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AB" w:rsidRPr="00A26EAB" w:rsidRDefault="00A26EAB" w:rsidP="00A26EAB">
      <w:pPr>
        <w:pStyle w:val="ConsPlusNormal"/>
        <w:ind w:firstLine="8931"/>
        <w:jc w:val="right"/>
        <w:rPr>
          <w:rFonts w:ascii="Times New Roman" w:hAnsi="Times New Roman" w:cs="Times New Roman"/>
          <w:sz w:val="24"/>
          <w:szCs w:val="24"/>
        </w:rPr>
      </w:pPr>
      <w:r w:rsidRPr="00A26EAB">
        <w:rPr>
          <w:rFonts w:ascii="Times New Roman" w:hAnsi="Times New Roman" w:cs="Times New Roman"/>
          <w:sz w:val="24"/>
          <w:szCs w:val="24"/>
        </w:rPr>
        <w:t>Приложение 8</w:t>
      </w:r>
    </w:p>
    <w:p w:rsidR="00A26EAB" w:rsidRPr="00A26EAB" w:rsidRDefault="00A26EAB" w:rsidP="00A26EAB">
      <w:pPr>
        <w:pStyle w:val="ConsPlusNormal"/>
        <w:ind w:firstLine="8931"/>
        <w:jc w:val="right"/>
        <w:rPr>
          <w:rFonts w:ascii="Times New Roman" w:hAnsi="Times New Roman" w:cs="Times New Roman"/>
          <w:sz w:val="24"/>
          <w:szCs w:val="24"/>
        </w:rPr>
      </w:pPr>
      <w:r w:rsidRPr="00A26EAB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A26EAB" w:rsidRPr="00A26EAB" w:rsidRDefault="00A26EAB" w:rsidP="00A26EAB">
      <w:pPr>
        <w:pStyle w:val="ConsPlusNormal"/>
        <w:ind w:firstLine="8931"/>
        <w:jc w:val="right"/>
        <w:rPr>
          <w:rFonts w:ascii="Times New Roman" w:hAnsi="Times New Roman" w:cs="Times New Roman"/>
          <w:sz w:val="24"/>
          <w:szCs w:val="24"/>
        </w:rPr>
      </w:pPr>
      <w:r w:rsidRPr="00A26EAB">
        <w:rPr>
          <w:rFonts w:ascii="Times New Roman" w:hAnsi="Times New Roman" w:cs="Times New Roman"/>
          <w:sz w:val="24"/>
          <w:szCs w:val="24"/>
        </w:rPr>
        <w:t xml:space="preserve"> Адмиралтейского района Санкт-Петербурга</w:t>
      </w:r>
    </w:p>
    <w:p w:rsidR="00A26EAB" w:rsidRPr="00A26EAB" w:rsidRDefault="00A26EAB" w:rsidP="00A26EAB">
      <w:pPr>
        <w:pStyle w:val="ConsPlusNormal"/>
        <w:ind w:firstLine="8931"/>
        <w:jc w:val="right"/>
        <w:rPr>
          <w:rFonts w:ascii="Times New Roman" w:hAnsi="Times New Roman" w:cs="Times New Roman"/>
          <w:sz w:val="24"/>
          <w:szCs w:val="24"/>
        </w:rPr>
      </w:pPr>
      <w:r w:rsidRPr="00A26EAB">
        <w:rPr>
          <w:rFonts w:ascii="Times New Roman" w:hAnsi="Times New Roman" w:cs="Times New Roman"/>
          <w:sz w:val="24"/>
          <w:szCs w:val="24"/>
        </w:rPr>
        <w:t>от   ___________________ № _______________</w:t>
      </w:r>
    </w:p>
    <w:p w:rsidR="00A26EAB" w:rsidRPr="008D441E" w:rsidRDefault="00A26EAB" w:rsidP="00A26EAB">
      <w:pPr>
        <w:spacing w:after="0" w:line="240" w:lineRule="auto"/>
        <w:ind w:firstLine="8931"/>
        <w:rPr>
          <w:b/>
          <w:sz w:val="24"/>
          <w:szCs w:val="24"/>
        </w:rPr>
      </w:pPr>
    </w:p>
    <w:p w:rsidR="00A26EAB" w:rsidRDefault="00A26EAB" w:rsidP="00A26EA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A26EAB" w:rsidRPr="00656BE3" w:rsidRDefault="00B446BD" w:rsidP="00A26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6B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Нормативные затраты </w:t>
      </w:r>
      <w:r w:rsidR="00A26EAB" w:rsidRPr="00656BE3">
        <w:rPr>
          <w:rFonts w:ascii="Times New Roman" w:eastAsia="Times New Roman" w:hAnsi="Times New Roman" w:cs="Times New Roman"/>
          <w:b/>
          <w:bCs/>
          <w:sz w:val="24"/>
          <w:szCs w:val="24"/>
        </w:rPr>
        <w:t>на 20</w:t>
      </w:r>
      <w:r w:rsidR="00A26EAB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A26EAB" w:rsidRPr="00656B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A26EA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26EAB" w:rsidRPr="00656B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202</w:t>
      </w:r>
      <w:r w:rsidR="00A26EA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26EAB" w:rsidRPr="00656B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B446BD" w:rsidRPr="00656BE3" w:rsidRDefault="00B446BD" w:rsidP="00B44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B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обеспечение функций </w:t>
      </w:r>
      <w:r w:rsidRPr="00656BE3">
        <w:rPr>
          <w:rFonts w:ascii="Times New Roman" w:hAnsi="Times New Roman" w:cs="Times New Roman"/>
          <w:b/>
          <w:sz w:val="24"/>
          <w:szCs w:val="24"/>
        </w:rPr>
        <w:t>Санкт-Петербургского государственного казенного учреждения</w:t>
      </w:r>
    </w:p>
    <w:p w:rsidR="00656BE3" w:rsidRDefault="00B446BD" w:rsidP="00656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BE3">
        <w:rPr>
          <w:rFonts w:ascii="Times New Roman" w:eastAsia="Times New Roman" w:hAnsi="Times New Roman" w:cs="Times New Roman"/>
          <w:b/>
          <w:sz w:val="24"/>
          <w:szCs w:val="24"/>
        </w:rPr>
        <w:t>"Централизованная бухгалтерия администрации Адмиралтейского района СПб"</w:t>
      </w:r>
      <w:r w:rsidR="00656BE3" w:rsidRPr="00656B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6EAB" w:rsidRPr="00656BE3" w:rsidRDefault="00A26EAB" w:rsidP="00656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36"/>
        <w:gridCol w:w="2892"/>
        <w:gridCol w:w="1417"/>
        <w:gridCol w:w="7"/>
        <w:gridCol w:w="1418"/>
        <w:gridCol w:w="7"/>
        <w:gridCol w:w="1402"/>
        <w:gridCol w:w="6096"/>
      </w:tblGrid>
      <w:tr w:rsidR="00656BE3" w:rsidRPr="00656BE3" w:rsidTr="00A26EAB">
        <w:trPr>
          <w:trHeight w:val="255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E3" w:rsidRPr="00656BE3" w:rsidRDefault="00656BE3" w:rsidP="0096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56BE3" w:rsidRPr="00656BE3" w:rsidRDefault="00656BE3" w:rsidP="0096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56BE3" w:rsidRPr="00656BE3" w:rsidRDefault="00656BE3" w:rsidP="0096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E3" w:rsidRPr="00656BE3" w:rsidRDefault="00656BE3" w:rsidP="00224F9D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(группа, подгруппа) затрат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E3" w:rsidRPr="00656BE3" w:rsidRDefault="00656BE3" w:rsidP="006C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нормативных затрат,</w:t>
            </w:r>
          </w:p>
          <w:p w:rsidR="00656BE3" w:rsidRPr="00656BE3" w:rsidRDefault="00656BE3" w:rsidP="006C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 в год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BE3" w:rsidRPr="00656BE3" w:rsidRDefault="00656BE3" w:rsidP="006C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расчета нормативных затрат</w:t>
            </w:r>
          </w:p>
        </w:tc>
      </w:tr>
      <w:tr w:rsidR="00656BE3" w:rsidRPr="00656BE3" w:rsidTr="00A26EAB">
        <w:trPr>
          <w:trHeight w:val="255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BE3" w:rsidRPr="00656BE3" w:rsidRDefault="00656BE3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BE3" w:rsidRPr="00656BE3" w:rsidRDefault="00656BE3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E3" w:rsidRPr="00656BE3" w:rsidRDefault="00656BE3" w:rsidP="008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83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E3" w:rsidRPr="00656BE3" w:rsidRDefault="00656BE3" w:rsidP="008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83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BE3" w:rsidRPr="00656BE3" w:rsidRDefault="00656BE3" w:rsidP="008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83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BE3" w:rsidRPr="00656BE3" w:rsidRDefault="00656BE3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1BA5" w:rsidRPr="00656BE3" w:rsidTr="00A26EAB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A5" w:rsidRPr="00656BE3" w:rsidRDefault="00D11BA5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A5" w:rsidRPr="00656BE3" w:rsidRDefault="00D11BA5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A5" w:rsidRPr="00656BE3" w:rsidRDefault="00F666B7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A5" w:rsidRPr="00656BE3" w:rsidRDefault="00F666B7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A5" w:rsidRPr="00656BE3" w:rsidRDefault="00F666B7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A5" w:rsidRPr="00656BE3" w:rsidRDefault="00D11BA5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11BA5" w:rsidRPr="00656BE3" w:rsidTr="00A26EAB">
        <w:trPr>
          <w:trHeight w:val="16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BA5" w:rsidRPr="00656BE3" w:rsidRDefault="00D11BA5" w:rsidP="0096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D11BA5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  на      информационно-коммуникационные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BA5" w:rsidRPr="00656BE3" w:rsidRDefault="00796DE1" w:rsidP="00535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1290269,17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A5" w:rsidRPr="00656BE3" w:rsidRDefault="00796DE1" w:rsidP="00535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1341569,65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796DE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1392302,40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D11BA5" w:rsidP="00D0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затрат на информационно-коммуникационные технологии осуществляется исходя из следующих групп затрат: затраты на содержание имущества; затраты на приобретение прочих работ и услуг, не относящихся к затратам на услуги связи,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аренду и содержание имущества; затраты на приобретение материальных запасов в сфере информационно-коммуникационных технологий; затраты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основных средств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 информационно-коммуникационных технологий</w:t>
            </w:r>
            <w:proofErr w:type="gramEnd"/>
          </w:p>
        </w:tc>
      </w:tr>
      <w:tr w:rsidR="00D83BDF" w:rsidRPr="00656BE3" w:rsidTr="00A26EAB">
        <w:trPr>
          <w:trHeight w:val="154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BDF" w:rsidRPr="00656BE3" w:rsidRDefault="00D83BDF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BDF" w:rsidRPr="00656BE3" w:rsidRDefault="00D83BDF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BDF" w:rsidRPr="00656BE3" w:rsidRDefault="000876CC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450766,59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DF" w:rsidRPr="000876CC" w:rsidRDefault="000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CC">
              <w:rPr>
                <w:rFonts w:ascii="Times New Roman" w:hAnsi="Times New Roman" w:cs="Times New Roman"/>
                <w:sz w:val="24"/>
                <w:szCs w:val="24"/>
              </w:rPr>
              <w:t>468301,41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BDF" w:rsidRPr="000876CC" w:rsidRDefault="000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CC">
              <w:rPr>
                <w:rFonts w:ascii="Times New Roman" w:hAnsi="Times New Roman" w:cs="Times New Roman"/>
                <w:sz w:val="24"/>
                <w:szCs w:val="24"/>
              </w:rPr>
              <w:t>487408,11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BDF" w:rsidRPr="00656BE3" w:rsidRDefault="00D83BDF" w:rsidP="00D0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содержание имущества включают: затраты  на  техническое  обслуживание  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-профилактический ремонт принтеров, многофункциональных устройств и копировальных аппаратов (оргтехники); 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D83BDF" w:rsidRPr="00656BE3" w:rsidTr="00A26EAB">
        <w:trPr>
          <w:trHeight w:val="99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BDF" w:rsidRPr="00656BE3" w:rsidRDefault="00D83BDF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BDF" w:rsidRPr="00656BE3" w:rsidRDefault="00D83BDF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BDF" w:rsidRPr="00656BE3" w:rsidRDefault="00D83BDF" w:rsidP="0008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DF" w:rsidRDefault="000876CC">
            <w:r>
              <w:rPr>
                <w:rFonts w:ascii="Times New Roman" w:hAnsi="Times New Roman" w:cs="Times New Roman"/>
                <w:sz w:val="24"/>
                <w:szCs w:val="24"/>
              </w:rPr>
              <w:t>161237,28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BDF" w:rsidRDefault="000876CC">
            <w:r w:rsidRPr="000876CC">
              <w:rPr>
                <w:rFonts w:ascii="Times New Roman" w:hAnsi="Times New Roman" w:cs="Times New Roman"/>
                <w:sz w:val="24"/>
                <w:szCs w:val="24"/>
              </w:rPr>
              <w:t>167815,76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BDF" w:rsidRPr="00656BE3" w:rsidRDefault="00D83BD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 затраты на техническое обслуживание 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принтеров, многофункциональных устройств и копировальных аппаратов (далее - оргтехники) определяются по формуле: </w:t>
            </w:r>
          </w:p>
          <w:p w:rsidR="00A26EAB" w:rsidRDefault="00D83BDF" w:rsidP="006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НЗркмт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i, </w:t>
            </w:r>
          </w:p>
          <w:p w:rsidR="00D83BDF" w:rsidRDefault="00D83BDF" w:rsidP="00A2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D83BDF" w:rsidRPr="00656BE3" w:rsidRDefault="00D83BD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НЗркмт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техническое обслуживание 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оргтехники; </w:t>
            </w:r>
          </w:p>
          <w:p w:rsidR="00D83BDF" w:rsidRPr="00656BE3" w:rsidRDefault="00D83BD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 цены работы в месяц на техническое обслуживание 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оргтехники, определяемый в соответствии с положениями статьи 22 Федерального закона от 05.04.2013 № 44-ФЗ, рассчитываемый в ценах на очередной финансовый год и на плановый период; </w:t>
            </w:r>
          </w:p>
          <w:p w:rsidR="00D83BDF" w:rsidRPr="00656BE3" w:rsidRDefault="00D83BDF" w:rsidP="00D0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количества месяцев на техническое обслуживание 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-профилактический ремонт оргтехники в очередном финансовом году и на плановый период,   определяется  исходя   из   планируемого   количества месяцев выполнения работ</w:t>
            </w:r>
          </w:p>
        </w:tc>
      </w:tr>
      <w:tr w:rsidR="00D83BDF" w:rsidRPr="00656BE3" w:rsidTr="00A26EAB">
        <w:trPr>
          <w:trHeight w:val="113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BDF" w:rsidRPr="00656BE3" w:rsidRDefault="00D83BDF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BDF" w:rsidRPr="00656BE3" w:rsidRDefault="00D83BDF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BDF" w:rsidRPr="00656BE3" w:rsidRDefault="000876CC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295566,59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DF" w:rsidRPr="000876CC" w:rsidRDefault="000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307064,13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BDF" w:rsidRPr="000876CC" w:rsidRDefault="000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319592,35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BDF" w:rsidRPr="00656BE3" w:rsidRDefault="00D83BD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нормативные затраты, относящиеся к затратам на содержание имущества в сфере информационно-коммуникационных технологий определяются по формуле:</w:t>
            </w: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26EAB" w:rsidRDefault="00D83BDF" w:rsidP="00A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НЗиз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i,</w:t>
            </w:r>
            <w:r w:rsidR="00A26E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83BDF" w:rsidRDefault="00D83BDF" w:rsidP="00A2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D83BDF" w:rsidRPr="00656BE3" w:rsidRDefault="00D83BD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НЗиз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иные нормативные затраты, относящиеся к затратам на содержание имущества в сфере информационно-коммуникационных технологий; </w:t>
            </w:r>
          </w:p>
          <w:p w:rsidR="00D83BDF" w:rsidRPr="00656BE3" w:rsidRDefault="00D83BD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иных нормативных затрат, относящихся к затратам на содержание имущества в сфере информационно-коммуникационных технологий, определяемый в соответствии с положениями статьи 22 Федерального закона от 05.04.2013 № 44-ФЗ, рассчитываемый в ценах на очередной финансовый год и на плановый период; </w:t>
            </w:r>
          </w:p>
          <w:p w:rsidR="00D83BDF" w:rsidRPr="00656BE3" w:rsidRDefault="00D83BD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 количества месяцев  в очередном финансовом году и на плановый период,   определяется  исходя   из   планируемого   количества месяцев выполнения работ</w:t>
            </w:r>
          </w:p>
        </w:tc>
      </w:tr>
      <w:tr w:rsidR="00584D6F" w:rsidRPr="00656BE3" w:rsidTr="00A26EAB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6F" w:rsidRPr="00656BE3" w:rsidRDefault="00584D6F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D6F" w:rsidRPr="00656BE3" w:rsidRDefault="00584D6F" w:rsidP="00A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D6F" w:rsidRPr="00656BE3" w:rsidRDefault="00584D6F" w:rsidP="00584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304378,56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F" w:rsidRPr="00656BE3" w:rsidRDefault="00584D6F" w:rsidP="00584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321144,77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D6F" w:rsidRPr="0077516E" w:rsidRDefault="00584D6F" w:rsidP="00584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334247,48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D6F" w:rsidRPr="00656BE3" w:rsidRDefault="00A26EAB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8080" behindDoc="0" locked="0" layoutInCell="1" allowOverlap="1" wp14:anchorId="312CE6FF" wp14:editId="22A68DC5">
                  <wp:simplePos x="0" y="0"/>
                  <wp:positionH relativeFrom="column">
                    <wp:posOffset>1006475</wp:posOffset>
                  </wp:positionH>
                  <wp:positionV relativeFrom="paragraph">
                    <wp:posOffset>1741805</wp:posOffset>
                  </wp:positionV>
                  <wp:extent cx="1799590" cy="456565"/>
                  <wp:effectExtent l="0" t="0" r="0" b="635"/>
                  <wp:wrapNone/>
                  <wp:docPr id="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584D6F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 включают в себя: нормативные затраты на эксплуатацию и развитие программных продуктов автоматизированного ведения бюджетного учета; затраты на оказание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</w:t>
            </w:r>
            <w:proofErr w:type="gramEnd"/>
          </w:p>
        </w:tc>
      </w:tr>
      <w:tr w:rsidR="00BD6307" w:rsidRPr="00656BE3" w:rsidTr="00A26EAB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BD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307" w:rsidRPr="00656BE3" w:rsidRDefault="00BD6307" w:rsidP="00A2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по настройке, модификации,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</w:t>
            </w:r>
            <w:r w:rsidR="00A26E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</w:t>
            </w:r>
            <w:proofErr w:type="spellEnd"/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ранее установлен</w:t>
            </w:r>
            <w:r w:rsidR="00A26E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программного комплекса 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</w:t>
            </w:r>
            <w:r w:rsidR="00A26E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обновления файлов в рамках конфигурации ПК заказчика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307" w:rsidRPr="00656BE3" w:rsidRDefault="000876CC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304378,56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0876CC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321144,77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307" w:rsidRPr="0077516E" w:rsidRDefault="00584D6F" w:rsidP="0077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334247,48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 </w:t>
            </w: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НЗ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нмо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 нормативные   затраты   на оказание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заказчика; </w:t>
            </w: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НЦ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нмо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норматив на оказание услуг по настройке,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модификации, обслуживанию ранее установленного программного комплекса и предоставление обновления файлов в рамках конфигурации ПК заказчика, определяемый в соответствии с положениями статьи 22 Закона 44-ФЗ и рассчитываемый в ценах на очередной финансовый год и на плановый период, </w:t>
            </w: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proofErr w:type="spellStart"/>
            <w:proofErr w:type="gram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</w:t>
            </w:r>
            <w:proofErr w:type="spellEnd"/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оказания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 </w:t>
            </w:r>
          </w:p>
        </w:tc>
      </w:tr>
      <w:tr w:rsidR="00BD6307" w:rsidRPr="00656BE3" w:rsidTr="00A26EAB">
        <w:trPr>
          <w:trHeight w:val="19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307" w:rsidRPr="00656BE3" w:rsidRDefault="00BD6307" w:rsidP="00A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на    приобретение материальных   запасов   в  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307" w:rsidRPr="00656BE3" w:rsidRDefault="00584D6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525124,02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584D6F" w:rsidP="0075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541734,47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307" w:rsidRPr="00656BE3" w:rsidRDefault="00584D6F" w:rsidP="0075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559833,94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307" w:rsidRPr="00656BE3" w:rsidRDefault="00BD6307" w:rsidP="000F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материальных запасов в сфере информационно-коммуникационных технологий включают в себя: затраты на приобретение других запасных частей  для вычислительной техники; иные затраты, относящиеся к затратам на приобретение материальных   запасов   в   сфере информационно-коммуникационных технологий</w:t>
            </w:r>
          </w:p>
        </w:tc>
      </w:tr>
      <w:tr w:rsidR="00584D6F" w:rsidRPr="00656BE3" w:rsidTr="00A26EAB">
        <w:trPr>
          <w:trHeight w:val="85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6F" w:rsidRPr="00656BE3" w:rsidRDefault="00584D6F" w:rsidP="009F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D6F" w:rsidRPr="00656BE3" w:rsidRDefault="00584D6F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других запасных           частей для вычислительной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D6F" w:rsidRPr="00656BE3" w:rsidRDefault="00584D6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98120,13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F" w:rsidRDefault="00584D6F">
            <w:r w:rsidRPr="00E747AC">
              <w:rPr>
                <w:rFonts w:ascii="Times New Roman" w:hAnsi="Times New Roman" w:cs="Times New Roman"/>
                <w:sz w:val="24"/>
                <w:szCs w:val="24"/>
              </w:rPr>
              <w:t>98120,13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D6F" w:rsidRDefault="00584D6F">
            <w:r w:rsidRPr="00E747AC">
              <w:rPr>
                <w:rFonts w:ascii="Times New Roman" w:hAnsi="Times New Roman" w:cs="Times New Roman"/>
                <w:sz w:val="24"/>
                <w:szCs w:val="24"/>
              </w:rPr>
              <w:t>98120,13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6F" w:rsidRPr="00656BE3" w:rsidRDefault="00584D6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других запасных частей для вычислительной техники осуществляется по формуле:                                           </w:t>
            </w:r>
          </w:p>
          <w:p w:rsidR="00A26EAB" w:rsidRDefault="00584D6F" w:rsidP="00A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Н3зч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26E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84D6F" w:rsidRPr="00656BE3" w:rsidRDefault="00584D6F" w:rsidP="00A2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584D6F" w:rsidRPr="00656BE3" w:rsidRDefault="00584D6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НЗзч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приобретение других запасных частей для вычислительной техники; </w:t>
            </w:r>
          </w:p>
          <w:p w:rsidR="00584D6F" w:rsidRPr="00656BE3" w:rsidRDefault="00584D6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 цены запасных частей для вычислительной техники;</w:t>
            </w: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84D6F" w:rsidRPr="00656BE3" w:rsidRDefault="00584D6F" w:rsidP="0060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первоначальная стоимость вычислительной техники, находящейся на балансе ИОГВ (ОУ ТГВФ, КУ). Расчет производится согласно Распоряжению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Комитета по экономической политике и стратегическому планированию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-р, от 31.05.2016 № 54-р</w:t>
            </w:r>
          </w:p>
        </w:tc>
      </w:tr>
      <w:tr w:rsidR="00BD6307" w:rsidRPr="00656BE3" w:rsidTr="00A26EAB">
        <w:trPr>
          <w:trHeight w:val="317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9F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307" w:rsidRPr="00656BE3" w:rsidRDefault="00BD6307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     затраты,      относящиеся к    затратам    на    приобретение материальных   запасов   в  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307" w:rsidRPr="00656BE3" w:rsidRDefault="00584D6F" w:rsidP="00CA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427003,89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584D6F" w:rsidP="0075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443614,34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584D6F" w:rsidP="00A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461713,81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9104" behindDoc="0" locked="0" layoutInCell="1" allowOverlap="1" wp14:anchorId="6A997CD4" wp14:editId="1D56CF0C">
                  <wp:simplePos x="0" y="0"/>
                  <wp:positionH relativeFrom="column">
                    <wp:posOffset>1050925</wp:posOffset>
                  </wp:positionH>
                  <wp:positionV relativeFrom="paragraph">
                    <wp:posOffset>4445</wp:posOffset>
                  </wp:positionV>
                  <wp:extent cx="1743075" cy="457200"/>
                  <wp:effectExtent l="0" t="0" r="9525" b="0"/>
                  <wp:wrapNone/>
                  <wp:docPr id="3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НЗ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затраты, относящиеся к иным затратам на приобретение материальных запасов в сфере информационно-коммуникационных технологий; </w:t>
            </w: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 из i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количества планируемого к приобретению i-го товара; </w:t>
            </w: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 из i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1 единицы i-го товара,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</w:tc>
      </w:tr>
      <w:tr w:rsidR="00A40B7B" w:rsidRPr="00656BE3" w:rsidTr="00A26EAB">
        <w:trPr>
          <w:trHeight w:val="167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7B" w:rsidRPr="00656BE3" w:rsidRDefault="00A40B7B" w:rsidP="007D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7B" w:rsidRPr="00656BE3" w:rsidRDefault="00A40B7B" w:rsidP="007D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на    приобретение основных сре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  в   сф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B7B" w:rsidRPr="00656BE3" w:rsidRDefault="00796DE1" w:rsidP="007D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0B7B" w:rsidRPr="00656BE3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7B" w:rsidRPr="00656BE3" w:rsidRDefault="00796DE1" w:rsidP="007D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10389,00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7B" w:rsidRPr="00656BE3" w:rsidRDefault="00796DE1" w:rsidP="007D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10812,87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B7B" w:rsidRPr="00656BE3" w:rsidRDefault="00474588" w:rsidP="00A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40B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object w:dxaOrig="2250" w:dyaOrig="6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4pt;height:30.75pt" o:ole="">
                  <v:imagedata r:id="rId10" o:title=""/>
                </v:shape>
                <o:OLEObject Type="Embed" ProgID="PBrush" ShapeID="_x0000_i1025" DrawAspect="Content" ObjectID="_1622293857" r:id="rId11"/>
              </w:object>
            </w:r>
          </w:p>
          <w:p w:rsidR="00A26EAB" w:rsidRDefault="00A40B7B" w:rsidP="00A40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где: </w:t>
            </w:r>
          </w:p>
          <w:p w:rsidR="00A40B7B" w:rsidRPr="00656BE3" w:rsidRDefault="00A40B7B" w:rsidP="00A40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 ц ос i - норматив цены i-ой основного средства определяемый в соответствии с положениями статьи 22 Федерального закона от 05.04.2013 № 44-ФЗ  и рассчитываемый   в ценах на очередной финансовый год и на плановый период;</w:t>
            </w:r>
          </w:p>
          <w:p w:rsidR="00A40B7B" w:rsidRPr="00656BE3" w:rsidRDefault="00A40B7B" w:rsidP="007D1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Кч – количество человек</w:t>
            </w:r>
          </w:p>
        </w:tc>
      </w:tr>
      <w:tr w:rsidR="00BD6307" w:rsidRPr="00656BE3" w:rsidTr="00F56189">
        <w:trPr>
          <w:trHeight w:val="14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307" w:rsidRPr="00656BE3" w:rsidRDefault="00A31D9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BD6307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307" w:rsidRPr="00656BE3" w:rsidRDefault="00BD6307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  затраты   (в   том   числе затраты на закупку товаров, работ и     услуг     в     целях     оказания государственных                 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 (выполнения                       работ) и    реализации    государственных функций), не указанные в  подпунктах   "а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"ж"   пункта  6 Общих правил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307" w:rsidRPr="008642BA" w:rsidRDefault="00730D29" w:rsidP="00F666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10696761,58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8642BA" w:rsidRDefault="00730D29" w:rsidP="00725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11157211,81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307" w:rsidRPr="008642BA" w:rsidRDefault="00730D29" w:rsidP="00725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11606308,29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307" w:rsidRPr="00656BE3" w:rsidRDefault="00BD6307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прочие затраты (в том числе затраты на закупку    товаров,    работ    и    услуг    в    целях    оказания государственных   услуг   (выполнения   работ)   и   реализации государственных функций), не указанные в подпунктах "а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"ж" пункта 6 Общих правил включают в себя: затраты на услуги связи; затраты на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транспортные услуги; затраты на коммунальные услуги; затраты на содержание имущества;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 заключаемым  со  сторонними организациями, а также к затратам на коммунальные услуги, аренду помещений и оборудования, содержание имущества;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затраты на приобретение основных средств; затраты на приобретение материальных запасов, не отнесенные к затратам, указанным в подпунктах "а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правил; иные прочие затраты, не отнесенные к иным затратам, указанным в подпунктах "а"-"ж" пункта 6 Общих правил.</w:t>
            </w:r>
          </w:p>
        </w:tc>
      </w:tr>
      <w:tr w:rsidR="00B11533" w:rsidRPr="00656BE3" w:rsidTr="00F56189">
        <w:trPr>
          <w:trHeight w:val="5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533" w:rsidRPr="00656BE3" w:rsidRDefault="00B11533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533" w:rsidRPr="00656BE3" w:rsidRDefault="00B11533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услуги связи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533" w:rsidRPr="00656BE3" w:rsidRDefault="00CA690F" w:rsidP="008E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6912,00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33" w:rsidRPr="00656BE3" w:rsidRDefault="00CA690F" w:rsidP="008E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7180,88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533" w:rsidRPr="00656BE3" w:rsidRDefault="00CA690F" w:rsidP="008E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7473,86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533" w:rsidRPr="00656BE3" w:rsidRDefault="00B11533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услуги связи включают в себя затраты на услуги проводного радиовещания</w:t>
            </w:r>
          </w:p>
        </w:tc>
      </w:tr>
      <w:tr w:rsidR="00CA690F" w:rsidRPr="00656BE3" w:rsidTr="00F56189">
        <w:trPr>
          <w:trHeight w:val="70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90F" w:rsidRPr="00656BE3" w:rsidRDefault="00CA690F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0F" w:rsidRPr="00656BE3" w:rsidRDefault="00CA690F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услуги проводного радиовещания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0F" w:rsidRPr="00656BE3" w:rsidRDefault="00CA690F" w:rsidP="00CA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6912,00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0F" w:rsidRPr="00656BE3" w:rsidRDefault="00CA690F" w:rsidP="00CA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7180,88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0F" w:rsidRPr="00656BE3" w:rsidRDefault="00CA690F" w:rsidP="00CA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7473,86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0F" w:rsidRPr="00656BE3" w:rsidRDefault="00CA690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услуги проводного радиовещания рассчитываются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тарифному методу в ценах на очередной финансовый год в соответствии с положениями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22 Федерального закона от 05.04.2013 № 44-ФЗ по формуле:  </w:t>
            </w:r>
          </w:p>
          <w:p w:rsidR="00CA690F" w:rsidRPr="00656BE3" w:rsidRDefault="00CA690F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НЗпр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Тпр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Кмес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A690F" w:rsidRPr="00656BE3" w:rsidRDefault="00A26EAB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A690F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A690F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A690F" w:rsidRPr="00656BE3" w:rsidRDefault="00CA690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НЗпр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затрат на услуги проводного радиовещания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26EAB" w:rsidRDefault="00CA690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Тпр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ариф на оказание услуг проводного радиовещания,</w:t>
            </w: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26EAB" w:rsidRDefault="00CA690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радиоточек в организации, </w:t>
            </w:r>
          </w:p>
          <w:p w:rsidR="00CA690F" w:rsidRPr="00656BE3" w:rsidRDefault="00CA690F" w:rsidP="00A2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Кмес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оказания услуги проводного радиовещания                                                </w:t>
            </w:r>
          </w:p>
        </w:tc>
      </w:tr>
      <w:tr w:rsidR="00BD6307" w:rsidRPr="00656BE3" w:rsidTr="00F56189">
        <w:trPr>
          <w:trHeight w:val="70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A31D9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BD6307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транспортные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CA690F" w:rsidP="001D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765928,80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CA690F" w:rsidP="001D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787277,13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CA690F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819398,04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транспортные услуги рассчитываются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тарифному методу в ценах на очередной финансовый год в соответствии с положениями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22 Федерального закона от 05.04.2013 № 44-ФЗ по формуле:  </w:t>
            </w:r>
          </w:p>
          <w:p w:rsidR="00BD6307" w:rsidRPr="00656BE3" w:rsidRDefault="00BD6307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D6307" w:rsidRPr="00656BE3" w:rsidRDefault="00BD6307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НЗтру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НФЗтро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-час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D6307" w:rsidRPr="00656BE3" w:rsidRDefault="00A26EAB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BD6307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D6307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НЗтру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нормативные затраты на транспортные услуги, </w:t>
            </w: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НФЗтро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стоимость человеко-часа транспортного обслуживания,</w:t>
            </w: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-час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человеко-часов транспортного обслуживания </w:t>
            </w:r>
          </w:p>
        </w:tc>
      </w:tr>
      <w:tr w:rsidR="00BD6307" w:rsidRPr="00656BE3" w:rsidTr="00F56189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9451F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1332200,00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9451F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1407800,00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9451F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1456800,00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307" w:rsidRPr="00656BE3" w:rsidRDefault="00BD6307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   затраты    на    коммунальные  услуги включают в себя:  затраты на электроснабжение; затраты на теплоснабжение; затраты на холодное, горячее водоснабжение и водоотведение </w:t>
            </w:r>
          </w:p>
        </w:tc>
      </w:tr>
      <w:tr w:rsidR="00BD6307" w:rsidRPr="00656BE3" w:rsidTr="00F56189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электроснабжение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CA690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876400,00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CA690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933400,00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CA690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963300,00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справке согласования планируемых объемов потребления топливно-энергетических ресурсов (ТЭР) и воды главным распорядителям и получателям средств бюджета Санкт-Петербурга на очередной финансовый год и на плановый период</w:t>
            </w:r>
          </w:p>
        </w:tc>
      </w:tr>
      <w:tr w:rsidR="00BD6307" w:rsidRPr="00656BE3" w:rsidTr="00F56189">
        <w:trPr>
          <w:trHeight w:val="105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теплоснабжение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CA690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390200,00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CA690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CA690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422500,00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справке согласования планируемых объемов потребления топливно-энергетических ресурсов (ТЭР) и воды главным распорядителям и получателям средств бюджета Санкт-Петербурга на очередной финансовый год и на плановый период</w:t>
            </w:r>
          </w:p>
        </w:tc>
      </w:tr>
      <w:tr w:rsidR="00BD6307" w:rsidRPr="00656BE3" w:rsidTr="00F56189">
        <w:trPr>
          <w:trHeight w:val="11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307" w:rsidRPr="00656BE3" w:rsidRDefault="00BD6307" w:rsidP="00AC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         холодное, горячее водоснабжение и водоотведение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CA690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CA690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CA690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71000,00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справке согласования планируемых объемов потребления топливно-энергетических ресурсов (ТЭР) и воды главным распорядителям и получателям средств бюджета Санкт-Петербурга на очередной финансовый год и на плановый период</w:t>
            </w:r>
          </w:p>
        </w:tc>
      </w:tr>
      <w:tr w:rsidR="00BD6307" w:rsidRPr="00656BE3" w:rsidTr="00F56189">
        <w:trPr>
          <w:trHeight w:val="8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987830" w:rsidP="0081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1668788,87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987830" w:rsidP="00F8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1692787,30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987830" w:rsidP="00F8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1761853,03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307" w:rsidRPr="00656BE3" w:rsidRDefault="00BD6307" w:rsidP="00B9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содержание имущества включают в себя: затраты на содержание и техническое обслуживание помещений, затраты на оказание услуг по сбору и вывозу твердых бытовых отходов, включая медицинские отходы (отработанный перевязочный материал), затраты на оказание услуг по комплексному обеспечению эксплуатации комплексных систем обеспечения безопасности (КСОБ), затраты на оказание услуг по дезинсекции и дератизации, затраты на проведение работ по текущему ремонту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помещений, замене оконных и балконных блоков</w:t>
            </w:r>
          </w:p>
        </w:tc>
      </w:tr>
      <w:tr w:rsidR="00BD6307" w:rsidRPr="00656BE3" w:rsidTr="00F56189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307" w:rsidRPr="00656BE3" w:rsidRDefault="00BD6307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 техническое обслуживание помещений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695B0E" w:rsidP="0081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1220663,41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695B0E" w:rsidP="0089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1281996,25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695B0E" w:rsidP="0089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1334301,70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307" w:rsidRPr="00656BE3" w:rsidRDefault="00BD6307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техническое и эксплуатационное обслуживание помещений здания включают в себя: затраты на техническое и эксплуатационное обслуживание здания; затраты на оказание услуг по комплексной уборке помещений; затраты на проведение работ по текущему ремонту помещений</w:t>
            </w:r>
          </w:p>
        </w:tc>
      </w:tr>
      <w:tr w:rsidR="009451F4" w:rsidRPr="00656BE3" w:rsidTr="00F56189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2.4.1.1.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техническое и эксплуатационное обслуживание здания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656BE3" w:rsidRDefault="009451F4" w:rsidP="0094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403093,89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9451F4" w:rsidP="0094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418774,24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94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435860,23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</w:t>
            </w:r>
            <w:proofErr w:type="spellStart"/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техническое и эксплуатационное обслуживание здания рассчитываются по тарифному методу в соответствии с положениями статьи 22 Федерального закона от 05.04.2013 № 44-ФЗ </w:t>
            </w:r>
          </w:p>
        </w:tc>
      </w:tr>
      <w:tr w:rsidR="009451F4" w:rsidRPr="00656BE3" w:rsidTr="00F56189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2.4.1.2.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комплексной уборке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656BE3" w:rsidRDefault="009451F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817569,52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9451F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863222,01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898441,47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F5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комплексную уборку помещений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  № 44-ФЗ </w:t>
            </w:r>
          </w:p>
        </w:tc>
      </w:tr>
      <w:tr w:rsidR="009451F4" w:rsidRPr="00656BE3" w:rsidTr="00F56189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сбору и вывозу твердых бытовых отходов, включая медицинские отходы (отработанный перевязочный материал)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656BE3" w:rsidRDefault="00695B0E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169379,44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695B0E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116060,00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695B0E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120795,25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F5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по вывозу мусора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 № 44-ФЗ </w:t>
            </w:r>
          </w:p>
        </w:tc>
      </w:tr>
      <w:tr w:rsidR="009451F4" w:rsidRPr="00656BE3" w:rsidTr="00F56189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по комплексному обеспечению </w:t>
            </w:r>
            <w:proofErr w:type="spellStart"/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</w:t>
            </w:r>
            <w:r w:rsidR="00A26E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тации</w:t>
            </w:r>
            <w:proofErr w:type="spellEnd"/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комплексных систем обеспечения безопасности (КСОБ)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695B0E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242385,60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695B0E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256956,21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695B0E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267440,02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F5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обслуживанию КСОБ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 № 44-ФЗ </w:t>
            </w:r>
          </w:p>
        </w:tc>
      </w:tr>
      <w:tr w:rsidR="009451F4" w:rsidRPr="00656BE3" w:rsidTr="00F56189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дезинсекции и дератизации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695B0E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20764,92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695B0E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21572,68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695B0E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22452,85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по дератизации и дезинсекции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№ 44-ФЗ </w:t>
            </w:r>
          </w:p>
        </w:tc>
      </w:tr>
      <w:tr w:rsidR="009451F4" w:rsidRPr="00656BE3" w:rsidTr="00F56189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D06CCE" w:rsidRDefault="009451F4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CCE">
              <w:rPr>
                <w:rFonts w:ascii="Times New Roman" w:eastAsia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D06CCE" w:rsidRDefault="009451F4" w:rsidP="00EF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</w:t>
            </w:r>
            <w:r w:rsidR="00EF7585" w:rsidRPr="00D06CC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вывозу и утилизации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D06CCE" w:rsidRDefault="00D06CCE" w:rsidP="007C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15595,50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D06CCE" w:rsidRDefault="00D06CCE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16202,16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D06CCE" w:rsidRDefault="00D06CCE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16863,21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585" w:rsidRPr="00D06CCE" w:rsidRDefault="00EF7585" w:rsidP="00EF7585">
            <w:pPr>
              <w:rPr>
                <w:rFonts w:ascii="Cambria Math" w:hAnsi="Cambria Math" w:cs="Times New Roman"/>
                <w:sz w:val="24"/>
                <w:szCs w:val="24"/>
                <w:oMath/>
              </w:rPr>
            </w:pPr>
            <w:proofErr w:type="spellStart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Н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Ц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утил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p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Кутил*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Нц</m:t>
                    </m:r>
                  </m:e>
                </m:nary>
              </m:oMath>
            </m:oMathPara>
          </w:p>
          <w:p w:rsidR="00EF7585" w:rsidRPr="00D06CCE" w:rsidRDefault="00EF7585" w:rsidP="00EF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EF7585" w:rsidRPr="00D06CCE" w:rsidRDefault="00EF7585" w:rsidP="00EF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6CCE">
              <w:rPr>
                <w:rFonts w:ascii="Times New Roman" w:eastAsia="Times New Roman" w:hAnsi="Times New Roman" w:cs="Times New Roman"/>
                <w:sz w:val="24"/>
                <w:szCs w:val="24"/>
              </w:rPr>
              <w:t>НЦутил</w:t>
            </w:r>
            <w:proofErr w:type="spellEnd"/>
            <w:r w:rsidRPr="00D06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норматив цены i-ой услуги по </w:t>
            </w:r>
            <w:proofErr w:type="spellStart"/>
            <w:proofErr w:type="gramStart"/>
            <w:r w:rsidRPr="00D06CC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D06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вывозу и утилизации имущества, определяемый в соответствии с положениями статьи 22 Федерального закона от </w:t>
            </w:r>
            <w:r w:rsidRPr="00D06C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05.04.2013 № 44-ФЗ  и рассчитываемый в</w:t>
            </w:r>
            <w:r w:rsidR="00F56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6CC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ценах на очередной финансовый год и на плановый период;</w:t>
            </w:r>
          </w:p>
          <w:p w:rsidR="009451F4" w:rsidRPr="00D06CCE" w:rsidRDefault="00EF7585" w:rsidP="00D0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Кутил – количество объектов имущества, подлежащих вывозу и утилизации </w:t>
            </w:r>
          </w:p>
        </w:tc>
      </w:tr>
      <w:tr w:rsidR="009451F4" w:rsidRPr="00656BE3" w:rsidTr="00F56189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командировкой работников, заключаемым со сторонними организациями, а также к затратам на коммунальные услуги, аренду помещений и оборудования, содержания имущества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656BE3" w:rsidRDefault="00987830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949258,91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987830" w:rsidP="00F8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1041649,73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87830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1083960,88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0F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нормативных затрат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осуществляется исходя из следующих подгрупп затрат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затраты на оплату типографских работ и услуг, включая приобретение периодических печатных изданий; затраты на оплату услуг по физической охране и обеспечению контрольно-пропускного режима; затраты на оказание услуг по централизованной охране имущества, принадлежащего заказчику на праве собственности, ином праве или переданного ему на хранение и хранящегося в помещениях, оборудованных техническими средствами охраны и элементами технической укрепленности от несанкционированного проникновения посторонних лиц в охраняемое время, с выездом вооруженных мобильных групп; затраты на оказание  комплексных услуг по передаче «тревожных сигналов» между ТСО, установленными на Объектах,  и АРМ дежурной части подразделений полиции с   обеспечением выезда на Объекты групп задержания полиции; затраты на оказание услуг по обучению;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затраты на оказание услуг  по брошюровке и переплёту документов</w:t>
            </w:r>
          </w:p>
        </w:tc>
      </w:tr>
      <w:tr w:rsidR="009451F4" w:rsidRPr="00656BE3" w:rsidTr="00F56189">
        <w:trPr>
          <w:trHeight w:val="22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оплату типографских работ      и      услуг,       включая приобретение          периодических печатных изданий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A86297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225792,00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A86297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A86297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244608,00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периодических печатных изданий осуществляется по формуле: </w:t>
            </w:r>
          </w:p>
          <w:p w:rsidR="009451F4" w:rsidRPr="00656BE3" w:rsidRDefault="009451F4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Н3пи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Мпи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НЗпи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периодических печатных изданий; 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расчетная численность работников ИОГВ (ОУ ТГВФ, КУ);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 цены приобретения периодических печатных изданий; </w:t>
            </w:r>
          </w:p>
          <w:p w:rsidR="009451F4" w:rsidRPr="00656BE3" w:rsidRDefault="009451F4" w:rsidP="00A2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Мпи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приобретения периодических печатных изданий. Расчет производится согласно Распоряжению Комитета по экономической политике и стратегическому планированию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 в ценах на очередной финансовый год и на плановый период </w:t>
            </w:r>
          </w:p>
        </w:tc>
      </w:tr>
      <w:tr w:rsidR="009451F4" w:rsidRPr="00656BE3" w:rsidTr="00F56189">
        <w:trPr>
          <w:trHeight w:val="20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оплату услуг по физической охране и обеспечению контрольно-пропускного режима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A86297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600110,40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A86297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626580,25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A86297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652144,72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 по физической охране и обеспечению контрольно-пропускного режима в государственном казенном учреждении «Централизованная бухгалтерия администрации Адмиралтейского района Санкт-Петербурга в 2016 году» для  государственных нужд Санкт-Петербурга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  № 44-ФЗ </w:t>
            </w:r>
            <w:proofErr w:type="gramEnd"/>
          </w:p>
        </w:tc>
      </w:tr>
      <w:tr w:rsidR="009451F4" w:rsidRPr="00656BE3" w:rsidTr="00F56189">
        <w:trPr>
          <w:trHeight w:val="19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133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по </w:t>
            </w:r>
            <w:proofErr w:type="spellStart"/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</w:t>
            </w:r>
            <w:proofErr w:type="spellEnd"/>
            <w:r w:rsidR="0013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ванной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охране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иму</w:t>
            </w:r>
            <w:r w:rsidR="0013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щества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принадлежащего заказчику на праве собственности, ином праве или переданного ему на хранение и хранящегося в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</w:t>
            </w:r>
            <w:r w:rsidR="0013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щениях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, оборудованных техническими средствами охраны и элементами технической укреплен</w:t>
            </w:r>
            <w:r w:rsidR="0013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несанкциони</w:t>
            </w:r>
            <w:r w:rsidR="0013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рованного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проникно</w:t>
            </w:r>
            <w:r w:rsidR="0013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вения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посторонних лиц в охраняемое время, с выездом вооруженных мобильных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A86297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38000,04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A86297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90384,30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Default="00A86297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94071,98</w:t>
            </w:r>
          </w:p>
          <w:p w:rsidR="00A86297" w:rsidRPr="00656BE3" w:rsidRDefault="00A86297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F5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оказание услуг по централизованной охране имущества, принадлежащего заказчику на праве собственности, ином праве или переданного ему на хранение и хранящегося в помещениях, оборудованных техническими средствами охраны и элементами технической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несанкционированного проникновения посторонних лиц в охраняемое время, с выездом вооруженных мобильных групп рассчитываются по методу сопоставимых цен (анализ рынка) в ценах на очередной финансовый год в соответствии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положениями статьи 22 Федерального закона от 05.04.2013  № 44-ФЗ </w:t>
            </w:r>
          </w:p>
        </w:tc>
      </w:tr>
      <w:tr w:rsidR="009451F4" w:rsidRPr="00656BE3" w:rsidTr="00F56189">
        <w:trPr>
          <w:trHeight w:val="178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 комплексных услуг по передаче «тревожных сигналов» между ТСО, установленными на Объектах,  и АРМ дежурной части подразделений полиции с   обеспечением выезда на Объекты групп задержания полиции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656BE3" w:rsidRDefault="00A86297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77029,92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A86297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80834,73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A86297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84132,79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133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оказание  комплексных услуг по передаче «тревожных сигналов» между ТСО, установленными на Объектах,  и АРМ дежурной части подразделений полиции с   обеспечением выезда на Объекты групп задержания полиции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 </w:t>
            </w:r>
            <w:proofErr w:type="gramEnd"/>
          </w:p>
        </w:tc>
      </w:tr>
      <w:tr w:rsidR="009451F4" w:rsidRPr="00656BE3" w:rsidTr="00D12B18">
        <w:trPr>
          <w:trHeight w:val="253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2.5.5.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2E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обучению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656BE3" w:rsidRDefault="00A86297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7329,89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A86297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7615,02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A86297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7925,71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F4" w:rsidRPr="00656BE3" w:rsidRDefault="00842B6F" w:rsidP="006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6" type="#_x0000_t75" style="width:130.85pt;height:38.65pt" equationxml="&lt;">
                  <v:imagedata r:id="rId12" o:title="" chromakey="white"/>
                </v:shape>
              </w:pict>
            </w:r>
          </w:p>
          <w:p w:rsidR="009451F4" w:rsidRDefault="009451F4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9451F4" w:rsidRPr="00656BE3" w:rsidRDefault="009451F4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 ц об i - норматив цены i-ой услуги по обучению, определяемый в соответствии с положениями статьи 22 Федерального закона от 05.04.2013 № 44-ФЗ  и рассчитываемый   в ценах на очередной финансовый год и на плановый период;</w:t>
            </w:r>
          </w:p>
          <w:p w:rsidR="009451F4" w:rsidRPr="00656BE3" w:rsidRDefault="009451F4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Коб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обучающихся по каждой образовательной программе (человек)</w:t>
            </w:r>
          </w:p>
        </w:tc>
      </w:tr>
      <w:tr w:rsidR="009451F4" w:rsidRPr="00656BE3" w:rsidTr="00F56189">
        <w:trPr>
          <w:trHeight w:val="5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F4" w:rsidRPr="00656BE3" w:rsidRDefault="009451F4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2.5.6.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F4" w:rsidRPr="00656BE3" w:rsidRDefault="009451F4" w:rsidP="002E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 по брошюровке и переплёту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656BE3" w:rsidRDefault="00A86297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996,66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A86297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1035,43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A86297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1077,68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F4" w:rsidRPr="00656BE3" w:rsidRDefault="00842B6F" w:rsidP="006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7" type="#_x0000_t75" style="width:130.85pt;height:38.65pt" equationxml="&lt;">
                  <v:imagedata r:id="rId13" o:title="" chromakey="white"/>
                </v:shape>
              </w:pict>
            </w:r>
          </w:p>
          <w:p w:rsidR="009451F4" w:rsidRDefault="009451F4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9451F4" w:rsidRPr="00656BE3" w:rsidRDefault="009451F4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ц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- норматив цены i-ой услуги по брошюровке и переплёту документов, определяемый в соответствии с положениями статьи 22 Федерального закона от 05.04.2013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№ 44-ФЗ  и рассчитываемый   в ценах на очередной финансовый год и на плановый период;</w:t>
            </w:r>
          </w:p>
          <w:p w:rsidR="009451F4" w:rsidRPr="00656BE3" w:rsidRDefault="009451F4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Кбр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документов, подлежащих брошюровке</w:t>
            </w:r>
          </w:p>
        </w:tc>
      </w:tr>
      <w:tr w:rsidR="009451F4" w:rsidRPr="00656BE3" w:rsidTr="00F56189">
        <w:trPr>
          <w:trHeight w:val="5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656BE3" w:rsidRDefault="00987830" w:rsidP="0089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4391901,14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987830" w:rsidP="00F8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4567513,19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87830" w:rsidP="00F0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4750229,52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AA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основных сре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вкл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ючают в себя затраты на приобретение мебели; затраты на приобретение калькуляторов</w:t>
            </w:r>
          </w:p>
        </w:tc>
      </w:tr>
      <w:tr w:rsidR="009451F4" w:rsidRPr="00656BE3" w:rsidTr="00F56189">
        <w:trPr>
          <w:trHeight w:val="11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мебели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656BE3" w:rsidRDefault="00A86297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4345936,00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A86297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4519760,00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256FDE" w:rsidRDefault="00095E63" w:rsidP="00D5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4700528,00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62176" behindDoc="0" locked="0" layoutInCell="1" allowOverlap="1" wp14:anchorId="02AC5419" wp14:editId="2822E9AC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27940</wp:posOffset>
                  </wp:positionV>
                  <wp:extent cx="2197100" cy="427990"/>
                  <wp:effectExtent l="0" t="0" r="0" b="0"/>
                  <wp:wrapNone/>
                  <wp:docPr id="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7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427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НЗ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комплекта мебели; 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комплекта мебели в расчете на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одного работника ИОГВ (ОУ ТГВФ, КУ); 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прогнозируемая численность работников ИОГВ (ОУ ТГВФ, КУ); 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спи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 срока полезного использования комплекта мебели; </w:t>
            </w:r>
          </w:p>
          <w:p w:rsidR="009451F4" w:rsidRPr="00656BE3" w:rsidRDefault="009451F4" w:rsidP="0060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должностей, планируемых к замещению в ИОГВ (ОУ ТГВФ, КУ). Расчет производится согласно Распоряжениям комитета по экономической политике и стратегическому планированию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-р, от 31.05.2016 </w:t>
            </w:r>
            <w:r w:rsidR="00F030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№ 54-р</w:t>
            </w:r>
          </w:p>
        </w:tc>
      </w:tr>
      <w:tr w:rsidR="009451F4" w:rsidRPr="00656BE3" w:rsidTr="00F56189">
        <w:trPr>
          <w:trHeight w:val="56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2E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2E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калькуляторов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D50FAE" w:rsidRDefault="00095E63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11760,88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095E63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12218,38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Default="00095E63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12716,89</w:t>
            </w:r>
          </w:p>
          <w:p w:rsidR="00095E63" w:rsidRPr="00656BE3" w:rsidRDefault="00095E63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НЗк=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Нц к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*Kч</m:t>
                </m:r>
              </m:oMath>
            </m:oMathPara>
          </w:p>
          <w:p w:rsidR="009451F4" w:rsidRDefault="009451F4" w:rsidP="00C8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9451F4" w:rsidRPr="00656BE3" w:rsidRDefault="009451F4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 ц к i - норматив цены i-ой калькулятора, определяемый в соответствии с положениями статьи 22 Федерального закона от 05.04.2013 № 44-ФЗ  и рассчитываемый   в ценах на очередной финансовый год и на плановый период;</w:t>
            </w:r>
          </w:p>
          <w:p w:rsidR="009451F4" w:rsidRPr="00656BE3" w:rsidRDefault="009451F4" w:rsidP="00A2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Кч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человек</w:t>
            </w:r>
          </w:p>
        </w:tc>
      </w:tr>
      <w:tr w:rsidR="009451F4" w:rsidRPr="00656BE3" w:rsidTr="00F56189">
        <w:trPr>
          <w:trHeight w:val="56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D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D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D50FAE" w:rsidRDefault="00095E63" w:rsidP="00D5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34204,26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095E63" w:rsidP="00D5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35534,81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095E63" w:rsidP="00D5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36984,63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D50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НЗт=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Нц к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*Kт</m:t>
                </m:r>
              </m:oMath>
            </m:oMathPara>
          </w:p>
          <w:p w:rsidR="009451F4" w:rsidRDefault="009451F4" w:rsidP="00D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842B6F" w:rsidRDefault="009451F4" w:rsidP="00F03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ц к i - норматив цены i-ой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техники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определяемый в соответствии с положениями статьи 22 Федерального закона от 05.04.2013 № 44-ФЗ  и рассчитываемый   в ценах на очередной финансовый год и на плановый период;</w:t>
            </w:r>
            <w:r w:rsidR="00F0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51F4" w:rsidRPr="00656BE3" w:rsidRDefault="009451F4" w:rsidP="00F03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 техники</w:t>
            </w:r>
            <w:r w:rsidR="00F030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51F4" w:rsidRPr="00656BE3" w:rsidTr="00F56189">
        <w:trPr>
          <w:trHeight w:val="56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    на       приобретение материальных запасов, не     отнесенные     к     затратам, указанным  в  подпунктах  "а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656BE3" w:rsidRDefault="00730D29" w:rsidP="0089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1581771,86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730D29" w:rsidP="0089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1653003,58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730D29" w:rsidP="0089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1726592,96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AA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материальных запасов, не отнесенные к затратам, указанным в подпунктах "а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правил: нормативные затраты на приобретение хозяйственных, строительных товаров и принадлежностей; нормативные затраты на приобретение питьевой воды; нормативные затраты на приобретение канцелярских принадлежностей; затраты на приобретение средств индивидуальной защиты</w:t>
            </w:r>
          </w:p>
        </w:tc>
      </w:tr>
      <w:tr w:rsidR="009451F4" w:rsidRPr="00656BE3" w:rsidTr="00F56189">
        <w:trPr>
          <w:trHeight w:val="22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канцелярских принадлежностей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095E63" w:rsidP="00F0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1194816,00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095E63" w:rsidP="00F0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1242640,00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095E63" w:rsidP="00F0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1292368,00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канцелярских принадлежностей осуществляется по формуле:  </w:t>
            </w:r>
          </w:p>
          <w:p w:rsidR="00F03024" w:rsidRDefault="009451F4" w:rsidP="006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НЗканц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канц</w:t>
            </w:r>
            <w:proofErr w:type="spellEnd"/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451F4" w:rsidRDefault="009451F4" w:rsidP="00F0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НЗкан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нормативные затраты на приобретение канцелярских принадлежностей; 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расчетная численность работников ИОГВ (ОУ ТГВФ.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КУ); </w:t>
            </w:r>
            <w:proofErr w:type="gramEnd"/>
          </w:p>
          <w:p w:rsidR="009451F4" w:rsidRPr="00656BE3" w:rsidRDefault="009451F4" w:rsidP="0060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канц</w:t>
            </w:r>
            <w:proofErr w:type="spellEnd"/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набора канцелярских принадлежностей для одного работника ИОГВ (ОУ ТГВФ, КУ). Расчет производится согласно Распоряжением комитета по экономической политике и стратегическому планированию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 в ценах на очередной финансовый год и на плановый период. </w:t>
            </w:r>
          </w:p>
        </w:tc>
      </w:tr>
      <w:tr w:rsidR="009451F4" w:rsidRPr="00656BE3" w:rsidTr="00F56189">
        <w:trPr>
          <w:trHeight w:val="68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2.7.2.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09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    на        приобретение хозяйственных товаров и принадлежностей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656BE3" w:rsidRDefault="00095E63" w:rsidP="00227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256855,20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095E63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275202,00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095E63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293548,80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  нормативных   затрат   на   приобретение   хозяйственных   товаров   и   принадлежностей   осуществляется по формуле:  </w:t>
            </w:r>
          </w:p>
          <w:p w:rsidR="00F03024" w:rsidRDefault="009451F4" w:rsidP="006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НЗхоз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Ппом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Мхоз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9451F4" w:rsidRPr="00656BE3" w:rsidRDefault="009451F4" w:rsidP="00F0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НЗхоз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</w:t>
            </w:r>
            <w:r w:rsidR="00095E6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приобретение хозяйственных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товаров и принадлежностей; 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Ппом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площадь обслуживаемых помещений;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</w:t>
            </w:r>
            <w:r w:rsidR="00095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 цены набора хозяйственных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товаров и принадлежностей в расчете на один кв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обслуживаемых помещений за один месяц обслуживания; </w:t>
            </w:r>
          </w:p>
          <w:p w:rsidR="009451F4" w:rsidRPr="00656BE3" w:rsidRDefault="009451F4" w:rsidP="0060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Мхоз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обслуживания помещений. Расчет производится согласно Распоряжением комитета по экономической политике и стратегическому планированию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 в ценах на очередной финансовый год и на плановый период </w:t>
            </w:r>
          </w:p>
        </w:tc>
      </w:tr>
      <w:tr w:rsidR="009451F4" w:rsidRPr="00656BE3" w:rsidTr="00F56189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2.7.3.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средств индивидуальной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656BE3" w:rsidRDefault="00095E63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44964,95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095E63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46714,09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095E63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48620,02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приобретение средств индивидуальной защиты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44-ФЗ: </w:t>
            </w:r>
          </w:p>
          <w:p w:rsidR="009451F4" w:rsidRPr="00656BE3" w:rsidRDefault="009451F4" w:rsidP="00F03024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НСИЗ=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p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КСИЗ*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Нц</m:t>
                  </m:r>
                </m:e>
              </m:nary>
            </m:oMath>
            <w:r w:rsidR="00F0302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03024" w:rsidRDefault="00F0302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451F4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451F4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НЗСИЗ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приобретение средств индивидуальной защиты, 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КСИЗ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средств индивидуальной защиты, 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i-той цены затраты на средства индивидуальной защиты</w:t>
            </w:r>
          </w:p>
        </w:tc>
      </w:tr>
      <w:tr w:rsidR="00095E63" w:rsidRPr="00656BE3" w:rsidTr="00F56189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E63" w:rsidRPr="00095E63" w:rsidRDefault="00095E63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63">
              <w:rPr>
                <w:rFonts w:ascii="Times New Roman" w:eastAsia="Times New Roman" w:hAnsi="Times New Roman" w:cs="Times New Roman"/>
                <w:sz w:val="24"/>
                <w:szCs w:val="24"/>
              </w:rPr>
              <w:t>2.7.4.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E63" w:rsidRPr="00095E63" w:rsidRDefault="00095E63" w:rsidP="0009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6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    на        приобретение строительных товаров и принадлежностей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63" w:rsidRPr="00656BE3" w:rsidRDefault="00095E63" w:rsidP="0035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71535,71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63" w:rsidRPr="00656BE3" w:rsidRDefault="00095E63" w:rsidP="0035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74318,45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E63" w:rsidRPr="00656BE3" w:rsidRDefault="00095E63" w:rsidP="0035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77350,64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E63" w:rsidRPr="00656BE3" w:rsidRDefault="00095E63" w:rsidP="0009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приобретение строительных товаров и принадлежностей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44-ФЗ: </w:t>
            </w:r>
          </w:p>
          <w:p w:rsidR="00095E63" w:rsidRPr="00656BE3" w:rsidRDefault="00095E63" w:rsidP="00095E63">
            <w:pPr>
              <w:rPr>
                <w:rFonts w:ascii="Cambria Math" w:hAnsi="Cambria Math" w:cs="Times New Roman"/>
                <w:sz w:val="24"/>
                <w:szCs w:val="24"/>
                <w:oMath/>
              </w:rPr>
            </w:pPr>
            <w:proofErr w:type="spellStart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m:t>Н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З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строй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p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Кстрой*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Нц</m:t>
                    </m:r>
                  </m:e>
                </m:nary>
              </m:oMath>
            </m:oMathPara>
          </w:p>
          <w:p w:rsidR="00F03024" w:rsidRDefault="00F03024" w:rsidP="0009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095E63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095E63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95E63" w:rsidRPr="00656BE3" w:rsidRDefault="00095E63" w:rsidP="0009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строй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приобретение строительных товаров и принадлежностей, </w:t>
            </w:r>
          </w:p>
          <w:p w:rsidR="00095E63" w:rsidRPr="00656BE3" w:rsidRDefault="00095E63" w:rsidP="0009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строй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строительных товаров и принадлежностей, </w:t>
            </w:r>
          </w:p>
          <w:p w:rsidR="00095E63" w:rsidRPr="00206AFA" w:rsidRDefault="00095E63" w:rsidP="0020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i-той цены затраты на строительны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206AFA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6AFA" w:rsidRPr="00206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</w:t>
            </w:r>
            <w:r w:rsidR="00206AF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06AFA" w:rsidRPr="00656BE3" w:rsidTr="00F56189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AFA" w:rsidRPr="00095E63" w:rsidRDefault="00206AFA" w:rsidP="0020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95E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AFA" w:rsidRPr="00095E63" w:rsidRDefault="00206AFA" w:rsidP="00206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       на        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мягкого инвентаря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AFA" w:rsidRPr="00656BE3" w:rsidRDefault="00730D29" w:rsidP="0002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FA" w:rsidRPr="00656BE3" w:rsidRDefault="00730D29" w:rsidP="0002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14129,04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AFA" w:rsidRPr="00656BE3" w:rsidRDefault="00730D29" w:rsidP="0002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14705,50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AFA" w:rsidRPr="00656BE3" w:rsidRDefault="00206AFA" w:rsidP="00021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инвентаря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№ 44-ФЗ: </w:t>
            </w:r>
          </w:p>
          <w:p w:rsidR="00206AFA" w:rsidRPr="00656BE3" w:rsidRDefault="00206AFA" w:rsidP="000218F7">
            <w:pPr>
              <w:rPr>
                <w:rFonts w:ascii="Cambria Math" w:hAnsi="Cambria Math" w:cs="Times New Roman"/>
                <w:sz w:val="24"/>
                <w:szCs w:val="24"/>
                <w:oMath/>
              </w:rPr>
            </w:pPr>
            <w:proofErr w:type="spellStart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З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минв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p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Кминв*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Нц</m:t>
                    </m:r>
                  </m:e>
                </m:nary>
              </m:oMath>
            </m:oMathPara>
          </w:p>
          <w:p w:rsidR="00F03024" w:rsidRDefault="00F03024" w:rsidP="00021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06AFA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06AFA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06AFA" w:rsidRPr="00656BE3" w:rsidRDefault="00206AFA" w:rsidP="00021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минв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затраты на приобретение мягкого инвентаря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06AFA" w:rsidRPr="00656BE3" w:rsidRDefault="00206AFA" w:rsidP="00021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минв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строительных товаров и принадлежностей, </w:t>
            </w:r>
          </w:p>
          <w:p w:rsidR="00206AFA" w:rsidRPr="00206AFA" w:rsidRDefault="00206AFA" w:rsidP="0020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i-той цены затраты на </w:t>
            </w:r>
            <w:r w:rsidRPr="00206AFA">
              <w:rPr>
                <w:rFonts w:ascii="Times New Roman" w:eastAsia="Times New Roman" w:hAnsi="Times New Roman" w:cs="Times New Roman"/>
                <w:sz w:val="24"/>
                <w:szCs w:val="24"/>
              </w:rPr>
              <w:t>мягк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206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</w:tbl>
    <w:p w:rsidR="00D11BA5" w:rsidRPr="00656BE3" w:rsidRDefault="00D11BA5" w:rsidP="00E80B9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11BA5" w:rsidRPr="00656BE3" w:rsidRDefault="00D11BA5" w:rsidP="00E80B9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61BF6" w:rsidRPr="00656BE3" w:rsidRDefault="00461BF6" w:rsidP="00E80B9F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61BF6" w:rsidRPr="00656BE3" w:rsidSect="00A26EAB">
      <w:pgSz w:w="16838" w:h="11906" w:orient="landscape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C6" w:rsidRDefault="00C23CC6" w:rsidP="00B446BD">
      <w:pPr>
        <w:spacing w:after="0" w:line="240" w:lineRule="auto"/>
      </w:pPr>
      <w:r>
        <w:separator/>
      </w:r>
    </w:p>
  </w:endnote>
  <w:endnote w:type="continuationSeparator" w:id="0">
    <w:p w:rsidR="00C23CC6" w:rsidRDefault="00C23CC6" w:rsidP="00B4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C6" w:rsidRDefault="00C23CC6" w:rsidP="00B446BD">
      <w:pPr>
        <w:spacing w:after="0" w:line="240" w:lineRule="auto"/>
      </w:pPr>
      <w:r>
        <w:separator/>
      </w:r>
    </w:p>
  </w:footnote>
  <w:footnote w:type="continuationSeparator" w:id="0">
    <w:p w:rsidR="00C23CC6" w:rsidRDefault="00C23CC6" w:rsidP="00B44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C8"/>
    <w:rsid w:val="0005187D"/>
    <w:rsid w:val="00054A2F"/>
    <w:rsid w:val="000568E7"/>
    <w:rsid w:val="000679AA"/>
    <w:rsid w:val="00071AFE"/>
    <w:rsid w:val="00077D19"/>
    <w:rsid w:val="00087098"/>
    <w:rsid w:val="000876CC"/>
    <w:rsid w:val="00091136"/>
    <w:rsid w:val="00095E63"/>
    <w:rsid w:val="000C2FDD"/>
    <w:rsid w:val="000C46AB"/>
    <w:rsid w:val="000C7901"/>
    <w:rsid w:val="000D18E9"/>
    <w:rsid w:val="000D241D"/>
    <w:rsid w:val="000F0238"/>
    <w:rsid w:val="000F3CB0"/>
    <w:rsid w:val="000F660A"/>
    <w:rsid w:val="00112EB0"/>
    <w:rsid w:val="00115D28"/>
    <w:rsid w:val="0012762B"/>
    <w:rsid w:val="00133246"/>
    <w:rsid w:val="001435EA"/>
    <w:rsid w:val="001454A7"/>
    <w:rsid w:val="001529F0"/>
    <w:rsid w:val="00170C10"/>
    <w:rsid w:val="00185F5F"/>
    <w:rsid w:val="001D5011"/>
    <w:rsid w:val="001D66D2"/>
    <w:rsid w:val="00206AFA"/>
    <w:rsid w:val="00224F9D"/>
    <w:rsid w:val="00227FB4"/>
    <w:rsid w:val="00256FDE"/>
    <w:rsid w:val="00270D53"/>
    <w:rsid w:val="00277FFE"/>
    <w:rsid w:val="002815BC"/>
    <w:rsid w:val="002E0909"/>
    <w:rsid w:val="003104C6"/>
    <w:rsid w:val="00311EF4"/>
    <w:rsid w:val="00351FDF"/>
    <w:rsid w:val="00366B97"/>
    <w:rsid w:val="0038570D"/>
    <w:rsid w:val="003C1125"/>
    <w:rsid w:val="003D678C"/>
    <w:rsid w:val="003E1B6F"/>
    <w:rsid w:val="004015DE"/>
    <w:rsid w:val="00423FA0"/>
    <w:rsid w:val="00427EBA"/>
    <w:rsid w:val="004330C8"/>
    <w:rsid w:val="00453536"/>
    <w:rsid w:val="00461BF6"/>
    <w:rsid w:val="00474588"/>
    <w:rsid w:val="00477DDF"/>
    <w:rsid w:val="004A0A1B"/>
    <w:rsid w:val="004B62B3"/>
    <w:rsid w:val="004C4E12"/>
    <w:rsid w:val="0052167E"/>
    <w:rsid w:val="005344FE"/>
    <w:rsid w:val="00535857"/>
    <w:rsid w:val="00542F95"/>
    <w:rsid w:val="00544DB3"/>
    <w:rsid w:val="00584D6F"/>
    <w:rsid w:val="0059310A"/>
    <w:rsid w:val="005B1978"/>
    <w:rsid w:val="005C09AA"/>
    <w:rsid w:val="005D092D"/>
    <w:rsid w:val="005F1B60"/>
    <w:rsid w:val="00602946"/>
    <w:rsid w:val="0061541C"/>
    <w:rsid w:val="0063121E"/>
    <w:rsid w:val="006346DA"/>
    <w:rsid w:val="00645C4F"/>
    <w:rsid w:val="00656BE3"/>
    <w:rsid w:val="0068190D"/>
    <w:rsid w:val="00695B0E"/>
    <w:rsid w:val="006B02BE"/>
    <w:rsid w:val="006C0B74"/>
    <w:rsid w:val="006D4144"/>
    <w:rsid w:val="006F08F7"/>
    <w:rsid w:val="006F797A"/>
    <w:rsid w:val="007060CD"/>
    <w:rsid w:val="007254D6"/>
    <w:rsid w:val="00730D29"/>
    <w:rsid w:val="00745E3F"/>
    <w:rsid w:val="00751E53"/>
    <w:rsid w:val="0076181E"/>
    <w:rsid w:val="00763331"/>
    <w:rsid w:val="00766EFA"/>
    <w:rsid w:val="0077516E"/>
    <w:rsid w:val="00796DE1"/>
    <w:rsid w:val="007C38F3"/>
    <w:rsid w:val="007D47B1"/>
    <w:rsid w:val="007D6816"/>
    <w:rsid w:val="007E3218"/>
    <w:rsid w:val="007E5B20"/>
    <w:rsid w:val="007F6A5C"/>
    <w:rsid w:val="0080434B"/>
    <w:rsid w:val="008067CC"/>
    <w:rsid w:val="00806A84"/>
    <w:rsid w:val="00817A72"/>
    <w:rsid w:val="00842B6F"/>
    <w:rsid w:val="0085076C"/>
    <w:rsid w:val="008516E6"/>
    <w:rsid w:val="008642BA"/>
    <w:rsid w:val="00883B74"/>
    <w:rsid w:val="00895565"/>
    <w:rsid w:val="008A3A55"/>
    <w:rsid w:val="008B764B"/>
    <w:rsid w:val="008C294B"/>
    <w:rsid w:val="008C65AC"/>
    <w:rsid w:val="008E06C9"/>
    <w:rsid w:val="008E3764"/>
    <w:rsid w:val="008E5B64"/>
    <w:rsid w:val="00902298"/>
    <w:rsid w:val="009451F4"/>
    <w:rsid w:val="009611C8"/>
    <w:rsid w:val="009807BC"/>
    <w:rsid w:val="00987830"/>
    <w:rsid w:val="009A0B33"/>
    <w:rsid w:val="009E3E4F"/>
    <w:rsid w:val="009F0829"/>
    <w:rsid w:val="00A00BCD"/>
    <w:rsid w:val="00A26EAB"/>
    <w:rsid w:val="00A31D94"/>
    <w:rsid w:val="00A350A1"/>
    <w:rsid w:val="00A40B7B"/>
    <w:rsid w:val="00A41CE1"/>
    <w:rsid w:val="00A54C34"/>
    <w:rsid w:val="00A86297"/>
    <w:rsid w:val="00A90672"/>
    <w:rsid w:val="00AA665C"/>
    <w:rsid w:val="00AB50DC"/>
    <w:rsid w:val="00AC2824"/>
    <w:rsid w:val="00AD6CA1"/>
    <w:rsid w:val="00AF4096"/>
    <w:rsid w:val="00B007EB"/>
    <w:rsid w:val="00B02025"/>
    <w:rsid w:val="00B11533"/>
    <w:rsid w:val="00B25C44"/>
    <w:rsid w:val="00B446BD"/>
    <w:rsid w:val="00B951B8"/>
    <w:rsid w:val="00BA354C"/>
    <w:rsid w:val="00BC49A4"/>
    <w:rsid w:val="00BD2605"/>
    <w:rsid w:val="00BD6307"/>
    <w:rsid w:val="00BF4CA7"/>
    <w:rsid w:val="00C045C2"/>
    <w:rsid w:val="00C23CC6"/>
    <w:rsid w:val="00C2725E"/>
    <w:rsid w:val="00C41060"/>
    <w:rsid w:val="00C5617D"/>
    <w:rsid w:val="00C84446"/>
    <w:rsid w:val="00CA690F"/>
    <w:rsid w:val="00CB3D8C"/>
    <w:rsid w:val="00CD0128"/>
    <w:rsid w:val="00CE1EB9"/>
    <w:rsid w:val="00CF3F92"/>
    <w:rsid w:val="00D016E9"/>
    <w:rsid w:val="00D041B6"/>
    <w:rsid w:val="00D06CCE"/>
    <w:rsid w:val="00D11BA5"/>
    <w:rsid w:val="00D12B18"/>
    <w:rsid w:val="00D27CC2"/>
    <w:rsid w:val="00D462E7"/>
    <w:rsid w:val="00D50FAE"/>
    <w:rsid w:val="00D72D80"/>
    <w:rsid w:val="00D83BDF"/>
    <w:rsid w:val="00D868BC"/>
    <w:rsid w:val="00D86F94"/>
    <w:rsid w:val="00DD1905"/>
    <w:rsid w:val="00DE3D89"/>
    <w:rsid w:val="00DF0A62"/>
    <w:rsid w:val="00E059BF"/>
    <w:rsid w:val="00E80B9F"/>
    <w:rsid w:val="00E8575A"/>
    <w:rsid w:val="00E96F81"/>
    <w:rsid w:val="00EA1DE2"/>
    <w:rsid w:val="00EA3054"/>
    <w:rsid w:val="00EA776D"/>
    <w:rsid w:val="00EC5E90"/>
    <w:rsid w:val="00EF56FF"/>
    <w:rsid w:val="00EF7585"/>
    <w:rsid w:val="00EF7F56"/>
    <w:rsid w:val="00F0165E"/>
    <w:rsid w:val="00F03024"/>
    <w:rsid w:val="00F1386E"/>
    <w:rsid w:val="00F371F3"/>
    <w:rsid w:val="00F425FD"/>
    <w:rsid w:val="00F46007"/>
    <w:rsid w:val="00F53ECC"/>
    <w:rsid w:val="00F56189"/>
    <w:rsid w:val="00F666B7"/>
    <w:rsid w:val="00F7323A"/>
    <w:rsid w:val="00F83A4A"/>
    <w:rsid w:val="00F93A51"/>
    <w:rsid w:val="00FA6C10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1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4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46BD"/>
  </w:style>
  <w:style w:type="paragraph" w:styleId="a7">
    <w:name w:val="footer"/>
    <w:basedOn w:val="a"/>
    <w:link w:val="a8"/>
    <w:uiPriority w:val="99"/>
    <w:semiHidden/>
    <w:unhideWhenUsed/>
    <w:rsid w:val="00B4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4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1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4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46BD"/>
  </w:style>
  <w:style w:type="paragraph" w:styleId="a7">
    <w:name w:val="footer"/>
    <w:basedOn w:val="a"/>
    <w:link w:val="a8"/>
    <w:uiPriority w:val="99"/>
    <w:semiHidden/>
    <w:unhideWhenUsed/>
    <w:rsid w:val="00B4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4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4690-F335-45A5-8E8D-1ED21D24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3728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</dc:creator>
  <cp:lastModifiedBy>Оськина Анна Владимировна</cp:lastModifiedBy>
  <cp:revision>8</cp:revision>
  <cp:lastPrinted>2019-06-17T13:23:00Z</cp:lastPrinted>
  <dcterms:created xsi:type="dcterms:W3CDTF">2019-06-14T11:52:00Z</dcterms:created>
  <dcterms:modified xsi:type="dcterms:W3CDTF">2019-06-17T13:24:00Z</dcterms:modified>
</cp:coreProperties>
</file>