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273923D4" w:rsidR="00ED4055" w:rsidRPr="00444AD6" w:rsidRDefault="00124EE2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</w:t>
      </w:r>
      <w:r w:rsidR="00ED4055" w:rsidRPr="00444AD6">
        <w:rPr>
          <w:bCs/>
          <w:sz w:val="24"/>
          <w:szCs w:val="24"/>
        </w:rPr>
        <w:t>риложение 3</w:t>
      </w:r>
      <w:r w:rsidR="00ED4055" w:rsidRPr="00444AD6">
        <w:rPr>
          <w:bCs/>
          <w:sz w:val="24"/>
          <w:szCs w:val="24"/>
        </w:rPr>
        <w:br/>
        <w:t xml:space="preserve">к распоряжению Комитета </w:t>
      </w:r>
      <w:r w:rsidR="00BD4998" w:rsidRPr="00444AD6">
        <w:rPr>
          <w:bCs/>
          <w:sz w:val="24"/>
          <w:szCs w:val="24"/>
        </w:rPr>
        <w:br/>
      </w:r>
      <w:r w:rsidR="00ED4055" w:rsidRPr="00444AD6">
        <w:rPr>
          <w:bCs/>
          <w:sz w:val="24"/>
          <w:szCs w:val="24"/>
        </w:rPr>
        <w:t xml:space="preserve">по </w:t>
      </w:r>
      <w:r w:rsidR="00C46BDA" w:rsidRPr="00444AD6">
        <w:rPr>
          <w:bCs/>
          <w:sz w:val="24"/>
          <w:szCs w:val="24"/>
        </w:rPr>
        <w:t>и</w:t>
      </w:r>
      <w:r w:rsidR="00765D34" w:rsidRPr="00444AD6">
        <w:rPr>
          <w:bCs/>
          <w:sz w:val="24"/>
          <w:szCs w:val="24"/>
        </w:rPr>
        <w:t xml:space="preserve">нформатизации </w:t>
      </w:r>
      <w:r w:rsidR="00ED4055" w:rsidRPr="00444AD6">
        <w:rPr>
          <w:bCs/>
          <w:sz w:val="24"/>
          <w:szCs w:val="24"/>
        </w:rPr>
        <w:t>связи</w:t>
      </w:r>
      <w:r w:rsidR="00ED4055" w:rsidRPr="00444AD6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444AD6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77777777" w:rsidR="00C904F9" w:rsidRPr="00444AD6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444AD6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</w:p>
    <w:p w14:paraId="082F51E4" w14:textId="5FCCBC34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«Управление информационных технологий и связи» </w:t>
      </w:r>
      <w:r w:rsidR="00A04EA7" w:rsidRPr="00444AD6">
        <w:rPr>
          <w:b/>
          <w:bCs/>
          <w:sz w:val="24"/>
          <w:szCs w:val="24"/>
        </w:rPr>
        <w:br/>
      </w:r>
      <w:r w:rsidRPr="00444AD6">
        <w:rPr>
          <w:b/>
          <w:bCs/>
          <w:sz w:val="24"/>
          <w:szCs w:val="24"/>
        </w:rPr>
        <w:t>на 20</w:t>
      </w:r>
      <w:r w:rsidR="006A14F9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1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и 202</w:t>
      </w:r>
      <w:r w:rsidR="009E0FCD">
        <w:rPr>
          <w:b/>
          <w:bCs/>
          <w:sz w:val="24"/>
          <w:szCs w:val="24"/>
        </w:rPr>
        <w:t>3</w:t>
      </w:r>
      <w:r w:rsidRPr="00444AD6">
        <w:rPr>
          <w:b/>
          <w:bCs/>
          <w:sz w:val="24"/>
          <w:szCs w:val="24"/>
        </w:rPr>
        <w:t xml:space="preserve"> годов</w:t>
      </w:r>
    </w:p>
    <w:p w14:paraId="4C5CF30D" w14:textId="77777777" w:rsidR="00365B07" w:rsidRDefault="00365B07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268"/>
        <w:gridCol w:w="2410"/>
        <w:gridCol w:w="4678"/>
      </w:tblGrid>
      <w:tr w:rsidR="00365B07" w:rsidRPr="006B2B66" w14:paraId="6E819F78" w14:textId="77777777" w:rsidTr="004C6FDB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4FD4AE8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042F62AD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E949C3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8BF7930" w14:textId="77777777" w:rsidR="00365B07" w:rsidRPr="006B2B66" w:rsidRDefault="00365B07" w:rsidP="004C6FDB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498D486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61DC0FD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65B07" w:rsidRPr="006B2B66" w14:paraId="48FC0422" w14:textId="77777777" w:rsidTr="0089455D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7DCFBEA5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1AA1E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780335" w14:textId="77777777" w:rsidR="00365B07" w:rsidRPr="006B2B66" w:rsidRDefault="00365B07" w:rsidP="004C6FDB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FFEF1" w14:textId="77777777" w:rsidR="00365B07" w:rsidRPr="006B2B66" w:rsidRDefault="00365B07" w:rsidP="004C6FDB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84329A" w14:textId="77777777" w:rsidR="00365B07" w:rsidRPr="006B2B66" w:rsidRDefault="00365B07" w:rsidP="004C6FDB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5A96099F" w14:textId="77777777" w:rsidR="00365B07" w:rsidRPr="006B2B66" w:rsidRDefault="00365B07" w:rsidP="004C6F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75"/>
        <w:gridCol w:w="2381"/>
        <w:gridCol w:w="2382"/>
        <w:gridCol w:w="2385"/>
        <w:gridCol w:w="4613"/>
      </w:tblGrid>
      <w:tr w:rsidR="00365B07" w14:paraId="30654A74" w14:textId="77777777" w:rsidTr="004C6FDB">
        <w:trPr>
          <w:tblHeader/>
        </w:trPr>
        <w:tc>
          <w:tcPr>
            <w:tcW w:w="214" w:type="pct"/>
          </w:tcPr>
          <w:p w14:paraId="0737715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7504843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4950980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14:paraId="33E630E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pct"/>
          </w:tcPr>
          <w:p w14:paraId="20EF8D6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4" w:type="pct"/>
          </w:tcPr>
          <w:p w14:paraId="2111513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65B07" w14:paraId="1BAFBCCF" w14:textId="77777777" w:rsidTr="004C6FDB">
        <w:tc>
          <w:tcPr>
            <w:tcW w:w="214" w:type="pct"/>
          </w:tcPr>
          <w:p w14:paraId="38E602B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B02A6EE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818" w:type="pct"/>
          </w:tcPr>
          <w:p w14:paraId="5FCAD5B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376DFC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2736B2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0E3525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4BD9FDB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14:paraId="04E8265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аренду;</w:t>
            </w:r>
          </w:p>
          <w:p w14:paraId="5914641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14:paraId="7E4FFFC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14:paraId="5E1424B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45D1A64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6E58A5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7EF86E6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365B07" w14:paraId="609959E2" w14:textId="77777777" w:rsidTr="004C6FDB">
        <w:tc>
          <w:tcPr>
            <w:tcW w:w="214" w:type="pct"/>
          </w:tcPr>
          <w:p w14:paraId="3FEB19F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394F8DCB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18" w:type="pct"/>
          </w:tcPr>
          <w:p w14:paraId="3BFF6AA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0AB749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CA3A7B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D668E9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3279390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плату;</w:t>
            </w:r>
          </w:p>
          <w:p w14:paraId="6F8CC8C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повременную оплату местных телефонных соединений;</w:t>
            </w:r>
          </w:p>
          <w:p w14:paraId="06FE9BD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соединений;</w:t>
            </w:r>
          </w:p>
          <w:p w14:paraId="70AC2C3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182A0A6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1FDE278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>;</w:t>
            </w:r>
          </w:p>
          <w:p w14:paraId="289E2CA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57248DC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06046E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88D524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365B07" w14:paraId="4FD3EDBC" w14:textId="77777777" w:rsidTr="004C6FDB">
        <w:tc>
          <w:tcPr>
            <w:tcW w:w="214" w:type="pct"/>
          </w:tcPr>
          <w:p w14:paraId="761A1E0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62FEADB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818" w:type="pct"/>
          </w:tcPr>
          <w:p w14:paraId="5F5BF2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56BF2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93A7A5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375233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365B07" w14:paraId="5146CDA1" w14:textId="77777777" w:rsidTr="004C6FDB">
        <w:tc>
          <w:tcPr>
            <w:tcW w:w="214" w:type="pct"/>
          </w:tcPr>
          <w:p w14:paraId="1054247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07076A3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818" w:type="pct"/>
          </w:tcPr>
          <w:p w14:paraId="4282349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8286DA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2048A7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3410AC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365B07" w14:paraId="08DDDF3D" w14:textId="77777777" w:rsidTr="004C6FDB">
        <w:tc>
          <w:tcPr>
            <w:tcW w:w="214" w:type="pct"/>
          </w:tcPr>
          <w:p w14:paraId="244B7DD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7F269D14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818" w:type="pct"/>
          </w:tcPr>
          <w:p w14:paraId="0765068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9B7F8B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1CCE9C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D326A9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22EF1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EAF7E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4A351AD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54176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1F12AE1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AACD8D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мг</w:t>
            </w:r>
            <w:r w:rsidRPr="00027D17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44082E1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365B07" w14:paraId="5F2A40AD" w14:textId="77777777" w:rsidTr="004C6FDB">
        <w:tc>
          <w:tcPr>
            <w:tcW w:w="214" w:type="pct"/>
          </w:tcPr>
          <w:p w14:paraId="42C9CC5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52B0699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818" w:type="pct"/>
          </w:tcPr>
          <w:p w14:paraId="54CF8CB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957020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9F6B34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84926C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596174A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C56578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51D2598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DC24F7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726F488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23DEA5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C52CA5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365B07" w14:paraId="7EB84BF9" w14:textId="77777777" w:rsidTr="004C6FDB">
        <w:tc>
          <w:tcPr>
            <w:tcW w:w="214" w:type="pct"/>
          </w:tcPr>
          <w:p w14:paraId="7300267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67D028C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818" w:type="pct"/>
          </w:tcPr>
          <w:p w14:paraId="37B91ED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3E172C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AFC1CA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4E2D6A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0D529FA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C3F70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9E993B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D41C0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74444F3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BA0224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94F353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365B07" w14:paraId="7DD9BBCF" w14:textId="77777777" w:rsidTr="004C6FDB">
        <w:tc>
          <w:tcPr>
            <w:tcW w:w="214" w:type="pct"/>
          </w:tcPr>
          <w:p w14:paraId="7F4791F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77B83434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818" w:type="pct"/>
          </w:tcPr>
          <w:p w14:paraId="70B7AFF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1E77BE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889955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133734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27D1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7D17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365B07" w14:paraId="537FA8DE" w14:textId="77777777" w:rsidTr="004C6FDB">
        <w:tc>
          <w:tcPr>
            <w:tcW w:w="214" w:type="pct"/>
          </w:tcPr>
          <w:p w14:paraId="2506F8A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177EBDB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818" w:type="pct"/>
          </w:tcPr>
          <w:p w14:paraId="7441108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F23552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9873B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411A1F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365B07" w14:paraId="03E5441F" w14:textId="77777777" w:rsidTr="004C6FDB">
        <w:tc>
          <w:tcPr>
            <w:tcW w:w="214" w:type="pct"/>
          </w:tcPr>
          <w:p w14:paraId="637E3D9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7D0CB33F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818" w:type="pct"/>
          </w:tcPr>
          <w:p w14:paraId="6B45745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28D229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B74035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CB12BA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365B07" w14:paraId="10FAA130" w14:textId="77777777" w:rsidTr="004C6FDB">
        <w:tc>
          <w:tcPr>
            <w:tcW w:w="214" w:type="pct"/>
          </w:tcPr>
          <w:p w14:paraId="0D731C8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141B050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по предоставлению </w:t>
            </w:r>
            <w:r w:rsidRPr="00027D17">
              <w:rPr>
                <w:sz w:val="20"/>
                <w:szCs w:val="20"/>
              </w:rPr>
              <w:lastRenderedPageBreak/>
              <w:t>цифровых потоков для коммутируемых телефонных соединений</w:t>
            </w:r>
          </w:p>
        </w:tc>
        <w:tc>
          <w:tcPr>
            <w:tcW w:w="818" w:type="pct"/>
          </w:tcPr>
          <w:p w14:paraId="6B9D5D3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F0D3E1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A1342E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FFB911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оплату услуг по предоставлению цифровых потоков для коммутируемых телефонных соединений </w:t>
            </w:r>
            <w:r w:rsidRPr="00027D17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365B07" w14:paraId="63415179" w14:textId="77777777" w:rsidTr="004C6FDB">
        <w:tc>
          <w:tcPr>
            <w:tcW w:w="214" w:type="pct"/>
          </w:tcPr>
          <w:p w14:paraId="7A0662E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747" w:type="pct"/>
          </w:tcPr>
          <w:p w14:paraId="620C7DFF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818" w:type="pct"/>
          </w:tcPr>
          <w:p w14:paraId="144A904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B8CE7A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7A0BE6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CB628A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365B07" w14:paraId="27A1202D" w14:textId="77777777" w:rsidTr="004C6FDB">
        <w:tc>
          <w:tcPr>
            <w:tcW w:w="214" w:type="pct"/>
          </w:tcPr>
          <w:p w14:paraId="5BDF768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26D2341E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818" w:type="pct"/>
          </w:tcPr>
          <w:p w14:paraId="6926230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71AFCB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15CE5C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3E79DE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365B07" w14:paraId="2BB3A693" w14:textId="77777777" w:rsidTr="004C6FDB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6B5C2AD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49E4B22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18" w:type="pct"/>
            <w:tcBorders>
              <w:top w:val="nil"/>
            </w:tcBorders>
          </w:tcPr>
          <w:p w14:paraId="65927A0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</w:tcBorders>
          </w:tcPr>
          <w:p w14:paraId="3F60107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</w:tcBorders>
          </w:tcPr>
          <w:p w14:paraId="6363BE3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14:paraId="0484B41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71FDE97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34F15D0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2A8AD2C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2AC3D73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3624D73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3E61183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DEB01D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365B07" w14:paraId="200D02B1" w14:textId="77777777" w:rsidTr="004C6FDB">
        <w:tc>
          <w:tcPr>
            <w:tcW w:w="214" w:type="pct"/>
          </w:tcPr>
          <w:p w14:paraId="260A11B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47" w:type="pct"/>
          </w:tcPr>
          <w:p w14:paraId="6B56A22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818" w:type="pct"/>
          </w:tcPr>
          <w:p w14:paraId="759771A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DEF27F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ADE3AE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A858A0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365B07" w14:paraId="1AF68508" w14:textId="77777777" w:rsidTr="004C6FDB">
        <w:tc>
          <w:tcPr>
            <w:tcW w:w="214" w:type="pct"/>
          </w:tcPr>
          <w:p w14:paraId="2E2CF31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0D770C22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818" w:type="pct"/>
          </w:tcPr>
          <w:p w14:paraId="2B19261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ED7A4A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1D4D2D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CA96E3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365B07" w14:paraId="5488341F" w14:textId="77777777" w:rsidTr="004C6FDB">
        <w:tc>
          <w:tcPr>
            <w:tcW w:w="214" w:type="pct"/>
          </w:tcPr>
          <w:p w14:paraId="7E5A553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6A8388CD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818" w:type="pct"/>
          </w:tcPr>
          <w:p w14:paraId="5324034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79F913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F92C89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D25377F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07CECE4B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3CCCDD8" w14:textId="77777777" w:rsidR="00365B07" w:rsidRPr="00B0018D" w:rsidRDefault="00365B07" w:rsidP="004C6FDB">
            <w:pPr>
              <w:pStyle w:val="ConsPlusNormal"/>
              <w:rPr>
                <w:sz w:val="20"/>
                <w:szCs w:val="20"/>
              </w:rPr>
            </w:pPr>
          </w:p>
          <w:p w14:paraId="03018C99" w14:textId="77777777" w:rsidR="00365B07" w:rsidRPr="00B0018D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НЗУПАТС =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x МУПАТС,</w:t>
            </w:r>
          </w:p>
          <w:p w14:paraId="6D7B74BD" w14:textId="77777777" w:rsidR="00365B07" w:rsidRPr="00B0018D" w:rsidRDefault="00365B07" w:rsidP="004C6FDB">
            <w:pPr>
              <w:pStyle w:val="ConsPlusNormal"/>
              <w:rPr>
                <w:sz w:val="20"/>
                <w:szCs w:val="20"/>
              </w:rPr>
            </w:pPr>
          </w:p>
          <w:p w14:paraId="343A687B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3FC6FDCA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500316AF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218A0B6C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7E4EB87" w14:textId="77777777" w:rsidR="00365B07" w:rsidRPr="00B0018D" w:rsidRDefault="00365B07" w:rsidP="004C6FDB">
            <w:pPr>
              <w:pStyle w:val="ConsPlusNormal"/>
              <w:rPr>
                <w:sz w:val="20"/>
                <w:szCs w:val="20"/>
              </w:rPr>
            </w:pPr>
          </w:p>
          <w:p w14:paraId="342C63D9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25FF5273" w14:textId="77777777" w:rsidR="00365B07" w:rsidRPr="00B0018D" w:rsidRDefault="00365B07" w:rsidP="004C6FDB">
            <w:pPr>
              <w:pStyle w:val="ConsPlusNormal"/>
              <w:rPr>
                <w:sz w:val="20"/>
                <w:szCs w:val="20"/>
              </w:rPr>
            </w:pPr>
          </w:p>
          <w:p w14:paraId="4F0ADEB7" w14:textId="77777777" w:rsidR="00365B07" w:rsidRPr="00B0018D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НЗВТС = </w:t>
            </w: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+ </w:t>
            </w: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x </w:t>
            </w: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к,</w:t>
            </w:r>
          </w:p>
          <w:p w14:paraId="6F0F039F" w14:textId="77777777" w:rsidR="00365B07" w:rsidRPr="00B0018D" w:rsidRDefault="00365B07" w:rsidP="004C6FDB">
            <w:pPr>
              <w:pStyle w:val="ConsPlusNormal"/>
              <w:rPr>
                <w:sz w:val="20"/>
                <w:szCs w:val="20"/>
              </w:rPr>
            </w:pPr>
          </w:p>
          <w:p w14:paraId="2E0ACF3E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14:paraId="6FBD4753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B663822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Ктр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2B84494B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</w:t>
            </w:r>
            <w:proofErr w:type="spellStart"/>
            <w:r w:rsidRPr="00B0018D">
              <w:rPr>
                <w:sz w:val="20"/>
                <w:szCs w:val="20"/>
              </w:rPr>
              <w:t>тр</w:t>
            </w:r>
            <w:proofErr w:type="spellEnd"/>
            <w:r w:rsidRPr="00B0018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0CFC8D07" w14:textId="77777777" w:rsidR="00365B07" w:rsidRPr="00B0018D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Кк</w:t>
            </w:r>
            <w:proofErr w:type="spellEnd"/>
            <w:r w:rsidRPr="00B0018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FBB03A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0018D">
              <w:rPr>
                <w:sz w:val="20"/>
                <w:szCs w:val="20"/>
              </w:rPr>
              <w:t>Нц</w:t>
            </w:r>
            <w:proofErr w:type="spellEnd"/>
            <w:r w:rsidRPr="00B0018D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365B07" w14:paraId="06020FDE" w14:textId="77777777" w:rsidTr="004C6FDB">
        <w:tc>
          <w:tcPr>
            <w:tcW w:w="214" w:type="pct"/>
          </w:tcPr>
          <w:p w14:paraId="08447F47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46D37D7E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818" w:type="pct"/>
          </w:tcPr>
          <w:p w14:paraId="3A82152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B73475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084FFA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95110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365B07" w14:paraId="4EE2154B" w14:textId="77777777" w:rsidTr="004C6FDB">
        <w:tc>
          <w:tcPr>
            <w:tcW w:w="214" w:type="pct"/>
          </w:tcPr>
          <w:p w14:paraId="18275B2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38DFC7E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</w:t>
            </w:r>
            <w:r w:rsidRPr="00B0018D">
              <w:rPr>
                <w:sz w:val="20"/>
                <w:szCs w:val="20"/>
              </w:rPr>
              <w:lastRenderedPageBreak/>
              <w:t>ремонт систем бесперебойного питания</w:t>
            </w:r>
          </w:p>
        </w:tc>
        <w:tc>
          <w:tcPr>
            <w:tcW w:w="818" w:type="pct"/>
          </w:tcPr>
          <w:p w14:paraId="7C04F95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5DE6FE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177969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3D9A02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 xml:space="preserve">-профилактический ремонт систем бесперебойного питания </w:t>
            </w:r>
            <w:r w:rsidRPr="00B0018D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365B07" w14:paraId="22419A98" w14:textId="77777777" w:rsidTr="004C6FDB">
        <w:tc>
          <w:tcPr>
            <w:tcW w:w="214" w:type="pct"/>
          </w:tcPr>
          <w:p w14:paraId="5257B44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1.3.6</w:t>
            </w:r>
          </w:p>
        </w:tc>
        <w:tc>
          <w:tcPr>
            <w:tcW w:w="747" w:type="pct"/>
          </w:tcPr>
          <w:p w14:paraId="09AB5C43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818" w:type="pct"/>
          </w:tcPr>
          <w:p w14:paraId="0DFF3BB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3A309B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0B78AD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C56352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B0018D">
              <w:rPr>
                <w:sz w:val="20"/>
                <w:szCs w:val="20"/>
              </w:rPr>
              <w:t>регламентно</w:t>
            </w:r>
            <w:proofErr w:type="spellEnd"/>
            <w:r w:rsidRPr="00B0018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365B07" w14:paraId="5A15A962" w14:textId="77777777" w:rsidTr="004C6FDB">
        <w:tc>
          <w:tcPr>
            <w:tcW w:w="214" w:type="pct"/>
          </w:tcPr>
          <w:p w14:paraId="49D47E0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77F2BC7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818" w:type="pct"/>
          </w:tcPr>
          <w:p w14:paraId="3634DB6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4D0C9E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8DF004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E19AD2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365B07" w14:paraId="29677B3E" w14:textId="77777777" w:rsidTr="004C6FDB">
        <w:tc>
          <w:tcPr>
            <w:tcW w:w="214" w:type="pct"/>
          </w:tcPr>
          <w:p w14:paraId="0C0FEF1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5A55158F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818" w:type="pct"/>
          </w:tcPr>
          <w:p w14:paraId="0D28E99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596FDA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C8D024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89D09C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0B8CE2A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36E0AFF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64CC25A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6CE0A2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содержание </w:t>
            </w:r>
            <w:r w:rsidRPr="00027D17">
              <w:rPr>
                <w:sz w:val="20"/>
                <w:szCs w:val="20"/>
              </w:rPr>
              <w:lastRenderedPageBreak/>
              <w:t>имущества, в сфере информационно-коммуникационных технологий</w:t>
            </w:r>
          </w:p>
        </w:tc>
      </w:tr>
      <w:tr w:rsidR="00365B07" w14:paraId="35F6ADD2" w14:textId="77777777" w:rsidTr="004C6FDB">
        <w:tc>
          <w:tcPr>
            <w:tcW w:w="214" w:type="pct"/>
          </w:tcPr>
          <w:p w14:paraId="01EFB88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648756C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818" w:type="pct"/>
          </w:tcPr>
          <w:p w14:paraId="3718150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1EBF2D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3CF92D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D405A0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</w:t>
            </w:r>
            <w:proofErr w:type="spellStart"/>
            <w:r w:rsidRPr="00027D17">
              <w:rPr>
                <w:sz w:val="20"/>
                <w:szCs w:val="20"/>
              </w:rPr>
              <w:t>КонсультантПлюс</w:t>
            </w:r>
            <w:proofErr w:type="spellEnd"/>
            <w:r w:rsidRPr="00027D17">
              <w:rPr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78CAB3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34CAAD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430AA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49FC1E2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1E941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7823235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70FD8A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365B07" w14:paraId="3C228F65" w14:textId="77777777" w:rsidTr="004C6FDB">
        <w:tc>
          <w:tcPr>
            <w:tcW w:w="214" w:type="pct"/>
          </w:tcPr>
          <w:p w14:paraId="53772B9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1DCFA1E3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818" w:type="pct"/>
          </w:tcPr>
          <w:p w14:paraId="4182422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D2FBC7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B5DD7D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A2EAFF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365B07" w14:paraId="2BD13506" w14:textId="77777777" w:rsidTr="004C6FDB">
        <w:tc>
          <w:tcPr>
            <w:tcW w:w="214" w:type="pct"/>
          </w:tcPr>
          <w:p w14:paraId="14E3F3A8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08071EF8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818" w:type="pct"/>
          </w:tcPr>
          <w:p w14:paraId="143BC6A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440646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558DA0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CB0F5C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365B07" w14:paraId="26691376" w14:textId="77777777" w:rsidTr="004C6FDB">
        <w:tc>
          <w:tcPr>
            <w:tcW w:w="214" w:type="pct"/>
          </w:tcPr>
          <w:p w14:paraId="13EBF25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747" w:type="pct"/>
          </w:tcPr>
          <w:p w14:paraId="5DBC87D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818" w:type="pct"/>
          </w:tcPr>
          <w:p w14:paraId="24B3F83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746C0F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065427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7B358F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365B07" w14:paraId="605B5DF1" w14:textId="77777777" w:rsidTr="004C6FDB">
        <w:tc>
          <w:tcPr>
            <w:tcW w:w="214" w:type="pct"/>
          </w:tcPr>
          <w:p w14:paraId="281C68E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64F0B03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18" w:type="pct"/>
          </w:tcPr>
          <w:p w14:paraId="00A43EF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80F4FA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E70C5E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7648E8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7BD7F1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7BC1038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36B0FCA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3EDA605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5AAE241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65AAB12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365B07" w14:paraId="4D1C9AC4" w14:textId="77777777" w:rsidTr="004C6FDB">
        <w:tc>
          <w:tcPr>
            <w:tcW w:w="214" w:type="pct"/>
          </w:tcPr>
          <w:p w14:paraId="2C2FBD8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3E8752E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818" w:type="pct"/>
          </w:tcPr>
          <w:p w14:paraId="6884B78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68235D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C58A45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FA4932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14:paraId="27AD8C2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E62688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B2D1A80" wp14:editId="6C5E9A7B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106F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564B7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598E99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6473BB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5CBF71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6CD1F12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46EF074F" w14:textId="77777777" w:rsidTr="004C6FDB">
        <w:tc>
          <w:tcPr>
            <w:tcW w:w="214" w:type="pct"/>
          </w:tcPr>
          <w:p w14:paraId="5D6A1CF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27D1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14:paraId="4AE5AEFB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818" w:type="pct"/>
          </w:tcPr>
          <w:p w14:paraId="6876B41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CE6C4B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C14B64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1A2BFC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4BA40F4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EB1CC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45955CD" wp14:editId="723D4959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B5C5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D2B7B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15DFE61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4989DF2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943F31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4ED11A6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0625D238" w14:textId="77777777" w:rsidTr="004C6FDB">
        <w:tc>
          <w:tcPr>
            <w:tcW w:w="214" w:type="pct"/>
          </w:tcPr>
          <w:p w14:paraId="5AF8416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00F124B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818" w:type="pct"/>
          </w:tcPr>
          <w:p w14:paraId="3E1A71B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788A51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0331A9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3909AA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0D8ACE1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1224B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433DE28" wp14:editId="44DE841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ABA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C45AE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57E0D21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6E9C68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173008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сот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23E7940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7D34C869" w14:textId="77777777" w:rsidTr="004C6FDB">
        <w:tc>
          <w:tcPr>
            <w:tcW w:w="214" w:type="pct"/>
          </w:tcPr>
          <w:p w14:paraId="73FE586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47" w:type="pct"/>
          </w:tcPr>
          <w:p w14:paraId="7F91574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818" w:type="pct"/>
          </w:tcPr>
          <w:p w14:paraId="05CD468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F17BB3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C76888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A60381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854F27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E7BCB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77D4A5B" wp14:editId="0C9A5828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EA1E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D4E49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9535DD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E44A04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9C6B2F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76CBA2E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587E32DB" w14:textId="77777777" w:rsidTr="004C6FDB">
        <w:tc>
          <w:tcPr>
            <w:tcW w:w="214" w:type="pct"/>
          </w:tcPr>
          <w:p w14:paraId="6CF95E5A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35A5866D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818" w:type="pct"/>
          </w:tcPr>
          <w:p w14:paraId="2A22D47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53CF2E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E3E76E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D65767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365B07" w14:paraId="15C4BDB5" w14:textId="77777777" w:rsidTr="004C6FDB">
        <w:tc>
          <w:tcPr>
            <w:tcW w:w="214" w:type="pct"/>
          </w:tcPr>
          <w:p w14:paraId="7C71D8EA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369B95A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затраты, относящиеся к затратам на приобретение </w:t>
            </w:r>
            <w:r w:rsidRPr="00027D17">
              <w:rPr>
                <w:sz w:val="20"/>
                <w:szCs w:val="20"/>
              </w:rPr>
              <w:lastRenderedPageBreak/>
              <w:t>основных средств в сфере информационно-коммуникационных технологий</w:t>
            </w:r>
          </w:p>
        </w:tc>
        <w:tc>
          <w:tcPr>
            <w:tcW w:w="818" w:type="pct"/>
          </w:tcPr>
          <w:p w14:paraId="09C8D8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935AFF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BAD853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ADC055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сфере информационно-коммуникационных технологий, </w:t>
            </w:r>
            <w:r w:rsidRPr="00027D17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365B07" w14:paraId="1EEA3353" w14:textId="77777777" w:rsidTr="004C6FDB">
        <w:tc>
          <w:tcPr>
            <w:tcW w:w="214" w:type="pct"/>
          </w:tcPr>
          <w:p w14:paraId="37AE951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47" w:type="pct"/>
          </w:tcPr>
          <w:p w14:paraId="3F9B0A2B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18" w:type="pct"/>
          </w:tcPr>
          <w:p w14:paraId="39E1F9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D3CC41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F3AC66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CD9109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0E5D4D4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14:paraId="2C6AD5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1995B26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365B07" w14:paraId="5FFC4BC3" w14:textId="77777777" w:rsidTr="004C6FDB">
        <w:tc>
          <w:tcPr>
            <w:tcW w:w="214" w:type="pct"/>
          </w:tcPr>
          <w:p w14:paraId="19BFAE1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6985EE3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18" w:type="pct"/>
          </w:tcPr>
          <w:p w14:paraId="5210694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AA2C21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0FC161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1E92DC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798D091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мониторов;</w:t>
            </w:r>
          </w:p>
          <w:p w14:paraId="32A1EE1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937368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2633BAE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995EBF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77891C9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14:paraId="621BCFB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365B07" w14:paraId="0DCD8563" w14:textId="77777777" w:rsidTr="004C6FDB">
        <w:tc>
          <w:tcPr>
            <w:tcW w:w="214" w:type="pct"/>
          </w:tcPr>
          <w:p w14:paraId="6CF35F17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4F93DAB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818" w:type="pct"/>
          </w:tcPr>
          <w:p w14:paraId="763B2EF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786B82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65400B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FAB738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F7C954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976BED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834BADE" wp14:editId="39F1A34D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360D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262CA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658C171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монитора;</w:t>
            </w:r>
          </w:p>
          <w:p w14:paraId="4A5F13C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C861F7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07118B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20771000" w14:textId="77777777" w:rsidTr="004C6FDB">
        <w:tc>
          <w:tcPr>
            <w:tcW w:w="214" w:type="pct"/>
          </w:tcPr>
          <w:p w14:paraId="2082F23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5A92353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818" w:type="pct"/>
          </w:tcPr>
          <w:p w14:paraId="3610D81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F3E964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F17731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1A7F32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328144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9EE45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61293D9" wp14:editId="11BE9B4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9A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A6B28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471B818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5447FB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FE381D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45F9EFF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48725E98" w14:textId="77777777" w:rsidTr="004C6FDB">
        <w:tc>
          <w:tcPr>
            <w:tcW w:w="214" w:type="pct"/>
          </w:tcPr>
          <w:p w14:paraId="12AD97D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28A78DD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других запасных частей для </w:t>
            </w:r>
            <w:r w:rsidRPr="00027D17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818" w:type="pct"/>
          </w:tcPr>
          <w:p w14:paraId="3EF85BE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8EB542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7078FA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81F5B8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4606292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66577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72378D2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82F38A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269C777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5BA0F20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7D17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365B07" w14:paraId="3E12FD63" w14:textId="77777777" w:rsidTr="004C6FDB">
        <w:tc>
          <w:tcPr>
            <w:tcW w:w="214" w:type="pct"/>
          </w:tcPr>
          <w:p w14:paraId="66A3DBD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47" w:type="pct"/>
          </w:tcPr>
          <w:p w14:paraId="3734984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818" w:type="pct"/>
          </w:tcPr>
          <w:p w14:paraId="77C37E5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1D39F1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E89E43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B0586D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365B07" w14:paraId="7136EA5A" w14:textId="77777777" w:rsidTr="004C6FDB">
        <w:tc>
          <w:tcPr>
            <w:tcW w:w="214" w:type="pct"/>
          </w:tcPr>
          <w:p w14:paraId="798F8E8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135C1A3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818" w:type="pct"/>
          </w:tcPr>
          <w:p w14:paraId="4F66F1A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B521BB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7FE193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A1A35B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6A8C569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E200B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0D4373D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BF810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20C6C54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048B5B3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6446E0">
                <w:rPr>
                  <w:sz w:val="20"/>
                  <w:szCs w:val="20"/>
                </w:rPr>
                <w:t>пунктом 1.5.2</w:t>
              </w:r>
            </w:hyperlink>
            <w:r w:rsidRPr="00027D17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365B07" w14:paraId="5D6D5098" w14:textId="77777777" w:rsidTr="004C6FDB">
        <w:tc>
          <w:tcPr>
            <w:tcW w:w="214" w:type="pct"/>
          </w:tcPr>
          <w:p w14:paraId="62C9605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6281441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818" w:type="pct"/>
          </w:tcPr>
          <w:p w14:paraId="141D19F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B78FD4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B98842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5118D7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365B07" w14:paraId="78FD59E1" w14:textId="77777777" w:rsidTr="004C6FDB">
        <w:tc>
          <w:tcPr>
            <w:tcW w:w="214" w:type="pct"/>
          </w:tcPr>
          <w:p w14:paraId="45B9B7C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00CD127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18" w:type="pct"/>
          </w:tcPr>
          <w:p w14:paraId="564ADEC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1529B2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916A79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52935A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365B07" w14:paraId="52A36265" w14:textId="77777777" w:rsidTr="004C6FDB">
        <w:tc>
          <w:tcPr>
            <w:tcW w:w="214" w:type="pct"/>
          </w:tcPr>
          <w:p w14:paraId="2A6E0EB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5B38483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818" w:type="pct"/>
          </w:tcPr>
          <w:p w14:paraId="1936705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880B31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C62578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3C4093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365B07" w14:paraId="37761A64" w14:textId="77777777" w:rsidTr="004C6FDB">
        <w:tc>
          <w:tcPr>
            <w:tcW w:w="214" w:type="pct"/>
          </w:tcPr>
          <w:p w14:paraId="6102927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3ABA7810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5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</w:tcPr>
          <w:p w14:paraId="1E9CCF9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0D3815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D147DC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62B13F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7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DA9BEA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14:paraId="5403D0E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услуги;</w:t>
            </w:r>
          </w:p>
          <w:p w14:paraId="3173002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23D9626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услуги;</w:t>
            </w:r>
          </w:p>
          <w:p w14:paraId="65A211B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158F829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14:paraId="3D908E4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6DAFFE7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13C1AA3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07ABE66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9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правил;</w:t>
            </w:r>
          </w:p>
          <w:p w14:paraId="68B3093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1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65B07" w14:paraId="304A2214" w14:textId="77777777" w:rsidTr="004C6FDB">
        <w:tc>
          <w:tcPr>
            <w:tcW w:w="214" w:type="pct"/>
          </w:tcPr>
          <w:p w14:paraId="48DF2EC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3511F723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18" w:type="pct"/>
          </w:tcPr>
          <w:p w14:paraId="0D42BCB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44E07B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08A54B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5E0BF8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7A20901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E44610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365B07" w14:paraId="25675EF4" w14:textId="77777777" w:rsidTr="004C6FDB">
        <w:tc>
          <w:tcPr>
            <w:tcW w:w="214" w:type="pct"/>
          </w:tcPr>
          <w:p w14:paraId="270A346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4D884248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818" w:type="pct"/>
          </w:tcPr>
          <w:p w14:paraId="7F63A43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C9FA69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3C6321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57C6A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106226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13627F8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44C2CA7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7FDEE79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365B07" w14:paraId="465F6815" w14:textId="77777777" w:rsidTr="004C6FDB">
        <w:tc>
          <w:tcPr>
            <w:tcW w:w="214" w:type="pct"/>
          </w:tcPr>
          <w:p w14:paraId="09B27B0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47" w:type="pct"/>
          </w:tcPr>
          <w:p w14:paraId="1F277558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818" w:type="pct"/>
          </w:tcPr>
          <w:p w14:paraId="47CD7F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1A98C0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06D249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6214BA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365B07" w14:paraId="5E0DC1F0" w14:textId="77777777" w:rsidTr="004C6FDB">
        <w:tc>
          <w:tcPr>
            <w:tcW w:w="214" w:type="pct"/>
          </w:tcPr>
          <w:p w14:paraId="5528CC7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1939AF9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818" w:type="pct"/>
          </w:tcPr>
          <w:p w14:paraId="551278C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0AFDE8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5F8CD6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4EC41D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6A64D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4F0D41A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= 0,1 x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x 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>,</w:t>
            </w:r>
          </w:p>
          <w:p w14:paraId="26059B5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257E1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тс</w:t>
            </w:r>
            <w:r w:rsidRPr="00027D17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79644E7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82317F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7D17">
              <w:rPr>
                <w:sz w:val="20"/>
                <w:szCs w:val="20"/>
                <w:vertAlign w:val="subscript"/>
              </w:rPr>
              <w:t xml:space="preserve"> а тс</w:t>
            </w:r>
            <w:r w:rsidRPr="00027D17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55AB4B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3D2EE5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027D17">
              <w:rPr>
                <w:sz w:val="20"/>
                <w:szCs w:val="20"/>
              </w:rPr>
              <w:t>Смольнинское</w:t>
            </w:r>
            <w:proofErr w:type="spellEnd"/>
            <w:r w:rsidRPr="00027D17">
              <w:rPr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365B07" w14:paraId="1BE7DF3F" w14:textId="77777777" w:rsidTr="004C6FDB">
        <w:tc>
          <w:tcPr>
            <w:tcW w:w="214" w:type="pct"/>
          </w:tcPr>
          <w:p w14:paraId="50D6019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3D07927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818" w:type="pct"/>
          </w:tcPr>
          <w:p w14:paraId="668A90D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CE31EA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01C06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E3AAC1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365B07" w14:paraId="7F70F593" w14:textId="77777777" w:rsidTr="004C6FDB">
        <w:tc>
          <w:tcPr>
            <w:tcW w:w="214" w:type="pct"/>
          </w:tcPr>
          <w:p w14:paraId="296C29E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3590A810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818" w:type="pct"/>
          </w:tcPr>
          <w:p w14:paraId="098C2E2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1D44F4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8F3772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F2F94E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365B07" w14:paraId="49282D48" w14:textId="77777777" w:rsidTr="004C6FDB">
        <w:tc>
          <w:tcPr>
            <w:tcW w:w="214" w:type="pct"/>
          </w:tcPr>
          <w:p w14:paraId="2B8A126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47" w:type="pct"/>
          </w:tcPr>
          <w:p w14:paraId="6AF18330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818" w:type="pct"/>
          </w:tcPr>
          <w:p w14:paraId="4E42ACF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EF35D1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94847B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4F47FE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22DC099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6E6836D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2F0E0D7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365B07" w14:paraId="5B6170FA" w14:textId="77777777" w:rsidTr="004C6FDB">
        <w:tc>
          <w:tcPr>
            <w:tcW w:w="214" w:type="pct"/>
          </w:tcPr>
          <w:p w14:paraId="255DF7D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20F93D3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818" w:type="pct"/>
          </w:tcPr>
          <w:p w14:paraId="14AEE9A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545C69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0E0676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BEC688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2773227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06FF03A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электроснабжение;</w:t>
            </w:r>
          </w:p>
          <w:p w14:paraId="003B18C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теплоснабжение;</w:t>
            </w:r>
          </w:p>
          <w:p w14:paraId="7631286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горячее водоснабжение;</w:t>
            </w:r>
          </w:p>
          <w:p w14:paraId="56E71F0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7B9D44B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365B07" w14:paraId="302E192A" w14:textId="77777777" w:rsidTr="004C6FDB">
        <w:tc>
          <w:tcPr>
            <w:tcW w:w="214" w:type="pct"/>
          </w:tcPr>
          <w:p w14:paraId="4437FAAA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747" w:type="pct"/>
          </w:tcPr>
          <w:p w14:paraId="32982F6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818" w:type="pct"/>
          </w:tcPr>
          <w:p w14:paraId="135FBF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B3B36A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9AD8A2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199C4F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14:paraId="63255C6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помещений;</w:t>
            </w:r>
          </w:p>
          <w:p w14:paraId="2B56586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8AF6E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365B07" w14:paraId="42B2BB94" w14:textId="77777777" w:rsidTr="004C6FDB">
        <w:tc>
          <w:tcPr>
            <w:tcW w:w="214" w:type="pct"/>
          </w:tcPr>
          <w:p w14:paraId="73882AA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49D97D6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818" w:type="pct"/>
          </w:tcPr>
          <w:p w14:paraId="37AC6A0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C6C5C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41E7E1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0D8437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A244B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33EC2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= 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ар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29F8CC0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B6D87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9B3D7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4392288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ар</w:t>
            </w:r>
            <w:r w:rsidRPr="00027D17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592A315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365B07" w14:paraId="4B76587D" w14:textId="77777777" w:rsidTr="004C6FDB">
        <w:tc>
          <w:tcPr>
            <w:tcW w:w="214" w:type="pct"/>
          </w:tcPr>
          <w:p w14:paraId="5DD2FDB9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025C7DB3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818" w:type="pct"/>
          </w:tcPr>
          <w:p w14:paraId="314EE73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B07E7E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958034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08362E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365B07" w14:paraId="6D98DE81" w14:textId="77777777" w:rsidTr="004C6FDB">
        <w:tc>
          <w:tcPr>
            <w:tcW w:w="214" w:type="pct"/>
          </w:tcPr>
          <w:p w14:paraId="162D971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6E093C7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818" w:type="pct"/>
          </w:tcPr>
          <w:p w14:paraId="7360B00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F4D51C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3446644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B80F73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365B07" w14:paraId="400031E3" w14:textId="77777777" w:rsidTr="004C6FDB">
        <w:tc>
          <w:tcPr>
            <w:tcW w:w="214" w:type="pct"/>
          </w:tcPr>
          <w:p w14:paraId="1C9CFFCA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4E0DA4D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18" w:type="pct"/>
          </w:tcPr>
          <w:p w14:paraId="7C7A091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0BAFB7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04EBF4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80DE58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82B763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4662CD5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576D10C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0E2A3BC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7D17">
              <w:rPr>
                <w:sz w:val="20"/>
                <w:szCs w:val="20"/>
              </w:rPr>
              <w:t>регламентно</w:t>
            </w:r>
            <w:proofErr w:type="spellEnd"/>
            <w:r w:rsidRPr="00027D17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0544EB3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365B07" w14:paraId="4BAF75F7" w14:textId="77777777" w:rsidTr="004C6FDB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62869EF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618C5658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818" w:type="pct"/>
            <w:tcBorders>
              <w:top w:val="nil"/>
            </w:tcBorders>
          </w:tcPr>
          <w:p w14:paraId="5FD9632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</w:tcBorders>
          </w:tcPr>
          <w:p w14:paraId="31BDD2A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</w:tcBorders>
          </w:tcPr>
          <w:p w14:paraId="5A47BB7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14:paraId="0CF0B4A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094F496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1BED87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18433D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7C57F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EB239D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2660D6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14:paraId="6C0922F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358FD21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97AE31D" w14:textId="77777777" w:rsidR="00365B0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  <w:r>
              <w:rPr>
                <w:sz w:val="20"/>
                <w:szCs w:val="20"/>
              </w:rPr>
              <w:t>;</w:t>
            </w:r>
          </w:p>
          <w:p w14:paraId="2A67C2E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lastRenderedPageBreak/>
              <w:t>затраты на уборку внутриквартальных территорий, входящих в состав земель общего пользования;</w:t>
            </w:r>
          </w:p>
          <w:p w14:paraId="69ADCD7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365B07" w14:paraId="3BB55A19" w14:textId="77777777" w:rsidTr="004C6FDB">
        <w:tc>
          <w:tcPr>
            <w:tcW w:w="214" w:type="pct"/>
          </w:tcPr>
          <w:p w14:paraId="254D5F9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245A16E7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818" w:type="pct"/>
          </w:tcPr>
          <w:p w14:paraId="2F2D61FA" w14:textId="77777777" w:rsidR="00365B07" w:rsidRPr="00046128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8" w:type="pct"/>
          </w:tcPr>
          <w:p w14:paraId="7B14874A" w14:textId="77777777" w:rsidR="00365B07" w:rsidRPr="00046128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5D97090F" w14:textId="77777777" w:rsidR="00365B07" w:rsidRPr="00046128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64362F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6237468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7D99DC3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A14F9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пи</w:t>
            </w:r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5178382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0E8B7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508BAD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AF4411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пи</w:t>
            </w:r>
            <w:r w:rsidRPr="00027D17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772D72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365B07" w14:paraId="7A558AC5" w14:textId="77777777" w:rsidTr="004C6FDB">
        <w:tc>
          <w:tcPr>
            <w:tcW w:w="214" w:type="pct"/>
          </w:tcPr>
          <w:p w14:paraId="374E43E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508EDD90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лиц, привлекаемых на </w:t>
            </w:r>
            <w:r w:rsidRPr="00027D17">
              <w:rPr>
                <w:sz w:val="20"/>
                <w:szCs w:val="20"/>
              </w:rPr>
              <w:lastRenderedPageBreak/>
              <w:t>основании гражданско-правовых договоров</w:t>
            </w:r>
          </w:p>
        </w:tc>
        <w:tc>
          <w:tcPr>
            <w:tcW w:w="818" w:type="pct"/>
          </w:tcPr>
          <w:p w14:paraId="13D6BA7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FBB9F2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BD558A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2B8104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365B07" w14:paraId="40874B35" w14:textId="77777777" w:rsidTr="004C6FDB">
        <w:tc>
          <w:tcPr>
            <w:tcW w:w="214" w:type="pct"/>
          </w:tcPr>
          <w:p w14:paraId="3EB9A7F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736EA1FF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818" w:type="pct"/>
          </w:tcPr>
          <w:p w14:paraId="7649B4F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4B02EF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6076FD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65B1D7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27D17">
              <w:rPr>
                <w:sz w:val="20"/>
                <w:szCs w:val="20"/>
              </w:rPr>
              <w:t>предрейсового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и </w:t>
            </w:r>
            <w:proofErr w:type="spellStart"/>
            <w:r w:rsidRPr="00027D17">
              <w:rPr>
                <w:sz w:val="20"/>
                <w:szCs w:val="20"/>
              </w:rPr>
              <w:t>послерейсового</w:t>
            </w:r>
            <w:proofErr w:type="spellEnd"/>
            <w:r w:rsidRPr="00027D17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365B07" w14:paraId="2418B285" w14:textId="77777777" w:rsidTr="004C6FDB">
        <w:tc>
          <w:tcPr>
            <w:tcW w:w="214" w:type="pct"/>
          </w:tcPr>
          <w:p w14:paraId="215D015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0808BB87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818" w:type="pct"/>
          </w:tcPr>
          <w:p w14:paraId="520ECC8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CC8865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3D6C61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17B592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365B07" w14:paraId="31082EF3" w14:textId="77777777" w:rsidTr="004C6FDB">
        <w:tc>
          <w:tcPr>
            <w:tcW w:w="214" w:type="pct"/>
          </w:tcPr>
          <w:p w14:paraId="6285615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31F5572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818" w:type="pct"/>
          </w:tcPr>
          <w:p w14:paraId="2C1E0EC6" w14:textId="77777777" w:rsidR="00365B07" w:rsidRPr="003326C4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8" w:type="pct"/>
          </w:tcPr>
          <w:p w14:paraId="182988F7" w14:textId="77777777" w:rsidR="00365B07" w:rsidRPr="003326C4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0C7826B4" w14:textId="77777777" w:rsidR="00365B07" w:rsidRPr="003326C4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87178F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343B8B8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B6593F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32EB1CB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BA519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6D9841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1AC7B6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365B07" w14:paraId="04FAEA65" w14:textId="77777777" w:rsidTr="004C6FDB">
        <w:tc>
          <w:tcPr>
            <w:tcW w:w="214" w:type="pct"/>
          </w:tcPr>
          <w:p w14:paraId="21FDE55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2454E66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818" w:type="pct"/>
          </w:tcPr>
          <w:p w14:paraId="681780B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8B1C60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70689F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0E825B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365B07" w14:paraId="4EB2F451" w14:textId="77777777" w:rsidTr="004C6FDB">
        <w:tc>
          <w:tcPr>
            <w:tcW w:w="214" w:type="pct"/>
          </w:tcPr>
          <w:p w14:paraId="28FED82B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53B7BB4B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818" w:type="pct"/>
          </w:tcPr>
          <w:p w14:paraId="4A9905A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B7A0C7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443C16C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043A8E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365B07" w14:paraId="7D25544B" w14:textId="77777777" w:rsidTr="004C6FDB">
        <w:tc>
          <w:tcPr>
            <w:tcW w:w="214" w:type="pct"/>
          </w:tcPr>
          <w:p w14:paraId="425397D3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1BF44FA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полисов обязательного </w:t>
            </w:r>
            <w:r w:rsidRPr="00027D17">
              <w:rPr>
                <w:sz w:val="20"/>
                <w:szCs w:val="20"/>
              </w:rPr>
              <w:lastRenderedPageBreak/>
              <w:t>страхования гражданской ответственности владельцев транспортных средств</w:t>
            </w:r>
          </w:p>
        </w:tc>
        <w:tc>
          <w:tcPr>
            <w:tcW w:w="818" w:type="pct"/>
          </w:tcPr>
          <w:p w14:paraId="06A1410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349086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3D352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D1942D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</w:t>
            </w:r>
            <w:r w:rsidRPr="00027D17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365B07" w14:paraId="38107EA3" w14:textId="77777777" w:rsidTr="004C6FDB">
        <w:tc>
          <w:tcPr>
            <w:tcW w:w="214" w:type="pct"/>
          </w:tcPr>
          <w:p w14:paraId="1C1FB19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2.7.9</w:t>
            </w:r>
          </w:p>
        </w:tc>
        <w:tc>
          <w:tcPr>
            <w:tcW w:w="747" w:type="pct"/>
          </w:tcPr>
          <w:p w14:paraId="06EBC5F2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818" w:type="pct"/>
          </w:tcPr>
          <w:p w14:paraId="1E158638" w14:textId="77777777" w:rsidR="00365B07" w:rsidRPr="00792BEF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8" w:type="pct"/>
          </w:tcPr>
          <w:p w14:paraId="3ACAD9C0" w14:textId="77777777" w:rsidR="00365B07" w:rsidRPr="00792BEF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13107890" w14:textId="77777777" w:rsidR="00365B07" w:rsidRPr="00792BEF" w:rsidRDefault="00365B07" w:rsidP="004C6FD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9EDEFA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365B07" w14:paraId="4442D39B" w14:textId="77777777" w:rsidTr="004C6FDB">
        <w:tc>
          <w:tcPr>
            <w:tcW w:w="214" w:type="pct"/>
          </w:tcPr>
          <w:p w14:paraId="6BD7157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</w:t>
            </w:r>
          </w:p>
        </w:tc>
        <w:tc>
          <w:tcPr>
            <w:tcW w:w="747" w:type="pct"/>
          </w:tcPr>
          <w:p w14:paraId="355E9546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18" w:type="pct"/>
          </w:tcPr>
          <w:p w14:paraId="089176C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F86435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CD1A63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1E338E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50A6EA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3C43BEC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мебели;</w:t>
            </w:r>
          </w:p>
          <w:p w14:paraId="0DF9D3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365B07" w14:paraId="06850F73" w14:textId="77777777" w:rsidTr="004C6FDB">
        <w:tc>
          <w:tcPr>
            <w:tcW w:w="214" w:type="pct"/>
          </w:tcPr>
          <w:p w14:paraId="52BCABD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2B1A0CDC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818" w:type="pct"/>
          </w:tcPr>
          <w:p w14:paraId="216C2A0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D94A9F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B49C37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7DBCE4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365B07" w14:paraId="7913D1AE" w14:textId="77777777" w:rsidTr="004C6FDB">
        <w:tc>
          <w:tcPr>
            <w:tcW w:w="214" w:type="pct"/>
          </w:tcPr>
          <w:p w14:paraId="39AE753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74D36890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818" w:type="pct"/>
          </w:tcPr>
          <w:p w14:paraId="6D5F553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7D56325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ED544E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6C27A3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6DD841E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6579F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857325A" wp14:editId="24339ECF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5999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E1A53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548C494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4E342D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D871D9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03874FF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lastRenderedPageBreak/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365B07" w14:paraId="11C4588B" w14:textId="77777777" w:rsidTr="004C6FDB">
        <w:tc>
          <w:tcPr>
            <w:tcW w:w="214" w:type="pct"/>
          </w:tcPr>
          <w:p w14:paraId="085FF25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63E04C9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818" w:type="pct"/>
          </w:tcPr>
          <w:p w14:paraId="2EE63E8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1F9917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6E4D721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C1DE41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65B07" w14:paraId="2C73321E" w14:textId="77777777" w:rsidTr="004C6FDB">
        <w:tc>
          <w:tcPr>
            <w:tcW w:w="214" w:type="pct"/>
          </w:tcPr>
          <w:p w14:paraId="34858E9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02BBCBE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818" w:type="pct"/>
          </w:tcPr>
          <w:p w14:paraId="798A850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21F5B0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7F31BF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483B99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365B07" w14:paraId="7CB28693" w14:textId="77777777" w:rsidTr="004C6FDB">
        <w:tc>
          <w:tcPr>
            <w:tcW w:w="214" w:type="pct"/>
          </w:tcPr>
          <w:p w14:paraId="5A566A16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4030A8E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3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4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18" w:type="pct"/>
          </w:tcPr>
          <w:p w14:paraId="25CBA63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0B55E9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8FA4D9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57FCDC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6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230569E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21BBFE3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441421C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14:paraId="53619A8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272EE55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6E2E2E49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365B07" w14:paraId="28D5ECCA" w14:textId="77777777" w:rsidTr="004C6FDB">
        <w:tc>
          <w:tcPr>
            <w:tcW w:w="214" w:type="pct"/>
          </w:tcPr>
          <w:p w14:paraId="67E1B082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583D55D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818" w:type="pct"/>
          </w:tcPr>
          <w:p w14:paraId="441351E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438FBB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091E0A5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07FFB3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365B07" w14:paraId="7FC3F825" w14:textId="77777777" w:rsidTr="004C6FDB">
        <w:tc>
          <w:tcPr>
            <w:tcW w:w="214" w:type="pct"/>
          </w:tcPr>
          <w:p w14:paraId="31E9B981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6E7E6593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</w:t>
            </w:r>
            <w:r w:rsidRPr="00027D17">
              <w:rPr>
                <w:sz w:val="20"/>
                <w:szCs w:val="20"/>
              </w:rPr>
              <w:lastRenderedPageBreak/>
              <w:t>канцелярских принадлежностей</w:t>
            </w:r>
          </w:p>
        </w:tc>
        <w:tc>
          <w:tcPr>
            <w:tcW w:w="818" w:type="pct"/>
          </w:tcPr>
          <w:p w14:paraId="020B9ED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2D9108C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C5C830F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41CA9C4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0AA9C3CF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DC99C9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2A881B47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8B39E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723914D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2E1E96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365B07" w14:paraId="4BDEE290" w14:textId="77777777" w:rsidTr="004C6FDB">
        <w:tc>
          <w:tcPr>
            <w:tcW w:w="214" w:type="pct"/>
          </w:tcPr>
          <w:p w14:paraId="1C139A94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14:paraId="371DF26A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818" w:type="pct"/>
          </w:tcPr>
          <w:p w14:paraId="12E98D6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4E2411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6E7202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BC9AFD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436AC67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4D498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= </w:t>
            </w:r>
            <w:proofErr w:type="spellStart"/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x </w:t>
            </w: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>,</w:t>
            </w:r>
          </w:p>
          <w:p w14:paraId="1A0BA38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B8C5A50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где: </w:t>
            </w:r>
            <w:proofErr w:type="spellStart"/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2718F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7D17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39A36BD2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7D17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14:paraId="4D6C394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7D17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365B07" w14:paraId="49D6C408" w14:textId="77777777" w:rsidTr="004C6FDB">
        <w:tc>
          <w:tcPr>
            <w:tcW w:w="214" w:type="pct"/>
          </w:tcPr>
          <w:p w14:paraId="40A692DE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515D1F58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818" w:type="pct"/>
          </w:tcPr>
          <w:p w14:paraId="7C8864D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792295C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5D49756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628E49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365B07" w14:paraId="0FB15D97" w14:textId="77777777" w:rsidTr="004C6FDB">
        <w:tc>
          <w:tcPr>
            <w:tcW w:w="214" w:type="pct"/>
          </w:tcPr>
          <w:p w14:paraId="4F2B49D0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4ABB8169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818" w:type="pct"/>
          </w:tcPr>
          <w:p w14:paraId="1660729D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D199FDE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2B16CF4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51AC983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365B07" w14:paraId="67A88F2F" w14:textId="77777777" w:rsidTr="004C6FDB">
        <w:tc>
          <w:tcPr>
            <w:tcW w:w="214" w:type="pct"/>
          </w:tcPr>
          <w:p w14:paraId="226029C5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5E2F4215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027D17">
              <w:rPr>
                <w:sz w:val="20"/>
                <w:szCs w:val="20"/>
              </w:rPr>
              <w:lastRenderedPageBreak/>
              <w:t>для нужд гражданской обороны</w:t>
            </w:r>
          </w:p>
        </w:tc>
        <w:tc>
          <w:tcPr>
            <w:tcW w:w="818" w:type="pct"/>
          </w:tcPr>
          <w:p w14:paraId="5606FF76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58337EB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6051B5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CF6EB2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365B07" w14:paraId="3C5D1CF8" w14:textId="77777777" w:rsidTr="004C6FDB">
        <w:tc>
          <w:tcPr>
            <w:tcW w:w="214" w:type="pct"/>
          </w:tcPr>
          <w:p w14:paraId="4889F19D" w14:textId="77777777" w:rsidR="00365B07" w:rsidRPr="00027D17" w:rsidRDefault="00365B07" w:rsidP="004C6FDB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6F06F151" w14:textId="77777777" w:rsidR="00365B07" w:rsidRPr="00027D17" w:rsidRDefault="00365B07" w:rsidP="004C6FDB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7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8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18" w:type="pct"/>
          </w:tcPr>
          <w:p w14:paraId="7864B61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AAAB8B8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127D4A61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B9B356A" w14:textId="77777777" w:rsidR="00365B07" w:rsidRPr="00027D17" w:rsidRDefault="00365B07" w:rsidP="004C6FDB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29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30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6811EBFD" w14:textId="1297387B" w:rsidR="005738D0" w:rsidRDefault="005738D0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9F8A2FF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6291F35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1BFC87C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0EAEC3D" w14:textId="243D369C" w:rsidR="005738D0" w:rsidRDefault="001A3035" w:rsidP="005738D0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6246551C" w14:textId="155955C8" w:rsidR="004C5636" w:rsidRPr="00444AD6" w:rsidRDefault="00FB5BC1" w:rsidP="00D65510">
      <w:pPr>
        <w:spacing w:after="0" w:line="240" w:lineRule="auto"/>
        <w:ind w:firstLine="0"/>
        <w:rPr>
          <w:bCs/>
        </w:rPr>
      </w:pPr>
      <w:r>
        <w:rPr>
          <w:sz w:val="20"/>
          <w:szCs w:val="20"/>
        </w:rPr>
        <w:t xml:space="preserve">           СПб ГКУ «УИТС» - </w:t>
      </w:r>
      <w:r w:rsidRPr="005C5D15">
        <w:rPr>
          <w:sz w:val="20"/>
          <w:szCs w:val="20"/>
        </w:rPr>
        <w:t>Санкт-Петербургское государственное казенное учреждение «</w:t>
      </w:r>
      <w:r w:rsidRPr="00FB5BC1">
        <w:rPr>
          <w:sz w:val="20"/>
          <w:szCs w:val="20"/>
        </w:rPr>
        <w:t>Управление информационных технологий и связи</w:t>
      </w:r>
      <w:r w:rsidRPr="005C5D15">
        <w:rPr>
          <w:sz w:val="20"/>
          <w:szCs w:val="20"/>
        </w:rPr>
        <w:t xml:space="preserve">» </w:t>
      </w:r>
    </w:p>
    <w:p w14:paraId="6EA69D96" w14:textId="77777777" w:rsidR="00171276" w:rsidRPr="00444AD6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444AD6" w:rsidSect="0043760D">
      <w:headerReference w:type="default" r:id="rId31"/>
      <w:headerReference w:type="first" r:id="rId32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B693" w14:textId="77777777" w:rsidR="001D0BC2" w:rsidRDefault="001D0BC2" w:rsidP="00D13EA3">
      <w:pPr>
        <w:spacing w:after="0" w:line="240" w:lineRule="auto"/>
      </w:pPr>
      <w:r>
        <w:separator/>
      </w:r>
    </w:p>
  </w:endnote>
  <w:endnote w:type="continuationSeparator" w:id="0">
    <w:p w14:paraId="57BF1637" w14:textId="77777777" w:rsidR="001D0BC2" w:rsidRDefault="001D0BC2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A62D" w14:textId="77777777" w:rsidR="001D0BC2" w:rsidRDefault="001D0BC2" w:rsidP="00D13EA3">
      <w:pPr>
        <w:spacing w:after="0" w:line="240" w:lineRule="auto"/>
      </w:pPr>
      <w:r>
        <w:separator/>
      </w:r>
    </w:p>
  </w:footnote>
  <w:footnote w:type="continuationSeparator" w:id="0">
    <w:p w14:paraId="60060527" w14:textId="77777777" w:rsidR="001D0BC2" w:rsidRDefault="001D0BC2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532B1199" w:rsidR="0043760D" w:rsidRDefault="004376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5D">
          <w:rPr>
            <w:noProof/>
          </w:rPr>
          <w:t>27</w:t>
        </w:r>
        <w:r>
          <w:fldChar w:fldCharType="end"/>
        </w:r>
      </w:p>
    </w:sdtContent>
  </w:sdt>
  <w:p w14:paraId="1D103891" w14:textId="77777777" w:rsidR="0043760D" w:rsidRPr="00C76FAA" w:rsidRDefault="0043760D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43760D" w:rsidRDefault="001D0BC2">
        <w:pPr>
          <w:pStyle w:val="a3"/>
          <w:jc w:val="center"/>
        </w:pPr>
      </w:p>
    </w:sdtContent>
  </w:sdt>
  <w:p w14:paraId="5605A44C" w14:textId="77777777" w:rsidR="0043760D" w:rsidRDefault="004376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BC2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55D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B637-95BD-43EC-A97E-B61DF732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41323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71</cp:revision>
  <cp:lastPrinted>2017-12-18T06:37:00Z</cp:lastPrinted>
  <dcterms:created xsi:type="dcterms:W3CDTF">2019-04-08T13:11:00Z</dcterms:created>
  <dcterms:modified xsi:type="dcterms:W3CDTF">2020-06-15T10:55:00Z</dcterms:modified>
</cp:coreProperties>
</file>