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9F" w:rsidRPr="00C4169F" w:rsidRDefault="00C4169F" w:rsidP="00C4169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41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ОТЧЕТ</w:t>
      </w:r>
    </w:p>
    <w:p w:rsidR="00C4169F" w:rsidRPr="00C4169F" w:rsidRDefault="00C4169F" w:rsidP="00C41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41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работе с письменными и устными обращениями граждан </w:t>
      </w:r>
      <w:r w:rsidRPr="00C41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в исполнительных ор</w:t>
      </w:r>
      <w:bookmarkStart w:id="0" w:name="_GoBack"/>
      <w:bookmarkEnd w:id="0"/>
      <w:r w:rsidRPr="00C41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ганах государствен</w:t>
      </w:r>
      <w:r w:rsidR="00B77A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ной власти </w:t>
      </w:r>
      <w:r w:rsidR="00B77A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Санкт-Петербурга в</w:t>
      </w:r>
      <w:r w:rsidR="00FF0B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D128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D128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FF0B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6079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D128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C41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квартале 20</w:t>
      </w:r>
      <w:r w:rsidR="00C606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2C5C0D" w:rsidRPr="002C5C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C41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C4169F" w:rsidRPr="00C4169F" w:rsidRDefault="00C4169F" w:rsidP="00C41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2"/>
          <w:szCs w:val="28"/>
          <w:lang w:eastAsia="ru-RU"/>
        </w:rPr>
      </w:pPr>
    </w:p>
    <w:p w:rsidR="001534BC" w:rsidRPr="001534BC" w:rsidRDefault="00C4169F" w:rsidP="001534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41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Информация о работе с обращениями граждан </w:t>
      </w:r>
      <w:r w:rsidRPr="00C41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в Комитете по контролю за имуществом Санкт-Петербурга</w:t>
      </w:r>
    </w:p>
    <w:p w:rsidR="00FF0B56" w:rsidRDefault="00FF0B56" w:rsidP="00FF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9EB" w:rsidRPr="006079EB" w:rsidRDefault="006079EB" w:rsidP="00607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0B56" w:rsidRPr="00FF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B56" w:rsidRPr="00FF0B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B56" w:rsidRPr="00FF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2021 года в рамках предоставленных полномочий </w:t>
      </w:r>
      <w:r w:rsidR="00FF0B56" w:rsidRPr="002C5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FF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FF0B56" w:rsidRPr="002C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контролю за имуществом Санкт-Петербурга (далее – </w:t>
      </w:r>
      <w:proofErr w:type="gramStart"/>
      <w:r w:rsidR="00FF0B56" w:rsidRPr="002C5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Комитет)</w:t>
      </w:r>
      <w:r w:rsidR="00FF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B56" w:rsidRPr="00FF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</w:t>
      </w:r>
      <w:proofErr w:type="gramEnd"/>
      <w:r w:rsidR="00FF0B56" w:rsidRPr="00FF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9EB">
        <w:rPr>
          <w:rFonts w:ascii="Times New Roman" w:eastAsia="Times New Roman" w:hAnsi="Times New Roman" w:cs="Times New Roman"/>
          <w:sz w:val="28"/>
          <w:szCs w:val="28"/>
          <w:lang w:eastAsia="ru-RU"/>
        </w:rPr>
        <w:t>1 812 обращений, количество вопросов, поступивших</w:t>
      </w:r>
      <w:r w:rsidR="0082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Комитет, составило – 1 827. </w:t>
      </w:r>
    </w:p>
    <w:p w:rsidR="006079EB" w:rsidRPr="006079EB" w:rsidRDefault="006079EB" w:rsidP="00607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поступило 569 обращений (31,4 %), в форме электронного документа – 1 237 обращений (68,3 </w:t>
      </w:r>
      <w:r w:rsidRPr="006079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%). В устной форме Комитетом принято 5 (0,3 %) обращения граждан. </w:t>
      </w:r>
    </w:p>
    <w:p w:rsidR="006079EB" w:rsidRPr="006079EB" w:rsidRDefault="006079EB" w:rsidP="00607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079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Личный прием проведен заместител</w:t>
      </w:r>
      <w:r w:rsidR="0082281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ем</w:t>
      </w:r>
      <w:r w:rsidRPr="006079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председателя Комитета</w:t>
      </w:r>
      <w:r w:rsidRPr="006079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Смирновым Д.Ю.</w:t>
      </w:r>
    </w:p>
    <w:p w:rsidR="006079EB" w:rsidRPr="006079EB" w:rsidRDefault="006079EB" w:rsidP="006079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079EB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Наиболее актуальными вопросами, поступившими в ходе личного приема</w:t>
      </w:r>
      <w:r w:rsidRPr="006079EB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br/>
        <w:t>граждан, были вопросы освобождения земельного участка. Заявителям даны устные и письменные разъяснения.</w:t>
      </w:r>
      <w:r w:rsidRPr="006079EB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</w:t>
      </w:r>
    </w:p>
    <w:p w:rsidR="006079EB" w:rsidRPr="006079EB" w:rsidRDefault="006079EB" w:rsidP="00607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разделам Типового общероссийского тематического классификатора </w:t>
      </w:r>
      <w:r w:rsidRPr="006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граждан, организаций и общественных объединений вопросы, содержащиеся в обращениях граждан, распределились следующим образом: </w:t>
      </w:r>
    </w:p>
    <w:p w:rsidR="006079EB" w:rsidRPr="006079EB" w:rsidRDefault="006079EB" w:rsidP="00607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государство, общество и политика – 127, </w:t>
      </w:r>
    </w:p>
    <w:p w:rsidR="006079EB" w:rsidRPr="006079EB" w:rsidRDefault="006079EB" w:rsidP="00607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сфера – 23,</w:t>
      </w:r>
    </w:p>
    <w:p w:rsidR="006079EB" w:rsidRPr="006079EB" w:rsidRDefault="006079EB" w:rsidP="00607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E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– 1 389,</w:t>
      </w:r>
    </w:p>
    <w:p w:rsidR="006079EB" w:rsidRPr="006079EB" w:rsidRDefault="006079EB" w:rsidP="00607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оборона, безопасность, законность – 97, </w:t>
      </w:r>
    </w:p>
    <w:p w:rsidR="006079EB" w:rsidRPr="006079EB" w:rsidRDefault="006079EB" w:rsidP="00607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жилищно-коммунальная сфера – 191.</w:t>
      </w:r>
    </w:p>
    <w:p w:rsidR="006079EB" w:rsidRPr="006079EB" w:rsidRDefault="006079EB" w:rsidP="00607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62,8 % вопросов от общего количества поступивших обращений в разделе «Экономика» были зарегистрированы в тематике «Хозяйственная деятельность». </w:t>
      </w:r>
    </w:p>
    <w:p w:rsidR="006079EB" w:rsidRPr="006079EB" w:rsidRDefault="006079EB" w:rsidP="00607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тематикой обращений в разделе «Жилищно-коммунальная сфера» (66,5 %) являются вопросы содержания общего имущества многоквартирных домов (содержание канализации, вентиляции, кровли, ограждающих конструкций, инженерного оборудования, мест общего пользования, придомовой территории).</w:t>
      </w:r>
    </w:p>
    <w:p w:rsidR="006079EB" w:rsidRPr="006079EB" w:rsidRDefault="006079EB" w:rsidP="00607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079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разделе «Государство, общество и политика» 77,2 % обращений относились к тематике «Основы государственного управления». В данный раздел отнесены обращения граждан по вопросу возврата изъятого имущества.</w:t>
      </w:r>
    </w:p>
    <w:p w:rsidR="006079EB" w:rsidRPr="006079EB" w:rsidRDefault="006079EB" w:rsidP="00607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«Безопасность и охрана правопорядка» 97,9 % вопросов относились к нарушениям законодательства, в частности осуществление торговли в неустановленных местах.</w:t>
      </w:r>
    </w:p>
    <w:p w:rsidR="006079EB" w:rsidRDefault="006079EB" w:rsidP="00FF0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EEE" w:rsidRPr="001534BC" w:rsidRDefault="00A25EEE" w:rsidP="00955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5EEE" w:rsidRPr="001534BC" w:rsidSect="006A218F">
      <w:pgSz w:w="11906" w:h="16838" w:code="9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30E2"/>
    <w:multiLevelType w:val="hybridMultilevel"/>
    <w:tmpl w:val="0744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BF"/>
    <w:rsid w:val="00074263"/>
    <w:rsid w:val="00105D96"/>
    <w:rsid w:val="001534BC"/>
    <w:rsid w:val="001E2837"/>
    <w:rsid w:val="002141D8"/>
    <w:rsid w:val="002222DD"/>
    <w:rsid w:val="00277096"/>
    <w:rsid w:val="00282036"/>
    <w:rsid w:val="002C42BC"/>
    <w:rsid w:val="002C5C0D"/>
    <w:rsid w:val="002C658E"/>
    <w:rsid w:val="002D0B25"/>
    <w:rsid w:val="002D5D37"/>
    <w:rsid w:val="00331D8D"/>
    <w:rsid w:val="00347958"/>
    <w:rsid w:val="003709B9"/>
    <w:rsid w:val="00391B9D"/>
    <w:rsid w:val="003A341E"/>
    <w:rsid w:val="003F09D8"/>
    <w:rsid w:val="004436C4"/>
    <w:rsid w:val="00475FA2"/>
    <w:rsid w:val="00484D4A"/>
    <w:rsid w:val="00491448"/>
    <w:rsid w:val="004F3D93"/>
    <w:rsid w:val="004F6EB2"/>
    <w:rsid w:val="00503836"/>
    <w:rsid w:val="00511131"/>
    <w:rsid w:val="005E053E"/>
    <w:rsid w:val="00600A45"/>
    <w:rsid w:val="006079EB"/>
    <w:rsid w:val="0065771D"/>
    <w:rsid w:val="006A218F"/>
    <w:rsid w:val="006B3DFD"/>
    <w:rsid w:val="006D3641"/>
    <w:rsid w:val="006D5E9E"/>
    <w:rsid w:val="007459C5"/>
    <w:rsid w:val="0075232C"/>
    <w:rsid w:val="007B1775"/>
    <w:rsid w:val="007C71CB"/>
    <w:rsid w:val="008020C0"/>
    <w:rsid w:val="00822817"/>
    <w:rsid w:val="00822CBF"/>
    <w:rsid w:val="008607FF"/>
    <w:rsid w:val="008658DD"/>
    <w:rsid w:val="00881499"/>
    <w:rsid w:val="008828C4"/>
    <w:rsid w:val="0094536C"/>
    <w:rsid w:val="009551F7"/>
    <w:rsid w:val="0096565D"/>
    <w:rsid w:val="00977AC0"/>
    <w:rsid w:val="00982571"/>
    <w:rsid w:val="009D7F9F"/>
    <w:rsid w:val="00A108A6"/>
    <w:rsid w:val="00A25EEE"/>
    <w:rsid w:val="00A66623"/>
    <w:rsid w:val="00B52F21"/>
    <w:rsid w:val="00B7004E"/>
    <w:rsid w:val="00B77AEF"/>
    <w:rsid w:val="00BB392D"/>
    <w:rsid w:val="00BC7FC4"/>
    <w:rsid w:val="00BD7418"/>
    <w:rsid w:val="00C24C38"/>
    <w:rsid w:val="00C27CD4"/>
    <w:rsid w:val="00C3057A"/>
    <w:rsid w:val="00C4169F"/>
    <w:rsid w:val="00C60622"/>
    <w:rsid w:val="00C620D3"/>
    <w:rsid w:val="00C70E38"/>
    <w:rsid w:val="00CC27D8"/>
    <w:rsid w:val="00CE1A6C"/>
    <w:rsid w:val="00CE301B"/>
    <w:rsid w:val="00D128C2"/>
    <w:rsid w:val="00D66F61"/>
    <w:rsid w:val="00D80217"/>
    <w:rsid w:val="00E37124"/>
    <w:rsid w:val="00E6731D"/>
    <w:rsid w:val="00EB3210"/>
    <w:rsid w:val="00EC3980"/>
    <w:rsid w:val="00EC3B3B"/>
    <w:rsid w:val="00EF2171"/>
    <w:rsid w:val="00F43835"/>
    <w:rsid w:val="00F939AF"/>
    <w:rsid w:val="00FA49D6"/>
    <w:rsid w:val="00FC5902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6740"/>
  <w15:chartTrackingRefBased/>
  <w15:docId w15:val="{A86086A2-8F91-4F40-BAF7-3B90ADE8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36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4D4A"/>
    <w:pPr>
      <w:ind w:left="720"/>
      <w:contextualSpacing/>
    </w:pPr>
  </w:style>
  <w:style w:type="character" w:customStyle="1" w:styleId="nobr">
    <w:name w:val="nobr"/>
    <w:basedOn w:val="a0"/>
    <w:rsid w:val="00FC5902"/>
  </w:style>
  <w:style w:type="character" w:styleId="a7">
    <w:name w:val="Hyperlink"/>
    <w:basedOn w:val="a0"/>
    <w:uiPriority w:val="99"/>
    <w:unhideWhenUsed/>
    <w:rsid w:val="00C4169F"/>
    <w:rPr>
      <w:color w:val="0563C1" w:themeColor="hyperlink"/>
      <w:u w:val="single"/>
    </w:rPr>
  </w:style>
  <w:style w:type="paragraph" w:styleId="a8">
    <w:name w:val="No Spacing"/>
    <w:uiPriority w:val="1"/>
    <w:qFormat/>
    <w:rsid w:val="006D36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A9E3-E4C6-4B12-9E60-F867F4A3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Щипкова</dc:creator>
  <cp:keywords/>
  <dc:description/>
  <cp:lastModifiedBy>Павлова Ирина Валерьевна</cp:lastModifiedBy>
  <cp:revision>3</cp:revision>
  <cp:lastPrinted>2021-10-28T09:08:00Z</cp:lastPrinted>
  <dcterms:created xsi:type="dcterms:W3CDTF">2021-10-28T14:09:00Z</dcterms:created>
  <dcterms:modified xsi:type="dcterms:W3CDTF">2021-10-28T14:31:00Z</dcterms:modified>
</cp:coreProperties>
</file>