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721"/>
        <w:gridCol w:w="1983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DE7" w:rsidRPr="0033222A" w:rsidRDefault="00075DE7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</w:t>
                                  </w:r>
                                  <w:r w:rsidR="00EC4575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0251151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075DE7" w:rsidRPr="0033222A" w:rsidRDefault="00075DE7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</w:t>
                            </w:r>
                            <w:r w:rsidR="00EC4575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DB2D72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DB2D72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DB2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7371" w:type="dxa"/>
            <w:gridSpan w:val="3"/>
            <w:vAlign w:val="bottom"/>
          </w:tcPr>
          <w:p w:rsidR="00E61EB9" w:rsidRDefault="00E25A32" w:rsidP="00E25A32">
            <w:pPr>
              <w:pStyle w:val="ConsPlusTitle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15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Об утверждении Порядка представления гражданами, претендующими на замещение должностей государственной гражданской службы Санкт-Петербурга в Комитете </w:t>
            </w:r>
            <w:r w:rsidR="00915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</w:r>
            <w:r w:rsidRPr="00915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Санкт-Петербурга по делам Арктики, и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сведений о доходах, расходах, об имуществе и обязательствах имущественного характера</w:t>
            </w:r>
          </w:p>
          <w:p w:rsidR="00B967DD" w:rsidRPr="00915351" w:rsidRDefault="00B967DD" w:rsidP="00E25A32">
            <w:pPr>
              <w:pStyle w:val="ConsPlusTitle"/>
              <w:rPr>
                <w:b w:val="0"/>
                <w:bCs/>
                <w:spacing w:val="-8"/>
                <w:szCs w:val="24"/>
              </w:rPr>
            </w:pPr>
            <w:r w:rsidRPr="00DB2D7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 признании утратившим силу</w:t>
            </w:r>
            <w:r w:rsidR="00DB2D72" w:rsidRPr="00DB2D7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приказа Комитета Санкт-Петербурга по делам Арктики от 27.04.2018 № 16-П</w:t>
            </w:r>
          </w:p>
        </w:tc>
        <w:tc>
          <w:tcPr>
            <w:tcW w:w="1983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15351" w:rsidRDefault="00451463" w:rsidP="00075DE7">
            <w:pPr>
              <w:pStyle w:val="aeaie2"/>
              <w:ind w:left="-113" w:right="-113"/>
              <w:jc w:val="both"/>
              <w:rPr>
                <w:b/>
                <w:bCs/>
                <w:spacing w:val="-8"/>
                <w:sz w:val="24"/>
                <w:szCs w:val="24"/>
              </w:rPr>
            </w:pPr>
          </w:p>
          <w:p w:rsidR="00E536A1" w:rsidRPr="00915351" w:rsidRDefault="00E536A1" w:rsidP="009C3381">
            <w:pPr>
              <w:ind w:right="-113"/>
              <w:rPr>
                <w:spacing w:val="-8"/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EC4575" w:rsidRPr="00915351" w:rsidRDefault="00E25A32" w:rsidP="00E25A32">
            <w:pPr>
              <w:pStyle w:val="ConsPlusNormal"/>
              <w:ind w:firstLine="709"/>
              <w:jc w:val="both"/>
              <w:rPr>
                <w:bCs/>
                <w:color w:val="000000"/>
                <w:spacing w:val="-8"/>
                <w:szCs w:val="24"/>
              </w:rPr>
            </w:pPr>
            <w:r w:rsidRPr="00915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915351">
                <w:rPr>
                  <w:rFonts w:ascii="Times New Roman" w:hAnsi="Times New Roman" w:cs="Times New Roman"/>
                  <w:color w:val="000000"/>
                  <w:spacing w:val="-8"/>
                  <w:sz w:val="24"/>
                  <w:szCs w:val="24"/>
                </w:rPr>
                <w:t>Законом</w:t>
              </w:r>
            </w:hyperlink>
            <w:r w:rsidRPr="00915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Санкт-Петербурга от 11.05.2016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и обязательствах имущественного характера» 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15351" w:rsidRDefault="00451463" w:rsidP="00075DE7">
            <w:pPr>
              <w:ind w:left="-113" w:right="-113"/>
              <w:rPr>
                <w:spacing w:val="-8"/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15351" w:rsidRDefault="00E536A1" w:rsidP="00075DE7">
            <w:pPr>
              <w:ind w:left="-113" w:right="-113"/>
              <w:rPr>
                <w:spacing w:val="-8"/>
                <w:szCs w:val="24"/>
              </w:rPr>
            </w:pPr>
            <w:r w:rsidRPr="00915351">
              <w:rPr>
                <w:b/>
                <w:bCs/>
                <w:spacing w:val="-8"/>
                <w:szCs w:val="24"/>
              </w:rPr>
              <w:t>П Р И К А З Ы В А Ю: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15351" w:rsidRDefault="00451463" w:rsidP="00E25A32">
            <w:pPr>
              <w:ind w:left="-113" w:right="-113"/>
              <w:jc w:val="both"/>
              <w:rPr>
                <w:spacing w:val="-8"/>
                <w:szCs w:val="24"/>
              </w:rPr>
            </w:pPr>
          </w:p>
        </w:tc>
      </w:tr>
      <w:tr w:rsidR="00E536A1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  <w:tcBorders>
              <w:bottom w:val="nil"/>
            </w:tcBorders>
          </w:tcPr>
          <w:p w:rsidR="00E25A32" w:rsidRPr="00915351" w:rsidRDefault="00421525" w:rsidP="00E25A32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pacing w:val="-8"/>
                <w:szCs w:val="24"/>
              </w:rPr>
            </w:pPr>
            <w:r w:rsidRPr="00915351">
              <w:rPr>
                <w:spacing w:val="-8"/>
                <w:szCs w:val="24"/>
              </w:rPr>
              <w:t xml:space="preserve"> </w:t>
            </w:r>
            <w:r w:rsidR="00E25A32" w:rsidRPr="00915351">
              <w:rPr>
                <w:spacing w:val="-8"/>
                <w:szCs w:val="24"/>
              </w:rPr>
              <w:t>Утвердить Порядок представления гражданами, претендующими</w:t>
            </w:r>
            <w:r w:rsidR="00915351">
              <w:rPr>
                <w:spacing w:val="-8"/>
                <w:szCs w:val="24"/>
              </w:rPr>
              <w:t xml:space="preserve"> </w:t>
            </w:r>
            <w:r w:rsidR="00E25A32" w:rsidRPr="00915351">
              <w:rPr>
                <w:spacing w:val="-8"/>
                <w:szCs w:val="24"/>
              </w:rPr>
              <w:t>на замещение должностей государственной гражданской службы Санкт-Петербурга</w:t>
            </w:r>
            <w:r w:rsidR="00915351">
              <w:rPr>
                <w:spacing w:val="-8"/>
                <w:szCs w:val="24"/>
              </w:rPr>
              <w:t xml:space="preserve"> </w:t>
            </w:r>
            <w:r w:rsidR="00E25A32" w:rsidRPr="00915351">
              <w:rPr>
                <w:spacing w:val="-8"/>
                <w:szCs w:val="24"/>
              </w:rPr>
              <w:t xml:space="preserve">в Комитете </w:t>
            </w:r>
            <w:r w:rsidR="00915351">
              <w:rPr>
                <w:spacing w:val="-8"/>
                <w:szCs w:val="24"/>
              </w:rPr>
              <w:br/>
            </w:r>
            <w:r w:rsidR="00E25A32" w:rsidRPr="00915351">
              <w:rPr>
                <w:spacing w:val="-8"/>
                <w:szCs w:val="24"/>
              </w:rPr>
              <w:t xml:space="preserve">Санкт-Петербурга по делам Арктики, и государственными гражданскими служащими </w:t>
            </w:r>
            <w:r w:rsidR="00915351">
              <w:rPr>
                <w:spacing w:val="-8"/>
                <w:szCs w:val="24"/>
              </w:rPr>
              <w:br/>
            </w:r>
            <w:r w:rsidR="00E25A32" w:rsidRPr="00915351">
              <w:rPr>
                <w:spacing w:val="-8"/>
                <w:szCs w:val="24"/>
              </w:rPr>
              <w:t xml:space="preserve">Санкт-Петербурга, замещающими должности государственной гражданской службы </w:t>
            </w:r>
            <w:r w:rsidR="00915351">
              <w:rPr>
                <w:spacing w:val="-8"/>
                <w:szCs w:val="24"/>
              </w:rPr>
              <w:br/>
            </w:r>
            <w:r w:rsidR="00E25A32" w:rsidRPr="00915351">
              <w:rPr>
                <w:spacing w:val="-8"/>
                <w:szCs w:val="24"/>
              </w:rPr>
              <w:t>Санкт-Петербурга в Комитете Санкт-Петербурга по делам Арктики, сведений</w:t>
            </w:r>
            <w:r w:rsidR="00915351">
              <w:rPr>
                <w:spacing w:val="-8"/>
                <w:szCs w:val="24"/>
              </w:rPr>
              <w:t xml:space="preserve"> </w:t>
            </w:r>
            <w:r w:rsidR="00E25A32" w:rsidRPr="00915351">
              <w:rPr>
                <w:spacing w:val="-8"/>
                <w:szCs w:val="24"/>
              </w:rPr>
              <w:t>о доходах, расходах, об имуществе и обязательствах имущественного характера согласно приложению к настоящему приказу.</w:t>
            </w:r>
          </w:p>
          <w:p w:rsidR="00E25A32" w:rsidRPr="00915351" w:rsidRDefault="00E25A32" w:rsidP="00E25A32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pacing w:val="-8"/>
                <w:szCs w:val="24"/>
              </w:rPr>
            </w:pPr>
            <w:r w:rsidRPr="00915351">
              <w:rPr>
                <w:spacing w:val="-8"/>
                <w:szCs w:val="24"/>
              </w:rPr>
              <w:t>Отделу по вопросам государственной службы и кадров Комитета</w:t>
            </w:r>
            <w:r w:rsidR="00915351">
              <w:rPr>
                <w:spacing w:val="-8"/>
                <w:szCs w:val="24"/>
              </w:rPr>
              <w:t xml:space="preserve"> </w:t>
            </w:r>
            <w:r w:rsidRPr="00915351">
              <w:rPr>
                <w:spacing w:val="-8"/>
                <w:szCs w:val="24"/>
              </w:rPr>
              <w:t xml:space="preserve">Санкт-Петербурга </w:t>
            </w:r>
            <w:r w:rsidR="00915351">
              <w:rPr>
                <w:spacing w:val="-8"/>
                <w:szCs w:val="24"/>
              </w:rPr>
              <w:br/>
            </w:r>
            <w:r w:rsidRPr="00915351">
              <w:rPr>
                <w:spacing w:val="-8"/>
                <w:szCs w:val="24"/>
              </w:rPr>
              <w:t xml:space="preserve">по делам Арктики (далее – Комитет) ознакомить государственных гражданских служащих </w:t>
            </w:r>
            <w:r w:rsidR="00915351">
              <w:rPr>
                <w:spacing w:val="-8"/>
                <w:szCs w:val="24"/>
              </w:rPr>
              <w:br/>
            </w:r>
            <w:r w:rsidRPr="00915351">
              <w:rPr>
                <w:spacing w:val="-8"/>
                <w:szCs w:val="24"/>
              </w:rPr>
              <w:t xml:space="preserve">Санкт-Петербурга, замещающих должности государственной гражданской службы </w:t>
            </w:r>
            <w:r w:rsidR="00915351">
              <w:rPr>
                <w:spacing w:val="-8"/>
                <w:szCs w:val="24"/>
              </w:rPr>
              <w:br/>
            </w:r>
            <w:r w:rsidRPr="00915351">
              <w:rPr>
                <w:spacing w:val="-8"/>
                <w:szCs w:val="24"/>
              </w:rPr>
              <w:t>Санкт-Петербурга в Комитете, с настоящим приказом.</w:t>
            </w:r>
          </w:p>
          <w:p w:rsidR="00E25A32" w:rsidRPr="00915351" w:rsidRDefault="00E25A32" w:rsidP="00E25A32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pacing w:val="-8"/>
                <w:szCs w:val="24"/>
              </w:rPr>
            </w:pPr>
            <w:r w:rsidRPr="00915351">
              <w:rPr>
                <w:spacing w:val="-8"/>
                <w:szCs w:val="24"/>
              </w:rPr>
              <w:t>Признать утратившим силу приказ Комитета от 27.04.2018 № 16-П</w:t>
            </w:r>
            <w:r w:rsidR="00915351">
              <w:rPr>
                <w:spacing w:val="-8"/>
                <w:szCs w:val="24"/>
              </w:rPr>
              <w:t xml:space="preserve"> </w:t>
            </w:r>
            <w:r w:rsidRPr="00915351">
              <w:rPr>
                <w:spacing w:val="-8"/>
                <w:szCs w:val="24"/>
              </w:rPr>
              <w:t>«Об утверждении порядка представления гражданами, претендующими на замещение должностей государственной гражданской службы Санкт-Петербурга в Комитете</w:t>
            </w:r>
            <w:r w:rsidR="00915351">
              <w:rPr>
                <w:spacing w:val="-8"/>
                <w:szCs w:val="24"/>
              </w:rPr>
              <w:t xml:space="preserve"> </w:t>
            </w:r>
            <w:r w:rsidRPr="00915351">
              <w:rPr>
                <w:spacing w:val="-8"/>
                <w:szCs w:val="24"/>
              </w:rPr>
              <w:t xml:space="preserve">Санкт-Петербурга по делам Арктики, </w:t>
            </w:r>
            <w:r w:rsidR="00915351">
              <w:rPr>
                <w:spacing w:val="-8"/>
                <w:szCs w:val="24"/>
              </w:rPr>
              <w:br/>
            </w:r>
            <w:r w:rsidRPr="00915351">
              <w:rPr>
                <w:spacing w:val="-8"/>
                <w:szCs w:val="24"/>
              </w:rPr>
              <w:t>и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сведений о доходах, расходах, об имуществе и обязательствах имущественного характера</w:t>
            </w:r>
            <w:r w:rsidR="003D4C9B">
              <w:rPr>
                <w:spacing w:val="-8"/>
                <w:szCs w:val="24"/>
              </w:rPr>
              <w:t>».</w:t>
            </w:r>
          </w:p>
          <w:p w:rsidR="00EC4575" w:rsidRPr="00915351" w:rsidRDefault="00E25A32" w:rsidP="00E25A32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pacing w:val="-8"/>
                <w:szCs w:val="24"/>
              </w:rPr>
            </w:pPr>
            <w:r w:rsidRPr="00915351">
              <w:rPr>
                <w:spacing w:val="-8"/>
                <w:szCs w:val="24"/>
              </w:rPr>
              <w:t>Контроль за выполнением приказа остается за председателем Комитета.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075DE7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5654DA" w:rsidRPr="004205E2" w:rsidRDefault="005654DA" w:rsidP="00075DE7">
            <w:pPr>
              <w:ind w:left="-113" w:right="-113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915351" w:rsidRDefault="00915351" w:rsidP="00075DE7">
      <w:pPr>
        <w:ind w:left="-113" w:right="-113"/>
        <w:sectPr w:rsidR="00915351" w:rsidSect="00915351">
          <w:headerReference w:type="default" r:id="rId9"/>
          <w:pgSz w:w="11906" w:h="16838"/>
          <w:pgMar w:top="567" w:right="851" w:bottom="1134" w:left="1701" w:header="709" w:footer="970" w:gutter="0"/>
          <w:cols w:space="708"/>
          <w:titlePg/>
          <w:docGrid w:linePitch="360"/>
        </w:sectPr>
      </w:pPr>
    </w:p>
    <w:p w:rsidR="00DC265B" w:rsidRPr="00DC265B" w:rsidRDefault="00DC265B" w:rsidP="00092B7B"/>
    <w:p w:rsidR="00DC265B" w:rsidRPr="00B44454" w:rsidRDefault="00DC265B" w:rsidP="00092B7B">
      <w:pPr>
        <w:rPr>
          <w:szCs w:val="24"/>
        </w:rPr>
      </w:pPr>
    </w:p>
    <w:p w:rsidR="00B44454" w:rsidRPr="00B44454" w:rsidRDefault="00B44454" w:rsidP="00915351">
      <w:pPr>
        <w:widowControl w:val="0"/>
        <w:autoSpaceDE w:val="0"/>
        <w:autoSpaceDN w:val="0"/>
        <w:ind w:left="5245"/>
        <w:outlineLvl w:val="0"/>
        <w:rPr>
          <w:color w:val="000000"/>
          <w:szCs w:val="24"/>
        </w:rPr>
      </w:pPr>
      <w:r w:rsidRPr="00B44454">
        <w:rPr>
          <w:color w:val="000000"/>
          <w:szCs w:val="24"/>
        </w:rPr>
        <w:t xml:space="preserve">Приложение </w:t>
      </w:r>
      <w:r w:rsidRPr="00B44454">
        <w:rPr>
          <w:color w:val="000000"/>
          <w:szCs w:val="24"/>
        </w:rPr>
        <w:br/>
        <w:t>к приказу Комитета Санкт-Петербурга</w:t>
      </w:r>
    </w:p>
    <w:p w:rsidR="00915351" w:rsidRDefault="00B44454" w:rsidP="00915351">
      <w:pPr>
        <w:widowControl w:val="0"/>
        <w:autoSpaceDE w:val="0"/>
        <w:autoSpaceDN w:val="0"/>
        <w:ind w:left="5245"/>
        <w:rPr>
          <w:color w:val="000000"/>
          <w:szCs w:val="24"/>
        </w:rPr>
      </w:pPr>
      <w:r w:rsidRPr="00B44454">
        <w:rPr>
          <w:color w:val="000000"/>
          <w:szCs w:val="24"/>
        </w:rPr>
        <w:t>по делам Арктики</w:t>
      </w:r>
    </w:p>
    <w:p w:rsidR="00915351" w:rsidRDefault="00915351" w:rsidP="00915351">
      <w:pPr>
        <w:widowControl w:val="0"/>
        <w:autoSpaceDE w:val="0"/>
        <w:autoSpaceDN w:val="0"/>
        <w:ind w:left="5245"/>
        <w:rPr>
          <w:color w:val="000000"/>
          <w:szCs w:val="24"/>
        </w:rPr>
      </w:pPr>
    </w:p>
    <w:p w:rsidR="00B44454" w:rsidRPr="00915351" w:rsidRDefault="00B44454" w:rsidP="00915351">
      <w:pPr>
        <w:widowControl w:val="0"/>
        <w:autoSpaceDE w:val="0"/>
        <w:autoSpaceDN w:val="0"/>
        <w:ind w:left="5245"/>
        <w:rPr>
          <w:color w:val="000000"/>
          <w:szCs w:val="24"/>
        </w:rPr>
      </w:pPr>
      <w:proofErr w:type="gramStart"/>
      <w:r w:rsidRPr="00B44454">
        <w:rPr>
          <w:color w:val="000000"/>
          <w:szCs w:val="24"/>
        </w:rPr>
        <w:t>от  _</w:t>
      </w:r>
      <w:proofErr w:type="gramEnd"/>
      <w:r w:rsidRPr="00B44454">
        <w:rPr>
          <w:color w:val="000000"/>
          <w:szCs w:val="24"/>
        </w:rPr>
        <w:t>_________ № ______</w:t>
      </w:r>
      <w:r>
        <w:rPr>
          <w:color w:val="000000"/>
          <w:szCs w:val="24"/>
        </w:rPr>
        <w:t>______</w:t>
      </w:r>
    </w:p>
    <w:p w:rsidR="00B44454" w:rsidRDefault="00B44454" w:rsidP="00B444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454" w:rsidRPr="00B44454" w:rsidRDefault="00B44454" w:rsidP="00B444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454">
        <w:rPr>
          <w:rFonts w:ascii="Times New Roman" w:hAnsi="Times New Roman" w:cs="Times New Roman"/>
          <w:sz w:val="24"/>
          <w:szCs w:val="24"/>
        </w:rPr>
        <w:t>ПОРЯДОК</w:t>
      </w:r>
    </w:p>
    <w:p w:rsidR="00B44454" w:rsidRPr="00B44454" w:rsidRDefault="00B44454" w:rsidP="00B444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54">
        <w:rPr>
          <w:rFonts w:ascii="Times New Roman" w:hAnsi="Times New Roman" w:cs="Times New Roman"/>
          <w:b/>
          <w:sz w:val="24"/>
          <w:szCs w:val="24"/>
        </w:rPr>
        <w:t xml:space="preserve">представления гражданами, претендующими на замещение должностей государственной гражданской службы Санкт-Петербурга в Комитете </w:t>
      </w:r>
      <w:r w:rsidRPr="00B44454">
        <w:rPr>
          <w:rFonts w:ascii="Times New Roman" w:hAnsi="Times New Roman" w:cs="Times New Roman"/>
          <w:b/>
          <w:sz w:val="24"/>
          <w:szCs w:val="24"/>
        </w:rPr>
        <w:br/>
        <w:t xml:space="preserve">Санкт-Петербурга по делам Арктики, и государственными </w:t>
      </w:r>
    </w:p>
    <w:p w:rsidR="00B44454" w:rsidRPr="00B44454" w:rsidRDefault="00B44454" w:rsidP="00B444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54">
        <w:rPr>
          <w:rFonts w:ascii="Times New Roman" w:hAnsi="Times New Roman" w:cs="Times New Roman"/>
          <w:b/>
          <w:sz w:val="24"/>
          <w:szCs w:val="24"/>
        </w:rPr>
        <w:t xml:space="preserve">гражданскими служащими Санкт-Петербурга, замещающими </w:t>
      </w:r>
    </w:p>
    <w:p w:rsidR="00B44454" w:rsidRPr="00B44454" w:rsidRDefault="00B44454" w:rsidP="00B444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54">
        <w:rPr>
          <w:rFonts w:ascii="Times New Roman" w:hAnsi="Times New Roman" w:cs="Times New Roman"/>
          <w:b/>
          <w:sz w:val="24"/>
          <w:szCs w:val="24"/>
        </w:rPr>
        <w:t xml:space="preserve">должности государственной гражданской службы Санкт-Петербурга </w:t>
      </w:r>
      <w:r w:rsidRPr="00B44454">
        <w:rPr>
          <w:rFonts w:ascii="Times New Roman" w:hAnsi="Times New Roman" w:cs="Times New Roman"/>
          <w:b/>
          <w:sz w:val="24"/>
          <w:szCs w:val="24"/>
        </w:rPr>
        <w:br/>
        <w:t xml:space="preserve">в Комитете Санкт-Петербурга по делам Арктики, сведений о доходах, расходах,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44454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B44454" w:rsidRPr="00B44454" w:rsidRDefault="00B44454" w:rsidP="00B44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определяет порядок представления гражданами, претендующими на замещение должностей государственной гражданской службы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Санкт-Петербурга в Комитете по Санкт-Петербурга по делам Арктики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Комитет), и государственными гражданскими служащими Санкт-Петербурга, замещающими должности государственной гражданской службы Санкт-Петербурга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в Комитете, сведений о полученных ими доходах, об имуществе, принадлежащем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доходах, расходах, об имуществе и обязательствах имущественного характера).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>2. Сведения о доходах, об имуществе и обязательствах имущественного характера представляют: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граждане, претендующие на замещение должностей гражданской службы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Комитете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граждане);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гражданские служащие Санкт-Петербурга, замещающие должности гражданской службы в Комитете, предусмотренные перечнем должностей, указанным в </w:t>
      </w:r>
      <w:hyperlink w:anchor="P56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гражданские служащие);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гражданские служащие Санкт-Петербурга, замещающие должности гражданской службы в Комитете, не предусмотренные перечнем должностей, указанным в </w:t>
      </w:r>
      <w:hyperlink w:anchor="P56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и претендующие на замещение должностей гражданской службы в Комитете, предусмотренных этим перечнем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кандидаты на должности, предусмотренные перечнем).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56"/>
      <w:bookmarkEnd w:id="0"/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3. Перечень должностей гражданской службы Комитета, при замещении которых гражданские служащие обязаны представлять сведения о доходах, об имуществе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и обязательствах имущественного характера, утверждается приказом Комитета,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за исключением случаев, предусмотренных </w:t>
      </w:r>
      <w:hyperlink w:anchor="P57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абзацем вторым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пункта.</w:t>
      </w:r>
      <w:bookmarkStart w:id="1" w:name="P57"/>
      <w:bookmarkEnd w:id="1"/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должностей гражданской службы исполнительных органов государственной власти Санкт-Петербурга, при замещении которых гражданские служащие, замещающие должности в исполнительных органах государственной власти Санкт-Петербурга, обязаны представлять сведения о доходах, об имуществе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и обязательствах имущественного характера, утверждается </w:t>
      </w:r>
      <w:r w:rsidRPr="00B44454">
        <w:rPr>
          <w:rFonts w:ascii="Times New Roman" w:hAnsi="Times New Roman" w:cs="Times New Roman"/>
          <w:sz w:val="24"/>
          <w:szCs w:val="24"/>
        </w:rPr>
        <w:t>постановлением Правительства Санкт-Петербурга.</w:t>
      </w:r>
    </w:p>
    <w:p w:rsidR="00B44454" w:rsidRPr="00B44454" w:rsidRDefault="00B44454" w:rsidP="003D4C9B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bookmarkStart w:id="2" w:name="P58"/>
      <w:bookmarkEnd w:id="2"/>
      <w:r w:rsidRPr="00B44454">
        <w:rPr>
          <w:color w:val="000000"/>
          <w:szCs w:val="24"/>
        </w:rPr>
        <w:t xml:space="preserve">4. Гражданские служащие представляют сведения о расходах по каждой сделке </w:t>
      </w:r>
      <w:r>
        <w:rPr>
          <w:color w:val="000000"/>
          <w:szCs w:val="24"/>
        </w:rPr>
        <w:br/>
      </w:r>
      <w:r w:rsidRPr="00B44454">
        <w:rPr>
          <w:color w:val="000000"/>
          <w:szCs w:val="24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Pr="00B44454">
        <w:rPr>
          <w:rFonts w:eastAsiaTheme="minorHAnsi"/>
          <w:szCs w:val="24"/>
          <w:lang w:eastAsia="en-US"/>
        </w:rPr>
        <w:t xml:space="preserve"> </w:t>
      </w:r>
      <w:r w:rsidRPr="003D4C9B">
        <w:rPr>
          <w:rFonts w:eastAsiaTheme="minorHAnsi"/>
          <w:szCs w:val="24"/>
          <w:lang w:eastAsia="en-US"/>
        </w:rPr>
        <w:t>цифровых финансовых активов, цифровой валюты,</w:t>
      </w:r>
      <w:r w:rsidRPr="00B44454">
        <w:rPr>
          <w:color w:val="000000"/>
          <w:szCs w:val="24"/>
        </w:rPr>
        <w:t xml:space="preserve"> совершенной ими, </w:t>
      </w:r>
      <w:r>
        <w:rPr>
          <w:color w:val="000000"/>
          <w:szCs w:val="24"/>
        </w:rPr>
        <w:br/>
      </w:r>
      <w:r w:rsidRPr="00B44454">
        <w:rPr>
          <w:color w:val="000000"/>
          <w:szCs w:val="24"/>
        </w:rPr>
        <w:lastRenderedPageBreak/>
        <w:t xml:space="preserve">их супругой (супругом) и(или) несовершеннолетними детьми в течение календарного года (с 1 января по 31 декабря), предшествующего году представления сведений </w:t>
      </w:r>
      <w:r w:rsidR="00603330">
        <w:rPr>
          <w:color w:val="000000"/>
          <w:szCs w:val="24"/>
        </w:rPr>
        <w:br/>
      </w:r>
      <w:r w:rsidRPr="00B44454">
        <w:rPr>
          <w:color w:val="000000"/>
          <w:szCs w:val="24"/>
        </w:rPr>
        <w:t xml:space="preserve">(далее </w:t>
      </w:r>
      <w:r w:rsidR="00603330">
        <w:rPr>
          <w:color w:val="000000"/>
          <w:szCs w:val="24"/>
        </w:rPr>
        <w:t>–</w:t>
      </w:r>
      <w:r w:rsidRPr="00B44454">
        <w:rPr>
          <w:color w:val="000000"/>
          <w:szCs w:val="24"/>
        </w:rPr>
        <w:t xml:space="preserve"> отчетный период), если общая сумма таких сделок превышает общий доход данных лиц и их супруги (супруга) за три последних года, предшествующих отчетному периоду, </w:t>
      </w:r>
      <w:r w:rsidRPr="00B44454">
        <w:rPr>
          <w:color w:val="000000"/>
          <w:szCs w:val="24"/>
        </w:rPr>
        <w:br/>
        <w:t xml:space="preserve">и об источниках получения средств, за счет которых совершены эти сделки </w:t>
      </w:r>
      <w:r w:rsidRPr="00B44454">
        <w:rPr>
          <w:color w:val="000000"/>
          <w:szCs w:val="24"/>
        </w:rPr>
        <w:br/>
        <w:t>(далее - сведения о расходах).</w:t>
      </w:r>
    </w:p>
    <w:p w:rsidR="00B44454" w:rsidRPr="0060333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5. Сведения о доходах, об имуществе и обязательствах имущественного характера представляются по форме </w:t>
      </w:r>
      <w:hyperlink r:id="rId10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справки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о доходах, расходах, об имуществе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обязательствах имущественного характера, утвержденной Указом Президента Российской Федерации от 23.06.2014 № 460 «Об утверждении формы справки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 доходах, расходах, об имуществе и обязательствах имущественного характера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внесении изменений в некоторые акты Президента Российской Федерации»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справка)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3330" w:rsidRPr="003D4C9B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</w:t>
      </w:r>
      <w:r w:rsidR="00603330" w:rsidRPr="003D4C9B">
        <w:rPr>
          <w:rFonts w:ascii="Times New Roman" w:hAnsi="Times New Roman" w:cs="Times New Roman"/>
          <w:color w:val="000000"/>
          <w:sz w:val="24"/>
          <w:szCs w:val="24"/>
        </w:rPr>
        <w:br/>
        <w:t>в информационно-телекоммуникационной сети «Интернет»</w:t>
      </w:r>
      <w:r w:rsidRPr="003D4C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60"/>
      <w:bookmarkEnd w:id="3"/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гражданами - при поступлении на государственную гражданскую службу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>Санкт-Петербурга в Комитет;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61"/>
      <w:bookmarkEnd w:id="4"/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гражданскими служащими - ежегодно не позднее 30 апреля года, следующего </w:t>
      </w:r>
      <w:r w:rsidR="00695A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>за отчетным;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62"/>
      <w:bookmarkEnd w:id="5"/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кандидатами на должности, предусмотренные перечнем, - при назначении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должности гражданской службы в Комитет, предусмотренные перечнем должностей, указанным в </w:t>
      </w:r>
      <w:hyperlink w:anchor="P56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6. Сведения о расходах представляются гражданскими служащими в срок, установленный для представления сведений о доходах, об имуществе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>и обязательствах имущественного характера, и отражаются в соответствующем разделе справки.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7. Сведения о доходах, об имуществе и обязательствах имущественного характера, </w:t>
      </w:r>
      <w:r w:rsidR="00936C07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6" w:name="_GoBack"/>
      <w:bookmarkEnd w:id="6"/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а также сведения о расходах представляются в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>тдел по вопросам государственной службы и кадров Комитета.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65"/>
      <w:bookmarkEnd w:id="7"/>
      <w:r w:rsidRPr="00B44454">
        <w:rPr>
          <w:rFonts w:ascii="Times New Roman" w:hAnsi="Times New Roman" w:cs="Times New Roman"/>
          <w:color w:val="000000"/>
          <w:sz w:val="24"/>
          <w:szCs w:val="24"/>
        </w:rPr>
        <w:t>8. Гражданин представляет: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своих доходах, полученных от всех источников (включая доходы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гражданской службы в Комитете,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гражданской службы в Комитете (на отчетную дату);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доходах супруги (супруга) и несовершеннолетних детей, полученных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от всех источников (включая заработную плату, пенсии, пособия, иные выплаты)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за календарный год, предшествующий году подачи гражданином документов для замещения должности гражданской службы в Комитете,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гражданской службы в Комитете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>(на отчетную дату).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9. Кандидат на должность, предусмотренную перечнем, представляет сведения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соответствии с </w:t>
      </w:r>
      <w:hyperlink w:anchor="P65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пунктом 8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>10. Гражданский служащий представляет: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доходах супруги (супруга) и несовершеннолетних детей, полученных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>по состоянию на конец отчетного периода;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расходах в случае, указанном в </w:t>
      </w:r>
      <w:hyperlink w:anchor="P58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пункте 4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11. В случае если гражданин, кандидат на должность, предусмотренную перечнем, или гражданский служащий обнаружили, что в представленных ими в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тдел по вопросам государственной службы и кадров Комитета сведениях о доходах, об имуществе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>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следующие сроки: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 - в течение одного месяца со дня представления указанных сведений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w:anchor="P60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абзацем вторым пункта 5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гражданский служащий - в течение одного месяца после окончания срока, указанного в </w:t>
      </w:r>
      <w:hyperlink w:anchor="P61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абзаце третьем пункта 5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кандидат на должность, предусмотренную перечнем, - в течение одного месяца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со дня представления указанных сведений в соответствии с </w:t>
      </w:r>
      <w:hyperlink w:anchor="P62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 xml:space="preserve">абзацем четвертым </w:t>
        </w:r>
        <w:r w:rsidR="00603330">
          <w:rPr>
            <w:rFonts w:ascii="Times New Roman" w:hAnsi="Times New Roman" w:cs="Times New Roman"/>
            <w:color w:val="000000"/>
            <w:sz w:val="24"/>
            <w:szCs w:val="24"/>
          </w:rPr>
          <w:br/>
        </w:r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пункта 5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B44454" w:rsidRPr="003D4C9B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12. В случае непредставления по объективным причинам гражданским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Pr="003D4C9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915351" w:rsidRPr="003D4C9B">
        <w:rPr>
          <w:rFonts w:ascii="Times New Roman" w:hAnsi="Times New Roman" w:cs="Times New Roman"/>
          <w:sz w:val="24"/>
          <w:szCs w:val="24"/>
        </w:rPr>
        <w:br/>
      </w:r>
      <w:r w:rsidRPr="003D4C9B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в Комитете Санкт-Петербурга по делам Арктики, </w:t>
      </w:r>
      <w:r w:rsidR="00603330" w:rsidRPr="003D4C9B">
        <w:rPr>
          <w:rFonts w:ascii="Times New Roman" w:hAnsi="Times New Roman" w:cs="Times New Roman"/>
          <w:sz w:val="24"/>
          <w:szCs w:val="24"/>
        </w:rPr>
        <w:br/>
      </w:r>
      <w:r w:rsidRPr="003D4C9B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B44454" w:rsidRPr="003D4C9B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13. Сведения о доходах, об имуществе и обязательствах имущественного характера, представленные гражданином или кандидатом на должность, предусмотренную перечнем, при назначении на должность гражданской службы в Комитете, а также представляемые гражданским служащим ежегодно, и информация о результатах проверки достоверности 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>и полноты этих сведений, и сведения о расходах приобщаются к личному делу гражданского служащего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3330" w:rsidRPr="003D4C9B">
        <w:rPr>
          <w:rFonts w:ascii="Times New Roman" w:hAnsi="Times New Roman" w:cs="Times New Roman"/>
          <w:color w:val="000000"/>
          <w:sz w:val="24"/>
          <w:szCs w:val="24"/>
        </w:rPr>
        <w:t>Указанные сведения также могут храниться в электронном виде.</w:t>
      </w:r>
    </w:p>
    <w:p w:rsidR="00603330" w:rsidRPr="00603330" w:rsidRDefault="00B44454" w:rsidP="00603330">
      <w:pPr>
        <w:pStyle w:val="ConsPlusNormal"/>
        <w:ind w:firstLine="709"/>
        <w:jc w:val="both"/>
        <w:rPr>
          <w:color w:val="000000"/>
          <w:szCs w:val="24"/>
        </w:rPr>
      </w:pPr>
      <w:r w:rsidRPr="003D4C9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603330" w:rsidRPr="003D4C9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доходах, об имуществе и обязательствах имущественного характера, представляемые гражданами, кандидатами на должности, предусмотренные перечнем, </w:t>
      </w:r>
      <w:r w:rsidR="00603330" w:rsidRPr="003D4C9B">
        <w:rPr>
          <w:rFonts w:ascii="Times New Roman" w:hAnsi="Times New Roman" w:cs="Times New Roman"/>
          <w:color w:val="000000"/>
          <w:sz w:val="24"/>
          <w:szCs w:val="24"/>
        </w:rPr>
        <w:br/>
        <w:t>и гражданскими служащими, а также сведения о расходах, представляемые гражданскими служащими, относятся к информации ограниченного доступа.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Лица, в должностные обязанности которых входит работа со сведениями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>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15. Размещение сведений о доходах, расходах, об имуществе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обязательствах имущественного характера на официальных сайтах государственных органов Санкт-Петербурга и предоставление этих сведений средствам массовой информации для опубликования в связи с их запросами осуществляются в </w:t>
      </w:r>
      <w:hyperlink r:id="rId11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порядке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>, утвержденном Указом Президента Российской Федерации от 08.07.2013 № 613 «Вопросы противодействия коррупции»</w:t>
      </w:r>
      <w:r w:rsidR="00603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3330" w:rsidRPr="003D4C9B">
        <w:rPr>
          <w:rFonts w:ascii="Times New Roman" w:hAnsi="Times New Roman" w:cs="Times New Roman"/>
          <w:color w:val="000000"/>
          <w:sz w:val="24"/>
          <w:szCs w:val="24"/>
        </w:rPr>
        <w:t>и в соответствии с Законом Санкт-Петербурга.</w:t>
      </w:r>
    </w:p>
    <w:p w:rsidR="006042A1" w:rsidRPr="003D4C9B" w:rsidRDefault="00B44454" w:rsidP="006042A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B44454">
        <w:rPr>
          <w:color w:val="000000"/>
          <w:szCs w:val="24"/>
        </w:rPr>
        <w:lastRenderedPageBreak/>
        <w:t xml:space="preserve">16.  </w:t>
      </w:r>
      <w:r w:rsidR="00603330" w:rsidRPr="003D4C9B">
        <w:rPr>
          <w:rFonts w:eastAsiaTheme="minorHAnsi"/>
          <w:szCs w:val="24"/>
          <w:lang w:eastAsia="en-US"/>
        </w:rPr>
        <w:t xml:space="preserve">В случае если гражданин или кандидат на должность, предусмотренную перечнем, не был назначен на должность гражданской службы, сведения о доходах, об имуществе </w:t>
      </w:r>
      <w:r w:rsidR="006042A1" w:rsidRPr="003D4C9B">
        <w:rPr>
          <w:rFonts w:eastAsiaTheme="minorHAnsi"/>
          <w:szCs w:val="24"/>
          <w:lang w:eastAsia="en-US"/>
        </w:rPr>
        <w:br/>
      </w:r>
      <w:r w:rsidR="00603330" w:rsidRPr="003D4C9B">
        <w:rPr>
          <w:rFonts w:eastAsiaTheme="minorHAnsi"/>
          <w:szCs w:val="24"/>
          <w:lang w:eastAsia="en-US"/>
        </w:rPr>
        <w:t xml:space="preserve">и обязательствах имущественного характера в дальнейшем не могут быть использованы </w:t>
      </w:r>
      <w:r w:rsidR="006042A1" w:rsidRPr="003D4C9B">
        <w:rPr>
          <w:rFonts w:eastAsiaTheme="minorHAnsi"/>
          <w:szCs w:val="24"/>
          <w:lang w:eastAsia="en-US"/>
        </w:rPr>
        <w:br/>
      </w:r>
      <w:r w:rsidR="00603330" w:rsidRPr="003D4C9B">
        <w:rPr>
          <w:rFonts w:eastAsiaTheme="minorHAnsi"/>
          <w:szCs w:val="24"/>
          <w:lang w:eastAsia="en-US"/>
        </w:rPr>
        <w:t>и подлежат уничтожению, за исключением случая, указанного в абзаце втором настояще</w:t>
      </w:r>
      <w:r w:rsidR="006042A1" w:rsidRPr="003D4C9B">
        <w:rPr>
          <w:rFonts w:eastAsiaTheme="minorHAnsi"/>
          <w:szCs w:val="24"/>
          <w:lang w:eastAsia="en-US"/>
        </w:rPr>
        <w:t>го</w:t>
      </w:r>
      <w:r w:rsidR="00603330" w:rsidRPr="003D4C9B">
        <w:rPr>
          <w:rFonts w:eastAsiaTheme="minorHAnsi"/>
          <w:szCs w:val="24"/>
          <w:lang w:eastAsia="en-US"/>
        </w:rPr>
        <w:t xml:space="preserve"> </w:t>
      </w:r>
      <w:r w:rsidR="006042A1" w:rsidRPr="003D4C9B">
        <w:rPr>
          <w:rFonts w:eastAsiaTheme="minorHAnsi"/>
          <w:szCs w:val="24"/>
          <w:lang w:eastAsia="en-US"/>
        </w:rPr>
        <w:t>пункта</w:t>
      </w:r>
      <w:r w:rsidR="00603330" w:rsidRPr="003D4C9B">
        <w:rPr>
          <w:rFonts w:eastAsiaTheme="minorHAnsi"/>
          <w:szCs w:val="24"/>
          <w:lang w:eastAsia="en-US"/>
        </w:rPr>
        <w:t>.</w:t>
      </w:r>
    </w:p>
    <w:p w:rsidR="00603330" w:rsidRDefault="00603330" w:rsidP="006042A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3D4C9B">
        <w:rPr>
          <w:rFonts w:eastAsiaTheme="minorHAnsi"/>
          <w:szCs w:val="24"/>
          <w:lang w:eastAsia="en-US"/>
        </w:rPr>
        <w:t xml:space="preserve">Справка возвращается лицам, указанным в абзаце </w:t>
      </w:r>
      <w:r w:rsidR="006042A1" w:rsidRPr="003D4C9B">
        <w:rPr>
          <w:rFonts w:eastAsiaTheme="minorHAnsi"/>
          <w:szCs w:val="24"/>
          <w:lang w:eastAsia="en-US"/>
        </w:rPr>
        <w:t>первом настоящего пункта</w:t>
      </w:r>
      <w:r w:rsidRPr="003D4C9B">
        <w:rPr>
          <w:rFonts w:eastAsiaTheme="minorHAnsi"/>
          <w:szCs w:val="24"/>
          <w:lang w:eastAsia="en-US"/>
        </w:rPr>
        <w:t xml:space="preserve">, </w:t>
      </w:r>
      <w:r w:rsidR="006042A1" w:rsidRPr="003D4C9B">
        <w:rPr>
          <w:rFonts w:eastAsiaTheme="minorHAnsi"/>
          <w:szCs w:val="24"/>
          <w:lang w:eastAsia="en-US"/>
        </w:rPr>
        <w:br/>
      </w:r>
      <w:r w:rsidRPr="003D4C9B">
        <w:rPr>
          <w:rFonts w:eastAsiaTheme="minorHAnsi"/>
          <w:szCs w:val="24"/>
          <w:lang w:eastAsia="en-US"/>
        </w:rPr>
        <w:t>по их письменному заявлению вместе с другими документами.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17. В соответствии с Федеральным </w:t>
      </w:r>
      <w:hyperlink r:id="rId12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«О противодействии коррупции» непредставление гражданином либо представление им заведомо недостоверных </w:t>
      </w:r>
      <w:r w:rsidR="00604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или неполных сведений о доходах, об имуществе и обязательствах имущественного характера является основанием для отказа в приеме указанного гражданина </w:t>
      </w:r>
      <w:r w:rsidR="00604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>на государственную гражданскую службу Санкт-Петербурга.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гражданским служащим либо представления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 заведомо недостоверных или неполных сведений о доходах, об имуществе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обязательствах имущественного характера указанный гражданский служащий несет ответственность в соответствии с Федеральным </w:t>
      </w:r>
      <w:hyperlink r:id="rId13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«О противодействии коррупции» и Федеральным </w:t>
      </w:r>
      <w:hyperlink r:id="rId14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государственной гражданской службе Российской Федерации».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гражданским служащим либо представления </w:t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 неполных или недостоверных сведений о своих расходах указанный гражданский служащий несет ответственность в соответствии с Федеральным </w:t>
      </w:r>
      <w:hyperlink r:id="rId15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«О противодействии коррупции», Федеральным </w:t>
      </w:r>
      <w:hyperlink r:id="rId16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государственной гражданской службе Российской Федерации» и Федеральным </w:t>
      </w:r>
      <w:hyperlink r:id="rId17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доходам».</w:t>
      </w:r>
    </w:p>
    <w:p w:rsidR="00B44454" w:rsidRP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кандидатом на должность, предусмотренную перечнем, либо представление им заведомо недостоверных или неполных сведений о доходах, </w:t>
      </w:r>
      <w:r w:rsidR="006042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об имуществе и обязательствах имущественного характера является основанием для отказа в назначении на должность гражданской службы в Комитет, предусмотренную перечнем должностей, указанным в </w:t>
      </w:r>
      <w:hyperlink w:anchor="P56" w:history="1">
        <w:r w:rsidRPr="00B44454">
          <w:rPr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B444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B44454" w:rsidRPr="00B1702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454" w:rsidRPr="00B17024" w:rsidRDefault="00B44454" w:rsidP="00B44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Default="00DC265B" w:rsidP="00092B7B"/>
    <w:p w:rsidR="00DC265B" w:rsidRDefault="00DC265B" w:rsidP="00092B7B"/>
    <w:sectPr w:rsidR="00DC265B" w:rsidSect="00915351">
      <w:pgSz w:w="11906" w:h="16838"/>
      <w:pgMar w:top="567" w:right="851" w:bottom="1134" w:left="1701" w:header="709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271" w:rsidRDefault="00FD3271" w:rsidP="00DC265B">
      <w:r>
        <w:separator/>
      </w:r>
    </w:p>
  </w:endnote>
  <w:endnote w:type="continuationSeparator" w:id="0">
    <w:p w:rsidR="00FD3271" w:rsidRDefault="00FD3271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271" w:rsidRDefault="00FD3271" w:rsidP="00DC265B">
      <w:r>
        <w:separator/>
      </w:r>
    </w:p>
  </w:footnote>
  <w:footnote w:type="continuationSeparator" w:id="0">
    <w:p w:rsidR="00FD3271" w:rsidRDefault="00FD3271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1168611"/>
      <w:docPartObj>
        <w:docPartGallery w:val="Page Numbers (Top of Page)"/>
        <w:docPartUnique/>
      </w:docPartObj>
    </w:sdtPr>
    <w:sdtEndPr/>
    <w:sdtContent>
      <w:p w:rsidR="00915351" w:rsidRDefault="009153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C3275"/>
    <w:rsid w:val="000C55C8"/>
    <w:rsid w:val="000C614C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2A32"/>
    <w:rsid w:val="0014398C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7AC5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D4C9B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A2794"/>
    <w:rsid w:val="004B0845"/>
    <w:rsid w:val="004B44E0"/>
    <w:rsid w:val="004B5A86"/>
    <w:rsid w:val="004C50A8"/>
    <w:rsid w:val="004D5A02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3872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3330"/>
    <w:rsid w:val="006042A1"/>
    <w:rsid w:val="00604999"/>
    <w:rsid w:val="00610F5D"/>
    <w:rsid w:val="00620221"/>
    <w:rsid w:val="00622B24"/>
    <w:rsid w:val="0063383D"/>
    <w:rsid w:val="006463C6"/>
    <w:rsid w:val="00653918"/>
    <w:rsid w:val="006617B5"/>
    <w:rsid w:val="00663205"/>
    <w:rsid w:val="0067015D"/>
    <w:rsid w:val="006706C6"/>
    <w:rsid w:val="006752F0"/>
    <w:rsid w:val="006762D6"/>
    <w:rsid w:val="00695A1C"/>
    <w:rsid w:val="006A08F3"/>
    <w:rsid w:val="006A195A"/>
    <w:rsid w:val="006A6591"/>
    <w:rsid w:val="006E7E13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351"/>
    <w:rsid w:val="009159CE"/>
    <w:rsid w:val="0091607C"/>
    <w:rsid w:val="009241A6"/>
    <w:rsid w:val="00936C07"/>
    <w:rsid w:val="00942E70"/>
    <w:rsid w:val="00950DC3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3381"/>
    <w:rsid w:val="009E25FE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6125"/>
    <w:rsid w:val="00AC1566"/>
    <w:rsid w:val="00AD0F93"/>
    <w:rsid w:val="00AD3197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44454"/>
    <w:rsid w:val="00B54AFE"/>
    <w:rsid w:val="00B6207F"/>
    <w:rsid w:val="00B707F6"/>
    <w:rsid w:val="00B736C3"/>
    <w:rsid w:val="00B75CE8"/>
    <w:rsid w:val="00B76ABC"/>
    <w:rsid w:val="00B91790"/>
    <w:rsid w:val="00B93895"/>
    <w:rsid w:val="00B967DD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6E1C"/>
    <w:rsid w:val="00C11AB5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7111"/>
    <w:rsid w:val="00CF1FDC"/>
    <w:rsid w:val="00CF470B"/>
    <w:rsid w:val="00D04373"/>
    <w:rsid w:val="00D04EB4"/>
    <w:rsid w:val="00D0749C"/>
    <w:rsid w:val="00D10D4D"/>
    <w:rsid w:val="00D132E8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B2D72"/>
    <w:rsid w:val="00DC1593"/>
    <w:rsid w:val="00DC2409"/>
    <w:rsid w:val="00DC265B"/>
    <w:rsid w:val="00DD182C"/>
    <w:rsid w:val="00DE2835"/>
    <w:rsid w:val="00DE2A64"/>
    <w:rsid w:val="00DE66D6"/>
    <w:rsid w:val="00DF6A2A"/>
    <w:rsid w:val="00E00AB6"/>
    <w:rsid w:val="00E02CD4"/>
    <w:rsid w:val="00E15B80"/>
    <w:rsid w:val="00E215B2"/>
    <w:rsid w:val="00E21AFA"/>
    <w:rsid w:val="00E25642"/>
    <w:rsid w:val="00E25A3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0A4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646EE"/>
    <w:rsid w:val="00F66DE0"/>
    <w:rsid w:val="00F7087D"/>
    <w:rsid w:val="00F9233C"/>
    <w:rsid w:val="00FA216A"/>
    <w:rsid w:val="00FB12E0"/>
    <w:rsid w:val="00FB2C0D"/>
    <w:rsid w:val="00FC2BAA"/>
    <w:rsid w:val="00FD3271"/>
    <w:rsid w:val="00FD5AEB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EC7C5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2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5A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5A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E25A3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2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07259B18CFC2550F04C78E78CBA07CAF96C9B1FDDFA1B75E05ACA1DFEF8DR4f7K" TargetMode="External"/><Relationship Id="rId13" Type="http://schemas.openxmlformats.org/officeDocument/2006/relationships/hyperlink" Target="consultantplus://offline/ref=653FF5B20CDC58A9D45918348E18CFC256090EC78C7CCBA07CAF96C9B1RFf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53FF5B20CDC58A9D45918348E18CFC256090EC78C7CCBA07CAF96C9B1RFfDK" TargetMode="External"/><Relationship Id="rId17" Type="http://schemas.openxmlformats.org/officeDocument/2006/relationships/hyperlink" Target="consultantplus://offline/ref=653FF5B20CDC58A9D45918348E18CFC255000FC68D7ECBA07CAF96C9B1RFf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3FF5B20CDC58A9D45918348E18CFC256090EC6887FCBA07CAF96C9B1RFf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3FF5B20CDC58A9D45918348E18CFC2550004C5897BCBA07CAF96C9B1FDDFA1B75E05ACA1DFEF8BR4fF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3FF5B20CDC58A9D45918348E18CFC256090EC78C7CCBA07CAF96C9B1RFfDK" TargetMode="External"/><Relationship Id="rId10" Type="http://schemas.openxmlformats.org/officeDocument/2006/relationships/hyperlink" Target="consultantplus://offline/ref=653FF5B20CDC58A9D45918348E18CFC2560F0ECD887ECBA07CAF96C9B1FDDFA1B75E05ACA1DFEF8BR4f3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53FF5B20CDC58A9D45918348E18CFC256090EC6887FCBA07CAF96C9B1RF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Бушаева Мария Александровна</cp:lastModifiedBy>
  <cp:revision>6</cp:revision>
  <cp:lastPrinted>2021-12-03T09:11:00Z</cp:lastPrinted>
  <dcterms:created xsi:type="dcterms:W3CDTF">2021-12-03T09:10:00Z</dcterms:created>
  <dcterms:modified xsi:type="dcterms:W3CDTF">2021-12-03T12:11:00Z</dcterms:modified>
</cp:coreProperties>
</file>