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3538A" w14:textId="77777777" w:rsidR="00020D64" w:rsidRPr="00CE2B31" w:rsidRDefault="00F55F05" w:rsidP="002D3135">
      <w:pPr>
        <w:autoSpaceDE w:val="0"/>
        <w:autoSpaceDN w:val="0"/>
        <w:adjustRightInd w:val="0"/>
        <w:jc w:val="center"/>
      </w:pPr>
      <w:r w:rsidRPr="00CE2B31">
        <w:rPr>
          <w:noProof/>
        </w:rPr>
        <w:drawing>
          <wp:inline distT="0" distB="0" distL="0" distR="0" wp14:anchorId="7B0C44A4" wp14:editId="20B23E57">
            <wp:extent cx="609600" cy="619125"/>
            <wp:effectExtent l="0" t="0" r="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8A442" w14:textId="77777777" w:rsidR="002E4A97" w:rsidRPr="00CE2B31" w:rsidRDefault="002E4A97" w:rsidP="002D3135">
      <w:pPr>
        <w:autoSpaceDE w:val="0"/>
        <w:autoSpaceDN w:val="0"/>
        <w:adjustRightInd w:val="0"/>
        <w:jc w:val="center"/>
        <w:rPr>
          <w:b/>
          <w:bCs/>
        </w:rPr>
      </w:pPr>
    </w:p>
    <w:p w14:paraId="04424AA0" w14:textId="77777777" w:rsidR="00020D64" w:rsidRPr="00CE2B31" w:rsidRDefault="00020D64" w:rsidP="002D3135">
      <w:pPr>
        <w:pStyle w:val="1"/>
        <w:rPr>
          <w:rFonts w:ascii="Times New Roman" w:hAnsi="Times New Roman"/>
          <w:bCs w:val="0"/>
          <w:sz w:val="28"/>
          <w:szCs w:val="28"/>
        </w:rPr>
      </w:pPr>
      <w:r w:rsidRPr="00CE2B31">
        <w:rPr>
          <w:rFonts w:ascii="Times New Roman" w:hAnsi="Times New Roman"/>
          <w:bCs w:val="0"/>
          <w:sz w:val="28"/>
          <w:szCs w:val="28"/>
        </w:rPr>
        <w:t>ПРАВИТЕЛЬСТВО САНКТ-ПЕТЕРБУРГА</w:t>
      </w:r>
    </w:p>
    <w:p w14:paraId="7E359D02" w14:textId="77777777" w:rsidR="00020D64" w:rsidRPr="00CE2B31" w:rsidRDefault="00020D64" w:rsidP="002D3135">
      <w:pPr>
        <w:autoSpaceDE w:val="0"/>
        <w:autoSpaceDN w:val="0"/>
        <w:adjustRightInd w:val="0"/>
        <w:jc w:val="center"/>
        <w:rPr>
          <w:color w:val="000000"/>
        </w:rPr>
      </w:pPr>
    </w:p>
    <w:p w14:paraId="69D56177" w14:textId="77777777" w:rsidR="00020D64" w:rsidRPr="00CE2B31" w:rsidRDefault="00020D64" w:rsidP="002D3135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E2B31">
        <w:rPr>
          <w:b/>
          <w:color w:val="000000"/>
          <w:sz w:val="28"/>
          <w:szCs w:val="28"/>
        </w:rPr>
        <w:t>П О С Т А Н О В Л Е Н И Е</w:t>
      </w:r>
    </w:p>
    <w:p w14:paraId="3A09094B" w14:textId="77777777" w:rsidR="00020D64" w:rsidRPr="00CE2B31" w:rsidRDefault="00020D64" w:rsidP="002D3135">
      <w:pPr>
        <w:autoSpaceDE w:val="0"/>
        <w:autoSpaceDN w:val="0"/>
        <w:adjustRightInd w:val="0"/>
        <w:jc w:val="center"/>
        <w:rPr>
          <w:b/>
          <w:color w:val="000000"/>
        </w:rPr>
      </w:pPr>
    </w:p>
    <w:p w14:paraId="07B64DC7" w14:textId="77777777" w:rsidR="00020D64" w:rsidRPr="00CE2B31" w:rsidRDefault="00020D64" w:rsidP="002D3135">
      <w:pPr>
        <w:autoSpaceDE w:val="0"/>
        <w:autoSpaceDN w:val="0"/>
        <w:adjustRightInd w:val="0"/>
        <w:rPr>
          <w:b/>
          <w:color w:val="000000"/>
        </w:rPr>
      </w:pPr>
      <w:r w:rsidRPr="00CE2B31">
        <w:rPr>
          <w:color w:val="000000"/>
        </w:rPr>
        <w:t xml:space="preserve">_____________________ </w:t>
      </w:r>
      <w:r w:rsidRPr="00CE2B31">
        <w:rPr>
          <w:color w:val="000000"/>
        </w:rPr>
        <w:tab/>
      </w:r>
      <w:r w:rsidRPr="00CE2B31">
        <w:rPr>
          <w:color w:val="000000"/>
        </w:rPr>
        <w:tab/>
      </w:r>
      <w:r w:rsidRPr="00CE2B31">
        <w:rPr>
          <w:color w:val="000000"/>
        </w:rPr>
        <w:tab/>
      </w:r>
      <w:r w:rsidRPr="00CE2B31">
        <w:rPr>
          <w:color w:val="000000"/>
        </w:rPr>
        <w:tab/>
      </w:r>
      <w:r w:rsidRPr="00CE2B31">
        <w:rPr>
          <w:color w:val="000000"/>
        </w:rPr>
        <w:tab/>
      </w:r>
      <w:r w:rsidRPr="00CE2B31">
        <w:rPr>
          <w:color w:val="000000"/>
        </w:rPr>
        <w:tab/>
      </w:r>
      <w:r w:rsidRPr="00CE2B31">
        <w:rPr>
          <w:b/>
          <w:color w:val="000000"/>
        </w:rPr>
        <w:t xml:space="preserve">  </w:t>
      </w:r>
      <w:r w:rsidR="00E96F7F" w:rsidRPr="00CE2B31">
        <w:rPr>
          <w:b/>
          <w:color w:val="000000"/>
        </w:rPr>
        <w:t xml:space="preserve">    </w:t>
      </w:r>
      <w:r w:rsidR="001C62C5" w:rsidRPr="00CE2B31">
        <w:rPr>
          <w:b/>
          <w:color w:val="000000"/>
        </w:rPr>
        <w:t xml:space="preserve">           </w:t>
      </w:r>
      <w:r w:rsidR="00E96F7F" w:rsidRPr="00CE2B31">
        <w:rPr>
          <w:b/>
          <w:color w:val="000000"/>
        </w:rPr>
        <w:t xml:space="preserve"> </w:t>
      </w:r>
      <w:r w:rsidRPr="00CE2B31">
        <w:rPr>
          <w:b/>
          <w:color w:val="000000"/>
        </w:rPr>
        <w:t xml:space="preserve"> №</w:t>
      </w:r>
      <w:r w:rsidRPr="00CE2B31">
        <w:rPr>
          <w:color w:val="000000"/>
        </w:rPr>
        <w:t xml:space="preserve"> ____________</w:t>
      </w:r>
    </w:p>
    <w:p w14:paraId="61E01707" w14:textId="77777777" w:rsidR="00EE1725" w:rsidRDefault="00EE1725" w:rsidP="002D3135">
      <w:pPr>
        <w:jc w:val="both"/>
        <w:rPr>
          <w:b/>
          <w:kern w:val="2"/>
        </w:rPr>
      </w:pPr>
    </w:p>
    <w:p w14:paraId="6CE06173" w14:textId="56F5E135" w:rsidR="009E59C4" w:rsidRDefault="009E59C4" w:rsidP="009E59C4">
      <w:pPr>
        <w:ind w:right="4678"/>
        <w:rPr>
          <w:b/>
          <w:kern w:val="2"/>
        </w:rPr>
      </w:pPr>
    </w:p>
    <w:p w14:paraId="31CD7FC7" w14:textId="1C8D909C" w:rsidR="009149A4" w:rsidRDefault="009149A4" w:rsidP="009E59C4">
      <w:pPr>
        <w:ind w:right="4678"/>
        <w:rPr>
          <w:b/>
          <w:kern w:val="2"/>
        </w:rPr>
      </w:pPr>
    </w:p>
    <w:p w14:paraId="7DF18171" w14:textId="77777777" w:rsidR="009149A4" w:rsidRPr="00CE2B31" w:rsidRDefault="009149A4" w:rsidP="009E59C4">
      <w:pPr>
        <w:ind w:right="4678"/>
        <w:rPr>
          <w:b/>
          <w:kern w:val="2"/>
        </w:rPr>
      </w:pPr>
    </w:p>
    <w:p w14:paraId="770766EB" w14:textId="77777777" w:rsidR="009E59C4" w:rsidRPr="00CE2B31" w:rsidRDefault="00960F55" w:rsidP="00CE58FD">
      <w:pPr>
        <w:autoSpaceDE w:val="0"/>
        <w:autoSpaceDN w:val="0"/>
        <w:adjustRightInd w:val="0"/>
        <w:ind w:right="4678"/>
        <w:rPr>
          <w:bCs/>
          <w:kern w:val="2"/>
        </w:rPr>
      </w:pPr>
      <w:r w:rsidRPr="00CE2B31">
        <w:rPr>
          <w:b/>
          <w:kern w:val="2"/>
        </w:rPr>
        <w:t>О</w:t>
      </w:r>
      <w:r w:rsidR="00CC3096">
        <w:rPr>
          <w:b/>
          <w:kern w:val="2"/>
        </w:rPr>
        <w:t xml:space="preserve"> внесении изменений в постановление Правительства Санкт-Петербурга</w:t>
      </w:r>
      <w:r w:rsidRPr="00CE2B31">
        <w:rPr>
          <w:b/>
          <w:kern w:val="2"/>
        </w:rPr>
        <w:t xml:space="preserve"> </w:t>
      </w:r>
      <w:r w:rsidR="00CC3096">
        <w:rPr>
          <w:b/>
          <w:kern w:val="2"/>
        </w:rPr>
        <w:br/>
      </w:r>
      <w:r w:rsidR="00CC3096" w:rsidRPr="00CC3096">
        <w:rPr>
          <w:b/>
          <w:kern w:val="2"/>
        </w:rPr>
        <w:t>от 03.06.2009 № 636</w:t>
      </w:r>
    </w:p>
    <w:p w14:paraId="7204462C" w14:textId="77777777" w:rsidR="008F5C53" w:rsidRPr="00CE2B31" w:rsidRDefault="008F5C53" w:rsidP="00CE58FD">
      <w:pPr>
        <w:autoSpaceDE w:val="0"/>
        <w:autoSpaceDN w:val="0"/>
        <w:adjustRightInd w:val="0"/>
        <w:jc w:val="both"/>
        <w:rPr>
          <w:bCs/>
          <w:kern w:val="2"/>
        </w:rPr>
      </w:pPr>
    </w:p>
    <w:p w14:paraId="2904E91E" w14:textId="77777777" w:rsidR="00CC3096" w:rsidRDefault="00CC3096" w:rsidP="00CE58FD">
      <w:pPr>
        <w:ind w:firstLine="709"/>
        <w:jc w:val="both"/>
        <w:rPr>
          <w:bCs/>
          <w:kern w:val="2"/>
        </w:rPr>
      </w:pPr>
    </w:p>
    <w:p w14:paraId="3C6FE35D" w14:textId="77777777" w:rsidR="00020D64" w:rsidRPr="00CE2B31" w:rsidRDefault="00DE1104" w:rsidP="00CE58FD">
      <w:pPr>
        <w:ind w:firstLine="709"/>
        <w:jc w:val="both"/>
        <w:rPr>
          <w:kern w:val="2"/>
        </w:rPr>
      </w:pPr>
      <w:r>
        <w:rPr>
          <w:bCs/>
          <w:kern w:val="2"/>
        </w:rPr>
        <w:t xml:space="preserve">Правительство Санкт-Петербурга </w:t>
      </w:r>
    </w:p>
    <w:p w14:paraId="2B723ADB" w14:textId="77777777" w:rsidR="00020D64" w:rsidRPr="00CE2B31" w:rsidRDefault="00020D64" w:rsidP="00CE58FD">
      <w:pPr>
        <w:autoSpaceDE w:val="0"/>
        <w:autoSpaceDN w:val="0"/>
        <w:adjustRightInd w:val="0"/>
        <w:ind w:firstLine="709"/>
        <w:jc w:val="both"/>
        <w:rPr>
          <w:bCs/>
          <w:kern w:val="2"/>
        </w:rPr>
      </w:pPr>
    </w:p>
    <w:p w14:paraId="5848B5C1" w14:textId="77777777" w:rsidR="00020D64" w:rsidRPr="00CE2B31" w:rsidRDefault="00020D64" w:rsidP="00CE58FD">
      <w:pPr>
        <w:autoSpaceDE w:val="0"/>
        <w:autoSpaceDN w:val="0"/>
        <w:adjustRightInd w:val="0"/>
        <w:jc w:val="both"/>
        <w:rPr>
          <w:b/>
          <w:bCs/>
          <w:kern w:val="2"/>
        </w:rPr>
      </w:pPr>
      <w:r w:rsidRPr="00CE2B31">
        <w:rPr>
          <w:b/>
          <w:bCs/>
          <w:kern w:val="2"/>
        </w:rPr>
        <w:t>П</w:t>
      </w:r>
      <w:r w:rsidR="002E4A97" w:rsidRPr="00CE2B31">
        <w:rPr>
          <w:b/>
          <w:bCs/>
          <w:kern w:val="2"/>
        </w:rPr>
        <w:t xml:space="preserve"> </w:t>
      </w:r>
      <w:r w:rsidRPr="00CE2B31">
        <w:rPr>
          <w:b/>
          <w:bCs/>
          <w:kern w:val="2"/>
        </w:rPr>
        <w:t>О</w:t>
      </w:r>
      <w:r w:rsidR="002E4A97" w:rsidRPr="00CE2B31">
        <w:rPr>
          <w:b/>
          <w:bCs/>
          <w:kern w:val="2"/>
        </w:rPr>
        <w:t xml:space="preserve"> </w:t>
      </w:r>
      <w:r w:rsidRPr="00CE2B31">
        <w:rPr>
          <w:b/>
          <w:bCs/>
          <w:kern w:val="2"/>
        </w:rPr>
        <w:t>С</w:t>
      </w:r>
      <w:r w:rsidR="002E4A97" w:rsidRPr="00CE2B31">
        <w:rPr>
          <w:b/>
          <w:bCs/>
          <w:kern w:val="2"/>
        </w:rPr>
        <w:t xml:space="preserve"> </w:t>
      </w:r>
      <w:r w:rsidRPr="00CE2B31">
        <w:rPr>
          <w:b/>
          <w:bCs/>
          <w:kern w:val="2"/>
        </w:rPr>
        <w:t>Т</w:t>
      </w:r>
      <w:r w:rsidR="002E4A97" w:rsidRPr="00CE2B31">
        <w:rPr>
          <w:b/>
          <w:bCs/>
          <w:kern w:val="2"/>
        </w:rPr>
        <w:t xml:space="preserve"> </w:t>
      </w:r>
      <w:r w:rsidRPr="00CE2B31">
        <w:rPr>
          <w:b/>
          <w:bCs/>
          <w:kern w:val="2"/>
        </w:rPr>
        <w:t>А</w:t>
      </w:r>
      <w:r w:rsidR="002E4A97" w:rsidRPr="00CE2B31">
        <w:rPr>
          <w:b/>
          <w:bCs/>
          <w:kern w:val="2"/>
        </w:rPr>
        <w:t xml:space="preserve"> </w:t>
      </w:r>
      <w:r w:rsidRPr="00CE2B31">
        <w:rPr>
          <w:b/>
          <w:bCs/>
          <w:kern w:val="2"/>
        </w:rPr>
        <w:t>Н</w:t>
      </w:r>
      <w:r w:rsidR="002E4A97" w:rsidRPr="00CE2B31">
        <w:rPr>
          <w:b/>
          <w:bCs/>
          <w:kern w:val="2"/>
        </w:rPr>
        <w:t xml:space="preserve"> </w:t>
      </w:r>
      <w:r w:rsidRPr="00CE2B31">
        <w:rPr>
          <w:b/>
          <w:bCs/>
          <w:kern w:val="2"/>
        </w:rPr>
        <w:t>О</w:t>
      </w:r>
      <w:r w:rsidR="002E4A97" w:rsidRPr="00CE2B31">
        <w:rPr>
          <w:b/>
          <w:bCs/>
          <w:kern w:val="2"/>
        </w:rPr>
        <w:t xml:space="preserve"> </w:t>
      </w:r>
      <w:r w:rsidRPr="00CE2B31">
        <w:rPr>
          <w:b/>
          <w:bCs/>
          <w:kern w:val="2"/>
        </w:rPr>
        <w:t>В</w:t>
      </w:r>
      <w:r w:rsidR="002E4A97" w:rsidRPr="00CE2B31">
        <w:rPr>
          <w:b/>
          <w:bCs/>
          <w:kern w:val="2"/>
        </w:rPr>
        <w:t xml:space="preserve"> </w:t>
      </w:r>
      <w:r w:rsidRPr="00CE2B31">
        <w:rPr>
          <w:b/>
          <w:bCs/>
          <w:kern w:val="2"/>
        </w:rPr>
        <w:t>Л</w:t>
      </w:r>
      <w:r w:rsidR="002E4A97" w:rsidRPr="00CE2B31">
        <w:rPr>
          <w:b/>
          <w:bCs/>
          <w:kern w:val="2"/>
        </w:rPr>
        <w:t xml:space="preserve"> </w:t>
      </w:r>
      <w:r w:rsidRPr="00CE2B31">
        <w:rPr>
          <w:b/>
          <w:bCs/>
          <w:kern w:val="2"/>
        </w:rPr>
        <w:t>Я</w:t>
      </w:r>
      <w:r w:rsidR="002E4A97" w:rsidRPr="00CE2B31">
        <w:rPr>
          <w:b/>
          <w:bCs/>
          <w:kern w:val="2"/>
        </w:rPr>
        <w:t xml:space="preserve"> </w:t>
      </w:r>
      <w:r w:rsidRPr="00CE2B31">
        <w:rPr>
          <w:b/>
          <w:bCs/>
          <w:kern w:val="2"/>
        </w:rPr>
        <w:t>Е</w:t>
      </w:r>
      <w:r w:rsidR="002E4A97" w:rsidRPr="00CE2B31">
        <w:rPr>
          <w:b/>
          <w:bCs/>
          <w:kern w:val="2"/>
        </w:rPr>
        <w:t xml:space="preserve"> </w:t>
      </w:r>
      <w:r w:rsidRPr="00CE2B31">
        <w:rPr>
          <w:b/>
          <w:bCs/>
          <w:kern w:val="2"/>
        </w:rPr>
        <w:t>Т:</w:t>
      </w:r>
    </w:p>
    <w:p w14:paraId="787190EA" w14:textId="77777777" w:rsidR="00020D64" w:rsidRPr="00CE2B31" w:rsidRDefault="00020D64" w:rsidP="00CE58FD">
      <w:pPr>
        <w:ind w:firstLine="709"/>
        <w:jc w:val="center"/>
        <w:rPr>
          <w:kern w:val="2"/>
        </w:rPr>
      </w:pPr>
    </w:p>
    <w:p w14:paraId="5CCEEBC8" w14:textId="5794D096" w:rsidR="00CE58FD" w:rsidRDefault="00CE58FD" w:rsidP="00CE58FD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765625">
        <w:rPr>
          <w:rFonts w:ascii="Times New Roman" w:hAnsi="Times New Roman" w:cs="Times New Roman"/>
          <w:kern w:val="2"/>
          <w:sz w:val="24"/>
          <w:szCs w:val="24"/>
        </w:rPr>
        <w:t xml:space="preserve">1. Внести в постановление Правительства 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Санкт-Петербурга от 03.06.2009 № 636 </w:t>
      </w:r>
      <w:r>
        <w:rPr>
          <w:rFonts w:ascii="Times New Roman" w:hAnsi="Times New Roman" w:cs="Times New Roman"/>
          <w:kern w:val="2"/>
          <w:sz w:val="24"/>
          <w:szCs w:val="24"/>
        </w:rPr>
        <w:br/>
        <w:t>«О до</w:t>
      </w:r>
      <w:r w:rsidRPr="00765625">
        <w:rPr>
          <w:rFonts w:ascii="Times New Roman" w:hAnsi="Times New Roman" w:cs="Times New Roman"/>
          <w:kern w:val="2"/>
          <w:sz w:val="24"/>
          <w:szCs w:val="24"/>
        </w:rPr>
        <w:t xml:space="preserve">оснащении комплексными системами обеспечения безопасности объектов социальной </w:t>
      </w:r>
      <w:r>
        <w:rPr>
          <w:rFonts w:ascii="Times New Roman" w:hAnsi="Times New Roman" w:cs="Times New Roman"/>
          <w:kern w:val="2"/>
          <w:sz w:val="24"/>
          <w:szCs w:val="24"/>
        </w:rPr>
        <w:t>инфраструктуры Санкт-Петербурга»</w:t>
      </w:r>
      <w:r w:rsidRPr="00765625">
        <w:rPr>
          <w:rFonts w:ascii="Times New Roman" w:hAnsi="Times New Roman" w:cs="Times New Roman"/>
          <w:kern w:val="2"/>
          <w:sz w:val="24"/>
          <w:szCs w:val="24"/>
        </w:rPr>
        <w:t xml:space="preserve"> следующие изменения:</w:t>
      </w:r>
    </w:p>
    <w:p w14:paraId="22158AA5" w14:textId="25FD3885" w:rsidR="00A90A99" w:rsidRDefault="00DB722C" w:rsidP="00A90A99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1.1. В абзаце четвертом пункта 2</w:t>
      </w:r>
      <w:r w:rsidR="008B1236">
        <w:rPr>
          <w:rFonts w:ascii="Times New Roman" w:hAnsi="Times New Roman" w:cs="Times New Roman"/>
          <w:kern w:val="2"/>
          <w:sz w:val="24"/>
          <w:szCs w:val="24"/>
        </w:rPr>
        <w:t xml:space="preserve"> и пункте 4.1.3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Порядка </w:t>
      </w:r>
      <w:r w:rsidRPr="00F64E36">
        <w:rPr>
          <w:rFonts w:ascii="Times New Roman" w:hAnsi="Times New Roman" w:cs="Times New Roman"/>
          <w:kern w:val="2"/>
          <w:sz w:val="24"/>
          <w:szCs w:val="24"/>
        </w:rPr>
        <w:t xml:space="preserve">взаимодействия исполнительных органов государственной власти Санкт-Петербурга и государственных учреждений Санкт-Петербурга при дооснащении объектов социальной инфраструктуры </w:t>
      </w:r>
      <w:r>
        <w:rPr>
          <w:rFonts w:ascii="Times New Roman" w:hAnsi="Times New Roman" w:cs="Times New Roman"/>
          <w:kern w:val="2"/>
          <w:sz w:val="24"/>
          <w:szCs w:val="24"/>
        </w:rPr>
        <w:br/>
      </w:r>
      <w:r w:rsidRPr="00F64E36">
        <w:rPr>
          <w:rFonts w:ascii="Times New Roman" w:hAnsi="Times New Roman" w:cs="Times New Roman"/>
          <w:kern w:val="2"/>
          <w:sz w:val="24"/>
          <w:szCs w:val="24"/>
        </w:rPr>
        <w:t>Санкт-Петербурга комплексными системами обеспечения безопасности и обеспечении эксплуатации указанных систем</w:t>
      </w:r>
      <w:r>
        <w:rPr>
          <w:rFonts w:ascii="Times New Roman" w:hAnsi="Times New Roman" w:cs="Times New Roman"/>
          <w:kern w:val="2"/>
          <w:sz w:val="24"/>
          <w:szCs w:val="24"/>
        </w:rPr>
        <w:t>, являющегося приложением к указанному постановлению (далее – Порядок), слово «</w:t>
      </w:r>
      <w:r w:rsidRPr="00F01CDE">
        <w:rPr>
          <w:rFonts w:ascii="Times New Roman" w:hAnsi="Times New Roman" w:cs="Times New Roman"/>
          <w:kern w:val="2"/>
          <w:sz w:val="24"/>
          <w:szCs w:val="24"/>
        </w:rPr>
        <w:t>проектной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» заменить словом </w:t>
      </w:r>
      <w:r w:rsidRPr="00F01CDE">
        <w:rPr>
          <w:rFonts w:ascii="Times New Roman" w:hAnsi="Times New Roman" w:cs="Times New Roman"/>
          <w:kern w:val="2"/>
          <w:sz w:val="24"/>
          <w:szCs w:val="24"/>
        </w:rPr>
        <w:t>«</w:t>
      </w:r>
      <w:r>
        <w:rPr>
          <w:rFonts w:ascii="Times New Roman" w:hAnsi="Times New Roman" w:cs="Times New Roman"/>
          <w:kern w:val="2"/>
          <w:sz w:val="24"/>
          <w:szCs w:val="24"/>
        </w:rPr>
        <w:t>рабочей».</w:t>
      </w:r>
    </w:p>
    <w:p w14:paraId="0938370C" w14:textId="7C0BE2C0" w:rsidR="00CE58FD" w:rsidRDefault="00CE58FD" w:rsidP="00CE58FD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1.</w:t>
      </w:r>
      <w:r w:rsidR="00DB722C">
        <w:rPr>
          <w:rFonts w:ascii="Times New Roman" w:hAnsi="Times New Roman" w:cs="Times New Roman"/>
          <w:kern w:val="2"/>
          <w:sz w:val="24"/>
          <w:szCs w:val="24"/>
        </w:rPr>
        <w:t>2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. В пунктах 4.1.1 и 4.2 Порядка слова «в соответствии </w:t>
      </w:r>
      <w:r w:rsidRPr="00D1786A">
        <w:rPr>
          <w:rFonts w:ascii="Times New Roman" w:hAnsi="Times New Roman" w:cs="Times New Roman"/>
          <w:kern w:val="2"/>
          <w:sz w:val="24"/>
          <w:szCs w:val="24"/>
        </w:rPr>
        <w:t>с порядком выдачи технических условий на дооснащение объектов системами безопасности, утвержденным Комитетом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» заменить словами «в соответствии с порядком </w:t>
      </w:r>
      <w:r w:rsidRPr="00D1786A">
        <w:rPr>
          <w:rFonts w:ascii="Times New Roman" w:hAnsi="Times New Roman" w:cs="Times New Roman"/>
          <w:kern w:val="2"/>
          <w:sz w:val="24"/>
          <w:szCs w:val="24"/>
        </w:rPr>
        <w:t>выдачи технических условий на дооснащение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D1786A">
        <w:rPr>
          <w:rFonts w:ascii="Times New Roman" w:hAnsi="Times New Roman" w:cs="Times New Roman"/>
          <w:kern w:val="2"/>
          <w:sz w:val="24"/>
          <w:szCs w:val="24"/>
        </w:rPr>
        <w:t>комплексными системами обеспечения безопасности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D1786A">
        <w:rPr>
          <w:rFonts w:ascii="Times New Roman" w:hAnsi="Times New Roman" w:cs="Times New Roman"/>
          <w:kern w:val="2"/>
          <w:sz w:val="24"/>
          <w:szCs w:val="24"/>
        </w:rPr>
        <w:t xml:space="preserve">объектов социальной инфраструктуры Санкт-Петербурга </w:t>
      </w:r>
      <w:r>
        <w:rPr>
          <w:rFonts w:ascii="Times New Roman" w:hAnsi="Times New Roman" w:cs="Times New Roman"/>
          <w:kern w:val="2"/>
          <w:sz w:val="24"/>
          <w:szCs w:val="24"/>
        </w:rPr>
        <w:t>и проверки выполнения указанных технических условий согласно приложению № 1 к настоящему Порядку».</w:t>
      </w:r>
    </w:p>
    <w:p w14:paraId="4CA4743E" w14:textId="2AD5D542" w:rsidR="00CE58FD" w:rsidRDefault="00CE58FD" w:rsidP="00CE58FD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1.</w:t>
      </w:r>
      <w:r w:rsidR="00CE5926">
        <w:rPr>
          <w:rFonts w:ascii="Times New Roman" w:hAnsi="Times New Roman" w:cs="Times New Roman"/>
          <w:kern w:val="2"/>
          <w:sz w:val="24"/>
          <w:szCs w:val="24"/>
        </w:rPr>
        <w:t>3</w:t>
      </w:r>
      <w:r>
        <w:rPr>
          <w:rFonts w:ascii="Times New Roman" w:hAnsi="Times New Roman" w:cs="Times New Roman"/>
          <w:kern w:val="2"/>
          <w:sz w:val="24"/>
          <w:szCs w:val="24"/>
        </w:rPr>
        <w:t>. В пунктах 4.1.2 и 5.1.1 Порядка слова «</w:t>
      </w:r>
      <w:r w:rsidRPr="00A23A1B">
        <w:rPr>
          <w:rFonts w:ascii="Times New Roman" w:hAnsi="Times New Roman" w:cs="Times New Roman"/>
          <w:kern w:val="2"/>
          <w:sz w:val="24"/>
          <w:szCs w:val="24"/>
        </w:rPr>
        <w:t xml:space="preserve">в соответствии с порядком согласования технических заданий на закупку товаров, выполнение работ и оказание услуг </w:t>
      </w:r>
      <w:r>
        <w:rPr>
          <w:rFonts w:ascii="Times New Roman" w:hAnsi="Times New Roman" w:cs="Times New Roman"/>
          <w:kern w:val="2"/>
          <w:sz w:val="24"/>
          <w:szCs w:val="24"/>
        </w:rPr>
        <w:br/>
      </w:r>
      <w:r w:rsidRPr="00A23A1B">
        <w:rPr>
          <w:rFonts w:ascii="Times New Roman" w:hAnsi="Times New Roman" w:cs="Times New Roman"/>
          <w:kern w:val="2"/>
          <w:sz w:val="24"/>
          <w:szCs w:val="24"/>
        </w:rPr>
        <w:t>по дооснащению объектов системами безопасности и обеспечению эксплуатации систем безопасности, утвержденным Комитетом</w:t>
      </w:r>
      <w:r>
        <w:rPr>
          <w:rFonts w:ascii="Times New Roman" w:hAnsi="Times New Roman" w:cs="Times New Roman"/>
          <w:kern w:val="2"/>
          <w:sz w:val="24"/>
          <w:szCs w:val="24"/>
        </w:rPr>
        <w:t>» заменить словами «в соответствии с поряд</w:t>
      </w:r>
      <w:r w:rsidRPr="00A23A1B">
        <w:rPr>
          <w:rFonts w:ascii="Times New Roman" w:hAnsi="Times New Roman" w:cs="Times New Roman"/>
          <w:kern w:val="2"/>
          <w:sz w:val="24"/>
          <w:szCs w:val="24"/>
        </w:rPr>
        <w:t>к</w:t>
      </w:r>
      <w:r>
        <w:rPr>
          <w:rFonts w:ascii="Times New Roman" w:hAnsi="Times New Roman" w:cs="Times New Roman"/>
          <w:kern w:val="2"/>
          <w:sz w:val="24"/>
          <w:szCs w:val="24"/>
        </w:rPr>
        <w:t>ом</w:t>
      </w:r>
      <w:r w:rsidRPr="00A23A1B">
        <w:rPr>
          <w:rFonts w:ascii="Times New Roman" w:hAnsi="Times New Roman" w:cs="Times New Roman"/>
          <w:kern w:val="2"/>
          <w:sz w:val="24"/>
          <w:szCs w:val="24"/>
        </w:rPr>
        <w:t xml:space="preserve"> согласования технических заданий на закупку товаров, выполнение работ и оказание услуг по дооснащению объектов социальной инфраструктуры Санкт-Петербурга комплексными системами обеспечения безопасности и обеспечению эксплуатации комплексных систем обеспечения безопасности </w:t>
      </w:r>
      <w:r>
        <w:rPr>
          <w:rFonts w:ascii="Times New Roman" w:hAnsi="Times New Roman" w:cs="Times New Roman"/>
          <w:kern w:val="2"/>
          <w:sz w:val="24"/>
          <w:szCs w:val="24"/>
        </w:rPr>
        <w:t>согласно приложению № 2 к настоящему Порядку»</w:t>
      </w:r>
      <w:r w:rsidRPr="00A23A1B">
        <w:rPr>
          <w:rFonts w:ascii="Times New Roman" w:hAnsi="Times New Roman" w:cs="Times New Roman"/>
          <w:kern w:val="2"/>
          <w:sz w:val="24"/>
          <w:szCs w:val="24"/>
        </w:rPr>
        <w:t>.</w:t>
      </w:r>
    </w:p>
    <w:p w14:paraId="484BB559" w14:textId="6A82F551" w:rsidR="008B1236" w:rsidRDefault="00CE5926" w:rsidP="008B1236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E5926">
        <w:rPr>
          <w:rFonts w:ascii="Times New Roman" w:hAnsi="Times New Roman" w:cs="Times New Roman"/>
          <w:kern w:val="2"/>
          <w:sz w:val="24"/>
          <w:szCs w:val="24"/>
        </w:rPr>
        <w:t xml:space="preserve">1.4. </w:t>
      </w:r>
      <w:r w:rsidR="008B1236">
        <w:rPr>
          <w:rFonts w:ascii="Times New Roman" w:hAnsi="Times New Roman" w:cs="Times New Roman"/>
          <w:kern w:val="2"/>
          <w:sz w:val="24"/>
          <w:szCs w:val="24"/>
        </w:rPr>
        <w:t xml:space="preserve">Пункт </w:t>
      </w:r>
      <w:r w:rsidRPr="00CE5926">
        <w:rPr>
          <w:rFonts w:ascii="Times New Roman" w:hAnsi="Times New Roman" w:cs="Times New Roman"/>
          <w:kern w:val="2"/>
          <w:sz w:val="24"/>
          <w:szCs w:val="24"/>
        </w:rPr>
        <w:t>4.1.3 Порядка</w:t>
      </w:r>
      <w:r w:rsidR="008B1236">
        <w:rPr>
          <w:rFonts w:ascii="Times New Roman" w:hAnsi="Times New Roman" w:cs="Times New Roman"/>
          <w:kern w:val="2"/>
          <w:sz w:val="24"/>
          <w:szCs w:val="24"/>
        </w:rPr>
        <w:t xml:space="preserve"> дополнить словами «в соответствии с поряд</w:t>
      </w:r>
      <w:r w:rsidR="008B1236" w:rsidRPr="00A23A1B">
        <w:rPr>
          <w:rFonts w:ascii="Times New Roman" w:hAnsi="Times New Roman" w:cs="Times New Roman"/>
          <w:kern w:val="2"/>
          <w:sz w:val="24"/>
          <w:szCs w:val="24"/>
        </w:rPr>
        <w:t>к</w:t>
      </w:r>
      <w:r w:rsidR="008B1236">
        <w:rPr>
          <w:rFonts w:ascii="Times New Roman" w:hAnsi="Times New Roman" w:cs="Times New Roman"/>
          <w:kern w:val="2"/>
          <w:sz w:val="24"/>
          <w:szCs w:val="24"/>
        </w:rPr>
        <w:t>ом</w:t>
      </w:r>
      <w:r w:rsidR="008B1236" w:rsidRPr="00A23A1B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8B1236" w:rsidRPr="008B1236">
        <w:rPr>
          <w:rFonts w:ascii="Times New Roman" w:hAnsi="Times New Roman" w:cs="Times New Roman"/>
          <w:kern w:val="2"/>
          <w:sz w:val="24"/>
          <w:szCs w:val="24"/>
        </w:rPr>
        <w:t>согласования подготовленной рабочей документации на строительство, реконструкцию, капитальный ремонт, приспособление для современного использования, а также текущий ремонт объектов социальной инфраструктуры Санкт-Петербурга в части соответствия техническим условиям на их дооснащение комплексными системами обеспечения безопасности</w:t>
      </w:r>
      <w:r w:rsidR="008B1236">
        <w:rPr>
          <w:rFonts w:ascii="Times New Roman" w:hAnsi="Times New Roman" w:cs="Times New Roman"/>
          <w:kern w:val="2"/>
          <w:sz w:val="24"/>
          <w:szCs w:val="24"/>
        </w:rPr>
        <w:t xml:space="preserve"> согласно приложению № 3 к настоящему Порядку».</w:t>
      </w:r>
    </w:p>
    <w:p w14:paraId="5C0C40CB" w14:textId="37C3AD81" w:rsidR="00CE58FD" w:rsidRPr="00E47DE9" w:rsidRDefault="00CE58FD" w:rsidP="00CE58FD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lastRenderedPageBreak/>
        <w:t>1.</w:t>
      </w:r>
      <w:r w:rsidR="008B1236">
        <w:rPr>
          <w:rFonts w:ascii="Times New Roman" w:hAnsi="Times New Roman" w:cs="Times New Roman"/>
          <w:kern w:val="2"/>
          <w:sz w:val="24"/>
          <w:szCs w:val="24"/>
        </w:rPr>
        <w:t>5</w:t>
      </w:r>
      <w:r>
        <w:rPr>
          <w:rFonts w:ascii="Times New Roman" w:hAnsi="Times New Roman" w:cs="Times New Roman"/>
          <w:kern w:val="2"/>
          <w:sz w:val="24"/>
          <w:szCs w:val="24"/>
        </w:rPr>
        <w:t>. Дополнить</w:t>
      </w:r>
      <w:r w:rsidRPr="00E47DE9">
        <w:rPr>
          <w:rFonts w:ascii="Times New Roman" w:hAnsi="Times New Roman" w:cs="Times New Roman"/>
          <w:kern w:val="2"/>
          <w:sz w:val="24"/>
          <w:szCs w:val="24"/>
        </w:rPr>
        <w:t xml:space="preserve"> Порядок приложениями № 1 – 3 изложив их в редакции согласно приложениям № 1 – 3 </w:t>
      </w:r>
      <w:r w:rsidRPr="00E47DE9">
        <w:rPr>
          <w:rFonts w:ascii="Times New Roman" w:hAnsi="Times New Roman" w:cs="Times New Roman"/>
          <w:sz w:val="24"/>
          <w:szCs w:val="24"/>
        </w:rPr>
        <w:t>к настоящему постановлению.</w:t>
      </w:r>
    </w:p>
    <w:p w14:paraId="4337D622" w14:textId="0A83FC3D" w:rsidR="004F7F67" w:rsidRDefault="00D516BE" w:rsidP="00CE58FD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2</w:t>
      </w:r>
      <w:r w:rsidR="00DF0BE4" w:rsidRPr="00CE2B31">
        <w:rPr>
          <w:rFonts w:ascii="Times New Roman" w:hAnsi="Times New Roman" w:cs="Times New Roman"/>
          <w:kern w:val="2"/>
          <w:sz w:val="24"/>
          <w:szCs w:val="24"/>
        </w:rPr>
        <w:t>.</w:t>
      </w:r>
      <w:r w:rsidR="00F13CFC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DF0BE4" w:rsidRPr="00CE2B31">
        <w:rPr>
          <w:rFonts w:ascii="Times New Roman" w:hAnsi="Times New Roman" w:cs="Times New Roman"/>
          <w:kern w:val="2"/>
          <w:sz w:val="24"/>
          <w:szCs w:val="24"/>
        </w:rPr>
        <w:t xml:space="preserve">Контроль за выполнением постановления возложить на вице-губернатора </w:t>
      </w:r>
      <w:r w:rsidR="007A1FB7">
        <w:rPr>
          <w:rFonts w:ascii="Times New Roman" w:hAnsi="Times New Roman" w:cs="Times New Roman"/>
          <w:kern w:val="2"/>
          <w:sz w:val="24"/>
          <w:szCs w:val="24"/>
        </w:rPr>
        <w:br/>
      </w:r>
      <w:r w:rsidR="00DF0BE4" w:rsidRPr="00CE2B31">
        <w:rPr>
          <w:rFonts w:ascii="Times New Roman" w:hAnsi="Times New Roman" w:cs="Times New Roman"/>
          <w:kern w:val="2"/>
          <w:sz w:val="24"/>
          <w:szCs w:val="24"/>
        </w:rPr>
        <w:t xml:space="preserve">Санкт-Петербурга </w:t>
      </w:r>
      <w:r w:rsidR="00252CAF">
        <w:rPr>
          <w:rFonts w:ascii="Times New Roman" w:hAnsi="Times New Roman" w:cs="Times New Roman"/>
          <w:kern w:val="2"/>
          <w:sz w:val="24"/>
          <w:szCs w:val="24"/>
        </w:rPr>
        <w:t>Казарина С.В.</w:t>
      </w:r>
    </w:p>
    <w:p w14:paraId="04705F72" w14:textId="44DDFA6E" w:rsidR="00CE58FD" w:rsidRDefault="00CE58FD" w:rsidP="00CE58FD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77DC6958" w14:textId="77777777" w:rsidR="00CE58FD" w:rsidRPr="00CE2B31" w:rsidRDefault="00CE58FD" w:rsidP="00CE58FD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501EC1DF" w14:textId="77777777" w:rsidR="00DF0BE4" w:rsidRPr="00CE2B31" w:rsidRDefault="000B27D2" w:rsidP="00CE58FD">
      <w:pPr>
        <w:jc w:val="both"/>
        <w:rPr>
          <w:b/>
          <w:kern w:val="2"/>
        </w:rPr>
      </w:pPr>
      <w:r w:rsidRPr="00CE2B31">
        <w:rPr>
          <w:b/>
          <w:kern w:val="2"/>
        </w:rPr>
        <w:t xml:space="preserve">      </w:t>
      </w:r>
      <w:r w:rsidR="00DF0BE4" w:rsidRPr="00CE2B31">
        <w:rPr>
          <w:b/>
          <w:kern w:val="2"/>
        </w:rPr>
        <w:t>Губернатор</w:t>
      </w:r>
    </w:p>
    <w:p w14:paraId="6F29E468" w14:textId="78EB10DB" w:rsidR="00AB724D" w:rsidRPr="00CE2B31" w:rsidRDefault="00DF0BE4" w:rsidP="000B27D2">
      <w:pPr>
        <w:jc w:val="both"/>
        <w:rPr>
          <w:b/>
          <w:kern w:val="2"/>
        </w:rPr>
      </w:pPr>
      <w:r w:rsidRPr="00CE2B31">
        <w:rPr>
          <w:b/>
          <w:kern w:val="2"/>
        </w:rPr>
        <w:t xml:space="preserve">Санкт-Петербурга </w:t>
      </w:r>
      <w:r w:rsidRPr="00CE2B31">
        <w:rPr>
          <w:b/>
          <w:kern w:val="2"/>
        </w:rPr>
        <w:tab/>
      </w:r>
      <w:r w:rsidRPr="00CE2B31">
        <w:rPr>
          <w:b/>
          <w:kern w:val="2"/>
        </w:rPr>
        <w:tab/>
      </w:r>
      <w:r w:rsidRPr="00CE2B31">
        <w:rPr>
          <w:b/>
          <w:kern w:val="2"/>
        </w:rPr>
        <w:tab/>
      </w:r>
      <w:r w:rsidRPr="00CE2B31">
        <w:rPr>
          <w:b/>
          <w:kern w:val="2"/>
        </w:rPr>
        <w:tab/>
      </w:r>
      <w:r w:rsidRPr="00CE2B31">
        <w:rPr>
          <w:b/>
          <w:kern w:val="2"/>
        </w:rPr>
        <w:tab/>
      </w:r>
      <w:r w:rsidRPr="00CE2B31">
        <w:rPr>
          <w:b/>
          <w:kern w:val="2"/>
        </w:rPr>
        <w:tab/>
      </w:r>
      <w:r w:rsidRPr="00CE2B31">
        <w:rPr>
          <w:b/>
          <w:kern w:val="2"/>
        </w:rPr>
        <w:tab/>
      </w:r>
      <w:r w:rsidRPr="00CE2B31">
        <w:rPr>
          <w:b/>
          <w:kern w:val="2"/>
        </w:rPr>
        <w:tab/>
      </w:r>
      <w:r w:rsidRPr="00CE2B31">
        <w:rPr>
          <w:b/>
          <w:kern w:val="2"/>
        </w:rPr>
        <w:tab/>
        <w:t xml:space="preserve">       </w:t>
      </w:r>
      <w:proofErr w:type="spellStart"/>
      <w:r w:rsidRPr="00CE2B31">
        <w:rPr>
          <w:b/>
          <w:kern w:val="2"/>
        </w:rPr>
        <w:t>А.Д.Беглов</w:t>
      </w:r>
      <w:proofErr w:type="spellEnd"/>
    </w:p>
    <w:p w14:paraId="352C68C9" w14:textId="77777777" w:rsidR="00AB724D" w:rsidRPr="00CE2B31" w:rsidRDefault="00AB724D" w:rsidP="000B27D2">
      <w:pPr>
        <w:jc w:val="both"/>
        <w:rPr>
          <w:b/>
          <w:kern w:val="2"/>
        </w:rPr>
        <w:sectPr w:rsidR="00AB724D" w:rsidRPr="00CE2B31" w:rsidSect="009149A4">
          <w:headerReference w:type="even" r:id="rId9"/>
          <w:headerReference w:type="default" r:id="rId10"/>
          <w:pgSz w:w="11906" w:h="16838"/>
          <w:pgMar w:top="568" w:right="707" w:bottom="1418" w:left="1701" w:header="709" w:footer="709" w:gutter="0"/>
          <w:pgNumType w:start="1"/>
          <w:cols w:space="708"/>
          <w:titlePg/>
          <w:docGrid w:linePitch="360"/>
        </w:sectPr>
      </w:pPr>
    </w:p>
    <w:p w14:paraId="49ED9231" w14:textId="77777777" w:rsidR="007C4038" w:rsidRPr="00CE2B31" w:rsidRDefault="007C4038" w:rsidP="007C4038">
      <w:pPr>
        <w:ind w:left="5670"/>
        <w:jc w:val="both"/>
        <w:rPr>
          <w:rFonts w:eastAsiaTheme="minorHAnsi" w:cstheme="minorBidi"/>
          <w:szCs w:val="22"/>
          <w:lang w:eastAsia="en-US"/>
        </w:rPr>
      </w:pPr>
      <w:r w:rsidRPr="00CE2B31">
        <w:rPr>
          <w:rFonts w:eastAsiaTheme="minorHAnsi" w:cstheme="minorBidi"/>
          <w:szCs w:val="22"/>
          <w:lang w:eastAsia="en-US"/>
        </w:rPr>
        <w:lastRenderedPageBreak/>
        <w:t>Приложение</w:t>
      </w:r>
      <w:r>
        <w:rPr>
          <w:rFonts w:eastAsiaTheme="minorHAnsi" w:cstheme="minorBidi"/>
          <w:szCs w:val="22"/>
          <w:lang w:eastAsia="en-US"/>
        </w:rPr>
        <w:t xml:space="preserve"> № 1</w:t>
      </w:r>
    </w:p>
    <w:p w14:paraId="3A0E44EE" w14:textId="77777777" w:rsidR="007C4038" w:rsidRPr="00CE2B31" w:rsidRDefault="007C4038" w:rsidP="007C4038">
      <w:pPr>
        <w:ind w:left="5670"/>
        <w:jc w:val="both"/>
        <w:rPr>
          <w:rFonts w:eastAsiaTheme="minorHAnsi" w:cstheme="minorBidi"/>
          <w:szCs w:val="22"/>
          <w:lang w:eastAsia="en-US"/>
        </w:rPr>
      </w:pPr>
      <w:r w:rsidRPr="00CE2B31">
        <w:rPr>
          <w:rFonts w:eastAsiaTheme="minorHAnsi" w:cstheme="minorBidi"/>
          <w:szCs w:val="22"/>
          <w:lang w:eastAsia="en-US"/>
        </w:rPr>
        <w:t>к постановлению</w:t>
      </w:r>
    </w:p>
    <w:p w14:paraId="50774436" w14:textId="77777777" w:rsidR="007C4038" w:rsidRPr="00CE2B31" w:rsidRDefault="007C4038" w:rsidP="007C4038">
      <w:pPr>
        <w:ind w:left="5670"/>
        <w:jc w:val="both"/>
        <w:rPr>
          <w:rFonts w:eastAsiaTheme="minorHAnsi" w:cstheme="minorBidi"/>
          <w:szCs w:val="22"/>
          <w:lang w:eastAsia="en-US"/>
        </w:rPr>
      </w:pPr>
      <w:r w:rsidRPr="00CE2B31">
        <w:rPr>
          <w:rFonts w:eastAsiaTheme="minorHAnsi" w:cstheme="minorBidi"/>
          <w:szCs w:val="22"/>
          <w:lang w:eastAsia="en-US"/>
        </w:rPr>
        <w:t>Правительства Санкт-Петербурга</w:t>
      </w:r>
    </w:p>
    <w:p w14:paraId="0A80BF16" w14:textId="77777777" w:rsidR="007C4038" w:rsidRPr="00CE2B31" w:rsidRDefault="007C4038" w:rsidP="007C4038">
      <w:pPr>
        <w:ind w:left="5670"/>
        <w:jc w:val="both"/>
        <w:rPr>
          <w:rFonts w:eastAsiaTheme="minorHAnsi" w:cstheme="minorBidi"/>
          <w:szCs w:val="22"/>
          <w:lang w:eastAsia="en-US"/>
        </w:rPr>
      </w:pPr>
      <w:r w:rsidRPr="00CE2B31">
        <w:rPr>
          <w:rFonts w:eastAsiaTheme="minorHAnsi" w:cstheme="minorBidi"/>
          <w:szCs w:val="22"/>
          <w:lang w:eastAsia="en-US"/>
        </w:rPr>
        <w:t>от _______________ № _______</w:t>
      </w:r>
    </w:p>
    <w:p w14:paraId="082F5EF3" w14:textId="77777777" w:rsidR="007C4038" w:rsidRPr="00CE2B31" w:rsidRDefault="007C4038" w:rsidP="007C4038">
      <w:pPr>
        <w:jc w:val="both"/>
        <w:rPr>
          <w:rFonts w:eastAsiaTheme="minorHAnsi" w:cstheme="minorBidi"/>
          <w:szCs w:val="22"/>
          <w:lang w:eastAsia="en-US"/>
        </w:rPr>
      </w:pPr>
    </w:p>
    <w:p w14:paraId="1C5A4D59" w14:textId="77777777" w:rsidR="007C4038" w:rsidRPr="00CE2B31" w:rsidRDefault="007C4038" w:rsidP="007C4038">
      <w:pPr>
        <w:jc w:val="both"/>
        <w:rPr>
          <w:rFonts w:eastAsiaTheme="minorHAnsi" w:cstheme="minorBidi"/>
          <w:szCs w:val="22"/>
          <w:lang w:eastAsia="en-US"/>
        </w:rPr>
      </w:pPr>
    </w:p>
    <w:p w14:paraId="4F56043B" w14:textId="77777777" w:rsidR="007C4038" w:rsidRDefault="007C4038" w:rsidP="007C4038">
      <w:pPr>
        <w:jc w:val="center"/>
        <w:rPr>
          <w:rFonts w:eastAsiaTheme="minorHAnsi"/>
          <w:b/>
          <w:lang w:eastAsia="en-US"/>
        </w:rPr>
      </w:pPr>
      <w:r>
        <w:rPr>
          <w:b/>
        </w:rPr>
        <w:t>ПОРЯДОК</w:t>
      </w:r>
    </w:p>
    <w:p w14:paraId="31ED2E6A" w14:textId="77777777" w:rsidR="007C4038" w:rsidRDefault="007C4038" w:rsidP="007C4038">
      <w:pPr>
        <w:jc w:val="center"/>
        <w:rPr>
          <w:b/>
        </w:rPr>
      </w:pPr>
      <w:r w:rsidRPr="00424B75">
        <w:rPr>
          <w:b/>
        </w:rPr>
        <w:t>выдачи технических условий на дооснащение объектов социальной инфраструктуры Санкт-Петербурга комплексными системами обеспечения безопасности</w:t>
      </w:r>
      <w:r w:rsidRPr="00424B75">
        <w:t xml:space="preserve"> </w:t>
      </w:r>
      <w:r w:rsidRPr="00424B75">
        <w:rPr>
          <w:b/>
        </w:rPr>
        <w:br/>
        <w:t>и проверки выполнения указанных технических условий</w:t>
      </w:r>
      <w:r>
        <w:rPr>
          <w:b/>
        </w:rPr>
        <w:t xml:space="preserve"> </w:t>
      </w:r>
    </w:p>
    <w:p w14:paraId="731A7052" w14:textId="4C05479B" w:rsidR="007C4038" w:rsidRDefault="007C4038" w:rsidP="007C4038">
      <w:pPr>
        <w:jc w:val="center"/>
      </w:pPr>
    </w:p>
    <w:p w14:paraId="0198D87C" w14:textId="77777777" w:rsidR="003755F3" w:rsidRDefault="003755F3" w:rsidP="007C4038">
      <w:pPr>
        <w:jc w:val="center"/>
      </w:pPr>
    </w:p>
    <w:p w14:paraId="5853F57F" w14:textId="77777777" w:rsidR="007C4038" w:rsidRDefault="007C4038" w:rsidP="007C4038">
      <w:pPr>
        <w:pStyle w:val="af3"/>
        <w:numPr>
          <w:ilvl w:val="1"/>
          <w:numId w:val="5"/>
        </w:numPr>
        <w:tabs>
          <w:tab w:val="left" w:pos="1418"/>
        </w:tabs>
        <w:ind w:left="0" w:right="2" w:firstLine="709"/>
        <w:jc w:val="both"/>
      </w:pPr>
      <w:r>
        <w:t xml:space="preserve">Настоящий Порядок устанавливает правила выдачи </w:t>
      </w:r>
      <w:bookmarkStart w:id="0" w:name="_Hlk86833287"/>
      <w:r>
        <w:t xml:space="preserve">технических условий </w:t>
      </w:r>
      <w:r>
        <w:br/>
        <w:t>на дооснащение объектов социальной инфраструктуры Санкт-Петербурга комплексными системами обеспечения безопасности</w:t>
      </w:r>
      <w:bookmarkEnd w:id="0"/>
      <w:r>
        <w:t xml:space="preserve"> (далее – технические условия) исполнительным органам государственной власти Санкт-Петербурга, за исключением Администрации Губернатора Санкт-Петербурга (далее – ИОГВ), и подведомственным ИОГВ государственным учреждениям Санкт-Петербурга (далее – Заявители).</w:t>
      </w:r>
    </w:p>
    <w:p w14:paraId="27FDDEC8" w14:textId="1DA263BF" w:rsidR="007C4038" w:rsidRDefault="007C4038" w:rsidP="00A718AE">
      <w:pPr>
        <w:pStyle w:val="af3"/>
        <w:numPr>
          <w:ilvl w:val="1"/>
          <w:numId w:val="5"/>
        </w:numPr>
        <w:tabs>
          <w:tab w:val="left" w:pos="1418"/>
        </w:tabs>
        <w:ind w:left="0" w:right="2" w:firstLine="709"/>
        <w:jc w:val="both"/>
      </w:pPr>
      <w:r>
        <w:t>В настоящем Порядке под техническими условиями понимается документ, содержащий объемные и технические требования</w:t>
      </w:r>
      <w:r w:rsidR="00CD13C2">
        <w:t xml:space="preserve"> к</w:t>
      </w:r>
      <w:r>
        <w:t xml:space="preserve"> </w:t>
      </w:r>
      <w:r w:rsidR="002C7725">
        <w:t>рабочей документации</w:t>
      </w:r>
      <w:r w:rsidR="002C7725" w:rsidRPr="002C7725">
        <w:t>, в соответствии с которой осуществляется дооснащени</w:t>
      </w:r>
      <w:r w:rsidR="000351E4">
        <w:t>е</w:t>
      </w:r>
      <w:r w:rsidR="002C7725" w:rsidRPr="002C7725">
        <w:t xml:space="preserve"> объектов социальной инфраструктуры </w:t>
      </w:r>
      <w:r w:rsidR="002C7725">
        <w:br/>
      </w:r>
      <w:r w:rsidR="002C7725" w:rsidRPr="002C7725">
        <w:t xml:space="preserve">Санкт-Петербурга </w:t>
      </w:r>
      <w:r w:rsidR="000351E4" w:rsidRPr="000351E4">
        <w:t>комплексны</w:t>
      </w:r>
      <w:r w:rsidR="000351E4">
        <w:t>ми</w:t>
      </w:r>
      <w:r w:rsidR="000351E4" w:rsidRPr="000351E4">
        <w:t xml:space="preserve"> систем</w:t>
      </w:r>
      <w:r w:rsidR="000351E4">
        <w:t>ами</w:t>
      </w:r>
      <w:r w:rsidR="000351E4" w:rsidRPr="000351E4">
        <w:t xml:space="preserve"> обеспечения безопасности </w:t>
      </w:r>
      <w:r w:rsidR="000351E4">
        <w:t xml:space="preserve">(далее – </w:t>
      </w:r>
      <w:r w:rsidR="002C7725" w:rsidRPr="002C7725">
        <w:t>КСОБ</w:t>
      </w:r>
      <w:r w:rsidR="000351E4">
        <w:t>)</w:t>
      </w:r>
      <w:r w:rsidR="00CD13C2">
        <w:t>,</w:t>
      </w:r>
      <w:r w:rsidR="00A718AE">
        <w:t xml:space="preserve"> </w:t>
      </w:r>
      <w:r>
        <w:t xml:space="preserve">требования по согласованию </w:t>
      </w:r>
      <w:r w:rsidR="000351E4">
        <w:t xml:space="preserve">такой </w:t>
      </w:r>
      <w:r w:rsidR="00CD13C2">
        <w:t>рабочей документации</w:t>
      </w:r>
      <w:r>
        <w:t xml:space="preserve">, требования к вводу </w:t>
      </w:r>
      <w:r w:rsidR="000351E4">
        <w:br/>
      </w:r>
      <w:r>
        <w:t xml:space="preserve">в эксплуатацию </w:t>
      </w:r>
      <w:r w:rsidR="00F2280E">
        <w:t>КСОБ</w:t>
      </w:r>
      <w:r>
        <w:t>.</w:t>
      </w:r>
    </w:p>
    <w:p w14:paraId="515869BC" w14:textId="1DEDA5AE" w:rsidR="007C4038" w:rsidRDefault="00424B75" w:rsidP="007C4038">
      <w:pPr>
        <w:tabs>
          <w:tab w:val="left" w:pos="1418"/>
        </w:tabs>
        <w:ind w:right="2" w:firstLine="709"/>
        <w:contextualSpacing/>
        <w:jc w:val="both"/>
      </w:pPr>
      <w:r w:rsidRPr="00424B75">
        <w:t xml:space="preserve">Иные понятия и термины, используемые в настоящем Порядке, применяются </w:t>
      </w:r>
      <w:r>
        <w:br/>
      </w:r>
      <w:r w:rsidRPr="00424B75">
        <w:t>в значениях, определенных законодательством Российск</w:t>
      </w:r>
      <w:r>
        <w:t>ой Федерации и Санкт-Петербурга</w:t>
      </w:r>
      <w:r w:rsidR="007C4038">
        <w:t>.</w:t>
      </w:r>
    </w:p>
    <w:p w14:paraId="47DD2B49" w14:textId="205DD02D" w:rsidR="007C4038" w:rsidRDefault="007C4038" w:rsidP="007C4038">
      <w:pPr>
        <w:numPr>
          <w:ilvl w:val="1"/>
          <w:numId w:val="5"/>
        </w:numPr>
        <w:tabs>
          <w:tab w:val="left" w:pos="1418"/>
        </w:tabs>
        <w:ind w:left="0" w:right="2" w:firstLine="709"/>
        <w:contextualSpacing/>
        <w:jc w:val="both"/>
        <w:rPr>
          <w:rFonts w:eastAsiaTheme="minorHAnsi"/>
          <w:lang w:eastAsia="en-US"/>
        </w:rPr>
      </w:pPr>
      <w:r>
        <w:t xml:space="preserve">Заявители направляют в </w:t>
      </w:r>
      <w:r w:rsidRPr="00683558">
        <w:t>Санкт-Петербургское государственное казенное учреждение «Городской мониторингов</w:t>
      </w:r>
      <w:r>
        <w:t xml:space="preserve">ый центр» (далее – </w:t>
      </w:r>
      <w:r w:rsidR="000A5BE9">
        <w:t>ГКУ «ГМЦ»</w:t>
      </w:r>
      <w:r>
        <w:t xml:space="preserve">) запросы на выдачу </w:t>
      </w:r>
      <w:r w:rsidRPr="000A60D4">
        <w:t>технических условий</w:t>
      </w:r>
      <w:r w:rsidR="000A60D4">
        <w:t xml:space="preserve"> (далее – запрос)</w:t>
      </w:r>
      <w:r w:rsidRPr="000A60D4">
        <w:t xml:space="preserve"> в электронной форме</w:t>
      </w:r>
      <w:r>
        <w:t xml:space="preserve"> посредством государственной информационной системы Санкт-Петербурга «Единая система электронного документооборота и делопроизводства исполнительных органов государственной власти Санкт-Петербурга» (</w:t>
      </w:r>
      <w:r w:rsidRPr="002B33E7">
        <w:t>далее – ЕСЭД</w:t>
      </w:r>
      <w:r w:rsidR="002B33E7" w:rsidRPr="002B33E7">
        <w:t>Д</w:t>
      </w:r>
      <w:r>
        <w:t xml:space="preserve">) или по адресу электронной почты </w:t>
      </w:r>
      <w:r w:rsidR="000A5BE9">
        <w:t>ГКУ «ГМЦ»</w:t>
      </w:r>
      <w:r>
        <w:t xml:space="preserve">: </w:t>
      </w:r>
      <w:proofErr w:type="spellStart"/>
      <w:r>
        <w:rPr>
          <w:lang w:val="en-US"/>
        </w:rPr>
        <w:t>knz</w:t>
      </w:r>
      <w:proofErr w:type="spellEnd"/>
      <w:r>
        <w:t>@</w:t>
      </w:r>
      <w:proofErr w:type="spellStart"/>
      <w:r>
        <w:rPr>
          <w:lang w:val="en-US"/>
        </w:rPr>
        <w:t>spb</w:t>
      </w:r>
      <w:proofErr w:type="spellEnd"/>
      <w:r>
        <w:t>112.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14:paraId="0AD26F22" w14:textId="547EF3A7" w:rsidR="007C4038" w:rsidRDefault="007C4038" w:rsidP="007C4038">
      <w:pPr>
        <w:numPr>
          <w:ilvl w:val="1"/>
          <w:numId w:val="5"/>
        </w:numPr>
        <w:tabs>
          <w:tab w:val="left" w:pos="1418"/>
        </w:tabs>
        <w:ind w:left="0" w:right="2" w:firstLine="709"/>
        <w:contextualSpacing/>
        <w:jc w:val="both"/>
      </w:pPr>
      <w:r>
        <w:t>Запрос</w:t>
      </w:r>
      <w:r w:rsidR="002B33E7">
        <w:t xml:space="preserve"> </w:t>
      </w:r>
      <w:r>
        <w:t xml:space="preserve">должен содержать наименование подсистем КСОБ, планируемых </w:t>
      </w:r>
      <w:r w:rsidR="00D60B62">
        <w:br/>
      </w:r>
      <w:r>
        <w:t xml:space="preserve">к дооснащению, наименование и адрес объекта социальной инфраструктуры </w:t>
      </w:r>
      <w:r w:rsidR="00D60B62">
        <w:br/>
      </w:r>
      <w:r>
        <w:t>Санкт-Петербурга, на котором планируется дооснащение КСОБ, а также адрес электронной почты для отправки технических условий.</w:t>
      </w:r>
    </w:p>
    <w:p w14:paraId="45FE1623" w14:textId="41CB3039" w:rsidR="007C4038" w:rsidRDefault="007C4038" w:rsidP="007C4038">
      <w:pPr>
        <w:numPr>
          <w:ilvl w:val="1"/>
          <w:numId w:val="5"/>
        </w:numPr>
        <w:tabs>
          <w:tab w:val="left" w:pos="1418"/>
        </w:tabs>
        <w:ind w:left="0" w:right="2" w:firstLine="709"/>
        <w:contextualSpacing/>
        <w:jc w:val="both"/>
      </w:pPr>
      <w:r>
        <w:t xml:space="preserve">При необходимости получения технических условий в отношении объектов социальной инфраструктуры Санкт-Петербурга, не включенных в адресный перечень дооснащения объектов социальной инфраструктуры Санкт-Петербурга комплексными системами обеспечения </w:t>
      </w:r>
      <w:r w:rsidRPr="00AA23AE">
        <w:t xml:space="preserve">безопасности на </w:t>
      </w:r>
      <w:r w:rsidR="00767E80" w:rsidRPr="00AA23AE">
        <w:t>текущий</w:t>
      </w:r>
      <w:r w:rsidRPr="00AA23AE">
        <w:t xml:space="preserve"> год, Заявитель включает</w:t>
      </w:r>
      <w:r>
        <w:t xml:space="preserve"> в запрос </w:t>
      </w:r>
      <w:r w:rsidR="00AA23AE">
        <w:br/>
      </w:r>
      <w:r>
        <w:t>на выдачу технических условий информацию об источнике финансирования и обоснование потребности в дооснащении КСОБ.</w:t>
      </w:r>
    </w:p>
    <w:p w14:paraId="3FA40BB1" w14:textId="4A08026C" w:rsidR="007C4038" w:rsidRDefault="000A5BE9" w:rsidP="007C4038">
      <w:pPr>
        <w:numPr>
          <w:ilvl w:val="1"/>
          <w:numId w:val="5"/>
        </w:numPr>
        <w:tabs>
          <w:tab w:val="left" w:pos="1418"/>
        </w:tabs>
        <w:ind w:left="0" w:right="2" w:firstLine="709"/>
        <w:contextualSpacing/>
        <w:jc w:val="both"/>
        <w:rPr>
          <w:rFonts w:eastAsiaTheme="minorHAnsi"/>
          <w:lang w:eastAsia="en-US"/>
        </w:rPr>
      </w:pPr>
      <w:r w:rsidRPr="000A5BE9">
        <w:t>ГКУ «ГМЦ»</w:t>
      </w:r>
      <w:r w:rsidR="007C4038">
        <w:t xml:space="preserve"> в течение десяти рабочих дней со дня получения запроса:</w:t>
      </w:r>
    </w:p>
    <w:p w14:paraId="13614A03" w14:textId="77777777" w:rsidR="007C4038" w:rsidRPr="00F139F5" w:rsidRDefault="007C4038" w:rsidP="007C4038">
      <w:pPr>
        <w:tabs>
          <w:tab w:val="left" w:pos="1418"/>
        </w:tabs>
        <w:ind w:firstLine="709"/>
        <w:jc w:val="both"/>
      </w:pPr>
      <w:r w:rsidRPr="00F139F5">
        <w:t>выдает технические условия;</w:t>
      </w:r>
    </w:p>
    <w:p w14:paraId="16611E39" w14:textId="77777777" w:rsidR="007C4038" w:rsidRDefault="007C4038" w:rsidP="007C4038">
      <w:pPr>
        <w:tabs>
          <w:tab w:val="left" w:pos="1418"/>
        </w:tabs>
        <w:ind w:firstLine="709"/>
        <w:jc w:val="both"/>
      </w:pPr>
      <w:r>
        <w:t>отказывает в выдаче технических условий с указанием причин отказа.</w:t>
      </w:r>
    </w:p>
    <w:p w14:paraId="26D12EF9" w14:textId="77777777" w:rsidR="007C4038" w:rsidRDefault="007C4038" w:rsidP="007C4038">
      <w:pPr>
        <w:numPr>
          <w:ilvl w:val="1"/>
          <w:numId w:val="5"/>
        </w:numPr>
        <w:tabs>
          <w:tab w:val="left" w:pos="1418"/>
        </w:tabs>
        <w:ind w:left="0" w:right="2" w:firstLine="709"/>
        <w:contextualSpacing/>
        <w:jc w:val="both"/>
      </w:pPr>
      <w:r>
        <w:t>Основаниями для отказа в выдаче технических условий являются:</w:t>
      </w:r>
    </w:p>
    <w:p w14:paraId="4203DE20" w14:textId="77777777" w:rsidR="007C4038" w:rsidRDefault="007C4038" w:rsidP="007C4038">
      <w:pPr>
        <w:tabs>
          <w:tab w:val="left" w:pos="1418"/>
        </w:tabs>
        <w:ind w:firstLine="709"/>
        <w:jc w:val="both"/>
      </w:pPr>
      <w:r>
        <w:t>указание в запросе объекта, не относящегося к объектам социальной инфраструктуры Санкт-Петербурга;</w:t>
      </w:r>
    </w:p>
    <w:p w14:paraId="296D3909" w14:textId="77777777" w:rsidR="007C4038" w:rsidRDefault="007C4038" w:rsidP="007C4038">
      <w:pPr>
        <w:tabs>
          <w:tab w:val="left" w:pos="1418"/>
        </w:tabs>
        <w:ind w:firstLine="709"/>
        <w:jc w:val="both"/>
      </w:pPr>
      <w:r>
        <w:t>указание в запросе системы, не входящей в состав КСОБ;</w:t>
      </w:r>
    </w:p>
    <w:p w14:paraId="5E31C5B7" w14:textId="77777777" w:rsidR="007C4038" w:rsidRDefault="007C4038" w:rsidP="007C4038">
      <w:pPr>
        <w:tabs>
          <w:tab w:val="left" w:pos="1418"/>
        </w:tabs>
        <w:ind w:firstLine="709"/>
        <w:jc w:val="both"/>
      </w:pPr>
      <w:r>
        <w:t xml:space="preserve">отсутствие в запросе информации, указанной в пунктах </w:t>
      </w:r>
      <w:r w:rsidRPr="00683558">
        <w:t>4</w:t>
      </w:r>
      <w:r>
        <w:t xml:space="preserve"> и </w:t>
      </w:r>
      <w:r w:rsidRPr="00683558">
        <w:t>5</w:t>
      </w:r>
      <w:r>
        <w:t xml:space="preserve"> настоящего Порядка.</w:t>
      </w:r>
    </w:p>
    <w:p w14:paraId="367AE735" w14:textId="3051CC4A" w:rsidR="007C4038" w:rsidRDefault="007C4038" w:rsidP="007C4038">
      <w:pPr>
        <w:numPr>
          <w:ilvl w:val="1"/>
          <w:numId w:val="5"/>
        </w:numPr>
        <w:tabs>
          <w:tab w:val="left" w:pos="1418"/>
        </w:tabs>
        <w:ind w:left="0" w:right="2" w:firstLine="709"/>
        <w:contextualSpacing/>
        <w:jc w:val="both"/>
      </w:pPr>
      <w:r>
        <w:lastRenderedPageBreak/>
        <w:t xml:space="preserve">Технические условия или мотивированный отказ в выдаче технических условий направляются </w:t>
      </w:r>
      <w:r w:rsidR="000A5BE9">
        <w:t>ГКУ «ГМЦ»</w:t>
      </w:r>
      <w:r>
        <w:t xml:space="preserve"> в электронной форме посредством </w:t>
      </w:r>
      <w:r w:rsidR="00D60B62">
        <w:t>ЕСЭДД</w:t>
      </w:r>
      <w:r>
        <w:t xml:space="preserve"> или по адресу электронной почты Заявителя, указанному в запросе.</w:t>
      </w:r>
    </w:p>
    <w:p w14:paraId="24049B0C" w14:textId="346A094F" w:rsidR="007C4038" w:rsidRDefault="007C4038" w:rsidP="00A15175">
      <w:pPr>
        <w:numPr>
          <w:ilvl w:val="1"/>
          <w:numId w:val="5"/>
        </w:numPr>
        <w:tabs>
          <w:tab w:val="left" w:pos="1418"/>
        </w:tabs>
        <w:ind w:left="0" w:right="2" w:firstLine="709"/>
        <w:contextualSpacing/>
        <w:jc w:val="both"/>
      </w:pPr>
      <w:r>
        <w:t xml:space="preserve">В целях проверки выполнения технических условий Заявители направляют </w:t>
      </w:r>
      <w:r w:rsidR="00CE2B75">
        <w:br/>
      </w:r>
      <w:r>
        <w:t xml:space="preserve">в </w:t>
      </w:r>
      <w:r w:rsidR="00A15175">
        <w:t xml:space="preserve">Комитет по информатизации и связи </w:t>
      </w:r>
      <w:r>
        <w:t>уведомлени</w:t>
      </w:r>
      <w:r w:rsidR="00CE2B75">
        <w:t>е</w:t>
      </w:r>
      <w:r>
        <w:t xml:space="preserve"> о дате сдачи-приемки завершенн</w:t>
      </w:r>
      <w:r w:rsidR="00CE2B75">
        <w:t xml:space="preserve">ого </w:t>
      </w:r>
      <w:r>
        <w:t xml:space="preserve">строительством, реконструкцией, капитальным ремонтом, приспособлением </w:t>
      </w:r>
      <w:r w:rsidR="00556904">
        <w:br/>
      </w:r>
      <w:r>
        <w:t>для современного использования,</w:t>
      </w:r>
      <w:r w:rsidR="00A15175">
        <w:t xml:space="preserve"> </w:t>
      </w:r>
      <w:r>
        <w:t>а также текущим ремонтом объекта социальной инфраструктуры Санкт-Петербурга</w:t>
      </w:r>
      <w:r w:rsidR="00CE2B75">
        <w:t>, содержащее:</w:t>
      </w:r>
    </w:p>
    <w:p w14:paraId="23912A80" w14:textId="107ED2D1" w:rsidR="00CE2B75" w:rsidRDefault="00CE2B75" w:rsidP="00681D7C">
      <w:pPr>
        <w:ind w:right="2" w:firstLine="709"/>
        <w:contextualSpacing/>
        <w:jc w:val="both"/>
      </w:pPr>
      <w:r>
        <w:t xml:space="preserve">наименование и адрес объекта социальной инфраструктуры Санкт-Петербурга, </w:t>
      </w:r>
      <w:r w:rsidR="00556904">
        <w:br/>
      </w:r>
      <w:r>
        <w:t>на котором завершено дооснащение КСОБ;</w:t>
      </w:r>
    </w:p>
    <w:p w14:paraId="69751E2F" w14:textId="478C6066" w:rsidR="00CE2B75" w:rsidRDefault="007C4038" w:rsidP="00681D7C">
      <w:pPr>
        <w:ind w:right="2" w:firstLine="709"/>
        <w:contextualSpacing/>
        <w:jc w:val="both"/>
      </w:pPr>
      <w:r>
        <w:t>наименование подсистем КСОБ</w:t>
      </w:r>
      <w:r w:rsidR="00CE2B75">
        <w:t>;</w:t>
      </w:r>
    </w:p>
    <w:p w14:paraId="5FBCD713" w14:textId="119C1C17" w:rsidR="007C4038" w:rsidRDefault="007C4038" w:rsidP="00681D7C">
      <w:pPr>
        <w:ind w:right="2" w:firstLine="709"/>
        <w:contextualSpacing/>
        <w:jc w:val="both"/>
      </w:pPr>
      <w:r>
        <w:t xml:space="preserve">контактную информацию об уполномоченном представителе Заявителя </w:t>
      </w:r>
      <w:r w:rsidR="00856B83">
        <w:t>(фамилия, имя, отчество,</w:t>
      </w:r>
      <w:r>
        <w:t xml:space="preserve"> должность, номер телефона, адрес электронной почты).</w:t>
      </w:r>
    </w:p>
    <w:p w14:paraId="6A93EB30" w14:textId="4FC0134A" w:rsidR="007C4038" w:rsidRDefault="007C4038" w:rsidP="007C4038">
      <w:pPr>
        <w:numPr>
          <w:ilvl w:val="1"/>
          <w:numId w:val="5"/>
        </w:numPr>
        <w:tabs>
          <w:tab w:val="left" w:pos="1418"/>
        </w:tabs>
        <w:ind w:left="0" w:right="2" w:firstLine="709"/>
        <w:contextualSpacing/>
        <w:jc w:val="both"/>
      </w:pPr>
      <w:r>
        <w:t>В течение трех рабочих дней со дня получения уведомления должностное лицо</w:t>
      </w:r>
      <w:r w:rsidR="000A5BE9" w:rsidRPr="000A5BE9">
        <w:t xml:space="preserve"> ГКУ «ГМЦ»</w:t>
      </w:r>
      <w:r w:rsidR="000A5BE9">
        <w:t>,</w:t>
      </w:r>
      <w:r>
        <w:t xml:space="preserve"> </w:t>
      </w:r>
      <w:r w:rsidR="00A15175">
        <w:t>назначенное Комитетом</w:t>
      </w:r>
      <w:r w:rsidR="000A5BE9">
        <w:t>,</w:t>
      </w:r>
      <w:r>
        <w:t xml:space="preserve"> согласовывает дату выезда на объект социальной инфраструктуры Санкт-Петербурга с целью проверки выполнения технических условий.</w:t>
      </w:r>
    </w:p>
    <w:p w14:paraId="47B270DF" w14:textId="139B3DE2" w:rsidR="007C4038" w:rsidRDefault="000A5BE9" w:rsidP="007C4038">
      <w:pPr>
        <w:numPr>
          <w:ilvl w:val="1"/>
          <w:numId w:val="5"/>
        </w:numPr>
        <w:tabs>
          <w:tab w:val="left" w:pos="1418"/>
        </w:tabs>
        <w:ind w:left="0" w:right="2" w:firstLine="709"/>
        <w:contextualSpacing/>
        <w:jc w:val="both"/>
      </w:pPr>
      <w:r w:rsidRPr="000A5BE9">
        <w:t>ГКУ «ГМЦ»</w:t>
      </w:r>
      <w:r w:rsidR="007C4038">
        <w:t xml:space="preserve"> в течение пяти рабочих дней со дня </w:t>
      </w:r>
      <w:r>
        <w:t xml:space="preserve">осуществления </w:t>
      </w:r>
      <w:r w:rsidRPr="000A5BE9">
        <w:t>проверки выполнения технических условий</w:t>
      </w:r>
      <w:r w:rsidR="007C4038">
        <w:t>:</w:t>
      </w:r>
    </w:p>
    <w:p w14:paraId="23A0EC16" w14:textId="69D881EB" w:rsidR="007C4038" w:rsidRDefault="007C4038" w:rsidP="007C4038">
      <w:pPr>
        <w:tabs>
          <w:tab w:val="left" w:pos="1418"/>
        </w:tabs>
        <w:ind w:right="2" w:firstLine="709"/>
        <w:contextualSpacing/>
        <w:jc w:val="both"/>
      </w:pPr>
      <w:r>
        <w:t xml:space="preserve">выдает справку о </w:t>
      </w:r>
      <w:r w:rsidR="00CD13C2">
        <w:t xml:space="preserve">выполнении </w:t>
      </w:r>
      <w:r w:rsidR="00BF3E66" w:rsidRPr="00BF3E66">
        <w:t>технических условий на дооснащение системами безопасности</w:t>
      </w:r>
      <w:r w:rsidR="00BF3E66">
        <w:t xml:space="preserve"> </w:t>
      </w:r>
      <w:r>
        <w:t>(далее – справка);</w:t>
      </w:r>
    </w:p>
    <w:p w14:paraId="6F8DCFFF" w14:textId="77777777" w:rsidR="007C4038" w:rsidRDefault="007C4038" w:rsidP="007C4038">
      <w:pPr>
        <w:tabs>
          <w:tab w:val="left" w:pos="1418"/>
        </w:tabs>
        <w:ind w:right="2" w:firstLine="709"/>
        <w:contextualSpacing/>
        <w:jc w:val="both"/>
      </w:pPr>
      <w:r>
        <w:t>отказывает в выдаче справки с указанием причин отказа.</w:t>
      </w:r>
    </w:p>
    <w:p w14:paraId="2E7158D5" w14:textId="77777777" w:rsidR="007C4038" w:rsidRDefault="007C4038" w:rsidP="007C4038">
      <w:pPr>
        <w:numPr>
          <w:ilvl w:val="1"/>
          <w:numId w:val="5"/>
        </w:numPr>
        <w:tabs>
          <w:tab w:val="left" w:pos="1418"/>
        </w:tabs>
        <w:ind w:left="0" w:right="2" w:firstLine="709"/>
        <w:contextualSpacing/>
        <w:jc w:val="both"/>
      </w:pPr>
      <w:r>
        <w:t>Основаниями для отказа в выдаче справки являются:</w:t>
      </w:r>
    </w:p>
    <w:p w14:paraId="4D69AC22" w14:textId="235421CF" w:rsidR="007C4038" w:rsidRDefault="007C4038" w:rsidP="000A60D4">
      <w:pPr>
        <w:tabs>
          <w:tab w:val="left" w:pos="1418"/>
        </w:tabs>
        <w:ind w:right="2" w:firstLine="709"/>
        <w:contextualSpacing/>
        <w:jc w:val="both"/>
      </w:pPr>
      <w:r>
        <w:t xml:space="preserve">отсутствие у объекта социальной инфраструктуры Санкт-Петербурга согласованной </w:t>
      </w:r>
      <w:r w:rsidR="000A5BE9">
        <w:t xml:space="preserve">ГКУ «ГМЦ» </w:t>
      </w:r>
      <w:r w:rsidR="00CD13C2">
        <w:t>рабочей документации</w:t>
      </w:r>
      <w:r>
        <w:t xml:space="preserve"> на дооснащение КСОБ;</w:t>
      </w:r>
    </w:p>
    <w:p w14:paraId="69FD7C80" w14:textId="6DA1BCCA" w:rsidR="007C4038" w:rsidRDefault="007C4038" w:rsidP="000A60D4">
      <w:pPr>
        <w:tabs>
          <w:tab w:val="left" w:pos="1418"/>
        </w:tabs>
        <w:ind w:right="2" w:firstLine="709"/>
        <w:contextualSpacing/>
        <w:jc w:val="both"/>
      </w:pPr>
      <w:r>
        <w:t xml:space="preserve">отсутствие </w:t>
      </w:r>
      <w:r w:rsidR="00A15175">
        <w:t xml:space="preserve">акта приемки </w:t>
      </w:r>
      <w:r w:rsidR="00823AA7">
        <w:t xml:space="preserve">технических средств </w:t>
      </w:r>
      <w:r w:rsidR="00CE2B75">
        <w:t>КСОБ</w:t>
      </w:r>
      <w:r w:rsidR="00A15175">
        <w:t xml:space="preserve"> в эксплуатацию</w:t>
      </w:r>
      <w:r>
        <w:t>;</w:t>
      </w:r>
    </w:p>
    <w:p w14:paraId="3C9E26C6" w14:textId="3C214815" w:rsidR="007C4038" w:rsidRDefault="00FA3F6A" w:rsidP="00FA3F6A">
      <w:pPr>
        <w:autoSpaceDE w:val="0"/>
        <w:autoSpaceDN w:val="0"/>
        <w:adjustRightInd w:val="0"/>
        <w:ind w:firstLine="709"/>
        <w:jc w:val="both"/>
      </w:pPr>
      <w:bookmarkStart w:id="1" w:name="_Hlk86834006"/>
      <w:r>
        <w:t>не соответствие КСОБ объекта техническим условиям</w:t>
      </w:r>
      <w:bookmarkEnd w:id="1"/>
      <w:r>
        <w:t>.</w:t>
      </w:r>
    </w:p>
    <w:p w14:paraId="1A423F77" w14:textId="48483364" w:rsidR="007C4038" w:rsidRDefault="007C4038" w:rsidP="000A60D4">
      <w:pPr>
        <w:numPr>
          <w:ilvl w:val="1"/>
          <w:numId w:val="5"/>
        </w:numPr>
        <w:tabs>
          <w:tab w:val="left" w:pos="1418"/>
        </w:tabs>
        <w:ind w:left="0" w:right="2" w:firstLine="709"/>
        <w:contextualSpacing/>
        <w:jc w:val="both"/>
      </w:pPr>
      <w:r>
        <w:t xml:space="preserve">Справка или мотивированный отказ в выдаче справки направляются </w:t>
      </w:r>
      <w:r w:rsidR="00CE2B75">
        <w:t xml:space="preserve">ГКУ «ГМЦ» </w:t>
      </w:r>
      <w:r>
        <w:t>в электронной форме посредством ЕСЭД</w:t>
      </w:r>
      <w:r w:rsidR="002B33E7">
        <w:t>Д</w:t>
      </w:r>
      <w:r>
        <w:t xml:space="preserve"> или по адресу электронной почты Заявителя, </w:t>
      </w:r>
      <w:r w:rsidR="003D77B5">
        <w:t xml:space="preserve">указанной </w:t>
      </w:r>
      <w:r>
        <w:t>в уведомлении.</w:t>
      </w:r>
    </w:p>
    <w:p w14:paraId="6FE1EC16" w14:textId="77777777" w:rsidR="007C4038" w:rsidRDefault="007C4038">
      <w:pPr>
        <w:rPr>
          <w:rFonts w:eastAsiaTheme="minorHAnsi" w:cstheme="minorBidi"/>
          <w:szCs w:val="22"/>
          <w:lang w:eastAsia="en-US"/>
        </w:rPr>
      </w:pPr>
    </w:p>
    <w:p w14:paraId="492B01D3" w14:textId="77777777" w:rsidR="007C4038" w:rsidRDefault="007C4038">
      <w:pPr>
        <w:rPr>
          <w:rFonts w:eastAsiaTheme="minorHAnsi" w:cstheme="minorBidi"/>
          <w:szCs w:val="22"/>
          <w:lang w:eastAsia="en-US"/>
        </w:rPr>
      </w:pPr>
    </w:p>
    <w:p w14:paraId="11F1E2FB" w14:textId="77777777" w:rsidR="007C4038" w:rsidRDefault="007C4038">
      <w:pPr>
        <w:rPr>
          <w:rFonts w:eastAsiaTheme="minorHAnsi" w:cstheme="minorBidi"/>
          <w:szCs w:val="22"/>
          <w:lang w:eastAsia="en-US"/>
        </w:rPr>
      </w:pPr>
    </w:p>
    <w:p w14:paraId="079D7D2C" w14:textId="77777777" w:rsidR="007C4038" w:rsidRDefault="007C4038">
      <w:pPr>
        <w:rPr>
          <w:rFonts w:eastAsiaTheme="minorHAnsi" w:cstheme="minorBidi"/>
          <w:szCs w:val="22"/>
          <w:lang w:eastAsia="en-US"/>
        </w:rPr>
        <w:sectPr w:rsidR="007C4038" w:rsidSect="007C4038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14:paraId="03BCBC5E" w14:textId="535D4330" w:rsidR="00AB724D" w:rsidRPr="00CE2B31" w:rsidRDefault="00AB724D" w:rsidP="00AB724D">
      <w:pPr>
        <w:ind w:left="5670"/>
        <w:jc w:val="both"/>
        <w:rPr>
          <w:rFonts w:eastAsiaTheme="minorHAnsi" w:cstheme="minorBidi"/>
          <w:szCs w:val="22"/>
          <w:lang w:eastAsia="en-US"/>
        </w:rPr>
      </w:pPr>
      <w:r w:rsidRPr="00CE2B31">
        <w:rPr>
          <w:rFonts w:eastAsiaTheme="minorHAnsi" w:cstheme="minorBidi"/>
          <w:szCs w:val="22"/>
          <w:lang w:eastAsia="en-US"/>
        </w:rPr>
        <w:lastRenderedPageBreak/>
        <w:t>Приложение</w:t>
      </w:r>
      <w:r w:rsidR="007C4038">
        <w:rPr>
          <w:rFonts w:eastAsiaTheme="minorHAnsi" w:cstheme="minorBidi"/>
          <w:szCs w:val="22"/>
          <w:lang w:eastAsia="en-US"/>
        </w:rPr>
        <w:t xml:space="preserve"> № 2</w:t>
      </w:r>
    </w:p>
    <w:p w14:paraId="7A93115A" w14:textId="77777777" w:rsidR="00AB724D" w:rsidRPr="00CE2B31" w:rsidRDefault="00AB724D" w:rsidP="00AB724D">
      <w:pPr>
        <w:ind w:left="5670"/>
        <w:jc w:val="both"/>
        <w:rPr>
          <w:rFonts w:eastAsiaTheme="minorHAnsi" w:cstheme="minorBidi"/>
          <w:szCs w:val="22"/>
          <w:lang w:eastAsia="en-US"/>
        </w:rPr>
      </w:pPr>
      <w:r w:rsidRPr="00CE2B31">
        <w:rPr>
          <w:rFonts w:eastAsiaTheme="minorHAnsi" w:cstheme="minorBidi"/>
          <w:szCs w:val="22"/>
          <w:lang w:eastAsia="en-US"/>
        </w:rPr>
        <w:t>к постановлению</w:t>
      </w:r>
    </w:p>
    <w:p w14:paraId="770D942A" w14:textId="77777777" w:rsidR="00AB724D" w:rsidRPr="00CE2B31" w:rsidRDefault="00AB724D" w:rsidP="00AB724D">
      <w:pPr>
        <w:ind w:left="5670"/>
        <w:jc w:val="both"/>
        <w:rPr>
          <w:rFonts w:eastAsiaTheme="minorHAnsi" w:cstheme="minorBidi"/>
          <w:szCs w:val="22"/>
          <w:lang w:eastAsia="en-US"/>
        </w:rPr>
      </w:pPr>
      <w:r w:rsidRPr="00CE2B31">
        <w:rPr>
          <w:rFonts w:eastAsiaTheme="minorHAnsi" w:cstheme="minorBidi"/>
          <w:szCs w:val="22"/>
          <w:lang w:eastAsia="en-US"/>
        </w:rPr>
        <w:t>Правительства Санкт-Петербурга</w:t>
      </w:r>
    </w:p>
    <w:p w14:paraId="5EFA13CE" w14:textId="77777777" w:rsidR="00AB724D" w:rsidRPr="00CE2B31" w:rsidRDefault="00AB724D" w:rsidP="00AB724D">
      <w:pPr>
        <w:ind w:left="5670"/>
        <w:jc w:val="both"/>
        <w:rPr>
          <w:rFonts w:eastAsiaTheme="minorHAnsi" w:cstheme="minorBidi"/>
          <w:szCs w:val="22"/>
          <w:lang w:eastAsia="en-US"/>
        </w:rPr>
      </w:pPr>
      <w:r w:rsidRPr="00CE2B31">
        <w:rPr>
          <w:rFonts w:eastAsiaTheme="minorHAnsi" w:cstheme="minorBidi"/>
          <w:szCs w:val="22"/>
          <w:lang w:eastAsia="en-US"/>
        </w:rPr>
        <w:t>от _______________ № _______</w:t>
      </w:r>
    </w:p>
    <w:p w14:paraId="3AD6AC1D" w14:textId="77777777" w:rsidR="00AB724D" w:rsidRPr="00CE2B31" w:rsidRDefault="00AB724D" w:rsidP="00AB724D">
      <w:pPr>
        <w:jc w:val="both"/>
        <w:rPr>
          <w:rFonts w:eastAsiaTheme="minorHAnsi" w:cstheme="minorBidi"/>
          <w:szCs w:val="22"/>
          <w:lang w:eastAsia="en-US"/>
        </w:rPr>
      </w:pPr>
    </w:p>
    <w:p w14:paraId="5895AC0D" w14:textId="77777777" w:rsidR="00736F20" w:rsidRPr="00CE2B31" w:rsidRDefault="00736F20" w:rsidP="00AB724D">
      <w:pPr>
        <w:jc w:val="both"/>
        <w:rPr>
          <w:rFonts w:eastAsiaTheme="minorHAnsi" w:cstheme="minorBidi"/>
          <w:szCs w:val="22"/>
          <w:lang w:eastAsia="en-US"/>
        </w:rPr>
      </w:pPr>
    </w:p>
    <w:p w14:paraId="00F64E8F" w14:textId="77777777" w:rsidR="00995BED" w:rsidRDefault="00995BED" w:rsidP="00995BED">
      <w:pPr>
        <w:ind w:right="2"/>
        <w:jc w:val="center"/>
      </w:pPr>
      <w:r>
        <w:rPr>
          <w:b/>
        </w:rPr>
        <w:t>ПОРЯДОК</w:t>
      </w:r>
    </w:p>
    <w:p w14:paraId="043083A4" w14:textId="3FD9BF15" w:rsidR="00995BED" w:rsidRDefault="00995BED" w:rsidP="003755F3">
      <w:pPr>
        <w:jc w:val="center"/>
        <w:rPr>
          <w:b/>
        </w:rPr>
      </w:pPr>
      <w:r>
        <w:rPr>
          <w:b/>
        </w:rPr>
        <w:t xml:space="preserve">согласования технических заданий на закупку товаров, выполнение </w:t>
      </w:r>
      <w:r>
        <w:rPr>
          <w:b/>
        </w:rPr>
        <w:br/>
        <w:t xml:space="preserve">работ и оказание услуг по дооснащению объектов социальной инфраструктуры </w:t>
      </w:r>
      <w:r>
        <w:rPr>
          <w:b/>
        </w:rPr>
        <w:br/>
        <w:t xml:space="preserve">Санкт-Петербурга комплексными системами обеспечения безопасности </w:t>
      </w:r>
      <w:r>
        <w:rPr>
          <w:b/>
        </w:rPr>
        <w:br/>
        <w:t xml:space="preserve">и обеспечению эксплуатации </w:t>
      </w:r>
      <w:r w:rsidR="000024D0">
        <w:rPr>
          <w:b/>
        </w:rPr>
        <w:t>комплексных</w:t>
      </w:r>
      <w:r>
        <w:rPr>
          <w:b/>
        </w:rPr>
        <w:t xml:space="preserve"> систем </w:t>
      </w:r>
      <w:r w:rsidR="000024D0">
        <w:rPr>
          <w:b/>
        </w:rPr>
        <w:t>обеспечения безопасности</w:t>
      </w:r>
    </w:p>
    <w:p w14:paraId="1F845AAD" w14:textId="63C33648" w:rsidR="003755F3" w:rsidRDefault="003755F3" w:rsidP="003755F3">
      <w:pPr>
        <w:jc w:val="center"/>
        <w:rPr>
          <w:b/>
        </w:rPr>
      </w:pPr>
    </w:p>
    <w:p w14:paraId="530644FE" w14:textId="77777777" w:rsidR="003755F3" w:rsidRDefault="003755F3" w:rsidP="003755F3">
      <w:pPr>
        <w:jc w:val="center"/>
        <w:rPr>
          <w:b/>
        </w:rPr>
      </w:pPr>
    </w:p>
    <w:p w14:paraId="5436ED31" w14:textId="77777777" w:rsidR="00995BED" w:rsidRDefault="00995BED" w:rsidP="003755F3">
      <w:pPr>
        <w:pStyle w:val="af3"/>
        <w:numPr>
          <w:ilvl w:val="1"/>
          <w:numId w:val="4"/>
        </w:numPr>
        <w:tabs>
          <w:tab w:val="left" w:pos="1418"/>
        </w:tabs>
        <w:ind w:left="0" w:right="2" w:firstLine="709"/>
        <w:jc w:val="both"/>
      </w:pPr>
      <w:r>
        <w:t xml:space="preserve">Настоящий Порядок устанавливает правила согласования проектов технических заданий на закупку товаров, работ, услуг по дооснащению объектов социальной инфраструктуры Санкт-Петербурга комплексными системами обеспечения безопасности (далее – КСОБ) и обеспечению эксплуатации КСОБ (далее – проекты технических заданий), закупка которых осуществляется исполнительными органами государственной власти </w:t>
      </w:r>
      <w:r>
        <w:br/>
        <w:t xml:space="preserve">Санкт-Петербурга, за исключением Администрации Губернатора Санкт-Петербурга </w:t>
      </w:r>
      <w:r>
        <w:br/>
        <w:t xml:space="preserve">(далее – ИОГВ), и подведомственными ИОГВ государственными учреждениями </w:t>
      </w:r>
      <w:r>
        <w:br/>
        <w:t>Санкт-Петербурга (далее – Заявители).</w:t>
      </w:r>
    </w:p>
    <w:p w14:paraId="5A364221" w14:textId="3FFAFA04" w:rsidR="00995BED" w:rsidRDefault="00995BED" w:rsidP="00424B75">
      <w:pPr>
        <w:pStyle w:val="af3"/>
        <w:numPr>
          <w:ilvl w:val="1"/>
          <w:numId w:val="4"/>
        </w:numPr>
        <w:tabs>
          <w:tab w:val="left" w:pos="1418"/>
        </w:tabs>
        <w:ind w:left="0" w:right="2" w:firstLine="709"/>
        <w:jc w:val="both"/>
      </w:pPr>
      <w:r>
        <w:t xml:space="preserve">В настоящем Порядке под техническим заданием понимается документ, формируемый Заявителем </w:t>
      </w:r>
      <w:r w:rsidR="001949E8">
        <w:t xml:space="preserve">и содержащий описание объекта закупки, требования </w:t>
      </w:r>
      <w:r w:rsidR="001949E8">
        <w:br/>
        <w:t xml:space="preserve">к поставщикам, подрядчикам, исполнителям и иные положения в соответствии </w:t>
      </w:r>
      <w:r w:rsidR="001949E8">
        <w:br/>
        <w:t xml:space="preserve">с Федеральным законом «О контрактной системе в сфере закупок товаров, работ, услуг </w:t>
      </w:r>
      <w:r w:rsidR="00F70E71">
        <w:br/>
      </w:r>
      <w:r w:rsidR="001949E8">
        <w:t xml:space="preserve">для обеспечения государственных и муниципальных нужд», отвечающие </w:t>
      </w:r>
      <w:r>
        <w:t>потребностям Заявителя.</w:t>
      </w:r>
    </w:p>
    <w:p w14:paraId="32B27402" w14:textId="3D788C48" w:rsidR="00424B75" w:rsidRDefault="00424B75" w:rsidP="00424B75">
      <w:pPr>
        <w:pStyle w:val="af3"/>
        <w:tabs>
          <w:tab w:val="left" w:pos="1418"/>
        </w:tabs>
        <w:ind w:left="0" w:right="2" w:firstLine="709"/>
        <w:jc w:val="both"/>
      </w:pPr>
      <w:r w:rsidRPr="00424B75">
        <w:t xml:space="preserve">Иные понятия и термины, используемые в настоящем Порядке, применяются </w:t>
      </w:r>
      <w:r>
        <w:br/>
      </w:r>
      <w:r w:rsidRPr="00424B75">
        <w:t>в значениях, определенных законодательством Российской Федерации и Санкт-Петербурга.</w:t>
      </w:r>
    </w:p>
    <w:p w14:paraId="38D0C864" w14:textId="15FE4389" w:rsidR="00995BED" w:rsidRDefault="00995BED" w:rsidP="00424B75">
      <w:pPr>
        <w:pStyle w:val="af3"/>
        <w:numPr>
          <w:ilvl w:val="1"/>
          <w:numId w:val="4"/>
        </w:numPr>
        <w:tabs>
          <w:tab w:val="left" w:pos="1418"/>
        </w:tabs>
        <w:ind w:left="0" w:right="2" w:firstLine="709"/>
        <w:jc w:val="both"/>
      </w:pPr>
      <w:r w:rsidRPr="00767E80">
        <w:t xml:space="preserve">Согласование проектов технических заданий осуществляется </w:t>
      </w:r>
      <w:r w:rsidR="00836126">
        <w:t xml:space="preserve">Комитетом </w:t>
      </w:r>
      <w:r w:rsidR="00F70E71">
        <w:br/>
      </w:r>
      <w:r w:rsidR="00836126">
        <w:t>по информатизации и связи (далее - Комитет)</w:t>
      </w:r>
      <w:r>
        <w:t xml:space="preserve"> посредством государственной информационной системы Санкт-Петербурга «Система формирования и учета проектов» (далее – СФУП).</w:t>
      </w:r>
    </w:p>
    <w:p w14:paraId="3CA47DDE" w14:textId="7F5FF3B3" w:rsidR="00995BED" w:rsidRDefault="00995BED" w:rsidP="00995BED">
      <w:pPr>
        <w:pStyle w:val="af3"/>
        <w:numPr>
          <w:ilvl w:val="1"/>
          <w:numId w:val="4"/>
        </w:numPr>
        <w:tabs>
          <w:tab w:val="left" w:pos="1418"/>
        </w:tabs>
        <w:ind w:left="0" w:right="2" w:firstLine="709"/>
        <w:jc w:val="both"/>
      </w:pPr>
      <w:r>
        <w:t xml:space="preserve">Заявители направляют проекты технических заданий в </w:t>
      </w:r>
      <w:r w:rsidR="00836126">
        <w:t xml:space="preserve">Комитет </w:t>
      </w:r>
      <w:r>
        <w:t>посредством СФУП.</w:t>
      </w:r>
    </w:p>
    <w:p w14:paraId="60A2E55C" w14:textId="1F1515A9" w:rsidR="00767E80" w:rsidRDefault="00767E80" w:rsidP="00767E80">
      <w:pPr>
        <w:pStyle w:val="af3"/>
        <w:tabs>
          <w:tab w:val="left" w:pos="1418"/>
        </w:tabs>
        <w:ind w:left="0" w:right="2" w:firstLine="709"/>
        <w:jc w:val="both"/>
      </w:pPr>
      <w:r w:rsidRPr="00767E80">
        <w:t xml:space="preserve">Проекты технических заданий, подготовленные Заявителями, являющимися государственными учреждениями Санкт-Петербурга, перед направлением в </w:t>
      </w:r>
      <w:r w:rsidR="00836126">
        <w:t>Комитет</w:t>
      </w:r>
      <w:r w:rsidR="00836126" w:rsidRPr="00767E80">
        <w:t xml:space="preserve"> </w:t>
      </w:r>
      <w:r w:rsidRPr="00767E80">
        <w:t>подлежат согласованию с ИОГВ, в ведении которого находятся указанные учреждения, посредством СФУП.</w:t>
      </w:r>
    </w:p>
    <w:p w14:paraId="241CB413" w14:textId="4407389C" w:rsidR="00995BED" w:rsidRPr="00AA23AE" w:rsidRDefault="00836126" w:rsidP="00995BED">
      <w:pPr>
        <w:pStyle w:val="af3"/>
        <w:numPr>
          <w:ilvl w:val="1"/>
          <w:numId w:val="4"/>
        </w:numPr>
        <w:tabs>
          <w:tab w:val="left" w:pos="1418"/>
        </w:tabs>
        <w:ind w:left="0" w:right="2" w:firstLine="709"/>
        <w:jc w:val="both"/>
      </w:pPr>
      <w:r>
        <w:t>Комитет</w:t>
      </w:r>
      <w:r w:rsidRPr="00AA23AE">
        <w:t xml:space="preserve"> </w:t>
      </w:r>
      <w:r w:rsidR="00995BED" w:rsidRPr="00AA23AE">
        <w:t xml:space="preserve">проводит </w:t>
      </w:r>
      <w:r w:rsidR="00CC4F34">
        <w:t>проверку</w:t>
      </w:r>
      <w:r w:rsidR="00CC4F34" w:rsidRPr="00AA23AE">
        <w:t xml:space="preserve"> </w:t>
      </w:r>
      <w:r w:rsidR="002853D5" w:rsidRPr="00AA23AE">
        <w:t xml:space="preserve">технического задания в следующие сроки </w:t>
      </w:r>
      <w:r w:rsidR="003A1B01" w:rsidRPr="00AA23AE">
        <w:br/>
      </w:r>
      <w:r w:rsidR="002853D5" w:rsidRPr="00AA23AE">
        <w:t xml:space="preserve">со дня </w:t>
      </w:r>
      <w:r w:rsidR="00767E80" w:rsidRPr="00AA23AE">
        <w:t>его поступления на согласование посредством СФУП</w:t>
      </w:r>
      <w:r w:rsidR="001949E8">
        <w:t>:</w:t>
      </w:r>
    </w:p>
    <w:p w14:paraId="7C3509A0" w14:textId="77777777" w:rsidR="00995BED" w:rsidRDefault="00995BED" w:rsidP="00995BED">
      <w:pPr>
        <w:pStyle w:val="af3"/>
        <w:tabs>
          <w:tab w:val="left" w:pos="1418"/>
        </w:tabs>
        <w:ind w:left="0" w:right="2" w:firstLine="709"/>
        <w:jc w:val="both"/>
      </w:pPr>
      <w:r>
        <w:t xml:space="preserve">в течение десяти рабочих дней – для проектов технических заданий на закупку товаров, работ, услуг по дооснащению объектов социальной инфраструктуры </w:t>
      </w:r>
      <w:r w:rsidR="002853D5">
        <w:br/>
      </w:r>
      <w:r>
        <w:t>Санкт-Петербурга КСОБ;</w:t>
      </w:r>
    </w:p>
    <w:p w14:paraId="226D29B3" w14:textId="77777777" w:rsidR="00995BED" w:rsidRPr="0072045B" w:rsidRDefault="00995BED" w:rsidP="00995BED">
      <w:pPr>
        <w:pStyle w:val="af3"/>
        <w:tabs>
          <w:tab w:val="left" w:pos="1418"/>
        </w:tabs>
        <w:ind w:left="0" w:right="2" w:firstLine="709"/>
        <w:jc w:val="both"/>
      </w:pPr>
      <w:r>
        <w:t xml:space="preserve">в течение пятнадцати рабочих дней – для проектов технических заданий на закупку товаров, работ, услуг по </w:t>
      </w:r>
      <w:r w:rsidRPr="0072045B">
        <w:t>обеспечению эксплуатации КСОБ объектов социальной инфраструктуры Санкт-Петербурга.</w:t>
      </w:r>
    </w:p>
    <w:p w14:paraId="50E58221" w14:textId="64138E2A" w:rsidR="00995BED" w:rsidRPr="0072045B" w:rsidRDefault="00995BED" w:rsidP="00995BED">
      <w:pPr>
        <w:pStyle w:val="af3"/>
        <w:numPr>
          <w:ilvl w:val="1"/>
          <w:numId w:val="4"/>
        </w:numPr>
        <w:tabs>
          <w:tab w:val="left" w:pos="1418"/>
        </w:tabs>
        <w:ind w:left="0" w:right="2" w:firstLine="709"/>
        <w:jc w:val="both"/>
      </w:pPr>
      <w:r w:rsidRPr="0072045B">
        <w:t xml:space="preserve">По результатам проведенной </w:t>
      </w:r>
      <w:r w:rsidR="00CC4F34">
        <w:t>проверки</w:t>
      </w:r>
      <w:r w:rsidR="00CC4F34" w:rsidRPr="0072045B">
        <w:t xml:space="preserve"> </w:t>
      </w:r>
      <w:r w:rsidR="00836126">
        <w:t>Комитет</w:t>
      </w:r>
      <w:r w:rsidRPr="0072045B">
        <w:t>:</w:t>
      </w:r>
    </w:p>
    <w:p w14:paraId="0FBE1E7B" w14:textId="77777777" w:rsidR="00995BED" w:rsidRDefault="00995BED" w:rsidP="00995BED">
      <w:pPr>
        <w:pStyle w:val="af3"/>
        <w:tabs>
          <w:tab w:val="left" w:pos="1134"/>
        </w:tabs>
        <w:ind w:left="0" w:right="2" w:firstLine="709"/>
        <w:jc w:val="both"/>
      </w:pPr>
      <w:r w:rsidRPr="0072045B">
        <w:t>согласовывает проект технического задания;</w:t>
      </w:r>
    </w:p>
    <w:p w14:paraId="0BA41D25" w14:textId="77777777" w:rsidR="00995BED" w:rsidRDefault="00995BED" w:rsidP="00995BED">
      <w:pPr>
        <w:pStyle w:val="af3"/>
        <w:tabs>
          <w:tab w:val="left" w:pos="1134"/>
        </w:tabs>
        <w:ind w:left="0" w:right="2" w:firstLine="709"/>
        <w:jc w:val="both"/>
      </w:pPr>
      <w:r>
        <w:t>отказывает в согласовании проекта технического задания с указанием причин несогласования.</w:t>
      </w:r>
    </w:p>
    <w:p w14:paraId="31FEBA5B" w14:textId="77777777" w:rsidR="00995BED" w:rsidRDefault="00995BED" w:rsidP="00995BED">
      <w:pPr>
        <w:pStyle w:val="af3"/>
        <w:numPr>
          <w:ilvl w:val="1"/>
          <w:numId w:val="4"/>
        </w:numPr>
        <w:tabs>
          <w:tab w:val="left" w:pos="1418"/>
        </w:tabs>
        <w:ind w:left="0" w:right="2" w:firstLine="709"/>
        <w:jc w:val="both"/>
      </w:pPr>
      <w:r>
        <w:t>Основаниями для отказа в согласовании проекта технического задания являются:</w:t>
      </w:r>
    </w:p>
    <w:p w14:paraId="14400B74" w14:textId="2269925A" w:rsidR="00995BED" w:rsidRDefault="00995BED" w:rsidP="00995BED">
      <w:pPr>
        <w:pStyle w:val="af3"/>
        <w:tabs>
          <w:tab w:val="left" w:pos="1418"/>
        </w:tabs>
        <w:ind w:left="0" w:right="2" w:firstLine="709"/>
        <w:jc w:val="both"/>
      </w:pPr>
      <w:r>
        <w:lastRenderedPageBreak/>
        <w:t xml:space="preserve">несоответствие проекта технического задания действующему законодательству Российской Федерации о техническом регулировании и нормативным документам </w:t>
      </w:r>
      <w:r w:rsidR="00556904">
        <w:br/>
      </w:r>
      <w:r>
        <w:t xml:space="preserve">по пожарной безопасности, государственным стандартам и руководящим документам </w:t>
      </w:r>
      <w:r w:rsidR="00556904">
        <w:br/>
      </w:r>
      <w:r>
        <w:t>в сфере КСОБ;</w:t>
      </w:r>
    </w:p>
    <w:p w14:paraId="7804252C" w14:textId="3E823D4A" w:rsidR="00995BED" w:rsidRDefault="00995BED" w:rsidP="00A718AE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>
        <w:rPr>
          <w:color w:val="000000"/>
        </w:rPr>
        <w:t xml:space="preserve">несоответствие проекта технического задания техническим условиям </w:t>
      </w:r>
      <w:r w:rsidR="003A1B01">
        <w:rPr>
          <w:color w:val="000000"/>
        </w:rPr>
        <w:br/>
      </w:r>
      <w:r>
        <w:rPr>
          <w:color w:val="000000"/>
        </w:rPr>
        <w:t xml:space="preserve">на дооснащение объектов социальной инфраструктуры Санкт-Петербурга КСОБ </w:t>
      </w:r>
      <w:r w:rsidR="003A1B01">
        <w:rPr>
          <w:color w:val="000000"/>
        </w:rPr>
        <w:br/>
      </w:r>
      <w:r>
        <w:rPr>
          <w:color w:val="000000"/>
        </w:rPr>
        <w:t xml:space="preserve">и согласованной с Учреждением </w:t>
      </w:r>
      <w:r w:rsidR="002C7725">
        <w:rPr>
          <w:color w:val="000000"/>
        </w:rPr>
        <w:t>рабочей документации</w:t>
      </w:r>
      <w:r w:rsidR="00A718AE" w:rsidRPr="00A718AE">
        <w:rPr>
          <w:color w:val="000000"/>
        </w:rPr>
        <w:t xml:space="preserve"> </w:t>
      </w:r>
      <w:r w:rsidR="00637F3F">
        <w:rPr>
          <w:color w:val="000000"/>
        </w:rPr>
        <w:t>(при рассмотрении</w:t>
      </w:r>
      <w:r>
        <w:rPr>
          <w:color w:val="000000"/>
        </w:rPr>
        <w:t xml:space="preserve"> </w:t>
      </w:r>
      <w:r>
        <w:t>проектов технических заданий на закупку товаров, работ, услуг по дооснащению объектов социальной инфраструктуры Санкт-Петербурга КСОБ</w:t>
      </w:r>
      <w:r w:rsidR="00637F3F">
        <w:t>)</w:t>
      </w:r>
      <w:r>
        <w:t>;</w:t>
      </w:r>
    </w:p>
    <w:p w14:paraId="1D7B2F5F" w14:textId="329A42AF" w:rsidR="00995BED" w:rsidRDefault="00995BED" w:rsidP="00995BED">
      <w:pPr>
        <w:pStyle w:val="af3"/>
        <w:tabs>
          <w:tab w:val="left" w:pos="1134"/>
        </w:tabs>
        <w:ind w:left="0" w:right="2" w:firstLine="709"/>
        <w:jc w:val="both"/>
        <w:rPr>
          <w:kern w:val="2"/>
        </w:rPr>
      </w:pPr>
      <w:r>
        <w:rPr>
          <w:kern w:val="2"/>
        </w:rPr>
        <w:t xml:space="preserve">несоответствие </w:t>
      </w:r>
      <w:r w:rsidR="00C103C7">
        <w:rPr>
          <w:kern w:val="2"/>
        </w:rPr>
        <w:t xml:space="preserve">сведений, </w:t>
      </w:r>
      <w:r>
        <w:rPr>
          <w:kern w:val="2"/>
        </w:rPr>
        <w:t xml:space="preserve">указанных в проекте технического задания </w:t>
      </w:r>
      <w:r w:rsidR="0065003A">
        <w:rPr>
          <w:kern w:val="2"/>
        </w:rPr>
        <w:t xml:space="preserve">об </w:t>
      </w:r>
      <w:r>
        <w:rPr>
          <w:kern w:val="2"/>
        </w:rPr>
        <w:t>объект</w:t>
      </w:r>
      <w:r w:rsidR="0065003A">
        <w:rPr>
          <w:kern w:val="2"/>
        </w:rPr>
        <w:t>ах</w:t>
      </w:r>
      <w:r>
        <w:rPr>
          <w:kern w:val="2"/>
        </w:rPr>
        <w:t xml:space="preserve"> социальной инфраструктуры Санкт-Петербурга и оборудовани</w:t>
      </w:r>
      <w:r w:rsidR="0065003A">
        <w:rPr>
          <w:kern w:val="2"/>
        </w:rPr>
        <w:t>и</w:t>
      </w:r>
      <w:r>
        <w:rPr>
          <w:kern w:val="2"/>
        </w:rPr>
        <w:t xml:space="preserve"> КСОБ</w:t>
      </w:r>
      <w:r w:rsidR="00C103C7">
        <w:rPr>
          <w:kern w:val="2"/>
        </w:rPr>
        <w:t>,</w:t>
      </w:r>
      <w:r>
        <w:rPr>
          <w:kern w:val="2"/>
        </w:rPr>
        <w:t xml:space="preserve"> информации, содержащейся в базе данных учтенных технических паспортов КСОБ объектов социальной инфраструктуры Санкт-Петербурга</w:t>
      </w:r>
      <w:r>
        <w:rPr>
          <w:color w:val="000000"/>
        </w:rPr>
        <w:t xml:space="preserve"> </w:t>
      </w:r>
      <w:r w:rsidR="0065003A">
        <w:rPr>
          <w:color w:val="000000"/>
        </w:rPr>
        <w:t xml:space="preserve">(при рассмотрении </w:t>
      </w:r>
      <w:r>
        <w:t xml:space="preserve">проектов технических заданий </w:t>
      </w:r>
      <w:r w:rsidR="00C103C7">
        <w:br/>
      </w:r>
      <w:r>
        <w:t>на закупку услуг по обеспечению эксплуатации КСОБ объектов социальной инфраструктуры Санкт-Петербурга</w:t>
      </w:r>
      <w:r w:rsidR="0065003A">
        <w:t>)</w:t>
      </w:r>
      <w:r>
        <w:rPr>
          <w:kern w:val="2"/>
        </w:rPr>
        <w:t>.</w:t>
      </w:r>
    </w:p>
    <w:p w14:paraId="19D50C22" w14:textId="257611A2" w:rsidR="00995BED" w:rsidRDefault="00995BED" w:rsidP="00995BED">
      <w:pPr>
        <w:pStyle w:val="af3"/>
        <w:numPr>
          <w:ilvl w:val="1"/>
          <w:numId w:val="4"/>
        </w:numPr>
        <w:tabs>
          <w:tab w:val="left" w:pos="1418"/>
        </w:tabs>
        <w:ind w:left="0" w:right="2" w:firstLine="709"/>
        <w:jc w:val="both"/>
      </w:pPr>
      <w:r w:rsidRPr="0072045B">
        <w:t xml:space="preserve">Согласование или отказ в согласовании проекта технического задания осуществляется </w:t>
      </w:r>
      <w:r w:rsidR="00836126">
        <w:t>Комитетом</w:t>
      </w:r>
      <w:r w:rsidR="00836126" w:rsidRPr="0072045B">
        <w:t xml:space="preserve"> </w:t>
      </w:r>
      <w:r w:rsidRPr="0072045B">
        <w:t>в электронной форме</w:t>
      </w:r>
      <w:r>
        <w:t xml:space="preserve"> посредством С</w:t>
      </w:r>
      <w:r w:rsidR="0065003A">
        <w:t>ФУП</w:t>
      </w:r>
      <w:r>
        <w:t>.</w:t>
      </w:r>
    </w:p>
    <w:p w14:paraId="3EC687F5" w14:textId="77777777" w:rsidR="007C4038" w:rsidRDefault="007C4038" w:rsidP="007C4038">
      <w:pPr>
        <w:tabs>
          <w:tab w:val="left" w:pos="1418"/>
        </w:tabs>
        <w:ind w:right="2"/>
        <w:jc w:val="both"/>
      </w:pPr>
    </w:p>
    <w:p w14:paraId="649A22F2" w14:textId="77777777" w:rsidR="007C4038" w:rsidRDefault="007C4038" w:rsidP="007C4038">
      <w:pPr>
        <w:tabs>
          <w:tab w:val="left" w:pos="1418"/>
        </w:tabs>
        <w:ind w:right="2"/>
        <w:jc w:val="both"/>
        <w:sectPr w:rsidR="007C4038" w:rsidSect="007C4038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14:paraId="4D6C22AC" w14:textId="77777777" w:rsidR="00995BED" w:rsidRPr="00CE2B31" w:rsidRDefault="00995BED" w:rsidP="00995BED">
      <w:pPr>
        <w:ind w:left="5670"/>
        <w:jc w:val="both"/>
        <w:rPr>
          <w:rFonts w:eastAsiaTheme="minorHAnsi" w:cstheme="minorBidi"/>
          <w:szCs w:val="22"/>
          <w:lang w:eastAsia="en-US"/>
        </w:rPr>
      </w:pPr>
      <w:r w:rsidRPr="00CE2B31">
        <w:rPr>
          <w:rFonts w:eastAsiaTheme="minorHAnsi" w:cstheme="minorBidi"/>
          <w:szCs w:val="22"/>
          <w:lang w:eastAsia="en-US"/>
        </w:rPr>
        <w:lastRenderedPageBreak/>
        <w:t>Приложение</w:t>
      </w:r>
      <w:r>
        <w:rPr>
          <w:rFonts w:eastAsiaTheme="minorHAnsi" w:cstheme="minorBidi"/>
          <w:szCs w:val="22"/>
          <w:lang w:eastAsia="en-US"/>
        </w:rPr>
        <w:t xml:space="preserve"> № 3</w:t>
      </w:r>
    </w:p>
    <w:p w14:paraId="487AFA9F" w14:textId="77777777" w:rsidR="00995BED" w:rsidRPr="00CE2B31" w:rsidRDefault="00995BED" w:rsidP="00995BED">
      <w:pPr>
        <w:ind w:left="5670"/>
        <w:jc w:val="both"/>
        <w:rPr>
          <w:rFonts w:eastAsiaTheme="minorHAnsi" w:cstheme="minorBidi"/>
          <w:szCs w:val="22"/>
          <w:lang w:eastAsia="en-US"/>
        </w:rPr>
      </w:pPr>
      <w:r w:rsidRPr="00CE2B31">
        <w:rPr>
          <w:rFonts w:eastAsiaTheme="minorHAnsi" w:cstheme="minorBidi"/>
          <w:szCs w:val="22"/>
          <w:lang w:eastAsia="en-US"/>
        </w:rPr>
        <w:t>к постановлению</w:t>
      </w:r>
    </w:p>
    <w:p w14:paraId="30ED934F" w14:textId="77777777" w:rsidR="00995BED" w:rsidRPr="00CE2B31" w:rsidRDefault="00995BED" w:rsidP="00995BED">
      <w:pPr>
        <w:ind w:left="5670"/>
        <w:jc w:val="both"/>
        <w:rPr>
          <w:rFonts w:eastAsiaTheme="minorHAnsi" w:cstheme="minorBidi"/>
          <w:szCs w:val="22"/>
          <w:lang w:eastAsia="en-US"/>
        </w:rPr>
      </w:pPr>
      <w:r w:rsidRPr="00CE2B31">
        <w:rPr>
          <w:rFonts w:eastAsiaTheme="minorHAnsi" w:cstheme="minorBidi"/>
          <w:szCs w:val="22"/>
          <w:lang w:eastAsia="en-US"/>
        </w:rPr>
        <w:t>Правительства Санкт-Петербурга</w:t>
      </w:r>
    </w:p>
    <w:p w14:paraId="2539069B" w14:textId="77777777" w:rsidR="00995BED" w:rsidRPr="00CE2B31" w:rsidRDefault="00995BED" w:rsidP="00995BED">
      <w:pPr>
        <w:ind w:left="5670"/>
        <w:jc w:val="both"/>
        <w:rPr>
          <w:rFonts w:eastAsiaTheme="minorHAnsi" w:cstheme="minorBidi"/>
          <w:szCs w:val="22"/>
          <w:lang w:eastAsia="en-US"/>
        </w:rPr>
      </w:pPr>
      <w:r w:rsidRPr="00CE2B31">
        <w:rPr>
          <w:rFonts w:eastAsiaTheme="minorHAnsi" w:cstheme="minorBidi"/>
          <w:szCs w:val="22"/>
          <w:lang w:eastAsia="en-US"/>
        </w:rPr>
        <w:t>от _______________ № _______</w:t>
      </w:r>
    </w:p>
    <w:p w14:paraId="17BF3809" w14:textId="77777777" w:rsidR="00995BED" w:rsidRPr="00CE2B31" w:rsidRDefault="00995BED" w:rsidP="00995BED">
      <w:pPr>
        <w:jc w:val="both"/>
        <w:rPr>
          <w:rFonts w:eastAsiaTheme="minorHAnsi" w:cstheme="minorBidi"/>
          <w:szCs w:val="22"/>
          <w:lang w:eastAsia="en-US"/>
        </w:rPr>
      </w:pPr>
    </w:p>
    <w:p w14:paraId="1DD56EF0" w14:textId="77777777" w:rsidR="00995BED" w:rsidRPr="00CE2B31" w:rsidRDefault="00995BED" w:rsidP="00995BED">
      <w:pPr>
        <w:jc w:val="both"/>
        <w:rPr>
          <w:rFonts w:eastAsiaTheme="minorHAnsi" w:cstheme="minorBidi"/>
          <w:szCs w:val="22"/>
          <w:lang w:eastAsia="en-US"/>
        </w:rPr>
      </w:pPr>
    </w:p>
    <w:p w14:paraId="200DB379" w14:textId="77777777" w:rsidR="00995BED" w:rsidRDefault="00995BED" w:rsidP="00995BED">
      <w:pPr>
        <w:ind w:right="2"/>
        <w:jc w:val="center"/>
      </w:pPr>
      <w:r>
        <w:rPr>
          <w:b/>
        </w:rPr>
        <w:t>ПОРЯДОК</w:t>
      </w:r>
    </w:p>
    <w:p w14:paraId="48AAEAF8" w14:textId="3D8F2DD9" w:rsidR="00995BED" w:rsidRDefault="00995BED" w:rsidP="00995BED">
      <w:pPr>
        <w:jc w:val="center"/>
        <w:rPr>
          <w:b/>
        </w:rPr>
      </w:pPr>
      <w:r>
        <w:rPr>
          <w:b/>
        </w:rPr>
        <w:t xml:space="preserve">согласования подготовленной </w:t>
      </w:r>
      <w:r w:rsidR="00C148B5">
        <w:rPr>
          <w:b/>
        </w:rPr>
        <w:t xml:space="preserve">рабочей </w:t>
      </w:r>
      <w:r>
        <w:rPr>
          <w:b/>
        </w:rPr>
        <w:t xml:space="preserve">документации на строительство, реконструкцию, капитальный ремонт, приспособление для современного использования, а также текущий ремонт объектов социальной инфраструктуры </w:t>
      </w:r>
      <w:r>
        <w:rPr>
          <w:b/>
        </w:rPr>
        <w:br/>
        <w:t>Санкт-Петербурга</w:t>
      </w:r>
      <w:r w:rsidR="00C148B5">
        <w:rPr>
          <w:b/>
        </w:rPr>
        <w:t xml:space="preserve"> </w:t>
      </w:r>
      <w:r>
        <w:rPr>
          <w:b/>
        </w:rPr>
        <w:t xml:space="preserve">в части соответствия техническим условиям на </w:t>
      </w:r>
      <w:r w:rsidR="000024D0">
        <w:rPr>
          <w:b/>
        </w:rPr>
        <w:t xml:space="preserve">их </w:t>
      </w:r>
      <w:r>
        <w:rPr>
          <w:b/>
        </w:rPr>
        <w:t xml:space="preserve">дооснащение комплексными системами обеспечения безопасности </w:t>
      </w:r>
    </w:p>
    <w:p w14:paraId="600506E8" w14:textId="5320CCF5" w:rsidR="00995BED" w:rsidRDefault="00995BED" w:rsidP="00995BED">
      <w:pPr>
        <w:jc w:val="center"/>
        <w:rPr>
          <w:b/>
        </w:rPr>
      </w:pPr>
    </w:p>
    <w:p w14:paraId="2C63A44D" w14:textId="77777777" w:rsidR="003755F3" w:rsidRDefault="003755F3" w:rsidP="00995BED">
      <w:pPr>
        <w:jc w:val="center"/>
        <w:rPr>
          <w:b/>
        </w:rPr>
      </w:pPr>
    </w:p>
    <w:p w14:paraId="3BE6D1D1" w14:textId="2B4FF735" w:rsidR="00995BED" w:rsidRDefault="00995BED" w:rsidP="000024D0">
      <w:pPr>
        <w:pStyle w:val="af3"/>
        <w:numPr>
          <w:ilvl w:val="1"/>
          <w:numId w:val="6"/>
        </w:numPr>
        <w:tabs>
          <w:tab w:val="left" w:pos="1418"/>
        </w:tabs>
        <w:ind w:left="0" w:right="2" w:firstLine="709"/>
        <w:jc w:val="both"/>
      </w:pPr>
      <w:r>
        <w:t xml:space="preserve">Настоящий Порядок устанавливает правила согласования </w:t>
      </w:r>
      <w:r w:rsidR="00C148B5">
        <w:t xml:space="preserve">рабочей </w:t>
      </w:r>
      <w:r>
        <w:t>документации на строительство, реконструкцию, капитальный ремонт, приспособление для современного использования</w:t>
      </w:r>
      <w:r w:rsidR="00C148B5">
        <w:t xml:space="preserve">, </w:t>
      </w:r>
      <w:r>
        <w:t>а также</w:t>
      </w:r>
      <w:r w:rsidR="00420C98">
        <w:t xml:space="preserve"> текущи</w:t>
      </w:r>
      <w:r w:rsidR="00C148B5">
        <w:t>й</w:t>
      </w:r>
      <w:r>
        <w:t xml:space="preserve"> ремонт объектов социальной инфраструктуры </w:t>
      </w:r>
      <w:r w:rsidR="00420C98">
        <w:br/>
      </w:r>
      <w:r>
        <w:t>Санкт-Петербурга</w:t>
      </w:r>
      <w:r w:rsidR="00887A8D">
        <w:t>,</w:t>
      </w:r>
      <w:r w:rsidR="000F5D7A">
        <w:t xml:space="preserve"> </w:t>
      </w:r>
      <w:r>
        <w:t xml:space="preserve">подготовленной исполнителями по </w:t>
      </w:r>
      <w:r w:rsidR="00887A8D">
        <w:t xml:space="preserve">соответствующим </w:t>
      </w:r>
      <w:r>
        <w:t xml:space="preserve">государственным контрактам (далее – Заявители) в рамках закупок исполнительных органов государственной власти Санкт-Петербурга, за исключением Администрации Губернатора Санкт-Петербурга (далее – ИОГВ), и подведомственных ИОГВ государственных учреждений </w:t>
      </w:r>
      <w:r w:rsidR="00887A8D">
        <w:br/>
      </w:r>
      <w:r>
        <w:t>Санкт-Петербурга товаров, выполнения работ и оказания услуг по дооснащению объектов социальной инфраструктуры Санкт-Петербурга комплексными системами обеспечения безопасности (далее – КСОБ)</w:t>
      </w:r>
      <w:r w:rsidR="00856B83">
        <w:t>,</w:t>
      </w:r>
      <w:r>
        <w:t xml:space="preserve"> в части соответствия </w:t>
      </w:r>
      <w:r w:rsidR="00F46E5F">
        <w:t>рабочей документации</w:t>
      </w:r>
      <w:r>
        <w:t xml:space="preserve"> техническим условиям на дооснащение комплексными системами обеспечения безопасности объектов социальной инфраструктуры Санкт-Петербурга (далее – технические условия).</w:t>
      </w:r>
    </w:p>
    <w:p w14:paraId="210C091B" w14:textId="72672E6D" w:rsidR="00995BED" w:rsidRDefault="00995BED" w:rsidP="00A05B38">
      <w:pPr>
        <w:pStyle w:val="af3"/>
        <w:numPr>
          <w:ilvl w:val="1"/>
          <w:numId w:val="6"/>
        </w:numPr>
        <w:tabs>
          <w:tab w:val="left" w:pos="1418"/>
        </w:tabs>
        <w:ind w:left="0" w:right="2" w:firstLine="709"/>
        <w:jc w:val="both"/>
      </w:pPr>
      <w:r>
        <w:t xml:space="preserve">В настоящем Порядке под </w:t>
      </w:r>
      <w:r w:rsidR="00A05B38" w:rsidRPr="00A05B38">
        <w:t>рабочей документацией понимается документация</w:t>
      </w:r>
      <w:r w:rsidR="007355B5">
        <w:t>,</w:t>
      </w:r>
      <w:r w:rsidR="00A05B38" w:rsidRPr="00A05B38">
        <w:t xml:space="preserve"> формируемая Заявителем, содержащая материалы в текстовой и графической формах </w:t>
      </w:r>
      <w:r w:rsidR="00F70E71">
        <w:br/>
      </w:r>
      <w:r w:rsidR="00A05B38" w:rsidRPr="00A05B38">
        <w:t>и (или) в форме информационной модели</w:t>
      </w:r>
      <w:bookmarkStart w:id="2" w:name="_Hlk87449156"/>
      <w:r w:rsidR="00A05B38" w:rsidRPr="00A05B38">
        <w:t>, в соответствии с которой осуществляется дооснащения объектов социальной инфраструктуры Санкт-Петербурга КСОБ</w:t>
      </w:r>
      <w:bookmarkEnd w:id="2"/>
      <w:r w:rsidR="00A05B38" w:rsidRPr="00A05B38">
        <w:t>.</w:t>
      </w:r>
    </w:p>
    <w:p w14:paraId="54AA7D39" w14:textId="6DDEE090" w:rsidR="00424B75" w:rsidRDefault="00424B75" w:rsidP="00424B75">
      <w:pPr>
        <w:pStyle w:val="af3"/>
        <w:tabs>
          <w:tab w:val="left" w:pos="1418"/>
        </w:tabs>
        <w:ind w:left="0" w:right="2" w:firstLine="709"/>
        <w:jc w:val="both"/>
      </w:pPr>
      <w:r w:rsidRPr="00424B75">
        <w:t xml:space="preserve">Иные понятия и термины, используемые в настоящем Порядке, применяются </w:t>
      </w:r>
      <w:r>
        <w:br/>
      </w:r>
      <w:r w:rsidRPr="00424B75">
        <w:t>в значениях, определенных законодательством Российской Федерации и Санкт-Петербурга.</w:t>
      </w:r>
    </w:p>
    <w:p w14:paraId="7D5C3F9D" w14:textId="6AB7D491" w:rsidR="00995BED" w:rsidRPr="00F70E71" w:rsidRDefault="00995BED" w:rsidP="00A05B38">
      <w:pPr>
        <w:pStyle w:val="af3"/>
        <w:numPr>
          <w:ilvl w:val="1"/>
          <w:numId w:val="6"/>
        </w:numPr>
        <w:tabs>
          <w:tab w:val="left" w:pos="1418"/>
        </w:tabs>
        <w:ind w:left="0" w:right="2" w:firstLine="709"/>
        <w:jc w:val="both"/>
      </w:pPr>
      <w:r>
        <w:t xml:space="preserve">Заявители </w:t>
      </w:r>
      <w:r w:rsidR="00A05B38">
        <w:t xml:space="preserve">предоставляют </w:t>
      </w:r>
      <w:r w:rsidR="00A05B38" w:rsidRPr="00A05B38">
        <w:t>рабочую документацию</w:t>
      </w:r>
      <w:r>
        <w:t xml:space="preserve"> в </w:t>
      </w:r>
      <w:r w:rsidRPr="00683558">
        <w:t xml:space="preserve">Санкт-Петербургское государственное казенное учреждение «Городской мониторинговый центр» </w:t>
      </w:r>
      <w:r w:rsidR="000F5D7A">
        <w:br/>
      </w:r>
      <w:r w:rsidRPr="00683558">
        <w:t xml:space="preserve">(далее – </w:t>
      </w:r>
      <w:r w:rsidR="000B02E6">
        <w:t>ГКУ «ГМЦ»</w:t>
      </w:r>
      <w:r w:rsidRPr="00683558">
        <w:t>)</w:t>
      </w:r>
      <w:r>
        <w:t xml:space="preserve"> </w:t>
      </w:r>
      <w:r w:rsidR="00B10A10" w:rsidRPr="00B10A10">
        <w:t>в подсистеме «Паспортизация» автоматизированной системы «Комплексная система обеспечения мониторинга безопасности» государственной информационной системы Санкт-Петербурга «Аппаратно-программный комплекс «</w:t>
      </w:r>
      <w:r w:rsidR="00B10A10" w:rsidRPr="00F70E71">
        <w:t>Безопасный город».</w:t>
      </w:r>
    </w:p>
    <w:p w14:paraId="57015D0D" w14:textId="4853390E" w:rsidR="00995BED" w:rsidRPr="00F70E71" w:rsidRDefault="000B02E6" w:rsidP="00A05B38">
      <w:pPr>
        <w:pStyle w:val="af3"/>
        <w:numPr>
          <w:ilvl w:val="1"/>
          <w:numId w:val="6"/>
        </w:numPr>
        <w:tabs>
          <w:tab w:val="left" w:pos="1418"/>
        </w:tabs>
        <w:ind w:left="0" w:right="2" w:firstLine="709"/>
        <w:jc w:val="both"/>
      </w:pPr>
      <w:r w:rsidRPr="00F70E71">
        <w:t xml:space="preserve">ГКУ «ГМЦ» </w:t>
      </w:r>
      <w:r w:rsidR="00995BED" w:rsidRPr="00F70E71">
        <w:t xml:space="preserve">в течение </w:t>
      </w:r>
      <w:r w:rsidR="00B10A10" w:rsidRPr="00F70E71">
        <w:t xml:space="preserve">пятнадцати </w:t>
      </w:r>
      <w:r w:rsidR="00995BED" w:rsidRPr="00F70E71">
        <w:t>рабочих дней со дня получения</w:t>
      </w:r>
      <w:r w:rsidR="00A05B38" w:rsidRPr="00F70E71">
        <w:t xml:space="preserve"> рабочей документации</w:t>
      </w:r>
      <w:r w:rsidR="00995BED" w:rsidRPr="00F70E71">
        <w:t xml:space="preserve"> проводит ее </w:t>
      </w:r>
      <w:r w:rsidR="003D77B5" w:rsidRPr="00F70E71">
        <w:t>проверку</w:t>
      </w:r>
      <w:r w:rsidR="00995BED" w:rsidRPr="00F70E71">
        <w:t>.</w:t>
      </w:r>
    </w:p>
    <w:p w14:paraId="6A5B8EAB" w14:textId="3BC0A1EE" w:rsidR="00995BED" w:rsidRPr="00F70E71" w:rsidRDefault="00995BED" w:rsidP="000024D0">
      <w:pPr>
        <w:pStyle w:val="af3"/>
        <w:numPr>
          <w:ilvl w:val="1"/>
          <w:numId w:val="6"/>
        </w:numPr>
        <w:tabs>
          <w:tab w:val="left" w:pos="1418"/>
        </w:tabs>
        <w:ind w:left="0" w:right="2" w:firstLine="709"/>
        <w:jc w:val="both"/>
      </w:pPr>
      <w:r w:rsidRPr="00F70E71">
        <w:t xml:space="preserve">По результатам проведенной </w:t>
      </w:r>
      <w:r w:rsidR="003D77B5" w:rsidRPr="00F70E71">
        <w:t xml:space="preserve">проверки </w:t>
      </w:r>
      <w:r w:rsidR="000B02E6" w:rsidRPr="00F70E71">
        <w:t>ГКУ «ГМЦ»</w:t>
      </w:r>
      <w:r w:rsidRPr="00F70E71">
        <w:t>:</w:t>
      </w:r>
    </w:p>
    <w:p w14:paraId="557D12E2" w14:textId="70E447B3" w:rsidR="00995BED" w:rsidRPr="00F70E71" w:rsidRDefault="00995BED" w:rsidP="00F70E71">
      <w:pPr>
        <w:pStyle w:val="af3"/>
        <w:tabs>
          <w:tab w:val="left" w:pos="1134"/>
        </w:tabs>
        <w:ind w:left="0" w:right="2" w:firstLine="709"/>
        <w:jc w:val="both"/>
      </w:pPr>
      <w:r w:rsidRPr="00F70E71">
        <w:t xml:space="preserve">согласовывает </w:t>
      </w:r>
      <w:r w:rsidR="005E618A" w:rsidRPr="00F70E71">
        <w:t>рабочую документацию</w:t>
      </w:r>
      <w:r w:rsidRPr="00F70E71">
        <w:t>;</w:t>
      </w:r>
    </w:p>
    <w:p w14:paraId="3A4A3CFF" w14:textId="2DB8FD88" w:rsidR="00995BED" w:rsidRPr="00F70E71" w:rsidRDefault="00995BED" w:rsidP="00F70E71">
      <w:pPr>
        <w:pStyle w:val="af3"/>
        <w:tabs>
          <w:tab w:val="left" w:pos="1134"/>
        </w:tabs>
        <w:ind w:left="0" w:right="2" w:firstLine="709"/>
        <w:jc w:val="both"/>
      </w:pPr>
      <w:r w:rsidRPr="00F70E71">
        <w:t xml:space="preserve">отказывает в согласовании </w:t>
      </w:r>
      <w:r w:rsidR="005E618A" w:rsidRPr="00F70E71">
        <w:t>рабочей документации</w:t>
      </w:r>
      <w:r w:rsidRPr="00F70E71">
        <w:t xml:space="preserve"> с указанием причин </w:t>
      </w:r>
      <w:r w:rsidR="000B02E6" w:rsidRPr="00F70E71">
        <w:t>отказа</w:t>
      </w:r>
      <w:r w:rsidRPr="00F70E71">
        <w:t>.</w:t>
      </w:r>
    </w:p>
    <w:p w14:paraId="4D12D4C2" w14:textId="1F968636" w:rsidR="00995BED" w:rsidRPr="00F70E71" w:rsidRDefault="00995BED" w:rsidP="00F70E71">
      <w:pPr>
        <w:pStyle w:val="af3"/>
        <w:numPr>
          <w:ilvl w:val="1"/>
          <w:numId w:val="6"/>
        </w:numPr>
        <w:tabs>
          <w:tab w:val="left" w:pos="1418"/>
        </w:tabs>
        <w:ind w:left="0" w:right="2" w:firstLine="709"/>
        <w:jc w:val="both"/>
      </w:pPr>
      <w:r w:rsidRPr="00F70E71">
        <w:t xml:space="preserve">Основаниями для отказа в согласовании </w:t>
      </w:r>
      <w:r w:rsidR="005E618A" w:rsidRPr="00F70E71">
        <w:t>рабочей документации</w:t>
      </w:r>
      <w:r w:rsidRPr="00F70E71">
        <w:t xml:space="preserve"> являются:</w:t>
      </w:r>
    </w:p>
    <w:p w14:paraId="6678F350" w14:textId="05BB4AE4" w:rsidR="00995BED" w:rsidRPr="00484FE7" w:rsidRDefault="00995BED" w:rsidP="00F70E71">
      <w:pPr>
        <w:pStyle w:val="af3"/>
        <w:tabs>
          <w:tab w:val="left" w:pos="1418"/>
        </w:tabs>
        <w:ind w:left="0" w:right="2" w:firstLine="709"/>
        <w:jc w:val="both"/>
      </w:pPr>
      <w:r w:rsidRPr="00F70E71">
        <w:t xml:space="preserve">несоответствие </w:t>
      </w:r>
      <w:r w:rsidR="005E618A" w:rsidRPr="00F70E71">
        <w:t>рабочей документации</w:t>
      </w:r>
      <w:r w:rsidRPr="00F70E71">
        <w:t xml:space="preserve"> действующему законодательству, </w:t>
      </w:r>
      <w:r w:rsidR="00F70E71">
        <w:br/>
      </w:r>
      <w:r w:rsidRPr="00F70E71">
        <w:t xml:space="preserve">в том числе законодательству о техническом регулировании и нормативным документам </w:t>
      </w:r>
      <w:r w:rsidR="00F70E71">
        <w:br/>
      </w:r>
      <w:r w:rsidRPr="00F70E71">
        <w:t xml:space="preserve">по пожарной </w:t>
      </w:r>
      <w:r w:rsidRPr="00484FE7">
        <w:t xml:space="preserve">безопасности, государственным стандартам и руководящим документам </w:t>
      </w:r>
      <w:r w:rsidR="00F70E71" w:rsidRPr="00484FE7">
        <w:br/>
      </w:r>
      <w:r w:rsidRPr="00484FE7">
        <w:t>в сфере КСОБ;</w:t>
      </w:r>
    </w:p>
    <w:p w14:paraId="491B1FED" w14:textId="23C20799" w:rsidR="00995BED" w:rsidRPr="00484FE7" w:rsidRDefault="00995BED" w:rsidP="00F70E71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484FE7">
        <w:rPr>
          <w:color w:val="000000"/>
        </w:rPr>
        <w:t xml:space="preserve">несоответствие </w:t>
      </w:r>
      <w:r w:rsidR="005E618A" w:rsidRPr="00484FE7">
        <w:rPr>
          <w:color w:val="000000"/>
        </w:rPr>
        <w:t>рабочей документации</w:t>
      </w:r>
      <w:r w:rsidRPr="00484FE7">
        <w:rPr>
          <w:color w:val="000000"/>
        </w:rPr>
        <w:t xml:space="preserve"> техническим условиям</w:t>
      </w:r>
      <w:r w:rsidRPr="00484FE7">
        <w:t>;</w:t>
      </w:r>
    </w:p>
    <w:p w14:paraId="30A49519" w14:textId="77777777" w:rsidR="00995BED" w:rsidRPr="00484FE7" w:rsidRDefault="00995BED" w:rsidP="00F70E71">
      <w:pPr>
        <w:pStyle w:val="af3"/>
        <w:tabs>
          <w:tab w:val="left" w:pos="1134"/>
        </w:tabs>
        <w:ind w:left="0" w:right="2" w:firstLine="709"/>
        <w:jc w:val="both"/>
      </w:pPr>
      <w:r w:rsidRPr="00484FE7">
        <w:t>отсутствие информации, указанной в пункте 2 настоящего Порядка.</w:t>
      </w:r>
    </w:p>
    <w:p w14:paraId="05087E83" w14:textId="4403E9D1" w:rsidR="00995BED" w:rsidRPr="00F70E71" w:rsidRDefault="000B02E6" w:rsidP="00F70E71">
      <w:pPr>
        <w:pStyle w:val="af3"/>
        <w:numPr>
          <w:ilvl w:val="1"/>
          <w:numId w:val="6"/>
        </w:numPr>
        <w:tabs>
          <w:tab w:val="left" w:pos="1418"/>
        </w:tabs>
        <w:ind w:left="0" w:right="2" w:firstLine="709"/>
        <w:jc w:val="both"/>
      </w:pPr>
      <w:r w:rsidRPr="00484FE7">
        <w:t>Уведомление о с</w:t>
      </w:r>
      <w:r w:rsidR="00995BED" w:rsidRPr="00484FE7">
        <w:t>огласовани</w:t>
      </w:r>
      <w:r w:rsidRPr="00484FE7">
        <w:t>и</w:t>
      </w:r>
      <w:r w:rsidR="00995BED" w:rsidRPr="00484FE7">
        <w:t xml:space="preserve"> или отказ в согласовании </w:t>
      </w:r>
      <w:r w:rsidR="005E618A" w:rsidRPr="00484FE7">
        <w:t>рабочей документации</w:t>
      </w:r>
      <w:bookmarkStart w:id="3" w:name="_GoBack"/>
      <w:bookmarkEnd w:id="3"/>
      <w:r w:rsidR="00995BED" w:rsidRPr="00F70E71">
        <w:t xml:space="preserve"> направляются Учреждением в форме </w:t>
      </w:r>
      <w:r w:rsidRPr="00F70E71">
        <w:t xml:space="preserve">электронного письма </w:t>
      </w:r>
      <w:r w:rsidR="00995BED" w:rsidRPr="00F70E71">
        <w:t>по адресу электронной почты Заявителя.</w:t>
      </w:r>
    </w:p>
    <w:sectPr w:rsidR="00995BED" w:rsidRPr="00F70E71" w:rsidSect="00F70E71">
      <w:pgSz w:w="11906" w:h="16838"/>
      <w:pgMar w:top="1134" w:right="850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8F8F0" w14:textId="77777777" w:rsidR="0072551E" w:rsidRDefault="0072551E">
      <w:r>
        <w:separator/>
      </w:r>
    </w:p>
  </w:endnote>
  <w:endnote w:type="continuationSeparator" w:id="0">
    <w:p w14:paraId="6723B636" w14:textId="77777777" w:rsidR="0072551E" w:rsidRDefault="0072551E">
      <w:r>
        <w:continuationSeparator/>
      </w:r>
    </w:p>
  </w:endnote>
  <w:endnote w:type="continuationNotice" w:id="1">
    <w:p w14:paraId="30BF637A" w14:textId="77777777" w:rsidR="0072551E" w:rsidRDefault="007255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DD4F0" w14:textId="77777777" w:rsidR="0072551E" w:rsidRDefault="0072551E">
      <w:r>
        <w:separator/>
      </w:r>
    </w:p>
  </w:footnote>
  <w:footnote w:type="continuationSeparator" w:id="0">
    <w:p w14:paraId="5EB47206" w14:textId="77777777" w:rsidR="0072551E" w:rsidRDefault="0072551E">
      <w:r>
        <w:continuationSeparator/>
      </w:r>
    </w:p>
  </w:footnote>
  <w:footnote w:type="continuationNotice" w:id="1">
    <w:p w14:paraId="1B91D16C" w14:textId="77777777" w:rsidR="0072551E" w:rsidRDefault="007255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FC67E" w14:textId="77777777" w:rsidR="00E4648F" w:rsidRDefault="00E4648F" w:rsidP="00684A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1FE7D09" w14:textId="77777777" w:rsidR="00E4648F" w:rsidRDefault="00E464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B8534" w14:textId="6109A2B1" w:rsidR="00E4648F" w:rsidRPr="005B73A1" w:rsidRDefault="00E4648F" w:rsidP="00623573">
    <w:pPr>
      <w:pStyle w:val="a3"/>
      <w:jc w:val="center"/>
    </w:pPr>
    <w:r w:rsidRPr="003D04F3">
      <w:rPr>
        <w:sz w:val="22"/>
      </w:rPr>
      <w:fldChar w:fldCharType="begin"/>
    </w:r>
    <w:r w:rsidRPr="003D04F3">
      <w:rPr>
        <w:sz w:val="22"/>
      </w:rPr>
      <w:instrText>PAGE   \* MERGEFORMAT</w:instrText>
    </w:r>
    <w:r w:rsidRPr="003D04F3">
      <w:rPr>
        <w:sz w:val="22"/>
      </w:rPr>
      <w:fldChar w:fldCharType="separate"/>
    </w:r>
    <w:r w:rsidR="00484FE7">
      <w:rPr>
        <w:noProof/>
        <w:sz w:val="22"/>
      </w:rPr>
      <w:t>2</w:t>
    </w:r>
    <w:r w:rsidRPr="003D04F3">
      <w:rPr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64D5"/>
    <w:multiLevelType w:val="multilevel"/>
    <w:tmpl w:val="FB1C26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1" w15:restartNumberingAfterBreak="0">
    <w:nsid w:val="14314E64"/>
    <w:multiLevelType w:val="hybridMultilevel"/>
    <w:tmpl w:val="35F2D394"/>
    <w:lvl w:ilvl="0" w:tplc="2FA640D2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E508A4"/>
    <w:multiLevelType w:val="multilevel"/>
    <w:tmpl w:val="E398FA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42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5333DD9"/>
    <w:multiLevelType w:val="hybridMultilevel"/>
    <w:tmpl w:val="18F4A3C4"/>
    <w:lvl w:ilvl="0" w:tplc="F8D24DA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6F34708"/>
    <w:multiLevelType w:val="multilevel"/>
    <w:tmpl w:val="DDBAE5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571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1BC7F09"/>
    <w:multiLevelType w:val="multilevel"/>
    <w:tmpl w:val="F10619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64"/>
    <w:rsid w:val="00000532"/>
    <w:rsid w:val="000008B3"/>
    <w:rsid w:val="00000F45"/>
    <w:rsid w:val="00001780"/>
    <w:rsid w:val="000024D0"/>
    <w:rsid w:val="0000414C"/>
    <w:rsid w:val="00007414"/>
    <w:rsid w:val="00007695"/>
    <w:rsid w:val="00011646"/>
    <w:rsid w:val="0001570E"/>
    <w:rsid w:val="00017F8C"/>
    <w:rsid w:val="00020D64"/>
    <w:rsid w:val="000213A5"/>
    <w:rsid w:val="0002163A"/>
    <w:rsid w:val="000243AF"/>
    <w:rsid w:val="00025F1B"/>
    <w:rsid w:val="000263EA"/>
    <w:rsid w:val="0002782E"/>
    <w:rsid w:val="0002784A"/>
    <w:rsid w:val="00027927"/>
    <w:rsid w:val="00034DBB"/>
    <w:rsid w:val="000351E4"/>
    <w:rsid w:val="0004021C"/>
    <w:rsid w:val="00042DE7"/>
    <w:rsid w:val="00044081"/>
    <w:rsid w:val="000443DA"/>
    <w:rsid w:val="00047820"/>
    <w:rsid w:val="00053972"/>
    <w:rsid w:val="00064F93"/>
    <w:rsid w:val="00065935"/>
    <w:rsid w:val="00065D70"/>
    <w:rsid w:val="000675A2"/>
    <w:rsid w:val="000732DE"/>
    <w:rsid w:val="00073A04"/>
    <w:rsid w:val="000754BC"/>
    <w:rsid w:val="00077501"/>
    <w:rsid w:val="00077F68"/>
    <w:rsid w:val="00081FD5"/>
    <w:rsid w:val="0008259A"/>
    <w:rsid w:val="000834C6"/>
    <w:rsid w:val="00087D45"/>
    <w:rsid w:val="000912C0"/>
    <w:rsid w:val="00092EE3"/>
    <w:rsid w:val="00092F24"/>
    <w:rsid w:val="00094597"/>
    <w:rsid w:val="00096574"/>
    <w:rsid w:val="000973A7"/>
    <w:rsid w:val="00097575"/>
    <w:rsid w:val="000A4205"/>
    <w:rsid w:val="000A542F"/>
    <w:rsid w:val="000A5BE9"/>
    <w:rsid w:val="000A60D4"/>
    <w:rsid w:val="000A79C4"/>
    <w:rsid w:val="000B02E6"/>
    <w:rsid w:val="000B1C6A"/>
    <w:rsid w:val="000B27D2"/>
    <w:rsid w:val="000B4C10"/>
    <w:rsid w:val="000B74E5"/>
    <w:rsid w:val="000B7BBC"/>
    <w:rsid w:val="000C1340"/>
    <w:rsid w:val="000C1805"/>
    <w:rsid w:val="000C21D9"/>
    <w:rsid w:val="000C4530"/>
    <w:rsid w:val="000C78A0"/>
    <w:rsid w:val="000D1534"/>
    <w:rsid w:val="000D1C10"/>
    <w:rsid w:val="000D26FC"/>
    <w:rsid w:val="000D3156"/>
    <w:rsid w:val="000D352C"/>
    <w:rsid w:val="000D4D3B"/>
    <w:rsid w:val="000D55C8"/>
    <w:rsid w:val="000D5E3C"/>
    <w:rsid w:val="000D7CA9"/>
    <w:rsid w:val="000D7D1A"/>
    <w:rsid w:val="000E231D"/>
    <w:rsid w:val="000E387A"/>
    <w:rsid w:val="000E5976"/>
    <w:rsid w:val="000E5EF2"/>
    <w:rsid w:val="000E718C"/>
    <w:rsid w:val="000F3C2E"/>
    <w:rsid w:val="000F3D5B"/>
    <w:rsid w:val="000F5D01"/>
    <w:rsid w:val="000F5D7A"/>
    <w:rsid w:val="000F7476"/>
    <w:rsid w:val="000F7851"/>
    <w:rsid w:val="00101AA9"/>
    <w:rsid w:val="00102FC2"/>
    <w:rsid w:val="001052B1"/>
    <w:rsid w:val="001059F1"/>
    <w:rsid w:val="00107522"/>
    <w:rsid w:val="001101C1"/>
    <w:rsid w:val="001111D7"/>
    <w:rsid w:val="001113CD"/>
    <w:rsid w:val="001118F7"/>
    <w:rsid w:val="00111BA2"/>
    <w:rsid w:val="00112CE5"/>
    <w:rsid w:val="00114A88"/>
    <w:rsid w:val="001174F0"/>
    <w:rsid w:val="00120D75"/>
    <w:rsid w:val="00122204"/>
    <w:rsid w:val="00124AC4"/>
    <w:rsid w:val="001259A7"/>
    <w:rsid w:val="00126A59"/>
    <w:rsid w:val="001277F0"/>
    <w:rsid w:val="0013012E"/>
    <w:rsid w:val="00131FC6"/>
    <w:rsid w:val="00133567"/>
    <w:rsid w:val="00133DCC"/>
    <w:rsid w:val="001350F3"/>
    <w:rsid w:val="00136282"/>
    <w:rsid w:val="00137052"/>
    <w:rsid w:val="001371E2"/>
    <w:rsid w:val="00144408"/>
    <w:rsid w:val="00146D91"/>
    <w:rsid w:val="001479D0"/>
    <w:rsid w:val="00150078"/>
    <w:rsid w:val="001520DC"/>
    <w:rsid w:val="00152498"/>
    <w:rsid w:val="00153270"/>
    <w:rsid w:val="00153DE8"/>
    <w:rsid w:val="00153DF5"/>
    <w:rsid w:val="00155BB9"/>
    <w:rsid w:val="00155EE1"/>
    <w:rsid w:val="00161BB1"/>
    <w:rsid w:val="00162513"/>
    <w:rsid w:val="001626E0"/>
    <w:rsid w:val="00163AC6"/>
    <w:rsid w:val="001667C3"/>
    <w:rsid w:val="0016752C"/>
    <w:rsid w:val="0017457E"/>
    <w:rsid w:val="001756F0"/>
    <w:rsid w:val="00175EF8"/>
    <w:rsid w:val="00176BEA"/>
    <w:rsid w:val="00176E22"/>
    <w:rsid w:val="00180416"/>
    <w:rsid w:val="0018232E"/>
    <w:rsid w:val="00186B1D"/>
    <w:rsid w:val="00186E99"/>
    <w:rsid w:val="00186F7D"/>
    <w:rsid w:val="00191EA6"/>
    <w:rsid w:val="00193848"/>
    <w:rsid w:val="001938C6"/>
    <w:rsid w:val="0019426C"/>
    <w:rsid w:val="001949E8"/>
    <w:rsid w:val="00194E9C"/>
    <w:rsid w:val="001A40EE"/>
    <w:rsid w:val="001A42A6"/>
    <w:rsid w:val="001A4F41"/>
    <w:rsid w:val="001A649B"/>
    <w:rsid w:val="001B0E3E"/>
    <w:rsid w:val="001B1B00"/>
    <w:rsid w:val="001B3CB8"/>
    <w:rsid w:val="001B4376"/>
    <w:rsid w:val="001B5FF5"/>
    <w:rsid w:val="001B7782"/>
    <w:rsid w:val="001B7F6D"/>
    <w:rsid w:val="001C2CC7"/>
    <w:rsid w:val="001C3DB2"/>
    <w:rsid w:val="001C3EBA"/>
    <w:rsid w:val="001C46C5"/>
    <w:rsid w:val="001C46F1"/>
    <w:rsid w:val="001C5F12"/>
    <w:rsid w:val="001C62C5"/>
    <w:rsid w:val="001D00F1"/>
    <w:rsid w:val="001D108F"/>
    <w:rsid w:val="001D2A89"/>
    <w:rsid w:val="001E1100"/>
    <w:rsid w:val="001E55C4"/>
    <w:rsid w:val="001E73D5"/>
    <w:rsid w:val="001F053C"/>
    <w:rsid w:val="001F263C"/>
    <w:rsid w:val="001F418E"/>
    <w:rsid w:val="001F50B6"/>
    <w:rsid w:val="001F70B9"/>
    <w:rsid w:val="00200753"/>
    <w:rsid w:val="00201342"/>
    <w:rsid w:val="0020380E"/>
    <w:rsid w:val="00203F5F"/>
    <w:rsid w:val="00204BD6"/>
    <w:rsid w:val="002053DB"/>
    <w:rsid w:val="00205BF6"/>
    <w:rsid w:val="00207B7D"/>
    <w:rsid w:val="002125D0"/>
    <w:rsid w:val="00213FAF"/>
    <w:rsid w:val="002153B4"/>
    <w:rsid w:val="00217731"/>
    <w:rsid w:val="00217A47"/>
    <w:rsid w:val="002228BC"/>
    <w:rsid w:val="00231712"/>
    <w:rsid w:val="002318AC"/>
    <w:rsid w:val="002343D5"/>
    <w:rsid w:val="00235136"/>
    <w:rsid w:val="00235D18"/>
    <w:rsid w:val="0023638A"/>
    <w:rsid w:val="002367C1"/>
    <w:rsid w:val="002377B2"/>
    <w:rsid w:val="0024176D"/>
    <w:rsid w:val="00242008"/>
    <w:rsid w:val="00242C87"/>
    <w:rsid w:val="00242E61"/>
    <w:rsid w:val="00252CAF"/>
    <w:rsid w:val="00254095"/>
    <w:rsid w:val="00254E86"/>
    <w:rsid w:val="00255AB4"/>
    <w:rsid w:val="002629EF"/>
    <w:rsid w:val="00262C1F"/>
    <w:rsid w:val="00263D43"/>
    <w:rsid w:val="0026757C"/>
    <w:rsid w:val="002675FE"/>
    <w:rsid w:val="00270636"/>
    <w:rsid w:val="002739F1"/>
    <w:rsid w:val="00275E11"/>
    <w:rsid w:val="0027744C"/>
    <w:rsid w:val="002831CD"/>
    <w:rsid w:val="002853D5"/>
    <w:rsid w:val="00295259"/>
    <w:rsid w:val="002A0538"/>
    <w:rsid w:val="002A1104"/>
    <w:rsid w:val="002A2DFC"/>
    <w:rsid w:val="002A486E"/>
    <w:rsid w:val="002A49D5"/>
    <w:rsid w:val="002A58B3"/>
    <w:rsid w:val="002A7B08"/>
    <w:rsid w:val="002B05E6"/>
    <w:rsid w:val="002B33E7"/>
    <w:rsid w:val="002B4739"/>
    <w:rsid w:val="002B4E1E"/>
    <w:rsid w:val="002B5A8A"/>
    <w:rsid w:val="002B629F"/>
    <w:rsid w:val="002B6FBD"/>
    <w:rsid w:val="002B703C"/>
    <w:rsid w:val="002B7092"/>
    <w:rsid w:val="002B79DC"/>
    <w:rsid w:val="002C0507"/>
    <w:rsid w:val="002C08F0"/>
    <w:rsid w:val="002C4FDE"/>
    <w:rsid w:val="002C5134"/>
    <w:rsid w:val="002C7725"/>
    <w:rsid w:val="002C774B"/>
    <w:rsid w:val="002D1C2C"/>
    <w:rsid w:val="002D2F3A"/>
    <w:rsid w:val="002D3135"/>
    <w:rsid w:val="002E0D9F"/>
    <w:rsid w:val="002E23EA"/>
    <w:rsid w:val="002E3949"/>
    <w:rsid w:val="002E4A97"/>
    <w:rsid w:val="002F10FC"/>
    <w:rsid w:val="002F35FE"/>
    <w:rsid w:val="002F3E34"/>
    <w:rsid w:val="002F4283"/>
    <w:rsid w:val="002F4C5C"/>
    <w:rsid w:val="00300E1E"/>
    <w:rsid w:val="003035C9"/>
    <w:rsid w:val="00305E9C"/>
    <w:rsid w:val="00311909"/>
    <w:rsid w:val="00311BD3"/>
    <w:rsid w:val="00314BD1"/>
    <w:rsid w:val="00315748"/>
    <w:rsid w:val="00316582"/>
    <w:rsid w:val="0032034B"/>
    <w:rsid w:val="00321EE2"/>
    <w:rsid w:val="003251A8"/>
    <w:rsid w:val="00327FB1"/>
    <w:rsid w:val="00331A40"/>
    <w:rsid w:val="0033545B"/>
    <w:rsid w:val="00335983"/>
    <w:rsid w:val="00337975"/>
    <w:rsid w:val="003379B4"/>
    <w:rsid w:val="00337CB2"/>
    <w:rsid w:val="003416EB"/>
    <w:rsid w:val="00342CBB"/>
    <w:rsid w:val="00345651"/>
    <w:rsid w:val="00345B86"/>
    <w:rsid w:val="00345C40"/>
    <w:rsid w:val="00346487"/>
    <w:rsid w:val="00350C0F"/>
    <w:rsid w:val="003519B0"/>
    <w:rsid w:val="00353790"/>
    <w:rsid w:val="0035633A"/>
    <w:rsid w:val="0036166E"/>
    <w:rsid w:val="003628A5"/>
    <w:rsid w:val="003631FA"/>
    <w:rsid w:val="003658BF"/>
    <w:rsid w:val="00365B63"/>
    <w:rsid w:val="003713F8"/>
    <w:rsid w:val="003742EF"/>
    <w:rsid w:val="00374B82"/>
    <w:rsid w:val="00375137"/>
    <w:rsid w:val="003753D4"/>
    <w:rsid w:val="003755F3"/>
    <w:rsid w:val="00375924"/>
    <w:rsid w:val="00375968"/>
    <w:rsid w:val="0037605D"/>
    <w:rsid w:val="00380527"/>
    <w:rsid w:val="0038634C"/>
    <w:rsid w:val="00386BF9"/>
    <w:rsid w:val="00387300"/>
    <w:rsid w:val="003874B3"/>
    <w:rsid w:val="00391813"/>
    <w:rsid w:val="00392DB1"/>
    <w:rsid w:val="00395223"/>
    <w:rsid w:val="00395ADA"/>
    <w:rsid w:val="00395CD6"/>
    <w:rsid w:val="003A041D"/>
    <w:rsid w:val="003A19A1"/>
    <w:rsid w:val="003A1B01"/>
    <w:rsid w:val="003A5FEB"/>
    <w:rsid w:val="003B04F6"/>
    <w:rsid w:val="003B0BAC"/>
    <w:rsid w:val="003B0E01"/>
    <w:rsid w:val="003B1C04"/>
    <w:rsid w:val="003B297A"/>
    <w:rsid w:val="003B3275"/>
    <w:rsid w:val="003B33EB"/>
    <w:rsid w:val="003B37B8"/>
    <w:rsid w:val="003B7992"/>
    <w:rsid w:val="003C0676"/>
    <w:rsid w:val="003C181A"/>
    <w:rsid w:val="003C3786"/>
    <w:rsid w:val="003C7D9F"/>
    <w:rsid w:val="003D04F3"/>
    <w:rsid w:val="003D2889"/>
    <w:rsid w:val="003D2C7B"/>
    <w:rsid w:val="003D6686"/>
    <w:rsid w:val="003D7587"/>
    <w:rsid w:val="003D77B5"/>
    <w:rsid w:val="003E0845"/>
    <w:rsid w:val="003E1115"/>
    <w:rsid w:val="003E3376"/>
    <w:rsid w:val="003E42D5"/>
    <w:rsid w:val="003E4899"/>
    <w:rsid w:val="003E6BA7"/>
    <w:rsid w:val="003F2F3C"/>
    <w:rsid w:val="003F3000"/>
    <w:rsid w:val="003F47C4"/>
    <w:rsid w:val="003F6EEB"/>
    <w:rsid w:val="00400E3C"/>
    <w:rsid w:val="00400F46"/>
    <w:rsid w:val="00402CFE"/>
    <w:rsid w:val="00402E1D"/>
    <w:rsid w:val="004030CD"/>
    <w:rsid w:val="00404D14"/>
    <w:rsid w:val="00405535"/>
    <w:rsid w:val="00407C39"/>
    <w:rsid w:val="00407F3A"/>
    <w:rsid w:val="00411E35"/>
    <w:rsid w:val="00414157"/>
    <w:rsid w:val="00414577"/>
    <w:rsid w:val="004149B3"/>
    <w:rsid w:val="004157A6"/>
    <w:rsid w:val="00417A35"/>
    <w:rsid w:val="00420C98"/>
    <w:rsid w:val="0042109F"/>
    <w:rsid w:val="004219AE"/>
    <w:rsid w:val="00421C17"/>
    <w:rsid w:val="004237BF"/>
    <w:rsid w:val="00424B75"/>
    <w:rsid w:val="00425DED"/>
    <w:rsid w:val="00427B81"/>
    <w:rsid w:val="00430559"/>
    <w:rsid w:val="004327FF"/>
    <w:rsid w:val="00432E67"/>
    <w:rsid w:val="00433751"/>
    <w:rsid w:val="00435E9D"/>
    <w:rsid w:val="00443729"/>
    <w:rsid w:val="004463D9"/>
    <w:rsid w:val="00450CA2"/>
    <w:rsid w:val="00454995"/>
    <w:rsid w:val="0045754B"/>
    <w:rsid w:val="00460A0B"/>
    <w:rsid w:val="00460C8A"/>
    <w:rsid w:val="00461580"/>
    <w:rsid w:val="00464352"/>
    <w:rsid w:val="00464CC4"/>
    <w:rsid w:val="00467FA9"/>
    <w:rsid w:val="00470BEE"/>
    <w:rsid w:val="0047351F"/>
    <w:rsid w:val="004753BD"/>
    <w:rsid w:val="00477B61"/>
    <w:rsid w:val="004806FC"/>
    <w:rsid w:val="0048099F"/>
    <w:rsid w:val="00484FE7"/>
    <w:rsid w:val="00485A76"/>
    <w:rsid w:val="0048633D"/>
    <w:rsid w:val="00487B33"/>
    <w:rsid w:val="0049506D"/>
    <w:rsid w:val="004A025A"/>
    <w:rsid w:val="004A0CB5"/>
    <w:rsid w:val="004A0EE1"/>
    <w:rsid w:val="004A10C6"/>
    <w:rsid w:val="004A2D47"/>
    <w:rsid w:val="004A47E3"/>
    <w:rsid w:val="004A5071"/>
    <w:rsid w:val="004A6AB7"/>
    <w:rsid w:val="004A77E2"/>
    <w:rsid w:val="004B035B"/>
    <w:rsid w:val="004B35A0"/>
    <w:rsid w:val="004B578D"/>
    <w:rsid w:val="004B69FE"/>
    <w:rsid w:val="004B7302"/>
    <w:rsid w:val="004C0E13"/>
    <w:rsid w:val="004C15C7"/>
    <w:rsid w:val="004C2885"/>
    <w:rsid w:val="004C5802"/>
    <w:rsid w:val="004C5B97"/>
    <w:rsid w:val="004D03FF"/>
    <w:rsid w:val="004D2005"/>
    <w:rsid w:val="004D24B3"/>
    <w:rsid w:val="004D2727"/>
    <w:rsid w:val="004D53D7"/>
    <w:rsid w:val="004D609C"/>
    <w:rsid w:val="004E0519"/>
    <w:rsid w:val="004E4DDA"/>
    <w:rsid w:val="004E6C55"/>
    <w:rsid w:val="004E70A9"/>
    <w:rsid w:val="004E7E4E"/>
    <w:rsid w:val="004F124C"/>
    <w:rsid w:val="004F23E2"/>
    <w:rsid w:val="004F374B"/>
    <w:rsid w:val="004F38D8"/>
    <w:rsid w:val="004F3F20"/>
    <w:rsid w:val="004F533B"/>
    <w:rsid w:val="004F640A"/>
    <w:rsid w:val="004F6C39"/>
    <w:rsid w:val="004F7F67"/>
    <w:rsid w:val="00500734"/>
    <w:rsid w:val="00503C27"/>
    <w:rsid w:val="005050E1"/>
    <w:rsid w:val="00505F98"/>
    <w:rsid w:val="00507EB7"/>
    <w:rsid w:val="00510985"/>
    <w:rsid w:val="005139AF"/>
    <w:rsid w:val="00513E68"/>
    <w:rsid w:val="00514BB3"/>
    <w:rsid w:val="00515B48"/>
    <w:rsid w:val="005205AC"/>
    <w:rsid w:val="005221E5"/>
    <w:rsid w:val="005224CE"/>
    <w:rsid w:val="00522D77"/>
    <w:rsid w:val="00523288"/>
    <w:rsid w:val="00523668"/>
    <w:rsid w:val="0052377A"/>
    <w:rsid w:val="00525CB8"/>
    <w:rsid w:val="005275A3"/>
    <w:rsid w:val="005277EC"/>
    <w:rsid w:val="005342AE"/>
    <w:rsid w:val="005427EC"/>
    <w:rsid w:val="00543AED"/>
    <w:rsid w:val="00545F9E"/>
    <w:rsid w:val="005502B9"/>
    <w:rsid w:val="00555356"/>
    <w:rsid w:val="00555AED"/>
    <w:rsid w:val="00556904"/>
    <w:rsid w:val="005578C6"/>
    <w:rsid w:val="00557C83"/>
    <w:rsid w:val="00561C7E"/>
    <w:rsid w:val="005631C0"/>
    <w:rsid w:val="00565325"/>
    <w:rsid w:val="005655D3"/>
    <w:rsid w:val="00565B74"/>
    <w:rsid w:val="00565DBD"/>
    <w:rsid w:val="00566A1E"/>
    <w:rsid w:val="00567C48"/>
    <w:rsid w:val="00575098"/>
    <w:rsid w:val="005772DD"/>
    <w:rsid w:val="00582475"/>
    <w:rsid w:val="005827A7"/>
    <w:rsid w:val="00582D75"/>
    <w:rsid w:val="005874DD"/>
    <w:rsid w:val="00592024"/>
    <w:rsid w:val="00593141"/>
    <w:rsid w:val="00594432"/>
    <w:rsid w:val="005945A8"/>
    <w:rsid w:val="005A12FF"/>
    <w:rsid w:val="005A15CF"/>
    <w:rsid w:val="005A1E28"/>
    <w:rsid w:val="005B1BED"/>
    <w:rsid w:val="005B323B"/>
    <w:rsid w:val="005B375B"/>
    <w:rsid w:val="005B4685"/>
    <w:rsid w:val="005B73A1"/>
    <w:rsid w:val="005B7632"/>
    <w:rsid w:val="005B7E6E"/>
    <w:rsid w:val="005C08F5"/>
    <w:rsid w:val="005C12D3"/>
    <w:rsid w:val="005C2780"/>
    <w:rsid w:val="005C355B"/>
    <w:rsid w:val="005C3A30"/>
    <w:rsid w:val="005C3B0D"/>
    <w:rsid w:val="005C4E40"/>
    <w:rsid w:val="005C597C"/>
    <w:rsid w:val="005C7C71"/>
    <w:rsid w:val="005D5943"/>
    <w:rsid w:val="005D7846"/>
    <w:rsid w:val="005E3859"/>
    <w:rsid w:val="005E4FCC"/>
    <w:rsid w:val="005E507C"/>
    <w:rsid w:val="005E618A"/>
    <w:rsid w:val="005E63C6"/>
    <w:rsid w:val="005E6F42"/>
    <w:rsid w:val="005F0D54"/>
    <w:rsid w:val="005F1FFB"/>
    <w:rsid w:val="005F60FA"/>
    <w:rsid w:val="005F6248"/>
    <w:rsid w:val="005F7FC5"/>
    <w:rsid w:val="00600B17"/>
    <w:rsid w:val="0060273D"/>
    <w:rsid w:val="00603C6A"/>
    <w:rsid w:val="006046A3"/>
    <w:rsid w:val="006047B5"/>
    <w:rsid w:val="006052DB"/>
    <w:rsid w:val="00606E49"/>
    <w:rsid w:val="00607286"/>
    <w:rsid w:val="00607B04"/>
    <w:rsid w:val="00610121"/>
    <w:rsid w:val="0061035C"/>
    <w:rsid w:val="00611B3D"/>
    <w:rsid w:val="00612D07"/>
    <w:rsid w:val="00616A1D"/>
    <w:rsid w:val="00616CBE"/>
    <w:rsid w:val="00617E48"/>
    <w:rsid w:val="00620AE7"/>
    <w:rsid w:val="006224E7"/>
    <w:rsid w:val="00623573"/>
    <w:rsid w:val="00623B9A"/>
    <w:rsid w:val="006253B3"/>
    <w:rsid w:val="00626534"/>
    <w:rsid w:val="00632117"/>
    <w:rsid w:val="00633086"/>
    <w:rsid w:val="00633397"/>
    <w:rsid w:val="00633FC7"/>
    <w:rsid w:val="006372C4"/>
    <w:rsid w:val="00637579"/>
    <w:rsid w:val="00637F3F"/>
    <w:rsid w:val="0064027B"/>
    <w:rsid w:val="00640A5A"/>
    <w:rsid w:val="00640CEF"/>
    <w:rsid w:val="0065003A"/>
    <w:rsid w:val="006503A7"/>
    <w:rsid w:val="006512C5"/>
    <w:rsid w:val="00652F8F"/>
    <w:rsid w:val="0065322A"/>
    <w:rsid w:val="00653808"/>
    <w:rsid w:val="00653EF9"/>
    <w:rsid w:val="00654575"/>
    <w:rsid w:val="00654637"/>
    <w:rsid w:val="00654BB3"/>
    <w:rsid w:val="00657C0F"/>
    <w:rsid w:val="006604EE"/>
    <w:rsid w:val="00661334"/>
    <w:rsid w:val="00661962"/>
    <w:rsid w:val="00661CAE"/>
    <w:rsid w:val="00662A66"/>
    <w:rsid w:val="00665933"/>
    <w:rsid w:val="00665E41"/>
    <w:rsid w:val="006667A8"/>
    <w:rsid w:val="0067068E"/>
    <w:rsid w:val="00670D51"/>
    <w:rsid w:val="00674A40"/>
    <w:rsid w:val="006751B2"/>
    <w:rsid w:val="00676B64"/>
    <w:rsid w:val="006774C2"/>
    <w:rsid w:val="00680DCE"/>
    <w:rsid w:val="0068129D"/>
    <w:rsid w:val="00681D7C"/>
    <w:rsid w:val="0068217C"/>
    <w:rsid w:val="00683035"/>
    <w:rsid w:val="00683170"/>
    <w:rsid w:val="0068497B"/>
    <w:rsid w:val="00684A16"/>
    <w:rsid w:val="00690765"/>
    <w:rsid w:val="00692EA3"/>
    <w:rsid w:val="006954F5"/>
    <w:rsid w:val="006A003E"/>
    <w:rsid w:val="006A103A"/>
    <w:rsid w:val="006A1389"/>
    <w:rsid w:val="006A21B9"/>
    <w:rsid w:val="006A7591"/>
    <w:rsid w:val="006B0EFD"/>
    <w:rsid w:val="006B27D3"/>
    <w:rsid w:val="006B42E7"/>
    <w:rsid w:val="006C16BB"/>
    <w:rsid w:val="006C1882"/>
    <w:rsid w:val="006C190D"/>
    <w:rsid w:val="006C2497"/>
    <w:rsid w:val="006C6019"/>
    <w:rsid w:val="006C794A"/>
    <w:rsid w:val="006D200F"/>
    <w:rsid w:val="006D53D3"/>
    <w:rsid w:val="006D53D4"/>
    <w:rsid w:val="006D5505"/>
    <w:rsid w:val="006D5AFD"/>
    <w:rsid w:val="006E1D08"/>
    <w:rsid w:val="006E2E55"/>
    <w:rsid w:val="006E3684"/>
    <w:rsid w:val="006E4B61"/>
    <w:rsid w:val="006E5D89"/>
    <w:rsid w:val="006E65B5"/>
    <w:rsid w:val="006F14F3"/>
    <w:rsid w:val="006F1C2F"/>
    <w:rsid w:val="006F1C82"/>
    <w:rsid w:val="006F2280"/>
    <w:rsid w:val="006F35FC"/>
    <w:rsid w:val="006F734C"/>
    <w:rsid w:val="006F7630"/>
    <w:rsid w:val="00702012"/>
    <w:rsid w:val="00703009"/>
    <w:rsid w:val="00703992"/>
    <w:rsid w:val="00711E95"/>
    <w:rsid w:val="0071247E"/>
    <w:rsid w:val="007206D5"/>
    <w:rsid w:val="00720D35"/>
    <w:rsid w:val="0072197C"/>
    <w:rsid w:val="00723DA2"/>
    <w:rsid w:val="00724867"/>
    <w:rsid w:val="0072551E"/>
    <w:rsid w:val="00725DE5"/>
    <w:rsid w:val="0072613F"/>
    <w:rsid w:val="00727055"/>
    <w:rsid w:val="00727241"/>
    <w:rsid w:val="007273A1"/>
    <w:rsid w:val="0073052E"/>
    <w:rsid w:val="00730BE3"/>
    <w:rsid w:val="007311AE"/>
    <w:rsid w:val="00732700"/>
    <w:rsid w:val="00732D1B"/>
    <w:rsid w:val="00733372"/>
    <w:rsid w:val="00733ABE"/>
    <w:rsid w:val="007348AC"/>
    <w:rsid w:val="00734CFA"/>
    <w:rsid w:val="007355B5"/>
    <w:rsid w:val="00736916"/>
    <w:rsid w:val="00736F20"/>
    <w:rsid w:val="00743DDC"/>
    <w:rsid w:val="00745BE1"/>
    <w:rsid w:val="0075110A"/>
    <w:rsid w:val="00752072"/>
    <w:rsid w:val="00753217"/>
    <w:rsid w:val="00753620"/>
    <w:rsid w:val="00755389"/>
    <w:rsid w:val="00755BF1"/>
    <w:rsid w:val="00757689"/>
    <w:rsid w:val="00760C3F"/>
    <w:rsid w:val="00761B23"/>
    <w:rsid w:val="0076376E"/>
    <w:rsid w:val="007640A7"/>
    <w:rsid w:val="00765625"/>
    <w:rsid w:val="00767E80"/>
    <w:rsid w:val="007728BB"/>
    <w:rsid w:val="00773479"/>
    <w:rsid w:val="00776709"/>
    <w:rsid w:val="0077732F"/>
    <w:rsid w:val="00781C3E"/>
    <w:rsid w:val="007826C4"/>
    <w:rsid w:val="00782D84"/>
    <w:rsid w:val="007854E4"/>
    <w:rsid w:val="00785A01"/>
    <w:rsid w:val="00786EF7"/>
    <w:rsid w:val="00786FA4"/>
    <w:rsid w:val="00790D69"/>
    <w:rsid w:val="007917D2"/>
    <w:rsid w:val="0079362F"/>
    <w:rsid w:val="00793BBA"/>
    <w:rsid w:val="007944CE"/>
    <w:rsid w:val="0079504A"/>
    <w:rsid w:val="00795AF2"/>
    <w:rsid w:val="0079635B"/>
    <w:rsid w:val="00796BFC"/>
    <w:rsid w:val="00797543"/>
    <w:rsid w:val="007A018D"/>
    <w:rsid w:val="007A0885"/>
    <w:rsid w:val="007A1636"/>
    <w:rsid w:val="007A1FB7"/>
    <w:rsid w:val="007A2554"/>
    <w:rsid w:val="007A3846"/>
    <w:rsid w:val="007A422D"/>
    <w:rsid w:val="007A5075"/>
    <w:rsid w:val="007A6CEF"/>
    <w:rsid w:val="007A7734"/>
    <w:rsid w:val="007B4D02"/>
    <w:rsid w:val="007C4038"/>
    <w:rsid w:val="007D3F4A"/>
    <w:rsid w:val="007D49CB"/>
    <w:rsid w:val="007E00C9"/>
    <w:rsid w:val="007E01D6"/>
    <w:rsid w:val="007E40EF"/>
    <w:rsid w:val="007E75F6"/>
    <w:rsid w:val="007F1513"/>
    <w:rsid w:val="007F4525"/>
    <w:rsid w:val="007F6C08"/>
    <w:rsid w:val="007F78F5"/>
    <w:rsid w:val="00804607"/>
    <w:rsid w:val="00807B5B"/>
    <w:rsid w:val="00811616"/>
    <w:rsid w:val="008118DE"/>
    <w:rsid w:val="00812027"/>
    <w:rsid w:val="008122FC"/>
    <w:rsid w:val="008126A9"/>
    <w:rsid w:val="008145FD"/>
    <w:rsid w:val="00816D6D"/>
    <w:rsid w:val="00817CC7"/>
    <w:rsid w:val="00817E13"/>
    <w:rsid w:val="008205EE"/>
    <w:rsid w:val="0082113B"/>
    <w:rsid w:val="00821C58"/>
    <w:rsid w:val="008220BE"/>
    <w:rsid w:val="0082294F"/>
    <w:rsid w:val="008229EF"/>
    <w:rsid w:val="00823129"/>
    <w:rsid w:val="00823AA7"/>
    <w:rsid w:val="008247D1"/>
    <w:rsid w:val="00827293"/>
    <w:rsid w:val="00834C85"/>
    <w:rsid w:val="00836126"/>
    <w:rsid w:val="00836A9D"/>
    <w:rsid w:val="008442DF"/>
    <w:rsid w:val="00844C29"/>
    <w:rsid w:val="00846648"/>
    <w:rsid w:val="00851789"/>
    <w:rsid w:val="008520DE"/>
    <w:rsid w:val="00853737"/>
    <w:rsid w:val="00856B83"/>
    <w:rsid w:val="008577F0"/>
    <w:rsid w:val="0086002D"/>
    <w:rsid w:val="008610F5"/>
    <w:rsid w:val="00862B7A"/>
    <w:rsid w:val="00863437"/>
    <w:rsid w:val="00863EDB"/>
    <w:rsid w:val="00866A15"/>
    <w:rsid w:val="008703C2"/>
    <w:rsid w:val="008729CC"/>
    <w:rsid w:val="00875346"/>
    <w:rsid w:val="00876E2B"/>
    <w:rsid w:val="008775A6"/>
    <w:rsid w:val="00877D87"/>
    <w:rsid w:val="008801A7"/>
    <w:rsid w:val="00886F99"/>
    <w:rsid w:val="00887A8D"/>
    <w:rsid w:val="00887FB3"/>
    <w:rsid w:val="00890632"/>
    <w:rsid w:val="00891F39"/>
    <w:rsid w:val="00892D0F"/>
    <w:rsid w:val="00893851"/>
    <w:rsid w:val="00894F23"/>
    <w:rsid w:val="0089572B"/>
    <w:rsid w:val="00896964"/>
    <w:rsid w:val="008A11CB"/>
    <w:rsid w:val="008B1236"/>
    <w:rsid w:val="008B1B06"/>
    <w:rsid w:val="008B21C2"/>
    <w:rsid w:val="008B52D8"/>
    <w:rsid w:val="008B6E09"/>
    <w:rsid w:val="008C0A94"/>
    <w:rsid w:val="008C1A11"/>
    <w:rsid w:val="008C2387"/>
    <w:rsid w:val="008C2EC7"/>
    <w:rsid w:val="008C306B"/>
    <w:rsid w:val="008C37CC"/>
    <w:rsid w:val="008C5010"/>
    <w:rsid w:val="008C634D"/>
    <w:rsid w:val="008C67C0"/>
    <w:rsid w:val="008C7133"/>
    <w:rsid w:val="008D0CC6"/>
    <w:rsid w:val="008D24C6"/>
    <w:rsid w:val="008D34B9"/>
    <w:rsid w:val="008D596D"/>
    <w:rsid w:val="008D64FE"/>
    <w:rsid w:val="008D695B"/>
    <w:rsid w:val="008D73ED"/>
    <w:rsid w:val="008E275E"/>
    <w:rsid w:val="008E34A7"/>
    <w:rsid w:val="008E52F4"/>
    <w:rsid w:val="008E59D7"/>
    <w:rsid w:val="008E6CEA"/>
    <w:rsid w:val="008F0018"/>
    <w:rsid w:val="008F0E7E"/>
    <w:rsid w:val="008F0FEA"/>
    <w:rsid w:val="008F15FA"/>
    <w:rsid w:val="008F1AB0"/>
    <w:rsid w:val="008F1B60"/>
    <w:rsid w:val="008F2005"/>
    <w:rsid w:val="008F2141"/>
    <w:rsid w:val="008F230E"/>
    <w:rsid w:val="008F3E38"/>
    <w:rsid w:val="008F5C53"/>
    <w:rsid w:val="009020C8"/>
    <w:rsid w:val="009034F0"/>
    <w:rsid w:val="00904106"/>
    <w:rsid w:val="009066F5"/>
    <w:rsid w:val="00910C47"/>
    <w:rsid w:val="0091393D"/>
    <w:rsid w:val="00914216"/>
    <w:rsid w:val="009149A4"/>
    <w:rsid w:val="00914B2B"/>
    <w:rsid w:val="00915665"/>
    <w:rsid w:val="00915CB1"/>
    <w:rsid w:val="0092047D"/>
    <w:rsid w:val="00921526"/>
    <w:rsid w:val="009238BD"/>
    <w:rsid w:val="00925BBD"/>
    <w:rsid w:val="00926305"/>
    <w:rsid w:val="00926337"/>
    <w:rsid w:val="00933430"/>
    <w:rsid w:val="00933F1A"/>
    <w:rsid w:val="009362DF"/>
    <w:rsid w:val="009363F5"/>
    <w:rsid w:val="00937A23"/>
    <w:rsid w:val="00937CC6"/>
    <w:rsid w:val="00940322"/>
    <w:rsid w:val="0094074B"/>
    <w:rsid w:val="009447C2"/>
    <w:rsid w:val="00944E19"/>
    <w:rsid w:val="00944E4E"/>
    <w:rsid w:val="00950A31"/>
    <w:rsid w:val="0095243F"/>
    <w:rsid w:val="00953116"/>
    <w:rsid w:val="009603E1"/>
    <w:rsid w:val="00960F55"/>
    <w:rsid w:val="0096484C"/>
    <w:rsid w:val="00964912"/>
    <w:rsid w:val="00966EF3"/>
    <w:rsid w:val="00967BC9"/>
    <w:rsid w:val="00967FF6"/>
    <w:rsid w:val="009723CC"/>
    <w:rsid w:val="00974111"/>
    <w:rsid w:val="009741B8"/>
    <w:rsid w:val="00974613"/>
    <w:rsid w:val="009761EB"/>
    <w:rsid w:val="00976227"/>
    <w:rsid w:val="00977418"/>
    <w:rsid w:val="00977902"/>
    <w:rsid w:val="0098072E"/>
    <w:rsid w:val="00985409"/>
    <w:rsid w:val="009875BB"/>
    <w:rsid w:val="0099044F"/>
    <w:rsid w:val="009921D8"/>
    <w:rsid w:val="0099242B"/>
    <w:rsid w:val="009936BA"/>
    <w:rsid w:val="00995BED"/>
    <w:rsid w:val="00995F6B"/>
    <w:rsid w:val="00997E32"/>
    <w:rsid w:val="009A2417"/>
    <w:rsid w:val="009A28C9"/>
    <w:rsid w:val="009B10BD"/>
    <w:rsid w:val="009B1A57"/>
    <w:rsid w:val="009B1A65"/>
    <w:rsid w:val="009B3043"/>
    <w:rsid w:val="009B32C9"/>
    <w:rsid w:val="009B6198"/>
    <w:rsid w:val="009B6EB3"/>
    <w:rsid w:val="009B7960"/>
    <w:rsid w:val="009C0BCA"/>
    <w:rsid w:val="009C20A7"/>
    <w:rsid w:val="009C2C54"/>
    <w:rsid w:val="009C3CC9"/>
    <w:rsid w:val="009C4CF5"/>
    <w:rsid w:val="009C6416"/>
    <w:rsid w:val="009C7202"/>
    <w:rsid w:val="009C78E2"/>
    <w:rsid w:val="009C7B8C"/>
    <w:rsid w:val="009D0802"/>
    <w:rsid w:val="009D26C0"/>
    <w:rsid w:val="009D44F4"/>
    <w:rsid w:val="009E0560"/>
    <w:rsid w:val="009E105D"/>
    <w:rsid w:val="009E2CAD"/>
    <w:rsid w:val="009E5285"/>
    <w:rsid w:val="009E54E7"/>
    <w:rsid w:val="009E59C4"/>
    <w:rsid w:val="009E5CAC"/>
    <w:rsid w:val="009E6A9F"/>
    <w:rsid w:val="009E7402"/>
    <w:rsid w:val="009E7ED4"/>
    <w:rsid w:val="009F1C4E"/>
    <w:rsid w:val="009F1D3C"/>
    <w:rsid w:val="009F4D64"/>
    <w:rsid w:val="009F4F16"/>
    <w:rsid w:val="009F6062"/>
    <w:rsid w:val="009F67BC"/>
    <w:rsid w:val="009F6C7C"/>
    <w:rsid w:val="009F71AE"/>
    <w:rsid w:val="009F74C7"/>
    <w:rsid w:val="00A00069"/>
    <w:rsid w:val="00A007C6"/>
    <w:rsid w:val="00A034B6"/>
    <w:rsid w:val="00A04123"/>
    <w:rsid w:val="00A05B38"/>
    <w:rsid w:val="00A06554"/>
    <w:rsid w:val="00A1134E"/>
    <w:rsid w:val="00A12C69"/>
    <w:rsid w:val="00A12E8A"/>
    <w:rsid w:val="00A12FC7"/>
    <w:rsid w:val="00A140AE"/>
    <w:rsid w:val="00A142BF"/>
    <w:rsid w:val="00A15175"/>
    <w:rsid w:val="00A15277"/>
    <w:rsid w:val="00A2015A"/>
    <w:rsid w:val="00A204EF"/>
    <w:rsid w:val="00A2155F"/>
    <w:rsid w:val="00A217A5"/>
    <w:rsid w:val="00A221BD"/>
    <w:rsid w:val="00A23390"/>
    <w:rsid w:val="00A23A1B"/>
    <w:rsid w:val="00A24A0C"/>
    <w:rsid w:val="00A25F31"/>
    <w:rsid w:val="00A300B3"/>
    <w:rsid w:val="00A31344"/>
    <w:rsid w:val="00A316C8"/>
    <w:rsid w:val="00A31918"/>
    <w:rsid w:val="00A33570"/>
    <w:rsid w:val="00A34AED"/>
    <w:rsid w:val="00A35ECD"/>
    <w:rsid w:val="00A41534"/>
    <w:rsid w:val="00A43E86"/>
    <w:rsid w:val="00A44A1C"/>
    <w:rsid w:val="00A4654D"/>
    <w:rsid w:val="00A503B7"/>
    <w:rsid w:val="00A51712"/>
    <w:rsid w:val="00A518E2"/>
    <w:rsid w:val="00A52313"/>
    <w:rsid w:val="00A56A6C"/>
    <w:rsid w:val="00A56D59"/>
    <w:rsid w:val="00A6024A"/>
    <w:rsid w:val="00A60914"/>
    <w:rsid w:val="00A6381E"/>
    <w:rsid w:val="00A66CCE"/>
    <w:rsid w:val="00A70561"/>
    <w:rsid w:val="00A718AE"/>
    <w:rsid w:val="00A727A8"/>
    <w:rsid w:val="00A732E4"/>
    <w:rsid w:val="00A74B2B"/>
    <w:rsid w:val="00A74B2D"/>
    <w:rsid w:val="00A773DE"/>
    <w:rsid w:val="00A77E57"/>
    <w:rsid w:val="00A85EB0"/>
    <w:rsid w:val="00A86267"/>
    <w:rsid w:val="00A90456"/>
    <w:rsid w:val="00A9085A"/>
    <w:rsid w:val="00A90A99"/>
    <w:rsid w:val="00A90F26"/>
    <w:rsid w:val="00A921D6"/>
    <w:rsid w:val="00A93E77"/>
    <w:rsid w:val="00A94B97"/>
    <w:rsid w:val="00A95187"/>
    <w:rsid w:val="00AA23AE"/>
    <w:rsid w:val="00AA26FE"/>
    <w:rsid w:val="00AA3732"/>
    <w:rsid w:val="00AA3D5A"/>
    <w:rsid w:val="00AA4C29"/>
    <w:rsid w:val="00AA6863"/>
    <w:rsid w:val="00AA6890"/>
    <w:rsid w:val="00AA6DA9"/>
    <w:rsid w:val="00AB09EC"/>
    <w:rsid w:val="00AB1F58"/>
    <w:rsid w:val="00AB3332"/>
    <w:rsid w:val="00AB4353"/>
    <w:rsid w:val="00AB6118"/>
    <w:rsid w:val="00AB6DE9"/>
    <w:rsid w:val="00AB724D"/>
    <w:rsid w:val="00AB739F"/>
    <w:rsid w:val="00AC0430"/>
    <w:rsid w:val="00AC340F"/>
    <w:rsid w:val="00AC3610"/>
    <w:rsid w:val="00AC3FB5"/>
    <w:rsid w:val="00AC4AAD"/>
    <w:rsid w:val="00AC4C5E"/>
    <w:rsid w:val="00AC5849"/>
    <w:rsid w:val="00AC6338"/>
    <w:rsid w:val="00AD08F2"/>
    <w:rsid w:val="00AD30B6"/>
    <w:rsid w:val="00AD3228"/>
    <w:rsid w:val="00AD3E9A"/>
    <w:rsid w:val="00AD5A59"/>
    <w:rsid w:val="00AD5DD1"/>
    <w:rsid w:val="00AD63FC"/>
    <w:rsid w:val="00AD6643"/>
    <w:rsid w:val="00AE0B5C"/>
    <w:rsid w:val="00AE4104"/>
    <w:rsid w:val="00AE5C94"/>
    <w:rsid w:val="00AE782D"/>
    <w:rsid w:val="00AE7E3A"/>
    <w:rsid w:val="00AF1282"/>
    <w:rsid w:val="00AF1C14"/>
    <w:rsid w:val="00AF2B2A"/>
    <w:rsid w:val="00AF37A4"/>
    <w:rsid w:val="00AF4292"/>
    <w:rsid w:val="00AF6D9B"/>
    <w:rsid w:val="00B00A25"/>
    <w:rsid w:val="00B0137F"/>
    <w:rsid w:val="00B01FE1"/>
    <w:rsid w:val="00B031DC"/>
    <w:rsid w:val="00B034DB"/>
    <w:rsid w:val="00B0438C"/>
    <w:rsid w:val="00B052A5"/>
    <w:rsid w:val="00B054B8"/>
    <w:rsid w:val="00B07D69"/>
    <w:rsid w:val="00B10A10"/>
    <w:rsid w:val="00B13AD7"/>
    <w:rsid w:val="00B162DE"/>
    <w:rsid w:val="00B17D57"/>
    <w:rsid w:val="00B20467"/>
    <w:rsid w:val="00B230DD"/>
    <w:rsid w:val="00B2414E"/>
    <w:rsid w:val="00B26E95"/>
    <w:rsid w:val="00B312EC"/>
    <w:rsid w:val="00B3158A"/>
    <w:rsid w:val="00B3467F"/>
    <w:rsid w:val="00B34871"/>
    <w:rsid w:val="00B35B54"/>
    <w:rsid w:val="00B37108"/>
    <w:rsid w:val="00B40448"/>
    <w:rsid w:val="00B409D4"/>
    <w:rsid w:val="00B40EE6"/>
    <w:rsid w:val="00B41A04"/>
    <w:rsid w:val="00B41AC6"/>
    <w:rsid w:val="00B42783"/>
    <w:rsid w:val="00B444C9"/>
    <w:rsid w:val="00B45B6B"/>
    <w:rsid w:val="00B4627A"/>
    <w:rsid w:val="00B47031"/>
    <w:rsid w:val="00B478AB"/>
    <w:rsid w:val="00B50643"/>
    <w:rsid w:val="00B51ADC"/>
    <w:rsid w:val="00B5248F"/>
    <w:rsid w:val="00B556CE"/>
    <w:rsid w:val="00B5744D"/>
    <w:rsid w:val="00B6068A"/>
    <w:rsid w:val="00B61371"/>
    <w:rsid w:val="00B62A45"/>
    <w:rsid w:val="00B67217"/>
    <w:rsid w:val="00B70638"/>
    <w:rsid w:val="00B7065C"/>
    <w:rsid w:val="00B72C84"/>
    <w:rsid w:val="00B755C9"/>
    <w:rsid w:val="00B75628"/>
    <w:rsid w:val="00B80B2A"/>
    <w:rsid w:val="00B8329B"/>
    <w:rsid w:val="00B85C06"/>
    <w:rsid w:val="00B862A8"/>
    <w:rsid w:val="00B86384"/>
    <w:rsid w:val="00B9306C"/>
    <w:rsid w:val="00BA0B80"/>
    <w:rsid w:val="00BA1B27"/>
    <w:rsid w:val="00BA1B62"/>
    <w:rsid w:val="00BA1E37"/>
    <w:rsid w:val="00BA556B"/>
    <w:rsid w:val="00BA65A4"/>
    <w:rsid w:val="00BA6794"/>
    <w:rsid w:val="00BB2FFB"/>
    <w:rsid w:val="00BB33FE"/>
    <w:rsid w:val="00BB4EC8"/>
    <w:rsid w:val="00BB723F"/>
    <w:rsid w:val="00BC053A"/>
    <w:rsid w:val="00BC2FB4"/>
    <w:rsid w:val="00BD0D1D"/>
    <w:rsid w:val="00BD0FE0"/>
    <w:rsid w:val="00BD2209"/>
    <w:rsid w:val="00BD2E17"/>
    <w:rsid w:val="00BD4ACC"/>
    <w:rsid w:val="00BD6DF8"/>
    <w:rsid w:val="00BE0984"/>
    <w:rsid w:val="00BE119B"/>
    <w:rsid w:val="00BE3397"/>
    <w:rsid w:val="00BE3505"/>
    <w:rsid w:val="00BE3722"/>
    <w:rsid w:val="00BE38EA"/>
    <w:rsid w:val="00BE5A2D"/>
    <w:rsid w:val="00BE6FB4"/>
    <w:rsid w:val="00BF0554"/>
    <w:rsid w:val="00BF07D9"/>
    <w:rsid w:val="00BF3E66"/>
    <w:rsid w:val="00BF5944"/>
    <w:rsid w:val="00C001CB"/>
    <w:rsid w:val="00C01A61"/>
    <w:rsid w:val="00C03481"/>
    <w:rsid w:val="00C06958"/>
    <w:rsid w:val="00C07A45"/>
    <w:rsid w:val="00C103C7"/>
    <w:rsid w:val="00C10D0F"/>
    <w:rsid w:val="00C1130F"/>
    <w:rsid w:val="00C148B5"/>
    <w:rsid w:val="00C1679B"/>
    <w:rsid w:val="00C1703C"/>
    <w:rsid w:val="00C20D93"/>
    <w:rsid w:val="00C216EC"/>
    <w:rsid w:val="00C21F15"/>
    <w:rsid w:val="00C23678"/>
    <w:rsid w:val="00C23A83"/>
    <w:rsid w:val="00C24778"/>
    <w:rsid w:val="00C24985"/>
    <w:rsid w:val="00C24F78"/>
    <w:rsid w:val="00C255E8"/>
    <w:rsid w:val="00C27004"/>
    <w:rsid w:val="00C2722F"/>
    <w:rsid w:val="00C30AFD"/>
    <w:rsid w:val="00C31134"/>
    <w:rsid w:val="00C317E8"/>
    <w:rsid w:val="00C31ADB"/>
    <w:rsid w:val="00C31C9E"/>
    <w:rsid w:val="00C32352"/>
    <w:rsid w:val="00C33C87"/>
    <w:rsid w:val="00C360A5"/>
    <w:rsid w:val="00C36C8C"/>
    <w:rsid w:val="00C37B67"/>
    <w:rsid w:val="00C41A70"/>
    <w:rsid w:val="00C436D8"/>
    <w:rsid w:val="00C43A98"/>
    <w:rsid w:val="00C46C4D"/>
    <w:rsid w:val="00C5158B"/>
    <w:rsid w:val="00C52C90"/>
    <w:rsid w:val="00C53801"/>
    <w:rsid w:val="00C53FA5"/>
    <w:rsid w:val="00C54F27"/>
    <w:rsid w:val="00C55321"/>
    <w:rsid w:val="00C55A69"/>
    <w:rsid w:val="00C569B3"/>
    <w:rsid w:val="00C57F7A"/>
    <w:rsid w:val="00C62F14"/>
    <w:rsid w:val="00C64872"/>
    <w:rsid w:val="00C6655A"/>
    <w:rsid w:val="00C712ED"/>
    <w:rsid w:val="00C73AB2"/>
    <w:rsid w:val="00C74B81"/>
    <w:rsid w:val="00C74BDB"/>
    <w:rsid w:val="00C755B6"/>
    <w:rsid w:val="00C76E53"/>
    <w:rsid w:val="00C80BA4"/>
    <w:rsid w:val="00C81279"/>
    <w:rsid w:val="00C83083"/>
    <w:rsid w:val="00C847F4"/>
    <w:rsid w:val="00C84B74"/>
    <w:rsid w:val="00C84D3A"/>
    <w:rsid w:val="00C905E6"/>
    <w:rsid w:val="00C90EA4"/>
    <w:rsid w:val="00C90F0B"/>
    <w:rsid w:val="00C91AC5"/>
    <w:rsid w:val="00C93690"/>
    <w:rsid w:val="00C948FA"/>
    <w:rsid w:val="00CA2B7E"/>
    <w:rsid w:val="00CA42C6"/>
    <w:rsid w:val="00CA57C8"/>
    <w:rsid w:val="00CA5895"/>
    <w:rsid w:val="00CA5A50"/>
    <w:rsid w:val="00CA5FA9"/>
    <w:rsid w:val="00CA707E"/>
    <w:rsid w:val="00CB08B6"/>
    <w:rsid w:val="00CB0BEA"/>
    <w:rsid w:val="00CB21B2"/>
    <w:rsid w:val="00CB3677"/>
    <w:rsid w:val="00CB64C7"/>
    <w:rsid w:val="00CB759E"/>
    <w:rsid w:val="00CB7FB9"/>
    <w:rsid w:val="00CC3096"/>
    <w:rsid w:val="00CC3438"/>
    <w:rsid w:val="00CC4037"/>
    <w:rsid w:val="00CC4F34"/>
    <w:rsid w:val="00CC5F56"/>
    <w:rsid w:val="00CC7A93"/>
    <w:rsid w:val="00CC7B8D"/>
    <w:rsid w:val="00CC7FAE"/>
    <w:rsid w:val="00CD081E"/>
    <w:rsid w:val="00CD0825"/>
    <w:rsid w:val="00CD13C2"/>
    <w:rsid w:val="00CD199F"/>
    <w:rsid w:val="00CD2352"/>
    <w:rsid w:val="00CD3656"/>
    <w:rsid w:val="00CD5032"/>
    <w:rsid w:val="00CD5E8B"/>
    <w:rsid w:val="00CD7AB1"/>
    <w:rsid w:val="00CE02A2"/>
    <w:rsid w:val="00CE2B31"/>
    <w:rsid w:val="00CE2B75"/>
    <w:rsid w:val="00CE4162"/>
    <w:rsid w:val="00CE4F1B"/>
    <w:rsid w:val="00CE58FD"/>
    <w:rsid w:val="00CE5926"/>
    <w:rsid w:val="00CE6674"/>
    <w:rsid w:val="00CF0564"/>
    <w:rsid w:val="00CF1308"/>
    <w:rsid w:val="00CF304A"/>
    <w:rsid w:val="00CF3380"/>
    <w:rsid w:val="00CF34D5"/>
    <w:rsid w:val="00CF38F5"/>
    <w:rsid w:val="00CF6104"/>
    <w:rsid w:val="00CF6110"/>
    <w:rsid w:val="00CF72B6"/>
    <w:rsid w:val="00D04DFB"/>
    <w:rsid w:val="00D05642"/>
    <w:rsid w:val="00D06B2F"/>
    <w:rsid w:val="00D06F45"/>
    <w:rsid w:val="00D07C94"/>
    <w:rsid w:val="00D110E7"/>
    <w:rsid w:val="00D11DB4"/>
    <w:rsid w:val="00D131DF"/>
    <w:rsid w:val="00D141B7"/>
    <w:rsid w:val="00D15D1E"/>
    <w:rsid w:val="00D15E86"/>
    <w:rsid w:val="00D16229"/>
    <w:rsid w:val="00D16538"/>
    <w:rsid w:val="00D172CE"/>
    <w:rsid w:val="00D1786A"/>
    <w:rsid w:val="00D2093D"/>
    <w:rsid w:val="00D25D79"/>
    <w:rsid w:val="00D27D62"/>
    <w:rsid w:val="00D27F8C"/>
    <w:rsid w:val="00D309D1"/>
    <w:rsid w:val="00D30A55"/>
    <w:rsid w:val="00D3155B"/>
    <w:rsid w:val="00D32A0D"/>
    <w:rsid w:val="00D36477"/>
    <w:rsid w:val="00D427EF"/>
    <w:rsid w:val="00D435CF"/>
    <w:rsid w:val="00D43992"/>
    <w:rsid w:val="00D45B66"/>
    <w:rsid w:val="00D50BE8"/>
    <w:rsid w:val="00D50F72"/>
    <w:rsid w:val="00D516BE"/>
    <w:rsid w:val="00D530FF"/>
    <w:rsid w:val="00D55B6C"/>
    <w:rsid w:val="00D57021"/>
    <w:rsid w:val="00D604D7"/>
    <w:rsid w:val="00D60B62"/>
    <w:rsid w:val="00D6464B"/>
    <w:rsid w:val="00D673BC"/>
    <w:rsid w:val="00D70DD0"/>
    <w:rsid w:val="00D70F47"/>
    <w:rsid w:val="00D76E86"/>
    <w:rsid w:val="00D776CD"/>
    <w:rsid w:val="00D8021B"/>
    <w:rsid w:val="00D80A69"/>
    <w:rsid w:val="00D81003"/>
    <w:rsid w:val="00D8190E"/>
    <w:rsid w:val="00D84AC4"/>
    <w:rsid w:val="00D8522B"/>
    <w:rsid w:val="00D85F24"/>
    <w:rsid w:val="00D9034B"/>
    <w:rsid w:val="00D9338A"/>
    <w:rsid w:val="00D9340B"/>
    <w:rsid w:val="00D94B28"/>
    <w:rsid w:val="00D95A70"/>
    <w:rsid w:val="00D96B7E"/>
    <w:rsid w:val="00D96DDF"/>
    <w:rsid w:val="00DA4181"/>
    <w:rsid w:val="00DA657A"/>
    <w:rsid w:val="00DA7F1F"/>
    <w:rsid w:val="00DB0846"/>
    <w:rsid w:val="00DB56A0"/>
    <w:rsid w:val="00DB722C"/>
    <w:rsid w:val="00DC1A9D"/>
    <w:rsid w:val="00DC3388"/>
    <w:rsid w:val="00DC4BCD"/>
    <w:rsid w:val="00DC5DF5"/>
    <w:rsid w:val="00DD241C"/>
    <w:rsid w:val="00DD41C1"/>
    <w:rsid w:val="00DD4C90"/>
    <w:rsid w:val="00DD52DF"/>
    <w:rsid w:val="00DD5BAC"/>
    <w:rsid w:val="00DE075D"/>
    <w:rsid w:val="00DE1104"/>
    <w:rsid w:val="00DE2263"/>
    <w:rsid w:val="00DE281B"/>
    <w:rsid w:val="00DE5BDE"/>
    <w:rsid w:val="00DE75D1"/>
    <w:rsid w:val="00DF0165"/>
    <w:rsid w:val="00DF04EB"/>
    <w:rsid w:val="00DF0BE4"/>
    <w:rsid w:val="00DF0C66"/>
    <w:rsid w:val="00DF1116"/>
    <w:rsid w:val="00DF3B57"/>
    <w:rsid w:val="00E00398"/>
    <w:rsid w:val="00E0112D"/>
    <w:rsid w:val="00E073EA"/>
    <w:rsid w:val="00E117BB"/>
    <w:rsid w:val="00E12A1D"/>
    <w:rsid w:val="00E151B0"/>
    <w:rsid w:val="00E15744"/>
    <w:rsid w:val="00E17505"/>
    <w:rsid w:val="00E2367A"/>
    <w:rsid w:val="00E24E7C"/>
    <w:rsid w:val="00E257CD"/>
    <w:rsid w:val="00E26F25"/>
    <w:rsid w:val="00E31F2E"/>
    <w:rsid w:val="00E33C89"/>
    <w:rsid w:val="00E3541E"/>
    <w:rsid w:val="00E36FAB"/>
    <w:rsid w:val="00E37C1E"/>
    <w:rsid w:val="00E42F7B"/>
    <w:rsid w:val="00E43C3F"/>
    <w:rsid w:val="00E443F5"/>
    <w:rsid w:val="00E46328"/>
    <w:rsid w:val="00E4648F"/>
    <w:rsid w:val="00E4677F"/>
    <w:rsid w:val="00E46B73"/>
    <w:rsid w:val="00E47056"/>
    <w:rsid w:val="00E47492"/>
    <w:rsid w:val="00E47ABC"/>
    <w:rsid w:val="00E47DE9"/>
    <w:rsid w:val="00E51AF4"/>
    <w:rsid w:val="00E53349"/>
    <w:rsid w:val="00E53428"/>
    <w:rsid w:val="00E560BC"/>
    <w:rsid w:val="00E56C27"/>
    <w:rsid w:val="00E57279"/>
    <w:rsid w:val="00E604D0"/>
    <w:rsid w:val="00E640DB"/>
    <w:rsid w:val="00E660AE"/>
    <w:rsid w:val="00E66445"/>
    <w:rsid w:val="00E6784A"/>
    <w:rsid w:val="00E70748"/>
    <w:rsid w:val="00E72B97"/>
    <w:rsid w:val="00E7337F"/>
    <w:rsid w:val="00E75DC5"/>
    <w:rsid w:val="00E81DE5"/>
    <w:rsid w:val="00E826F2"/>
    <w:rsid w:val="00E84A24"/>
    <w:rsid w:val="00E84C4E"/>
    <w:rsid w:val="00E85660"/>
    <w:rsid w:val="00E86EB3"/>
    <w:rsid w:val="00E8781D"/>
    <w:rsid w:val="00E87EF5"/>
    <w:rsid w:val="00E9242F"/>
    <w:rsid w:val="00E92496"/>
    <w:rsid w:val="00E93AB3"/>
    <w:rsid w:val="00E94244"/>
    <w:rsid w:val="00E96F7F"/>
    <w:rsid w:val="00E97395"/>
    <w:rsid w:val="00E97845"/>
    <w:rsid w:val="00E97B2A"/>
    <w:rsid w:val="00EA345A"/>
    <w:rsid w:val="00EA3E6F"/>
    <w:rsid w:val="00EA646E"/>
    <w:rsid w:val="00EB1234"/>
    <w:rsid w:val="00EB61AC"/>
    <w:rsid w:val="00EB7917"/>
    <w:rsid w:val="00EB7971"/>
    <w:rsid w:val="00EC052D"/>
    <w:rsid w:val="00EC10D0"/>
    <w:rsid w:val="00EC1E5E"/>
    <w:rsid w:val="00EC305A"/>
    <w:rsid w:val="00EC392A"/>
    <w:rsid w:val="00EC3C0B"/>
    <w:rsid w:val="00EC4822"/>
    <w:rsid w:val="00EC50DD"/>
    <w:rsid w:val="00EC6C74"/>
    <w:rsid w:val="00ED486E"/>
    <w:rsid w:val="00ED4885"/>
    <w:rsid w:val="00ED6A6A"/>
    <w:rsid w:val="00ED72C8"/>
    <w:rsid w:val="00EE1493"/>
    <w:rsid w:val="00EE168B"/>
    <w:rsid w:val="00EE1725"/>
    <w:rsid w:val="00EE4B41"/>
    <w:rsid w:val="00EE50AE"/>
    <w:rsid w:val="00EE6AF7"/>
    <w:rsid w:val="00EF2C3C"/>
    <w:rsid w:val="00EF3B41"/>
    <w:rsid w:val="00F00648"/>
    <w:rsid w:val="00F01CDE"/>
    <w:rsid w:val="00F032D8"/>
    <w:rsid w:val="00F044C5"/>
    <w:rsid w:val="00F06984"/>
    <w:rsid w:val="00F075B7"/>
    <w:rsid w:val="00F106A1"/>
    <w:rsid w:val="00F1095D"/>
    <w:rsid w:val="00F117D9"/>
    <w:rsid w:val="00F1223B"/>
    <w:rsid w:val="00F12550"/>
    <w:rsid w:val="00F139F5"/>
    <w:rsid w:val="00F13CFC"/>
    <w:rsid w:val="00F13EA6"/>
    <w:rsid w:val="00F1442E"/>
    <w:rsid w:val="00F14A45"/>
    <w:rsid w:val="00F1599F"/>
    <w:rsid w:val="00F20AFF"/>
    <w:rsid w:val="00F20C8F"/>
    <w:rsid w:val="00F21621"/>
    <w:rsid w:val="00F21BA3"/>
    <w:rsid w:val="00F2280E"/>
    <w:rsid w:val="00F24D03"/>
    <w:rsid w:val="00F263BD"/>
    <w:rsid w:val="00F2705C"/>
    <w:rsid w:val="00F276D1"/>
    <w:rsid w:val="00F31BD1"/>
    <w:rsid w:val="00F336E2"/>
    <w:rsid w:val="00F410AA"/>
    <w:rsid w:val="00F413A4"/>
    <w:rsid w:val="00F43846"/>
    <w:rsid w:val="00F45D58"/>
    <w:rsid w:val="00F46B00"/>
    <w:rsid w:val="00F46E5F"/>
    <w:rsid w:val="00F50925"/>
    <w:rsid w:val="00F50CA2"/>
    <w:rsid w:val="00F51221"/>
    <w:rsid w:val="00F51F61"/>
    <w:rsid w:val="00F53A28"/>
    <w:rsid w:val="00F548C1"/>
    <w:rsid w:val="00F54DB0"/>
    <w:rsid w:val="00F5567C"/>
    <w:rsid w:val="00F55F05"/>
    <w:rsid w:val="00F57BEB"/>
    <w:rsid w:val="00F60317"/>
    <w:rsid w:val="00F619DA"/>
    <w:rsid w:val="00F64AE6"/>
    <w:rsid w:val="00F64BBC"/>
    <w:rsid w:val="00F64E36"/>
    <w:rsid w:val="00F6677F"/>
    <w:rsid w:val="00F67FD4"/>
    <w:rsid w:val="00F70D5E"/>
    <w:rsid w:val="00F70E71"/>
    <w:rsid w:val="00F757F1"/>
    <w:rsid w:val="00F80D0D"/>
    <w:rsid w:val="00F86115"/>
    <w:rsid w:val="00F90094"/>
    <w:rsid w:val="00F926CA"/>
    <w:rsid w:val="00F93FE4"/>
    <w:rsid w:val="00F942C4"/>
    <w:rsid w:val="00F950A6"/>
    <w:rsid w:val="00FA238E"/>
    <w:rsid w:val="00FA2427"/>
    <w:rsid w:val="00FA3F6A"/>
    <w:rsid w:val="00FA6E0D"/>
    <w:rsid w:val="00FB1495"/>
    <w:rsid w:val="00FB1E62"/>
    <w:rsid w:val="00FB3DCA"/>
    <w:rsid w:val="00FB665B"/>
    <w:rsid w:val="00FB6D9B"/>
    <w:rsid w:val="00FB7E68"/>
    <w:rsid w:val="00FC0969"/>
    <w:rsid w:val="00FC495A"/>
    <w:rsid w:val="00FC515B"/>
    <w:rsid w:val="00FD2C41"/>
    <w:rsid w:val="00FD654D"/>
    <w:rsid w:val="00FD6670"/>
    <w:rsid w:val="00FD7ED4"/>
    <w:rsid w:val="00FE211F"/>
    <w:rsid w:val="00FE21E9"/>
    <w:rsid w:val="00FE28AB"/>
    <w:rsid w:val="00FE2B68"/>
    <w:rsid w:val="00FE2DA3"/>
    <w:rsid w:val="00FE4872"/>
    <w:rsid w:val="00FF019E"/>
    <w:rsid w:val="00FF06D4"/>
    <w:rsid w:val="00FF0904"/>
    <w:rsid w:val="00FF2C6C"/>
    <w:rsid w:val="00FF3171"/>
    <w:rsid w:val="00FF34A9"/>
    <w:rsid w:val="00FF34B6"/>
    <w:rsid w:val="00FF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9D0ABB"/>
  <w15:docId w15:val="{14096721-3062-4B0F-83F4-9D59D6ACB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895"/>
    <w:rPr>
      <w:sz w:val="24"/>
      <w:szCs w:val="24"/>
    </w:rPr>
  </w:style>
  <w:style w:type="paragraph" w:styleId="1">
    <w:name w:val="heading 1"/>
    <w:basedOn w:val="a"/>
    <w:next w:val="a"/>
    <w:qFormat/>
    <w:rsid w:val="00020D64"/>
    <w:pPr>
      <w:keepNext/>
      <w:jc w:val="center"/>
      <w:outlineLvl w:val="0"/>
    </w:pPr>
    <w:rPr>
      <w:rFonts w:ascii="Arial" w:hAnsi="Arial"/>
      <w:b/>
      <w:bCs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20D64"/>
    <w:pPr>
      <w:autoSpaceDE w:val="0"/>
      <w:autoSpaceDN w:val="0"/>
      <w:adjustRightInd w:val="0"/>
    </w:pPr>
    <w:rPr>
      <w:rFonts w:eastAsia="Calibri"/>
      <w:b/>
      <w:bCs/>
      <w:spacing w:val="-15"/>
      <w:sz w:val="28"/>
      <w:szCs w:val="28"/>
      <w:lang w:eastAsia="en-US"/>
    </w:rPr>
  </w:style>
  <w:style w:type="paragraph" w:customStyle="1" w:styleId="ConsPlusNormal">
    <w:name w:val="ConsPlusNormal"/>
    <w:rsid w:val="00020D6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3E489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E4899"/>
  </w:style>
  <w:style w:type="paragraph" w:styleId="a6">
    <w:name w:val="Balloon Text"/>
    <w:basedOn w:val="a"/>
    <w:semiHidden/>
    <w:rsid w:val="00DF3B57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B21C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8B21C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611B3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er"/>
    <w:basedOn w:val="a"/>
    <w:link w:val="a9"/>
    <w:rsid w:val="00E75D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75DC5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E75DC5"/>
    <w:rPr>
      <w:sz w:val="24"/>
      <w:szCs w:val="24"/>
    </w:rPr>
  </w:style>
  <w:style w:type="character" w:customStyle="1" w:styleId="hpsalt-edited">
    <w:name w:val="hps alt-edited"/>
    <w:basedOn w:val="a0"/>
    <w:rsid w:val="00207B7D"/>
  </w:style>
  <w:style w:type="character" w:customStyle="1" w:styleId="aa">
    <w:name w:val="лл"/>
    <w:semiHidden/>
    <w:rsid w:val="001113CD"/>
    <w:rPr>
      <w:rFonts w:ascii="Arial" w:hAnsi="Arial" w:cs="Arial"/>
      <w:color w:val="auto"/>
      <w:sz w:val="20"/>
      <w:szCs w:val="20"/>
    </w:rPr>
  </w:style>
  <w:style w:type="character" w:styleId="ab">
    <w:name w:val="Hyperlink"/>
    <w:rsid w:val="004030CD"/>
    <w:rPr>
      <w:color w:val="0563C1"/>
      <w:u w:val="single"/>
    </w:rPr>
  </w:style>
  <w:style w:type="character" w:styleId="ac">
    <w:name w:val="FollowedHyperlink"/>
    <w:rsid w:val="005C3B0D"/>
    <w:rPr>
      <w:color w:val="954F72"/>
      <w:u w:val="single"/>
    </w:rPr>
  </w:style>
  <w:style w:type="character" w:styleId="ad">
    <w:name w:val="annotation reference"/>
    <w:uiPriority w:val="99"/>
    <w:rsid w:val="000C21D9"/>
    <w:rPr>
      <w:sz w:val="16"/>
      <w:szCs w:val="16"/>
    </w:rPr>
  </w:style>
  <w:style w:type="paragraph" w:styleId="ae">
    <w:name w:val="annotation text"/>
    <w:basedOn w:val="a"/>
    <w:link w:val="af"/>
    <w:uiPriority w:val="99"/>
    <w:rsid w:val="000C21D9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0C21D9"/>
  </w:style>
  <w:style w:type="paragraph" w:styleId="af0">
    <w:name w:val="annotation subject"/>
    <w:basedOn w:val="ae"/>
    <w:next w:val="ae"/>
    <w:link w:val="af1"/>
    <w:rsid w:val="000C21D9"/>
    <w:rPr>
      <w:b/>
      <w:bCs/>
    </w:rPr>
  </w:style>
  <w:style w:type="character" w:customStyle="1" w:styleId="af1">
    <w:name w:val="Тема примечания Знак"/>
    <w:link w:val="af0"/>
    <w:rsid w:val="000C21D9"/>
    <w:rPr>
      <w:b/>
      <w:bCs/>
    </w:rPr>
  </w:style>
  <w:style w:type="paragraph" w:styleId="af2">
    <w:name w:val="Revision"/>
    <w:hidden/>
    <w:uiPriority w:val="99"/>
    <w:semiHidden/>
    <w:rsid w:val="000C21D9"/>
    <w:rPr>
      <w:sz w:val="24"/>
      <w:szCs w:val="24"/>
    </w:rPr>
  </w:style>
  <w:style w:type="paragraph" w:styleId="af3">
    <w:name w:val="List Paragraph"/>
    <w:basedOn w:val="a"/>
    <w:uiPriority w:val="34"/>
    <w:qFormat/>
    <w:rsid w:val="00940322"/>
    <w:pPr>
      <w:ind w:left="720"/>
      <w:contextualSpacing/>
    </w:pPr>
  </w:style>
  <w:style w:type="paragraph" w:styleId="af4">
    <w:name w:val="No Spacing"/>
    <w:uiPriority w:val="1"/>
    <w:qFormat/>
    <w:rsid w:val="006E65B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45853-E965-4543-8D1A-27029DBF9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1632</Words>
  <Characters>12893</Characters>
  <Application>Microsoft Office Word</Application>
  <DocSecurity>0</DocSecurity>
  <Lines>107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САНКТ-ПЕТЕРБУРГА</vt:lpstr>
    </vt:vector>
  </TitlesOfParts>
  <Company>УИТС</Company>
  <LinksUpToDate>false</LinksUpToDate>
  <CharactersWithSpaces>14497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САНКТ-ПЕТЕРБУРГА</dc:title>
  <dc:subject/>
  <dc:creator>Oleg Lobanoff</dc:creator>
  <cp:keywords/>
  <dc:description/>
  <cp:lastModifiedBy>Цыулев Андрей Сергеевич</cp:lastModifiedBy>
  <cp:revision>3</cp:revision>
  <cp:lastPrinted>2022-01-24T12:39:00Z</cp:lastPrinted>
  <dcterms:created xsi:type="dcterms:W3CDTF">2022-01-24T10:34:00Z</dcterms:created>
  <dcterms:modified xsi:type="dcterms:W3CDTF">2022-01-24T12:41:00Z</dcterms:modified>
</cp:coreProperties>
</file>