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9C1A48">
            <w:pPr>
              <w:framePr w:h="0" w:hSpace="141" w:wrap="around" w:vAnchor="text" w:hAnchor="page" w:x="1703" w:y="-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C72" w:rsidRDefault="00DE3C72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DE3C72" w:rsidRDefault="00DE3C72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387F5A" w:rsidRPr="007669D4" w:rsidRDefault="00387F5A" w:rsidP="00387F5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</w:t>
      </w:r>
      <w:r w:rsidRPr="007669D4">
        <w:rPr>
          <w:sz w:val="24"/>
          <w:szCs w:val="24"/>
        </w:rPr>
        <w:t xml:space="preserve">остановлением </w:t>
      </w:r>
      <w:r w:rsidR="003D62A2">
        <w:rPr>
          <w:sz w:val="24"/>
          <w:szCs w:val="24"/>
        </w:rPr>
        <w:t>Правительства Санкт-Петербурга</w:t>
      </w:r>
      <w:r w:rsidR="003D62A2">
        <w:rPr>
          <w:sz w:val="24"/>
          <w:szCs w:val="24"/>
        </w:rPr>
        <w:br/>
      </w:r>
      <w:r w:rsidRPr="00CA3499">
        <w:rPr>
          <w:sz w:val="24"/>
          <w:szCs w:val="24"/>
        </w:rPr>
        <w:t>от 15.06.2016 №</w:t>
      </w:r>
      <w:r w:rsidR="003D62A2">
        <w:rPr>
          <w:sz w:val="24"/>
          <w:szCs w:val="24"/>
        </w:rPr>
        <w:t> </w:t>
      </w:r>
      <w:r w:rsidRPr="00CA3499">
        <w:rPr>
          <w:sz w:val="24"/>
          <w:szCs w:val="24"/>
        </w:rPr>
        <w:t>489 «Об утверждении</w:t>
      </w:r>
      <w:r w:rsidR="003D62A2">
        <w:rPr>
          <w:sz w:val="24"/>
          <w:szCs w:val="24"/>
        </w:rPr>
        <w:t xml:space="preserve"> Правил определения требований </w:t>
      </w:r>
      <w:r w:rsidRPr="00CA3499">
        <w:rPr>
          <w:sz w:val="24"/>
          <w:szCs w:val="24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 w:rsidR="003D62A2">
        <w:rPr>
          <w:sz w:val="24"/>
          <w:szCs w:val="24"/>
        </w:rPr>
        <w:t>им казенными</w:t>
      </w:r>
      <w:r w:rsidR="003D62A2">
        <w:rPr>
          <w:sz w:val="24"/>
          <w:szCs w:val="24"/>
        </w:rPr>
        <w:br/>
      </w:r>
      <w:r w:rsidRPr="00CA3499">
        <w:rPr>
          <w:sz w:val="24"/>
          <w:szCs w:val="24"/>
        </w:rPr>
        <w:t>и бюджетными учреждениями отдельным видам товаров, работ, услуг (в том числе предельных цен товаров, работ, услуг)»</w:t>
      </w:r>
      <w:r w:rsidR="00356208">
        <w:rPr>
          <w:sz w:val="24"/>
          <w:szCs w:val="24"/>
        </w:rPr>
        <w:t>,</w:t>
      </w:r>
      <w:r w:rsidRPr="00E26B7E">
        <w:rPr>
          <w:color w:val="FF0000"/>
          <w:sz w:val="24"/>
          <w:szCs w:val="24"/>
        </w:rPr>
        <w:t xml:space="preserve"> </w:t>
      </w:r>
      <w:r w:rsidR="003D62A2">
        <w:rPr>
          <w:sz w:val="24"/>
          <w:szCs w:val="24"/>
        </w:rPr>
        <w:t>постановлением Правительства Санкт-Петербурга</w:t>
      </w:r>
      <w:r w:rsidR="003D62A2">
        <w:rPr>
          <w:sz w:val="24"/>
          <w:szCs w:val="24"/>
        </w:rPr>
        <w:br/>
      </w:r>
      <w:r w:rsidRPr="00356208">
        <w:rPr>
          <w:sz w:val="24"/>
          <w:szCs w:val="24"/>
        </w:rPr>
        <w:t xml:space="preserve">от </w:t>
      </w:r>
      <w:r w:rsidR="00356208" w:rsidRPr="00356208">
        <w:rPr>
          <w:sz w:val="24"/>
          <w:szCs w:val="24"/>
        </w:rPr>
        <w:t>10.03</w:t>
      </w:r>
      <w:r w:rsidRPr="00356208">
        <w:rPr>
          <w:sz w:val="24"/>
          <w:szCs w:val="24"/>
        </w:rPr>
        <w:t>.202</w:t>
      </w:r>
      <w:r w:rsidR="00356208" w:rsidRPr="00356208">
        <w:rPr>
          <w:sz w:val="24"/>
          <w:szCs w:val="24"/>
        </w:rPr>
        <w:t>2</w:t>
      </w:r>
      <w:r w:rsidRPr="00356208">
        <w:rPr>
          <w:sz w:val="24"/>
          <w:szCs w:val="24"/>
        </w:rPr>
        <w:t xml:space="preserve"> №</w:t>
      </w:r>
      <w:r w:rsidR="003D62A2">
        <w:rPr>
          <w:sz w:val="24"/>
          <w:szCs w:val="24"/>
        </w:rPr>
        <w:t> </w:t>
      </w:r>
      <w:r w:rsidR="00356208" w:rsidRPr="00356208">
        <w:rPr>
          <w:sz w:val="24"/>
          <w:szCs w:val="24"/>
        </w:rPr>
        <w:t>177</w:t>
      </w:r>
      <w:r w:rsidRPr="00356208">
        <w:rPr>
          <w:sz w:val="24"/>
          <w:szCs w:val="24"/>
        </w:rPr>
        <w:t xml:space="preserve"> «О внесении изменени</w:t>
      </w:r>
      <w:r w:rsidR="003D62A2">
        <w:rPr>
          <w:sz w:val="24"/>
          <w:szCs w:val="24"/>
        </w:rPr>
        <w:t>й в постановление Правительства</w:t>
      </w:r>
      <w:r w:rsidR="003D62A2">
        <w:rPr>
          <w:sz w:val="24"/>
          <w:szCs w:val="24"/>
        </w:rPr>
        <w:br/>
      </w:r>
      <w:r w:rsidRPr="00356208">
        <w:rPr>
          <w:sz w:val="24"/>
          <w:szCs w:val="24"/>
        </w:rPr>
        <w:t>Санкт-Петербурга от 15.06.2016 №</w:t>
      </w:r>
      <w:r w:rsidR="003D62A2">
        <w:rPr>
          <w:sz w:val="24"/>
          <w:szCs w:val="24"/>
        </w:rPr>
        <w:t> </w:t>
      </w:r>
      <w:r w:rsidRPr="00356208">
        <w:rPr>
          <w:sz w:val="24"/>
          <w:szCs w:val="24"/>
        </w:rPr>
        <w:t>489»</w:t>
      </w:r>
      <w:r w:rsidRPr="00CA3499">
        <w:rPr>
          <w:sz w:val="24"/>
          <w:szCs w:val="24"/>
        </w:rPr>
        <w:t>:</w:t>
      </w:r>
    </w:p>
    <w:p w:rsidR="00447F44" w:rsidRDefault="00447F44" w:rsidP="00A36A60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36A60">
        <w:rPr>
          <w:sz w:val="24"/>
          <w:szCs w:val="24"/>
        </w:rPr>
        <w:t xml:space="preserve">(далее – распоряжение) </w:t>
      </w:r>
      <w:r w:rsidRPr="007669D4">
        <w:rPr>
          <w:sz w:val="24"/>
          <w:szCs w:val="24"/>
        </w:rPr>
        <w:t>следующие изменения:</w:t>
      </w:r>
    </w:p>
    <w:p w:rsidR="00FF4DCA" w:rsidRPr="00400C00" w:rsidRDefault="00FF4DCA" w:rsidP="001027F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102DE">
        <w:rPr>
          <w:sz w:val="24"/>
          <w:szCs w:val="24"/>
        </w:rPr>
        <w:t>1.</w:t>
      </w:r>
      <w:r w:rsidR="00C102DE" w:rsidRPr="00C102DE">
        <w:rPr>
          <w:sz w:val="24"/>
          <w:szCs w:val="24"/>
        </w:rPr>
        <w:t>1</w:t>
      </w:r>
      <w:r w:rsidRPr="00C102DE">
        <w:rPr>
          <w:sz w:val="24"/>
          <w:szCs w:val="24"/>
        </w:rPr>
        <w:t xml:space="preserve"> </w:t>
      </w:r>
      <w:r w:rsidR="00E26B7E" w:rsidRPr="00C102DE">
        <w:rPr>
          <w:sz w:val="24"/>
          <w:szCs w:val="24"/>
        </w:rPr>
        <w:t>Подраздел 2.9</w:t>
      </w:r>
      <w:r w:rsidRPr="00C102DE">
        <w:rPr>
          <w:sz w:val="24"/>
          <w:szCs w:val="24"/>
        </w:rPr>
        <w:t xml:space="preserve"> раздела 2 приложения</w:t>
      </w:r>
      <w:r w:rsidRPr="00C102DE">
        <w:rPr>
          <w:color w:val="FF0000"/>
          <w:sz w:val="24"/>
          <w:szCs w:val="24"/>
        </w:rPr>
        <w:t xml:space="preserve"> </w:t>
      </w:r>
      <w:r w:rsidRPr="008B50FB">
        <w:rPr>
          <w:sz w:val="24"/>
          <w:szCs w:val="24"/>
        </w:rPr>
        <w:t xml:space="preserve">к распоряжению изложить в редакции согласно </w:t>
      </w:r>
      <w:r w:rsidR="000879DF" w:rsidRPr="008B50FB">
        <w:rPr>
          <w:sz w:val="24"/>
          <w:szCs w:val="24"/>
        </w:rPr>
        <w:t>приложению,</w:t>
      </w:r>
      <w:r w:rsidRPr="008B50FB">
        <w:rPr>
          <w:sz w:val="24"/>
          <w:szCs w:val="24"/>
        </w:rPr>
        <w:t xml:space="preserve"> к настоящему распоряжению.</w:t>
      </w:r>
    </w:p>
    <w:p w:rsidR="00F13FC9" w:rsidRPr="009F5BC9" w:rsidRDefault="0056588C" w:rsidP="00F469A7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3D62A2">
        <w:rPr>
          <w:sz w:val="24"/>
          <w:szCs w:val="24"/>
        </w:rPr>
        <w:t xml:space="preserve"> Комитета</w:t>
      </w:r>
      <w:r w:rsidR="003D62A2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9C1A48">
          <w:headerReference w:type="default" r:id="rId9"/>
          <w:pgSz w:w="11907" w:h="16840" w:code="9"/>
          <w:pgMar w:top="1134" w:right="567" w:bottom="1134" w:left="1701" w:header="720" w:footer="284" w:gutter="0"/>
          <w:paperSrc w:first="15" w:other="15"/>
          <w:cols w:space="720"/>
          <w:titlePg/>
          <w:docGrid w:linePitch="272"/>
        </w:sectPr>
      </w:pPr>
    </w:p>
    <w:p w:rsidR="0087459B" w:rsidRDefault="0087459B" w:rsidP="0087459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E3C7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При</w:t>
      </w:r>
      <w:bookmarkStart w:id="0" w:name="_GoBack"/>
      <w:bookmarkEnd w:id="0"/>
      <w:r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br/>
        <w:t xml:space="preserve">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</w:t>
      </w:r>
      <w:r w:rsidR="00DE3C7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по информатизации и связи </w:t>
      </w:r>
      <w:r>
        <w:rPr>
          <w:sz w:val="24"/>
          <w:szCs w:val="24"/>
        </w:rPr>
        <w:br/>
        <w:t xml:space="preserve">                                                      </w:t>
      </w:r>
      <w:r w:rsidR="00DE3C7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от _________ № __________</w:t>
      </w:r>
    </w:p>
    <w:p w:rsidR="0087459B" w:rsidRDefault="0087459B" w:rsidP="0087459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05426F" w:rsidRDefault="0005426F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tbl>
      <w:tblPr>
        <w:tblW w:w="4779" w:type="pct"/>
        <w:tblInd w:w="473" w:type="dxa"/>
        <w:tblLook w:val="04A0" w:firstRow="1" w:lastRow="0" w:firstColumn="1" w:lastColumn="0" w:noHBand="0" w:noVBand="1"/>
      </w:tblPr>
      <w:tblGrid>
        <w:gridCol w:w="611"/>
        <w:gridCol w:w="707"/>
        <w:gridCol w:w="3017"/>
        <w:gridCol w:w="482"/>
        <w:gridCol w:w="621"/>
        <w:gridCol w:w="1278"/>
        <w:gridCol w:w="1431"/>
        <w:gridCol w:w="429"/>
        <w:gridCol w:w="1219"/>
        <w:gridCol w:w="2759"/>
        <w:gridCol w:w="565"/>
        <w:gridCol w:w="426"/>
        <w:gridCol w:w="351"/>
        <w:gridCol w:w="22"/>
      </w:tblGrid>
      <w:tr w:rsidR="00D80835" w:rsidRPr="002D1D5B" w:rsidTr="00DE3C72">
        <w:trPr>
          <w:trHeight w:val="18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35" w:rsidRPr="002D1D5B" w:rsidRDefault="00D80835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b/>
                <w:bCs/>
                <w:sz w:val="16"/>
                <w:szCs w:val="14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D80835" w:rsidRPr="002D1D5B" w:rsidTr="00DE3C72">
        <w:trPr>
          <w:trHeight w:val="1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35" w:rsidRPr="002D1D5B" w:rsidRDefault="00D80835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b/>
                <w:bCs/>
                <w:sz w:val="16"/>
                <w:szCs w:val="14"/>
              </w:rPr>
              <w:t>2.9. Перечень товарных позиций части "Здания социальной инфраструктуры"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770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100 мест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3 061 666,86</w:t>
            </w: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3 061 666,86</w:t>
            </w: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105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3 016 794,27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3 016 794,27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3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772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110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2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2 971 755,82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2 971 755,82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4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120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2 922 585,78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2 922 585,78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4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774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125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4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2 403 046,38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2 403 046,38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6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140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2 843 978,72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2 843 978,72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4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776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 xml:space="preserve">Здания нежилые. Пояснение по требуемой продукции: отдельно стоящие нежилые здания с бассейном для размещения </w:t>
            </w:r>
            <w:r w:rsidRPr="002D1D5B">
              <w:rPr>
                <w:color w:val="000000"/>
                <w:sz w:val="14"/>
                <w:szCs w:val="14"/>
              </w:rPr>
              <w:lastRenderedPageBreak/>
              <w:t>дошкольных образовательных организаций на 160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lastRenderedPageBreak/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3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2 676 654,87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2 676 654,87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8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777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160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2 227 264,82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2 227 264,82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2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778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170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2 592 660,55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2 592 660,55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1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779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180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3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4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2 496 001,43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2 496 001,43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8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180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2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2 075 155,08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2 075 155,08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3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190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2 424 183,46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2 424 183,46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782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190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2 015 048,43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2 015 048,43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 xml:space="preserve">Здания нежилые. Пояснение по требуемой продукции: отдельно стоящие нежилые здания с бассейном для размещения </w:t>
            </w:r>
            <w:r w:rsidRPr="002D1D5B">
              <w:rPr>
                <w:color w:val="000000"/>
                <w:sz w:val="14"/>
                <w:szCs w:val="14"/>
              </w:rPr>
              <w:lastRenderedPageBreak/>
              <w:t>дошкольных образовательных организаций на 200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lastRenderedPageBreak/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2 344 719,94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более 2 344 719,94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784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220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2 183 531,01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2 183 531,01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240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2 063 558,13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2 063 558,13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4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786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250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1 991 205,18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1 991 205,18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5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786-1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 xml:space="preserve">Здания нежилые. Пояснение по требуемой продукции: отдельно стоящие нежилые </w:t>
            </w:r>
            <w:r w:rsidRPr="002D1D5B">
              <w:rPr>
                <w:color w:val="000000"/>
                <w:sz w:val="14"/>
                <w:szCs w:val="14"/>
              </w:rPr>
              <w:lastRenderedPageBreak/>
              <w:t>здания для размещения дошкольных образовательных организаций на 250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lastRenderedPageBreak/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1 654 065,48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1 654 065,48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4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786-2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280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1 976 802,84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1 976 802,84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8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787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295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295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295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1 969 601,67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1 969 601,67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6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788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300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1 941 123,54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1 941 123,54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8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789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 xml:space="preserve">Здания нежилые. Пояснение по требуемой продукции: отдельно стоящие нежилые здания с бассейном для размещения </w:t>
            </w:r>
            <w:r w:rsidRPr="002D1D5B">
              <w:rPr>
                <w:color w:val="000000"/>
                <w:sz w:val="14"/>
                <w:szCs w:val="14"/>
              </w:rPr>
              <w:lastRenderedPageBreak/>
              <w:t>дошкольных образовательных организаций на 320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lastRenderedPageBreak/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1 827 136,49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1 827 136,49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7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бассейном для размещения дошкольных образовательных организаций на 415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1 617 315,90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1 617 315,90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2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450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2 614 818,52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2 614 818,52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792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550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2 398 569,48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2 398 569,48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8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685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685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685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9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2 106 633,27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2 106 633,27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794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700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2 074 195,91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2 074 195,91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825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825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825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1 803 884,60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1 803 884,60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8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795-1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общеобразовательных организаций на 825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825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825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8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1 494 852,09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1 494 852,09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975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975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975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1 764 683,93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1 764 683,93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2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1100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7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1 732 016,70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1 732 016,70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 xml:space="preserve">Здания нежилые. Пояснение по требуемой продукции: отдельно стоящие нежилые здания с бассейнами для размещения </w:t>
            </w:r>
            <w:r w:rsidRPr="002D1D5B">
              <w:rPr>
                <w:color w:val="000000"/>
                <w:sz w:val="14"/>
                <w:szCs w:val="14"/>
              </w:rPr>
              <w:lastRenderedPageBreak/>
              <w:t>общеобразовательных организаций на 1125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lastRenderedPageBreak/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1125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1125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1 725 483,25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1 725 483,25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3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799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1200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1 705 882,92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1 705 882,92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3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1375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1375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1375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1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1 660 148,80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1 660 148,80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6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1550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1550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1550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9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1 614 414,68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1 614 414,68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с бассейнами для размещения общеобразовательных организаций на 1650 мест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1650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1650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Наличие бассейна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Не менее двух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103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  <w:tr w:rsidR="002D1D5B" w:rsidRPr="002D1D5B" w:rsidTr="00DE3C72">
        <w:trPr>
          <w:gridAfter w:val="1"/>
          <w:wAfter w:w="6" w:type="pct"/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1 588 280,90</w:t>
            </w: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sz w:val="14"/>
                <w:szCs w:val="14"/>
              </w:rPr>
            </w:pPr>
            <w:r w:rsidRPr="002D1D5B">
              <w:rPr>
                <w:sz w:val="14"/>
                <w:szCs w:val="14"/>
              </w:rPr>
              <w:t>Не более 1 588 280,90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5B" w:rsidRPr="002D1D5B" w:rsidRDefault="002D1D5B" w:rsidP="002D1D5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5B" w:rsidRPr="002D1D5B" w:rsidRDefault="002D1D5B" w:rsidP="002D1D5B">
            <w:pPr>
              <w:jc w:val="center"/>
              <w:rPr>
                <w:color w:val="000000"/>
                <w:sz w:val="14"/>
                <w:szCs w:val="14"/>
              </w:rPr>
            </w:pPr>
            <w:r w:rsidRPr="002D1D5B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05426F" w:rsidRDefault="0005426F" w:rsidP="00D84DB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05426F" w:rsidRDefault="0005426F" w:rsidP="00D84DB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C102DE">
      <w:pPr>
        <w:tabs>
          <w:tab w:val="left" w:pos="567"/>
          <w:tab w:val="left" w:pos="1134"/>
        </w:tabs>
        <w:ind w:right="15"/>
        <w:rPr>
          <w:sz w:val="14"/>
          <w:szCs w:val="14"/>
        </w:rPr>
      </w:pPr>
    </w:p>
    <w:sectPr w:rsidR="0005426F" w:rsidSect="00DE3C7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9D" w:rsidRDefault="00BA059D">
      <w:r>
        <w:separator/>
      </w:r>
    </w:p>
  </w:endnote>
  <w:endnote w:type="continuationSeparator" w:id="0">
    <w:p w:rsidR="00BA059D" w:rsidRDefault="00BA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9D" w:rsidRDefault="00BA059D">
      <w:r>
        <w:separator/>
      </w:r>
    </w:p>
  </w:footnote>
  <w:footnote w:type="continuationSeparator" w:id="0">
    <w:p w:rsidR="00BA059D" w:rsidRDefault="00BA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Content>
      <w:p w:rsidR="00DE3C72" w:rsidRDefault="00DE3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BC">
          <w:rPr>
            <w:noProof/>
          </w:rPr>
          <w:t>9</w:t>
        </w:r>
        <w:r>
          <w:fldChar w:fldCharType="end"/>
        </w:r>
      </w:p>
    </w:sdtContent>
  </w:sdt>
  <w:p w:rsidR="00DE3C72" w:rsidRDefault="00DE3C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5426F"/>
    <w:rsid w:val="000755DB"/>
    <w:rsid w:val="000879DF"/>
    <w:rsid w:val="00096261"/>
    <w:rsid w:val="000A2FAC"/>
    <w:rsid w:val="000E0F53"/>
    <w:rsid w:val="000E3848"/>
    <w:rsid w:val="001027FA"/>
    <w:rsid w:val="00116150"/>
    <w:rsid w:val="00137CCC"/>
    <w:rsid w:val="00154FBC"/>
    <w:rsid w:val="001960F9"/>
    <w:rsid w:val="001D0D8E"/>
    <w:rsid w:val="00203112"/>
    <w:rsid w:val="002038D1"/>
    <w:rsid w:val="00256DB1"/>
    <w:rsid w:val="00277D04"/>
    <w:rsid w:val="00283DAD"/>
    <w:rsid w:val="00287024"/>
    <w:rsid w:val="002D1D5B"/>
    <w:rsid w:val="002E06C0"/>
    <w:rsid w:val="00335DD9"/>
    <w:rsid w:val="00356208"/>
    <w:rsid w:val="003611F0"/>
    <w:rsid w:val="00375474"/>
    <w:rsid w:val="00387F5A"/>
    <w:rsid w:val="003C49ED"/>
    <w:rsid w:val="003D62A2"/>
    <w:rsid w:val="00400C00"/>
    <w:rsid w:val="00426A80"/>
    <w:rsid w:val="00447F44"/>
    <w:rsid w:val="00484BA8"/>
    <w:rsid w:val="00487D73"/>
    <w:rsid w:val="00490216"/>
    <w:rsid w:val="004E4C4E"/>
    <w:rsid w:val="004F6EC8"/>
    <w:rsid w:val="0050395A"/>
    <w:rsid w:val="00541E33"/>
    <w:rsid w:val="00547BBA"/>
    <w:rsid w:val="00551ACA"/>
    <w:rsid w:val="0056588C"/>
    <w:rsid w:val="005D154E"/>
    <w:rsid w:val="005D662E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70149"/>
    <w:rsid w:val="007940FA"/>
    <w:rsid w:val="007A74A8"/>
    <w:rsid w:val="007C06EC"/>
    <w:rsid w:val="007C40BE"/>
    <w:rsid w:val="007F50B6"/>
    <w:rsid w:val="007F7148"/>
    <w:rsid w:val="00807DDA"/>
    <w:rsid w:val="0081324E"/>
    <w:rsid w:val="00813980"/>
    <w:rsid w:val="00824E3B"/>
    <w:rsid w:val="008418E3"/>
    <w:rsid w:val="0086643A"/>
    <w:rsid w:val="0087459B"/>
    <w:rsid w:val="00892FCD"/>
    <w:rsid w:val="008A36DC"/>
    <w:rsid w:val="008B50FB"/>
    <w:rsid w:val="008C3EB8"/>
    <w:rsid w:val="008D01E5"/>
    <w:rsid w:val="008E0111"/>
    <w:rsid w:val="00902926"/>
    <w:rsid w:val="00906089"/>
    <w:rsid w:val="00926B76"/>
    <w:rsid w:val="0095005B"/>
    <w:rsid w:val="0095296E"/>
    <w:rsid w:val="0096522C"/>
    <w:rsid w:val="0098695A"/>
    <w:rsid w:val="009951CB"/>
    <w:rsid w:val="00995E7F"/>
    <w:rsid w:val="009C1A48"/>
    <w:rsid w:val="009C47E1"/>
    <w:rsid w:val="009C5645"/>
    <w:rsid w:val="009C6D6C"/>
    <w:rsid w:val="009E287C"/>
    <w:rsid w:val="009F44DA"/>
    <w:rsid w:val="00A054B7"/>
    <w:rsid w:val="00A148E3"/>
    <w:rsid w:val="00A2457E"/>
    <w:rsid w:val="00A36A60"/>
    <w:rsid w:val="00A45C86"/>
    <w:rsid w:val="00A505FF"/>
    <w:rsid w:val="00A5133A"/>
    <w:rsid w:val="00A56AE7"/>
    <w:rsid w:val="00A6783E"/>
    <w:rsid w:val="00A9218E"/>
    <w:rsid w:val="00A97E96"/>
    <w:rsid w:val="00AB5401"/>
    <w:rsid w:val="00AD4C5D"/>
    <w:rsid w:val="00AE283F"/>
    <w:rsid w:val="00AE79A1"/>
    <w:rsid w:val="00B0520C"/>
    <w:rsid w:val="00B0560F"/>
    <w:rsid w:val="00B14626"/>
    <w:rsid w:val="00B261E0"/>
    <w:rsid w:val="00B311D4"/>
    <w:rsid w:val="00B40DC2"/>
    <w:rsid w:val="00B41E9F"/>
    <w:rsid w:val="00B538E5"/>
    <w:rsid w:val="00B61C7C"/>
    <w:rsid w:val="00BA059D"/>
    <w:rsid w:val="00BB05FC"/>
    <w:rsid w:val="00BB20AB"/>
    <w:rsid w:val="00BC4959"/>
    <w:rsid w:val="00BD6DF1"/>
    <w:rsid w:val="00BE7807"/>
    <w:rsid w:val="00BF659C"/>
    <w:rsid w:val="00BF67B4"/>
    <w:rsid w:val="00C0337B"/>
    <w:rsid w:val="00C102DE"/>
    <w:rsid w:val="00C238A1"/>
    <w:rsid w:val="00C57A26"/>
    <w:rsid w:val="00C65C11"/>
    <w:rsid w:val="00C665B3"/>
    <w:rsid w:val="00C83110"/>
    <w:rsid w:val="00C920A5"/>
    <w:rsid w:val="00C9781B"/>
    <w:rsid w:val="00CA3499"/>
    <w:rsid w:val="00CD4912"/>
    <w:rsid w:val="00CF0BC1"/>
    <w:rsid w:val="00D14252"/>
    <w:rsid w:val="00D417E3"/>
    <w:rsid w:val="00D80835"/>
    <w:rsid w:val="00D84DBB"/>
    <w:rsid w:val="00D87573"/>
    <w:rsid w:val="00D90EE2"/>
    <w:rsid w:val="00DB3DD5"/>
    <w:rsid w:val="00DC6644"/>
    <w:rsid w:val="00DD0A27"/>
    <w:rsid w:val="00DD1865"/>
    <w:rsid w:val="00DD27B6"/>
    <w:rsid w:val="00DD2CB7"/>
    <w:rsid w:val="00DE3C72"/>
    <w:rsid w:val="00E12E38"/>
    <w:rsid w:val="00E222E0"/>
    <w:rsid w:val="00E269E3"/>
    <w:rsid w:val="00E26B7E"/>
    <w:rsid w:val="00E5154A"/>
    <w:rsid w:val="00E5281C"/>
    <w:rsid w:val="00E64727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5CC4"/>
    <w:rsid w:val="00F9518A"/>
    <w:rsid w:val="00FB571B"/>
    <w:rsid w:val="00FF091C"/>
    <w:rsid w:val="00FF4DC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8DF94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DFC7-B480-47D3-BE07-34E0571A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13</cp:revision>
  <cp:lastPrinted>2019-04-11T13:45:00Z</cp:lastPrinted>
  <dcterms:created xsi:type="dcterms:W3CDTF">2022-03-24T10:17:00Z</dcterms:created>
  <dcterms:modified xsi:type="dcterms:W3CDTF">2022-03-25T06:21:00Z</dcterms:modified>
</cp:coreProperties>
</file>