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D7" w:rsidRPr="009A0EF6" w:rsidRDefault="009A0EF6" w:rsidP="009A0EF6">
      <w:r>
        <w:t xml:space="preserve">В </w:t>
      </w:r>
      <w:r w:rsidR="00A46206" w:rsidRPr="00A46206">
        <w:t>1</w:t>
      </w:r>
      <w:r>
        <w:t xml:space="preserve"> квартале 202</w:t>
      </w:r>
      <w:r w:rsidR="00A46206" w:rsidRPr="00A46206">
        <w:t>2</w:t>
      </w:r>
      <w:bookmarkStart w:id="0" w:name="_GoBack"/>
      <w:bookmarkEnd w:id="0"/>
      <w:r>
        <w:t xml:space="preserve"> года обращений граждан о коррупции в КГИОП не поступало.</w:t>
      </w:r>
    </w:p>
    <w:sectPr w:rsidR="001F52D7" w:rsidRPr="009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E9"/>
    <w:rsid w:val="006B4E44"/>
    <w:rsid w:val="009A0EF6"/>
    <w:rsid w:val="00A46206"/>
    <w:rsid w:val="00B0082B"/>
    <w:rsid w:val="00D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9510"/>
  <w15:docId w15:val="{2892DE1D-D855-4DBD-A507-4C2276B1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409_1</dc:creator>
  <cp:lastModifiedBy>657</cp:lastModifiedBy>
  <cp:revision>2</cp:revision>
  <dcterms:created xsi:type="dcterms:W3CDTF">2022-04-05T07:40:00Z</dcterms:created>
  <dcterms:modified xsi:type="dcterms:W3CDTF">2022-04-05T07:40:00Z</dcterms:modified>
</cp:coreProperties>
</file>