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693" w:rsidRDefault="00083693">
      <w:pPr>
        <w:pStyle w:val="ConsPlusTitle"/>
        <w:jc w:val="center"/>
        <w:outlineLvl w:val="0"/>
      </w:pPr>
      <w:r>
        <w:t>ПРАВИТЕЛЬСТВО САНКТ-ПЕТЕРБУРГА</w:t>
      </w:r>
    </w:p>
    <w:p w:rsidR="00083693" w:rsidRDefault="00083693">
      <w:pPr>
        <w:pStyle w:val="ConsPlusTitle"/>
        <w:jc w:val="center"/>
      </w:pPr>
    </w:p>
    <w:p w:rsidR="00083693" w:rsidRDefault="00083693">
      <w:pPr>
        <w:pStyle w:val="ConsPlusTitle"/>
        <w:jc w:val="center"/>
      </w:pPr>
      <w:r>
        <w:t>КОМИТЕТ ПО ТРУДУ И ЗАНЯТОСТИ НАСЕЛЕНИЯ САНКТ-ПЕТЕРБУРГА</w:t>
      </w:r>
    </w:p>
    <w:p w:rsidR="00083693" w:rsidRDefault="00083693">
      <w:pPr>
        <w:pStyle w:val="ConsPlusTitle"/>
        <w:jc w:val="center"/>
      </w:pPr>
    </w:p>
    <w:p w:rsidR="00083693" w:rsidRDefault="00083693">
      <w:pPr>
        <w:pStyle w:val="ConsPlusTitle"/>
        <w:jc w:val="center"/>
      </w:pPr>
      <w:r>
        <w:t>РАСПОРЯЖЕНИЕ</w:t>
      </w:r>
    </w:p>
    <w:p w:rsidR="00083693" w:rsidRDefault="00083693">
      <w:pPr>
        <w:pStyle w:val="ConsPlusTitle"/>
        <w:jc w:val="center"/>
      </w:pPr>
      <w:r>
        <w:t>от 5 марта 2011 г. N 50</w:t>
      </w:r>
    </w:p>
    <w:p w:rsidR="00083693" w:rsidRDefault="00083693">
      <w:pPr>
        <w:pStyle w:val="ConsPlusTitle"/>
        <w:jc w:val="center"/>
      </w:pPr>
    </w:p>
    <w:p w:rsidR="00083693" w:rsidRDefault="00083693">
      <w:pPr>
        <w:pStyle w:val="ConsPlusTitle"/>
        <w:jc w:val="center"/>
      </w:pPr>
      <w:r>
        <w:t>ОБ УТВЕРЖДЕНИИ АДМИНИСТРАТИВНОГО РЕГЛАМЕНТА</w:t>
      </w:r>
    </w:p>
    <w:p w:rsidR="00083693" w:rsidRDefault="00083693">
      <w:pPr>
        <w:pStyle w:val="ConsPlusTitle"/>
        <w:jc w:val="center"/>
      </w:pPr>
      <w:r>
        <w:t>ПО ПРЕДОСТАВЛЕНИЮ ГОСУДАРСТВЕННОЙ УСЛУГИ ПО ОСУЩЕСТВЛЕНИЮ</w:t>
      </w:r>
    </w:p>
    <w:p w:rsidR="00083693" w:rsidRDefault="00083693">
      <w:pPr>
        <w:pStyle w:val="ConsPlusTitle"/>
        <w:jc w:val="center"/>
      </w:pPr>
      <w:r>
        <w:t>УВЕДОМИТЕЛЬНОЙ РЕГИСТРАЦИИ КОЛЛЕКТИВНЫХ ДОГОВОРОВ,</w:t>
      </w:r>
    </w:p>
    <w:p w:rsidR="00083693" w:rsidRDefault="00083693">
      <w:pPr>
        <w:pStyle w:val="ConsPlusTitle"/>
        <w:jc w:val="center"/>
      </w:pPr>
      <w:r>
        <w:t>СОГЛАШЕНИЙ</w:t>
      </w:r>
    </w:p>
    <w:p w:rsidR="00083693" w:rsidRDefault="0008369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0DC1" w:rsidRPr="00170DC1">
        <w:tc>
          <w:tcPr>
            <w:tcW w:w="60" w:type="dxa"/>
            <w:tcBorders>
              <w:top w:val="nil"/>
              <w:left w:val="nil"/>
              <w:bottom w:val="nil"/>
              <w:right w:val="nil"/>
            </w:tcBorders>
            <w:shd w:val="clear" w:color="auto" w:fill="CED3F1"/>
            <w:tcMar>
              <w:top w:w="0" w:type="dxa"/>
              <w:left w:w="0" w:type="dxa"/>
              <w:bottom w:w="0" w:type="dxa"/>
              <w:right w:w="0" w:type="dxa"/>
            </w:tcMar>
          </w:tcPr>
          <w:p w:rsidR="00083693" w:rsidRPr="00170DC1" w:rsidRDefault="00083693">
            <w:pPr>
              <w:spacing w:after="1" w:line="0" w:lineRule="atLeast"/>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083693" w:rsidRPr="00170DC1" w:rsidRDefault="00083693">
            <w:pPr>
              <w:spacing w:after="1" w:line="0" w:lineRule="atLeast"/>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083693" w:rsidRPr="00170DC1" w:rsidRDefault="00083693">
            <w:pPr>
              <w:pStyle w:val="ConsPlusNormal"/>
              <w:jc w:val="center"/>
              <w:rPr>
                <w:color w:val="000000" w:themeColor="text1"/>
              </w:rPr>
            </w:pPr>
            <w:r w:rsidRPr="00170DC1">
              <w:rPr>
                <w:color w:val="000000" w:themeColor="text1"/>
              </w:rPr>
              <w:t>Список изменяющих документов</w:t>
            </w:r>
          </w:p>
          <w:p w:rsidR="00083693" w:rsidRPr="00170DC1" w:rsidRDefault="00083693">
            <w:pPr>
              <w:pStyle w:val="ConsPlusNormal"/>
              <w:jc w:val="center"/>
              <w:rPr>
                <w:color w:val="000000" w:themeColor="text1"/>
              </w:rPr>
            </w:pPr>
            <w:r w:rsidRPr="00170DC1">
              <w:rPr>
                <w:color w:val="000000" w:themeColor="text1"/>
              </w:rPr>
              <w:t>(в ред. Распоряжений Комитета по труду и занятости населения Правительства</w:t>
            </w:r>
          </w:p>
          <w:p w:rsidR="00083693" w:rsidRPr="00170DC1" w:rsidRDefault="00083693">
            <w:pPr>
              <w:pStyle w:val="ConsPlusNormal"/>
              <w:jc w:val="center"/>
              <w:rPr>
                <w:color w:val="000000" w:themeColor="text1"/>
              </w:rPr>
            </w:pPr>
            <w:r w:rsidRPr="00170DC1">
              <w:rPr>
                <w:color w:val="000000" w:themeColor="text1"/>
              </w:rPr>
              <w:t xml:space="preserve">Санкт-Петербурга от 22.06.2011 </w:t>
            </w:r>
            <w:hyperlink r:id="rId4" w:history="1">
              <w:r w:rsidRPr="00170DC1">
                <w:rPr>
                  <w:color w:val="000000" w:themeColor="text1"/>
                </w:rPr>
                <w:t>N 187</w:t>
              </w:r>
            </w:hyperlink>
            <w:r w:rsidRPr="00170DC1">
              <w:rPr>
                <w:color w:val="000000" w:themeColor="text1"/>
              </w:rPr>
              <w:t xml:space="preserve">, от 27.02.2012 </w:t>
            </w:r>
            <w:hyperlink r:id="rId5" w:history="1">
              <w:r w:rsidRPr="00170DC1">
                <w:rPr>
                  <w:color w:val="000000" w:themeColor="text1"/>
                </w:rPr>
                <w:t>N 33</w:t>
              </w:r>
            </w:hyperlink>
            <w:r w:rsidRPr="00170DC1">
              <w:rPr>
                <w:color w:val="000000" w:themeColor="text1"/>
              </w:rPr>
              <w:t>,</w:t>
            </w:r>
          </w:p>
          <w:p w:rsidR="00083693" w:rsidRPr="00170DC1" w:rsidRDefault="00083693">
            <w:pPr>
              <w:pStyle w:val="ConsPlusNormal"/>
              <w:jc w:val="center"/>
              <w:rPr>
                <w:color w:val="000000" w:themeColor="text1"/>
              </w:rPr>
            </w:pPr>
            <w:r w:rsidRPr="00170DC1">
              <w:rPr>
                <w:color w:val="000000" w:themeColor="text1"/>
              </w:rPr>
              <w:t xml:space="preserve">от 29.03.2012 </w:t>
            </w:r>
            <w:hyperlink r:id="rId6" w:history="1">
              <w:r w:rsidRPr="00170DC1">
                <w:rPr>
                  <w:color w:val="000000" w:themeColor="text1"/>
                </w:rPr>
                <w:t>N 72</w:t>
              </w:r>
            </w:hyperlink>
            <w:r w:rsidRPr="00170DC1">
              <w:rPr>
                <w:color w:val="000000" w:themeColor="text1"/>
              </w:rPr>
              <w:t xml:space="preserve">, от 28.11.2013 </w:t>
            </w:r>
            <w:hyperlink r:id="rId7" w:history="1">
              <w:r w:rsidRPr="00170DC1">
                <w:rPr>
                  <w:color w:val="000000" w:themeColor="text1"/>
                </w:rPr>
                <w:t>N 199-р</w:t>
              </w:r>
            </w:hyperlink>
            <w:r w:rsidRPr="00170DC1">
              <w:rPr>
                <w:color w:val="000000" w:themeColor="text1"/>
              </w:rPr>
              <w:t xml:space="preserve">, от 27.06.2016 </w:t>
            </w:r>
            <w:hyperlink r:id="rId8" w:history="1">
              <w:r w:rsidRPr="00170DC1">
                <w:rPr>
                  <w:color w:val="000000" w:themeColor="text1"/>
                </w:rPr>
                <w:t>N 123-р</w:t>
              </w:r>
            </w:hyperlink>
            <w:r w:rsidRPr="00170DC1">
              <w:rPr>
                <w:color w:val="000000" w:themeColor="text1"/>
              </w:rPr>
              <w:t>,</w:t>
            </w:r>
          </w:p>
          <w:p w:rsidR="00083693" w:rsidRPr="00170DC1" w:rsidRDefault="00083693">
            <w:pPr>
              <w:pStyle w:val="ConsPlusNormal"/>
              <w:jc w:val="center"/>
              <w:rPr>
                <w:color w:val="000000" w:themeColor="text1"/>
              </w:rPr>
            </w:pPr>
            <w:r w:rsidRPr="00170DC1">
              <w:rPr>
                <w:color w:val="000000" w:themeColor="text1"/>
              </w:rPr>
              <w:t xml:space="preserve">от 21.10.2016 </w:t>
            </w:r>
            <w:hyperlink r:id="rId9" w:history="1">
              <w:r w:rsidRPr="00170DC1">
                <w:rPr>
                  <w:color w:val="000000" w:themeColor="text1"/>
                </w:rPr>
                <w:t>N 219-р</w:t>
              </w:r>
            </w:hyperlink>
            <w:r w:rsidRPr="00170DC1">
              <w:rPr>
                <w:color w:val="000000" w:themeColor="text1"/>
              </w:rPr>
              <w:t xml:space="preserve">, от 14.11.2016 </w:t>
            </w:r>
            <w:hyperlink r:id="rId10" w:history="1">
              <w:r w:rsidRPr="00170DC1">
                <w:rPr>
                  <w:color w:val="000000" w:themeColor="text1"/>
                </w:rPr>
                <w:t>N 237-р</w:t>
              </w:r>
            </w:hyperlink>
            <w:r w:rsidRPr="00170DC1">
              <w:rPr>
                <w:color w:val="000000" w:themeColor="text1"/>
              </w:rPr>
              <w:t xml:space="preserve">, от 20.03.2018 </w:t>
            </w:r>
            <w:hyperlink r:id="rId11" w:history="1">
              <w:r w:rsidRPr="00170DC1">
                <w:rPr>
                  <w:color w:val="000000" w:themeColor="text1"/>
                </w:rPr>
                <w:t>N 61-р</w:t>
              </w:r>
            </w:hyperlink>
            <w:r w:rsidRPr="00170DC1">
              <w:rPr>
                <w:color w:val="000000" w:themeColor="text1"/>
              </w:rPr>
              <w:t>,</w:t>
            </w:r>
          </w:p>
          <w:p w:rsidR="00083693" w:rsidRPr="00170DC1" w:rsidRDefault="00083693">
            <w:pPr>
              <w:pStyle w:val="ConsPlusNormal"/>
              <w:jc w:val="center"/>
              <w:rPr>
                <w:color w:val="000000" w:themeColor="text1"/>
              </w:rPr>
            </w:pPr>
            <w:r w:rsidRPr="00170DC1">
              <w:rPr>
                <w:color w:val="000000" w:themeColor="text1"/>
              </w:rPr>
              <w:t xml:space="preserve">от 10.12.2018 </w:t>
            </w:r>
            <w:hyperlink r:id="rId12" w:history="1">
              <w:r w:rsidRPr="00170DC1">
                <w:rPr>
                  <w:color w:val="000000" w:themeColor="text1"/>
                </w:rPr>
                <w:t>N 284-р</w:t>
              </w:r>
            </w:hyperlink>
            <w:r w:rsidRPr="00170DC1">
              <w:rPr>
                <w:color w:val="000000" w:themeColor="text1"/>
              </w:rPr>
              <w:t xml:space="preserve">, от 15.05.2019 </w:t>
            </w:r>
            <w:hyperlink r:id="rId13" w:history="1">
              <w:r w:rsidRPr="00170DC1">
                <w:rPr>
                  <w:color w:val="000000" w:themeColor="text1"/>
                </w:rPr>
                <w:t>N 78-р</w:t>
              </w:r>
            </w:hyperlink>
            <w:r w:rsidRPr="00170DC1">
              <w:rPr>
                <w:color w:val="000000" w:themeColor="text1"/>
              </w:rPr>
              <w:t xml:space="preserve">, от 19.06.2020 </w:t>
            </w:r>
            <w:hyperlink r:id="rId14" w:history="1">
              <w:r w:rsidRPr="00170DC1">
                <w:rPr>
                  <w:color w:val="000000" w:themeColor="text1"/>
                </w:rPr>
                <w:t>N 126-р</w:t>
              </w:r>
            </w:hyperlink>
            <w:r w:rsidRPr="00170DC1">
              <w:rPr>
                <w:color w:val="000000" w:themeColor="text1"/>
              </w:rPr>
              <w:t>,</w:t>
            </w:r>
          </w:p>
          <w:p w:rsidR="00083693" w:rsidRPr="00170DC1" w:rsidRDefault="00083693">
            <w:pPr>
              <w:pStyle w:val="ConsPlusNormal"/>
              <w:jc w:val="center"/>
              <w:rPr>
                <w:color w:val="000000" w:themeColor="text1"/>
              </w:rPr>
            </w:pPr>
            <w:r w:rsidRPr="00170DC1">
              <w:rPr>
                <w:color w:val="000000" w:themeColor="text1"/>
              </w:rPr>
              <w:t xml:space="preserve">от 30.06.2021 </w:t>
            </w:r>
            <w:hyperlink r:id="rId15" w:history="1">
              <w:r w:rsidRPr="00170DC1">
                <w:rPr>
                  <w:color w:val="000000" w:themeColor="text1"/>
                </w:rPr>
                <w:t>N 133-р</w:t>
              </w:r>
            </w:hyperlink>
            <w:r w:rsidRPr="00170DC1">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3693" w:rsidRPr="00170DC1" w:rsidRDefault="00083693">
            <w:pPr>
              <w:spacing w:after="1" w:line="0" w:lineRule="atLeast"/>
              <w:rPr>
                <w:color w:val="000000" w:themeColor="text1"/>
              </w:rPr>
            </w:pPr>
          </w:p>
        </w:tc>
      </w:tr>
    </w:tbl>
    <w:p w:rsidR="00083693" w:rsidRPr="00170DC1" w:rsidRDefault="00083693">
      <w:pPr>
        <w:pStyle w:val="ConsPlusNormal"/>
        <w:jc w:val="both"/>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 xml:space="preserve">Во исполнение </w:t>
      </w:r>
      <w:hyperlink r:id="rId16" w:history="1">
        <w:r w:rsidRPr="00170DC1">
          <w:rPr>
            <w:color w:val="000000" w:themeColor="text1"/>
          </w:rPr>
          <w:t>постановления</w:t>
        </w:r>
      </w:hyperlink>
      <w:r w:rsidRPr="00170DC1">
        <w:rPr>
          <w:color w:val="000000" w:themeColor="text1"/>
        </w:rPr>
        <w:t xml:space="preserve"> Правительства Санкт-Петербурга от 25.07.2011 N 1037 "О Порядке разработки и утверждения исполнительными органами государственной власти Санкт-Петербурга административных регламентов предоставления государственных услуг (исполнения государственной функции)":</w:t>
      </w:r>
    </w:p>
    <w:p w:rsidR="00083693" w:rsidRPr="00170DC1" w:rsidRDefault="00083693">
      <w:pPr>
        <w:pStyle w:val="ConsPlusNormal"/>
        <w:jc w:val="both"/>
        <w:rPr>
          <w:color w:val="000000" w:themeColor="text1"/>
        </w:rPr>
      </w:pPr>
      <w:r w:rsidRPr="00170DC1">
        <w:rPr>
          <w:color w:val="000000" w:themeColor="text1"/>
        </w:rPr>
        <w:t xml:space="preserve">(преамбула в ред. </w:t>
      </w:r>
      <w:hyperlink r:id="rId17" w:history="1">
        <w:r w:rsidRPr="00170DC1">
          <w:rPr>
            <w:color w:val="000000" w:themeColor="text1"/>
          </w:rPr>
          <w:t>Распоряжения</w:t>
        </w:r>
      </w:hyperlink>
      <w:r w:rsidRPr="00170DC1">
        <w:rPr>
          <w:color w:val="000000" w:themeColor="text1"/>
        </w:rPr>
        <w:t xml:space="preserve"> Комитета по труду и занятости населения Правительства Санкт-Петербурга от 29.03.2012 N 72)</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1. Утвердить Административный </w:t>
      </w:r>
      <w:hyperlink w:anchor="P39" w:history="1">
        <w:r w:rsidRPr="00170DC1">
          <w:rPr>
            <w:color w:val="000000" w:themeColor="text1"/>
          </w:rPr>
          <w:t>регламент</w:t>
        </w:r>
      </w:hyperlink>
      <w:r w:rsidRPr="00170DC1">
        <w:rPr>
          <w:color w:val="000000" w:themeColor="text1"/>
        </w:rPr>
        <w:t xml:space="preserve"> Комитета по труду и занятости населения Санкт-Петербурга по предоставлению государственной услуги по осуществлению уведомительной регистрации коллективных договоров, соглашений.</w:t>
      </w:r>
    </w:p>
    <w:p w:rsidR="00083693" w:rsidRPr="00170DC1" w:rsidRDefault="00083693">
      <w:pPr>
        <w:pStyle w:val="ConsPlusNormal"/>
        <w:jc w:val="both"/>
        <w:rPr>
          <w:color w:val="000000" w:themeColor="text1"/>
        </w:rPr>
      </w:pPr>
      <w:r w:rsidRPr="00170DC1">
        <w:rPr>
          <w:color w:val="000000" w:themeColor="text1"/>
        </w:rPr>
        <w:t xml:space="preserve">(в ред. </w:t>
      </w:r>
      <w:hyperlink r:id="rId18" w:history="1">
        <w:r w:rsidRPr="00170DC1">
          <w:rPr>
            <w:color w:val="000000" w:themeColor="text1"/>
          </w:rPr>
          <w:t>Распоряжения</w:t>
        </w:r>
      </w:hyperlink>
      <w:r w:rsidRPr="00170DC1">
        <w:rPr>
          <w:color w:val="000000" w:themeColor="text1"/>
        </w:rPr>
        <w:t xml:space="preserve"> Комитета по труду и занятости населения Правительства Санкт-Петербурга от 21.10.2016 N 219-р)</w:t>
      </w:r>
    </w:p>
    <w:p w:rsidR="00083693" w:rsidRPr="00170DC1" w:rsidRDefault="00083693">
      <w:pPr>
        <w:pStyle w:val="ConsPlusNormal"/>
        <w:spacing w:before="220"/>
        <w:ind w:firstLine="540"/>
        <w:jc w:val="both"/>
        <w:rPr>
          <w:color w:val="000000" w:themeColor="text1"/>
        </w:rPr>
      </w:pPr>
      <w:r w:rsidRPr="00170DC1">
        <w:rPr>
          <w:color w:val="000000" w:themeColor="text1"/>
        </w:rPr>
        <w:t>2. Контроль за выполнением распоряжения остается за председателем Комитета.</w:t>
      </w:r>
    </w:p>
    <w:p w:rsidR="00083693" w:rsidRPr="00170DC1" w:rsidRDefault="00083693">
      <w:pPr>
        <w:pStyle w:val="ConsPlusNormal"/>
        <w:jc w:val="both"/>
        <w:rPr>
          <w:color w:val="000000" w:themeColor="text1"/>
        </w:rPr>
      </w:pPr>
    </w:p>
    <w:p w:rsidR="00083693" w:rsidRPr="00170DC1" w:rsidRDefault="00083693">
      <w:pPr>
        <w:pStyle w:val="ConsPlusNormal"/>
        <w:jc w:val="right"/>
        <w:rPr>
          <w:color w:val="000000" w:themeColor="text1"/>
        </w:rPr>
      </w:pPr>
      <w:r w:rsidRPr="00170DC1">
        <w:rPr>
          <w:color w:val="000000" w:themeColor="text1"/>
        </w:rPr>
        <w:t>Председатель Комитета</w:t>
      </w:r>
    </w:p>
    <w:p w:rsidR="00083693" w:rsidRPr="00170DC1" w:rsidRDefault="00083693">
      <w:pPr>
        <w:pStyle w:val="ConsPlusNormal"/>
        <w:jc w:val="right"/>
        <w:rPr>
          <w:color w:val="000000" w:themeColor="text1"/>
        </w:rPr>
      </w:pPr>
      <w:r w:rsidRPr="00170DC1">
        <w:rPr>
          <w:color w:val="000000" w:themeColor="text1"/>
        </w:rPr>
        <w:t>по труду и занятости населения</w:t>
      </w:r>
    </w:p>
    <w:p w:rsidR="00083693" w:rsidRPr="00170DC1" w:rsidRDefault="00083693">
      <w:pPr>
        <w:pStyle w:val="ConsPlusNormal"/>
        <w:jc w:val="right"/>
        <w:rPr>
          <w:color w:val="000000" w:themeColor="text1"/>
        </w:rPr>
      </w:pPr>
      <w:proofErr w:type="spellStart"/>
      <w:r w:rsidRPr="00170DC1">
        <w:rPr>
          <w:color w:val="000000" w:themeColor="text1"/>
        </w:rPr>
        <w:t>П.Б.Панкратов</w:t>
      </w:r>
      <w:proofErr w:type="spellEnd"/>
    </w:p>
    <w:p w:rsidR="00083693" w:rsidRPr="00170DC1" w:rsidRDefault="00083693">
      <w:pPr>
        <w:pStyle w:val="ConsPlusNormal"/>
        <w:jc w:val="both"/>
        <w:rPr>
          <w:color w:val="000000" w:themeColor="text1"/>
        </w:rPr>
      </w:pPr>
    </w:p>
    <w:p w:rsidR="00083693" w:rsidRPr="00170DC1" w:rsidRDefault="00083693">
      <w:pPr>
        <w:pStyle w:val="ConsPlusNormal"/>
        <w:jc w:val="both"/>
        <w:rPr>
          <w:color w:val="000000" w:themeColor="text1"/>
        </w:rPr>
      </w:pPr>
    </w:p>
    <w:p w:rsidR="00083693" w:rsidRPr="00170DC1" w:rsidRDefault="00083693">
      <w:pPr>
        <w:pStyle w:val="ConsPlusNormal"/>
        <w:jc w:val="both"/>
        <w:rPr>
          <w:color w:val="000000" w:themeColor="text1"/>
        </w:rPr>
      </w:pPr>
    </w:p>
    <w:p w:rsidR="00083693" w:rsidRPr="00170DC1" w:rsidRDefault="00083693">
      <w:pPr>
        <w:pStyle w:val="ConsPlusNormal"/>
        <w:jc w:val="both"/>
        <w:rPr>
          <w:color w:val="000000" w:themeColor="text1"/>
        </w:rPr>
      </w:pPr>
    </w:p>
    <w:p w:rsidR="00083693" w:rsidRPr="00170DC1" w:rsidRDefault="00083693">
      <w:pPr>
        <w:pStyle w:val="ConsPlusNormal"/>
        <w:jc w:val="both"/>
        <w:rPr>
          <w:color w:val="000000" w:themeColor="text1"/>
        </w:rPr>
      </w:pPr>
    </w:p>
    <w:p w:rsidR="00083693" w:rsidRPr="00170DC1" w:rsidRDefault="00083693">
      <w:pPr>
        <w:pStyle w:val="ConsPlusNormal"/>
        <w:jc w:val="right"/>
        <w:outlineLvl w:val="0"/>
        <w:rPr>
          <w:color w:val="000000" w:themeColor="text1"/>
        </w:rPr>
      </w:pPr>
      <w:r w:rsidRPr="00170DC1">
        <w:rPr>
          <w:color w:val="000000" w:themeColor="text1"/>
        </w:rPr>
        <w:t>ПРИЛОЖЕНИЕ</w:t>
      </w:r>
    </w:p>
    <w:p w:rsidR="00083693" w:rsidRPr="00170DC1" w:rsidRDefault="00083693">
      <w:pPr>
        <w:pStyle w:val="ConsPlusNormal"/>
        <w:jc w:val="right"/>
        <w:rPr>
          <w:color w:val="000000" w:themeColor="text1"/>
        </w:rPr>
      </w:pPr>
      <w:r w:rsidRPr="00170DC1">
        <w:rPr>
          <w:color w:val="000000" w:themeColor="text1"/>
        </w:rPr>
        <w:t>к распоряжению Комитета</w:t>
      </w:r>
    </w:p>
    <w:p w:rsidR="00083693" w:rsidRPr="00170DC1" w:rsidRDefault="00083693">
      <w:pPr>
        <w:pStyle w:val="ConsPlusNormal"/>
        <w:jc w:val="right"/>
        <w:rPr>
          <w:color w:val="000000" w:themeColor="text1"/>
        </w:rPr>
      </w:pPr>
      <w:r w:rsidRPr="00170DC1">
        <w:rPr>
          <w:color w:val="000000" w:themeColor="text1"/>
        </w:rPr>
        <w:t>по труду и занятости населения</w:t>
      </w:r>
    </w:p>
    <w:p w:rsidR="00083693" w:rsidRPr="00170DC1" w:rsidRDefault="00083693">
      <w:pPr>
        <w:pStyle w:val="ConsPlusNormal"/>
        <w:jc w:val="right"/>
        <w:rPr>
          <w:color w:val="000000" w:themeColor="text1"/>
        </w:rPr>
      </w:pPr>
      <w:r w:rsidRPr="00170DC1">
        <w:rPr>
          <w:color w:val="000000" w:themeColor="text1"/>
        </w:rPr>
        <w:t>от 05.03.2011 N 50</w:t>
      </w:r>
    </w:p>
    <w:p w:rsidR="00083693" w:rsidRPr="00170DC1" w:rsidRDefault="00083693">
      <w:pPr>
        <w:pStyle w:val="ConsPlusNormal"/>
        <w:jc w:val="both"/>
        <w:rPr>
          <w:color w:val="000000" w:themeColor="text1"/>
        </w:rPr>
      </w:pPr>
    </w:p>
    <w:p w:rsidR="00083693" w:rsidRPr="00170DC1" w:rsidRDefault="00083693">
      <w:pPr>
        <w:pStyle w:val="ConsPlusTitle"/>
        <w:jc w:val="center"/>
        <w:rPr>
          <w:color w:val="000000" w:themeColor="text1"/>
        </w:rPr>
      </w:pPr>
      <w:bookmarkStart w:id="0" w:name="P39"/>
      <w:bookmarkEnd w:id="0"/>
      <w:r w:rsidRPr="00170DC1">
        <w:rPr>
          <w:color w:val="000000" w:themeColor="text1"/>
        </w:rPr>
        <w:t>АДМИНИСТРАТИВНЫЙ РЕГЛАМЕНТ</w:t>
      </w:r>
    </w:p>
    <w:p w:rsidR="00083693" w:rsidRPr="00170DC1" w:rsidRDefault="00083693">
      <w:pPr>
        <w:pStyle w:val="ConsPlusTitle"/>
        <w:jc w:val="center"/>
        <w:rPr>
          <w:color w:val="000000" w:themeColor="text1"/>
        </w:rPr>
      </w:pPr>
      <w:r w:rsidRPr="00170DC1">
        <w:rPr>
          <w:color w:val="000000" w:themeColor="text1"/>
        </w:rPr>
        <w:t>КОМИТЕТА ПО ТРУДУ И ЗАНЯТОСТИ НАСЕЛЕНИЯ САНКТ-ПЕТЕРБУРГА</w:t>
      </w:r>
    </w:p>
    <w:p w:rsidR="00083693" w:rsidRPr="00170DC1" w:rsidRDefault="00083693">
      <w:pPr>
        <w:pStyle w:val="ConsPlusTitle"/>
        <w:jc w:val="center"/>
        <w:rPr>
          <w:color w:val="000000" w:themeColor="text1"/>
        </w:rPr>
      </w:pPr>
      <w:r w:rsidRPr="00170DC1">
        <w:rPr>
          <w:color w:val="000000" w:themeColor="text1"/>
        </w:rPr>
        <w:t>ПО ПРЕДОСТАВЛЕНИЮ ГОСУДАРСТВЕННОЙ УСЛУГИ ПО ОСУЩЕСТВЛЕНИЮ</w:t>
      </w:r>
    </w:p>
    <w:p w:rsidR="00083693" w:rsidRPr="00170DC1" w:rsidRDefault="00083693">
      <w:pPr>
        <w:pStyle w:val="ConsPlusTitle"/>
        <w:jc w:val="center"/>
        <w:rPr>
          <w:color w:val="000000" w:themeColor="text1"/>
        </w:rPr>
      </w:pPr>
      <w:r w:rsidRPr="00170DC1">
        <w:rPr>
          <w:color w:val="000000" w:themeColor="text1"/>
        </w:rPr>
        <w:t>УВЕДОМИТЕЛЬНОЙ РЕГИСТРАЦИИ КОЛЛЕКТИВНЫХ ДОГОВОРОВ,</w:t>
      </w:r>
    </w:p>
    <w:p w:rsidR="00083693" w:rsidRPr="00170DC1" w:rsidRDefault="00083693">
      <w:pPr>
        <w:pStyle w:val="ConsPlusTitle"/>
        <w:jc w:val="center"/>
        <w:rPr>
          <w:color w:val="000000" w:themeColor="text1"/>
        </w:rPr>
      </w:pPr>
      <w:r w:rsidRPr="00170DC1">
        <w:rPr>
          <w:color w:val="000000" w:themeColor="text1"/>
        </w:rPr>
        <w:t>СОГЛАШЕНИЙ (УНИКАЛЬНЫЙ РЕЕСТРОВЫЙ НОМЕР ГОСУДАРСТВЕННОЙ</w:t>
      </w:r>
    </w:p>
    <w:p w:rsidR="00083693" w:rsidRPr="00170DC1" w:rsidRDefault="00083693">
      <w:pPr>
        <w:pStyle w:val="ConsPlusTitle"/>
        <w:jc w:val="center"/>
        <w:rPr>
          <w:color w:val="000000" w:themeColor="text1"/>
        </w:rPr>
      </w:pPr>
      <w:r w:rsidRPr="00170DC1">
        <w:rPr>
          <w:color w:val="000000" w:themeColor="text1"/>
        </w:rPr>
        <w:t>УСЛУГИ 7800000010000092327)</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0DC1" w:rsidRPr="00170DC1">
        <w:tc>
          <w:tcPr>
            <w:tcW w:w="60" w:type="dxa"/>
            <w:tcBorders>
              <w:top w:val="nil"/>
              <w:left w:val="nil"/>
              <w:bottom w:val="nil"/>
              <w:right w:val="nil"/>
            </w:tcBorders>
            <w:shd w:val="clear" w:color="auto" w:fill="CED3F1"/>
            <w:tcMar>
              <w:top w:w="0" w:type="dxa"/>
              <w:left w:w="0" w:type="dxa"/>
              <w:bottom w:w="0" w:type="dxa"/>
              <w:right w:w="0" w:type="dxa"/>
            </w:tcMar>
          </w:tcPr>
          <w:p w:rsidR="00083693" w:rsidRPr="00170DC1" w:rsidRDefault="00083693">
            <w:pPr>
              <w:spacing w:after="1" w:line="0" w:lineRule="atLeast"/>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083693" w:rsidRPr="00170DC1" w:rsidRDefault="00083693">
            <w:pPr>
              <w:spacing w:after="1" w:line="0" w:lineRule="atLeast"/>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083693" w:rsidRPr="00170DC1" w:rsidRDefault="00083693">
            <w:pPr>
              <w:pStyle w:val="ConsPlusNormal"/>
              <w:jc w:val="center"/>
              <w:rPr>
                <w:color w:val="000000" w:themeColor="text1"/>
              </w:rPr>
            </w:pPr>
            <w:r w:rsidRPr="00170DC1">
              <w:rPr>
                <w:color w:val="000000" w:themeColor="text1"/>
              </w:rPr>
              <w:t>Список изменяющих документов</w:t>
            </w:r>
          </w:p>
          <w:p w:rsidR="00083693" w:rsidRPr="00170DC1" w:rsidRDefault="00083693">
            <w:pPr>
              <w:pStyle w:val="ConsPlusNormal"/>
              <w:jc w:val="center"/>
              <w:rPr>
                <w:color w:val="000000" w:themeColor="text1"/>
              </w:rPr>
            </w:pPr>
            <w:r w:rsidRPr="00170DC1">
              <w:rPr>
                <w:color w:val="000000" w:themeColor="text1"/>
              </w:rPr>
              <w:t xml:space="preserve">(в ред. </w:t>
            </w:r>
            <w:hyperlink r:id="rId19" w:history="1">
              <w:r w:rsidRPr="00170DC1">
                <w:rPr>
                  <w:color w:val="000000" w:themeColor="text1"/>
                </w:rPr>
                <w:t>Распоряжения</w:t>
              </w:r>
            </w:hyperlink>
            <w:r w:rsidRPr="00170DC1">
              <w:rPr>
                <w:color w:val="000000" w:themeColor="text1"/>
              </w:rPr>
              <w:t xml:space="preserve"> Комитета по труду и занятости населения Правительства</w:t>
            </w:r>
          </w:p>
          <w:p w:rsidR="00083693" w:rsidRPr="00170DC1" w:rsidRDefault="00083693">
            <w:pPr>
              <w:pStyle w:val="ConsPlusNormal"/>
              <w:jc w:val="center"/>
              <w:rPr>
                <w:color w:val="000000" w:themeColor="text1"/>
              </w:rPr>
            </w:pPr>
            <w:r w:rsidRPr="00170DC1">
              <w:rPr>
                <w:color w:val="000000" w:themeColor="text1"/>
              </w:rPr>
              <w:t>Санкт-Петербурга от 30.06.2021 N 133-р)</w:t>
            </w:r>
          </w:p>
        </w:tc>
        <w:tc>
          <w:tcPr>
            <w:tcW w:w="113" w:type="dxa"/>
            <w:tcBorders>
              <w:top w:val="nil"/>
              <w:left w:val="nil"/>
              <w:bottom w:val="nil"/>
              <w:right w:val="nil"/>
            </w:tcBorders>
            <w:shd w:val="clear" w:color="auto" w:fill="F4F3F8"/>
            <w:tcMar>
              <w:top w:w="0" w:type="dxa"/>
              <w:left w:w="0" w:type="dxa"/>
              <w:bottom w:w="0" w:type="dxa"/>
              <w:right w:w="0" w:type="dxa"/>
            </w:tcMar>
          </w:tcPr>
          <w:p w:rsidR="00083693" w:rsidRPr="00170DC1" w:rsidRDefault="00083693">
            <w:pPr>
              <w:spacing w:after="1" w:line="0" w:lineRule="atLeast"/>
              <w:rPr>
                <w:color w:val="000000" w:themeColor="text1"/>
              </w:rPr>
            </w:pPr>
          </w:p>
        </w:tc>
      </w:tr>
    </w:tbl>
    <w:p w:rsidR="00083693" w:rsidRPr="00170DC1" w:rsidRDefault="00083693">
      <w:pPr>
        <w:pStyle w:val="ConsPlusNormal"/>
        <w:jc w:val="center"/>
        <w:rPr>
          <w:color w:val="000000" w:themeColor="text1"/>
        </w:rPr>
      </w:pPr>
    </w:p>
    <w:p w:rsidR="00083693" w:rsidRPr="00170DC1" w:rsidRDefault="00083693">
      <w:pPr>
        <w:pStyle w:val="ConsPlusTitle"/>
        <w:jc w:val="center"/>
        <w:outlineLvl w:val="1"/>
        <w:rPr>
          <w:color w:val="000000" w:themeColor="text1"/>
        </w:rPr>
      </w:pPr>
      <w:r w:rsidRPr="00170DC1">
        <w:rPr>
          <w:color w:val="000000" w:themeColor="text1"/>
        </w:rPr>
        <w:t>I. Общие положения</w:t>
      </w:r>
    </w:p>
    <w:p w:rsidR="00083693" w:rsidRPr="00170DC1" w:rsidRDefault="00083693">
      <w:pPr>
        <w:pStyle w:val="ConsPlusNormal"/>
        <w:jc w:val="center"/>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1.1. Предметом регулирования настоящего Административного регламента являются отношения, возникшие между заявителями и Комитетом по труду и занятости населения Санкт-Петербурга (далее - Комитет) в сфере трудовых отношений.</w:t>
      </w:r>
    </w:p>
    <w:p w:rsidR="00083693" w:rsidRPr="00170DC1" w:rsidRDefault="00083693">
      <w:pPr>
        <w:pStyle w:val="ConsPlusNormal"/>
        <w:spacing w:before="220"/>
        <w:ind w:firstLine="540"/>
        <w:jc w:val="both"/>
        <w:rPr>
          <w:color w:val="000000" w:themeColor="text1"/>
        </w:rPr>
      </w:pPr>
      <w:r w:rsidRPr="00170DC1">
        <w:rPr>
          <w:color w:val="000000" w:themeColor="text1"/>
        </w:rPr>
        <w:t>1.2. Заявителями являются юридические лица и индивидуальные предприниматели.</w:t>
      </w:r>
    </w:p>
    <w:p w:rsidR="00083693" w:rsidRPr="00170DC1" w:rsidRDefault="00083693">
      <w:pPr>
        <w:pStyle w:val="ConsPlusNormal"/>
        <w:spacing w:before="220"/>
        <w:ind w:firstLine="540"/>
        <w:jc w:val="both"/>
        <w:rPr>
          <w:color w:val="000000" w:themeColor="text1"/>
        </w:rPr>
      </w:pPr>
      <w:r w:rsidRPr="00170DC1">
        <w:rPr>
          <w:color w:val="000000" w:themeColor="text1"/>
        </w:rPr>
        <w:t>Представлять интересы заявителя вправе представители, действующие в силу полномочий, основанных на доверенности; лица, действующие в соответствии с учредительными документами юридических лиц без доверенности (далее - представитель). В предусмотренных законом случаях от имени юридического лица могут действовать иные лица.</w:t>
      </w:r>
    </w:p>
    <w:p w:rsidR="00083693" w:rsidRPr="00170DC1" w:rsidRDefault="00083693">
      <w:pPr>
        <w:pStyle w:val="ConsPlusNormal"/>
        <w:spacing w:before="220"/>
        <w:ind w:firstLine="540"/>
        <w:jc w:val="both"/>
        <w:rPr>
          <w:color w:val="000000" w:themeColor="text1"/>
        </w:rPr>
      </w:pPr>
      <w:r w:rsidRPr="00170DC1">
        <w:rPr>
          <w:color w:val="000000" w:themeColor="text1"/>
        </w:rPr>
        <w:t>Полномочие представителя может также возникать у лица на основании договора или решения собрания, содержащих указание на полномочия доверенного лица по представлению заявителя при предоставлении государственной услуги, указания закона либо акта уполномоченного на то государственного органа или органа местного самоуправления.</w:t>
      </w:r>
    </w:p>
    <w:p w:rsidR="00083693" w:rsidRPr="00170DC1" w:rsidRDefault="00083693">
      <w:pPr>
        <w:pStyle w:val="ConsPlusNormal"/>
        <w:spacing w:before="220"/>
        <w:ind w:firstLine="540"/>
        <w:jc w:val="both"/>
        <w:rPr>
          <w:color w:val="000000" w:themeColor="text1"/>
        </w:rPr>
      </w:pPr>
      <w:r w:rsidRPr="00170DC1">
        <w:rPr>
          <w:color w:val="000000" w:themeColor="text1"/>
        </w:rPr>
        <w:t>1.3. Требования к порядку информирования о предоставлении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в информационно-телекоммуникационной сети Интернет (далее - сеть "Интернет") на официальных сайтах органов (организаций), указанных в </w:t>
      </w:r>
      <w:hyperlink w:anchor="P84" w:history="1">
        <w:r w:rsidRPr="00170DC1">
          <w:rPr>
            <w:color w:val="000000" w:themeColor="text1"/>
          </w:rPr>
          <w:t>пункте 2.2</w:t>
        </w:r>
      </w:hyperlink>
      <w:r w:rsidRPr="00170DC1">
        <w:rPr>
          <w:color w:val="000000" w:themeColor="text1"/>
        </w:rPr>
        <w:t xml:space="preserve"> настоящего Административного регламента;</w:t>
      </w:r>
    </w:p>
    <w:p w:rsidR="00083693" w:rsidRPr="00170DC1" w:rsidRDefault="00083693">
      <w:pPr>
        <w:pStyle w:val="ConsPlusNormal"/>
        <w:spacing w:before="220"/>
        <w:ind w:firstLine="540"/>
        <w:jc w:val="both"/>
        <w:rPr>
          <w:color w:val="000000" w:themeColor="text1"/>
        </w:rPr>
      </w:pPr>
      <w:r w:rsidRPr="00170DC1">
        <w:rPr>
          <w:color w:val="000000" w:themeColor="text1"/>
        </w:rPr>
        <w:t>на Портале "Государственные и муниципальные услуги (функции) в Санкт-Петербурге" (далее - Портал) (доменное имя сайта в сети "Интернет" - gu.spb.ru);</w:t>
      </w:r>
    </w:p>
    <w:p w:rsidR="00083693" w:rsidRPr="00170DC1" w:rsidRDefault="00083693">
      <w:pPr>
        <w:pStyle w:val="ConsPlusNormal"/>
        <w:spacing w:before="220"/>
        <w:ind w:firstLine="540"/>
        <w:jc w:val="both"/>
        <w:rPr>
          <w:color w:val="000000" w:themeColor="text1"/>
        </w:rPr>
      </w:pPr>
      <w:r w:rsidRPr="00170DC1">
        <w:rPr>
          <w:color w:val="000000" w:themeColor="text1"/>
        </w:rPr>
        <w:t>в федеральной государственной информационной системе "Единый портал государственных и муниципальных услуг (функций)" (доменное имя сайта в сети "Интернет" - gosuslugi.ru) (далее - федеральный Портал);</w:t>
      </w:r>
    </w:p>
    <w:p w:rsidR="00083693" w:rsidRPr="00170DC1" w:rsidRDefault="00083693">
      <w:pPr>
        <w:pStyle w:val="ConsPlusNormal"/>
        <w:spacing w:before="220"/>
        <w:ind w:firstLine="540"/>
        <w:jc w:val="both"/>
        <w:rPr>
          <w:color w:val="000000" w:themeColor="text1"/>
        </w:rPr>
      </w:pPr>
      <w:r w:rsidRPr="00170DC1">
        <w:rPr>
          <w:color w:val="000000" w:themeColor="text1"/>
        </w:rPr>
        <w:t>на официальном сайте Администрации Санкт-Петербурга (доменное имя сайта в сети "Интернет" - gov.spb.ru);</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в структурных подразделениях Санкт-Петербургского государственного казенного учреждения "Многофункциональный центр предоставления государственных и муниципальных услуг" (далее - МФЦ), в том числе при обращении к </w:t>
      </w:r>
      <w:proofErr w:type="spellStart"/>
      <w:r w:rsidRPr="00170DC1">
        <w:rPr>
          <w:color w:val="000000" w:themeColor="text1"/>
        </w:rPr>
        <w:t>инфоматам</w:t>
      </w:r>
      <w:proofErr w:type="spellEnd"/>
      <w:r w:rsidRPr="00170DC1">
        <w:rPr>
          <w:color w:val="000000" w:themeColor="text1"/>
        </w:rPr>
        <w:t xml:space="preserve"> (</w:t>
      </w:r>
      <w:proofErr w:type="spellStart"/>
      <w:r w:rsidRPr="00170DC1">
        <w:rPr>
          <w:color w:val="000000" w:themeColor="text1"/>
        </w:rPr>
        <w:t>инфокиоскам</w:t>
      </w:r>
      <w:proofErr w:type="spellEnd"/>
      <w:r w:rsidRPr="00170DC1">
        <w:rPr>
          <w:color w:val="000000" w:themeColor="text1"/>
        </w:rPr>
        <w:t xml:space="preserve">, </w:t>
      </w:r>
      <w:proofErr w:type="spellStart"/>
      <w:r w:rsidRPr="00170DC1">
        <w:rPr>
          <w:color w:val="000000" w:themeColor="text1"/>
        </w:rPr>
        <w:t>инфопунктам</w:t>
      </w:r>
      <w:proofErr w:type="spellEnd"/>
      <w:r w:rsidRPr="00170DC1">
        <w:rPr>
          <w:color w:val="000000" w:themeColor="text1"/>
        </w:rPr>
        <w:t>), размещенным в помещениях структурных подразделений МФЦ;</w:t>
      </w:r>
    </w:p>
    <w:p w:rsidR="00083693" w:rsidRPr="00170DC1" w:rsidRDefault="00083693">
      <w:pPr>
        <w:pStyle w:val="ConsPlusNormal"/>
        <w:spacing w:before="220"/>
        <w:ind w:firstLine="540"/>
        <w:jc w:val="both"/>
        <w:rPr>
          <w:color w:val="000000" w:themeColor="text1"/>
        </w:rPr>
      </w:pPr>
      <w:r w:rsidRPr="00170DC1">
        <w:rPr>
          <w:color w:val="000000" w:themeColor="text1"/>
        </w:rPr>
        <w:t>в мобильном приложении "Государственные услуги в Санкт-Петербурге"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(далее - мобильное приложение) - в части информации об органах (организациях) в разделе "Полезная информация";</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путем направления запросов в письменном виде, по адресам органов (организаций), указанных в </w:t>
      </w:r>
      <w:hyperlink w:anchor="P84" w:history="1">
        <w:r w:rsidRPr="00170DC1">
          <w:rPr>
            <w:color w:val="000000" w:themeColor="text1"/>
          </w:rPr>
          <w:t>пункте 2.2</w:t>
        </w:r>
      </w:hyperlink>
      <w:r w:rsidRPr="00170DC1">
        <w:rPr>
          <w:color w:val="000000" w:themeColor="text1"/>
        </w:rPr>
        <w:t xml:space="preserve"> настоящего Административного регламента, в электронном виде по адресам электронной почты указанных органов (организаций);</w:t>
      </w:r>
    </w:p>
    <w:p w:rsidR="00083693" w:rsidRPr="00170DC1" w:rsidRDefault="00083693">
      <w:pPr>
        <w:pStyle w:val="ConsPlusNormal"/>
        <w:spacing w:before="220"/>
        <w:ind w:firstLine="540"/>
        <w:jc w:val="both"/>
        <w:rPr>
          <w:color w:val="000000" w:themeColor="text1"/>
        </w:rPr>
      </w:pPr>
      <w:r w:rsidRPr="00170DC1">
        <w:rPr>
          <w:color w:val="000000" w:themeColor="text1"/>
        </w:rPr>
        <w:lastRenderedPageBreak/>
        <w:t>в Центре телефонного обслуживания МФЦ (далее - ЦТО);</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по справочным телефонам органов (организаций), указанных в </w:t>
      </w:r>
      <w:hyperlink w:anchor="P84" w:history="1">
        <w:r w:rsidRPr="00170DC1">
          <w:rPr>
            <w:color w:val="000000" w:themeColor="text1"/>
          </w:rPr>
          <w:t>пункте 2.2</w:t>
        </w:r>
      </w:hyperlink>
      <w:r w:rsidRPr="00170DC1">
        <w:rPr>
          <w:color w:val="000000" w:themeColor="text1"/>
        </w:rPr>
        <w:t xml:space="preserve"> настоящего Административного регламента;</w:t>
      </w:r>
    </w:p>
    <w:p w:rsidR="00083693" w:rsidRPr="00170DC1" w:rsidRDefault="00083693">
      <w:pPr>
        <w:pStyle w:val="ConsPlusNormal"/>
        <w:spacing w:before="220"/>
        <w:ind w:firstLine="540"/>
        <w:jc w:val="both"/>
        <w:rPr>
          <w:color w:val="000000" w:themeColor="text1"/>
        </w:rPr>
      </w:pPr>
      <w:r w:rsidRPr="00170DC1">
        <w:rPr>
          <w:color w:val="000000" w:themeColor="text1"/>
        </w:rPr>
        <w:t>при личном обращении на прием к специалистам органов (организаций) в дни и часы приема;</w:t>
      </w:r>
    </w:p>
    <w:p w:rsidR="00083693" w:rsidRPr="00170DC1" w:rsidRDefault="00083693">
      <w:pPr>
        <w:pStyle w:val="ConsPlusNormal"/>
        <w:spacing w:before="220"/>
        <w:ind w:firstLine="540"/>
        <w:jc w:val="both"/>
        <w:rPr>
          <w:color w:val="000000" w:themeColor="text1"/>
        </w:rPr>
      </w:pPr>
      <w:r w:rsidRPr="00170DC1">
        <w:rPr>
          <w:color w:val="000000" w:themeColor="text1"/>
        </w:rPr>
        <w:t>на стендах в местах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1.3.2. Сведения о ходе предоставления государственной услуги заявители могут получить следующими способами (в следующем порядке):</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путем направления запросов в письменном виде по адресам органов (организаций), указанных в </w:t>
      </w:r>
      <w:hyperlink w:anchor="P84" w:history="1">
        <w:r w:rsidRPr="00170DC1">
          <w:rPr>
            <w:color w:val="000000" w:themeColor="text1"/>
          </w:rPr>
          <w:t>пункте 2.2</w:t>
        </w:r>
      </w:hyperlink>
      <w:r w:rsidRPr="00170DC1">
        <w:rPr>
          <w:color w:val="000000" w:themeColor="text1"/>
        </w:rPr>
        <w:t xml:space="preserve"> настоящего Административного регламента, в электронном виде по адресам электронной почты указанных органов (организаций);</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по справочным телефонам специалистов органов (организаций), указанных в </w:t>
      </w:r>
      <w:hyperlink w:anchor="P84" w:history="1">
        <w:r w:rsidRPr="00170DC1">
          <w:rPr>
            <w:color w:val="000000" w:themeColor="text1"/>
          </w:rPr>
          <w:t>пункте 2.2</w:t>
        </w:r>
      </w:hyperlink>
      <w:r w:rsidRPr="00170DC1">
        <w:rPr>
          <w:color w:val="000000" w:themeColor="text1"/>
        </w:rPr>
        <w:t xml:space="preserve"> настоящего Административного регламента;</w:t>
      </w:r>
    </w:p>
    <w:p w:rsidR="00083693" w:rsidRPr="00170DC1" w:rsidRDefault="00083693">
      <w:pPr>
        <w:pStyle w:val="ConsPlusNormal"/>
        <w:spacing w:before="220"/>
        <w:ind w:firstLine="540"/>
        <w:jc w:val="both"/>
        <w:rPr>
          <w:color w:val="000000" w:themeColor="text1"/>
        </w:rPr>
      </w:pPr>
      <w:r w:rsidRPr="00170DC1">
        <w:rPr>
          <w:color w:val="000000" w:themeColor="text1"/>
        </w:rPr>
        <w:t>при личном обращении на прием к специалистам органов (организаций) в дни и часы приема;</w:t>
      </w:r>
    </w:p>
    <w:p w:rsidR="00083693" w:rsidRPr="00170DC1" w:rsidRDefault="00083693">
      <w:pPr>
        <w:pStyle w:val="ConsPlusNormal"/>
        <w:spacing w:before="220"/>
        <w:ind w:firstLine="540"/>
        <w:jc w:val="both"/>
        <w:rPr>
          <w:color w:val="000000" w:themeColor="text1"/>
        </w:rPr>
      </w:pPr>
      <w:r w:rsidRPr="00170DC1">
        <w:rPr>
          <w:color w:val="000000" w:themeColor="text1"/>
        </w:rPr>
        <w:t>в ЦТО (в случае если запрос подан посредством МФЦ);</w:t>
      </w:r>
    </w:p>
    <w:p w:rsidR="00083693" w:rsidRPr="00170DC1" w:rsidRDefault="00083693">
      <w:pPr>
        <w:pStyle w:val="ConsPlusNormal"/>
        <w:spacing w:before="220"/>
        <w:ind w:firstLine="540"/>
        <w:jc w:val="both"/>
        <w:rPr>
          <w:color w:val="000000" w:themeColor="text1"/>
        </w:rPr>
      </w:pPr>
      <w:r w:rsidRPr="00170DC1">
        <w:rPr>
          <w:color w:val="000000" w:themeColor="text1"/>
        </w:rPr>
        <w:t>на Портале без прохождения авторизации в разделе "Проверка статуса запроса" (доменное имя сайта в сети "Интернет" - gu.spb.ru/</w:t>
      </w:r>
      <w:proofErr w:type="spellStart"/>
      <w:r w:rsidRPr="00170DC1">
        <w:rPr>
          <w:color w:val="000000" w:themeColor="text1"/>
        </w:rPr>
        <w:t>status</w:t>
      </w:r>
      <w:proofErr w:type="spellEnd"/>
      <w:r w:rsidRPr="00170DC1">
        <w:rPr>
          <w:color w:val="000000" w:themeColor="text1"/>
        </w:rPr>
        <w:t>) или после авторизации в "Личном кабинете" (в случае если запрос подан посредством МФЦ);</w:t>
      </w:r>
    </w:p>
    <w:p w:rsidR="00083693" w:rsidRPr="00170DC1" w:rsidRDefault="00083693">
      <w:pPr>
        <w:pStyle w:val="ConsPlusNormal"/>
        <w:spacing w:before="220"/>
        <w:ind w:firstLine="540"/>
        <w:jc w:val="both"/>
        <w:rPr>
          <w:color w:val="000000" w:themeColor="text1"/>
        </w:rPr>
      </w:pPr>
      <w:r w:rsidRPr="00170DC1">
        <w:rPr>
          <w:color w:val="000000" w:themeColor="text1"/>
        </w:rPr>
        <w:t>в мобильном приложении без прохождения авторизации в разделе "Проверка статуса запроса" или после авторизации в "Личном кабинете", а также посредством всплывающих уведомлений (при соответствующей настройке в "Личном кабинете" на Портале или в мобильном приложении в разделе "Уведомления") (в случае если запрос подан посредством МФЦ);</w:t>
      </w:r>
    </w:p>
    <w:p w:rsidR="00083693" w:rsidRPr="00170DC1" w:rsidRDefault="00083693">
      <w:pPr>
        <w:pStyle w:val="ConsPlusNormal"/>
        <w:spacing w:before="220"/>
        <w:ind w:firstLine="540"/>
        <w:jc w:val="both"/>
        <w:rPr>
          <w:color w:val="000000" w:themeColor="text1"/>
        </w:rPr>
      </w:pPr>
      <w:r w:rsidRPr="00170DC1">
        <w:rPr>
          <w:color w:val="000000" w:themeColor="text1"/>
        </w:rPr>
        <w:t>посредством уведомлений, поступивших по электронной почте (в случае если запрос подан посредством МФЦ - при выборе заявителем соответствующего способа информирования);</w:t>
      </w:r>
    </w:p>
    <w:p w:rsidR="00083693" w:rsidRPr="00170DC1" w:rsidRDefault="00083693">
      <w:pPr>
        <w:pStyle w:val="ConsPlusNormal"/>
        <w:spacing w:before="220"/>
        <w:ind w:firstLine="540"/>
        <w:jc w:val="both"/>
        <w:rPr>
          <w:color w:val="000000" w:themeColor="text1"/>
        </w:rPr>
      </w:pPr>
      <w:r w:rsidRPr="00170DC1">
        <w:rPr>
          <w:color w:val="000000" w:themeColor="text1"/>
        </w:rPr>
        <w:t>посредством уведомлений, поступивших по СМС (в случае если запрос подан посредством МФЦ - при выборе заявителем соответствующего способа информирования).</w:t>
      </w:r>
    </w:p>
    <w:p w:rsidR="00083693" w:rsidRPr="00170DC1" w:rsidRDefault="00083693">
      <w:pPr>
        <w:pStyle w:val="ConsPlusNormal"/>
        <w:spacing w:before="220"/>
        <w:ind w:firstLine="540"/>
        <w:jc w:val="both"/>
        <w:rPr>
          <w:color w:val="000000" w:themeColor="text1"/>
        </w:rPr>
      </w:pPr>
      <w:bookmarkStart w:id="1" w:name="P77"/>
      <w:bookmarkEnd w:id="1"/>
      <w:r w:rsidRPr="00170DC1">
        <w:rPr>
          <w:color w:val="000000" w:themeColor="text1"/>
        </w:rPr>
        <w:t>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rsidR="00083693" w:rsidRPr="00170DC1" w:rsidRDefault="00083693">
      <w:pPr>
        <w:pStyle w:val="ConsPlusNormal"/>
        <w:spacing w:before="220"/>
        <w:ind w:firstLine="540"/>
        <w:jc w:val="both"/>
        <w:rPr>
          <w:color w:val="000000" w:themeColor="text1"/>
        </w:rPr>
      </w:pPr>
      <w:r w:rsidRPr="00170DC1">
        <w:rPr>
          <w:color w:val="000000" w:themeColor="text1"/>
        </w:rPr>
        <w:t>Справочная информация (местонахождение, график работы (часы приема), справочные телефоны, адрес официального сайта Комитета, МФЦ) размещена на официальном сайте Комитета (доменное имя сайта в сети "Интернет" - rspb.ru), на Портале (доменное имя сайта в сети "Интернет" - gu.spb.ru), в том числе в разделе "МФЦ".</w:t>
      </w:r>
    </w:p>
    <w:p w:rsidR="00083693" w:rsidRPr="00170DC1" w:rsidRDefault="00083693">
      <w:pPr>
        <w:pStyle w:val="ConsPlusNormal"/>
        <w:ind w:firstLine="540"/>
        <w:jc w:val="both"/>
        <w:rPr>
          <w:color w:val="000000" w:themeColor="text1"/>
        </w:rPr>
      </w:pPr>
    </w:p>
    <w:p w:rsidR="00083693" w:rsidRPr="00170DC1" w:rsidRDefault="00083693">
      <w:pPr>
        <w:pStyle w:val="ConsPlusTitle"/>
        <w:jc w:val="center"/>
        <w:outlineLvl w:val="1"/>
        <w:rPr>
          <w:color w:val="000000" w:themeColor="text1"/>
        </w:rPr>
      </w:pPr>
      <w:r w:rsidRPr="00170DC1">
        <w:rPr>
          <w:color w:val="000000" w:themeColor="text1"/>
        </w:rPr>
        <w:t>II. Стандарт предоставления государственной услуги</w:t>
      </w:r>
    </w:p>
    <w:p w:rsidR="00083693" w:rsidRPr="00170DC1" w:rsidRDefault="00083693">
      <w:pPr>
        <w:pStyle w:val="ConsPlusNormal"/>
        <w:ind w:firstLine="540"/>
        <w:jc w:val="both"/>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2.1. Наименование государственной услуги: осуществление уведомительной регистрации коллективных договоров, соглашений.</w:t>
      </w:r>
    </w:p>
    <w:p w:rsidR="00083693" w:rsidRPr="00170DC1" w:rsidRDefault="00083693">
      <w:pPr>
        <w:pStyle w:val="ConsPlusNormal"/>
        <w:spacing w:before="220"/>
        <w:ind w:firstLine="540"/>
        <w:jc w:val="both"/>
        <w:rPr>
          <w:color w:val="000000" w:themeColor="text1"/>
        </w:rPr>
      </w:pPr>
      <w:r w:rsidRPr="00170DC1">
        <w:rPr>
          <w:color w:val="000000" w:themeColor="text1"/>
        </w:rPr>
        <w:t>Краткое наименование государственной услуги: регистрация коллективных договоров, соглашений.</w:t>
      </w:r>
    </w:p>
    <w:p w:rsidR="00083693" w:rsidRPr="00170DC1" w:rsidRDefault="00083693">
      <w:pPr>
        <w:pStyle w:val="ConsPlusNormal"/>
        <w:spacing w:before="220"/>
        <w:ind w:firstLine="540"/>
        <w:jc w:val="both"/>
        <w:rPr>
          <w:color w:val="000000" w:themeColor="text1"/>
        </w:rPr>
      </w:pPr>
      <w:bookmarkStart w:id="2" w:name="P84"/>
      <w:bookmarkEnd w:id="2"/>
      <w:r w:rsidRPr="00170DC1">
        <w:rPr>
          <w:color w:val="000000" w:themeColor="text1"/>
        </w:rPr>
        <w:t>2.2. Государственная услуга предоставляется Комитетом.</w:t>
      </w:r>
    </w:p>
    <w:p w:rsidR="00083693" w:rsidRPr="00170DC1" w:rsidRDefault="00083693">
      <w:pPr>
        <w:pStyle w:val="ConsPlusNormal"/>
        <w:spacing w:before="220"/>
        <w:ind w:firstLine="540"/>
        <w:jc w:val="both"/>
        <w:rPr>
          <w:color w:val="000000" w:themeColor="text1"/>
        </w:rPr>
      </w:pPr>
      <w:r w:rsidRPr="00170DC1">
        <w:rPr>
          <w:color w:val="000000" w:themeColor="text1"/>
        </w:rPr>
        <w:lastRenderedPageBreak/>
        <w:t>Организации, участвующие в предоставлении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МФЦ.</w:t>
      </w:r>
    </w:p>
    <w:p w:rsidR="00083693" w:rsidRPr="00170DC1" w:rsidRDefault="00083693">
      <w:pPr>
        <w:pStyle w:val="ConsPlusNormal"/>
        <w:spacing w:before="220"/>
        <w:ind w:firstLine="540"/>
        <w:jc w:val="both"/>
        <w:rPr>
          <w:color w:val="000000" w:themeColor="text1"/>
        </w:rPr>
      </w:pPr>
      <w:r w:rsidRPr="00170DC1">
        <w:rPr>
          <w:color w:val="000000" w:themeColor="text1"/>
        </w:rPr>
        <w:t>Должностным лицам Комитета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Санкт-Петербурга.</w:t>
      </w:r>
    </w:p>
    <w:p w:rsidR="00083693" w:rsidRPr="00170DC1" w:rsidRDefault="00083693">
      <w:pPr>
        <w:pStyle w:val="ConsPlusNormal"/>
        <w:spacing w:before="220"/>
        <w:ind w:firstLine="540"/>
        <w:jc w:val="both"/>
        <w:rPr>
          <w:color w:val="000000" w:themeColor="text1"/>
        </w:rPr>
      </w:pPr>
      <w:r w:rsidRPr="00170DC1">
        <w:rPr>
          <w:color w:val="000000" w:themeColor="text1"/>
        </w:rPr>
        <w:t>2.3. Результатом предоставления государственной услуги является регистрация коллективного договора, соглашения.</w:t>
      </w:r>
    </w:p>
    <w:p w:rsidR="00083693" w:rsidRPr="00170DC1" w:rsidRDefault="00083693">
      <w:pPr>
        <w:pStyle w:val="ConsPlusNormal"/>
        <w:spacing w:before="220"/>
        <w:ind w:firstLine="540"/>
        <w:jc w:val="both"/>
        <w:rPr>
          <w:color w:val="000000" w:themeColor="text1"/>
        </w:rPr>
      </w:pPr>
      <w:r w:rsidRPr="00170DC1">
        <w:rPr>
          <w:color w:val="000000" w:themeColor="text1"/>
        </w:rPr>
        <w:t>Выдача заявителю двух зарегистрированных экземпляров коллективного договора, соглашения с проставленным штампом Комитета на титульном листе каждого экземпляра с указанием даты регистрации, номера регистрации и подписи.</w:t>
      </w:r>
    </w:p>
    <w:p w:rsidR="00083693" w:rsidRPr="00170DC1" w:rsidRDefault="00083693">
      <w:pPr>
        <w:pStyle w:val="ConsPlusNormal"/>
        <w:spacing w:before="220"/>
        <w:ind w:firstLine="540"/>
        <w:jc w:val="both"/>
        <w:rPr>
          <w:color w:val="000000" w:themeColor="text1"/>
        </w:rPr>
      </w:pPr>
      <w:r w:rsidRPr="00170DC1">
        <w:rPr>
          <w:color w:val="000000" w:themeColor="text1"/>
        </w:rPr>
        <w:t>Результат предоставления государственной услуги учитывается в журнале регистрации коллективных договоров, журнале регистрации соглашений, журнале регистрации изменений и дополнений в коллективный договор (далее - журналы регистрации).</w:t>
      </w:r>
    </w:p>
    <w:p w:rsidR="00083693" w:rsidRPr="00170DC1" w:rsidRDefault="00083693">
      <w:pPr>
        <w:pStyle w:val="ConsPlusNormal"/>
        <w:spacing w:before="220"/>
        <w:ind w:firstLine="540"/>
        <w:jc w:val="both"/>
        <w:rPr>
          <w:color w:val="000000" w:themeColor="text1"/>
        </w:rPr>
      </w:pPr>
      <w:r w:rsidRPr="00170DC1">
        <w:rPr>
          <w:color w:val="000000" w:themeColor="text1"/>
        </w:rPr>
        <w:t>Предусмотрены следующие способы получения результата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непосредственно при посещении Комитета;</w:t>
      </w:r>
    </w:p>
    <w:p w:rsidR="00083693" w:rsidRPr="00170DC1" w:rsidRDefault="00083693">
      <w:pPr>
        <w:pStyle w:val="ConsPlusNormal"/>
        <w:spacing w:before="220"/>
        <w:ind w:firstLine="540"/>
        <w:jc w:val="both"/>
        <w:rPr>
          <w:color w:val="000000" w:themeColor="text1"/>
        </w:rPr>
      </w:pPr>
      <w:r w:rsidRPr="00170DC1">
        <w:rPr>
          <w:color w:val="000000" w:themeColor="text1"/>
        </w:rPr>
        <w:t>по почте;</w:t>
      </w:r>
    </w:p>
    <w:p w:rsidR="00083693" w:rsidRPr="00170DC1" w:rsidRDefault="00083693">
      <w:pPr>
        <w:pStyle w:val="ConsPlusNormal"/>
        <w:spacing w:before="220"/>
        <w:ind w:firstLine="540"/>
        <w:jc w:val="both"/>
        <w:rPr>
          <w:color w:val="000000" w:themeColor="text1"/>
        </w:rPr>
      </w:pPr>
      <w:r w:rsidRPr="00170DC1">
        <w:rPr>
          <w:color w:val="000000" w:themeColor="text1"/>
        </w:rPr>
        <w:t>в структурном подразделении МФЦ.</w:t>
      </w:r>
    </w:p>
    <w:p w:rsidR="00083693" w:rsidRPr="00170DC1" w:rsidRDefault="00083693">
      <w:pPr>
        <w:pStyle w:val="ConsPlusNormal"/>
        <w:spacing w:before="220"/>
        <w:ind w:firstLine="540"/>
        <w:jc w:val="both"/>
        <w:rPr>
          <w:color w:val="000000" w:themeColor="text1"/>
        </w:rPr>
      </w:pPr>
      <w:r w:rsidRPr="00170DC1">
        <w:rPr>
          <w:color w:val="000000" w:themeColor="text1"/>
        </w:rPr>
        <w:t>Фиксация результата предоставления государственной услуги в государственной информационной системе Санкт-Петербурга и(или) федеральной государственной информационной системе не предусмотрена.</w:t>
      </w:r>
    </w:p>
    <w:p w:rsidR="00083693" w:rsidRPr="00170DC1" w:rsidRDefault="00083693">
      <w:pPr>
        <w:pStyle w:val="ConsPlusNormal"/>
        <w:spacing w:before="220"/>
        <w:ind w:firstLine="540"/>
        <w:jc w:val="both"/>
        <w:rPr>
          <w:color w:val="000000" w:themeColor="text1"/>
        </w:rPr>
      </w:pPr>
      <w:r w:rsidRPr="00170DC1">
        <w:rPr>
          <w:color w:val="000000" w:themeColor="text1"/>
        </w:rPr>
        <w:t>2.4. Срок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Максимальный срок предоставления государственной услуги, включая информирование заявителя о принятом решении и выдачу (направление) результата предоставления государственной услуги, составляет 16 календарных дней.</w:t>
      </w:r>
    </w:p>
    <w:p w:rsidR="00083693" w:rsidRPr="00170DC1" w:rsidRDefault="00083693">
      <w:pPr>
        <w:pStyle w:val="ConsPlusNormal"/>
        <w:spacing w:before="220"/>
        <w:ind w:firstLine="540"/>
        <w:jc w:val="both"/>
        <w:rPr>
          <w:color w:val="000000" w:themeColor="text1"/>
        </w:rPr>
      </w:pPr>
      <w:r w:rsidRPr="00170DC1">
        <w:rPr>
          <w:color w:val="000000" w:themeColor="text1"/>
        </w:rPr>
        <w:t>При предоставлении государственной услуги посредством МФЦ с передачей документов заявителя на бумажных носителях срок предоставления государственной услуги увеличивается на время, необходимое для передачи документов:</w:t>
      </w:r>
    </w:p>
    <w:p w:rsidR="00083693" w:rsidRPr="00170DC1" w:rsidRDefault="00083693">
      <w:pPr>
        <w:pStyle w:val="ConsPlusNormal"/>
        <w:spacing w:before="220"/>
        <w:ind w:firstLine="540"/>
        <w:jc w:val="both"/>
        <w:rPr>
          <w:color w:val="000000" w:themeColor="text1"/>
        </w:rPr>
      </w:pPr>
      <w:r w:rsidRPr="00170DC1">
        <w:rPr>
          <w:color w:val="000000" w:themeColor="text1"/>
        </w:rPr>
        <w:t>срок передачи документов в Комитет - до трех рабочих дней со дня принятия запроса;</w:t>
      </w:r>
    </w:p>
    <w:p w:rsidR="00083693" w:rsidRPr="00170DC1" w:rsidRDefault="00083693">
      <w:pPr>
        <w:pStyle w:val="ConsPlusNormal"/>
        <w:spacing w:before="220"/>
        <w:ind w:firstLine="540"/>
        <w:jc w:val="both"/>
        <w:rPr>
          <w:color w:val="000000" w:themeColor="text1"/>
        </w:rPr>
      </w:pPr>
      <w:r w:rsidRPr="00170DC1">
        <w:rPr>
          <w:color w:val="000000" w:themeColor="text1"/>
        </w:rPr>
        <w:t>срок передачи документов в МФЦ для выдачи заявителю - до трех рабочих дней со дня принятия решения о предоставлении (отказе в предоставлении) заявителю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Время внесения заявителем в коллективный договор изменений, устраняющих условия, ухудшающие положение работников по сравнению с трудовым законодательством, не включается в максимально допустимое время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2.5. Нормативные правовые акты, регулирующие предоставление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Перечень нормативных правовых актов размещен на официальном сайте Комитета (доменное имя сайта в сети "Интернет" - rspb.ru) и на Портале (доменное имя сайта в сети </w:t>
      </w:r>
      <w:r w:rsidRPr="00170DC1">
        <w:rPr>
          <w:color w:val="000000" w:themeColor="text1"/>
        </w:rPr>
        <w:lastRenderedPageBreak/>
        <w:t>"Интернет" - gu.spb.ru) в разделе описания государственной услуги.</w:t>
      </w:r>
    </w:p>
    <w:p w:rsidR="00083693" w:rsidRPr="00170DC1" w:rsidRDefault="00083693">
      <w:pPr>
        <w:pStyle w:val="ConsPlusNormal"/>
        <w:spacing w:before="220"/>
        <w:ind w:firstLine="540"/>
        <w:jc w:val="both"/>
        <w:rPr>
          <w:color w:val="000000" w:themeColor="text1"/>
        </w:rPr>
      </w:pPr>
      <w:bookmarkStart w:id="3" w:name="P104"/>
      <w:bookmarkEnd w:id="3"/>
      <w:r w:rsidRPr="00170DC1">
        <w:rPr>
          <w:color w:val="000000" w:themeColor="text1"/>
        </w:rPr>
        <w:t>2.6. Исчерпывающий перечень документов, необходимых в соответствии с нормативными правовыми актами для предоставления государственной услуги:</w:t>
      </w:r>
    </w:p>
    <w:p w:rsidR="00083693" w:rsidRPr="00170DC1" w:rsidRDefault="00083693">
      <w:pPr>
        <w:pStyle w:val="ConsPlusNormal"/>
        <w:spacing w:before="220"/>
        <w:ind w:firstLine="540"/>
        <w:jc w:val="both"/>
        <w:rPr>
          <w:color w:val="000000" w:themeColor="text1"/>
        </w:rPr>
      </w:pPr>
      <w:bookmarkStart w:id="4" w:name="P105"/>
      <w:bookmarkEnd w:id="4"/>
      <w:r w:rsidRPr="00170DC1">
        <w:rPr>
          <w:color w:val="000000" w:themeColor="text1"/>
        </w:rPr>
        <w:t>2.6.1. Перечень документов и услуг, которые являются необходимыми и обязательными для предоставления государственной услуги, подлежащих представлению заявителем:</w:t>
      </w:r>
    </w:p>
    <w:p w:rsidR="00083693" w:rsidRPr="00170DC1" w:rsidRDefault="004E31E4">
      <w:pPr>
        <w:pStyle w:val="ConsPlusNormal"/>
        <w:spacing w:before="220"/>
        <w:ind w:firstLine="540"/>
        <w:jc w:val="both"/>
        <w:rPr>
          <w:color w:val="000000" w:themeColor="text1"/>
        </w:rPr>
      </w:pPr>
      <w:hyperlink w:anchor="P599" w:history="1">
        <w:r w:rsidR="00083693" w:rsidRPr="00170DC1">
          <w:rPr>
            <w:color w:val="000000" w:themeColor="text1"/>
          </w:rPr>
          <w:t>заявление</w:t>
        </w:r>
      </w:hyperlink>
      <w:r w:rsidR="00083693" w:rsidRPr="00170DC1">
        <w:rPr>
          <w:color w:val="000000" w:themeColor="text1"/>
        </w:rPr>
        <w:t xml:space="preserve"> о предоставлении государственной услуги по форме согласно приложению N 1 к настоящему Административному регламенту;</w:t>
      </w:r>
    </w:p>
    <w:p w:rsidR="00083693" w:rsidRPr="00170DC1" w:rsidRDefault="00083693">
      <w:pPr>
        <w:pStyle w:val="ConsPlusNormal"/>
        <w:spacing w:before="220"/>
        <w:ind w:firstLine="540"/>
        <w:jc w:val="both"/>
        <w:rPr>
          <w:color w:val="000000" w:themeColor="text1"/>
        </w:rPr>
      </w:pPr>
      <w:r w:rsidRPr="00170DC1">
        <w:rPr>
          <w:color w:val="000000" w:themeColor="text1"/>
        </w:rPr>
        <w:t>три экземпляра коллективного договора, соглашения с приложениями, которые являются составной частью коллективного договора, соглашения (прошиты, пронумерованы, скреплены печатью организации (при наличии), оригинальными подписями работодателя и представителя работников);</w:t>
      </w:r>
    </w:p>
    <w:p w:rsidR="00083693" w:rsidRPr="00170DC1" w:rsidRDefault="004E31E4">
      <w:pPr>
        <w:pStyle w:val="ConsPlusNormal"/>
        <w:spacing w:before="220"/>
        <w:ind w:firstLine="540"/>
        <w:jc w:val="both"/>
        <w:rPr>
          <w:color w:val="000000" w:themeColor="text1"/>
        </w:rPr>
      </w:pPr>
      <w:hyperlink w:anchor="P629" w:history="1">
        <w:r w:rsidR="00083693" w:rsidRPr="00170DC1">
          <w:rPr>
            <w:color w:val="000000" w:themeColor="text1"/>
          </w:rPr>
          <w:t>перечень</w:t>
        </w:r>
      </w:hyperlink>
      <w:r w:rsidR="00083693" w:rsidRPr="00170DC1">
        <w:rPr>
          <w:color w:val="000000" w:themeColor="text1"/>
        </w:rPr>
        <w:t xml:space="preserve"> сведений, представляемый работодателем при регистрации коллективного договора или внесении изменений и дополнений в действующий коллективный договор согласно приложению N 2 к настоящему Административному регламенту. Сведения, представленные организацией, заверяются подписью руководителя (заместителя руководителя) организации и печатью организации (при наличии);</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при внесении изменений и дополнений в коллективный договор, соглашение в </w:t>
      </w:r>
      <w:hyperlink w:anchor="P629" w:history="1">
        <w:r w:rsidRPr="00170DC1">
          <w:rPr>
            <w:color w:val="000000" w:themeColor="text1"/>
          </w:rPr>
          <w:t>перечне</w:t>
        </w:r>
      </w:hyperlink>
      <w:r w:rsidRPr="00170DC1">
        <w:rPr>
          <w:color w:val="000000" w:themeColor="text1"/>
        </w:rPr>
        <w:t xml:space="preserve"> сведений согласно приложению N 2 к настоящему Административному регламенту должны быть указаны дата и регистрационный номер коллективного договора, соглашения, прошедшего уведомительную регистрацию ранее.</w:t>
      </w:r>
    </w:p>
    <w:p w:rsidR="00083693" w:rsidRPr="00170DC1" w:rsidRDefault="00083693">
      <w:pPr>
        <w:pStyle w:val="ConsPlusNormal"/>
        <w:spacing w:before="220"/>
        <w:ind w:firstLine="540"/>
        <w:jc w:val="both"/>
        <w:rPr>
          <w:color w:val="000000" w:themeColor="text1"/>
        </w:rPr>
      </w:pPr>
      <w:r w:rsidRPr="00170DC1">
        <w:rPr>
          <w:color w:val="000000" w:themeColor="text1"/>
        </w:rPr>
        <w:t>2.6.2. Перечень документов, подлежащих представлению заявителем, при наличии:</w:t>
      </w:r>
    </w:p>
    <w:p w:rsidR="00083693" w:rsidRPr="00170DC1" w:rsidRDefault="00083693">
      <w:pPr>
        <w:pStyle w:val="ConsPlusNormal"/>
        <w:spacing w:before="220"/>
        <w:ind w:firstLine="540"/>
        <w:jc w:val="both"/>
        <w:rPr>
          <w:color w:val="000000" w:themeColor="text1"/>
        </w:rPr>
      </w:pPr>
      <w:r w:rsidRPr="00170DC1">
        <w:rPr>
          <w:color w:val="000000" w:themeColor="text1"/>
        </w:rPr>
        <w:t>выписки из протокола общего собрания (конференции) работников о наделении полномочиями представителя работников на ведение коллективных переговоров и подписание коллективного договора, если первичная профсоюзная организация отсутствует или количество членов первичной профсоюзной организации составляет менее 50 процентов от общего количества работников организации;</w:t>
      </w:r>
    </w:p>
    <w:p w:rsidR="00083693" w:rsidRPr="00170DC1" w:rsidRDefault="00083693">
      <w:pPr>
        <w:pStyle w:val="ConsPlusNormal"/>
        <w:spacing w:before="220"/>
        <w:ind w:firstLine="540"/>
        <w:jc w:val="both"/>
        <w:rPr>
          <w:color w:val="000000" w:themeColor="text1"/>
        </w:rPr>
      </w:pPr>
      <w:r w:rsidRPr="00170DC1">
        <w:rPr>
          <w:color w:val="000000" w:themeColor="text1"/>
        </w:rPr>
        <w:t>выписки из протокола общего собрания (конференции) работников о принятии коллективного договора.</w:t>
      </w:r>
    </w:p>
    <w:p w:rsidR="00083693" w:rsidRPr="00170DC1" w:rsidRDefault="00083693">
      <w:pPr>
        <w:pStyle w:val="ConsPlusNormal"/>
        <w:spacing w:before="220"/>
        <w:ind w:firstLine="540"/>
        <w:jc w:val="both"/>
        <w:rPr>
          <w:color w:val="000000" w:themeColor="text1"/>
        </w:rPr>
      </w:pPr>
      <w:r w:rsidRPr="00170DC1">
        <w:rPr>
          <w:color w:val="000000" w:themeColor="text1"/>
        </w:rPr>
        <w:t>2.6.3. В случае обращения заявителя (представителя) за предоставлением государственной услуги через структурные подразделения МФЦ заявителю (представителю) дополнительно необходимо представить в оригиналах паспорт гражданина Российской Федерации или иной документ, удостоверяющий личность заявителя (представителя), а также документ, подтверждающий полномочия представителя заявителя.</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2.6.4. Согласия на обработку персональных данных заявителя (представителя), обратившегося за предоставлением государственных услуг, в соответствии с </w:t>
      </w:r>
      <w:hyperlink r:id="rId20" w:history="1">
        <w:r w:rsidRPr="00170DC1">
          <w:rPr>
            <w:color w:val="000000" w:themeColor="text1"/>
          </w:rPr>
          <w:t>пунктом 4 части 1 статьи 6</w:t>
        </w:r>
      </w:hyperlink>
      <w:r w:rsidRPr="00170DC1">
        <w:rPr>
          <w:color w:val="000000" w:themeColor="text1"/>
        </w:rPr>
        <w:t xml:space="preserve"> Федерального закона "О персональных данных" и </w:t>
      </w:r>
      <w:hyperlink r:id="rId21" w:history="1">
        <w:r w:rsidRPr="00170DC1">
          <w:rPr>
            <w:color w:val="000000" w:themeColor="text1"/>
          </w:rPr>
          <w:t>частью 4 статьи 7</w:t>
        </w:r>
      </w:hyperlink>
      <w:r w:rsidRPr="00170DC1">
        <w:rPr>
          <w:color w:val="000000" w:themeColor="text1"/>
        </w:rPr>
        <w:t xml:space="preserve"> Федерального закона "Об организации предоставления государственных и муниципальных услуг" (далее - Федеральный закон N 210-ФЗ) не требуется.</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В представляемых документах не допускаются </w:t>
      </w:r>
      <w:proofErr w:type="spellStart"/>
      <w:r w:rsidRPr="00170DC1">
        <w:rPr>
          <w:color w:val="000000" w:themeColor="text1"/>
        </w:rPr>
        <w:t>неудостоверенные</w:t>
      </w:r>
      <w:proofErr w:type="spellEnd"/>
      <w:r w:rsidRPr="00170DC1">
        <w:rPr>
          <w:color w:val="000000" w:themeColor="text1"/>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w:t>
      </w:r>
      <w:r w:rsidRPr="00170DC1">
        <w:rPr>
          <w:color w:val="000000" w:themeColor="text1"/>
        </w:rPr>
        <w:lastRenderedPageBreak/>
        <w:t>участвующих в предоставлении государственных услуг, и которые заявитель вправе представить, не предусмотрен.</w:t>
      </w:r>
    </w:p>
    <w:p w:rsidR="00083693" w:rsidRPr="00170DC1" w:rsidRDefault="00083693">
      <w:pPr>
        <w:pStyle w:val="ConsPlusNormal"/>
        <w:spacing w:before="220"/>
        <w:ind w:firstLine="540"/>
        <w:jc w:val="both"/>
        <w:rPr>
          <w:color w:val="000000" w:themeColor="text1"/>
        </w:rPr>
      </w:pPr>
      <w:r w:rsidRPr="00170DC1">
        <w:rPr>
          <w:color w:val="000000" w:themeColor="text1"/>
        </w:rPr>
        <w:t>2.8. Должностным лицам Комитета запрещено требовать от заявителя:</w:t>
      </w:r>
    </w:p>
    <w:p w:rsidR="00083693" w:rsidRPr="00170DC1" w:rsidRDefault="00083693">
      <w:pPr>
        <w:pStyle w:val="ConsPlusNormal"/>
        <w:spacing w:before="220"/>
        <w:ind w:firstLine="540"/>
        <w:jc w:val="both"/>
        <w:rPr>
          <w:color w:val="000000" w:themeColor="text1"/>
        </w:rPr>
      </w:pPr>
      <w:r w:rsidRPr="00170DC1">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170DC1">
          <w:rPr>
            <w:color w:val="000000" w:themeColor="text1"/>
          </w:rPr>
          <w:t>части 6 статьи 7</w:t>
        </w:r>
      </w:hyperlink>
      <w:r w:rsidRPr="00170DC1">
        <w:rPr>
          <w:color w:val="000000" w:themeColor="text1"/>
        </w:rPr>
        <w:t xml:space="preserve"> Федерального закона N 210-ФЗ;</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w:t>
      </w:r>
      <w:hyperlink r:id="rId23" w:history="1">
        <w:r w:rsidRPr="00170DC1">
          <w:rPr>
            <w:color w:val="000000" w:themeColor="text1"/>
          </w:rPr>
          <w:t>пункте 4 части 1 статьи 7</w:t>
        </w:r>
      </w:hyperlink>
      <w:r w:rsidRPr="00170DC1">
        <w:rPr>
          <w:color w:val="000000" w:themeColor="text1"/>
        </w:rPr>
        <w:t xml:space="preserve"> Федерального закона N 210-ФЗ;</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представления на бумажном носителе документов и информации, электронные образы которых ранее были заверены в соответствии с </w:t>
      </w:r>
      <w:hyperlink r:id="rId24" w:history="1">
        <w:r w:rsidRPr="00170DC1">
          <w:rPr>
            <w:color w:val="000000" w:themeColor="text1"/>
          </w:rPr>
          <w:t>пунктом 7.2 части 1 статьи 16</w:t>
        </w:r>
      </w:hyperlink>
      <w:r w:rsidRPr="00170DC1">
        <w:rPr>
          <w:color w:val="000000" w:themeColor="text1"/>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083693" w:rsidRPr="00170DC1" w:rsidRDefault="00083693">
      <w:pPr>
        <w:pStyle w:val="ConsPlusNormal"/>
        <w:spacing w:before="220"/>
        <w:ind w:firstLine="540"/>
        <w:jc w:val="both"/>
        <w:rPr>
          <w:color w:val="000000" w:themeColor="text1"/>
        </w:rPr>
      </w:pPr>
      <w:r w:rsidRPr="00170DC1">
        <w:rPr>
          <w:color w:val="000000" w:themeColor="text1"/>
        </w:rPr>
        <w:t>2.9. Исчерпывающий перечень оснований для отказа в приеме документов, необходимых для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2.9.1. Исчерпывающий перечень оснований для отказа в приеме документов, необходимых для предоставления государственной услуги в Комитете:</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непредставление заявителем (представителем) документов, указанных в </w:t>
      </w:r>
      <w:hyperlink w:anchor="P105" w:history="1">
        <w:r w:rsidRPr="00170DC1">
          <w:rPr>
            <w:color w:val="000000" w:themeColor="text1"/>
          </w:rPr>
          <w:t>пункте 2.6.1</w:t>
        </w:r>
      </w:hyperlink>
      <w:r w:rsidRPr="00170DC1">
        <w:rPr>
          <w:color w:val="000000" w:themeColor="text1"/>
        </w:rPr>
        <w:t xml:space="preserve"> настоящего Административного регламента.</w:t>
      </w:r>
    </w:p>
    <w:p w:rsidR="00083693" w:rsidRPr="00170DC1" w:rsidRDefault="00083693">
      <w:pPr>
        <w:pStyle w:val="ConsPlusNormal"/>
        <w:spacing w:before="220"/>
        <w:ind w:firstLine="540"/>
        <w:jc w:val="both"/>
        <w:rPr>
          <w:color w:val="000000" w:themeColor="text1"/>
        </w:rPr>
      </w:pPr>
      <w:r w:rsidRPr="00170DC1">
        <w:rPr>
          <w:color w:val="000000" w:themeColor="text1"/>
        </w:rPr>
        <w:t>2.9.2. Исчерпывающий перечень оснований для отказа в приеме документов, необходимых для предоставления государственной услуги в МФЦ:</w:t>
      </w:r>
    </w:p>
    <w:p w:rsidR="00083693" w:rsidRPr="00170DC1" w:rsidRDefault="00083693">
      <w:pPr>
        <w:pStyle w:val="ConsPlusNormal"/>
        <w:spacing w:before="220"/>
        <w:ind w:firstLine="540"/>
        <w:jc w:val="both"/>
        <w:rPr>
          <w:color w:val="000000" w:themeColor="text1"/>
        </w:rPr>
      </w:pPr>
      <w:r w:rsidRPr="00170DC1">
        <w:rPr>
          <w:color w:val="000000" w:themeColor="text1"/>
        </w:rPr>
        <w:t>непредставление заявителем (представителем) документа, удостоверяющего личность, или представление документа, удостоверяющего личность, с истекшим сроком действия или недействительного документа, удостоверяющего личность;</w:t>
      </w:r>
    </w:p>
    <w:p w:rsidR="00083693" w:rsidRPr="00170DC1" w:rsidRDefault="00083693">
      <w:pPr>
        <w:pStyle w:val="ConsPlusNormal"/>
        <w:spacing w:before="220"/>
        <w:ind w:firstLine="540"/>
        <w:jc w:val="both"/>
        <w:rPr>
          <w:color w:val="000000" w:themeColor="text1"/>
        </w:rPr>
      </w:pPr>
      <w:r w:rsidRPr="00170DC1">
        <w:rPr>
          <w:color w:val="000000" w:themeColor="text1"/>
        </w:rPr>
        <w:t>непредставление заявителем (представителем) документов, подтверждающих его полномочия по представлению интересов заявителя.</w:t>
      </w:r>
    </w:p>
    <w:p w:rsidR="00083693" w:rsidRPr="00170DC1" w:rsidRDefault="00083693">
      <w:pPr>
        <w:pStyle w:val="ConsPlusNormal"/>
        <w:spacing w:before="220"/>
        <w:ind w:firstLine="540"/>
        <w:jc w:val="both"/>
        <w:rPr>
          <w:color w:val="000000" w:themeColor="text1"/>
        </w:rPr>
      </w:pPr>
      <w:r w:rsidRPr="00170DC1">
        <w:rPr>
          <w:color w:val="000000" w:themeColor="text1"/>
        </w:rPr>
        <w:t>2.10. Исчерпывающий перечень оснований для приостановления или отказа в предоставлении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Оснований для приостановления или отказа в предоставлении государственной услуги не предусмотрено.</w:t>
      </w:r>
    </w:p>
    <w:p w:rsidR="00083693" w:rsidRPr="00170DC1" w:rsidRDefault="00083693">
      <w:pPr>
        <w:pStyle w:val="ConsPlusNormal"/>
        <w:spacing w:before="220"/>
        <w:ind w:firstLine="540"/>
        <w:jc w:val="both"/>
        <w:rPr>
          <w:color w:val="000000" w:themeColor="text1"/>
        </w:rPr>
      </w:pPr>
      <w:r w:rsidRPr="00170DC1">
        <w:rPr>
          <w:color w:val="000000" w:themeColor="text1"/>
        </w:rPr>
        <w:t>2.11. Услуги, которые являются необходимыми и обязательными для предоставления государственной услуги, отсутствуют.</w:t>
      </w:r>
    </w:p>
    <w:p w:rsidR="00083693" w:rsidRPr="00170DC1" w:rsidRDefault="00083693">
      <w:pPr>
        <w:pStyle w:val="ConsPlusNormal"/>
        <w:spacing w:before="220"/>
        <w:ind w:firstLine="540"/>
        <w:jc w:val="both"/>
        <w:rPr>
          <w:color w:val="000000" w:themeColor="text1"/>
        </w:rPr>
      </w:pPr>
      <w:r w:rsidRPr="00170DC1">
        <w:rPr>
          <w:color w:val="000000" w:themeColor="text1"/>
        </w:rPr>
        <w:lastRenderedPageBreak/>
        <w:t>2.12. Государственная пошлина или иная плата за предоставление государственной услуги не взимается.</w:t>
      </w:r>
    </w:p>
    <w:p w:rsidR="00083693" w:rsidRPr="00170DC1" w:rsidRDefault="00083693">
      <w:pPr>
        <w:pStyle w:val="ConsPlusNormal"/>
        <w:spacing w:before="220"/>
        <w:ind w:firstLine="540"/>
        <w:jc w:val="both"/>
        <w:rPr>
          <w:color w:val="000000" w:themeColor="text1"/>
        </w:rPr>
      </w:pPr>
      <w:r w:rsidRPr="00170DC1">
        <w:rPr>
          <w:color w:val="000000" w:themeColor="text1"/>
        </w:rPr>
        <w:t>2.13. Взимания платы за предоставление услуг, необходимых и обязательных для предоставления государственной услуги, не предусмотрено.</w:t>
      </w:r>
    </w:p>
    <w:p w:rsidR="00083693" w:rsidRPr="00170DC1" w:rsidRDefault="00083693">
      <w:pPr>
        <w:pStyle w:val="ConsPlusNormal"/>
        <w:spacing w:before="220"/>
        <w:ind w:firstLine="540"/>
        <w:jc w:val="both"/>
        <w:rPr>
          <w:color w:val="000000" w:themeColor="text1"/>
        </w:rPr>
      </w:pPr>
      <w:r w:rsidRPr="00170DC1">
        <w:rPr>
          <w:color w:val="000000" w:themeColor="text1"/>
        </w:rPr>
        <w:t>2.14. Максимальный срок ожидания в очереди при подаче запроса о предоставлении государственной услуги и при получении результата предоставления услуги в Комитете или МФЦ составляет не более 15 минут.</w:t>
      </w:r>
    </w:p>
    <w:p w:rsidR="00083693" w:rsidRPr="00170DC1" w:rsidRDefault="00083693">
      <w:pPr>
        <w:pStyle w:val="ConsPlusNormal"/>
        <w:spacing w:before="220"/>
        <w:ind w:firstLine="540"/>
        <w:jc w:val="both"/>
        <w:rPr>
          <w:color w:val="000000" w:themeColor="text1"/>
        </w:rPr>
      </w:pPr>
      <w:r w:rsidRPr="00170DC1">
        <w:rPr>
          <w:color w:val="000000" w:themeColor="text1"/>
        </w:rPr>
        <w:t>2.15. Срок и порядок регистрации запроса заявителя о предоставлении государственной услуги, услуги организации, участвующей в предоставлении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На приеме в Комитете указанный срок составляет 10 минут, при отправке по почте - в день получения почтового отправления.</w:t>
      </w:r>
    </w:p>
    <w:p w:rsidR="00083693" w:rsidRPr="00170DC1" w:rsidRDefault="00083693">
      <w:pPr>
        <w:pStyle w:val="ConsPlusNormal"/>
        <w:spacing w:before="220"/>
        <w:ind w:firstLine="540"/>
        <w:jc w:val="both"/>
        <w:rPr>
          <w:color w:val="000000" w:themeColor="text1"/>
        </w:rPr>
      </w:pPr>
      <w:r w:rsidRPr="00170DC1">
        <w:rPr>
          <w:color w:val="000000" w:themeColor="text1"/>
        </w:rPr>
        <w:t>Запрос регистрируется специалистом отдела по вопросам социально-трудовых отношений Комитета по труду и занятости населения Санкт-Петербурга (далее - Отдел) в журнале регистрации заявлений.</w:t>
      </w:r>
    </w:p>
    <w:p w:rsidR="00083693" w:rsidRPr="00170DC1" w:rsidRDefault="00083693">
      <w:pPr>
        <w:pStyle w:val="ConsPlusNormal"/>
        <w:spacing w:before="220"/>
        <w:ind w:firstLine="540"/>
        <w:jc w:val="both"/>
        <w:rPr>
          <w:color w:val="000000" w:themeColor="text1"/>
        </w:rPr>
      </w:pPr>
      <w:r w:rsidRPr="00170DC1">
        <w:rPr>
          <w:color w:val="000000" w:themeColor="text1"/>
        </w:rPr>
        <w:t>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2.16.1. Помещения Комитета, в которых предоставляется государственная услуга (далее -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w:t>
      </w:r>
      <w:hyperlink w:anchor="P77" w:history="1">
        <w:r w:rsidRPr="00170DC1">
          <w:rPr>
            <w:color w:val="000000" w:themeColor="text1"/>
          </w:rPr>
          <w:t>пункте 1.3.3</w:t>
        </w:r>
      </w:hyperlink>
      <w:r w:rsidRPr="00170DC1">
        <w:rPr>
          <w:color w:val="000000" w:themeColor="text1"/>
        </w:rPr>
        <w:t xml:space="preserve"> настоящего Административного регламента, должны иметь писчие принадлежности (бланки запросов, авторучки, бумагу) для заполнения запроса о предоставлении государственной услуги и производства вспомогательных записей (памяток, пояснений).</w:t>
      </w:r>
    </w:p>
    <w:p w:rsidR="00083693" w:rsidRPr="00170DC1" w:rsidRDefault="00083693">
      <w:pPr>
        <w:pStyle w:val="ConsPlusNormal"/>
        <w:spacing w:before="220"/>
        <w:ind w:firstLine="540"/>
        <w:jc w:val="both"/>
        <w:rPr>
          <w:color w:val="000000" w:themeColor="text1"/>
        </w:rPr>
      </w:pPr>
      <w:r w:rsidRPr="00170DC1">
        <w:rPr>
          <w:color w:val="000000" w:themeColor="text1"/>
        </w:rPr>
        <w:t>2.16.2. Вход в здание Комитета, в котором предоставляются государственные услуги (далее - здание), должен быть оборудован информационной табличкой (вывеской), содержащей информацию о наименовании и режиме работы Комитета, предоставляющего государственную услугу, а также тактильной схемой (табличкой), дублирующей данную информацию.</w:t>
      </w:r>
    </w:p>
    <w:p w:rsidR="00083693" w:rsidRPr="00170DC1" w:rsidRDefault="00083693">
      <w:pPr>
        <w:pStyle w:val="ConsPlusNormal"/>
        <w:spacing w:before="220"/>
        <w:ind w:firstLine="540"/>
        <w:jc w:val="both"/>
        <w:rPr>
          <w:color w:val="000000" w:themeColor="text1"/>
        </w:rPr>
      </w:pPr>
      <w:r w:rsidRPr="00170DC1">
        <w:rPr>
          <w:color w:val="000000" w:themeColor="text1"/>
        </w:rPr>
        <w:t>Для лиц с нарушением функции зрения вход в здание Комитета обозначается с помощью изменения фактуры наземного покрытия.</w:t>
      </w:r>
    </w:p>
    <w:p w:rsidR="00083693" w:rsidRPr="00170DC1" w:rsidRDefault="00083693">
      <w:pPr>
        <w:pStyle w:val="ConsPlusNormal"/>
        <w:spacing w:before="220"/>
        <w:ind w:firstLine="540"/>
        <w:jc w:val="both"/>
        <w:rPr>
          <w:color w:val="000000" w:themeColor="text1"/>
        </w:rPr>
      </w:pPr>
      <w:r w:rsidRPr="00170DC1">
        <w:rPr>
          <w:color w:val="000000" w:themeColor="text1"/>
        </w:rPr>
        <w:t>Должностные лица Комитета, предоставляющего государственную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 обеспечение посадки в транспортное средство и высадки из него, в том числе с использованием кресла-коляски.</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Личный уход за получателем государственной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w:t>
      </w:r>
      <w:r w:rsidRPr="00170DC1">
        <w:rPr>
          <w:color w:val="000000" w:themeColor="text1"/>
        </w:rPr>
        <w:lastRenderedPageBreak/>
        <w:t>либо при помощи сопровождающих лиц.</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2.16.3. Помещения оборудуются информационными стендами или терминалами, содержащими сведения, указанные в </w:t>
      </w:r>
      <w:hyperlink w:anchor="P77" w:history="1">
        <w:r w:rsidRPr="00170DC1">
          <w:rPr>
            <w:color w:val="000000" w:themeColor="text1"/>
          </w:rPr>
          <w:t>пункте 1.3.3</w:t>
        </w:r>
      </w:hyperlink>
      <w:r w:rsidRPr="00170DC1">
        <w:rPr>
          <w:color w:val="000000" w:themeColor="text1"/>
        </w:rPr>
        <w:t xml:space="preserve"> настоящего Административного регламента, в визуальной, текстовой и(или) мультимедийной формах. Оформление визуальной, текстовой и(или) мультимедийной информации должно соответствовать оптимальному зрительному и слуховому восприятию этой информации гражданами.</w:t>
      </w:r>
    </w:p>
    <w:p w:rsidR="00083693" w:rsidRPr="00170DC1" w:rsidRDefault="00083693">
      <w:pPr>
        <w:pStyle w:val="ConsPlusNormal"/>
        <w:spacing w:before="220"/>
        <w:ind w:firstLine="540"/>
        <w:jc w:val="both"/>
        <w:rPr>
          <w:color w:val="000000" w:themeColor="text1"/>
        </w:rPr>
      </w:pPr>
      <w:r w:rsidRPr="00170DC1">
        <w:rPr>
          <w:color w:val="000000" w:themeColor="text1"/>
        </w:rPr>
        <w:t>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083693" w:rsidRPr="00170DC1" w:rsidRDefault="00083693">
      <w:pPr>
        <w:pStyle w:val="ConsPlusNormal"/>
        <w:spacing w:before="220"/>
        <w:ind w:firstLine="540"/>
        <w:jc w:val="both"/>
        <w:rPr>
          <w:color w:val="000000" w:themeColor="text1"/>
        </w:rPr>
      </w:pPr>
      <w:r w:rsidRPr="00170DC1">
        <w:rPr>
          <w:color w:val="000000" w:themeColor="text1"/>
        </w:rPr>
        <w:t>2.16.4.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rsidR="00083693" w:rsidRPr="00170DC1" w:rsidRDefault="00083693">
      <w:pPr>
        <w:pStyle w:val="ConsPlusNormal"/>
        <w:spacing w:before="220"/>
        <w:ind w:firstLine="540"/>
        <w:jc w:val="both"/>
        <w:rPr>
          <w:color w:val="000000" w:themeColor="text1"/>
        </w:rPr>
      </w:pPr>
      <w:r w:rsidRPr="00170DC1">
        <w:rPr>
          <w:color w:val="000000" w:themeColor="text1"/>
        </w:rPr>
        <w:t>Двери в помещениях, в которых предоставляется государственная услуга, не должны иметь порогов, препятствующих движению инвалидов и иных маломобильных групп населения.</w:t>
      </w:r>
    </w:p>
    <w:p w:rsidR="00083693" w:rsidRPr="00170DC1" w:rsidRDefault="00083693">
      <w:pPr>
        <w:pStyle w:val="ConsPlusNormal"/>
        <w:spacing w:before="220"/>
        <w:ind w:firstLine="540"/>
        <w:jc w:val="both"/>
        <w:rPr>
          <w:color w:val="000000" w:themeColor="text1"/>
        </w:rPr>
      </w:pPr>
      <w:r w:rsidRPr="00170DC1">
        <w:rPr>
          <w:color w:val="000000" w:themeColor="text1"/>
        </w:rPr>
        <w:t>В помещениях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rsidR="00083693" w:rsidRPr="00170DC1" w:rsidRDefault="00083693">
      <w:pPr>
        <w:pStyle w:val="ConsPlusNormal"/>
        <w:spacing w:before="220"/>
        <w:ind w:firstLine="540"/>
        <w:jc w:val="both"/>
        <w:rPr>
          <w:color w:val="000000" w:themeColor="text1"/>
        </w:rPr>
      </w:pPr>
      <w:r w:rsidRPr="00170DC1">
        <w:rPr>
          <w:color w:val="000000" w:themeColor="text1"/>
        </w:rPr>
        <w:t>2.16.5.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083693" w:rsidRPr="00170DC1" w:rsidRDefault="00083693">
      <w:pPr>
        <w:pStyle w:val="ConsPlusNormal"/>
        <w:spacing w:before="220"/>
        <w:ind w:firstLine="540"/>
        <w:jc w:val="both"/>
        <w:rPr>
          <w:color w:val="000000" w:themeColor="text1"/>
        </w:rPr>
      </w:pPr>
      <w:r w:rsidRPr="00170DC1">
        <w:rPr>
          <w:color w:val="000000" w:themeColor="text1"/>
        </w:rPr>
        <w:t>В помещениях должна быть предусмотрена система (установка) оповещения людей о пожаре.</w:t>
      </w:r>
    </w:p>
    <w:p w:rsidR="00083693" w:rsidRPr="00170DC1" w:rsidRDefault="00083693">
      <w:pPr>
        <w:pStyle w:val="ConsPlusNormal"/>
        <w:spacing w:before="220"/>
        <w:ind w:firstLine="540"/>
        <w:jc w:val="both"/>
        <w:rPr>
          <w:color w:val="000000" w:themeColor="text1"/>
        </w:rPr>
      </w:pPr>
      <w:r w:rsidRPr="00170DC1">
        <w:rPr>
          <w:color w:val="000000" w:themeColor="text1"/>
        </w:rPr>
        <w:t>Вход и выход из помещения оборудуются соответствующими указателями с автономными источниками бесперебойного питания.</w:t>
      </w:r>
    </w:p>
    <w:p w:rsidR="00083693" w:rsidRPr="00170DC1" w:rsidRDefault="00083693">
      <w:pPr>
        <w:pStyle w:val="ConsPlusNormal"/>
        <w:spacing w:before="220"/>
        <w:ind w:firstLine="540"/>
        <w:jc w:val="both"/>
        <w:rPr>
          <w:color w:val="000000" w:themeColor="text1"/>
        </w:rPr>
      </w:pPr>
      <w:r w:rsidRPr="00170DC1">
        <w:rPr>
          <w:color w:val="000000" w:themeColor="text1"/>
        </w:rPr>
        <w:t>2.16.6. На путях движения инвалидов и иных маломобильных групп населения в помещениях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083693" w:rsidRPr="00170DC1" w:rsidRDefault="00083693">
      <w:pPr>
        <w:pStyle w:val="ConsPlusNormal"/>
        <w:spacing w:before="220"/>
        <w:ind w:firstLine="540"/>
        <w:jc w:val="both"/>
        <w:rPr>
          <w:color w:val="000000" w:themeColor="text1"/>
        </w:rPr>
      </w:pPr>
      <w:r w:rsidRPr="00170DC1">
        <w:rPr>
          <w:color w:val="000000" w:themeColor="text1"/>
        </w:rPr>
        <w:t>2.16.7. Территория, прилегающая к зданию Комитета, оборудуется по возможности местами для парковки автотранспортных средств, включая автотранспортные средства инвалидов.</w:t>
      </w:r>
    </w:p>
    <w:p w:rsidR="00083693" w:rsidRPr="00170DC1" w:rsidRDefault="00083693">
      <w:pPr>
        <w:pStyle w:val="ConsPlusNormal"/>
        <w:spacing w:before="220"/>
        <w:ind w:firstLine="540"/>
        <w:jc w:val="both"/>
        <w:rPr>
          <w:color w:val="000000" w:themeColor="text1"/>
        </w:rPr>
      </w:pPr>
      <w:r w:rsidRPr="00170DC1">
        <w:rPr>
          <w:color w:val="000000" w:themeColor="text1"/>
        </w:rPr>
        <w:t>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w:t>
      </w:r>
    </w:p>
    <w:p w:rsidR="00083693" w:rsidRPr="00170DC1" w:rsidRDefault="00083693">
      <w:pPr>
        <w:pStyle w:val="ConsPlusNormal"/>
        <w:spacing w:before="220"/>
        <w:ind w:firstLine="540"/>
        <w:jc w:val="both"/>
        <w:rPr>
          <w:color w:val="000000" w:themeColor="text1"/>
        </w:rPr>
      </w:pPr>
      <w:r w:rsidRPr="00170DC1">
        <w:rPr>
          <w:color w:val="000000" w:themeColor="text1"/>
        </w:rPr>
        <w:t>2.16.8. Председателем Комитета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083693" w:rsidRPr="00170DC1" w:rsidRDefault="00083693">
      <w:pPr>
        <w:pStyle w:val="ConsPlusNormal"/>
        <w:spacing w:before="220"/>
        <w:ind w:firstLine="540"/>
        <w:jc w:val="both"/>
        <w:rPr>
          <w:color w:val="000000" w:themeColor="text1"/>
        </w:rPr>
      </w:pPr>
      <w:r w:rsidRPr="00170DC1">
        <w:rPr>
          <w:color w:val="000000" w:themeColor="text1"/>
        </w:rPr>
        <w:t>а) возможность беспрепятственного входа в объекты и выхода из них;</w:t>
      </w:r>
    </w:p>
    <w:p w:rsidR="00083693" w:rsidRPr="00170DC1" w:rsidRDefault="00083693">
      <w:pPr>
        <w:pStyle w:val="ConsPlusNormal"/>
        <w:spacing w:before="220"/>
        <w:ind w:firstLine="540"/>
        <w:jc w:val="both"/>
        <w:rPr>
          <w:color w:val="000000" w:themeColor="text1"/>
        </w:rPr>
      </w:pPr>
      <w:r w:rsidRPr="00170DC1">
        <w:rPr>
          <w:color w:val="000000" w:themeColor="text1"/>
        </w:rPr>
        <w:lastRenderedPageBreak/>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w:t>
      </w:r>
      <w:proofErr w:type="spellStart"/>
      <w:r w:rsidRPr="00170DC1">
        <w:rPr>
          <w:color w:val="000000" w:themeColor="text1"/>
        </w:rPr>
        <w:t>ассистивных</w:t>
      </w:r>
      <w:proofErr w:type="spellEnd"/>
      <w:r w:rsidRPr="00170DC1">
        <w:rPr>
          <w:color w:val="000000" w:themeColor="text1"/>
        </w:rPr>
        <w:t xml:space="preserve"> и вспомогательных технологий, а также сменного кресла-коляски;</w:t>
      </w:r>
    </w:p>
    <w:p w:rsidR="00083693" w:rsidRPr="00170DC1" w:rsidRDefault="00083693">
      <w:pPr>
        <w:pStyle w:val="ConsPlusNormal"/>
        <w:spacing w:before="220"/>
        <w:ind w:firstLine="540"/>
        <w:jc w:val="both"/>
        <w:rPr>
          <w:color w:val="000000" w:themeColor="text1"/>
        </w:rPr>
      </w:pPr>
      <w:r w:rsidRPr="00170DC1">
        <w:rPr>
          <w:color w:val="000000" w:themeColor="text1"/>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083693" w:rsidRPr="00170DC1" w:rsidRDefault="00083693">
      <w:pPr>
        <w:pStyle w:val="ConsPlusNormal"/>
        <w:spacing w:before="220"/>
        <w:ind w:firstLine="540"/>
        <w:jc w:val="both"/>
        <w:rPr>
          <w:color w:val="000000" w:themeColor="text1"/>
        </w:rPr>
      </w:pPr>
      <w:r w:rsidRPr="00170DC1">
        <w:rPr>
          <w:color w:val="000000" w:themeColor="text1"/>
        </w:rPr>
        <w:t>г) сопровождение инвалидов, имеющих стойкие нарушения функции зрения и самостоятельного передвижения, по территории объекта;</w:t>
      </w:r>
    </w:p>
    <w:p w:rsidR="00083693" w:rsidRPr="00170DC1" w:rsidRDefault="00083693">
      <w:pPr>
        <w:pStyle w:val="ConsPlusNormal"/>
        <w:spacing w:before="220"/>
        <w:ind w:firstLine="540"/>
        <w:jc w:val="both"/>
        <w:rPr>
          <w:color w:val="000000" w:themeColor="text1"/>
        </w:rPr>
      </w:pPr>
      <w:r w:rsidRPr="00170DC1">
        <w:rPr>
          <w:color w:val="000000" w:themeColor="text1"/>
        </w:rPr>
        <w:t>д) содействие инвалиду при входе в объект и выходе из него, информирование инвалида о доступных маршрутах общественного транспорта;</w:t>
      </w:r>
    </w:p>
    <w:p w:rsidR="00083693" w:rsidRPr="00170DC1" w:rsidRDefault="00083693">
      <w:pPr>
        <w:pStyle w:val="ConsPlusNormal"/>
        <w:spacing w:before="220"/>
        <w:ind w:firstLine="540"/>
        <w:jc w:val="both"/>
        <w:rPr>
          <w:color w:val="000000" w:themeColor="text1"/>
        </w:rPr>
      </w:pPr>
      <w:r w:rsidRPr="00170DC1">
        <w:rPr>
          <w:color w:val="000000" w:themeColor="text1"/>
        </w:rPr>
        <w:t>е)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25" w:history="1">
        <w:r w:rsidRPr="00170DC1">
          <w:rPr>
            <w:color w:val="000000" w:themeColor="text1"/>
          </w:rPr>
          <w:t>форме</w:t>
        </w:r>
      </w:hyperlink>
      <w:r w:rsidRPr="00170DC1">
        <w:rPr>
          <w:color w:val="000000" w:themeColor="text1"/>
        </w:rPr>
        <w:t xml:space="preserve"> и в </w:t>
      </w:r>
      <w:hyperlink r:id="rId26" w:history="1">
        <w:r w:rsidRPr="00170DC1">
          <w:rPr>
            <w:color w:val="000000" w:themeColor="text1"/>
          </w:rPr>
          <w:t>порядке</w:t>
        </w:r>
      </w:hyperlink>
      <w:r w:rsidRPr="00170DC1">
        <w:rPr>
          <w:color w:val="000000" w:themeColor="text1"/>
        </w:rPr>
        <w:t>, утвержденном приказом Министерства труда и социальной защиты населения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083693" w:rsidRPr="00170DC1" w:rsidRDefault="00083693">
      <w:pPr>
        <w:pStyle w:val="ConsPlusNormal"/>
        <w:spacing w:before="220"/>
        <w:ind w:firstLine="540"/>
        <w:jc w:val="both"/>
        <w:rPr>
          <w:color w:val="000000" w:themeColor="text1"/>
        </w:rPr>
      </w:pPr>
      <w:r w:rsidRPr="00170DC1">
        <w:rPr>
          <w:color w:val="000000" w:themeColor="text1"/>
        </w:rPr>
        <w:t>2.16.9. Председателем Комитета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083693" w:rsidRPr="00170DC1" w:rsidRDefault="00083693">
      <w:pPr>
        <w:pStyle w:val="ConsPlusNormal"/>
        <w:spacing w:before="220"/>
        <w:ind w:firstLine="540"/>
        <w:jc w:val="both"/>
        <w:rPr>
          <w:color w:val="000000" w:themeColor="text1"/>
        </w:rPr>
      </w:pPr>
      <w:r w:rsidRPr="00170DC1">
        <w:rPr>
          <w:color w:val="000000" w:themeColor="text1"/>
        </w:rP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w:t>
      </w:r>
      <w:proofErr w:type="spellStart"/>
      <w:r w:rsidRPr="00170DC1">
        <w:rPr>
          <w:color w:val="000000" w:themeColor="text1"/>
        </w:rPr>
        <w:t>сурдопереводчика</w:t>
      </w:r>
      <w:proofErr w:type="spellEnd"/>
      <w:r w:rsidRPr="00170DC1">
        <w:rPr>
          <w:color w:val="000000" w:themeColor="text1"/>
        </w:rPr>
        <w:t xml:space="preserve">, </w:t>
      </w:r>
      <w:proofErr w:type="spellStart"/>
      <w:r w:rsidRPr="00170DC1">
        <w:rPr>
          <w:color w:val="000000" w:themeColor="text1"/>
        </w:rPr>
        <w:t>тифлосурдопереводчика</w:t>
      </w:r>
      <w:proofErr w:type="spellEnd"/>
      <w:r w:rsidRPr="00170DC1">
        <w:rPr>
          <w:color w:val="000000" w:themeColor="text1"/>
        </w:rPr>
        <w:t>;</w:t>
      </w:r>
    </w:p>
    <w:p w:rsidR="00083693" w:rsidRPr="00170DC1" w:rsidRDefault="00083693">
      <w:pPr>
        <w:pStyle w:val="ConsPlusNormal"/>
        <w:spacing w:before="220"/>
        <w:ind w:firstLine="540"/>
        <w:jc w:val="both"/>
        <w:rPr>
          <w:color w:val="000000" w:themeColor="text1"/>
        </w:rPr>
      </w:pPr>
      <w:r w:rsidRPr="00170DC1">
        <w:rPr>
          <w:color w:val="000000" w:themeColor="text1"/>
        </w:rPr>
        <w:t>в) оказание гражданскими служащими Комитета иной необходимой инвалидам помощи в преодолении барьеров, мешающих получению ими услуг наравне с другими лицами;</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170DC1">
        <w:rPr>
          <w:color w:val="000000" w:themeColor="text1"/>
        </w:rPr>
        <w:t>аудиоконтура</w:t>
      </w:r>
      <w:proofErr w:type="spellEnd"/>
      <w:r w:rsidRPr="00170DC1">
        <w:rPr>
          <w:color w:val="000000" w:themeColor="text1"/>
        </w:rPr>
        <w:t xml:space="preserve"> в местах ожидания и приема заявителей.</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2.16.10. Помещения структурных подразделений МФЦ должны отвечать требованиям, предусмотренным </w:t>
      </w:r>
      <w:hyperlink r:id="rId27" w:history="1">
        <w:r w:rsidRPr="00170DC1">
          <w:rPr>
            <w:color w:val="000000" w:themeColor="text1"/>
          </w:rPr>
          <w:t>Правилами</w:t>
        </w:r>
      </w:hyperlink>
      <w:r w:rsidRPr="00170DC1">
        <w:rPr>
          <w:color w:val="000000" w:themeColor="text1"/>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а также иным требованиям, предусмотренным действующим законодательством.</w:t>
      </w:r>
    </w:p>
    <w:p w:rsidR="00083693" w:rsidRPr="00170DC1" w:rsidRDefault="00083693">
      <w:pPr>
        <w:pStyle w:val="ConsPlusNormal"/>
        <w:spacing w:before="220"/>
        <w:ind w:firstLine="540"/>
        <w:jc w:val="both"/>
        <w:rPr>
          <w:color w:val="000000" w:themeColor="text1"/>
        </w:rPr>
      </w:pPr>
      <w:r w:rsidRPr="00170DC1">
        <w:rPr>
          <w:color w:val="000000" w:themeColor="text1"/>
        </w:rPr>
        <w:t>2.17. Показатели доступности и качества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lastRenderedPageBreak/>
        <w:t>2.17.1. Количество взаимодействий заявителя с должностными лицами при предоставлении государственной услуги - 2.</w:t>
      </w:r>
    </w:p>
    <w:p w:rsidR="00083693" w:rsidRPr="00170DC1" w:rsidRDefault="00083693">
      <w:pPr>
        <w:pStyle w:val="ConsPlusNormal"/>
        <w:spacing w:before="220"/>
        <w:ind w:firstLine="540"/>
        <w:jc w:val="both"/>
        <w:rPr>
          <w:color w:val="000000" w:themeColor="text1"/>
        </w:rPr>
      </w:pPr>
      <w:r w:rsidRPr="00170DC1">
        <w:rPr>
          <w:color w:val="000000" w:themeColor="text1"/>
        </w:rPr>
        <w:t>2.17.2. Продолжительность взаимодействий - не более 30 минут.</w:t>
      </w:r>
    </w:p>
    <w:p w:rsidR="00083693" w:rsidRPr="00170DC1" w:rsidRDefault="00083693">
      <w:pPr>
        <w:pStyle w:val="ConsPlusNormal"/>
        <w:spacing w:before="220"/>
        <w:ind w:firstLine="540"/>
        <w:jc w:val="both"/>
        <w:rPr>
          <w:color w:val="000000" w:themeColor="text1"/>
        </w:rPr>
      </w:pPr>
      <w:r w:rsidRPr="00170DC1">
        <w:rPr>
          <w:color w:val="000000" w:themeColor="text1"/>
        </w:rPr>
        <w:t>2.17.3. Предусмотрено информирование заявителя о ходе предоставления государственной услуги, в том числе с использованием информационных технологий, - да (по всем статусам решений, о поступлении документов в МФЦ).</w:t>
      </w:r>
    </w:p>
    <w:p w:rsidR="00083693" w:rsidRPr="00170DC1" w:rsidRDefault="00083693">
      <w:pPr>
        <w:pStyle w:val="ConsPlusNormal"/>
        <w:spacing w:before="220"/>
        <w:ind w:firstLine="540"/>
        <w:jc w:val="both"/>
        <w:rPr>
          <w:color w:val="000000" w:themeColor="text1"/>
        </w:rPr>
      </w:pPr>
      <w:r w:rsidRPr="00170DC1">
        <w:rPr>
          <w:color w:val="000000" w:themeColor="text1"/>
        </w:rPr>
        <w:t>2.17.4. Способы предоставления государственной услуги заявителю:</w:t>
      </w:r>
    </w:p>
    <w:p w:rsidR="00083693" w:rsidRPr="00170DC1" w:rsidRDefault="00083693">
      <w:pPr>
        <w:pStyle w:val="ConsPlusNormal"/>
        <w:spacing w:before="220"/>
        <w:ind w:firstLine="540"/>
        <w:jc w:val="both"/>
        <w:rPr>
          <w:color w:val="000000" w:themeColor="text1"/>
        </w:rPr>
      </w:pPr>
      <w:r w:rsidRPr="00170DC1">
        <w:rPr>
          <w:color w:val="000000" w:themeColor="text1"/>
        </w:rPr>
        <w:t>непосредственно при посещении Комитета;</w:t>
      </w:r>
    </w:p>
    <w:p w:rsidR="00083693" w:rsidRPr="00170DC1" w:rsidRDefault="00083693">
      <w:pPr>
        <w:pStyle w:val="ConsPlusNormal"/>
        <w:spacing w:before="220"/>
        <w:ind w:firstLine="540"/>
        <w:jc w:val="both"/>
        <w:rPr>
          <w:color w:val="000000" w:themeColor="text1"/>
        </w:rPr>
      </w:pPr>
      <w:r w:rsidRPr="00170DC1">
        <w:rPr>
          <w:color w:val="000000" w:themeColor="text1"/>
        </w:rPr>
        <w:t>по почте;</w:t>
      </w:r>
    </w:p>
    <w:p w:rsidR="00083693" w:rsidRPr="00170DC1" w:rsidRDefault="00083693">
      <w:pPr>
        <w:pStyle w:val="ConsPlusNormal"/>
        <w:spacing w:before="220"/>
        <w:ind w:firstLine="540"/>
        <w:jc w:val="both"/>
        <w:rPr>
          <w:color w:val="000000" w:themeColor="text1"/>
        </w:rPr>
      </w:pPr>
      <w:r w:rsidRPr="00170DC1">
        <w:rPr>
          <w:color w:val="000000" w:themeColor="text1"/>
        </w:rPr>
        <w:t>в структурном подразделении МФЦ.</w:t>
      </w:r>
    </w:p>
    <w:p w:rsidR="00083693" w:rsidRPr="00170DC1" w:rsidRDefault="00083693">
      <w:pPr>
        <w:pStyle w:val="ConsPlusNormal"/>
        <w:spacing w:before="220"/>
        <w:ind w:firstLine="540"/>
        <w:jc w:val="both"/>
        <w:rPr>
          <w:color w:val="000000" w:themeColor="text1"/>
        </w:rPr>
      </w:pPr>
      <w:r w:rsidRPr="00170DC1">
        <w:rPr>
          <w:color w:val="000000" w:themeColor="text1"/>
        </w:rPr>
        <w:t>2.18.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083693" w:rsidRPr="00170DC1" w:rsidRDefault="00083693">
      <w:pPr>
        <w:pStyle w:val="ConsPlusNormal"/>
        <w:spacing w:before="220"/>
        <w:ind w:firstLine="540"/>
        <w:jc w:val="both"/>
        <w:rPr>
          <w:color w:val="000000" w:themeColor="text1"/>
        </w:rPr>
      </w:pPr>
      <w:r w:rsidRPr="00170DC1">
        <w:rPr>
          <w:color w:val="000000" w:themeColor="text1"/>
        </w:rPr>
        <w:t>2.18.1. Особенности предоставления государственной услуги по экстерриториальному признаку.</w:t>
      </w:r>
    </w:p>
    <w:p w:rsidR="00083693" w:rsidRPr="00170DC1" w:rsidRDefault="00083693">
      <w:pPr>
        <w:pStyle w:val="ConsPlusNormal"/>
        <w:spacing w:before="220"/>
        <w:ind w:firstLine="540"/>
        <w:jc w:val="both"/>
        <w:rPr>
          <w:color w:val="000000" w:themeColor="text1"/>
        </w:rPr>
      </w:pPr>
      <w:r w:rsidRPr="00170DC1">
        <w:rPr>
          <w:color w:val="000000" w:themeColor="text1"/>
        </w:rPr>
        <w:t>Заявитель вправе обратиться за предоставлением государственной услуги в любое структурное подразделение МФЦ.</w:t>
      </w:r>
    </w:p>
    <w:p w:rsidR="00083693" w:rsidRPr="00170DC1" w:rsidRDefault="00083693">
      <w:pPr>
        <w:pStyle w:val="ConsPlusNormal"/>
        <w:spacing w:before="220"/>
        <w:ind w:firstLine="540"/>
        <w:jc w:val="both"/>
        <w:rPr>
          <w:color w:val="000000" w:themeColor="text1"/>
        </w:rPr>
      </w:pPr>
      <w:r w:rsidRPr="00170DC1">
        <w:rPr>
          <w:color w:val="000000" w:themeColor="text1"/>
        </w:rPr>
        <w:t>2.18.2. Государственная услуга в электронной форме не предоставляется.</w:t>
      </w:r>
    </w:p>
    <w:p w:rsidR="00083693" w:rsidRPr="00170DC1" w:rsidRDefault="00083693">
      <w:pPr>
        <w:pStyle w:val="ConsPlusNormal"/>
        <w:ind w:firstLine="540"/>
        <w:jc w:val="both"/>
        <w:rPr>
          <w:color w:val="000000" w:themeColor="text1"/>
        </w:rPr>
      </w:pPr>
    </w:p>
    <w:p w:rsidR="00083693" w:rsidRPr="00170DC1" w:rsidRDefault="00083693">
      <w:pPr>
        <w:pStyle w:val="ConsPlusTitle"/>
        <w:jc w:val="center"/>
        <w:outlineLvl w:val="1"/>
        <w:rPr>
          <w:color w:val="000000" w:themeColor="text1"/>
        </w:rPr>
      </w:pPr>
      <w:r w:rsidRPr="00170DC1">
        <w:rPr>
          <w:color w:val="000000" w:themeColor="text1"/>
        </w:rPr>
        <w:t>III. Состав, последовательность и сроки выполнения</w:t>
      </w:r>
    </w:p>
    <w:p w:rsidR="00083693" w:rsidRPr="00170DC1" w:rsidRDefault="00083693">
      <w:pPr>
        <w:pStyle w:val="ConsPlusTitle"/>
        <w:jc w:val="center"/>
        <w:rPr>
          <w:color w:val="000000" w:themeColor="text1"/>
        </w:rPr>
      </w:pPr>
      <w:r w:rsidRPr="00170DC1">
        <w:rPr>
          <w:color w:val="000000" w:themeColor="text1"/>
        </w:rPr>
        <w:t>административных процедур (действий), требования к порядку</w:t>
      </w:r>
    </w:p>
    <w:p w:rsidR="00083693" w:rsidRPr="00170DC1" w:rsidRDefault="00083693">
      <w:pPr>
        <w:pStyle w:val="ConsPlusTitle"/>
        <w:jc w:val="center"/>
        <w:rPr>
          <w:color w:val="000000" w:themeColor="text1"/>
        </w:rPr>
      </w:pPr>
      <w:r w:rsidRPr="00170DC1">
        <w:rPr>
          <w:color w:val="000000" w:themeColor="text1"/>
        </w:rPr>
        <w:t>их выполнения, в том числе особенности выполнения</w:t>
      </w:r>
    </w:p>
    <w:p w:rsidR="00083693" w:rsidRPr="00170DC1" w:rsidRDefault="00083693">
      <w:pPr>
        <w:pStyle w:val="ConsPlusTitle"/>
        <w:jc w:val="center"/>
        <w:rPr>
          <w:color w:val="000000" w:themeColor="text1"/>
        </w:rPr>
      </w:pPr>
      <w:r w:rsidRPr="00170DC1">
        <w:rPr>
          <w:color w:val="000000" w:themeColor="text1"/>
        </w:rPr>
        <w:t>административных процедур (действий) в электронной форме</w:t>
      </w:r>
    </w:p>
    <w:p w:rsidR="00083693" w:rsidRPr="00170DC1" w:rsidRDefault="00083693">
      <w:pPr>
        <w:pStyle w:val="ConsPlusNormal"/>
        <w:jc w:val="center"/>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При предоставлении государственной услуги осуществляются следующие административные процедуры (действия):</w:t>
      </w:r>
    </w:p>
    <w:p w:rsidR="00083693" w:rsidRPr="00170DC1" w:rsidRDefault="00083693">
      <w:pPr>
        <w:pStyle w:val="ConsPlusNormal"/>
        <w:spacing w:before="220"/>
        <w:ind w:firstLine="540"/>
        <w:jc w:val="both"/>
        <w:rPr>
          <w:color w:val="000000" w:themeColor="text1"/>
        </w:rPr>
      </w:pPr>
      <w:r w:rsidRPr="00170DC1">
        <w:rPr>
          <w:color w:val="000000" w:themeColor="text1"/>
        </w:rPr>
        <w:t>прием, проверка полноты представленных сведений (документов), регистрация заявлений и документов о предоставлении государственной услуги (в том числе заявлений и документов, принятых посредством МФЦ);</w:t>
      </w:r>
    </w:p>
    <w:p w:rsidR="00083693" w:rsidRPr="00170DC1" w:rsidRDefault="00083693">
      <w:pPr>
        <w:pStyle w:val="ConsPlusNormal"/>
        <w:spacing w:before="220"/>
        <w:ind w:firstLine="540"/>
        <w:jc w:val="both"/>
        <w:rPr>
          <w:color w:val="000000" w:themeColor="text1"/>
        </w:rPr>
      </w:pPr>
      <w:r w:rsidRPr="00170DC1">
        <w:rPr>
          <w:color w:val="000000" w:themeColor="text1"/>
        </w:rPr>
        <w:t>регистрация коллективных договоров, соглашений, внесение информации в журналы регистрации и передача заявителю результата предоставления государственной услуги (в том числе посредством МФЦ);</w:t>
      </w:r>
    </w:p>
    <w:p w:rsidR="00083693" w:rsidRPr="00170DC1" w:rsidRDefault="00083693">
      <w:pPr>
        <w:pStyle w:val="ConsPlusNormal"/>
        <w:spacing w:before="220"/>
        <w:ind w:firstLine="540"/>
        <w:jc w:val="both"/>
        <w:rPr>
          <w:color w:val="000000" w:themeColor="text1"/>
        </w:rPr>
      </w:pPr>
      <w:r w:rsidRPr="00170DC1">
        <w:rPr>
          <w:color w:val="000000" w:themeColor="text1"/>
        </w:rPr>
        <w:t>выявление условий, ухудшающих положение работников по сравнению с трудовым законодательством;</w:t>
      </w:r>
    </w:p>
    <w:p w:rsidR="00083693" w:rsidRPr="00170DC1" w:rsidRDefault="00083693">
      <w:pPr>
        <w:pStyle w:val="ConsPlusNormal"/>
        <w:spacing w:before="220"/>
        <w:ind w:firstLine="540"/>
        <w:jc w:val="both"/>
        <w:rPr>
          <w:color w:val="000000" w:themeColor="text1"/>
        </w:rPr>
      </w:pPr>
      <w:r w:rsidRPr="00170DC1">
        <w:rPr>
          <w:color w:val="000000" w:themeColor="text1"/>
        </w:rPr>
        <w:t>исправление допущенных опечаток и ошибок в выданных в результате предоставления государственной услуги документах.</w:t>
      </w:r>
    </w:p>
    <w:p w:rsidR="00083693" w:rsidRPr="00170DC1" w:rsidRDefault="00083693">
      <w:pPr>
        <w:pStyle w:val="ConsPlusNormal"/>
        <w:ind w:firstLine="540"/>
        <w:jc w:val="both"/>
        <w:rPr>
          <w:color w:val="000000" w:themeColor="text1"/>
        </w:rPr>
      </w:pPr>
    </w:p>
    <w:p w:rsidR="00083693" w:rsidRPr="00170DC1" w:rsidRDefault="00083693">
      <w:pPr>
        <w:pStyle w:val="ConsPlusTitle"/>
        <w:ind w:firstLine="540"/>
        <w:jc w:val="both"/>
        <w:outlineLvl w:val="2"/>
        <w:rPr>
          <w:color w:val="000000" w:themeColor="text1"/>
        </w:rPr>
      </w:pPr>
      <w:r w:rsidRPr="00170DC1">
        <w:rPr>
          <w:color w:val="000000" w:themeColor="text1"/>
        </w:rPr>
        <w:t>3.1. Прием, проверка полноты представленных сведений (документов), регистрация заявлений и документов о предоставлении государственной услуги (в том числе заявлений и документов, принятых посредством МФЦ)</w:t>
      </w:r>
    </w:p>
    <w:p w:rsidR="00083693" w:rsidRPr="00170DC1" w:rsidRDefault="00083693">
      <w:pPr>
        <w:pStyle w:val="ConsPlusNormal"/>
        <w:ind w:firstLine="540"/>
        <w:jc w:val="both"/>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 xml:space="preserve">3.1.1. Основанием для начала административной процедуры является поступление в Комитет при личном приеме, почтой или посредством МФЦ </w:t>
      </w:r>
      <w:hyperlink w:anchor="P599" w:history="1">
        <w:r w:rsidRPr="00170DC1">
          <w:rPr>
            <w:color w:val="000000" w:themeColor="text1"/>
          </w:rPr>
          <w:t>заявления</w:t>
        </w:r>
      </w:hyperlink>
      <w:r w:rsidRPr="00170DC1">
        <w:rPr>
          <w:color w:val="000000" w:themeColor="text1"/>
        </w:rPr>
        <w:t xml:space="preserve"> по форме согласно </w:t>
      </w:r>
      <w:r w:rsidRPr="00170DC1">
        <w:rPr>
          <w:color w:val="000000" w:themeColor="text1"/>
        </w:rPr>
        <w:lastRenderedPageBreak/>
        <w:t xml:space="preserve">приложению N 1 к настоящему Административному регламенту и документов, указанных в </w:t>
      </w:r>
      <w:hyperlink w:anchor="P104" w:history="1">
        <w:r w:rsidRPr="00170DC1">
          <w:rPr>
            <w:color w:val="000000" w:themeColor="text1"/>
          </w:rPr>
          <w:t>пункте 2.6</w:t>
        </w:r>
      </w:hyperlink>
      <w:r w:rsidRPr="00170DC1">
        <w:rPr>
          <w:color w:val="000000" w:themeColor="text1"/>
        </w:rPr>
        <w:t xml:space="preserve"> настоящего Административного регламента.</w:t>
      </w:r>
    </w:p>
    <w:p w:rsidR="00083693" w:rsidRPr="00170DC1" w:rsidRDefault="00083693">
      <w:pPr>
        <w:pStyle w:val="ConsPlusNormal"/>
        <w:spacing w:before="220"/>
        <w:ind w:firstLine="540"/>
        <w:jc w:val="both"/>
        <w:rPr>
          <w:color w:val="000000" w:themeColor="text1"/>
        </w:rPr>
      </w:pPr>
      <w:r w:rsidRPr="00170DC1">
        <w:rPr>
          <w:color w:val="000000" w:themeColor="text1"/>
        </w:rPr>
        <w:t>3.1.2.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083693" w:rsidRPr="00170DC1" w:rsidRDefault="00083693">
      <w:pPr>
        <w:pStyle w:val="ConsPlusNormal"/>
        <w:spacing w:before="220"/>
        <w:ind w:firstLine="540"/>
        <w:jc w:val="both"/>
        <w:rPr>
          <w:color w:val="000000" w:themeColor="text1"/>
        </w:rPr>
      </w:pPr>
      <w:r w:rsidRPr="00170DC1">
        <w:rPr>
          <w:color w:val="000000" w:themeColor="text1"/>
        </w:rPr>
        <w:t>При приеме заявления и документов специалист Отдела осуществляет:</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проверку заявления и документов на предмет соответствия требованиям, установленным в </w:t>
      </w:r>
      <w:hyperlink w:anchor="P104" w:history="1">
        <w:r w:rsidRPr="00170DC1">
          <w:rPr>
            <w:color w:val="000000" w:themeColor="text1"/>
          </w:rPr>
          <w:t>пункте 2.6</w:t>
        </w:r>
      </w:hyperlink>
      <w:r w:rsidRPr="00170DC1">
        <w:rPr>
          <w:color w:val="000000" w:themeColor="text1"/>
        </w:rPr>
        <w:t xml:space="preserve"> настоящего Административного регламента.</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Если представленные документы соответствуют требованиям </w:t>
      </w:r>
      <w:hyperlink w:anchor="P104" w:history="1">
        <w:r w:rsidRPr="00170DC1">
          <w:rPr>
            <w:color w:val="000000" w:themeColor="text1"/>
          </w:rPr>
          <w:t>пункта 2.6</w:t>
        </w:r>
      </w:hyperlink>
      <w:r w:rsidRPr="00170DC1">
        <w:rPr>
          <w:color w:val="000000" w:themeColor="text1"/>
        </w:rPr>
        <w:t xml:space="preserve"> настоящего Административного регламента, специалист Отдела осуществляет регистрацию заявления в </w:t>
      </w:r>
      <w:hyperlink w:anchor="P665" w:history="1">
        <w:r w:rsidRPr="00170DC1">
          <w:rPr>
            <w:color w:val="000000" w:themeColor="text1"/>
          </w:rPr>
          <w:t>журнале</w:t>
        </w:r>
      </w:hyperlink>
      <w:r w:rsidRPr="00170DC1">
        <w:rPr>
          <w:color w:val="000000" w:themeColor="text1"/>
        </w:rPr>
        <w:t xml:space="preserve"> регистрации поступивших заявлений по форме согласно приложению N 3 к настоящему Административному регламенту.</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Если заявление и документы не соответствуют требованиям </w:t>
      </w:r>
      <w:hyperlink w:anchor="P104" w:history="1">
        <w:r w:rsidRPr="00170DC1">
          <w:rPr>
            <w:color w:val="000000" w:themeColor="text1"/>
          </w:rPr>
          <w:t>пункта 2.6</w:t>
        </w:r>
      </w:hyperlink>
      <w:r w:rsidRPr="00170DC1">
        <w:rPr>
          <w:color w:val="000000" w:themeColor="text1"/>
        </w:rPr>
        <w:t xml:space="preserve"> настоящего Административного регламента, специалист Отдела возвращает заявителю комплект документов с разъяснением о выявленных недостатках и мерах по их устранению.</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Специалист Отдела делает соответствующую отметку в </w:t>
      </w:r>
      <w:hyperlink w:anchor="P665" w:history="1">
        <w:r w:rsidRPr="00170DC1">
          <w:rPr>
            <w:color w:val="000000" w:themeColor="text1"/>
          </w:rPr>
          <w:t>журнале</w:t>
        </w:r>
      </w:hyperlink>
      <w:r w:rsidRPr="00170DC1">
        <w:rPr>
          <w:color w:val="000000" w:themeColor="text1"/>
        </w:rPr>
        <w:t xml:space="preserve"> регистрации поступивших заявлений по форме согласно приложению N 3 к настоящему Административному регламенту.</w:t>
      </w:r>
    </w:p>
    <w:p w:rsidR="00083693" w:rsidRPr="00170DC1" w:rsidRDefault="00083693">
      <w:pPr>
        <w:pStyle w:val="ConsPlusNormal"/>
        <w:spacing w:before="220"/>
        <w:ind w:firstLine="540"/>
        <w:jc w:val="both"/>
        <w:rPr>
          <w:color w:val="000000" w:themeColor="text1"/>
        </w:rPr>
      </w:pPr>
      <w:r w:rsidRPr="00170DC1">
        <w:rPr>
          <w:color w:val="000000" w:themeColor="text1"/>
        </w:rPr>
        <w:t>Продолжительность административной процедуры составляет 10 минут.</w:t>
      </w:r>
    </w:p>
    <w:p w:rsidR="00083693" w:rsidRPr="00170DC1" w:rsidRDefault="00083693">
      <w:pPr>
        <w:pStyle w:val="ConsPlusNormal"/>
        <w:spacing w:before="220"/>
        <w:ind w:firstLine="540"/>
        <w:jc w:val="both"/>
        <w:rPr>
          <w:color w:val="000000" w:themeColor="text1"/>
        </w:rPr>
      </w:pPr>
      <w:r w:rsidRPr="00170DC1">
        <w:rPr>
          <w:color w:val="000000" w:themeColor="text1"/>
        </w:rPr>
        <w:t>3.1.3. Сведения о должностном лице, ответственном за выполнение административного действия, входящего в состав административной процедуры.</w:t>
      </w:r>
    </w:p>
    <w:p w:rsidR="00083693" w:rsidRPr="00170DC1" w:rsidRDefault="00083693">
      <w:pPr>
        <w:pStyle w:val="ConsPlusNormal"/>
        <w:spacing w:before="220"/>
        <w:ind w:firstLine="540"/>
        <w:jc w:val="both"/>
        <w:rPr>
          <w:color w:val="000000" w:themeColor="text1"/>
        </w:rPr>
      </w:pPr>
      <w:r w:rsidRPr="00170DC1">
        <w:rPr>
          <w:color w:val="000000" w:themeColor="text1"/>
        </w:rPr>
        <w:t>Должностным лицом, ответственным за прием документов, является специалист Отдела.</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3.1.4. Критерием принятия решения в рамках административной процедуры является соответствие представленных документов заявленным требованиям, указанным в </w:t>
      </w:r>
      <w:hyperlink w:anchor="P104" w:history="1">
        <w:r w:rsidRPr="00170DC1">
          <w:rPr>
            <w:color w:val="000000" w:themeColor="text1"/>
          </w:rPr>
          <w:t>пункте 2.6</w:t>
        </w:r>
      </w:hyperlink>
      <w:r w:rsidRPr="00170DC1">
        <w:rPr>
          <w:color w:val="000000" w:themeColor="text1"/>
        </w:rPr>
        <w:t xml:space="preserve"> настоящего Административного регламента.</w:t>
      </w:r>
    </w:p>
    <w:p w:rsidR="00083693" w:rsidRPr="00170DC1" w:rsidRDefault="00083693">
      <w:pPr>
        <w:pStyle w:val="ConsPlusNormal"/>
        <w:spacing w:before="220"/>
        <w:ind w:firstLine="540"/>
        <w:jc w:val="both"/>
        <w:rPr>
          <w:color w:val="000000" w:themeColor="text1"/>
        </w:rPr>
      </w:pPr>
      <w:r w:rsidRPr="00170DC1">
        <w:rPr>
          <w:color w:val="000000" w:themeColor="text1"/>
        </w:rPr>
        <w:t>3.1.5. Результатом административной процедуры является регистрация заявления в журнале регистрации поступивших заявлений.</w:t>
      </w:r>
    </w:p>
    <w:p w:rsidR="00083693" w:rsidRPr="00170DC1" w:rsidRDefault="00083693">
      <w:pPr>
        <w:pStyle w:val="ConsPlusNormal"/>
        <w:spacing w:before="220"/>
        <w:ind w:firstLine="540"/>
        <w:jc w:val="both"/>
        <w:rPr>
          <w:color w:val="000000" w:themeColor="text1"/>
        </w:rPr>
      </w:pPr>
      <w:r w:rsidRPr="00170DC1">
        <w:rPr>
          <w:color w:val="000000" w:themeColor="text1"/>
        </w:rPr>
        <w:t>Заявитель информируется о результате административной процедуры:</w:t>
      </w:r>
    </w:p>
    <w:p w:rsidR="00083693" w:rsidRPr="00170DC1" w:rsidRDefault="00083693">
      <w:pPr>
        <w:pStyle w:val="ConsPlusNormal"/>
        <w:spacing w:before="220"/>
        <w:ind w:firstLine="540"/>
        <w:jc w:val="both"/>
        <w:rPr>
          <w:color w:val="000000" w:themeColor="text1"/>
        </w:rPr>
      </w:pPr>
      <w:r w:rsidRPr="00170DC1">
        <w:rPr>
          <w:color w:val="000000" w:themeColor="text1"/>
        </w:rPr>
        <w:t>по справочным телефонам Отдела;</w:t>
      </w:r>
    </w:p>
    <w:p w:rsidR="00083693" w:rsidRPr="00170DC1" w:rsidRDefault="00083693">
      <w:pPr>
        <w:pStyle w:val="ConsPlusNormal"/>
        <w:spacing w:before="220"/>
        <w:ind w:firstLine="540"/>
        <w:jc w:val="both"/>
        <w:rPr>
          <w:color w:val="000000" w:themeColor="text1"/>
        </w:rPr>
      </w:pPr>
      <w:r w:rsidRPr="00170DC1">
        <w:rPr>
          <w:color w:val="000000" w:themeColor="text1"/>
        </w:rPr>
        <w:t>при личном обращении на прием к специалистам Отдела;</w:t>
      </w:r>
    </w:p>
    <w:p w:rsidR="00083693" w:rsidRPr="00170DC1" w:rsidRDefault="00083693">
      <w:pPr>
        <w:pStyle w:val="ConsPlusNormal"/>
        <w:spacing w:before="220"/>
        <w:ind w:firstLine="540"/>
        <w:jc w:val="both"/>
        <w:rPr>
          <w:color w:val="000000" w:themeColor="text1"/>
        </w:rPr>
      </w:pPr>
      <w:r w:rsidRPr="00170DC1">
        <w:rPr>
          <w:color w:val="000000" w:themeColor="text1"/>
        </w:rPr>
        <w:t>путем направления запросов в письменном виде по адресу Комитета, в электронном виде по адресу электронной почты Комитета.</w:t>
      </w:r>
    </w:p>
    <w:p w:rsidR="00083693" w:rsidRPr="00170DC1" w:rsidRDefault="00083693">
      <w:pPr>
        <w:pStyle w:val="ConsPlusNormal"/>
        <w:spacing w:before="220"/>
        <w:ind w:firstLine="540"/>
        <w:jc w:val="both"/>
        <w:rPr>
          <w:color w:val="000000" w:themeColor="text1"/>
        </w:rPr>
      </w:pPr>
      <w:r w:rsidRPr="00170DC1">
        <w:rPr>
          <w:color w:val="000000" w:themeColor="text1"/>
        </w:rPr>
        <w:t>3.1.6. Способ фиксации результата выполнения административной процедуры.</w:t>
      </w:r>
    </w:p>
    <w:p w:rsidR="00083693" w:rsidRPr="00170DC1" w:rsidRDefault="00083693">
      <w:pPr>
        <w:pStyle w:val="ConsPlusNormal"/>
        <w:spacing w:before="220"/>
        <w:ind w:firstLine="540"/>
        <w:jc w:val="both"/>
        <w:rPr>
          <w:color w:val="000000" w:themeColor="text1"/>
        </w:rPr>
      </w:pPr>
      <w:r w:rsidRPr="00170DC1">
        <w:rPr>
          <w:color w:val="000000" w:themeColor="text1"/>
        </w:rPr>
        <w:t>Результат выполнения административной процедуры фиксируется в журнале регистрации поступивших заявлений.</w:t>
      </w:r>
    </w:p>
    <w:p w:rsidR="00083693" w:rsidRPr="00170DC1" w:rsidRDefault="00083693">
      <w:pPr>
        <w:pStyle w:val="ConsPlusNormal"/>
        <w:ind w:firstLine="540"/>
        <w:jc w:val="both"/>
        <w:rPr>
          <w:color w:val="000000" w:themeColor="text1"/>
        </w:rPr>
      </w:pPr>
    </w:p>
    <w:p w:rsidR="00083693" w:rsidRPr="00170DC1" w:rsidRDefault="00083693">
      <w:pPr>
        <w:pStyle w:val="ConsPlusTitle"/>
        <w:ind w:firstLine="540"/>
        <w:jc w:val="both"/>
        <w:outlineLvl w:val="2"/>
        <w:rPr>
          <w:color w:val="000000" w:themeColor="text1"/>
        </w:rPr>
      </w:pPr>
      <w:r w:rsidRPr="00170DC1">
        <w:rPr>
          <w:color w:val="000000" w:themeColor="text1"/>
        </w:rPr>
        <w:t>3.2. Регистрация коллективных договоров, соглашений, внесение информации в журналы регистрации и передача заявителю результата предоставления государственной услуги (в том числе посредством МФЦ)</w:t>
      </w:r>
    </w:p>
    <w:p w:rsidR="00083693" w:rsidRPr="00170DC1" w:rsidRDefault="00083693">
      <w:pPr>
        <w:pStyle w:val="ConsPlusNormal"/>
        <w:ind w:firstLine="540"/>
        <w:jc w:val="both"/>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3.2.1. Основанием для начала административной процедуры является регистрация заявления в журнале поступивших заявлений.</w:t>
      </w:r>
    </w:p>
    <w:p w:rsidR="00083693" w:rsidRPr="00170DC1" w:rsidRDefault="00083693">
      <w:pPr>
        <w:pStyle w:val="ConsPlusNormal"/>
        <w:spacing w:before="220"/>
        <w:ind w:firstLine="540"/>
        <w:jc w:val="both"/>
        <w:rPr>
          <w:color w:val="000000" w:themeColor="text1"/>
        </w:rPr>
      </w:pPr>
      <w:r w:rsidRPr="00170DC1">
        <w:rPr>
          <w:color w:val="000000" w:themeColor="text1"/>
        </w:rPr>
        <w:lastRenderedPageBreak/>
        <w:t>3.2.2.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083693" w:rsidRPr="00170DC1" w:rsidRDefault="00083693">
      <w:pPr>
        <w:pStyle w:val="ConsPlusNormal"/>
        <w:spacing w:before="220"/>
        <w:ind w:firstLine="540"/>
        <w:jc w:val="both"/>
        <w:rPr>
          <w:color w:val="000000" w:themeColor="text1"/>
        </w:rPr>
      </w:pPr>
      <w:r w:rsidRPr="00170DC1">
        <w:rPr>
          <w:color w:val="000000" w:themeColor="text1"/>
        </w:rPr>
        <w:t>3.2.2.1. Специалист Отдела проводит уведомительную регистрацию коллективного договора или соглашения:</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заполняет </w:t>
      </w:r>
      <w:hyperlink w:anchor="P699" w:history="1">
        <w:r w:rsidRPr="00170DC1">
          <w:rPr>
            <w:color w:val="000000" w:themeColor="text1"/>
          </w:rPr>
          <w:t>журнал</w:t>
        </w:r>
      </w:hyperlink>
      <w:r w:rsidRPr="00170DC1">
        <w:rPr>
          <w:color w:val="000000" w:themeColor="text1"/>
        </w:rPr>
        <w:t xml:space="preserve"> регистрации коллективных договоров по форме согласно приложению N 4 к настоящему Административному регламенту;</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заполняет </w:t>
      </w:r>
      <w:hyperlink w:anchor="P757" w:history="1">
        <w:r w:rsidRPr="00170DC1">
          <w:rPr>
            <w:color w:val="000000" w:themeColor="text1"/>
          </w:rPr>
          <w:t>журнал</w:t>
        </w:r>
      </w:hyperlink>
      <w:r w:rsidRPr="00170DC1">
        <w:rPr>
          <w:color w:val="000000" w:themeColor="text1"/>
        </w:rPr>
        <w:t xml:space="preserve"> регистрации изменений и дополнений в коллективный договор по форме согласно приложению N 5 к настоящему Административному регламенту. Не допускается регистрация изменений и дополнений в недействующий коллективный договор;</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заполняет </w:t>
      </w:r>
      <w:hyperlink w:anchor="P791" w:history="1">
        <w:r w:rsidRPr="00170DC1">
          <w:rPr>
            <w:color w:val="000000" w:themeColor="text1"/>
          </w:rPr>
          <w:t>журнал</w:t>
        </w:r>
      </w:hyperlink>
      <w:r w:rsidRPr="00170DC1">
        <w:rPr>
          <w:color w:val="000000" w:themeColor="text1"/>
        </w:rPr>
        <w:t xml:space="preserve"> регистрации соглашений по форме согласно приложению N 6 к настоящему Административному регламенту.</w:t>
      </w:r>
    </w:p>
    <w:p w:rsidR="00083693" w:rsidRPr="00170DC1" w:rsidRDefault="00083693">
      <w:pPr>
        <w:pStyle w:val="ConsPlusNormal"/>
        <w:spacing w:before="220"/>
        <w:ind w:firstLine="540"/>
        <w:jc w:val="both"/>
        <w:rPr>
          <w:color w:val="000000" w:themeColor="text1"/>
        </w:rPr>
      </w:pPr>
      <w:r w:rsidRPr="00170DC1">
        <w:rPr>
          <w:color w:val="000000" w:themeColor="text1"/>
        </w:rPr>
        <w:t>Специалист Отдела ведет журналы регистрации в бумажном виде.</w:t>
      </w:r>
    </w:p>
    <w:p w:rsidR="00083693" w:rsidRPr="00170DC1" w:rsidRDefault="00083693">
      <w:pPr>
        <w:pStyle w:val="ConsPlusNormal"/>
        <w:spacing w:before="220"/>
        <w:ind w:firstLine="540"/>
        <w:jc w:val="both"/>
        <w:rPr>
          <w:color w:val="000000" w:themeColor="text1"/>
        </w:rPr>
      </w:pPr>
      <w:r w:rsidRPr="00170DC1">
        <w:rPr>
          <w:color w:val="000000" w:themeColor="text1"/>
        </w:rPr>
        <w:t>После заполнения соответствующего журнала регистрации специалист Отдела проставляет штамп Комитета на титульном листе каждого из трех экземпляров коллективного договора, соглашения.</w:t>
      </w:r>
    </w:p>
    <w:p w:rsidR="00083693" w:rsidRPr="00170DC1" w:rsidRDefault="00083693">
      <w:pPr>
        <w:pStyle w:val="ConsPlusNormal"/>
        <w:spacing w:before="220"/>
        <w:ind w:firstLine="540"/>
        <w:jc w:val="both"/>
        <w:rPr>
          <w:color w:val="000000" w:themeColor="text1"/>
        </w:rPr>
      </w:pPr>
      <w:r w:rsidRPr="00170DC1">
        <w:rPr>
          <w:color w:val="000000" w:themeColor="text1"/>
        </w:rPr>
        <w:t>В штампе Комитета проставляются:</w:t>
      </w:r>
    </w:p>
    <w:p w:rsidR="00083693" w:rsidRPr="00170DC1" w:rsidRDefault="00083693">
      <w:pPr>
        <w:pStyle w:val="ConsPlusNormal"/>
        <w:spacing w:before="220"/>
        <w:ind w:firstLine="540"/>
        <w:jc w:val="both"/>
        <w:rPr>
          <w:color w:val="000000" w:themeColor="text1"/>
        </w:rPr>
      </w:pPr>
      <w:r w:rsidRPr="00170DC1">
        <w:rPr>
          <w:color w:val="000000" w:themeColor="text1"/>
        </w:rPr>
        <w:t>дата регистрации;</w:t>
      </w:r>
    </w:p>
    <w:p w:rsidR="00083693" w:rsidRPr="00170DC1" w:rsidRDefault="00083693">
      <w:pPr>
        <w:pStyle w:val="ConsPlusNormal"/>
        <w:spacing w:before="220"/>
        <w:ind w:firstLine="540"/>
        <w:jc w:val="both"/>
        <w:rPr>
          <w:color w:val="000000" w:themeColor="text1"/>
        </w:rPr>
      </w:pPr>
      <w:r w:rsidRPr="00170DC1">
        <w:rPr>
          <w:color w:val="000000" w:themeColor="text1"/>
        </w:rPr>
        <w:t>номер регистрации;</w:t>
      </w:r>
    </w:p>
    <w:p w:rsidR="00083693" w:rsidRPr="00170DC1" w:rsidRDefault="00083693">
      <w:pPr>
        <w:pStyle w:val="ConsPlusNormal"/>
        <w:spacing w:before="220"/>
        <w:ind w:firstLine="540"/>
        <w:jc w:val="both"/>
        <w:rPr>
          <w:color w:val="000000" w:themeColor="text1"/>
        </w:rPr>
      </w:pPr>
      <w:r w:rsidRPr="00170DC1">
        <w:rPr>
          <w:color w:val="000000" w:themeColor="text1"/>
        </w:rPr>
        <w:t>подпись.</w:t>
      </w:r>
    </w:p>
    <w:p w:rsidR="00083693" w:rsidRPr="00170DC1" w:rsidRDefault="00083693">
      <w:pPr>
        <w:pStyle w:val="ConsPlusNormal"/>
        <w:spacing w:before="220"/>
        <w:ind w:firstLine="540"/>
        <w:jc w:val="both"/>
        <w:rPr>
          <w:color w:val="000000" w:themeColor="text1"/>
        </w:rPr>
      </w:pPr>
      <w:r w:rsidRPr="00170DC1">
        <w:rPr>
          <w:color w:val="000000" w:themeColor="text1"/>
        </w:rPr>
        <w:t>3.2.2.2. Специалист Отдела осуществляет передачу двух экземпляров зарегистрированного коллективного договора, соглашения заявителю лично, по почте либо работнику МФЦ (в случае подачи документов посредством МФЦ).</w:t>
      </w:r>
    </w:p>
    <w:p w:rsidR="00083693" w:rsidRPr="00170DC1" w:rsidRDefault="00083693">
      <w:pPr>
        <w:pStyle w:val="ConsPlusNormal"/>
        <w:spacing w:before="220"/>
        <w:ind w:firstLine="540"/>
        <w:jc w:val="both"/>
        <w:rPr>
          <w:color w:val="000000" w:themeColor="text1"/>
        </w:rPr>
      </w:pPr>
      <w:r w:rsidRPr="00170DC1">
        <w:rPr>
          <w:color w:val="000000" w:themeColor="text1"/>
        </w:rPr>
        <w:t>Один экземпляр коллективного договора, соглашения остается в Комитете и хранится в Отделе постоянно.</w:t>
      </w:r>
    </w:p>
    <w:p w:rsidR="00083693" w:rsidRPr="00170DC1" w:rsidRDefault="00083693">
      <w:pPr>
        <w:pStyle w:val="ConsPlusNormal"/>
        <w:spacing w:before="220"/>
        <w:ind w:firstLine="540"/>
        <w:jc w:val="both"/>
        <w:rPr>
          <w:color w:val="000000" w:themeColor="text1"/>
        </w:rPr>
      </w:pPr>
      <w:r w:rsidRPr="00170DC1">
        <w:rPr>
          <w:color w:val="000000" w:themeColor="text1"/>
        </w:rPr>
        <w:t>Максимальный срок выполнения административной процедуры - 30 минут.</w:t>
      </w:r>
    </w:p>
    <w:p w:rsidR="00083693" w:rsidRPr="00170DC1" w:rsidRDefault="00083693">
      <w:pPr>
        <w:pStyle w:val="ConsPlusNormal"/>
        <w:spacing w:before="220"/>
        <w:ind w:firstLine="540"/>
        <w:jc w:val="both"/>
        <w:rPr>
          <w:color w:val="000000" w:themeColor="text1"/>
        </w:rPr>
      </w:pPr>
      <w:r w:rsidRPr="00170DC1">
        <w:rPr>
          <w:color w:val="000000" w:themeColor="text1"/>
        </w:rPr>
        <w:t>3.2.3.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83693" w:rsidRPr="00170DC1" w:rsidRDefault="00083693">
      <w:pPr>
        <w:pStyle w:val="ConsPlusNormal"/>
        <w:spacing w:before="220"/>
        <w:ind w:firstLine="540"/>
        <w:jc w:val="both"/>
        <w:rPr>
          <w:color w:val="000000" w:themeColor="text1"/>
        </w:rPr>
      </w:pPr>
      <w:r w:rsidRPr="00170DC1">
        <w:rPr>
          <w:color w:val="000000" w:themeColor="text1"/>
        </w:rPr>
        <w:t>Должностным лицом, ответственным за выполнение административной процедуры, является специалист Отдела.</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3.2.4. Критерием принятия решения о регистрации коллективных договоров, соглашений и внесении информации в соответствующий журнал регистрации является представление заявителем документов, соответствующих требованиям, установленным </w:t>
      </w:r>
      <w:hyperlink w:anchor="P104" w:history="1">
        <w:r w:rsidRPr="00170DC1">
          <w:rPr>
            <w:color w:val="000000" w:themeColor="text1"/>
          </w:rPr>
          <w:t>пунктом 2.6</w:t>
        </w:r>
      </w:hyperlink>
      <w:r w:rsidRPr="00170DC1">
        <w:rPr>
          <w:color w:val="000000" w:themeColor="text1"/>
        </w:rPr>
        <w:t xml:space="preserve"> настоящего Административного регламента.</w:t>
      </w:r>
    </w:p>
    <w:p w:rsidR="00083693" w:rsidRPr="00170DC1" w:rsidRDefault="00083693">
      <w:pPr>
        <w:pStyle w:val="ConsPlusNormal"/>
        <w:spacing w:before="220"/>
        <w:ind w:firstLine="540"/>
        <w:jc w:val="both"/>
        <w:rPr>
          <w:color w:val="000000" w:themeColor="text1"/>
        </w:rPr>
      </w:pPr>
      <w:r w:rsidRPr="00170DC1">
        <w:rPr>
          <w:color w:val="000000" w:themeColor="text1"/>
        </w:rPr>
        <w:t>3.2.5. Результатом административной процедуры является уведомительная регистрация коллективного договора, соглашения, внесение информации о коллективном договоре, соглашении в соответствующий журнал регистрации и передача заявителю результата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Заявитель информируется о результате административной процедуры:</w:t>
      </w:r>
    </w:p>
    <w:p w:rsidR="00083693" w:rsidRPr="00170DC1" w:rsidRDefault="00083693">
      <w:pPr>
        <w:pStyle w:val="ConsPlusNormal"/>
        <w:spacing w:before="220"/>
        <w:ind w:firstLine="540"/>
        <w:jc w:val="both"/>
        <w:rPr>
          <w:color w:val="000000" w:themeColor="text1"/>
        </w:rPr>
      </w:pPr>
      <w:r w:rsidRPr="00170DC1">
        <w:rPr>
          <w:color w:val="000000" w:themeColor="text1"/>
        </w:rPr>
        <w:t>по справочным телефонам Отдела;</w:t>
      </w:r>
    </w:p>
    <w:p w:rsidR="00083693" w:rsidRPr="00170DC1" w:rsidRDefault="00083693">
      <w:pPr>
        <w:pStyle w:val="ConsPlusNormal"/>
        <w:spacing w:before="220"/>
        <w:ind w:firstLine="540"/>
        <w:jc w:val="both"/>
        <w:rPr>
          <w:color w:val="000000" w:themeColor="text1"/>
        </w:rPr>
      </w:pPr>
      <w:r w:rsidRPr="00170DC1">
        <w:rPr>
          <w:color w:val="000000" w:themeColor="text1"/>
        </w:rPr>
        <w:lastRenderedPageBreak/>
        <w:t>при личном обращении на прием к специалистам Отдела;</w:t>
      </w:r>
    </w:p>
    <w:p w:rsidR="00083693" w:rsidRPr="00170DC1" w:rsidRDefault="00083693">
      <w:pPr>
        <w:pStyle w:val="ConsPlusNormal"/>
        <w:spacing w:before="220"/>
        <w:ind w:firstLine="540"/>
        <w:jc w:val="both"/>
        <w:rPr>
          <w:color w:val="000000" w:themeColor="text1"/>
        </w:rPr>
      </w:pPr>
      <w:r w:rsidRPr="00170DC1">
        <w:rPr>
          <w:color w:val="000000" w:themeColor="text1"/>
        </w:rPr>
        <w:t>путем направления запросов в письменном виде по адресу Комитета, в электронном виде по адресу электронной почты Комитета.</w:t>
      </w:r>
    </w:p>
    <w:p w:rsidR="00083693" w:rsidRPr="00170DC1" w:rsidRDefault="00083693">
      <w:pPr>
        <w:pStyle w:val="ConsPlusNormal"/>
        <w:spacing w:before="220"/>
        <w:ind w:firstLine="540"/>
        <w:jc w:val="both"/>
        <w:rPr>
          <w:color w:val="000000" w:themeColor="text1"/>
        </w:rPr>
      </w:pPr>
      <w:r w:rsidRPr="00170DC1">
        <w:rPr>
          <w:color w:val="000000" w:themeColor="text1"/>
        </w:rPr>
        <w:t>3.2.6. Способ фиксации уведомительной регистрации коллективных договоров, соглашений:</w:t>
      </w:r>
    </w:p>
    <w:p w:rsidR="00083693" w:rsidRPr="00170DC1" w:rsidRDefault="00083693">
      <w:pPr>
        <w:pStyle w:val="ConsPlusNormal"/>
        <w:spacing w:before="220"/>
        <w:ind w:firstLine="540"/>
        <w:jc w:val="both"/>
        <w:rPr>
          <w:color w:val="000000" w:themeColor="text1"/>
        </w:rPr>
      </w:pPr>
      <w:r w:rsidRPr="00170DC1">
        <w:rPr>
          <w:color w:val="000000" w:themeColor="text1"/>
        </w:rPr>
        <w:t>проставление штампа;</w:t>
      </w:r>
    </w:p>
    <w:p w:rsidR="00083693" w:rsidRPr="00170DC1" w:rsidRDefault="00083693">
      <w:pPr>
        <w:pStyle w:val="ConsPlusNormal"/>
        <w:spacing w:before="220"/>
        <w:ind w:firstLine="540"/>
        <w:jc w:val="both"/>
        <w:rPr>
          <w:color w:val="000000" w:themeColor="text1"/>
        </w:rPr>
      </w:pPr>
      <w:r w:rsidRPr="00170DC1">
        <w:rPr>
          <w:color w:val="000000" w:themeColor="text1"/>
        </w:rPr>
        <w:t>внесение информации в соответствующий журнал регистрации.</w:t>
      </w:r>
    </w:p>
    <w:p w:rsidR="00083693" w:rsidRPr="00170DC1" w:rsidRDefault="00083693">
      <w:pPr>
        <w:pStyle w:val="ConsPlusNormal"/>
        <w:ind w:firstLine="540"/>
        <w:jc w:val="both"/>
        <w:rPr>
          <w:color w:val="000000" w:themeColor="text1"/>
        </w:rPr>
      </w:pPr>
    </w:p>
    <w:p w:rsidR="00083693" w:rsidRPr="00170DC1" w:rsidRDefault="00083693">
      <w:pPr>
        <w:pStyle w:val="ConsPlusTitle"/>
        <w:ind w:firstLine="540"/>
        <w:jc w:val="both"/>
        <w:outlineLvl w:val="2"/>
        <w:rPr>
          <w:color w:val="000000" w:themeColor="text1"/>
        </w:rPr>
      </w:pPr>
      <w:r w:rsidRPr="00170DC1">
        <w:rPr>
          <w:color w:val="000000" w:themeColor="text1"/>
        </w:rPr>
        <w:t>3.3. Выявление условий, ухудшающих положение работников по сравнению с трудовым законодательством</w:t>
      </w:r>
    </w:p>
    <w:p w:rsidR="00083693" w:rsidRPr="00170DC1" w:rsidRDefault="00083693">
      <w:pPr>
        <w:pStyle w:val="ConsPlusNormal"/>
        <w:ind w:firstLine="540"/>
        <w:jc w:val="both"/>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3.3.1. Основанием для начала административной процедуры является уведомительная регистрация коллективного договора, соглашения.</w:t>
      </w:r>
    </w:p>
    <w:p w:rsidR="00083693" w:rsidRPr="00170DC1" w:rsidRDefault="00083693">
      <w:pPr>
        <w:pStyle w:val="ConsPlusNormal"/>
        <w:spacing w:before="220"/>
        <w:ind w:firstLine="540"/>
        <w:jc w:val="both"/>
        <w:rPr>
          <w:color w:val="000000" w:themeColor="text1"/>
        </w:rPr>
      </w:pPr>
      <w:r w:rsidRPr="00170DC1">
        <w:rPr>
          <w:color w:val="000000" w:themeColor="text1"/>
        </w:rPr>
        <w:t>3.3.2.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083693" w:rsidRPr="00170DC1" w:rsidRDefault="00083693">
      <w:pPr>
        <w:pStyle w:val="ConsPlusNormal"/>
        <w:spacing w:before="220"/>
        <w:ind w:firstLine="540"/>
        <w:jc w:val="both"/>
        <w:rPr>
          <w:color w:val="000000" w:themeColor="text1"/>
        </w:rPr>
      </w:pPr>
      <w:r w:rsidRPr="00170DC1">
        <w:rPr>
          <w:color w:val="000000" w:themeColor="text1"/>
        </w:rPr>
        <w:t>Специалист Отдела осуществляет выявление условий, ухудшающих положение работников по сравнению с трудовым законодательством (далее - выявление ухудшающих условий).</w:t>
      </w:r>
    </w:p>
    <w:p w:rsidR="00083693" w:rsidRPr="00170DC1" w:rsidRDefault="00083693">
      <w:pPr>
        <w:pStyle w:val="ConsPlusNormal"/>
        <w:spacing w:before="220"/>
        <w:ind w:firstLine="540"/>
        <w:jc w:val="both"/>
        <w:rPr>
          <w:color w:val="000000" w:themeColor="text1"/>
        </w:rPr>
      </w:pPr>
      <w:r w:rsidRPr="00170DC1">
        <w:rPr>
          <w:color w:val="000000" w:themeColor="text1"/>
        </w:rPr>
        <w:t>Специалист Отдела передает экземпляр коллективного договора, соглашения в отдел охраны труда и государственной экспертизы условий труда Комитета (далее - Отдел охраны труда) на экспертизу для выявления условий коллективного договора, ухудшающих положение работников в части охраны труда.</w:t>
      </w:r>
    </w:p>
    <w:p w:rsidR="00083693" w:rsidRPr="00170DC1" w:rsidRDefault="00083693">
      <w:pPr>
        <w:pStyle w:val="ConsPlusNormal"/>
        <w:spacing w:before="220"/>
        <w:ind w:firstLine="540"/>
        <w:jc w:val="both"/>
        <w:rPr>
          <w:color w:val="000000" w:themeColor="text1"/>
        </w:rPr>
      </w:pPr>
      <w:r w:rsidRPr="00170DC1">
        <w:rPr>
          <w:color w:val="000000" w:themeColor="text1"/>
        </w:rPr>
        <w:t>Специалист Отдела охраны труда, ответственный за выявление условий коллективного договора, соглашения, ухудшающих положение работников в части охраны труда, по окончании экспертизы возвращает его специалисту Отдела.</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В случае выявления в документах заявителя ухудшающих условий специалист Отдела готовит </w:t>
      </w:r>
      <w:hyperlink w:anchor="P839" w:history="1">
        <w:r w:rsidRPr="00170DC1">
          <w:rPr>
            <w:color w:val="000000" w:themeColor="text1"/>
          </w:rPr>
          <w:t>письмо-уведомление</w:t>
        </w:r>
      </w:hyperlink>
      <w:r w:rsidRPr="00170DC1">
        <w:rPr>
          <w:color w:val="000000" w:themeColor="text1"/>
        </w:rPr>
        <w:t xml:space="preserve"> по форме согласно приложению N 7 к настоящему Административному регламенту в адрес заявителя с заключением о выявленных при проверке документов ухудшающих условиях.</w:t>
      </w:r>
    </w:p>
    <w:p w:rsidR="00083693" w:rsidRPr="00170DC1" w:rsidRDefault="00083693">
      <w:pPr>
        <w:pStyle w:val="ConsPlusNormal"/>
        <w:spacing w:before="220"/>
        <w:ind w:firstLine="540"/>
        <w:jc w:val="both"/>
        <w:rPr>
          <w:color w:val="000000" w:themeColor="text1"/>
        </w:rPr>
      </w:pPr>
      <w:r w:rsidRPr="00170DC1">
        <w:rPr>
          <w:color w:val="000000" w:themeColor="text1"/>
        </w:rPr>
        <w:t>Письмо-уведомление направляется заявителю по почте, посредством факсимильной связи, по электронной почте.</w:t>
      </w:r>
    </w:p>
    <w:p w:rsidR="00083693" w:rsidRPr="00170DC1" w:rsidRDefault="00083693">
      <w:pPr>
        <w:pStyle w:val="ConsPlusNormal"/>
        <w:spacing w:before="220"/>
        <w:ind w:firstLine="540"/>
        <w:jc w:val="both"/>
        <w:rPr>
          <w:color w:val="000000" w:themeColor="text1"/>
        </w:rPr>
      </w:pPr>
      <w:r w:rsidRPr="00170DC1">
        <w:rPr>
          <w:color w:val="000000" w:themeColor="text1"/>
        </w:rPr>
        <w:t>Срок выполнения административного действия - 15 дней.</w:t>
      </w:r>
    </w:p>
    <w:p w:rsidR="00083693" w:rsidRPr="00170DC1" w:rsidRDefault="00083693">
      <w:pPr>
        <w:pStyle w:val="ConsPlusNormal"/>
        <w:spacing w:before="220"/>
        <w:ind w:firstLine="540"/>
        <w:jc w:val="both"/>
        <w:rPr>
          <w:color w:val="000000" w:themeColor="text1"/>
        </w:rPr>
      </w:pPr>
      <w:r w:rsidRPr="00170DC1">
        <w:rPr>
          <w:color w:val="000000" w:themeColor="text1"/>
        </w:rPr>
        <w:t>Если по истечении 30-дневного срока с момента получения письма-уведомления заявитель не представил лично или по почте, посредством факсимильной связи, по электронной почте изменения, внесенные в коллективный договор, устраняющие указанные нарушения, специалист Отдела готовит письменное сообщение в Государственную инспекцию труда в городе Санкт-Петербурге (далее - ГИТ).</w:t>
      </w:r>
    </w:p>
    <w:p w:rsidR="00083693" w:rsidRPr="00170DC1" w:rsidRDefault="00083693">
      <w:pPr>
        <w:pStyle w:val="ConsPlusNormal"/>
        <w:spacing w:before="220"/>
        <w:ind w:firstLine="540"/>
        <w:jc w:val="both"/>
        <w:rPr>
          <w:color w:val="000000" w:themeColor="text1"/>
        </w:rPr>
      </w:pPr>
      <w:r w:rsidRPr="00170DC1">
        <w:rPr>
          <w:color w:val="000000" w:themeColor="text1"/>
        </w:rPr>
        <w:t>3.3.3.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83693" w:rsidRPr="00170DC1" w:rsidRDefault="00083693">
      <w:pPr>
        <w:pStyle w:val="ConsPlusNormal"/>
        <w:spacing w:before="220"/>
        <w:ind w:firstLine="540"/>
        <w:jc w:val="both"/>
        <w:rPr>
          <w:color w:val="000000" w:themeColor="text1"/>
        </w:rPr>
      </w:pPr>
      <w:r w:rsidRPr="00170DC1">
        <w:rPr>
          <w:color w:val="000000" w:themeColor="text1"/>
        </w:rPr>
        <w:t>Должностным лицом, ответственным за выявление условий, ухудшающих положение работников по сравнению с трудовым законодательством, является специалист Отдела.</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3.3.4. Критерием принятия решения о направлении сообщения в ГИТ является несоответствие коллективного договора трудовому законодательству Российской Федерации и </w:t>
      </w:r>
      <w:proofErr w:type="spellStart"/>
      <w:r w:rsidRPr="00170DC1">
        <w:rPr>
          <w:color w:val="000000" w:themeColor="text1"/>
        </w:rPr>
        <w:t>непредоставление</w:t>
      </w:r>
      <w:proofErr w:type="spellEnd"/>
      <w:r w:rsidRPr="00170DC1">
        <w:rPr>
          <w:color w:val="000000" w:themeColor="text1"/>
        </w:rPr>
        <w:t xml:space="preserve"> в 30-дневный срок внесенных в коллективный договор изменений, устраняющих указанные нарушения.</w:t>
      </w:r>
    </w:p>
    <w:p w:rsidR="00083693" w:rsidRPr="00170DC1" w:rsidRDefault="00083693">
      <w:pPr>
        <w:pStyle w:val="ConsPlusNormal"/>
        <w:spacing w:before="220"/>
        <w:ind w:firstLine="540"/>
        <w:jc w:val="both"/>
        <w:rPr>
          <w:color w:val="000000" w:themeColor="text1"/>
        </w:rPr>
      </w:pPr>
      <w:r w:rsidRPr="00170DC1">
        <w:rPr>
          <w:color w:val="000000" w:themeColor="text1"/>
        </w:rPr>
        <w:lastRenderedPageBreak/>
        <w:t>3.3.5. Результатом административной процедуры являются:</w:t>
      </w:r>
    </w:p>
    <w:p w:rsidR="00083693" w:rsidRPr="00170DC1" w:rsidRDefault="00083693">
      <w:pPr>
        <w:pStyle w:val="ConsPlusNormal"/>
        <w:spacing w:before="220"/>
        <w:ind w:firstLine="540"/>
        <w:jc w:val="both"/>
        <w:rPr>
          <w:color w:val="000000" w:themeColor="text1"/>
        </w:rPr>
      </w:pPr>
      <w:r w:rsidRPr="00170DC1">
        <w:rPr>
          <w:color w:val="000000" w:themeColor="text1"/>
        </w:rPr>
        <w:t>направление письма-уведомления;</w:t>
      </w:r>
    </w:p>
    <w:p w:rsidR="00083693" w:rsidRPr="00170DC1" w:rsidRDefault="00083693">
      <w:pPr>
        <w:pStyle w:val="ConsPlusNormal"/>
        <w:spacing w:before="220"/>
        <w:ind w:firstLine="540"/>
        <w:jc w:val="both"/>
        <w:rPr>
          <w:color w:val="000000" w:themeColor="text1"/>
        </w:rPr>
      </w:pPr>
      <w:r w:rsidRPr="00170DC1">
        <w:rPr>
          <w:color w:val="000000" w:themeColor="text1"/>
        </w:rPr>
        <w:t>направление сообщения в ГИТ.</w:t>
      </w:r>
    </w:p>
    <w:p w:rsidR="00083693" w:rsidRPr="00170DC1" w:rsidRDefault="00083693">
      <w:pPr>
        <w:pStyle w:val="ConsPlusNormal"/>
        <w:spacing w:before="220"/>
        <w:ind w:firstLine="540"/>
        <w:jc w:val="both"/>
        <w:rPr>
          <w:color w:val="000000" w:themeColor="text1"/>
        </w:rPr>
      </w:pPr>
      <w:r w:rsidRPr="00170DC1">
        <w:rPr>
          <w:color w:val="000000" w:themeColor="text1"/>
        </w:rPr>
        <w:t>3.3.6. Способ фиксации результата административной процедуры:</w:t>
      </w:r>
    </w:p>
    <w:p w:rsidR="00083693" w:rsidRPr="00170DC1" w:rsidRDefault="00083693">
      <w:pPr>
        <w:pStyle w:val="ConsPlusNormal"/>
        <w:spacing w:before="220"/>
        <w:ind w:firstLine="540"/>
        <w:jc w:val="both"/>
        <w:rPr>
          <w:color w:val="000000" w:themeColor="text1"/>
        </w:rPr>
      </w:pPr>
      <w:r w:rsidRPr="00170DC1">
        <w:rPr>
          <w:color w:val="000000" w:themeColor="text1"/>
        </w:rPr>
        <w:t>внесение информации в соответствующий журнал регистрации о результате административной процедуры.</w:t>
      </w:r>
    </w:p>
    <w:p w:rsidR="00083693" w:rsidRPr="00170DC1" w:rsidRDefault="00083693">
      <w:pPr>
        <w:pStyle w:val="ConsPlusNormal"/>
        <w:spacing w:before="220"/>
        <w:ind w:firstLine="540"/>
        <w:jc w:val="both"/>
        <w:rPr>
          <w:color w:val="000000" w:themeColor="text1"/>
        </w:rPr>
      </w:pPr>
      <w:r w:rsidRPr="00170DC1">
        <w:rPr>
          <w:color w:val="000000" w:themeColor="text1"/>
        </w:rPr>
        <w:t>Специалист Отдела проставляет отметку в соответствующем журнале регистрации в графе "примечание" с указанием даты получения ответа на запрос и результата ("выполнен", "не выполнен").</w:t>
      </w:r>
    </w:p>
    <w:p w:rsidR="00083693" w:rsidRPr="00170DC1" w:rsidRDefault="00083693">
      <w:pPr>
        <w:pStyle w:val="ConsPlusNormal"/>
        <w:ind w:firstLine="540"/>
        <w:jc w:val="both"/>
        <w:rPr>
          <w:color w:val="000000" w:themeColor="text1"/>
        </w:rPr>
      </w:pPr>
    </w:p>
    <w:p w:rsidR="00083693" w:rsidRPr="00170DC1" w:rsidRDefault="00083693">
      <w:pPr>
        <w:pStyle w:val="ConsPlusTitle"/>
        <w:ind w:firstLine="540"/>
        <w:jc w:val="both"/>
        <w:outlineLvl w:val="2"/>
        <w:rPr>
          <w:color w:val="000000" w:themeColor="text1"/>
        </w:rPr>
      </w:pPr>
      <w:r w:rsidRPr="00170DC1">
        <w:rPr>
          <w:color w:val="000000" w:themeColor="text1"/>
        </w:rPr>
        <w:t>3.4. Исправление допущенных опечаток и ошибок в выданных в результате предоставления государственной услуги документах</w:t>
      </w:r>
    </w:p>
    <w:p w:rsidR="00083693" w:rsidRPr="00170DC1" w:rsidRDefault="00083693">
      <w:pPr>
        <w:pStyle w:val="ConsPlusNormal"/>
        <w:ind w:firstLine="540"/>
        <w:jc w:val="both"/>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3.4.1. Основанием для начала административной процедуры является обнаружение опечатки или ошибки в выданных коллективных договорах, соглашениях (на основании устного или письменного обращения заявителя в адрес Комитета, составленного в свободной форме с указанием способа информирования о результате исправления допущенных опечаток и ошибок, или выявления специалистами Отдела, ответственными за выполнение административной процедуры).</w:t>
      </w:r>
    </w:p>
    <w:p w:rsidR="00083693" w:rsidRPr="00170DC1" w:rsidRDefault="00083693">
      <w:pPr>
        <w:pStyle w:val="ConsPlusNormal"/>
        <w:spacing w:before="220"/>
        <w:ind w:firstLine="540"/>
        <w:jc w:val="both"/>
        <w:rPr>
          <w:color w:val="000000" w:themeColor="text1"/>
        </w:rPr>
      </w:pPr>
      <w:r w:rsidRPr="00170DC1">
        <w:rPr>
          <w:color w:val="000000" w:themeColor="text1"/>
        </w:rPr>
        <w:t>Подача заявлений об исправлении допущенных опечаток и ошибок в выданных в результате предоставления государственной услуги документах посредством МФЦ не осуществляется.</w:t>
      </w:r>
    </w:p>
    <w:p w:rsidR="00083693" w:rsidRPr="00170DC1" w:rsidRDefault="00083693">
      <w:pPr>
        <w:pStyle w:val="ConsPlusNormal"/>
        <w:spacing w:before="220"/>
        <w:ind w:firstLine="540"/>
        <w:jc w:val="both"/>
        <w:rPr>
          <w:color w:val="000000" w:themeColor="text1"/>
        </w:rPr>
      </w:pPr>
      <w:r w:rsidRPr="00170DC1">
        <w:rPr>
          <w:color w:val="000000" w:themeColor="text1"/>
        </w:rPr>
        <w:t>3.4.2. Содержание административных действий, входящих в состав административной процедуры, продолжительность и(или) максимальный срок их выполнения.</w:t>
      </w:r>
    </w:p>
    <w:p w:rsidR="00083693" w:rsidRPr="00170DC1" w:rsidRDefault="00083693">
      <w:pPr>
        <w:pStyle w:val="ConsPlusNormal"/>
        <w:spacing w:before="220"/>
        <w:ind w:firstLine="540"/>
        <w:jc w:val="both"/>
        <w:rPr>
          <w:color w:val="000000" w:themeColor="text1"/>
        </w:rPr>
      </w:pPr>
      <w:r w:rsidRPr="00170DC1">
        <w:rPr>
          <w:color w:val="000000" w:themeColor="text1"/>
        </w:rPr>
        <w:t>Специалист Отдела при обнаружении непосредственно в Комитете опечатки или ошибки в выданных заявителю экземплярах коллективного договора, соглашения незамедлительно исправляет допущенные опечатки и(или) ошибки.</w:t>
      </w:r>
    </w:p>
    <w:p w:rsidR="00083693" w:rsidRPr="00170DC1" w:rsidRDefault="00083693">
      <w:pPr>
        <w:pStyle w:val="ConsPlusNormal"/>
        <w:spacing w:before="220"/>
        <w:ind w:firstLine="540"/>
        <w:jc w:val="both"/>
        <w:rPr>
          <w:color w:val="000000" w:themeColor="text1"/>
        </w:rPr>
      </w:pPr>
      <w:r w:rsidRPr="00170DC1">
        <w:rPr>
          <w:color w:val="000000" w:themeColor="text1"/>
        </w:rPr>
        <w:t>Максимальный срок выполнения административного действия - 3 минуты.</w:t>
      </w:r>
    </w:p>
    <w:p w:rsidR="00083693" w:rsidRPr="00170DC1" w:rsidRDefault="00083693">
      <w:pPr>
        <w:pStyle w:val="ConsPlusNormal"/>
        <w:spacing w:before="220"/>
        <w:ind w:firstLine="540"/>
        <w:jc w:val="both"/>
        <w:rPr>
          <w:color w:val="000000" w:themeColor="text1"/>
        </w:rPr>
      </w:pPr>
      <w:r w:rsidRPr="00170DC1">
        <w:rPr>
          <w:color w:val="000000" w:themeColor="text1"/>
        </w:rPr>
        <w:t>При поступлении в Комитет экземпляров коллективного договора, соглашения, направленных заявителю по почте или посредством МФЦ, в которых выявлены опечатки или ошибки, специалист Отдела в течение одного дня вносит необходимые исправления, после чего повторно направляет их заявителю способом, указанным заявителем.</w:t>
      </w:r>
    </w:p>
    <w:p w:rsidR="00083693" w:rsidRPr="00170DC1" w:rsidRDefault="00083693">
      <w:pPr>
        <w:pStyle w:val="ConsPlusNormal"/>
        <w:spacing w:before="220"/>
        <w:ind w:firstLine="540"/>
        <w:jc w:val="both"/>
        <w:rPr>
          <w:color w:val="000000" w:themeColor="text1"/>
        </w:rPr>
      </w:pPr>
      <w:r w:rsidRPr="00170DC1">
        <w:rPr>
          <w:color w:val="000000" w:themeColor="text1"/>
        </w:rPr>
        <w:t>Максимальный срок выполнения административного действия - 1 рабочий день.</w:t>
      </w:r>
    </w:p>
    <w:p w:rsidR="00083693" w:rsidRPr="00170DC1" w:rsidRDefault="00083693">
      <w:pPr>
        <w:pStyle w:val="ConsPlusNormal"/>
        <w:spacing w:before="220"/>
        <w:ind w:firstLine="540"/>
        <w:jc w:val="both"/>
        <w:rPr>
          <w:color w:val="000000" w:themeColor="text1"/>
        </w:rPr>
      </w:pPr>
      <w:r w:rsidRPr="00170DC1">
        <w:rPr>
          <w:color w:val="000000" w:themeColor="text1"/>
        </w:rPr>
        <w:t>3.4.3. Должностным лицом, ответственным за выполнение административной процедуры, является специалист Отдела.</w:t>
      </w:r>
    </w:p>
    <w:p w:rsidR="00083693" w:rsidRPr="00170DC1" w:rsidRDefault="00083693">
      <w:pPr>
        <w:pStyle w:val="ConsPlusNormal"/>
        <w:spacing w:before="220"/>
        <w:ind w:firstLine="540"/>
        <w:jc w:val="both"/>
        <w:rPr>
          <w:color w:val="000000" w:themeColor="text1"/>
        </w:rPr>
      </w:pPr>
      <w:r w:rsidRPr="00170DC1">
        <w:rPr>
          <w:color w:val="000000" w:themeColor="text1"/>
        </w:rPr>
        <w:t>3.4.4. Критерием принятия решения в рамках административной процедуры является наличие ошибок или опечаток в документах.</w:t>
      </w:r>
    </w:p>
    <w:p w:rsidR="00083693" w:rsidRPr="00170DC1" w:rsidRDefault="00083693">
      <w:pPr>
        <w:pStyle w:val="ConsPlusNormal"/>
        <w:spacing w:before="220"/>
        <w:ind w:firstLine="540"/>
        <w:jc w:val="both"/>
        <w:rPr>
          <w:color w:val="000000" w:themeColor="text1"/>
        </w:rPr>
      </w:pPr>
      <w:r w:rsidRPr="00170DC1">
        <w:rPr>
          <w:color w:val="000000" w:themeColor="text1"/>
        </w:rPr>
        <w:t>3.4.5. Результатом административной процедуры является исправление допущенных опечаток и ошибок в выданных в результате предоставления государственной услуги документах.</w:t>
      </w:r>
    </w:p>
    <w:p w:rsidR="00083693" w:rsidRPr="00170DC1" w:rsidRDefault="00083693">
      <w:pPr>
        <w:pStyle w:val="ConsPlusNormal"/>
        <w:spacing w:before="220"/>
        <w:ind w:firstLine="540"/>
        <w:jc w:val="both"/>
        <w:rPr>
          <w:color w:val="000000" w:themeColor="text1"/>
        </w:rPr>
      </w:pPr>
      <w:r w:rsidRPr="00170DC1">
        <w:rPr>
          <w:color w:val="000000" w:themeColor="text1"/>
        </w:rPr>
        <w:t>Заявитель информируется о результате административной процедуры:</w:t>
      </w:r>
    </w:p>
    <w:p w:rsidR="00083693" w:rsidRPr="00170DC1" w:rsidRDefault="00083693">
      <w:pPr>
        <w:pStyle w:val="ConsPlusNormal"/>
        <w:spacing w:before="220"/>
        <w:ind w:firstLine="540"/>
        <w:jc w:val="both"/>
        <w:rPr>
          <w:color w:val="000000" w:themeColor="text1"/>
        </w:rPr>
      </w:pPr>
      <w:r w:rsidRPr="00170DC1">
        <w:rPr>
          <w:color w:val="000000" w:themeColor="text1"/>
        </w:rPr>
        <w:t>по справочным телефонам Отдела;</w:t>
      </w:r>
    </w:p>
    <w:p w:rsidR="00083693" w:rsidRPr="00170DC1" w:rsidRDefault="00083693">
      <w:pPr>
        <w:pStyle w:val="ConsPlusNormal"/>
        <w:spacing w:before="220"/>
        <w:ind w:firstLine="540"/>
        <w:jc w:val="both"/>
        <w:rPr>
          <w:color w:val="000000" w:themeColor="text1"/>
        </w:rPr>
      </w:pPr>
      <w:r w:rsidRPr="00170DC1">
        <w:rPr>
          <w:color w:val="000000" w:themeColor="text1"/>
        </w:rPr>
        <w:t>при личном обращении на прием к специалистам Отдела;</w:t>
      </w:r>
    </w:p>
    <w:p w:rsidR="00083693" w:rsidRPr="00170DC1" w:rsidRDefault="00083693">
      <w:pPr>
        <w:pStyle w:val="ConsPlusNormal"/>
        <w:spacing w:before="220"/>
        <w:ind w:firstLine="540"/>
        <w:jc w:val="both"/>
        <w:rPr>
          <w:color w:val="000000" w:themeColor="text1"/>
        </w:rPr>
      </w:pPr>
      <w:r w:rsidRPr="00170DC1">
        <w:rPr>
          <w:color w:val="000000" w:themeColor="text1"/>
        </w:rPr>
        <w:lastRenderedPageBreak/>
        <w:t>путем направления запросов в письменном виде по адресу Комитета, в электронном виде по адресу электронной почты Комитета.</w:t>
      </w:r>
    </w:p>
    <w:p w:rsidR="00083693" w:rsidRPr="00170DC1" w:rsidRDefault="00083693">
      <w:pPr>
        <w:pStyle w:val="ConsPlusNormal"/>
        <w:spacing w:before="220"/>
        <w:ind w:firstLine="540"/>
        <w:jc w:val="both"/>
        <w:rPr>
          <w:color w:val="000000" w:themeColor="text1"/>
        </w:rPr>
      </w:pPr>
      <w:r w:rsidRPr="00170DC1">
        <w:rPr>
          <w:color w:val="000000" w:themeColor="text1"/>
        </w:rPr>
        <w:t>3.4.6. Способ фиксации результата выполнения административной процедуры не предусмотрен.</w:t>
      </w:r>
    </w:p>
    <w:p w:rsidR="00083693" w:rsidRPr="00170DC1" w:rsidRDefault="00083693">
      <w:pPr>
        <w:pStyle w:val="ConsPlusNormal"/>
        <w:ind w:firstLine="540"/>
        <w:jc w:val="both"/>
        <w:rPr>
          <w:color w:val="000000" w:themeColor="text1"/>
        </w:rPr>
      </w:pPr>
    </w:p>
    <w:p w:rsidR="00083693" w:rsidRPr="00170DC1" w:rsidRDefault="00083693">
      <w:pPr>
        <w:pStyle w:val="ConsPlusTitle"/>
        <w:jc w:val="center"/>
        <w:outlineLvl w:val="1"/>
        <w:rPr>
          <w:color w:val="000000" w:themeColor="text1"/>
        </w:rPr>
      </w:pPr>
      <w:r w:rsidRPr="00170DC1">
        <w:rPr>
          <w:color w:val="000000" w:themeColor="text1"/>
        </w:rPr>
        <w:t>IV. Формы контроля за исполнением административного</w:t>
      </w:r>
    </w:p>
    <w:p w:rsidR="00083693" w:rsidRPr="00170DC1" w:rsidRDefault="00083693">
      <w:pPr>
        <w:pStyle w:val="ConsPlusTitle"/>
        <w:jc w:val="center"/>
        <w:rPr>
          <w:color w:val="000000" w:themeColor="text1"/>
        </w:rPr>
      </w:pPr>
      <w:r w:rsidRPr="00170DC1">
        <w:rPr>
          <w:color w:val="000000" w:themeColor="text1"/>
        </w:rPr>
        <w:t>регламента предоставления государственной услуги</w:t>
      </w:r>
    </w:p>
    <w:p w:rsidR="00083693" w:rsidRPr="00170DC1" w:rsidRDefault="00083693">
      <w:pPr>
        <w:pStyle w:val="ConsPlusNormal"/>
        <w:ind w:firstLine="540"/>
        <w:jc w:val="both"/>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начальником Отдела.</w:t>
      </w:r>
    </w:p>
    <w:p w:rsidR="00083693" w:rsidRPr="00170DC1" w:rsidRDefault="00083693">
      <w:pPr>
        <w:pStyle w:val="ConsPlusNormal"/>
        <w:spacing w:before="220"/>
        <w:ind w:firstLine="540"/>
        <w:jc w:val="both"/>
        <w:rPr>
          <w:color w:val="000000" w:themeColor="text1"/>
        </w:rPr>
      </w:pPr>
      <w:r w:rsidRPr="00170DC1">
        <w:rPr>
          <w:color w:val="000000" w:themeColor="text1"/>
        </w:rPr>
        <w:t>4.1.1. Начальник Отдела осуществляет контроль:</w:t>
      </w:r>
    </w:p>
    <w:p w:rsidR="00083693" w:rsidRPr="00170DC1" w:rsidRDefault="00083693">
      <w:pPr>
        <w:pStyle w:val="ConsPlusNormal"/>
        <w:spacing w:before="220"/>
        <w:ind w:firstLine="540"/>
        <w:jc w:val="both"/>
        <w:rPr>
          <w:color w:val="000000" w:themeColor="text1"/>
        </w:rPr>
      </w:pPr>
      <w:r w:rsidRPr="00170DC1">
        <w:rPr>
          <w:color w:val="000000" w:themeColor="text1"/>
        </w:rPr>
        <w:t>за надлежащим исполнением настоящего Административного регламента и иных нормативных правовых актов, регулирующих предоставление государственной услуги, сотрудниками Отдела;</w:t>
      </w:r>
    </w:p>
    <w:p w:rsidR="00083693" w:rsidRPr="00170DC1" w:rsidRDefault="00083693">
      <w:pPr>
        <w:pStyle w:val="ConsPlusNormal"/>
        <w:spacing w:before="220"/>
        <w:ind w:firstLine="540"/>
        <w:jc w:val="both"/>
        <w:rPr>
          <w:color w:val="000000" w:themeColor="text1"/>
        </w:rPr>
      </w:pPr>
      <w:r w:rsidRPr="00170DC1">
        <w:rPr>
          <w:color w:val="000000" w:themeColor="text1"/>
        </w:rPr>
        <w:t>за обеспечением сохранности принятых от заявителя документов и соблюдением сотрудниками Отдела особенностей по сбору и обработке персональных данных заявителя.</w:t>
      </w:r>
    </w:p>
    <w:p w:rsidR="00083693" w:rsidRPr="00170DC1" w:rsidRDefault="00083693">
      <w:pPr>
        <w:pStyle w:val="ConsPlusNormal"/>
        <w:spacing w:before="220"/>
        <w:ind w:firstLine="540"/>
        <w:jc w:val="both"/>
        <w:rPr>
          <w:color w:val="000000" w:themeColor="text1"/>
        </w:rPr>
      </w:pPr>
      <w:r w:rsidRPr="00170DC1">
        <w:rPr>
          <w:color w:val="000000" w:themeColor="text1"/>
        </w:rPr>
        <w:t>4.1.2. Начальник Отдела и специалисты Отдела, непосредственно предоставляющие государственную услугу, несут персональную ответственность за соблюдение сроков и порядка приема документов,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выдачи документов. Персональная ответственность начальника Отдела и государственных гражданских служащих закрепляется в должностных регламентах в соответствии с требованиями законодательства.</w:t>
      </w:r>
    </w:p>
    <w:p w:rsidR="00083693" w:rsidRPr="00170DC1" w:rsidRDefault="00083693">
      <w:pPr>
        <w:pStyle w:val="ConsPlusNormal"/>
        <w:spacing w:before="220"/>
        <w:ind w:firstLine="540"/>
        <w:jc w:val="both"/>
        <w:rPr>
          <w:color w:val="000000" w:themeColor="text1"/>
        </w:rPr>
      </w:pPr>
      <w:r w:rsidRPr="00170DC1">
        <w:rPr>
          <w:color w:val="000000" w:themeColor="text1"/>
        </w:rPr>
        <w:t>В частности, государственные гражданские служащие несут ответственность:</w:t>
      </w:r>
    </w:p>
    <w:p w:rsidR="00083693" w:rsidRPr="00170DC1" w:rsidRDefault="00083693">
      <w:pPr>
        <w:pStyle w:val="ConsPlusNormal"/>
        <w:spacing w:before="220"/>
        <w:ind w:firstLine="540"/>
        <w:jc w:val="both"/>
        <w:rPr>
          <w:color w:val="000000" w:themeColor="text1"/>
        </w:rPr>
      </w:pPr>
      <w:r w:rsidRPr="00170DC1">
        <w:rPr>
          <w:color w:val="000000" w:themeColor="text1"/>
        </w:rPr>
        <w:t>за требование у заявителей документов или платы, не предусмотренных настоящим Административным регламентом;</w:t>
      </w:r>
    </w:p>
    <w:p w:rsidR="00083693" w:rsidRPr="00170DC1" w:rsidRDefault="00083693">
      <w:pPr>
        <w:pStyle w:val="ConsPlusNormal"/>
        <w:spacing w:before="220"/>
        <w:ind w:firstLine="540"/>
        <w:jc w:val="both"/>
        <w:rPr>
          <w:color w:val="000000" w:themeColor="text1"/>
        </w:rPr>
      </w:pPr>
      <w:r w:rsidRPr="00170DC1">
        <w:rPr>
          <w:color w:val="000000" w:themeColor="text1"/>
        </w:rPr>
        <w:t>за отказ в приеме документов по основаниям, не предусмотренным настоящим Административным регламентом;</w:t>
      </w:r>
    </w:p>
    <w:p w:rsidR="00083693" w:rsidRPr="00170DC1" w:rsidRDefault="00083693">
      <w:pPr>
        <w:pStyle w:val="ConsPlusNormal"/>
        <w:spacing w:before="220"/>
        <w:ind w:firstLine="540"/>
        <w:jc w:val="both"/>
        <w:rPr>
          <w:color w:val="000000" w:themeColor="text1"/>
        </w:rPr>
      </w:pPr>
      <w:r w:rsidRPr="00170DC1">
        <w:rPr>
          <w:color w:val="000000" w:themeColor="text1"/>
        </w:rPr>
        <w:t>за нарушение сроков регистрации запросов заявителя о предоставлении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за нарушение срока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4.1.3. Руководитель структурного подразделения МФЦ осуществляет контроль:</w:t>
      </w:r>
    </w:p>
    <w:p w:rsidR="00083693" w:rsidRPr="00170DC1" w:rsidRDefault="00083693">
      <w:pPr>
        <w:pStyle w:val="ConsPlusNormal"/>
        <w:spacing w:before="220"/>
        <w:ind w:firstLine="540"/>
        <w:jc w:val="both"/>
        <w:rPr>
          <w:color w:val="000000" w:themeColor="text1"/>
        </w:rPr>
      </w:pPr>
      <w:r w:rsidRPr="00170DC1">
        <w:rPr>
          <w:color w:val="000000" w:themeColor="text1"/>
        </w:rPr>
        <w:t>за надлежащим исполнением настоящего Административного регламента работниками структурного подразделения МФЦ;</w:t>
      </w:r>
    </w:p>
    <w:p w:rsidR="00083693" w:rsidRPr="00170DC1" w:rsidRDefault="00083693">
      <w:pPr>
        <w:pStyle w:val="ConsPlusNormal"/>
        <w:spacing w:before="220"/>
        <w:ind w:firstLine="540"/>
        <w:jc w:val="both"/>
        <w:rPr>
          <w:color w:val="000000" w:themeColor="text1"/>
        </w:rPr>
      </w:pPr>
      <w:r w:rsidRPr="00170DC1">
        <w:rPr>
          <w:color w:val="000000" w:themeColor="text1"/>
        </w:rPr>
        <w:t>за полнотой принимаемых работниками структурного подразделения МФЦ от заявителя документов и качеством оформленных документов для передачи их в Комитет;</w:t>
      </w:r>
    </w:p>
    <w:p w:rsidR="00083693" w:rsidRPr="00170DC1" w:rsidRDefault="00083693">
      <w:pPr>
        <w:pStyle w:val="ConsPlusNormal"/>
        <w:spacing w:before="220"/>
        <w:ind w:firstLine="540"/>
        <w:jc w:val="both"/>
        <w:rPr>
          <w:color w:val="000000" w:themeColor="text1"/>
        </w:rPr>
      </w:pPr>
      <w:r w:rsidRPr="00170DC1">
        <w:rPr>
          <w:color w:val="000000" w:themeColor="text1"/>
        </w:rPr>
        <w:t>за своевременностью и полнотой передачи в Комитет принятых от заявителя документов;</w:t>
      </w:r>
    </w:p>
    <w:p w:rsidR="00083693" w:rsidRPr="00170DC1" w:rsidRDefault="00083693">
      <w:pPr>
        <w:pStyle w:val="ConsPlusNormal"/>
        <w:spacing w:before="220"/>
        <w:ind w:firstLine="540"/>
        <w:jc w:val="both"/>
        <w:rPr>
          <w:color w:val="000000" w:themeColor="text1"/>
        </w:rPr>
      </w:pPr>
      <w:r w:rsidRPr="00170DC1">
        <w:rPr>
          <w:color w:val="000000" w:themeColor="text1"/>
        </w:rPr>
        <w:t>за своевременностью и полнотой доведения до заявителя принятых от Комитета информации и документов, являющихся результатом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за обеспечением сохранности принятых от заявителя документов и соблюдением </w:t>
      </w:r>
      <w:r w:rsidRPr="00170DC1">
        <w:rPr>
          <w:color w:val="000000" w:themeColor="text1"/>
        </w:rPr>
        <w:lastRenderedPageBreak/>
        <w:t>работниками структурного подразделения МФЦ требований к сбору и обработке персональных данных заявителя и иных лиц.</w:t>
      </w:r>
    </w:p>
    <w:p w:rsidR="00083693" w:rsidRPr="00170DC1" w:rsidRDefault="00083693">
      <w:pPr>
        <w:pStyle w:val="ConsPlusNormal"/>
        <w:spacing w:before="220"/>
        <w:ind w:firstLine="540"/>
        <w:jc w:val="both"/>
        <w:rPr>
          <w:color w:val="000000" w:themeColor="text1"/>
        </w:rPr>
      </w:pPr>
      <w:r w:rsidRPr="00170DC1">
        <w:rPr>
          <w:color w:val="000000" w:themeColor="text1"/>
        </w:rPr>
        <w:t>Персональная ответственность руководителя структурного подразделения МФЦ и работников структурного подразделения МФЦ закрепляется в должностных инструкциях в соответствии с требованиями законодательства.</w:t>
      </w:r>
    </w:p>
    <w:p w:rsidR="00083693" w:rsidRPr="00170DC1" w:rsidRDefault="00083693">
      <w:pPr>
        <w:pStyle w:val="ConsPlusNormal"/>
        <w:spacing w:before="220"/>
        <w:ind w:firstLine="540"/>
        <w:jc w:val="both"/>
        <w:rPr>
          <w:color w:val="000000" w:themeColor="text1"/>
        </w:rPr>
      </w:pPr>
      <w:r w:rsidRPr="00170DC1">
        <w:rPr>
          <w:color w:val="000000" w:themeColor="text1"/>
        </w:rPr>
        <w:t>Работники структурного подразделения МФЦ несут ответственность:</w:t>
      </w:r>
    </w:p>
    <w:p w:rsidR="00083693" w:rsidRPr="00170DC1" w:rsidRDefault="00083693">
      <w:pPr>
        <w:pStyle w:val="ConsPlusNormal"/>
        <w:spacing w:before="220"/>
        <w:ind w:firstLine="540"/>
        <w:jc w:val="both"/>
        <w:rPr>
          <w:color w:val="000000" w:themeColor="text1"/>
        </w:rPr>
      </w:pPr>
      <w:r w:rsidRPr="00170DC1">
        <w:rPr>
          <w:color w:val="000000" w:themeColor="text1"/>
        </w:rPr>
        <w:t>за качество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государственной услуги, за исключением комплекта документов, принятых по настоянию заявителя;</w:t>
      </w:r>
    </w:p>
    <w:p w:rsidR="00083693" w:rsidRPr="00170DC1" w:rsidRDefault="00083693">
      <w:pPr>
        <w:pStyle w:val="ConsPlusNormal"/>
        <w:spacing w:before="220"/>
        <w:ind w:firstLine="540"/>
        <w:jc w:val="both"/>
        <w:rPr>
          <w:color w:val="000000" w:themeColor="text1"/>
        </w:rPr>
      </w:pPr>
      <w:r w:rsidRPr="00170DC1">
        <w:rPr>
          <w:color w:val="000000" w:themeColor="text1"/>
        </w:rPr>
        <w:t>за своевременность информирования заявителя о результате предоставления государственной услуги посредством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(далее - МАИС ЭГУ).</w:t>
      </w:r>
    </w:p>
    <w:p w:rsidR="00083693" w:rsidRPr="00170DC1" w:rsidRDefault="00083693">
      <w:pPr>
        <w:pStyle w:val="ConsPlusNormal"/>
        <w:spacing w:before="220"/>
        <w:ind w:firstLine="540"/>
        <w:jc w:val="both"/>
        <w:rPr>
          <w:color w:val="000000" w:themeColor="text1"/>
        </w:rPr>
      </w:pPr>
      <w:r w:rsidRPr="00170DC1">
        <w:rPr>
          <w:color w:val="000000" w:themeColor="text1"/>
        </w:rPr>
        <w:t>4.1.4. Оператор Портала - Санкт-Петербургское государственное унитарное предприятие "Санкт-Петербургский информационно-аналитический центр" (далее - ИАЦ) осуществляет контроль за своевременным и корректным направлением электронных заявлений на автоматизированные рабочие места подсистемы "Электронный кабинет должностного лица" МАИС ЭГУ сотрудников Отдела.</w:t>
      </w:r>
    </w:p>
    <w:p w:rsidR="00083693" w:rsidRPr="00170DC1" w:rsidRDefault="00083693">
      <w:pPr>
        <w:pStyle w:val="ConsPlusNormal"/>
        <w:spacing w:before="220"/>
        <w:ind w:firstLine="540"/>
        <w:jc w:val="both"/>
        <w:rPr>
          <w:color w:val="000000" w:themeColor="text1"/>
        </w:rPr>
      </w:pPr>
      <w:r w:rsidRPr="00170DC1">
        <w:rPr>
          <w:color w:val="000000" w:themeColor="text1"/>
        </w:rPr>
        <w:t>4.2.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Начальник Отдела ежеквартально осуществляет выборочные проверки дел заявителей на предмет правильности принятия специалистами Отдела, формирования решений, а также внеплановые проверки в случае поступления жалоб (претензий) в рамках досудебного обжалования.</w:t>
      </w:r>
    </w:p>
    <w:p w:rsidR="00083693" w:rsidRPr="00170DC1" w:rsidRDefault="00083693">
      <w:pPr>
        <w:pStyle w:val="ConsPlusNormal"/>
        <w:spacing w:before="220"/>
        <w:ind w:firstLine="540"/>
        <w:jc w:val="both"/>
        <w:rPr>
          <w:color w:val="000000" w:themeColor="text1"/>
        </w:rPr>
      </w:pPr>
      <w:r w:rsidRPr="00170DC1">
        <w:rPr>
          <w:color w:val="000000" w:themeColor="text1"/>
        </w:rPr>
        <w:t>Руководитель структурного подразделения МФЦ, а также работники отдела контроля МФЦ осуществляют плановые и внеплановые проверки деятельности работников МФЦ в соответствии с положением о проведении проверок.</w:t>
      </w:r>
    </w:p>
    <w:p w:rsidR="00083693" w:rsidRPr="00170DC1" w:rsidRDefault="00083693">
      <w:pPr>
        <w:pStyle w:val="ConsPlusNormal"/>
        <w:spacing w:before="220"/>
        <w:ind w:firstLine="540"/>
        <w:jc w:val="both"/>
        <w:rPr>
          <w:color w:val="000000" w:themeColor="text1"/>
        </w:rPr>
      </w:pPr>
      <w:r w:rsidRPr="00170DC1">
        <w:rPr>
          <w:color w:val="000000" w:themeColor="text1"/>
        </w:rPr>
        <w:t>Результаты плановых и неплановых проверок оформляются в виде акта, в котором отмечаются выявленные недостатки и даются предложения по их устранению.</w:t>
      </w:r>
    </w:p>
    <w:p w:rsidR="00083693" w:rsidRPr="00170DC1" w:rsidRDefault="00083693">
      <w:pPr>
        <w:pStyle w:val="ConsPlusNormal"/>
        <w:spacing w:before="220"/>
        <w:ind w:firstLine="540"/>
        <w:jc w:val="both"/>
        <w:rPr>
          <w:color w:val="000000" w:themeColor="text1"/>
        </w:rPr>
      </w:pPr>
      <w:r w:rsidRPr="00170DC1">
        <w:rPr>
          <w:color w:val="000000" w:themeColor="text1"/>
        </w:rPr>
        <w:t>4.3. Ответственность должностных лиц Комитета, предоставляющего государственную услугу, за решения и действия (бездействие), принимаемые (осуществляемые) в ходе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Должностные лица Комитета несут ответственность в соответствии с законодательством Российской Федерации.</w:t>
      </w:r>
    </w:p>
    <w:p w:rsidR="00083693" w:rsidRPr="00170DC1" w:rsidRDefault="00083693">
      <w:pPr>
        <w:pStyle w:val="ConsPlusNormal"/>
        <w:spacing w:before="220"/>
        <w:ind w:firstLine="540"/>
        <w:jc w:val="both"/>
        <w:rPr>
          <w:color w:val="000000" w:themeColor="text1"/>
        </w:rPr>
      </w:pPr>
      <w:r w:rsidRPr="00170DC1">
        <w:rPr>
          <w:color w:val="000000" w:themeColor="text1"/>
        </w:rPr>
        <w:t>Направление межведомственных запросов о представлении документов и информации для осуществления деятельности, не связанной с предоставлением государственной услуги, не допускается, а должностные лица Комитета, направившие необоснованные межведомственные запросы, несут ответственность в соответствии с законодательством Российской Федерации.</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Должностные лица Комитета,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r w:rsidRPr="00170DC1">
        <w:rPr>
          <w:color w:val="000000" w:themeColor="text1"/>
        </w:rPr>
        <w:lastRenderedPageBreak/>
        <w:t>административной, дисциплинарной или иной ответственности в соответствии с законодательством Российской Федерации.</w:t>
      </w:r>
    </w:p>
    <w:p w:rsidR="00083693" w:rsidRPr="00170DC1" w:rsidRDefault="00083693">
      <w:pPr>
        <w:pStyle w:val="ConsPlusNormal"/>
        <w:spacing w:before="220"/>
        <w:ind w:firstLine="540"/>
        <w:jc w:val="both"/>
        <w:rPr>
          <w:color w:val="000000" w:themeColor="text1"/>
        </w:rPr>
      </w:pPr>
      <w:r w:rsidRPr="00170DC1">
        <w:rPr>
          <w:color w:val="000000" w:themeColor="text1"/>
        </w:rPr>
        <w:t>4.4. Контроль за предоставлением государственной услуги со стороны граждан, их объединений и организаций осуществляется посредством направления предложений, замечаний и жалоб, связанных с предоставлением государственной услуги, в Комитет для рассмотрения на заседании рабочей группы по проведению административной реформы.</w:t>
      </w:r>
    </w:p>
    <w:p w:rsidR="00083693" w:rsidRPr="00170DC1" w:rsidRDefault="00083693">
      <w:pPr>
        <w:pStyle w:val="ConsPlusNormal"/>
        <w:ind w:firstLine="540"/>
        <w:jc w:val="both"/>
        <w:rPr>
          <w:color w:val="000000" w:themeColor="text1"/>
        </w:rPr>
      </w:pPr>
    </w:p>
    <w:p w:rsidR="00083693" w:rsidRPr="00170DC1" w:rsidRDefault="00083693">
      <w:pPr>
        <w:pStyle w:val="ConsPlusTitle"/>
        <w:jc w:val="center"/>
        <w:outlineLvl w:val="1"/>
        <w:rPr>
          <w:color w:val="000000" w:themeColor="text1"/>
        </w:rPr>
      </w:pPr>
      <w:bookmarkStart w:id="5" w:name="P315"/>
      <w:bookmarkEnd w:id="5"/>
      <w:r w:rsidRPr="00170DC1">
        <w:rPr>
          <w:color w:val="000000" w:themeColor="text1"/>
        </w:rPr>
        <w:t>V. Досудебный (внесудебный) порядок обжалования решений</w:t>
      </w:r>
    </w:p>
    <w:p w:rsidR="00083693" w:rsidRPr="00170DC1" w:rsidRDefault="00083693">
      <w:pPr>
        <w:pStyle w:val="ConsPlusTitle"/>
        <w:jc w:val="center"/>
        <w:rPr>
          <w:color w:val="000000" w:themeColor="text1"/>
        </w:rPr>
      </w:pPr>
      <w:r w:rsidRPr="00170DC1">
        <w:rPr>
          <w:color w:val="000000" w:themeColor="text1"/>
        </w:rPr>
        <w:t>и действий (бездействия) Комитета, предоставляющего</w:t>
      </w:r>
    </w:p>
    <w:p w:rsidR="00083693" w:rsidRPr="00170DC1" w:rsidRDefault="00083693">
      <w:pPr>
        <w:pStyle w:val="ConsPlusTitle"/>
        <w:jc w:val="center"/>
        <w:rPr>
          <w:color w:val="000000" w:themeColor="text1"/>
        </w:rPr>
      </w:pPr>
      <w:r w:rsidRPr="00170DC1">
        <w:rPr>
          <w:color w:val="000000" w:themeColor="text1"/>
        </w:rPr>
        <w:t>государственную услугу, должностного лица Комитета</w:t>
      </w:r>
    </w:p>
    <w:p w:rsidR="00083693" w:rsidRPr="00170DC1" w:rsidRDefault="00083693">
      <w:pPr>
        <w:pStyle w:val="ConsPlusNormal"/>
        <w:ind w:firstLine="540"/>
        <w:jc w:val="both"/>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5.1. Информация для заявителя о его праве подать жалобу на нарушение порядка предоставления государственной услуги (далее - жалоба).</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Порядок подачи жалобы в МФЦ на решения и действия (бездействие) МФЦ, работников МФЦ описан в </w:t>
      </w:r>
      <w:hyperlink w:anchor="P498" w:history="1">
        <w:r w:rsidRPr="00170DC1">
          <w:rPr>
            <w:color w:val="000000" w:themeColor="text1"/>
          </w:rPr>
          <w:t>пункте 6.5</w:t>
        </w:r>
      </w:hyperlink>
      <w:r w:rsidRPr="00170DC1">
        <w:rPr>
          <w:color w:val="000000" w:themeColor="text1"/>
        </w:rPr>
        <w:t xml:space="preserve"> Административного регламента.</w:t>
      </w:r>
    </w:p>
    <w:p w:rsidR="00083693" w:rsidRPr="00170DC1" w:rsidRDefault="00083693">
      <w:pPr>
        <w:pStyle w:val="ConsPlusNormal"/>
        <w:spacing w:before="220"/>
        <w:ind w:firstLine="540"/>
        <w:jc w:val="both"/>
        <w:rPr>
          <w:color w:val="000000" w:themeColor="text1"/>
        </w:rPr>
      </w:pPr>
      <w:r w:rsidRPr="00170DC1">
        <w:rPr>
          <w:color w:val="000000" w:themeColor="text1"/>
        </w:rPr>
        <w:t>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083693" w:rsidRPr="00170DC1" w:rsidRDefault="00083693">
      <w:pPr>
        <w:pStyle w:val="ConsPlusNormal"/>
        <w:spacing w:before="220"/>
        <w:ind w:firstLine="540"/>
        <w:jc w:val="both"/>
        <w:rPr>
          <w:color w:val="000000" w:themeColor="text1"/>
        </w:rPr>
      </w:pPr>
      <w:bookmarkStart w:id="6" w:name="P322"/>
      <w:bookmarkEnd w:id="6"/>
      <w:r w:rsidRPr="00170DC1">
        <w:rPr>
          <w:color w:val="000000" w:themeColor="text1"/>
        </w:rPr>
        <w:t>5.1.1. Заявитель может подать жалобу, в том числе в следующих случаях:</w:t>
      </w:r>
    </w:p>
    <w:p w:rsidR="00083693" w:rsidRPr="00170DC1" w:rsidRDefault="00083693">
      <w:pPr>
        <w:pStyle w:val="ConsPlusNormal"/>
        <w:spacing w:before="220"/>
        <w:ind w:firstLine="540"/>
        <w:jc w:val="both"/>
        <w:rPr>
          <w:color w:val="000000" w:themeColor="text1"/>
        </w:rPr>
      </w:pPr>
      <w:r w:rsidRPr="00170DC1">
        <w:rPr>
          <w:color w:val="000000" w:themeColor="text1"/>
        </w:rPr>
        <w:t>нарушение срока регистрации запроса о предоставлении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нарушение срока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rsidR="00083693" w:rsidRPr="00170DC1" w:rsidRDefault="00083693">
      <w:pPr>
        <w:pStyle w:val="ConsPlusNormal"/>
        <w:spacing w:before="220"/>
        <w:ind w:firstLine="540"/>
        <w:jc w:val="both"/>
        <w:rPr>
          <w:color w:val="000000" w:themeColor="text1"/>
        </w:rPr>
      </w:pPr>
      <w:r w:rsidRPr="00170DC1">
        <w:rPr>
          <w:color w:val="000000" w:themeColor="text1"/>
        </w:rPr>
        <w:t>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Санкт-Петербурга;</w:t>
      </w:r>
    </w:p>
    <w:p w:rsidR="00083693" w:rsidRPr="00170DC1" w:rsidRDefault="00083693">
      <w:pPr>
        <w:pStyle w:val="ConsPlusNormal"/>
        <w:spacing w:before="220"/>
        <w:ind w:firstLine="540"/>
        <w:jc w:val="both"/>
        <w:rPr>
          <w:color w:val="000000" w:themeColor="text1"/>
        </w:rPr>
      </w:pPr>
      <w:r w:rsidRPr="00170DC1">
        <w:rPr>
          <w:color w:val="000000" w:themeColor="text1"/>
        </w:rPr>
        <w:t>отказ Комитета, должностного лица Комитета, государственного гражданского служащего Комитета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83693" w:rsidRPr="00170DC1" w:rsidRDefault="00083693">
      <w:pPr>
        <w:pStyle w:val="ConsPlusNormal"/>
        <w:spacing w:before="220"/>
        <w:ind w:firstLine="540"/>
        <w:jc w:val="both"/>
        <w:rPr>
          <w:color w:val="000000" w:themeColor="text1"/>
        </w:rPr>
      </w:pPr>
      <w:r w:rsidRPr="00170DC1">
        <w:rPr>
          <w:color w:val="000000" w:themeColor="text1"/>
        </w:rPr>
        <w:t>нарушение срока или порядка выдачи документов по результатам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w:t>
      </w:r>
      <w:r w:rsidRPr="00170DC1">
        <w:rPr>
          <w:color w:val="000000" w:themeColor="text1"/>
        </w:rPr>
        <w:lastRenderedPageBreak/>
        <w:t>нормативными правовыми актами Российской Федерации, законами и иными нормативными правовыми актами Санкт-Петербурга;</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history="1">
        <w:r w:rsidRPr="00170DC1">
          <w:rPr>
            <w:color w:val="000000" w:themeColor="text1"/>
          </w:rPr>
          <w:t>пунктом 4 части 1 статьи 7</w:t>
        </w:r>
      </w:hyperlink>
      <w:r w:rsidRPr="00170DC1">
        <w:rPr>
          <w:color w:val="000000" w:themeColor="text1"/>
        </w:rPr>
        <w:t xml:space="preserve"> Федерального закона N 210-ФЗ.</w:t>
      </w:r>
    </w:p>
    <w:p w:rsidR="00083693" w:rsidRPr="00170DC1" w:rsidRDefault="00083693">
      <w:pPr>
        <w:pStyle w:val="ConsPlusNormal"/>
        <w:spacing w:before="220"/>
        <w:ind w:firstLine="540"/>
        <w:jc w:val="both"/>
        <w:rPr>
          <w:color w:val="000000" w:themeColor="text1"/>
        </w:rPr>
      </w:pPr>
      <w:bookmarkStart w:id="7" w:name="P333"/>
      <w:bookmarkEnd w:id="7"/>
      <w:r w:rsidRPr="00170DC1">
        <w:rPr>
          <w:color w:val="000000" w:themeColor="text1"/>
        </w:rPr>
        <w:t>5.1.2.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83693" w:rsidRPr="00170DC1" w:rsidRDefault="00083693">
      <w:pPr>
        <w:pStyle w:val="ConsPlusNormal"/>
        <w:spacing w:before="220"/>
        <w:ind w:firstLine="540"/>
        <w:jc w:val="both"/>
        <w:rPr>
          <w:color w:val="000000" w:themeColor="text1"/>
        </w:rPr>
      </w:pPr>
      <w:r w:rsidRPr="00170DC1">
        <w:rPr>
          <w:color w:val="000000" w:themeColor="text1"/>
        </w:rPr>
        <w:t>оформленная в соответствии с законодательством Российской Федерации доверенность (для физических лиц);</w:t>
      </w:r>
    </w:p>
    <w:p w:rsidR="00083693" w:rsidRPr="00170DC1" w:rsidRDefault="00083693">
      <w:pPr>
        <w:pStyle w:val="ConsPlusNormal"/>
        <w:spacing w:before="220"/>
        <w:ind w:firstLine="540"/>
        <w:jc w:val="both"/>
        <w:rPr>
          <w:color w:val="000000" w:themeColor="text1"/>
        </w:rPr>
      </w:pPr>
      <w:r w:rsidRPr="00170DC1">
        <w:rPr>
          <w:color w:val="000000" w:themeColor="text1"/>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юридического лица или уполномоченным этим руководителем лицом (для юридических лиц);</w:t>
      </w:r>
    </w:p>
    <w:p w:rsidR="00083693" w:rsidRPr="00170DC1" w:rsidRDefault="00083693">
      <w:pPr>
        <w:pStyle w:val="ConsPlusNormal"/>
        <w:spacing w:before="220"/>
        <w:ind w:firstLine="540"/>
        <w:jc w:val="both"/>
        <w:rPr>
          <w:color w:val="000000" w:themeColor="text1"/>
        </w:rPr>
      </w:pPr>
      <w:r w:rsidRPr="00170DC1">
        <w:rPr>
          <w:color w:val="000000" w:themeColor="text1"/>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83693" w:rsidRPr="00170DC1" w:rsidRDefault="00083693">
      <w:pPr>
        <w:pStyle w:val="ConsPlusNormal"/>
        <w:spacing w:before="220"/>
        <w:ind w:firstLine="540"/>
        <w:jc w:val="both"/>
        <w:rPr>
          <w:color w:val="000000" w:themeColor="text1"/>
        </w:rPr>
      </w:pPr>
      <w:r w:rsidRPr="00170DC1">
        <w:rPr>
          <w:color w:val="000000" w:themeColor="text1"/>
        </w:rPr>
        <w:t>5.2. Предмет жалобы.</w:t>
      </w:r>
    </w:p>
    <w:p w:rsidR="00083693" w:rsidRPr="00170DC1" w:rsidRDefault="00083693">
      <w:pPr>
        <w:pStyle w:val="ConsPlusNormal"/>
        <w:spacing w:before="220"/>
        <w:ind w:firstLine="540"/>
        <w:jc w:val="both"/>
        <w:rPr>
          <w:color w:val="000000" w:themeColor="text1"/>
        </w:rPr>
      </w:pPr>
      <w:r w:rsidRPr="00170DC1">
        <w:rPr>
          <w:color w:val="000000" w:themeColor="text1"/>
        </w:rPr>
        <w:t>Жалоба должна содержать:</w:t>
      </w:r>
    </w:p>
    <w:p w:rsidR="00083693" w:rsidRPr="00170DC1" w:rsidRDefault="00083693">
      <w:pPr>
        <w:pStyle w:val="ConsPlusNormal"/>
        <w:spacing w:before="220"/>
        <w:ind w:firstLine="540"/>
        <w:jc w:val="both"/>
        <w:rPr>
          <w:color w:val="000000" w:themeColor="text1"/>
        </w:rPr>
      </w:pPr>
      <w:r w:rsidRPr="00170DC1">
        <w:rPr>
          <w:color w:val="000000" w:themeColor="text1"/>
        </w:rPr>
        <w:t>наименование Комитета, должность и фамилию, имя, отчество (последнее - при наличии) должностного лица либо государственного гражданского служащего Комитета, решения и действия (бездействие) которых обжалуются;</w:t>
      </w:r>
    </w:p>
    <w:p w:rsidR="00083693" w:rsidRPr="00170DC1" w:rsidRDefault="00083693">
      <w:pPr>
        <w:pStyle w:val="ConsPlusNormal"/>
        <w:spacing w:before="220"/>
        <w:ind w:firstLine="540"/>
        <w:jc w:val="both"/>
        <w:rPr>
          <w:color w:val="000000" w:themeColor="text1"/>
        </w:rPr>
      </w:pPr>
      <w:r w:rsidRPr="00170DC1">
        <w:rPr>
          <w:color w:val="000000" w:themeColor="text1"/>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сведения об обжалуемых решениях и действиях (бездействии) Комитета, должностного лица Комитета либо государственного гражданского служащего Комитета, в том числе в случае подачи жалобы в МФЦ - вид нарушения, указанный в </w:t>
      </w:r>
      <w:hyperlink w:anchor="P322" w:history="1">
        <w:r w:rsidRPr="00170DC1">
          <w:rPr>
            <w:color w:val="000000" w:themeColor="text1"/>
          </w:rPr>
          <w:t>пункте 5.1.1</w:t>
        </w:r>
      </w:hyperlink>
      <w:r w:rsidRPr="00170DC1">
        <w:rPr>
          <w:color w:val="000000" w:themeColor="text1"/>
        </w:rPr>
        <w:t xml:space="preserve"> настоящего Административного регламента;</w:t>
      </w:r>
    </w:p>
    <w:p w:rsidR="00083693" w:rsidRPr="00170DC1" w:rsidRDefault="00083693">
      <w:pPr>
        <w:pStyle w:val="ConsPlusNormal"/>
        <w:spacing w:before="220"/>
        <w:ind w:firstLine="540"/>
        <w:jc w:val="both"/>
        <w:rPr>
          <w:color w:val="000000" w:themeColor="text1"/>
        </w:rPr>
      </w:pPr>
      <w:r w:rsidRPr="00170DC1">
        <w:rPr>
          <w:color w:val="000000" w:themeColor="text1"/>
        </w:rPr>
        <w:t>доводы, на основании которых заявитель не согласен с решением и действием (бездействием) Комитета, должностного лица Комитета либо государственного гражданского служащего Комитета. Заявителем могут быть представлены документы (при наличии), подтверждающие доводы заявителя, либо их копии.</w:t>
      </w:r>
    </w:p>
    <w:p w:rsidR="00083693" w:rsidRPr="00170DC1" w:rsidRDefault="00083693">
      <w:pPr>
        <w:pStyle w:val="ConsPlusNormal"/>
        <w:spacing w:before="220"/>
        <w:ind w:firstLine="540"/>
        <w:jc w:val="both"/>
        <w:rPr>
          <w:color w:val="000000" w:themeColor="text1"/>
        </w:rPr>
      </w:pPr>
      <w:r w:rsidRPr="00170DC1">
        <w:rPr>
          <w:color w:val="000000" w:themeColor="text1"/>
        </w:rPr>
        <w:t>5.3. Исполнительные органы и уполномоченные на рассмотрение жалобы должностные лица, которым может быть подана жалоба в досудебном (внесудебном) порядке.</w:t>
      </w:r>
    </w:p>
    <w:p w:rsidR="00083693" w:rsidRPr="00170DC1" w:rsidRDefault="00083693">
      <w:pPr>
        <w:pStyle w:val="ConsPlusNormal"/>
        <w:spacing w:before="220"/>
        <w:ind w:firstLine="540"/>
        <w:jc w:val="both"/>
        <w:rPr>
          <w:color w:val="000000" w:themeColor="text1"/>
        </w:rPr>
      </w:pPr>
      <w:r w:rsidRPr="00170DC1">
        <w:rPr>
          <w:color w:val="000000" w:themeColor="text1"/>
        </w:rPr>
        <w:t>Жалоба подается в Комитет.</w:t>
      </w:r>
    </w:p>
    <w:p w:rsidR="00083693" w:rsidRPr="00170DC1" w:rsidRDefault="00083693">
      <w:pPr>
        <w:pStyle w:val="ConsPlusNormal"/>
        <w:spacing w:before="220"/>
        <w:ind w:firstLine="540"/>
        <w:jc w:val="both"/>
        <w:rPr>
          <w:color w:val="000000" w:themeColor="text1"/>
        </w:rPr>
      </w:pPr>
      <w:r w:rsidRPr="00170DC1">
        <w:rPr>
          <w:color w:val="000000" w:themeColor="text1"/>
        </w:rPr>
        <w:t>Жалоба также может быть подана вице-губернатору Санкт-Петербурга, непосредственно координирующему и контролирующему деятельность Комитета, в Правительство Санкт-Петербурга.</w:t>
      </w:r>
    </w:p>
    <w:p w:rsidR="00083693" w:rsidRPr="00170DC1" w:rsidRDefault="00083693">
      <w:pPr>
        <w:pStyle w:val="ConsPlusNormal"/>
        <w:spacing w:before="220"/>
        <w:ind w:firstLine="540"/>
        <w:jc w:val="both"/>
        <w:rPr>
          <w:color w:val="000000" w:themeColor="text1"/>
        </w:rPr>
      </w:pPr>
      <w:r w:rsidRPr="00170DC1">
        <w:rPr>
          <w:color w:val="000000" w:themeColor="text1"/>
        </w:rPr>
        <w:t>Жалоба на решения и действия (бездействие) председателя Комитета подается вице-</w:t>
      </w:r>
      <w:r w:rsidRPr="00170DC1">
        <w:rPr>
          <w:color w:val="000000" w:themeColor="text1"/>
        </w:rPr>
        <w:lastRenderedPageBreak/>
        <w:t>губернатору Санкт-Петербурга, непосредственно координирующему и контролирующему деятельность Комитета, в Правительство Санкт-Петербурга.</w:t>
      </w:r>
    </w:p>
    <w:p w:rsidR="00083693" w:rsidRPr="00170DC1" w:rsidRDefault="00083693">
      <w:pPr>
        <w:pStyle w:val="ConsPlusNormal"/>
        <w:spacing w:before="220"/>
        <w:ind w:firstLine="540"/>
        <w:jc w:val="both"/>
        <w:rPr>
          <w:color w:val="000000" w:themeColor="text1"/>
        </w:rPr>
      </w:pPr>
      <w:r w:rsidRPr="00170DC1">
        <w:rPr>
          <w:color w:val="000000" w:themeColor="text1"/>
        </w:rPr>
        <w:t>5.4. Способы подачи и рассмотрения жалобы.</w:t>
      </w:r>
    </w:p>
    <w:p w:rsidR="00083693" w:rsidRPr="00170DC1" w:rsidRDefault="00083693">
      <w:pPr>
        <w:pStyle w:val="ConsPlusNormal"/>
        <w:spacing w:before="220"/>
        <w:ind w:firstLine="540"/>
        <w:jc w:val="both"/>
        <w:rPr>
          <w:color w:val="000000" w:themeColor="text1"/>
        </w:rPr>
      </w:pPr>
      <w:r w:rsidRPr="00170DC1">
        <w:rPr>
          <w:color w:val="000000" w:themeColor="text1"/>
        </w:rPr>
        <w:t>5.4.1. Жалоба может быть подана:</w:t>
      </w:r>
    </w:p>
    <w:p w:rsidR="00083693" w:rsidRPr="00170DC1" w:rsidRDefault="00083693">
      <w:pPr>
        <w:pStyle w:val="ConsPlusNormal"/>
        <w:spacing w:before="220"/>
        <w:ind w:firstLine="540"/>
        <w:jc w:val="both"/>
        <w:rPr>
          <w:color w:val="000000" w:themeColor="text1"/>
        </w:rPr>
      </w:pPr>
      <w:r w:rsidRPr="00170DC1">
        <w:rPr>
          <w:color w:val="000000" w:themeColor="text1"/>
        </w:rPr>
        <w:t>в электронной форме;</w:t>
      </w:r>
    </w:p>
    <w:p w:rsidR="00083693" w:rsidRPr="00170DC1" w:rsidRDefault="00083693">
      <w:pPr>
        <w:pStyle w:val="ConsPlusNormal"/>
        <w:spacing w:before="220"/>
        <w:ind w:firstLine="540"/>
        <w:jc w:val="both"/>
        <w:rPr>
          <w:color w:val="000000" w:themeColor="text1"/>
        </w:rPr>
      </w:pPr>
      <w:r w:rsidRPr="00170DC1">
        <w:rPr>
          <w:color w:val="000000" w:themeColor="text1"/>
        </w:rPr>
        <w:t>в письменной форме на бумажном носителе.</w:t>
      </w:r>
    </w:p>
    <w:p w:rsidR="00083693" w:rsidRPr="00170DC1" w:rsidRDefault="00083693">
      <w:pPr>
        <w:pStyle w:val="ConsPlusNormal"/>
        <w:spacing w:before="220"/>
        <w:ind w:firstLine="540"/>
        <w:jc w:val="both"/>
        <w:rPr>
          <w:color w:val="000000" w:themeColor="text1"/>
        </w:rPr>
      </w:pPr>
      <w:r w:rsidRPr="00170DC1">
        <w:rPr>
          <w:color w:val="000000" w:themeColor="text1"/>
        </w:rPr>
        <w:t>5.4.1.1. Подача жалобы в письменной форме на бумажном носителе осуществляется:</w:t>
      </w:r>
    </w:p>
    <w:p w:rsidR="00083693" w:rsidRPr="00170DC1" w:rsidRDefault="00083693">
      <w:pPr>
        <w:pStyle w:val="ConsPlusNormal"/>
        <w:spacing w:before="220"/>
        <w:ind w:firstLine="540"/>
        <w:jc w:val="both"/>
        <w:rPr>
          <w:color w:val="000000" w:themeColor="text1"/>
        </w:rPr>
      </w:pPr>
      <w:r w:rsidRPr="00170DC1">
        <w:rPr>
          <w:color w:val="000000" w:themeColor="text1"/>
        </w:rPr>
        <w:t>по почте;</w:t>
      </w:r>
    </w:p>
    <w:p w:rsidR="00083693" w:rsidRPr="00170DC1" w:rsidRDefault="00083693">
      <w:pPr>
        <w:pStyle w:val="ConsPlusNormal"/>
        <w:spacing w:before="220"/>
        <w:ind w:firstLine="540"/>
        <w:jc w:val="both"/>
        <w:rPr>
          <w:color w:val="000000" w:themeColor="text1"/>
        </w:rPr>
      </w:pPr>
      <w:r w:rsidRPr="00170DC1">
        <w:rPr>
          <w:color w:val="000000" w:themeColor="text1"/>
        </w:rPr>
        <w:t>через МФЦ;</w:t>
      </w:r>
    </w:p>
    <w:p w:rsidR="00083693" w:rsidRPr="00170DC1" w:rsidRDefault="00083693">
      <w:pPr>
        <w:pStyle w:val="ConsPlusNormal"/>
        <w:spacing w:before="220"/>
        <w:ind w:firstLine="540"/>
        <w:jc w:val="both"/>
        <w:rPr>
          <w:color w:val="000000" w:themeColor="text1"/>
        </w:rPr>
      </w:pPr>
      <w:r w:rsidRPr="00170DC1">
        <w:rPr>
          <w:color w:val="000000" w:themeColor="text1"/>
        </w:rPr>
        <w:t>при личном приеме заявителя в Комитете (в месте предоставления государственной услуги, т.е.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В электронной форме могут быть представлены документы, указанные в </w:t>
      </w:r>
      <w:hyperlink w:anchor="P333" w:history="1">
        <w:r w:rsidRPr="00170DC1">
          <w:rPr>
            <w:color w:val="000000" w:themeColor="text1"/>
          </w:rPr>
          <w:t>пункте 5.1.2</w:t>
        </w:r>
      </w:hyperlink>
      <w:r w:rsidRPr="00170DC1">
        <w:rPr>
          <w:color w:val="000000" w:themeColor="text1"/>
        </w:rPr>
        <w:t xml:space="preserve"> настоящего Административного регламента, при этом документа, удостоверяющего личность заявителя, не требуется.</w:t>
      </w:r>
    </w:p>
    <w:p w:rsidR="00083693" w:rsidRPr="00170DC1" w:rsidRDefault="00083693">
      <w:pPr>
        <w:pStyle w:val="ConsPlusNormal"/>
        <w:spacing w:before="220"/>
        <w:ind w:firstLine="540"/>
        <w:jc w:val="both"/>
        <w:rPr>
          <w:color w:val="000000" w:themeColor="text1"/>
        </w:rPr>
      </w:pPr>
      <w:r w:rsidRPr="00170DC1">
        <w:rPr>
          <w:color w:val="000000" w:themeColor="text1"/>
        </w:rPr>
        <w:t>5.4.1.2. Подача жалобы в электронной форме осуществляется с использованием сети "Интернет" посредством официального сайта Комитета (доменное имя сайта в сети "Интернет" - rspb.ru).</w:t>
      </w:r>
    </w:p>
    <w:p w:rsidR="00083693" w:rsidRPr="00170DC1" w:rsidRDefault="00083693">
      <w:pPr>
        <w:pStyle w:val="ConsPlusNormal"/>
        <w:spacing w:before="220"/>
        <w:ind w:firstLine="540"/>
        <w:jc w:val="both"/>
        <w:rPr>
          <w:color w:val="000000" w:themeColor="text1"/>
        </w:rPr>
      </w:pPr>
      <w:r w:rsidRPr="00170DC1">
        <w:rPr>
          <w:color w:val="000000" w:themeColor="text1"/>
        </w:rPr>
        <w:t>5.4.2. Порядок рассмотрения жалобы.</w:t>
      </w:r>
    </w:p>
    <w:p w:rsidR="00083693" w:rsidRPr="00170DC1" w:rsidRDefault="00083693">
      <w:pPr>
        <w:pStyle w:val="ConsPlusNormal"/>
        <w:spacing w:before="220"/>
        <w:ind w:firstLine="540"/>
        <w:jc w:val="both"/>
        <w:rPr>
          <w:color w:val="000000" w:themeColor="text1"/>
        </w:rPr>
      </w:pPr>
      <w:r w:rsidRPr="00170DC1">
        <w:rPr>
          <w:color w:val="000000" w:themeColor="text1"/>
        </w:rPr>
        <w:t>Жалоба на решения и действия (бездействие) Комитета, его должностных лиц и государственных гражданских служащих рассматривается Комитетом.</w:t>
      </w:r>
    </w:p>
    <w:p w:rsidR="00083693" w:rsidRPr="00170DC1" w:rsidRDefault="00083693">
      <w:pPr>
        <w:pStyle w:val="ConsPlusNormal"/>
        <w:spacing w:before="220"/>
        <w:ind w:firstLine="540"/>
        <w:jc w:val="both"/>
        <w:rPr>
          <w:color w:val="000000" w:themeColor="text1"/>
        </w:rPr>
      </w:pPr>
      <w:r w:rsidRPr="00170DC1">
        <w:rPr>
          <w:color w:val="000000" w:themeColor="text1"/>
        </w:rPr>
        <w:t>Жалоба на решения и действия (бездействие) председателя Комитета рассматривается вышестоящим органом.</w:t>
      </w:r>
    </w:p>
    <w:p w:rsidR="00083693" w:rsidRPr="00170DC1" w:rsidRDefault="00083693">
      <w:pPr>
        <w:pStyle w:val="ConsPlusNormal"/>
        <w:spacing w:before="220"/>
        <w:ind w:firstLine="540"/>
        <w:jc w:val="both"/>
        <w:rPr>
          <w:color w:val="000000" w:themeColor="text1"/>
        </w:rPr>
      </w:pPr>
      <w:r w:rsidRPr="00170DC1">
        <w:rPr>
          <w:color w:val="000000" w:themeColor="text1"/>
        </w:rPr>
        <w:t>МФЦ, в случае подачи жалобы через МФЦ, обеспечивает передачу жалобы в Комитет в порядке и сроки, которые установлены соглашением о взаимодействии между МФЦ и Комитетом, но не позднее следующего рабочего дня со дня поступления жалобы.</w:t>
      </w:r>
    </w:p>
    <w:p w:rsidR="00083693" w:rsidRPr="00170DC1" w:rsidRDefault="00083693">
      <w:pPr>
        <w:pStyle w:val="ConsPlusNormal"/>
        <w:spacing w:before="220"/>
        <w:ind w:firstLine="540"/>
        <w:jc w:val="both"/>
        <w:rPr>
          <w:color w:val="000000" w:themeColor="text1"/>
        </w:rPr>
      </w:pPr>
      <w:r w:rsidRPr="00170DC1">
        <w:rPr>
          <w:color w:val="000000" w:themeColor="text1"/>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083693" w:rsidRPr="00170DC1" w:rsidRDefault="00083693">
      <w:pPr>
        <w:pStyle w:val="ConsPlusNormal"/>
        <w:spacing w:before="220"/>
        <w:ind w:firstLine="540"/>
        <w:jc w:val="both"/>
        <w:rPr>
          <w:color w:val="000000" w:themeColor="text1"/>
        </w:rPr>
      </w:pPr>
      <w:r w:rsidRPr="00170DC1">
        <w:rPr>
          <w:color w:val="000000" w:themeColor="text1"/>
        </w:rPr>
        <w:t>Комитет вправе оставить жалобу без ответа в следующих случаях:</w:t>
      </w:r>
    </w:p>
    <w:p w:rsidR="00083693" w:rsidRPr="00170DC1" w:rsidRDefault="00083693">
      <w:pPr>
        <w:pStyle w:val="ConsPlusNormal"/>
        <w:spacing w:before="220"/>
        <w:ind w:firstLine="540"/>
        <w:jc w:val="both"/>
        <w:rPr>
          <w:color w:val="000000" w:themeColor="text1"/>
        </w:rPr>
      </w:pPr>
      <w:r w:rsidRPr="00170DC1">
        <w:rPr>
          <w:color w:val="000000" w:themeColor="text1"/>
        </w:rPr>
        <w:t>наличие в жалобе нецензурных либо оскорбительных выражений, угроз жизни, здоровью и имуществу должностного лица, а также членов его семьи;</w:t>
      </w:r>
    </w:p>
    <w:p w:rsidR="00083693" w:rsidRPr="00170DC1" w:rsidRDefault="00083693">
      <w:pPr>
        <w:pStyle w:val="ConsPlusNormal"/>
        <w:spacing w:before="220"/>
        <w:ind w:firstLine="540"/>
        <w:jc w:val="both"/>
        <w:rPr>
          <w:color w:val="000000" w:themeColor="text1"/>
        </w:rPr>
      </w:pPr>
      <w:r w:rsidRPr="00170DC1">
        <w:rPr>
          <w:color w:val="000000" w:themeColor="text1"/>
        </w:rPr>
        <w:t>отсутствие возможности прочитать &lt;1&gt; текст жалобы, фамилию, имя, отчество (при наличии) и(или) почтовый адрес заявителя, указанные в жалобе.</w:t>
      </w:r>
    </w:p>
    <w:p w:rsidR="00083693" w:rsidRPr="00170DC1" w:rsidRDefault="00083693">
      <w:pPr>
        <w:pStyle w:val="ConsPlusNormal"/>
        <w:spacing w:before="220"/>
        <w:ind w:firstLine="540"/>
        <w:jc w:val="both"/>
        <w:rPr>
          <w:color w:val="000000" w:themeColor="text1"/>
        </w:rPr>
      </w:pPr>
      <w:r w:rsidRPr="00170DC1">
        <w:rPr>
          <w:color w:val="000000" w:themeColor="text1"/>
        </w:rPr>
        <w:lastRenderedPageBreak/>
        <w:t>--------------------------------</w:t>
      </w:r>
    </w:p>
    <w:p w:rsidR="00083693" w:rsidRPr="00170DC1" w:rsidRDefault="00083693">
      <w:pPr>
        <w:pStyle w:val="ConsPlusNormal"/>
        <w:spacing w:before="220"/>
        <w:ind w:firstLine="540"/>
        <w:jc w:val="both"/>
        <w:rPr>
          <w:color w:val="000000" w:themeColor="text1"/>
        </w:rPr>
      </w:pPr>
      <w:r w:rsidRPr="00170DC1">
        <w:rPr>
          <w:color w:val="000000" w:themeColor="text1"/>
        </w:rPr>
        <w:t>&lt;1&gt; Под отсутствием возможности прочитать понимается случай, при котором текст жалобы, и(или) ФИО, и(или) почтовый адрес заявителя не поддаются прочтению.</w:t>
      </w:r>
    </w:p>
    <w:p w:rsidR="00083693" w:rsidRPr="00170DC1" w:rsidRDefault="00083693">
      <w:pPr>
        <w:pStyle w:val="ConsPlusNormal"/>
        <w:ind w:firstLine="540"/>
        <w:jc w:val="both"/>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В случае оставления жалобы без ответа Комитет в течение трех рабочих дней со дня регистрации жалобы сообщает об этом гражданину, направившему жалобу, если его фамилия и почтовый адрес поддаются прочтению.</w:t>
      </w:r>
    </w:p>
    <w:p w:rsidR="00083693" w:rsidRPr="00170DC1" w:rsidRDefault="00083693">
      <w:pPr>
        <w:pStyle w:val="ConsPlusNormal"/>
        <w:spacing w:before="220"/>
        <w:ind w:firstLine="540"/>
        <w:jc w:val="both"/>
        <w:rPr>
          <w:color w:val="000000" w:themeColor="text1"/>
        </w:rPr>
      </w:pPr>
      <w:r w:rsidRPr="00170DC1">
        <w:rPr>
          <w:color w:val="000000" w:themeColor="text1"/>
        </w:rPr>
        <w:t>5.5. Сроки рассмотрения жалобы.</w:t>
      </w:r>
    </w:p>
    <w:p w:rsidR="00083693" w:rsidRPr="00170DC1" w:rsidRDefault="00083693">
      <w:pPr>
        <w:pStyle w:val="ConsPlusNormal"/>
        <w:spacing w:before="220"/>
        <w:ind w:firstLine="540"/>
        <w:jc w:val="both"/>
        <w:rPr>
          <w:color w:val="000000" w:themeColor="text1"/>
        </w:rPr>
      </w:pPr>
      <w:r w:rsidRPr="00170DC1">
        <w:rPr>
          <w:color w:val="000000" w:themeColor="text1"/>
        </w:rPr>
        <w:t>Срок рассмотрения жалобы исчисляется со дня регистрации жалобы в Комитете.</w:t>
      </w:r>
    </w:p>
    <w:p w:rsidR="00083693" w:rsidRPr="00170DC1" w:rsidRDefault="00083693">
      <w:pPr>
        <w:pStyle w:val="ConsPlusNormal"/>
        <w:spacing w:before="220"/>
        <w:ind w:firstLine="540"/>
        <w:jc w:val="both"/>
        <w:rPr>
          <w:color w:val="000000" w:themeColor="text1"/>
        </w:rPr>
      </w:pPr>
      <w:r w:rsidRPr="00170DC1">
        <w:rPr>
          <w:color w:val="000000" w:themeColor="text1"/>
        </w:rPr>
        <w:t>Жалоба, поступившая в Комитет либо вышестоящий орган, подлежит регистрации не позднее следующего рабочего дня со дня ее поступления. Жалоба подлежит рассмотрению должностным лицом, работником,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Комитетом.</w:t>
      </w:r>
    </w:p>
    <w:p w:rsidR="00083693" w:rsidRPr="00170DC1" w:rsidRDefault="00083693">
      <w:pPr>
        <w:pStyle w:val="ConsPlusNormal"/>
        <w:spacing w:before="220"/>
        <w:ind w:firstLine="540"/>
        <w:jc w:val="both"/>
        <w:rPr>
          <w:color w:val="000000" w:themeColor="text1"/>
        </w:rPr>
      </w:pPr>
      <w:r w:rsidRPr="00170DC1">
        <w:rPr>
          <w:color w:val="000000" w:themeColor="text1"/>
        </w:rPr>
        <w:t>В случае обжалования отказа Комитета в приеме документов у заявителя либо в исправлении допущенных опечаток и(или)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083693" w:rsidRPr="00170DC1" w:rsidRDefault="00083693">
      <w:pPr>
        <w:pStyle w:val="ConsPlusNormal"/>
        <w:spacing w:before="220"/>
        <w:ind w:firstLine="540"/>
        <w:jc w:val="both"/>
        <w:rPr>
          <w:color w:val="000000" w:themeColor="text1"/>
        </w:rPr>
      </w:pPr>
      <w:r w:rsidRPr="00170DC1">
        <w:rPr>
          <w:color w:val="000000" w:themeColor="text1"/>
        </w:rPr>
        <w:t>5.6. Результат рассмотрения жалобы.</w:t>
      </w:r>
    </w:p>
    <w:p w:rsidR="00083693" w:rsidRPr="00170DC1" w:rsidRDefault="00083693">
      <w:pPr>
        <w:pStyle w:val="ConsPlusNormal"/>
        <w:spacing w:before="220"/>
        <w:ind w:firstLine="540"/>
        <w:jc w:val="both"/>
        <w:rPr>
          <w:color w:val="000000" w:themeColor="text1"/>
        </w:rPr>
      </w:pPr>
      <w:r w:rsidRPr="00170DC1">
        <w:rPr>
          <w:color w:val="000000" w:themeColor="text1"/>
        </w:rPr>
        <w:t>По результатам рассмотрения жалобы Комитет принимает одно из следующих решений:</w:t>
      </w:r>
    </w:p>
    <w:p w:rsidR="00083693" w:rsidRPr="00170DC1" w:rsidRDefault="00083693">
      <w:pPr>
        <w:pStyle w:val="ConsPlusNormal"/>
        <w:spacing w:before="220"/>
        <w:ind w:firstLine="540"/>
        <w:jc w:val="both"/>
        <w:rPr>
          <w:color w:val="000000" w:themeColor="text1"/>
        </w:rPr>
      </w:pPr>
      <w:r w:rsidRPr="00170DC1">
        <w:rPr>
          <w:color w:val="000000" w:themeColor="text1"/>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w:t>
      </w:r>
    </w:p>
    <w:p w:rsidR="00083693" w:rsidRPr="00170DC1" w:rsidRDefault="00083693">
      <w:pPr>
        <w:pStyle w:val="ConsPlusNormal"/>
        <w:spacing w:before="220"/>
        <w:ind w:firstLine="540"/>
        <w:jc w:val="both"/>
        <w:rPr>
          <w:color w:val="000000" w:themeColor="text1"/>
        </w:rPr>
      </w:pPr>
      <w:r w:rsidRPr="00170DC1">
        <w:rPr>
          <w:color w:val="000000" w:themeColor="text1"/>
        </w:rPr>
        <w:t>в удовлетворении жалобы отказывается.</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Указанное решение принимается в форме акта Комитета. Типовая форма </w:t>
      </w:r>
      <w:hyperlink w:anchor="P886" w:history="1">
        <w:r w:rsidRPr="00170DC1">
          <w:rPr>
            <w:color w:val="000000" w:themeColor="text1"/>
          </w:rPr>
          <w:t>акта</w:t>
        </w:r>
      </w:hyperlink>
      <w:r w:rsidRPr="00170DC1">
        <w:rPr>
          <w:color w:val="000000" w:themeColor="text1"/>
        </w:rPr>
        <w:t xml:space="preserve"> установлена приложением N 8 к настоящему Административному регламенту.</w:t>
      </w:r>
    </w:p>
    <w:p w:rsidR="00083693" w:rsidRPr="00170DC1" w:rsidRDefault="00083693">
      <w:pPr>
        <w:pStyle w:val="ConsPlusNormal"/>
        <w:spacing w:before="220"/>
        <w:ind w:firstLine="540"/>
        <w:jc w:val="both"/>
        <w:rPr>
          <w:color w:val="000000" w:themeColor="text1"/>
        </w:rPr>
      </w:pPr>
      <w:r w:rsidRPr="00170DC1">
        <w:rPr>
          <w:color w:val="000000" w:themeColor="text1"/>
        </w:rPr>
        <w:t>По результатам проверки при отсутствии в жалобе доводов, подтверждающих наличие указанного заявителем вида нарушения порядка предоставления услуги, должностное лицо, ответственное за рассмотрение жалобы, принимает решение об отказе в рассмотрении жалобы по существу в связи с несоответствием сведений, изложенных в жалобе, указанному виду нарушения.</w:t>
      </w:r>
    </w:p>
    <w:p w:rsidR="00083693" w:rsidRPr="00170DC1" w:rsidRDefault="00083693">
      <w:pPr>
        <w:pStyle w:val="ConsPlusNormal"/>
        <w:spacing w:before="220"/>
        <w:ind w:firstLine="540"/>
        <w:jc w:val="both"/>
        <w:rPr>
          <w:color w:val="000000" w:themeColor="text1"/>
        </w:rPr>
      </w:pPr>
      <w:r w:rsidRPr="00170DC1">
        <w:rPr>
          <w:color w:val="000000" w:themeColor="text1"/>
        </w:rPr>
        <w:t>Комитет отказывает в удовлетворении жалобы в следующих случаях:</w:t>
      </w:r>
    </w:p>
    <w:p w:rsidR="00083693" w:rsidRPr="00170DC1" w:rsidRDefault="00083693">
      <w:pPr>
        <w:pStyle w:val="ConsPlusNormal"/>
        <w:spacing w:before="220"/>
        <w:ind w:firstLine="540"/>
        <w:jc w:val="both"/>
        <w:rPr>
          <w:color w:val="000000" w:themeColor="text1"/>
        </w:rPr>
      </w:pPr>
      <w:r w:rsidRPr="00170DC1">
        <w:rPr>
          <w:color w:val="000000" w:themeColor="text1"/>
        </w:rPr>
        <w:t>наличие вступившего в законную силу решения суда, арбитражного суда по жалобе о том же предмете и по тем же основаниям;</w:t>
      </w:r>
    </w:p>
    <w:p w:rsidR="00083693" w:rsidRPr="00170DC1" w:rsidRDefault="00083693">
      <w:pPr>
        <w:pStyle w:val="ConsPlusNormal"/>
        <w:spacing w:before="220"/>
        <w:ind w:firstLine="540"/>
        <w:jc w:val="both"/>
        <w:rPr>
          <w:color w:val="000000" w:themeColor="text1"/>
        </w:rPr>
      </w:pPr>
      <w:r w:rsidRPr="00170DC1">
        <w:rPr>
          <w:color w:val="000000" w:themeColor="text1"/>
        </w:rPr>
        <w:t>подача жалобы лицом, полномочия которого не подтверждены в порядке, установленном законодательством Российской Федерации;</w:t>
      </w:r>
    </w:p>
    <w:p w:rsidR="00083693" w:rsidRPr="00170DC1" w:rsidRDefault="00083693">
      <w:pPr>
        <w:pStyle w:val="ConsPlusNormal"/>
        <w:spacing w:before="220"/>
        <w:ind w:firstLine="540"/>
        <w:jc w:val="both"/>
        <w:rPr>
          <w:color w:val="000000" w:themeColor="text1"/>
        </w:rPr>
      </w:pPr>
      <w:r w:rsidRPr="00170DC1">
        <w:rPr>
          <w:color w:val="000000" w:themeColor="text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w:t>
      </w:r>
      <w:r w:rsidRPr="00170DC1">
        <w:rPr>
          <w:color w:val="000000" w:themeColor="text1"/>
        </w:rPr>
        <w:lastRenderedPageBreak/>
        <w:t>полномочиями по рассмотрению жалоб, незамедлительно направляет имеющиеся материалы в органы прокуратуры.</w:t>
      </w:r>
    </w:p>
    <w:p w:rsidR="00083693" w:rsidRPr="00170DC1" w:rsidRDefault="00083693">
      <w:pPr>
        <w:pStyle w:val="ConsPlusNormal"/>
        <w:spacing w:before="220"/>
        <w:ind w:firstLine="540"/>
        <w:jc w:val="both"/>
        <w:rPr>
          <w:color w:val="000000" w:themeColor="text1"/>
        </w:rPr>
      </w:pPr>
      <w:r w:rsidRPr="00170DC1">
        <w:rPr>
          <w:color w:val="000000" w:themeColor="text1"/>
        </w:rPr>
        <w:t>5.7. Порядок информирования заявителя о результатах рассмотрения жалобы.</w:t>
      </w:r>
    </w:p>
    <w:p w:rsidR="00083693" w:rsidRPr="00170DC1" w:rsidRDefault="00083693">
      <w:pPr>
        <w:pStyle w:val="ConsPlusNormal"/>
        <w:spacing w:before="220"/>
        <w:ind w:firstLine="540"/>
        <w:jc w:val="both"/>
        <w:rPr>
          <w:color w:val="000000" w:themeColor="text1"/>
        </w:rPr>
      </w:pPr>
      <w:r w:rsidRPr="00170DC1">
        <w:rPr>
          <w:color w:val="000000" w:themeColor="text1"/>
        </w:rPr>
        <w:t>При удовлетворении жалобы Комитет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083693" w:rsidRPr="00170DC1" w:rsidRDefault="00083693">
      <w:pPr>
        <w:pStyle w:val="ConsPlusNormal"/>
        <w:spacing w:before="220"/>
        <w:ind w:firstLine="540"/>
        <w:jc w:val="both"/>
        <w:rPr>
          <w:color w:val="000000" w:themeColor="text1"/>
        </w:rPr>
      </w:pPr>
      <w:r w:rsidRPr="00170DC1">
        <w:rPr>
          <w:color w:val="000000" w:themeColor="text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3693" w:rsidRPr="00170DC1" w:rsidRDefault="00083693">
      <w:pPr>
        <w:pStyle w:val="ConsPlusNormal"/>
        <w:spacing w:before="220"/>
        <w:ind w:firstLine="540"/>
        <w:jc w:val="both"/>
        <w:rPr>
          <w:color w:val="000000" w:themeColor="text1"/>
        </w:rPr>
      </w:pPr>
      <w:r w:rsidRPr="00170DC1">
        <w:rPr>
          <w:color w:val="000000" w:themeColor="text1"/>
        </w:rPr>
        <w:t>В ответе по результатам рассмотрения жалобы указываются:</w:t>
      </w:r>
    </w:p>
    <w:p w:rsidR="00083693" w:rsidRPr="00170DC1" w:rsidRDefault="00083693">
      <w:pPr>
        <w:pStyle w:val="ConsPlusNormal"/>
        <w:spacing w:before="220"/>
        <w:ind w:firstLine="540"/>
        <w:jc w:val="both"/>
        <w:rPr>
          <w:color w:val="000000" w:themeColor="text1"/>
        </w:rPr>
      </w:pPr>
      <w:r w:rsidRPr="00170DC1">
        <w:rPr>
          <w:color w:val="000000" w:themeColor="text1"/>
        </w:rPr>
        <w:t>наименование Комитета, должность, фамилия, имя, отчество (при наличии) должностного лица, принявшего решение по жалобе;</w:t>
      </w:r>
    </w:p>
    <w:p w:rsidR="00083693" w:rsidRPr="00170DC1" w:rsidRDefault="00083693">
      <w:pPr>
        <w:pStyle w:val="ConsPlusNormal"/>
        <w:spacing w:before="220"/>
        <w:ind w:firstLine="540"/>
        <w:jc w:val="both"/>
        <w:rPr>
          <w:color w:val="000000" w:themeColor="text1"/>
        </w:rPr>
      </w:pPr>
      <w:r w:rsidRPr="00170DC1">
        <w:rPr>
          <w:color w:val="000000" w:themeColor="text1"/>
        </w:rPr>
        <w:t>номер, дата, место принятия решения, включая сведения о должностном лице, работнике, решение или действие (бездействие) которого обжалуется;</w:t>
      </w:r>
    </w:p>
    <w:p w:rsidR="00083693" w:rsidRPr="00170DC1" w:rsidRDefault="00083693">
      <w:pPr>
        <w:pStyle w:val="ConsPlusNormal"/>
        <w:spacing w:before="220"/>
        <w:ind w:firstLine="540"/>
        <w:jc w:val="both"/>
        <w:rPr>
          <w:color w:val="000000" w:themeColor="text1"/>
        </w:rPr>
      </w:pPr>
      <w:r w:rsidRPr="00170DC1">
        <w:rPr>
          <w:color w:val="000000" w:themeColor="text1"/>
        </w:rPr>
        <w:t>фамилия, имя, отчество (при наличии) или наименование заявителя;</w:t>
      </w:r>
    </w:p>
    <w:p w:rsidR="00083693" w:rsidRPr="00170DC1" w:rsidRDefault="00083693">
      <w:pPr>
        <w:pStyle w:val="ConsPlusNormal"/>
        <w:spacing w:before="220"/>
        <w:ind w:firstLine="540"/>
        <w:jc w:val="both"/>
        <w:rPr>
          <w:color w:val="000000" w:themeColor="text1"/>
        </w:rPr>
      </w:pPr>
      <w:r w:rsidRPr="00170DC1">
        <w:rPr>
          <w:color w:val="000000" w:themeColor="text1"/>
        </w:rPr>
        <w:t>основания для принятия решения по жалобе;</w:t>
      </w:r>
    </w:p>
    <w:p w:rsidR="00083693" w:rsidRPr="00170DC1" w:rsidRDefault="00083693">
      <w:pPr>
        <w:pStyle w:val="ConsPlusNormal"/>
        <w:spacing w:before="220"/>
        <w:ind w:firstLine="540"/>
        <w:jc w:val="both"/>
        <w:rPr>
          <w:color w:val="000000" w:themeColor="text1"/>
        </w:rPr>
      </w:pPr>
      <w:r w:rsidRPr="00170DC1">
        <w:rPr>
          <w:color w:val="000000" w:themeColor="text1"/>
        </w:rPr>
        <w:t>принятое по жалобе решение;</w:t>
      </w:r>
    </w:p>
    <w:p w:rsidR="00083693" w:rsidRPr="00170DC1" w:rsidRDefault="00083693">
      <w:pPr>
        <w:pStyle w:val="ConsPlusNormal"/>
        <w:spacing w:before="220"/>
        <w:ind w:firstLine="540"/>
        <w:jc w:val="both"/>
        <w:rPr>
          <w:color w:val="000000" w:themeColor="text1"/>
        </w:rPr>
      </w:pPr>
      <w:r w:rsidRPr="00170DC1">
        <w:rPr>
          <w:color w:val="000000" w:themeColor="text1"/>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в случае если жалоба признана необоснованной - аргументированные разъяснения о причинах принятого решения, а также информация о порядке обжалования принятого решения.</w:t>
      </w:r>
    </w:p>
    <w:p w:rsidR="00083693" w:rsidRPr="00170DC1" w:rsidRDefault="00083693">
      <w:pPr>
        <w:pStyle w:val="ConsPlusNormal"/>
        <w:spacing w:before="220"/>
        <w:ind w:firstLine="540"/>
        <w:jc w:val="both"/>
        <w:rPr>
          <w:color w:val="000000" w:themeColor="text1"/>
        </w:rPr>
      </w:pPr>
      <w:r w:rsidRPr="00170DC1">
        <w:rPr>
          <w:color w:val="000000" w:themeColor="text1"/>
        </w:rPr>
        <w:t>Также в ответе о результатах рассмотрения жалобы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Ответ по результатам рассмотрения жалобы подписывается уполномоченным на рассмотрение жалобы должностным лицом Комитета, наделенным полномочиями по рассмотрению жалоб.</w:t>
      </w:r>
    </w:p>
    <w:p w:rsidR="00083693" w:rsidRPr="00170DC1" w:rsidRDefault="00083693">
      <w:pPr>
        <w:pStyle w:val="ConsPlusNormal"/>
        <w:spacing w:before="220"/>
        <w:ind w:firstLine="540"/>
        <w:jc w:val="both"/>
        <w:rPr>
          <w:color w:val="000000" w:themeColor="text1"/>
        </w:rPr>
      </w:pPr>
      <w:r w:rsidRPr="00170DC1">
        <w:rPr>
          <w:color w:val="000000" w:themeColor="text1"/>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Комитета, вид которой установлен законодательством Российской Федерации.</w:t>
      </w:r>
    </w:p>
    <w:p w:rsidR="00083693" w:rsidRPr="00170DC1" w:rsidRDefault="00083693">
      <w:pPr>
        <w:pStyle w:val="ConsPlusNormal"/>
        <w:spacing w:before="220"/>
        <w:ind w:firstLine="540"/>
        <w:jc w:val="both"/>
        <w:rPr>
          <w:color w:val="000000" w:themeColor="text1"/>
        </w:rPr>
      </w:pPr>
      <w:r w:rsidRPr="00170DC1">
        <w:rPr>
          <w:color w:val="000000" w:themeColor="text1"/>
        </w:rPr>
        <w:t>5.8. Порядок обжалования решения по жалобе.</w:t>
      </w:r>
    </w:p>
    <w:p w:rsidR="00083693" w:rsidRPr="00170DC1" w:rsidRDefault="00083693">
      <w:pPr>
        <w:pStyle w:val="ConsPlusNormal"/>
        <w:spacing w:before="220"/>
        <w:ind w:firstLine="540"/>
        <w:jc w:val="both"/>
        <w:rPr>
          <w:color w:val="000000" w:themeColor="text1"/>
        </w:rPr>
      </w:pPr>
      <w:r w:rsidRPr="00170DC1">
        <w:rPr>
          <w:color w:val="000000" w:themeColor="text1"/>
        </w:rPr>
        <w:t>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Комитета (адрес: Смольный проезд, д. 1, литера Б, Санкт-Петербург, 191060, телефон (812)576-46-56), в Правительство Санкт-Петербурга, а также в суд в порядке и сроки, предусмотренные действующим законодательством.</w:t>
      </w:r>
    </w:p>
    <w:p w:rsidR="00083693" w:rsidRPr="00170DC1" w:rsidRDefault="00083693">
      <w:pPr>
        <w:pStyle w:val="ConsPlusNormal"/>
        <w:spacing w:before="220"/>
        <w:ind w:firstLine="540"/>
        <w:jc w:val="both"/>
        <w:rPr>
          <w:color w:val="000000" w:themeColor="text1"/>
        </w:rPr>
      </w:pPr>
      <w:r w:rsidRPr="00170DC1">
        <w:rPr>
          <w:color w:val="000000" w:themeColor="text1"/>
        </w:rPr>
        <w:t>5.9. Заявитель имеет право на получение информации и документов, необходимых для обоснования и рассмотрения жалобы.</w:t>
      </w:r>
    </w:p>
    <w:p w:rsidR="00083693" w:rsidRPr="00170DC1" w:rsidRDefault="00083693">
      <w:pPr>
        <w:pStyle w:val="ConsPlusNormal"/>
        <w:spacing w:before="220"/>
        <w:ind w:firstLine="540"/>
        <w:jc w:val="both"/>
        <w:rPr>
          <w:color w:val="000000" w:themeColor="text1"/>
        </w:rPr>
      </w:pPr>
      <w:r w:rsidRPr="00170DC1">
        <w:rPr>
          <w:color w:val="000000" w:themeColor="text1"/>
        </w:rPr>
        <w:lastRenderedPageBreak/>
        <w:t>5.10. Информирование заявителей о порядке подачи и рассмотрения жалобы осуществляется посредством размещения информации на Портале.</w:t>
      </w:r>
    </w:p>
    <w:p w:rsidR="00083693" w:rsidRPr="00170DC1" w:rsidRDefault="00083693">
      <w:pPr>
        <w:pStyle w:val="ConsPlusNormal"/>
        <w:spacing w:before="220"/>
        <w:ind w:firstLine="540"/>
        <w:jc w:val="both"/>
        <w:rPr>
          <w:color w:val="000000" w:themeColor="text1"/>
        </w:rPr>
      </w:pPr>
      <w:r w:rsidRPr="00170DC1">
        <w:rPr>
          <w:color w:val="000000" w:themeColor="text1"/>
        </w:rPr>
        <w:t>Информирование заявителей о порядке обжалования решений и действий (бездействия) осуществляется также при обращении заявителя по телефонам, адресам электронной почты, а также при личном приеме по адресам, указанным на официальном сайте Комитета и на Портале.</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5.11.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Федеральным </w:t>
      </w:r>
      <w:hyperlink r:id="rId29" w:history="1">
        <w:r w:rsidRPr="00170DC1">
          <w:rPr>
            <w:color w:val="000000" w:themeColor="text1"/>
          </w:rPr>
          <w:t>законом</w:t>
        </w:r>
      </w:hyperlink>
      <w:r w:rsidRPr="00170DC1">
        <w:rPr>
          <w:color w:val="000000" w:themeColor="text1"/>
        </w:rPr>
        <w:t xml:space="preserve"> "О порядке рассмотрения обращений граждан Российской Федерации" (далее - Закон N 59-ФЗ).</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Жалобы заявителей на организацию предоставления государственных услуг в Комитете подаются и рассматриваются в порядке, предусмотренном </w:t>
      </w:r>
      <w:hyperlink r:id="rId30" w:history="1">
        <w:r w:rsidRPr="00170DC1">
          <w:rPr>
            <w:color w:val="000000" w:themeColor="text1"/>
          </w:rPr>
          <w:t>Законом</w:t>
        </w:r>
      </w:hyperlink>
      <w:r w:rsidRPr="00170DC1">
        <w:rPr>
          <w:color w:val="000000" w:themeColor="text1"/>
        </w:rPr>
        <w:t xml:space="preserve"> N 59-ФЗ.</w:t>
      </w:r>
    </w:p>
    <w:p w:rsidR="00083693" w:rsidRPr="00170DC1" w:rsidRDefault="00083693">
      <w:pPr>
        <w:pStyle w:val="ConsPlusNormal"/>
        <w:ind w:firstLine="540"/>
        <w:jc w:val="both"/>
        <w:rPr>
          <w:color w:val="000000" w:themeColor="text1"/>
        </w:rPr>
      </w:pPr>
    </w:p>
    <w:p w:rsidR="00083693" w:rsidRPr="00170DC1" w:rsidRDefault="00083693">
      <w:pPr>
        <w:pStyle w:val="ConsPlusTitle"/>
        <w:jc w:val="center"/>
        <w:outlineLvl w:val="1"/>
        <w:rPr>
          <w:color w:val="000000" w:themeColor="text1"/>
        </w:rPr>
      </w:pPr>
      <w:r w:rsidRPr="00170DC1">
        <w:rPr>
          <w:color w:val="000000" w:themeColor="text1"/>
        </w:rPr>
        <w:t>VI. Особенности выполнения административных</w:t>
      </w:r>
    </w:p>
    <w:p w:rsidR="00083693" w:rsidRPr="00170DC1" w:rsidRDefault="00083693">
      <w:pPr>
        <w:pStyle w:val="ConsPlusTitle"/>
        <w:jc w:val="center"/>
        <w:rPr>
          <w:color w:val="000000" w:themeColor="text1"/>
        </w:rPr>
      </w:pPr>
      <w:r w:rsidRPr="00170DC1">
        <w:rPr>
          <w:color w:val="000000" w:themeColor="text1"/>
        </w:rPr>
        <w:t>процедур (действий) в МФЦ</w:t>
      </w:r>
    </w:p>
    <w:p w:rsidR="00083693" w:rsidRPr="00170DC1" w:rsidRDefault="00083693">
      <w:pPr>
        <w:pStyle w:val="ConsPlusNormal"/>
        <w:ind w:firstLine="540"/>
        <w:jc w:val="both"/>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При предоставлении государственной услуги структурные подразделения МФЦ осуществляют следующие административные процедуры (действия):</w:t>
      </w:r>
    </w:p>
    <w:p w:rsidR="00083693" w:rsidRPr="00170DC1" w:rsidRDefault="00083693">
      <w:pPr>
        <w:pStyle w:val="ConsPlusNormal"/>
        <w:spacing w:before="220"/>
        <w:ind w:firstLine="540"/>
        <w:jc w:val="both"/>
        <w:rPr>
          <w:color w:val="000000" w:themeColor="text1"/>
        </w:rPr>
      </w:pPr>
      <w:r w:rsidRPr="00170DC1">
        <w:rPr>
          <w:color w:val="000000" w:themeColor="text1"/>
        </w:rPr>
        <w:t>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прием запросов заявителей о предоставлении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направление в Комитет документов, полученных от заявителей;</w:t>
      </w:r>
    </w:p>
    <w:p w:rsidR="00083693" w:rsidRPr="00170DC1" w:rsidRDefault="00083693">
      <w:pPr>
        <w:pStyle w:val="ConsPlusNormal"/>
        <w:spacing w:before="220"/>
        <w:ind w:firstLine="540"/>
        <w:jc w:val="both"/>
        <w:rPr>
          <w:color w:val="000000" w:themeColor="text1"/>
        </w:rPr>
      </w:pPr>
      <w:r w:rsidRPr="00170DC1">
        <w:rPr>
          <w:color w:val="000000" w:themeColor="text1"/>
        </w:rPr>
        <w:t>выдача заявителям документов, полученных от Комитета, по результатам предоставления государственной услуги.</w:t>
      </w:r>
    </w:p>
    <w:p w:rsidR="00083693" w:rsidRPr="00170DC1" w:rsidRDefault="00083693">
      <w:pPr>
        <w:pStyle w:val="ConsPlusNormal"/>
        <w:ind w:firstLine="540"/>
        <w:jc w:val="both"/>
        <w:rPr>
          <w:color w:val="000000" w:themeColor="text1"/>
        </w:rPr>
      </w:pPr>
    </w:p>
    <w:p w:rsidR="00083693" w:rsidRPr="00170DC1" w:rsidRDefault="00083693">
      <w:pPr>
        <w:pStyle w:val="ConsPlusTitle"/>
        <w:ind w:firstLine="540"/>
        <w:jc w:val="both"/>
        <w:outlineLvl w:val="2"/>
        <w:rPr>
          <w:color w:val="000000" w:themeColor="text1"/>
        </w:rPr>
      </w:pPr>
      <w:r w:rsidRPr="00170DC1">
        <w:rPr>
          <w:color w:val="000000" w:themeColor="text1"/>
        </w:rPr>
        <w:t>6.1.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rsidR="00083693" w:rsidRPr="00170DC1" w:rsidRDefault="00083693">
      <w:pPr>
        <w:pStyle w:val="ConsPlusNormal"/>
        <w:ind w:firstLine="540"/>
        <w:jc w:val="both"/>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6.1.1. Информирование заявителя о порядке предоставления государственной услуги в МФЦ, о ходе выполнения запроса о предоставлении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6.1.1.1. Основанием для начала осуществления информирования заявителя о порядке предоставления государственной услуги в МФЦ является обращение заявителя лично в МФЦ или по телефону в ЦТО.</w:t>
      </w:r>
    </w:p>
    <w:p w:rsidR="00083693" w:rsidRPr="00170DC1" w:rsidRDefault="00083693">
      <w:pPr>
        <w:pStyle w:val="ConsPlusNormal"/>
        <w:spacing w:before="220"/>
        <w:ind w:firstLine="540"/>
        <w:jc w:val="both"/>
        <w:rPr>
          <w:color w:val="000000" w:themeColor="text1"/>
        </w:rPr>
      </w:pPr>
      <w:r w:rsidRPr="00170DC1">
        <w:rPr>
          <w:color w:val="000000" w:themeColor="text1"/>
        </w:rPr>
        <w:t>6.1.1.1.1. Информирование заявителя о порядке предоставления государственной услуги в МФЦ осуществляется работником МФЦ или работником ЦТО.</w:t>
      </w:r>
    </w:p>
    <w:p w:rsidR="00083693" w:rsidRPr="00170DC1" w:rsidRDefault="00083693">
      <w:pPr>
        <w:pStyle w:val="ConsPlusNormal"/>
        <w:spacing w:before="220"/>
        <w:ind w:firstLine="540"/>
        <w:jc w:val="both"/>
        <w:rPr>
          <w:color w:val="000000" w:themeColor="text1"/>
        </w:rPr>
      </w:pPr>
      <w:r w:rsidRPr="00170DC1">
        <w:rPr>
          <w:color w:val="000000" w:themeColor="text1"/>
        </w:rPr>
        <w:t>Также заявитель может самостоятельно обратиться к размещенным в МФЦ:</w:t>
      </w:r>
    </w:p>
    <w:p w:rsidR="00083693" w:rsidRPr="00170DC1" w:rsidRDefault="00083693">
      <w:pPr>
        <w:pStyle w:val="ConsPlusNormal"/>
        <w:spacing w:before="220"/>
        <w:ind w:firstLine="540"/>
        <w:jc w:val="both"/>
        <w:rPr>
          <w:color w:val="000000" w:themeColor="text1"/>
        </w:rPr>
      </w:pPr>
      <w:proofErr w:type="spellStart"/>
      <w:r w:rsidRPr="00170DC1">
        <w:rPr>
          <w:color w:val="000000" w:themeColor="text1"/>
        </w:rPr>
        <w:t>инфоматам</w:t>
      </w:r>
      <w:proofErr w:type="spellEnd"/>
      <w:r w:rsidRPr="00170DC1">
        <w:rPr>
          <w:color w:val="000000" w:themeColor="text1"/>
        </w:rPr>
        <w:t xml:space="preserve"> (</w:t>
      </w:r>
      <w:proofErr w:type="spellStart"/>
      <w:r w:rsidRPr="00170DC1">
        <w:rPr>
          <w:color w:val="000000" w:themeColor="text1"/>
        </w:rPr>
        <w:t>инфокиоскам</w:t>
      </w:r>
      <w:proofErr w:type="spellEnd"/>
      <w:r w:rsidRPr="00170DC1">
        <w:rPr>
          <w:color w:val="000000" w:themeColor="text1"/>
        </w:rPr>
        <w:t xml:space="preserve">, </w:t>
      </w:r>
      <w:proofErr w:type="spellStart"/>
      <w:r w:rsidRPr="00170DC1">
        <w:rPr>
          <w:color w:val="000000" w:themeColor="text1"/>
        </w:rPr>
        <w:t>инфопунктам</w:t>
      </w:r>
      <w:proofErr w:type="spellEnd"/>
      <w:r w:rsidRPr="00170DC1">
        <w:rPr>
          <w:color w:val="000000" w:themeColor="text1"/>
        </w:rPr>
        <w:t>);</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стендам, содержащим информацию, предусмотренную </w:t>
      </w:r>
      <w:hyperlink r:id="rId31" w:history="1">
        <w:r w:rsidRPr="00170DC1">
          <w:rPr>
            <w:color w:val="000000" w:themeColor="text1"/>
          </w:rPr>
          <w:t>Правилами</w:t>
        </w:r>
      </w:hyperlink>
      <w:r w:rsidRPr="00170DC1">
        <w:rPr>
          <w:color w:val="000000" w:themeColor="text1"/>
        </w:rPr>
        <w:t xml:space="preserve"> организации деятельности многофункциональных центров предоставления государственных услуг, утвержденными постановлением Правительства Российской Федерации от 22.12.2012 N 1376.</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6.1.1.1.2. Работник МФЦ или работник ЦТО информирует заявителя по следующим </w:t>
      </w:r>
      <w:r w:rsidRPr="00170DC1">
        <w:rPr>
          <w:color w:val="000000" w:themeColor="text1"/>
        </w:rPr>
        <w:lastRenderedPageBreak/>
        <w:t>вопросам:</w:t>
      </w:r>
    </w:p>
    <w:p w:rsidR="00083693" w:rsidRPr="00170DC1" w:rsidRDefault="00083693">
      <w:pPr>
        <w:pStyle w:val="ConsPlusNormal"/>
        <w:spacing w:before="220"/>
        <w:ind w:firstLine="540"/>
        <w:jc w:val="both"/>
        <w:rPr>
          <w:color w:val="000000" w:themeColor="text1"/>
        </w:rPr>
      </w:pPr>
      <w:r w:rsidRPr="00170DC1">
        <w:rPr>
          <w:color w:val="000000" w:themeColor="text1"/>
        </w:rPr>
        <w:t>режим работы и адреса МФЦ, время приема документов и выдачи документов, являющихся результатом предоставления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наименование, место нахождения, график работы, контактные телефоны органов государственной власти, учреждений и организаций, предоставляющих услуги или участвующих в предоставлении услуг;</w:t>
      </w:r>
    </w:p>
    <w:p w:rsidR="00083693" w:rsidRPr="00170DC1" w:rsidRDefault="00083693">
      <w:pPr>
        <w:pStyle w:val="ConsPlusNormal"/>
        <w:spacing w:before="220"/>
        <w:ind w:firstLine="540"/>
        <w:jc w:val="both"/>
        <w:rPr>
          <w:color w:val="000000" w:themeColor="text1"/>
        </w:rPr>
      </w:pPr>
      <w:r w:rsidRPr="00170DC1">
        <w:rPr>
          <w:color w:val="000000" w:themeColor="text1"/>
        </w:rPr>
        <w:t>круг заявителей;</w:t>
      </w:r>
    </w:p>
    <w:p w:rsidR="00083693" w:rsidRPr="00170DC1" w:rsidRDefault="00083693">
      <w:pPr>
        <w:pStyle w:val="ConsPlusNormal"/>
        <w:spacing w:before="220"/>
        <w:ind w:firstLine="540"/>
        <w:jc w:val="both"/>
        <w:rPr>
          <w:color w:val="000000" w:themeColor="text1"/>
        </w:rPr>
      </w:pPr>
      <w:r w:rsidRPr="00170DC1">
        <w:rPr>
          <w:color w:val="000000" w:themeColor="text1"/>
        </w:rPr>
        <w:t>перечень документов, необходимых для предоставления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результат предоставления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срок предоставления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основания для отказа в приеме документов и для отказа в предоставлении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общая информация о размерах платежей, установленных нормативными правовыми актами, уплачиваемых заявителем при получении услуги, и о порядке их уплаты;</w:t>
      </w:r>
    </w:p>
    <w:p w:rsidR="00083693" w:rsidRPr="00170DC1" w:rsidRDefault="00083693">
      <w:pPr>
        <w:pStyle w:val="ConsPlusNormal"/>
        <w:spacing w:before="220"/>
        <w:ind w:firstLine="540"/>
        <w:jc w:val="both"/>
        <w:rPr>
          <w:color w:val="000000" w:themeColor="text1"/>
        </w:rPr>
      </w:pPr>
      <w:r w:rsidRPr="00170DC1">
        <w:rPr>
          <w:color w:val="000000" w:themeColor="text1"/>
        </w:rPr>
        <w:t>нормативные правовые акты, регулирующие порядок предоставления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порядок обжалования действий (бездействия) и решений, осуществляемых и принимаемых органами государственной власти, учреждениями и организациями в ходе предоставления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6.1.1.2. Основанием для начала осуществления информирования заявителя о ходе выполнения запроса о предоставлении государственной услуги, в том числе о поступлении результата предоставления услуги в МФЦ, является:</w:t>
      </w:r>
    </w:p>
    <w:p w:rsidR="00083693" w:rsidRPr="00170DC1" w:rsidRDefault="00083693">
      <w:pPr>
        <w:pStyle w:val="ConsPlusNormal"/>
        <w:spacing w:before="220"/>
        <w:ind w:firstLine="540"/>
        <w:jc w:val="both"/>
        <w:rPr>
          <w:color w:val="000000" w:themeColor="text1"/>
        </w:rPr>
      </w:pPr>
      <w:r w:rsidRPr="00170DC1">
        <w:rPr>
          <w:color w:val="000000" w:themeColor="text1"/>
        </w:rPr>
        <w:t>обращение заявителя лично в МФЦ или по телефону в ЦТО;</w:t>
      </w:r>
    </w:p>
    <w:p w:rsidR="00083693" w:rsidRPr="00170DC1" w:rsidRDefault="00083693">
      <w:pPr>
        <w:pStyle w:val="ConsPlusNormal"/>
        <w:spacing w:before="220"/>
        <w:ind w:firstLine="540"/>
        <w:jc w:val="both"/>
        <w:rPr>
          <w:color w:val="000000" w:themeColor="text1"/>
        </w:rPr>
      </w:pPr>
      <w:r w:rsidRPr="00170DC1">
        <w:rPr>
          <w:color w:val="000000" w:themeColor="text1"/>
        </w:rPr>
        <w:t>обращение заявителя на Портал без прохождения авторизации в разделе "Проверка статуса запроса" (доменное имя сайта в сети "Интернет" - gu.spb.ru/</w:t>
      </w:r>
      <w:proofErr w:type="spellStart"/>
      <w:r w:rsidRPr="00170DC1">
        <w:rPr>
          <w:color w:val="000000" w:themeColor="text1"/>
        </w:rPr>
        <w:t>status</w:t>
      </w:r>
      <w:proofErr w:type="spellEnd"/>
      <w:r w:rsidRPr="00170DC1">
        <w:rPr>
          <w:color w:val="000000" w:themeColor="text1"/>
        </w:rPr>
        <w:t>) или получение заявителем уведомлений в "Личном кабинете" на Портале непосредственно после авторизации;</w:t>
      </w:r>
    </w:p>
    <w:p w:rsidR="00083693" w:rsidRPr="00170DC1" w:rsidRDefault="00083693">
      <w:pPr>
        <w:pStyle w:val="ConsPlusNormal"/>
        <w:spacing w:before="220"/>
        <w:ind w:firstLine="540"/>
        <w:jc w:val="both"/>
        <w:rPr>
          <w:color w:val="000000" w:themeColor="text1"/>
        </w:rPr>
      </w:pPr>
      <w:r w:rsidRPr="00170DC1">
        <w:rPr>
          <w:color w:val="000000" w:themeColor="text1"/>
        </w:rPr>
        <w:t>обращение заявителя в мобильное приложение без прохождения авторизации в разделе "Проверка статуса запроса" или получение заявителем уведомлений в "Личном кабинете" в мобильном приложении, а также посредством всплывающих уведомлений непосредственно после авторизации;</w:t>
      </w:r>
    </w:p>
    <w:p w:rsidR="00083693" w:rsidRPr="00170DC1" w:rsidRDefault="00083693">
      <w:pPr>
        <w:pStyle w:val="ConsPlusNormal"/>
        <w:spacing w:before="220"/>
        <w:ind w:firstLine="540"/>
        <w:jc w:val="both"/>
        <w:rPr>
          <w:color w:val="000000" w:themeColor="text1"/>
        </w:rPr>
      </w:pPr>
      <w:r w:rsidRPr="00170DC1">
        <w:rPr>
          <w:color w:val="000000" w:themeColor="text1"/>
        </w:rPr>
        <w:t>поступление заявителю уведомлений по электронной почте, СМС-сообщений (при выборе заявителем соответствующего способа информирования).</w:t>
      </w:r>
    </w:p>
    <w:p w:rsidR="00083693" w:rsidRPr="00170DC1" w:rsidRDefault="00083693">
      <w:pPr>
        <w:pStyle w:val="ConsPlusNormal"/>
        <w:spacing w:before="220"/>
        <w:ind w:firstLine="540"/>
        <w:jc w:val="both"/>
        <w:rPr>
          <w:color w:val="000000" w:themeColor="text1"/>
        </w:rPr>
      </w:pPr>
      <w:r w:rsidRPr="00170DC1">
        <w:rPr>
          <w:color w:val="000000" w:themeColor="text1"/>
        </w:rPr>
        <w:t>Информирование заявителя посредством уведомлений по электронной почте или СМС-сообщений осуществляется только в случае указания заявителем корректного адреса электронной почты и(или) номера телефона в заявлении о предоставлении государственной услуги при обращении в МФЦ.</w:t>
      </w:r>
    </w:p>
    <w:p w:rsidR="00083693" w:rsidRPr="00170DC1" w:rsidRDefault="00083693">
      <w:pPr>
        <w:pStyle w:val="ConsPlusNormal"/>
        <w:spacing w:before="220"/>
        <w:ind w:firstLine="540"/>
        <w:jc w:val="both"/>
        <w:rPr>
          <w:color w:val="000000" w:themeColor="text1"/>
        </w:rPr>
      </w:pPr>
      <w:r w:rsidRPr="00170DC1">
        <w:rPr>
          <w:color w:val="000000" w:themeColor="text1"/>
        </w:rPr>
        <w:t>Информирование заявителя о ходе выполнения запроса о предоставлении государственной услуги, в том числе о поступлении результата предоставления услуги, посредством осуществления телефонного звонка работником МФЦ не осуществляется.</w:t>
      </w:r>
    </w:p>
    <w:p w:rsidR="00083693" w:rsidRPr="00170DC1" w:rsidRDefault="00083693">
      <w:pPr>
        <w:pStyle w:val="ConsPlusNormal"/>
        <w:spacing w:before="220"/>
        <w:ind w:firstLine="540"/>
        <w:jc w:val="both"/>
        <w:rPr>
          <w:color w:val="000000" w:themeColor="text1"/>
        </w:rPr>
      </w:pPr>
      <w:r w:rsidRPr="00170DC1">
        <w:rPr>
          <w:color w:val="000000" w:themeColor="text1"/>
        </w:rPr>
        <w:t>6.1.2. Консультирование заявителя о порядке предоставления государственной услуги в МФЦ.</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6.1.2.1. Основанием для начала осуществления административной процедуры является </w:t>
      </w:r>
      <w:r w:rsidRPr="00170DC1">
        <w:rPr>
          <w:color w:val="000000" w:themeColor="text1"/>
        </w:rPr>
        <w:lastRenderedPageBreak/>
        <w:t>обращение заявителя в МФЦ.</w:t>
      </w:r>
    </w:p>
    <w:p w:rsidR="00083693" w:rsidRPr="00170DC1" w:rsidRDefault="00083693">
      <w:pPr>
        <w:pStyle w:val="ConsPlusNormal"/>
        <w:spacing w:before="220"/>
        <w:ind w:firstLine="540"/>
        <w:jc w:val="both"/>
        <w:rPr>
          <w:color w:val="000000" w:themeColor="text1"/>
        </w:rPr>
      </w:pPr>
      <w:r w:rsidRPr="00170DC1">
        <w:rPr>
          <w:color w:val="000000" w:themeColor="text1"/>
        </w:rPr>
        <w:t>6.1.2.2. Консультирование заявителя осуществляется работником МФЦ.</w:t>
      </w:r>
    </w:p>
    <w:p w:rsidR="00083693" w:rsidRPr="00170DC1" w:rsidRDefault="00083693">
      <w:pPr>
        <w:pStyle w:val="ConsPlusNormal"/>
        <w:spacing w:before="220"/>
        <w:ind w:firstLine="540"/>
        <w:jc w:val="both"/>
        <w:rPr>
          <w:color w:val="000000" w:themeColor="text1"/>
        </w:rPr>
      </w:pPr>
      <w:r w:rsidRPr="00170DC1">
        <w:rPr>
          <w:color w:val="000000" w:themeColor="text1"/>
        </w:rPr>
        <w:t>6.1.2.3. При консультировании заявителя работник МФЦ:</w:t>
      </w:r>
    </w:p>
    <w:p w:rsidR="00083693" w:rsidRPr="00170DC1" w:rsidRDefault="00083693">
      <w:pPr>
        <w:pStyle w:val="ConsPlusNormal"/>
        <w:spacing w:before="220"/>
        <w:ind w:firstLine="540"/>
        <w:jc w:val="both"/>
        <w:rPr>
          <w:color w:val="000000" w:themeColor="text1"/>
        </w:rPr>
      </w:pPr>
      <w:r w:rsidRPr="00170DC1">
        <w:rPr>
          <w:color w:val="000000" w:themeColor="text1"/>
        </w:rPr>
        <w:t>разъясняет заявителю порядок предоставления услуги (наименование органа государственной власти, учреждения, организации, принимающего(ей) решение, категории заявителей, форму результата предоставления услуги, срок предоставления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проверяет комплектность (достаточность) представленных заявителем документов;</w:t>
      </w:r>
    </w:p>
    <w:p w:rsidR="00083693" w:rsidRPr="00170DC1" w:rsidRDefault="00083693">
      <w:pPr>
        <w:pStyle w:val="ConsPlusNormal"/>
        <w:spacing w:before="220"/>
        <w:ind w:firstLine="540"/>
        <w:jc w:val="both"/>
        <w:rPr>
          <w:color w:val="000000" w:themeColor="text1"/>
        </w:rPr>
      </w:pPr>
      <w:r w:rsidRPr="00170DC1">
        <w:rPr>
          <w:color w:val="000000" w:themeColor="text1"/>
        </w:rPr>
        <w:t>проверяет наличие в документах сведений, необходимых для предоставления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выявляет в документах </w:t>
      </w:r>
      <w:proofErr w:type="spellStart"/>
      <w:r w:rsidRPr="00170DC1">
        <w:rPr>
          <w:color w:val="000000" w:themeColor="text1"/>
        </w:rPr>
        <w:t>неудостоверенные</w:t>
      </w:r>
      <w:proofErr w:type="spellEnd"/>
      <w:r w:rsidRPr="00170DC1">
        <w:rPr>
          <w:color w:val="000000" w:themeColor="text1"/>
        </w:rPr>
        <w:t xml:space="preserve"> исправления, повреждения, нечитаемые части текста либо нечитаемые оттиски штампов, наличие которых не позволяет однозначно толковать их содержание;</w:t>
      </w:r>
    </w:p>
    <w:p w:rsidR="00083693" w:rsidRPr="00170DC1" w:rsidRDefault="00083693">
      <w:pPr>
        <w:pStyle w:val="ConsPlusNormal"/>
        <w:spacing w:before="220"/>
        <w:ind w:firstLine="540"/>
        <w:jc w:val="both"/>
        <w:rPr>
          <w:color w:val="000000" w:themeColor="text1"/>
        </w:rPr>
      </w:pPr>
      <w:r w:rsidRPr="00170DC1">
        <w:rPr>
          <w:color w:val="000000" w:themeColor="text1"/>
        </w:rPr>
        <w:t>разъясняет заявителю содержание недостатков, выявленных в документах, и предлагает принять меры по их устранению;</w:t>
      </w:r>
    </w:p>
    <w:p w:rsidR="00083693" w:rsidRPr="00170DC1" w:rsidRDefault="00083693">
      <w:pPr>
        <w:pStyle w:val="ConsPlusNormal"/>
        <w:spacing w:before="220"/>
        <w:ind w:firstLine="540"/>
        <w:jc w:val="both"/>
        <w:rPr>
          <w:color w:val="000000" w:themeColor="text1"/>
        </w:rPr>
      </w:pPr>
      <w:r w:rsidRPr="00170DC1">
        <w:rPr>
          <w:color w:val="000000" w:themeColor="text1"/>
        </w:rPr>
        <w:t>указывает заявителю на наличие оснований для отказа в приеме документов либо предоставлении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разъясняет порядок и срок выдачи документов, являющихся результатом предоставления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6.1.3. Результатом административной процедуры является предоставление заявителю полной и понятной информации по вопросам, связанным с предоставлением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6.1.4. Способом фиксации результата административной процедуры является установление работником МФЦ или ЦТО факта отсутствия у заявителя вопросов, связанных с предоставлением государственной услуги.</w:t>
      </w:r>
    </w:p>
    <w:p w:rsidR="00083693" w:rsidRPr="00170DC1" w:rsidRDefault="00083693">
      <w:pPr>
        <w:pStyle w:val="ConsPlusNormal"/>
        <w:ind w:firstLine="540"/>
        <w:jc w:val="both"/>
        <w:rPr>
          <w:color w:val="000000" w:themeColor="text1"/>
        </w:rPr>
      </w:pPr>
    </w:p>
    <w:p w:rsidR="00083693" w:rsidRPr="00170DC1" w:rsidRDefault="00083693">
      <w:pPr>
        <w:pStyle w:val="ConsPlusTitle"/>
        <w:ind w:firstLine="540"/>
        <w:jc w:val="both"/>
        <w:outlineLvl w:val="2"/>
        <w:rPr>
          <w:color w:val="000000" w:themeColor="text1"/>
        </w:rPr>
      </w:pPr>
      <w:r w:rsidRPr="00170DC1">
        <w:rPr>
          <w:color w:val="000000" w:themeColor="text1"/>
        </w:rPr>
        <w:t>6.2. Прием запроса заявителя и документов, необходимых для предоставления государственной услуги</w:t>
      </w:r>
    </w:p>
    <w:p w:rsidR="00083693" w:rsidRPr="00170DC1" w:rsidRDefault="00083693">
      <w:pPr>
        <w:pStyle w:val="ConsPlusNormal"/>
        <w:ind w:firstLine="540"/>
        <w:jc w:val="both"/>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 xml:space="preserve">6.2.1. Основанием для начала административной процедуры является личное обращение заявителя (представителя) в МФЦ с документами, указанными в </w:t>
      </w:r>
      <w:hyperlink w:anchor="P104" w:history="1">
        <w:r w:rsidRPr="00170DC1">
          <w:rPr>
            <w:color w:val="000000" w:themeColor="text1"/>
          </w:rPr>
          <w:t>пункте 2.6</w:t>
        </w:r>
      </w:hyperlink>
      <w:r w:rsidRPr="00170DC1">
        <w:rPr>
          <w:color w:val="000000" w:themeColor="text1"/>
        </w:rPr>
        <w:t xml:space="preserve"> настоящего Административного регламента.</w:t>
      </w:r>
    </w:p>
    <w:p w:rsidR="00083693" w:rsidRPr="00170DC1" w:rsidRDefault="00083693">
      <w:pPr>
        <w:pStyle w:val="ConsPlusNormal"/>
        <w:spacing w:before="220"/>
        <w:ind w:firstLine="540"/>
        <w:jc w:val="both"/>
        <w:rPr>
          <w:color w:val="000000" w:themeColor="text1"/>
        </w:rPr>
      </w:pPr>
      <w:r w:rsidRPr="00170DC1">
        <w:rPr>
          <w:color w:val="000000" w:themeColor="text1"/>
        </w:rPr>
        <w:t>6.2.2. Прием документов осуществляется работником МФЦ.</w:t>
      </w:r>
    </w:p>
    <w:p w:rsidR="00083693" w:rsidRPr="00170DC1" w:rsidRDefault="00083693">
      <w:pPr>
        <w:pStyle w:val="ConsPlusNormal"/>
        <w:spacing w:before="220"/>
        <w:ind w:firstLine="540"/>
        <w:jc w:val="both"/>
        <w:rPr>
          <w:color w:val="000000" w:themeColor="text1"/>
        </w:rPr>
      </w:pPr>
      <w:r w:rsidRPr="00170DC1">
        <w:rPr>
          <w:color w:val="000000" w:themeColor="text1"/>
        </w:rPr>
        <w:t>6.2.3. Работник МФЦ, осуществляющий прием документов, представленных для получения государственной услуги, выполняет следующие действия:</w:t>
      </w:r>
    </w:p>
    <w:p w:rsidR="00083693" w:rsidRPr="00170DC1" w:rsidRDefault="00083693">
      <w:pPr>
        <w:pStyle w:val="ConsPlusNormal"/>
        <w:spacing w:before="220"/>
        <w:ind w:firstLine="540"/>
        <w:jc w:val="both"/>
        <w:rPr>
          <w:color w:val="000000" w:themeColor="text1"/>
        </w:rPr>
      </w:pPr>
      <w:r w:rsidRPr="00170DC1">
        <w:rPr>
          <w:color w:val="000000" w:themeColor="text1"/>
        </w:rPr>
        <w:t>6.2.3.1. Устанавливает личность заявителя на основании паспорта и иных документов, удостоверяющих личность заявителя в соответствии с законодательством Российской Федерации.</w:t>
      </w:r>
    </w:p>
    <w:p w:rsidR="00083693" w:rsidRPr="00170DC1" w:rsidRDefault="00083693">
      <w:pPr>
        <w:pStyle w:val="ConsPlusNormal"/>
        <w:spacing w:before="220"/>
        <w:ind w:firstLine="540"/>
        <w:jc w:val="both"/>
        <w:rPr>
          <w:color w:val="000000" w:themeColor="text1"/>
        </w:rPr>
      </w:pPr>
      <w:r w:rsidRPr="00170DC1">
        <w:rPr>
          <w:color w:val="000000" w:themeColor="text1"/>
        </w:rPr>
        <w:t>Для удостоверения личности заявителя работник МФЦ устанавливает:</w:t>
      </w:r>
    </w:p>
    <w:p w:rsidR="00083693" w:rsidRPr="00170DC1" w:rsidRDefault="00083693">
      <w:pPr>
        <w:pStyle w:val="ConsPlusNormal"/>
        <w:spacing w:before="220"/>
        <w:ind w:firstLine="540"/>
        <w:jc w:val="both"/>
        <w:rPr>
          <w:color w:val="000000" w:themeColor="text1"/>
        </w:rPr>
      </w:pPr>
      <w:r w:rsidRPr="00170DC1">
        <w:rPr>
          <w:color w:val="000000" w:themeColor="text1"/>
        </w:rPr>
        <w:t>тождественность заявителя фотографии, содержащейся в предъявленном им паспорте, ином документе, удостоверяющем личность в соответствии с законодательством Российской Федерации;</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действительность предъявленного паспорта, срок действия паспорта гражданина Российской Федерации, установленный </w:t>
      </w:r>
      <w:hyperlink r:id="rId32" w:history="1">
        <w:r w:rsidRPr="00170DC1">
          <w:rPr>
            <w:color w:val="000000" w:themeColor="text1"/>
          </w:rPr>
          <w:t>постановлением</w:t>
        </w:r>
      </w:hyperlink>
      <w:r w:rsidRPr="00170DC1">
        <w:rPr>
          <w:color w:val="000000" w:themeColor="text1"/>
        </w:rPr>
        <w:t xml:space="preserve"> Правительства Российской Федерации от </w:t>
      </w:r>
      <w:r w:rsidRPr="00170DC1">
        <w:rPr>
          <w:color w:val="000000" w:themeColor="text1"/>
        </w:rPr>
        <w:lastRenderedPageBreak/>
        <w:t>08.07.1997 N 828 "Об утверждении Положения о паспорте гражданина Российской Федерации, образца бланка и описания паспорта гражданина Российской Федерации", срок действия иного документа, удостоверяющего личность (если такой срок указан в документе).</w:t>
      </w:r>
    </w:p>
    <w:p w:rsidR="00083693" w:rsidRPr="00170DC1" w:rsidRDefault="00083693">
      <w:pPr>
        <w:pStyle w:val="ConsPlusNormal"/>
        <w:spacing w:before="220"/>
        <w:ind w:firstLine="540"/>
        <w:jc w:val="both"/>
        <w:rPr>
          <w:color w:val="000000" w:themeColor="text1"/>
        </w:rPr>
      </w:pPr>
      <w:r w:rsidRPr="00170DC1">
        <w:rPr>
          <w:color w:val="000000" w:themeColor="text1"/>
        </w:rPr>
        <w:t>6.2.3.2. Устанавливает полномочие представителя на основании предъявленных им оригиналов документов, подтверждающих в установленном порядке его полномочие.</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6.2.3.3. Определяет предмет обращения и проводит проверку соответствия документов требованиям, указанным в </w:t>
      </w:r>
      <w:hyperlink w:anchor="P104" w:history="1">
        <w:r w:rsidRPr="00170DC1">
          <w:rPr>
            <w:color w:val="000000" w:themeColor="text1"/>
          </w:rPr>
          <w:t>пункте 2.6</w:t>
        </w:r>
      </w:hyperlink>
      <w:r w:rsidRPr="00170DC1">
        <w:rPr>
          <w:color w:val="000000" w:themeColor="text1"/>
        </w:rPr>
        <w:t xml:space="preserve"> настоящего Административного регламента.</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В случае представления заявителем неполного комплекта документов либо несоответствия представленных документов требованиям, установленным </w:t>
      </w:r>
      <w:hyperlink w:anchor="P104" w:history="1">
        <w:r w:rsidRPr="00170DC1">
          <w:rPr>
            <w:color w:val="000000" w:themeColor="text1"/>
          </w:rPr>
          <w:t>пунктом 2.6</w:t>
        </w:r>
      </w:hyperlink>
      <w:r w:rsidRPr="00170DC1">
        <w:rPr>
          <w:color w:val="000000" w:themeColor="text1"/>
        </w:rPr>
        <w:t xml:space="preserve"> настоящего Административного регламента (далее - несоответствующий комплект документов), работник структурного подразделения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государственной услуги повторно.</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В </w:t>
      </w:r>
      <w:proofErr w:type="gramStart"/>
      <w:r w:rsidRPr="00170DC1">
        <w:rPr>
          <w:color w:val="000000" w:themeColor="text1"/>
        </w:rPr>
        <w:t>случае</w:t>
      </w:r>
      <w:proofErr w:type="gramEnd"/>
      <w:r w:rsidRPr="00170DC1">
        <w:rPr>
          <w:color w:val="000000" w:themeColor="text1"/>
        </w:rPr>
        <w:t xml:space="preserve"> когда заявитель настаивает на приеме несоответствующего комплекта документов, работник структурного подразделения МФЦ, осуществляющий прием документов, предлагает заявителю собственноручно сделать соответствующую запись на заявлении или заполнить сопроводительное письмо к комплекту документов.</w:t>
      </w:r>
    </w:p>
    <w:p w:rsidR="00083693" w:rsidRPr="00170DC1" w:rsidRDefault="00083693">
      <w:pPr>
        <w:pStyle w:val="ConsPlusNormal"/>
        <w:spacing w:before="220"/>
        <w:ind w:firstLine="540"/>
        <w:jc w:val="both"/>
        <w:rPr>
          <w:color w:val="000000" w:themeColor="text1"/>
        </w:rPr>
      </w:pPr>
      <w:r w:rsidRPr="00170DC1">
        <w:rPr>
          <w:color w:val="000000" w:themeColor="text1"/>
        </w:rPr>
        <w:t>6.2.3.4. Формирует запрос о предоставлении государственной услуги в МАИС ЭГУ.</w:t>
      </w:r>
    </w:p>
    <w:p w:rsidR="00083693" w:rsidRPr="00170DC1" w:rsidRDefault="00083693">
      <w:pPr>
        <w:pStyle w:val="ConsPlusNormal"/>
        <w:spacing w:before="220"/>
        <w:ind w:firstLine="540"/>
        <w:jc w:val="both"/>
        <w:rPr>
          <w:color w:val="000000" w:themeColor="text1"/>
        </w:rPr>
      </w:pPr>
      <w:r w:rsidRPr="00170DC1">
        <w:rPr>
          <w:color w:val="000000" w:themeColor="text1"/>
        </w:rPr>
        <w:t>6.2.3.5.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83693" w:rsidRPr="00170DC1" w:rsidRDefault="00083693">
      <w:pPr>
        <w:pStyle w:val="ConsPlusNormal"/>
        <w:spacing w:before="220"/>
        <w:ind w:firstLine="540"/>
        <w:jc w:val="both"/>
        <w:rPr>
          <w:color w:val="000000" w:themeColor="text1"/>
        </w:rPr>
      </w:pPr>
      <w:r w:rsidRPr="00170DC1">
        <w:rPr>
          <w:color w:val="000000" w:themeColor="text1"/>
        </w:rPr>
        <w:t>6.2.3.6. Заверяет электронное дело своей усиленной квалифицированной электронной подписью.</w:t>
      </w:r>
    </w:p>
    <w:p w:rsidR="00083693" w:rsidRPr="00170DC1" w:rsidRDefault="00083693">
      <w:pPr>
        <w:pStyle w:val="ConsPlusNormal"/>
        <w:spacing w:before="220"/>
        <w:ind w:firstLine="540"/>
        <w:jc w:val="both"/>
        <w:rPr>
          <w:color w:val="000000" w:themeColor="text1"/>
        </w:rPr>
      </w:pPr>
      <w:r w:rsidRPr="00170DC1">
        <w:rPr>
          <w:color w:val="000000" w:themeColor="text1"/>
        </w:rPr>
        <w:t>6.2.3.7. По окончании приема документов работник МФЦ выдает заявителю расписку в приеме документов.</w:t>
      </w:r>
    </w:p>
    <w:p w:rsidR="00083693" w:rsidRPr="00170DC1" w:rsidRDefault="00083693">
      <w:pPr>
        <w:pStyle w:val="ConsPlusNormal"/>
        <w:spacing w:before="220"/>
        <w:ind w:firstLine="540"/>
        <w:jc w:val="both"/>
        <w:rPr>
          <w:color w:val="000000" w:themeColor="text1"/>
        </w:rPr>
      </w:pPr>
      <w:r w:rsidRPr="00170DC1">
        <w:rPr>
          <w:color w:val="000000" w:themeColor="text1"/>
        </w:rPr>
        <w:t>6.2.4. В случае если заявитель потребовал отзыва обращения и возврата представленных документов после отправления электронного дела в Комитет, но до направления комплекта документов на бумажных носителях в Комитет, работник структурного подразделения МФЦ, осуществляющий прием документов, предлагает заявителю написать заявление на отзыв обращения, забирает расписку у заявителя (в случае ее наличия), после чего возвращает представленные заявителем документы. При этом работник структурного подразделения МФЦ устанавливает соответствующий статус электронного дела в МАИС ЭГУ.</w:t>
      </w:r>
    </w:p>
    <w:p w:rsidR="00083693" w:rsidRPr="00170DC1" w:rsidRDefault="00083693">
      <w:pPr>
        <w:pStyle w:val="ConsPlusNormal"/>
        <w:spacing w:before="220"/>
        <w:ind w:firstLine="540"/>
        <w:jc w:val="both"/>
        <w:rPr>
          <w:color w:val="000000" w:themeColor="text1"/>
        </w:rPr>
      </w:pPr>
      <w:r w:rsidRPr="00170DC1">
        <w:rPr>
          <w:color w:val="000000" w:themeColor="text1"/>
        </w:rPr>
        <w:t>В случае если заявитель потребовал отзыва обращения и возврата представленных документов после направления электронного обращения и комплекта документов на бумажном носителе в Комитет, работник структурного подразделения МФЦ, осуществляющий прием документов, предлагает заявителю обратиться непосредственно в Комитет.</w:t>
      </w:r>
    </w:p>
    <w:p w:rsidR="00083693" w:rsidRPr="00170DC1" w:rsidRDefault="00083693">
      <w:pPr>
        <w:pStyle w:val="ConsPlusNormal"/>
        <w:spacing w:before="220"/>
        <w:ind w:firstLine="540"/>
        <w:jc w:val="both"/>
        <w:rPr>
          <w:color w:val="000000" w:themeColor="text1"/>
        </w:rPr>
      </w:pPr>
      <w:r w:rsidRPr="00170DC1">
        <w:rPr>
          <w:color w:val="000000" w:themeColor="text1"/>
        </w:rPr>
        <w:t>6.2.5. Результатом административной процедуры является прием работником МФЦ документов, представленных заявителем.</w:t>
      </w:r>
    </w:p>
    <w:p w:rsidR="00083693" w:rsidRPr="00170DC1" w:rsidRDefault="00083693">
      <w:pPr>
        <w:pStyle w:val="ConsPlusNormal"/>
        <w:spacing w:before="220"/>
        <w:ind w:firstLine="540"/>
        <w:jc w:val="both"/>
        <w:rPr>
          <w:color w:val="000000" w:themeColor="text1"/>
        </w:rPr>
      </w:pPr>
      <w:r w:rsidRPr="00170DC1">
        <w:rPr>
          <w:color w:val="000000" w:themeColor="text1"/>
        </w:rPr>
        <w:t>6.2.6. Способом фиксации результата административной процедуры является оформление и выдача заявителю расписки о приеме документов.</w:t>
      </w:r>
    </w:p>
    <w:p w:rsidR="00083693" w:rsidRPr="00170DC1" w:rsidRDefault="00083693">
      <w:pPr>
        <w:pStyle w:val="ConsPlusNormal"/>
        <w:ind w:firstLine="540"/>
        <w:jc w:val="both"/>
        <w:rPr>
          <w:color w:val="000000" w:themeColor="text1"/>
        </w:rPr>
      </w:pPr>
    </w:p>
    <w:p w:rsidR="00083693" w:rsidRPr="00170DC1" w:rsidRDefault="00083693">
      <w:pPr>
        <w:pStyle w:val="ConsPlusTitle"/>
        <w:ind w:firstLine="540"/>
        <w:jc w:val="both"/>
        <w:outlineLvl w:val="2"/>
        <w:rPr>
          <w:color w:val="000000" w:themeColor="text1"/>
        </w:rPr>
      </w:pPr>
      <w:r w:rsidRPr="00170DC1">
        <w:rPr>
          <w:color w:val="000000" w:themeColor="text1"/>
        </w:rPr>
        <w:t>6.3. Направление в Комитет документов, полученных от заявителя</w:t>
      </w:r>
    </w:p>
    <w:p w:rsidR="00083693" w:rsidRPr="00170DC1" w:rsidRDefault="00083693">
      <w:pPr>
        <w:pStyle w:val="ConsPlusNormal"/>
        <w:ind w:firstLine="540"/>
        <w:jc w:val="both"/>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 xml:space="preserve">6.3.1. Основанием для начала административной процедуры является прием и регистрация </w:t>
      </w:r>
      <w:r w:rsidRPr="00170DC1">
        <w:rPr>
          <w:color w:val="000000" w:themeColor="text1"/>
        </w:rPr>
        <w:lastRenderedPageBreak/>
        <w:t>работником МФЦ документов, представленных заявителем.</w:t>
      </w:r>
    </w:p>
    <w:p w:rsidR="00083693" w:rsidRPr="00170DC1" w:rsidRDefault="00083693">
      <w:pPr>
        <w:pStyle w:val="ConsPlusNormal"/>
        <w:spacing w:before="220"/>
        <w:ind w:firstLine="540"/>
        <w:jc w:val="both"/>
        <w:rPr>
          <w:color w:val="000000" w:themeColor="text1"/>
        </w:rPr>
      </w:pPr>
      <w:r w:rsidRPr="00170DC1">
        <w:rPr>
          <w:color w:val="000000" w:themeColor="text1"/>
        </w:rPr>
        <w:t>6.3.2. Передача в Комитет документов, полученных от заявителя, осуществляется работником МФЦ.</w:t>
      </w:r>
    </w:p>
    <w:p w:rsidR="00083693" w:rsidRPr="00170DC1" w:rsidRDefault="00083693">
      <w:pPr>
        <w:pStyle w:val="ConsPlusNormal"/>
        <w:spacing w:before="220"/>
        <w:ind w:firstLine="540"/>
        <w:jc w:val="both"/>
        <w:rPr>
          <w:color w:val="000000" w:themeColor="text1"/>
        </w:rPr>
      </w:pPr>
      <w:r w:rsidRPr="00170DC1">
        <w:rPr>
          <w:color w:val="000000" w:themeColor="text1"/>
        </w:rPr>
        <w:t>6.3.3. Передача документов в Комитет осуществляется на бумажных носителях не позднее трех рабочих дней со дня приема документов заявителя в МФЦ.</w:t>
      </w:r>
    </w:p>
    <w:p w:rsidR="00083693" w:rsidRPr="00170DC1" w:rsidRDefault="00083693">
      <w:pPr>
        <w:pStyle w:val="ConsPlusNormal"/>
        <w:spacing w:before="220"/>
        <w:ind w:firstLine="540"/>
        <w:jc w:val="both"/>
        <w:rPr>
          <w:color w:val="000000" w:themeColor="text1"/>
        </w:rPr>
      </w:pPr>
      <w:r w:rsidRPr="00170DC1">
        <w:rPr>
          <w:color w:val="000000" w:themeColor="text1"/>
        </w:rPr>
        <w:t>При этом срок предоставления государственной услуги увеличивается на время, необходимое для передачи указанных документов, - до трех рабочих дней со дня принятия запроса в МФЦ.</w:t>
      </w:r>
    </w:p>
    <w:p w:rsidR="00083693" w:rsidRPr="00170DC1" w:rsidRDefault="00083693">
      <w:pPr>
        <w:pStyle w:val="ConsPlusNormal"/>
        <w:spacing w:before="220"/>
        <w:ind w:firstLine="540"/>
        <w:jc w:val="both"/>
        <w:rPr>
          <w:color w:val="000000" w:themeColor="text1"/>
        </w:rPr>
      </w:pPr>
      <w:r w:rsidRPr="00170DC1">
        <w:rPr>
          <w:color w:val="000000" w:themeColor="text1"/>
        </w:rPr>
        <w:t>6.3.4. Результатом административной процедуры является направление работником МФЦ в Комитет принятых от заявителя документов.</w:t>
      </w:r>
    </w:p>
    <w:p w:rsidR="00083693" w:rsidRPr="00170DC1" w:rsidRDefault="00083693">
      <w:pPr>
        <w:pStyle w:val="ConsPlusNormal"/>
        <w:spacing w:before="220"/>
        <w:ind w:firstLine="540"/>
        <w:jc w:val="both"/>
        <w:rPr>
          <w:color w:val="000000" w:themeColor="text1"/>
        </w:rPr>
      </w:pPr>
      <w:r w:rsidRPr="00170DC1">
        <w:rPr>
          <w:color w:val="000000" w:themeColor="text1"/>
        </w:rPr>
        <w:t>6.3.5. Способом фиксации результата административной процедуры является установка статуса в МАИС ЭГУ и отметка в документе, подтверждающем доставку документов в Комитет.</w:t>
      </w:r>
    </w:p>
    <w:p w:rsidR="00083693" w:rsidRPr="00170DC1" w:rsidRDefault="00083693">
      <w:pPr>
        <w:pStyle w:val="ConsPlusNormal"/>
        <w:ind w:firstLine="540"/>
        <w:jc w:val="both"/>
        <w:rPr>
          <w:color w:val="000000" w:themeColor="text1"/>
        </w:rPr>
      </w:pPr>
    </w:p>
    <w:p w:rsidR="00083693" w:rsidRPr="00170DC1" w:rsidRDefault="00083693">
      <w:pPr>
        <w:pStyle w:val="ConsPlusTitle"/>
        <w:ind w:firstLine="540"/>
        <w:jc w:val="both"/>
        <w:outlineLvl w:val="2"/>
        <w:rPr>
          <w:color w:val="000000" w:themeColor="text1"/>
        </w:rPr>
      </w:pPr>
      <w:r w:rsidRPr="00170DC1">
        <w:rPr>
          <w:color w:val="000000" w:themeColor="text1"/>
        </w:rPr>
        <w:t>6.4. Выдача документов, полученных от Комитета, по результатам предоставления государственной услуги, составление, заверение и выдача на бумажном носителе выписок из информационных систем органов, предоставляющих государственные услуги, и документов, подтверждающих содержание электронных документов, направленных в МФЦ по результатам предоставления государственных услуг в соответствии с требованиями, установленными Правительством Российской Федерации</w:t>
      </w:r>
    </w:p>
    <w:p w:rsidR="00083693" w:rsidRPr="00170DC1" w:rsidRDefault="00083693">
      <w:pPr>
        <w:pStyle w:val="ConsPlusNormal"/>
        <w:ind w:firstLine="540"/>
        <w:jc w:val="both"/>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6.4.1. Основанием для начала административной процедуры является получение МФЦ от Комитета документов, являющихся результатом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Возврата документов заявителя Комитетом в МФЦ без рассмотрения не допускается.</w:t>
      </w:r>
    </w:p>
    <w:p w:rsidR="00083693" w:rsidRPr="00170DC1" w:rsidRDefault="00083693">
      <w:pPr>
        <w:pStyle w:val="ConsPlusNormal"/>
        <w:spacing w:before="220"/>
        <w:ind w:firstLine="540"/>
        <w:jc w:val="both"/>
        <w:rPr>
          <w:color w:val="000000" w:themeColor="text1"/>
        </w:rPr>
      </w:pPr>
      <w:r w:rsidRPr="00170DC1">
        <w:rPr>
          <w:color w:val="000000" w:themeColor="text1"/>
        </w:rPr>
        <w:t>6.4.2. Выдача документов, являющихся результатом предоставления государственной услуги, осуществляется работником МФЦ, ответственным за выдачу результата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6.4.3. Работник МФЦ, ответственный за выдачу результата предоставления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осуществляет выдачу результата предоставления государственной услуги на бумажном носителе;</w:t>
      </w:r>
    </w:p>
    <w:p w:rsidR="00083693" w:rsidRPr="00170DC1" w:rsidRDefault="00083693">
      <w:pPr>
        <w:pStyle w:val="ConsPlusNormal"/>
        <w:spacing w:before="220"/>
        <w:ind w:firstLine="540"/>
        <w:jc w:val="both"/>
        <w:rPr>
          <w:color w:val="000000" w:themeColor="text1"/>
        </w:rPr>
      </w:pPr>
      <w:r w:rsidRPr="00170DC1">
        <w:rPr>
          <w:color w:val="000000" w:themeColor="text1"/>
        </w:rPr>
        <w:t>устанавливает необходимый статус в МАИС ЭГУ.</w:t>
      </w:r>
    </w:p>
    <w:p w:rsidR="00083693" w:rsidRPr="00170DC1" w:rsidRDefault="00083693">
      <w:pPr>
        <w:pStyle w:val="ConsPlusNormal"/>
        <w:spacing w:before="220"/>
        <w:ind w:firstLine="540"/>
        <w:jc w:val="both"/>
        <w:rPr>
          <w:color w:val="000000" w:themeColor="text1"/>
        </w:rPr>
      </w:pPr>
      <w:r w:rsidRPr="00170DC1">
        <w:rPr>
          <w:color w:val="000000" w:themeColor="text1"/>
        </w:rPr>
        <w:t>6.4.4. Результатом административной процедуры является выдача заявителю результата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6.4.5. Способом фиксации результата административной процедуры является проставление отметки в журнале выдачи документов по форме, утвержденной в МФЦ, и проставление необходимого статуса в МАИС ЭГУ.</w:t>
      </w:r>
    </w:p>
    <w:p w:rsidR="00083693" w:rsidRPr="00170DC1" w:rsidRDefault="00083693">
      <w:pPr>
        <w:pStyle w:val="ConsPlusNormal"/>
        <w:ind w:firstLine="540"/>
        <w:jc w:val="both"/>
        <w:rPr>
          <w:color w:val="000000" w:themeColor="text1"/>
        </w:rPr>
      </w:pPr>
    </w:p>
    <w:p w:rsidR="00083693" w:rsidRPr="00170DC1" w:rsidRDefault="00083693">
      <w:pPr>
        <w:pStyle w:val="ConsPlusTitle"/>
        <w:ind w:firstLine="540"/>
        <w:jc w:val="both"/>
        <w:outlineLvl w:val="2"/>
        <w:rPr>
          <w:color w:val="000000" w:themeColor="text1"/>
        </w:rPr>
      </w:pPr>
      <w:bookmarkStart w:id="8" w:name="P498"/>
      <w:bookmarkEnd w:id="8"/>
      <w:r w:rsidRPr="00170DC1">
        <w:rPr>
          <w:color w:val="000000" w:themeColor="text1"/>
        </w:rPr>
        <w:t>6.5. Подача жалобы в порядке досудебного (внесудебного) обжалования решений и действий (бездействия) МФЦ и работников МФЦ</w:t>
      </w:r>
    </w:p>
    <w:p w:rsidR="00083693" w:rsidRPr="00170DC1" w:rsidRDefault="00083693">
      <w:pPr>
        <w:pStyle w:val="ConsPlusNormal"/>
        <w:ind w:firstLine="540"/>
        <w:jc w:val="both"/>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6.5.1. Основанием для начала осуществления административной процедуры является подача заявителем в МФЦ жалобы на решения и действия (бездействие) МФЦ, работников МФЦ (далее - жалоба на МФЦ).</w:t>
      </w:r>
    </w:p>
    <w:p w:rsidR="00083693" w:rsidRPr="00170DC1" w:rsidRDefault="00083693">
      <w:pPr>
        <w:pStyle w:val="ConsPlusNormal"/>
        <w:spacing w:before="220"/>
        <w:ind w:firstLine="540"/>
        <w:jc w:val="both"/>
        <w:rPr>
          <w:color w:val="000000" w:themeColor="text1"/>
        </w:rPr>
      </w:pPr>
      <w:r w:rsidRPr="00170DC1">
        <w:rPr>
          <w:color w:val="000000" w:themeColor="text1"/>
        </w:rPr>
        <w:t>6.5.2. Подача жалобы на МФЦ осуществляется работнику МФЦ.</w:t>
      </w:r>
    </w:p>
    <w:p w:rsidR="00083693" w:rsidRPr="00170DC1" w:rsidRDefault="00083693">
      <w:pPr>
        <w:pStyle w:val="ConsPlusNormal"/>
        <w:spacing w:before="220"/>
        <w:ind w:firstLine="540"/>
        <w:jc w:val="both"/>
        <w:rPr>
          <w:color w:val="000000" w:themeColor="text1"/>
        </w:rPr>
      </w:pPr>
      <w:r w:rsidRPr="00170DC1">
        <w:rPr>
          <w:color w:val="000000" w:themeColor="text1"/>
        </w:rPr>
        <w:lastRenderedPageBreak/>
        <w:t>6.5.3. Информация для заявителя о его праве подать жалобу.</w:t>
      </w:r>
    </w:p>
    <w:p w:rsidR="00083693" w:rsidRPr="00170DC1" w:rsidRDefault="00083693">
      <w:pPr>
        <w:pStyle w:val="ConsPlusNormal"/>
        <w:spacing w:before="220"/>
        <w:ind w:firstLine="540"/>
        <w:jc w:val="both"/>
        <w:rPr>
          <w:color w:val="000000" w:themeColor="text1"/>
        </w:rPr>
      </w:pPr>
      <w:r w:rsidRPr="00170DC1">
        <w:rPr>
          <w:color w:val="000000" w:themeColor="text1"/>
        </w:rPr>
        <w:t>Заявитель имеет право подать жалобу на МФЦ в следующих случаях:</w:t>
      </w:r>
    </w:p>
    <w:p w:rsidR="00083693" w:rsidRPr="00170DC1" w:rsidRDefault="00083693">
      <w:pPr>
        <w:pStyle w:val="ConsPlusNormal"/>
        <w:spacing w:before="220"/>
        <w:ind w:firstLine="540"/>
        <w:jc w:val="both"/>
        <w:rPr>
          <w:color w:val="000000" w:themeColor="text1"/>
        </w:rPr>
      </w:pPr>
      <w:r w:rsidRPr="00170DC1">
        <w:rPr>
          <w:color w:val="000000" w:themeColor="text1"/>
        </w:rPr>
        <w:t>нарушение срока регистрации запроса заявителя о предоставлении государственной услуги, комплексного запроса;</w:t>
      </w:r>
    </w:p>
    <w:p w:rsidR="00083693" w:rsidRPr="00170DC1" w:rsidRDefault="00083693">
      <w:pPr>
        <w:pStyle w:val="ConsPlusNormal"/>
        <w:spacing w:before="220"/>
        <w:ind w:firstLine="540"/>
        <w:jc w:val="both"/>
        <w:rPr>
          <w:color w:val="000000" w:themeColor="text1"/>
        </w:rPr>
      </w:pPr>
      <w:r w:rsidRPr="00170DC1">
        <w:rPr>
          <w:color w:val="000000" w:themeColor="text1"/>
        </w:rP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Жалобы на нарушения срока или порядка выдачи документов по результатам предоставления государственной услуги принимаются Комитетом в порядке, установленном </w:t>
      </w:r>
      <w:hyperlink w:anchor="P315" w:history="1">
        <w:r w:rsidRPr="00170DC1">
          <w:rPr>
            <w:color w:val="000000" w:themeColor="text1"/>
          </w:rPr>
          <w:t>разделом V</w:t>
        </w:r>
      </w:hyperlink>
      <w:r w:rsidRPr="00170DC1">
        <w:rPr>
          <w:color w:val="000000" w:themeColor="text1"/>
        </w:rPr>
        <w:t xml:space="preserve"> административного регламента.</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В случае если жалоба на МФЦ подается через представителя, также представляется документ, подтверждающий полномочия на осуществление действий от имени заявителя. Требования к документам, подтверждающим полномочия, указаны в </w:t>
      </w:r>
      <w:hyperlink w:anchor="P333" w:history="1">
        <w:r w:rsidRPr="00170DC1">
          <w:rPr>
            <w:color w:val="000000" w:themeColor="text1"/>
          </w:rPr>
          <w:t>пункте 5.1.2</w:t>
        </w:r>
      </w:hyperlink>
      <w:r w:rsidRPr="00170DC1">
        <w:rPr>
          <w:color w:val="000000" w:themeColor="text1"/>
        </w:rPr>
        <w:t xml:space="preserve"> настоящего Административного регламента.</w:t>
      </w:r>
    </w:p>
    <w:p w:rsidR="00083693" w:rsidRPr="00170DC1" w:rsidRDefault="00083693">
      <w:pPr>
        <w:pStyle w:val="ConsPlusNormal"/>
        <w:spacing w:before="220"/>
        <w:ind w:firstLine="540"/>
        <w:jc w:val="both"/>
        <w:rPr>
          <w:color w:val="000000" w:themeColor="text1"/>
        </w:rPr>
      </w:pPr>
      <w:r w:rsidRPr="00170DC1">
        <w:rPr>
          <w:color w:val="000000" w:themeColor="text1"/>
        </w:rPr>
        <w:t>6.5.4. Предмет жалобы на МФЦ.</w:t>
      </w:r>
    </w:p>
    <w:p w:rsidR="00083693" w:rsidRPr="00170DC1" w:rsidRDefault="00083693">
      <w:pPr>
        <w:pStyle w:val="ConsPlusNormal"/>
        <w:spacing w:before="220"/>
        <w:ind w:firstLine="540"/>
        <w:jc w:val="both"/>
        <w:rPr>
          <w:color w:val="000000" w:themeColor="text1"/>
        </w:rPr>
      </w:pPr>
      <w:r w:rsidRPr="00170DC1">
        <w:rPr>
          <w:color w:val="000000" w:themeColor="text1"/>
        </w:rPr>
        <w:t>Жалоба на МФЦ должна содержать:</w:t>
      </w:r>
    </w:p>
    <w:p w:rsidR="00083693" w:rsidRPr="00170DC1" w:rsidRDefault="00083693">
      <w:pPr>
        <w:pStyle w:val="ConsPlusNormal"/>
        <w:spacing w:before="220"/>
        <w:ind w:firstLine="540"/>
        <w:jc w:val="both"/>
        <w:rPr>
          <w:color w:val="000000" w:themeColor="text1"/>
        </w:rPr>
      </w:pPr>
      <w:r w:rsidRPr="00170DC1">
        <w:rPr>
          <w:color w:val="000000" w:themeColor="text1"/>
        </w:rPr>
        <w:t>наименование МФЦ, фамилию, имя, отчество (последнее - при наличии) и должность работника МФЦ, решения и действия (бездействие) которых обжалуются;</w:t>
      </w:r>
    </w:p>
    <w:p w:rsidR="00083693" w:rsidRPr="00170DC1" w:rsidRDefault="00083693">
      <w:pPr>
        <w:pStyle w:val="ConsPlusNormal"/>
        <w:spacing w:before="220"/>
        <w:ind w:firstLine="540"/>
        <w:jc w:val="both"/>
        <w:rPr>
          <w:color w:val="000000" w:themeColor="text1"/>
        </w:rPr>
      </w:pPr>
      <w:r w:rsidRPr="00170DC1">
        <w:rPr>
          <w:color w:val="000000" w:themeColor="text1"/>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сведения об обжалуемых решениях и действиях (бездействии) МФЦ, работника МФЦ, в том числе вид нарушения, указанный в </w:t>
      </w:r>
      <w:hyperlink w:anchor="P322" w:history="1">
        <w:r w:rsidRPr="00170DC1">
          <w:rPr>
            <w:color w:val="000000" w:themeColor="text1"/>
          </w:rPr>
          <w:t>пункте 5.1.1</w:t>
        </w:r>
      </w:hyperlink>
      <w:r w:rsidRPr="00170DC1">
        <w:rPr>
          <w:color w:val="000000" w:themeColor="text1"/>
        </w:rPr>
        <w:t xml:space="preserve"> настоящего Административного регламента;</w:t>
      </w:r>
    </w:p>
    <w:p w:rsidR="00083693" w:rsidRPr="00170DC1" w:rsidRDefault="00083693">
      <w:pPr>
        <w:pStyle w:val="ConsPlusNormal"/>
        <w:spacing w:before="220"/>
        <w:ind w:firstLine="540"/>
        <w:jc w:val="both"/>
        <w:rPr>
          <w:color w:val="000000" w:themeColor="text1"/>
        </w:rPr>
      </w:pPr>
      <w:r w:rsidRPr="00170DC1">
        <w:rPr>
          <w:color w:val="000000" w:themeColor="text1"/>
        </w:rPr>
        <w:t>доводы, на основании которых заявитель не согласен с решением и действием (бездействием) МФЦ, работника МФЦ. Заявителем могут быть представлены документы (при наличии), подтверждающие доводы заявителя, либо их копии.</w:t>
      </w:r>
    </w:p>
    <w:p w:rsidR="00083693" w:rsidRPr="00170DC1" w:rsidRDefault="00083693">
      <w:pPr>
        <w:pStyle w:val="ConsPlusNormal"/>
        <w:spacing w:before="220"/>
        <w:ind w:firstLine="540"/>
        <w:jc w:val="both"/>
        <w:rPr>
          <w:color w:val="000000" w:themeColor="text1"/>
        </w:rPr>
      </w:pPr>
      <w:r w:rsidRPr="00170DC1">
        <w:rPr>
          <w:color w:val="000000" w:themeColor="text1"/>
        </w:rPr>
        <w:t>6.5.5. Способы подачи и рассмотрения жалобы на МФЦ.</w:t>
      </w:r>
    </w:p>
    <w:p w:rsidR="00083693" w:rsidRPr="00170DC1" w:rsidRDefault="00083693">
      <w:pPr>
        <w:pStyle w:val="ConsPlusNormal"/>
        <w:spacing w:before="220"/>
        <w:ind w:firstLine="540"/>
        <w:jc w:val="both"/>
        <w:rPr>
          <w:color w:val="000000" w:themeColor="text1"/>
        </w:rPr>
      </w:pPr>
      <w:r w:rsidRPr="00170DC1">
        <w:rPr>
          <w:color w:val="000000" w:themeColor="text1"/>
        </w:rPr>
        <w:t>6.5.5.1. Жалобы на решения и действия (бездействие) работника МФЦ подаются руководителю МФЦ.</w:t>
      </w:r>
    </w:p>
    <w:p w:rsidR="00083693" w:rsidRPr="00170DC1" w:rsidRDefault="00083693">
      <w:pPr>
        <w:pStyle w:val="ConsPlusNormal"/>
        <w:spacing w:before="220"/>
        <w:ind w:firstLine="540"/>
        <w:jc w:val="both"/>
        <w:rPr>
          <w:color w:val="000000" w:themeColor="text1"/>
        </w:rPr>
      </w:pPr>
      <w:r w:rsidRPr="00170DC1">
        <w:rPr>
          <w:color w:val="000000" w:themeColor="text1"/>
        </w:rPr>
        <w:t>6.5.5.2. Жалоба на МФЦ может быть направлена:</w:t>
      </w:r>
    </w:p>
    <w:p w:rsidR="00083693" w:rsidRPr="00170DC1" w:rsidRDefault="00083693">
      <w:pPr>
        <w:pStyle w:val="ConsPlusNormal"/>
        <w:spacing w:before="220"/>
        <w:ind w:firstLine="540"/>
        <w:jc w:val="both"/>
        <w:rPr>
          <w:color w:val="000000" w:themeColor="text1"/>
        </w:rPr>
      </w:pPr>
      <w:r w:rsidRPr="00170DC1">
        <w:rPr>
          <w:color w:val="000000" w:themeColor="text1"/>
        </w:rPr>
        <w:t>по почте;</w:t>
      </w:r>
    </w:p>
    <w:p w:rsidR="00083693" w:rsidRPr="00170DC1" w:rsidRDefault="00083693">
      <w:pPr>
        <w:pStyle w:val="ConsPlusNormal"/>
        <w:spacing w:before="220"/>
        <w:ind w:firstLine="540"/>
        <w:jc w:val="both"/>
        <w:rPr>
          <w:color w:val="000000" w:themeColor="text1"/>
        </w:rPr>
      </w:pPr>
      <w:r w:rsidRPr="00170DC1">
        <w:rPr>
          <w:color w:val="000000" w:themeColor="text1"/>
        </w:rPr>
        <w:t>с использованием сети "Интернет" посредством Портала;</w:t>
      </w:r>
    </w:p>
    <w:p w:rsidR="00083693" w:rsidRPr="00170DC1" w:rsidRDefault="00083693">
      <w:pPr>
        <w:pStyle w:val="ConsPlusNormal"/>
        <w:spacing w:before="220"/>
        <w:ind w:firstLine="540"/>
        <w:jc w:val="both"/>
        <w:rPr>
          <w:color w:val="000000" w:themeColor="text1"/>
        </w:rPr>
      </w:pPr>
      <w:r w:rsidRPr="00170DC1">
        <w:rPr>
          <w:color w:val="000000" w:themeColor="text1"/>
        </w:rPr>
        <w:t>при личном приеме заявителя в МФЦ.</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При личном приеме заявитель представляет документ, удостоверяющий его личность в </w:t>
      </w:r>
      <w:r w:rsidRPr="00170DC1">
        <w:rPr>
          <w:color w:val="000000" w:themeColor="text1"/>
        </w:rPr>
        <w:lastRenderedPageBreak/>
        <w:t>соответствии с законодательством Российской Федерации.</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При подаче жалобы на МФЦ в электронной форме посредством Портала могут быть представлены документы, указанные в </w:t>
      </w:r>
      <w:hyperlink w:anchor="P333" w:history="1">
        <w:r w:rsidRPr="00170DC1">
          <w:rPr>
            <w:color w:val="000000" w:themeColor="text1"/>
          </w:rPr>
          <w:t>пункте 5.1.2</w:t>
        </w:r>
      </w:hyperlink>
      <w:r w:rsidRPr="00170DC1">
        <w:rPr>
          <w:color w:val="000000" w:themeColor="text1"/>
        </w:rPr>
        <w:t xml:space="preserve"> настоящего Административного регламента, при этом документа, удостоверяющего личность заявителя, не требуется.</w:t>
      </w:r>
    </w:p>
    <w:p w:rsidR="00083693" w:rsidRPr="00170DC1" w:rsidRDefault="00083693">
      <w:pPr>
        <w:pStyle w:val="ConsPlusNormal"/>
        <w:spacing w:before="220"/>
        <w:ind w:firstLine="540"/>
        <w:jc w:val="both"/>
        <w:rPr>
          <w:color w:val="000000" w:themeColor="text1"/>
        </w:rPr>
      </w:pPr>
      <w:r w:rsidRPr="00170DC1">
        <w:rPr>
          <w:color w:val="000000" w:themeColor="text1"/>
        </w:rPr>
        <w:t>Заполнение запроса о рассмотрении жалобы через Портал производится заявителем лично при условии авторизации заявителя на Портале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&lt;2&gt;.</w:t>
      </w:r>
    </w:p>
    <w:p w:rsidR="00083693" w:rsidRPr="00170DC1" w:rsidRDefault="00083693">
      <w:pPr>
        <w:pStyle w:val="ConsPlusNormal"/>
        <w:spacing w:before="220"/>
        <w:ind w:firstLine="540"/>
        <w:jc w:val="both"/>
        <w:rPr>
          <w:color w:val="000000" w:themeColor="text1"/>
        </w:rPr>
      </w:pPr>
      <w:r w:rsidRPr="00170DC1">
        <w:rPr>
          <w:color w:val="000000" w:themeColor="text1"/>
        </w:rPr>
        <w:t>--------------------------------</w:t>
      </w:r>
    </w:p>
    <w:p w:rsidR="00083693" w:rsidRPr="00170DC1" w:rsidRDefault="00083693">
      <w:pPr>
        <w:pStyle w:val="ConsPlusNormal"/>
        <w:spacing w:before="220"/>
        <w:ind w:firstLine="540"/>
        <w:jc w:val="both"/>
        <w:rPr>
          <w:color w:val="000000" w:themeColor="text1"/>
        </w:rPr>
      </w:pPr>
      <w:r w:rsidRPr="00170DC1">
        <w:rPr>
          <w:color w:val="000000" w:themeColor="text1"/>
        </w:rPr>
        <w:t>&lt;2&gt; Возможность подать жалобу посредством Портала обеспечивается для заявителей, которые подавали запрос о предоставлении государственной услуги через МФЦ.</w:t>
      </w:r>
    </w:p>
    <w:p w:rsidR="00083693" w:rsidRPr="00170DC1" w:rsidRDefault="00083693">
      <w:pPr>
        <w:pStyle w:val="ConsPlusNormal"/>
        <w:ind w:firstLine="540"/>
        <w:jc w:val="both"/>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6.5.5.3. Срок рассмотрения жалобы на МФЦ исчисляется со дня регистрации жалобы в МФЦ. Жалоба на МФЦ подлежит рассмотрению в течение пятнадцати рабочих дней со дня ее регистрации, а в случае обжалования отказа МФЦ в приеме документов у заявителя - в течение пяти рабочих дней со дня ее регистрации.</w:t>
      </w:r>
    </w:p>
    <w:p w:rsidR="00083693" w:rsidRPr="00170DC1" w:rsidRDefault="00083693">
      <w:pPr>
        <w:pStyle w:val="ConsPlusNormal"/>
        <w:spacing w:before="220"/>
        <w:ind w:firstLine="540"/>
        <w:jc w:val="both"/>
        <w:rPr>
          <w:color w:val="000000" w:themeColor="text1"/>
        </w:rPr>
      </w:pPr>
      <w:r w:rsidRPr="00170DC1">
        <w:rPr>
          <w:color w:val="000000" w:themeColor="text1"/>
        </w:rPr>
        <w:t>Жалоба на МФЦ рассматривается МФЦ.</w:t>
      </w:r>
    </w:p>
    <w:p w:rsidR="00083693" w:rsidRPr="00170DC1" w:rsidRDefault="00083693">
      <w:pPr>
        <w:pStyle w:val="ConsPlusNormal"/>
        <w:spacing w:before="220"/>
        <w:ind w:firstLine="540"/>
        <w:jc w:val="both"/>
        <w:rPr>
          <w:color w:val="000000" w:themeColor="text1"/>
        </w:rPr>
      </w:pPr>
      <w:r w:rsidRPr="00170DC1">
        <w:rPr>
          <w:color w:val="000000" w:themeColor="text1"/>
        </w:rPr>
        <w:t>Жалоба на решения и действия (бездействие) руководителя МФЦ рассматривается Комитетом по информатизации и связи.</w:t>
      </w:r>
    </w:p>
    <w:p w:rsidR="00083693" w:rsidRPr="00170DC1" w:rsidRDefault="00083693">
      <w:pPr>
        <w:pStyle w:val="ConsPlusNormal"/>
        <w:spacing w:before="220"/>
        <w:ind w:firstLine="540"/>
        <w:jc w:val="both"/>
        <w:rPr>
          <w:color w:val="000000" w:themeColor="text1"/>
        </w:rPr>
      </w:pPr>
      <w:r w:rsidRPr="00170DC1">
        <w:rPr>
          <w:color w:val="000000" w:themeColor="text1"/>
        </w:rPr>
        <w:t>6.5.6. Результат рассмотрения жалобы на МФЦ.</w:t>
      </w:r>
    </w:p>
    <w:p w:rsidR="00083693" w:rsidRPr="00170DC1" w:rsidRDefault="00083693">
      <w:pPr>
        <w:pStyle w:val="ConsPlusNormal"/>
        <w:spacing w:before="220"/>
        <w:ind w:firstLine="540"/>
        <w:jc w:val="both"/>
        <w:rPr>
          <w:color w:val="000000" w:themeColor="text1"/>
        </w:rPr>
      </w:pPr>
      <w:r w:rsidRPr="00170DC1">
        <w:rPr>
          <w:color w:val="000000" w:themeColor="text1"/>
        </w:rPr>
        <w:t>По результатам рассмотрения жалобы МФЦ принимает одно из следующих решений:</w:t>
      </w:r>
    </w:p>
    <w:p w:rsidR="00083693" w:rsidRPr="00170DC1" w:rsidRDefault="00083693">
      <w:pPr>
        <w:pStyle w:val="ConsPlusNormal"/>
        <w:spacing w:before="220"/>
        <w:ind w:firstLine="540"/>
        <w:jc w:val="both"/>
        <w:rPr>
          <w:color w:val="000000" w:themeColor="text1"/>
        </w:rPr>
      </w:pPr>
      <w:r w:rsidRPr="00170DC1">
        <w:rPr>
          <w:color w:val="000000" w:themeColor="text1"/>
        </w:rPr>
        <w:t>жалоба удовлетворяется, в том числе в форме отмены принятого решения;</w:t>
      </w:r>
    </w:p>
    <w:p w:rsidR="00083693" w:rsidRPr="00170DC1" w:rsidRDefault="00083693">
      <w:pPr>
        <w:pStyle w:val="ConsPlusNormal"/>
        <w:spacing w:before="220"/>
        <w:ind w:firstLine="540"/>
        <w:jc w:val="both"/>
        <w:rPr>
          <w:color w:val="000000" w:themeColor="text1"/>
        </w:rPr>
      </w:pPr>
      <w:r w:rsidRPr="00170DC1">
        <w:rPr>
          <w:color w:val="000000" w:themeColor="text1"/>
        </w:rPr>
        <w:t>в удовлетворении жалобы отказывается.</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Указанное решение принимается в форме акта МФЦ. Типовая форма </w:t>
      </w:r>
      <w:hyperlink w:anchor="P886" w:history="1">
        <w:r w:rsidRPr="00170DC1">
          <w:rPr>
            <w:color w:val="000000" w:themeColor="text1"/>
          </w:rPr>
          <w:t>акта</w:t>
        </w:r>
      </w:hyperlink>
      <w:r w:rsidRPr="00170DC1">
        <w:rPr>
          <w:color w:val="000000" w:themeColor="text1"/>
        </w:rPr>
        <w:t xml:space="preserve"> установлена приложением N 8 к настоящему Административному регламенту.</w:t>
      </w:r>
    </w:p>
    <w:p w:rsidR="00083693" w:rsidRPr="00170DC1" w:rsidRDefault="00083693">
      <w:pPr>
        <w:pStyle w:val="ConsPlusNormal"/>
        <w:spacing w:before="220"/>
        <w:ind w:firstLine="540"/>
        <w:jc w:val="both"/>
        <w:rPr>
          <w:color w:val="000000" w:themeColor="text1"/>
        </w:rPr>
      </w:pPr>
      <w:r w:rsidRPr="00170DC1">
        <w:rPr>
          <w:color w:val="000000" w:themeColor="text1"/>
        </w:rPr>
        <w:t>МФЦ отказывает в удовлетворении жалобы в следующих случаях:</w:t>
      </w:r>
    </w:p>
    <w:p w:rsidR="00083693" w:rsidRPr="00170DC1" w:rsidRDefault="00083693">
      <w:pPr>
        <w:pStyle w:val="ConsPlusNormal"/>
        <w:spacing w:before="220"/>
        <w:ind w:firstLine="540"/>
        <w:jc w:val="both"/>
        <w:rPr>
          <w:color w:val="000000" w:themeColor="text1"/>
        </w:rPr>
      </w:pPr>
      <w:r w:rsidRPr="00170DC1">
        <w:rPr>
          <w:color w:val="000000" w:themeColor="text1"/>
        </w:rPr>
        <w:t>наличие вступившего в законную силу решения суда, арбитражного суда по жалобе о том же предмете и по тем же основаниям;</w:t>
      </w:r>
    </w:p>
    <w:p w:rsidR="00083693" w:rsidRPr="00170DC1" w:rsidRDefault="00083693">
      <w:pPr>
        <w:pStyle w:val="ConsPlusNormal"/>
        <w:spacing w:before="220"/>
        <w:ind w:firstLine="540"/>
        <w:jc w:val="both"/>
        <w:rPr>
          <w:color w:val="000000" w:themeColor="text1"/>
        </w:rPr>
      </w:pPr>
      <w:r w:rsidRPr="00170DC1">
        <w:rPr>
          <w:color w:val="000000" w:themeColor="text1"/>
        </w:rPr>
        <w:t>подача жалобы лицом, полномочия которого не подтверждены в порядке, установленном законодательством Российской Федерации;</w:t>
      </w:r>
    </w:p>
    <w:p w:rsidR="00083693" w:rsidRPr="00170DC1" w:rsidRDefault="00083693">
      <w:pPr>
        <w:pStyle w:val="ConsPlusNormal"/>
        <w:spacing w:before="220"/>
        <w:ind w:firstLine="540"/>
        <w:jc w:val="both"/>
        <w:rPr>
          <w:color w:val="000000" w:themeColor="text1"/>
        </w:rPr>
      </w:pPr>
      <w:r w:rsidRPr="00170DC1">
        <w:rPr>
          <w:color w:val="000000" w:themeColor="text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83693" w:rsidRPr="00170DC1" w:rsidRDefault="00083693">
      <w:pPr>
        <w:pStyle w:val="ConsPlusNormal"/>
        <w:spacing w:before="220"/>
        <w:ind w:firstLine="540"/>
        <w:jc w:val="both"/>
        <w:rPr>
          <w:color w:val="000000" w:themeColor="text1"/>
        </w:rPr>
      </w:pPr>
      <w:r w:rsidRPr="00170DC1">
        <w:rPr>
          <w:color w:val="000000" w:themeColor="text1"/>
        </w:rPr>
        <w:t>6.5.7. Порядок информирования заявителя о результатах рассмотрения жалобы.</w:t>
      </w:r>
    </w:p>
    <w:p w:rsidR="00083693" w:rsidRPr="00170DC1" w:rsidRDefault="00083693">
      <w:pPr>
        <w:pStyle w:val="ConsPlusNormal"/>
        <w:spacing w:before="220"/>
        <w:ind w:firstLine="540"/>
        <w:jc w:val="both"/>
        <w:rPr>
          <w:color w:val="000000" w:themeColor="text1"/>
        </w:rPr>
      </w:pPr>
      <w:r w:rsidRPr="00170DC1">
        <w:rPr>
          <w:color w:val="000000" w:themeColor="text1"/>
        </w:rPr>
        <w:t>При удовлетворении жалобы МФЦ принимает исчерпывающие меры по устранению выявленных нарушений не позднее пяти рабочих дней со дня принятия решения, если иное не установлено законодательством Российской Федерации.</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w:t>
      </w:r>
      <w:r w:rsidRPr="00170DC1">
        <w:rPr>
          <w:color w:val="000000" w:themeColor="text1"/>
        </w:rPr>
        <w:lastRenderedPageBreak/>
        <w:t>рассмотрения жалобы.</w:t>
      </w:r>
    </w:p>
    <w:p w:rsidR="00083693" w:rsidRPr="00170DC1" w:rsidRDefault="00083693">
      <w:pPr>
        <w:pStyle w:val="ConsPlusNormal"/>
        <w:spacing w:before="220"/>
        <w:ind w:firstLine="540"/>
        <w:jc w:val="both"/>
        <w:rPr>
          <w:color w:val="000000" w:themeColor="text1"/>
        </w:rPr>
      </w:pPr>
      <w:r w:rsidRPr="00170DC1">
        <w:rPr>
          <w:color w:val="000000" w:themeColor="text1"/>
        </w:rPr>
        <w:t>В ответе по результатам рассмотрения жалобы указываются:</w:t>
      </w:r>
    </w:p>
    <w:p w:rsidR="00083693" w:rsidRPr="00170DC1" w:rsidRDefault="00083693">
      <w:pPr>
        <w:pStyle w:val="ConsPlusNormal"/>
        <w:spacing w:before="220"/>
        <w:ind w:firstLine="540"/>
        <w:jc w:val="both"/>
        <w:rPr>
          <w:color w:val="000000" w:themeColor="text1"/>
        </w:rPr>
      </w:pPr>
      <w:r w:rsidRPr="00170DC1">
        <w:rPr>
          <w:color w:val="000000" w:themeColor="text1"/>
        </w:rPr>
        <w:t>наименование МФЦ, должность, фамилия, имя, отчество (при наличии) его должностного лица, принявшего решение по жалобе;</w:t>
      </w:r>
    </w:p>
    <w:p w:rsidR="00083693" w:rsidRPr="00170DC1" w:rsidRDefault="00083693">
      <w:pPr>
        <w:pStyle w:val="ConsPlusNormal"/>
        <w:spacing w:before="220"/>
        <w:ind w:firstLine="540"/>
        <w:jc w:val="both"/>
        <w:rPr>
          <w:color w:val="000000" w:themeColor="text1"/>
        </w:rPr>
      </w:pPr>
      <w:r w:rsidRPr="00170DC1">
        <w:rPr>
          <w:color w:val="000000" w:themeColor="text1"/>
        </w:rPr>
        <w:t>номер, дата, место принятия решения, включая сведения о должностном лице, работнике, решение или действие (бездействие) которого обжалуется;</w:t>
      </w:r>
    </w:p>
    <w:p w:rsidR="00083693" w:rsidRPr="00170DC1" w:rsidRDefault="00083693">
      <w:pPr>
        <w:pStyle w:val="ConsPlusNormal"/>
        <w:spacing w:before="220"/>
        <w:ind w:firstLine="540"/>
        <w:jc w:val="both"/>
        <w:rPr>
          <w:color w:val="000000" w:themeColor="text1"/>
        </w:rPr>
      </w:pPr>
      <w:r w:rsidRPr="00170DC1">
        <w:rPr>
          <w:color w:val="000000" w:themeColor="text1"/>
        </w:rPr>
        <w:t>фамилия, имя, отчество (при наличии) или наименование заявителя;</w:t>
      </w:r>
    </w:p>
    <w:p w:rsidR="00083693" w:rsidRPr="00170DC1" w:rsidRDefault="00083693">
      <w:pPr>
        <w:pStyle w:val="ConsPlusNormal"/>
        <w:spacing w:before="220"/>
        <w:ind w:firstLine="540"/>
        <w:jc w:val="both"/>
        <w:rPr>
          <w:color w:val="000000" w:themeColor="text1"/>
        </w:rPr>
      </w:pPr>
      <w:r w:rsidRPr="00170DC1">
        <w:rPr>
          <w:color w:val="000000" w:themeColor="text1"/>
        </w:rPr>
        <w:t>основания для принятия решения по жалобе;</w:t>
      </w:r>
    </w:p>
    <w:p w:rsidR="00083693" w:rsidRPr="00170DC1" w:rsidRDefault="00083693">
      <w:pPr>
        <w:pStyle w:val="ConsPlusNormal"/>
        <w:spacing w:before="220"/>
        <w:ind w:firstLine="540"/>
        <w:jc w:val="both"/>
        <w:rPr>
          <w:color w:val="000000" w:themeColor="text1"/>
        </w:rPr>
      </w:pPr>
      <w:r w:rsidRPr="00170DC1">
        <w:rPr>
          <w:color w:val="000000" w:themeColor="text1"/>
        </w:rPr>
        <w:t>принятое по жалобе решение;</w:t>
      </w:r>
    </w:p>
    <w:p w:rsidR="00083693" w:rsidRPr="00170DC1" w:rsidRDefault="00083693">
      <w:pPr>
        <w:pStyle w:val="ConsPlusNormal"/>
        <w:spacing w:before="220"/>
        <w:ind w:firstLine="540"/>
        <w:jc w:val="both"/>
        <w:rPr>
          <w:color w:val="000000" w:themeColor="text1"/>
        </w:rPr>
      </w:pPr>
      <w:r w:rsidRPr="00170DC1">
        <w:rPr>
          <w:color w:val="000000" w:themeColor="text1"/>
        </w:rPr>
        <w:t>в случае если жалоба признана обоснованной - сроки устранения выявленных нарушений;</w:t>
      </w:r>
    </w:p>
    <w:p w:rsidR="00083693" w:rsidRPr="00170DC1" w:rsidRDefault="00083693">
      <w:pPr>
        <w:pStyle w:val="ConsPlusNormal"/>
        <w:spacing w:before="220"/>
        <w:ind w:firstLine="540"/>
        <w:jc w:val="both"/>
        <w:rPr>
          <w:color w:val="000000" w:themeColor="text1"/>
        </w:rPr>
      </w:pPr>
      <w:r w:rsidRPr="00170DC1">
        <w:rPr>
          <w:color w:val="000000" w:themeColor="text1"/>
        </w:rPr>
        <w:t>сведения о порядке обжалования принятого по жалобе решения.</w:t>
      </w:r>
    </w:p>
    <w:p w:rsidR="00083693" w:rsidRPr="00170DC1" w:rsidRDefault="00083693">
      <w:pPr>
        <w:pStyle w:val="ConsPlusNormal"/>
        <w:spacing w:before="220"/>
        <w:ind w:firstLine="540"/>
        <w:jc w:val="both"/>
        <w:rPr>
          <w:color w:val="000000" w:themeColor="text1"/>
        </w:rPr>
      </w:pPr>
      <w:r w:rsidRPr="00170DC1">
        <w:rPr>
          <w:color w:val="000000" w:themeColor="text1"/>
        </w:rPr>
        <w:t>Также в ответе о результатах рассмотрения жалобы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83693" w:rsidRPr="00170DC1" w:rsidRDefault="00083693">
      <w:pPr>
        <w:pStyle w:val="ConsPlusNormal"/>
        <w:spacing w:before="220"/>
        <w:ind w:firstLine="540"/>
        <w:jc w:val="both"/>
        <w:rPr>
          <w:color w:val="000000" w:themeColor="text1"/>
        </w:rPr>
      </w:pPr>
      <w:r w:rsidRPr="00170DC1">
        <w:rPr>
          <w:color w:val="000000" w:themeColor="text1"/>
        </w:rPr>
        <w:t>Ответ по результатам рассмотрения жалобы подписывается уполномоченным на рассмотрение жалобы лицом МФЦ, наделенным полномочиями по рассмотрению жалоб.</w:t>
      </w:r>
    </w:p>
    <w:p w:rsidR="00083693" w:rsidRPr="00170DC1" w:rsidRDefault="00083693">
      <w:pPr>
        <w:pStyle w:val="ConsPlusNormal"/>
        <w:spacing w:before="220"/>
        <w:ind w:firstLine="540"/>
        <w:jc w:val="both"/>
        <w:rPr>
          <w:color w:val="000000" w:themeColor="text1"/>
        </w:rPr>
      </w:pPr>
      <w:r w:rsidRPr="00170DC1">
        <w:rPr>
          <w:color w:val="000000" w:themeColor="text1"/>
        </w:rPr>
        <w:t>По желанию заявителя ответ по результатам рассмотрения жалобы может быть представлен не позднее дня, следующего за днем принятия решения.</w:t>
      </w:r>
    </w:p>
    <w:p w:rsidR="00083693" w:rsidRPr="00170DC1" w:rsidRDefault="00083693">
      <w:pPr>
        <w:pStyle w:val="ConsPlusNormal"/>
        <w:spacing w:before="220"/>
        <w:ind w:firstLine="540"/>
        <w:jc w:val="both"/>
        <w:rPr>
          <w:color w:val="000000" w:themeColor="text1"/>
        </w:rPr>
      </w:pPr>
      <w:r w:rsidRPr="00170DC1">
        <w:rPr>
          <w:color w:val="000000" w:themeColor="text1"/>
        </w:rPr>
        <w:t>6.5.8. Порядок обжалования решения по жалобе на МФЦ.</w:t>
      </w:r>
    </w:p>
    <w:p w:rsidR="00083693" w:rsidRPr="00170DC1" w:rsidRDefault="00083693">
      <w:pPr>
        <w:pStyle w:val="ConsPlusNormal"/>
        <w:spacing w:before="220"/>
        <w:ind w:firstLine="540"/>
        <w:jc w:val="both"/>
        <w:rPr>
          <w:color w:val="000000" w:themeColor="text1"/>
        </w:rPr>
      </w:pPr>
      <w:r w:rsidRPr="00170DC1">
        <w:rPr>
          <w:color w:val="000000" w:themeColor="text1"/>
        </w:rPr>
        <w:t>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МФЦ (адрес: Смольный проезд, д. 1, литера Б, Санкт-Петербург, 191060, телефон (812)576-62-62), в Правительство Санкт-Петербурга, а также в суд в порядке и сроки, предусмотренные действующим законодательством.</w:t>
      </w:r>
    </w:p>
    <w:p w:rsidR="00083693" w:rsidRPr="00170DC1" w:rsidRDefault="00083693">
      <w:pPr>
        <w:pStyle w:val="ConsPlusNormal"/>
        <w:spacing w:before="220"/>
        <w:ind w:firstLine="540"/>
        <w:jc w:val="both"/>
        <w:rPr>
          <w:color w:val="000000" w:themeColor="text1"/>
        </w:rPr>
      </w:pPr>
      <w:r w:rsidRPr="00170DC1">
        <w:rPr>
          <w:color w:val="000000" w:themeColor="text1"/>
        </w:rPr>
        <w:t>6.5.9. Заявитель имеет право на получение информации и документов, необходимых для обоснования и рассмотрения жалобы.</w:t>
      </w:r>
    </w:p>
    <w:p w:rsidR="00083693" w:rsidRPr="00170DC1" w:rsidRDefault="00083693">
      <w:pPr>
        <w:pStyle w:val="ConsPlusNormal"/>
        <w:spacing w:before="220"/>
        <w:ind w:firstLine="540"/>
        <w:jc w:val="both"/>
        <w:rPr>
          <w:color w:val="000000" w:themeColor="text1"/>
        </w:rPr>
      </w:pPr>
      <w:r w:rsidRPr="00170DC1">
        <w:rPr>
          <w:color w:val="000000" w:themeColor="text1"/>
        </w:rPr>
        <w:t>6.5.10. Информирование заявителей о порядке подачи и рассмотрения жалобы осуществляется посредством размещения информации на Портале.</w:t>
      </w:r>
    </w:p>
    <w:p w:rsidR="00083693" w:rsidRPr="00170DC1" w:rsidRDefault="00083693">
      <w:pPr>
        <w:pStyle w:val="ConsPlusNormal"/>
        <w:spacing w:before="220"/>
        <w:ind w:firstLine="540"/>
        <w:jc w:val="both"/>
        <w:rPr>
          <w:color w:val="000000" w:themeColor="text1"/>
        </w:rPr>
      </w:pPr>
      <w:r w:rsidRPr="00170DC1">
        <w:rPr>
          <w:color w:val="000000" w:themeColor="text1"/>
        </w:rPr>
        <w:t>Информирование заявителей о порядке обжалования решений и действий (бездействия) осуществляется также при обращении заявителя по телефонам, адресам электронной почты, а также при личном приеме по адресам, указанным на Портале в разделе "МФЦ".</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6.5.11.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w:t>
      </w:r>
      <w:hyperlink r:id="rId33" w:history="1">
        <w:r w:rsidRPr="00170DC1">
          <w:rPr>
            <w:color w:val="000000" w:themeColor="text1"/>
          </w:rPr>
          <w:t>Законом</w:t>
        </w:r>
      </w:hyperlink>
      <w:r w:rsidRPr="00170DC1">
        <w:rPr>
          <w:color w:val="000000" w:themeColor="text1"/>
        </w:rPr>
        <w:t xml:space="preserve"> N 59-ФЗ.</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Жалобы заявителей на организацию предоставления государственных услуг в МФЦ подаются и рассматриваются в порядке, предусмотренном </w:t>
      </w:r>
      <w:hyperlink r:id="rId34" w:history="1">
        <w:r w:rsidRPr="00170DC1">
          <w:rPr>
            <w:color w:val="000000" w:themeColor="text1"/>
          </w:rPr>
          <w:t>Законом</w:t>
        </w:r>
      </w:hyperlink>
      <w:r w:rsidRPr="00170DC1">
        <w:rPr>
          <w:color w:val="000000" w:themeColor="text1"/>
        </w:rPr>
        <w:t xml:space="preserve"> N 59-ФЗ.</w:t>
      </w:r>
    </w:p>
    <w:p w:rsidR="00083693" w:rsidRPr="00170DC1" w:rsidRDefault="00083693">
      <w:pPr>
        <w:pStyle w:val="ConsPlusNormal"/>
        <w:spacing w:before="220"/>
        <w:ind w:firstLine="540"/>
        <w:jc w:val="both"/>
        <w:rPr>
          <w:color w:val="000000" w:themeColor="text1"/>
        </w:rPr>
      </w:pPr>
      <w:r w:rsidRPr="00170DC1">
        <w:rPr>
          <w:color w:val="000000" w:themeColor="text1"/>
        </w:rPr>
        <w:t xml:space="preserve">Жалоба заявителя на организацию предоставления государственных услуг в МФЦ, поданная заявителем в МФЦ, рассматривается МФЦ в соответствии с </w:t>
      </w:r>
      <w:hyperlink r:id="rId35" w:history="1">
        <w:r w:rsidRPr="00170DC1">
          <w:rPr>
            <w:color w:val="000000" w:themeColor="text1"/>
          </w:rPr>
          <w:t>Законом</w:t>
        </w:r>
      </w:hyperlink>
      <w:r w:rsidRPr="00170DC1">
        <w:rPr>
          <w:color w:val="000000" w:themeColor="text1"/>
        </w:rPr>
        <w:t xml:space="preserve"> N 59-ФЗ.</w:t>
      </w: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jc w:val="right"/>
        <w:outlineLvl w:val="1"/>
        <w:rPr>
          <w:color w:val="000000" w:themeColor="text1"/>
        </w:rPr>
      </w:pPr>
      <w:r w:rsidRPr="00170DC1">
        <w:rPr>
          <w:color w:val="000000" w:themeColor="text1"/>
        </w:rPr>
        <w:t>Приложение N 1</w:t>
      </w:r>
    </w:p>
    <w:p w:rsidR="00083693" w:rsidRPr="00170DC1" w:rsidRDefault="00083693">
      <w:pPr>
        <w:pStyle w:val="ConsPlusNormal"/>
        <w:jc w:val="right"/>
        <w:rPr>
          <w:color w:val="000000" w:themeColor="text1"/>
        </w:rPr>
      </w:pPr>
      <w:r w:rsidRPr="00170DC1">
        <w:rPr>
          <w:color w:val="000000" w:themeColor="text1"/>
        </w:rPr>
        <w:t>к Административному регламенту</w:t>
      </w:r>
    </w:p>
    <w:p w:rsidR="00083693" w:rsidRPr="00170DC1" w:rsidRDefault="00083693">
      <w:pPr>
        <w:pStyle w:val="ConsPlusNormal"/>
        <w:jc w:val="right"/>
        <w:rPr>
          <w:color w:val="000000" w:themeColor="text1"/>
        </w:rPr>
      </w:pPr>
      <w:r w:rsidRPr="00170DC1">
        <w:rPr>
          <w:color w:val="000000" w:themeColor="text1"/>
        </w:rPr>
        <w:t>Комитета по труду и занятости</w:t>
      </w:r>
    </w:p>
    <w:p w:rsidR="00083693" w:rsidRPr="00170DC1" w:rsidRDefault="00083693">
      <w:pPr>
        <w:pStyle w:val="ConsPlusNormal"/>
        <w:jc w:val="right"/>
        <w:rPr>
          <w:color w:val="000000" w:themeColor="text1"/>
        </w:rPr>
      </w:pPr>
      <w:r w:rsidRPr="00170DC1">
        <w:rPr>
          <w:color w:val="000000" w:themeColor="text1"/>
        </w:rPr>
        <w:t>населения Санкт-Петербурга</w:t>
      </w:r>
    </w:p>
    <w:p w:rsidR="00083693" w:rsidRPr="00170DC1" w:rsidRDefault="00083693">
      <w:pPr>
        <w:pStyle w:val="ConsPlusNormal"/>
        <w:jc w:val="right"/>
        <w:rPr>
          <w:color w:val="000000" w:themeColor="text1"/>
        </w:rPr>
      </w:pPr>
      <w:r w:rsidRPr="00170DC1">
        <w:rPr>
          <w:color w:val="000000" w:themeColor="text1"/>
        </w:rPr>
        <w:t>по предоставлению государственной</w:t>
      </w:r>
    </w:p>
    <w:p w:rsidR="00083693" w:rsidRPr="00170DC1" w:rsidRDefault="00083693">
      <w:pPr>
        <w:pStyle w:val="ConsPlusNormal"/>
        <w:jc w:val="right"/>
        <w:rPr>
          <w:color w:val="000000" w:themeColor="text1"/>
        </w:rPr>
      </w:pPr>
      <w:r w:rsidRPr="00170DC1">
        <w:rPr>
          <w:color w:val="000000" w:themeColor="text1"/>
        </w:rPr>
        <w:t>услуги по осуществлению</w:t>
      </w:r>
    </w:p>
    <w:p w:rsidR="00083693" w:rsidRPr="00170DC1" w:rsidRDefault="00083693">
      <w:pPr>
        <w:pStyle w:val="ConsPlusNormal"/>
        <w:jc w:val="right"/>
        <w:rPr>
          <w:color w:val="000000" w:themeColor="text1"/>
        </w:rPr>
      </w:pPr>
      <w:r w:rsidRPr="00170DC1">
        <w:rPr>
          <w:color w:val="000000" w:themeColor="text1"/>
        </w:rPr>
        <w:t>уведомительной регистрации</w:t>
      </w:r>
    </w:p>
    <w:p w:rsidR="00083693" w:rsidRPr="00170DC1" w:rsidRDefault="00083693">
      <w:pPr>
        <w:pStyle w:val="ConsPlusNormal"/>
        <w:jc w:val="right"/>
        <w:rPr>
          <w:color w:val="000000" w:themeColor="text1"/>
        </w:rPr>
      </w:pPr>
      <w:r w:rsidRPr="00170DC1">
        <w:rPr>
          <w:color w:val="000000" w:themeColor="text1"/>
        </w:rPr>
        <w:t>коллективных договоров, соглашений</w:t>
      </w:r>
    </w:p>
    <w:p w:rsidR="00083693" w:rsidRPr="00170DC1" w:rsidRDefault="00083693">
      <w:pPr>
        <w:pStyle w:val="ConsPlusNormal"/>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454"/>
        <w:gridCol w:w="520"/>
        <w:gridCol w:w="901"/>
        <w:gridCol w:w="480"/>
        <w:gridCol w:w="166"/>
        <w:gridCol w:w="1051"/>
        <w:gridCol w:w="1684"/>
      </w:tblGrid>
      <w:tr w:rsidR="00170DC1" w:rsidRPr="00170DC1">
        <w:tc>
          <w:tcPr>
            <w:tcW w:w="3798" w:type="dxa"/>
            <w:vMerge w:val="restart"/>
            <w:tcBorders>
              <w:top w:val="nil"/>
              <w:left w:val="nil"/>
              <w:bottom w:val="nil"/>
              <w:right w:val="nil"/>
            </w:tcBorders>
          </w:tcPr>
          <w:p w:rsidR="00083693" w:rsidRPr="00170DC1" w:rsidRDefault="00083693">
            <w:pPr>
              <w:pStyle w:val="ConsPlusNormal"/>
              <w:rPr>
                <w:color w:val="000000" w:themeColor="text1"/>
              </w:rPr>
            </w:pPr>
          </w:p>
        </w:tc>
        <w:tc>
          <w:tcPr>
            <w:tcW w:w="5256" w:type="dxa"/>
            <w:gridSpan w:val="7"/>
            <w:tcBorders>
              <w:top w:val="nil"/>
              <w:left w:val="nil"/>
              <w:bottom w:val="nil"/>
              <w:right w:val="nil"/>
            </w:tcBorders>
          </w:tcPr>
          <w:p w:rsidR="00083693" w:rsidRPr="00170DC1" w:rsidRDefault="00083693">
            <w:pPr>
              <w:pStyle w:val="ConsPlusNormal"/>
              <w:rPr>
                <w:color w:val="000000" w:themeColor="text1"/>
              </w:rPr>
            </w:pPr>
            <w:r w:rsidRPr="00170DC1">
              <w:rPr>
                <w:color w:val="000000" w:themeColor="text1"/>
              </w:rPr>
              <w:t>В Комитет по труду и занятости населения Санкт-Петербурга</w:t>
            </w:r>
          </w:p>
        </w:tc>
      </w:tr>
      <w:tr w:rsidR="00170DC1" w:rsidRPr="00170DC1">
        <w:tc>
          <w:tcPr>
            <w:tcW w:w="3798" w:type="dxa"/>
            <w:vMerge/>
            <w:tcBorders>
              <w:top w:val="nil"/>
              <w:left w:val="nil"/>
              <w:bottom w:val="nil"/>
              <w:right w:val="nil"/>
            </w:tcBorders>
          </w:tcPr>
          <w:p w:rsidR="00083693" w:rsidRPr="00170DC1" w:rsidRDefault="00083693">
            <w:pPr>
              <w:spacing w:after="1" w:line="0" w:lineRule="atLeast"/>
              <w:rPr>
                <w:color w:val="000000" w:themeColor="text1"/>
              </w:rPr>
            </w:pPr>
          </w:p>
        </w:tc>
        <w:tc>
          <w:tcPr>
            <w:tcW w:w="2521" w:type="dxa"/>
            <w:gridSpan w:val="5"/>
            <w:tcBorders>
              <w:top w:val="nil"/>
              <w:left w:val="nil"/>
              <w:bottom w:val="nil"/>
              <w:right w:val="nil"/>
            </w:tcBorders>
          </w:tcPr>
          <w:p w:rsidR="00083693" w:rsidRPr="00170DC1" w:rsidRDefault="00083693">
            <w:pPr>
              <w:pStyle w:val="ConsPlusNormal"/>
              <w:rPr>
                <w:color w:val="000000" w:themeColor="text1"/>
              </w:rPr>
            </w:pPr>
            <w:r w:rsidRPr="00170DC1">
              <w:rPr>
                <w:color w:val="000000" w:themeColor="text1"/>
              </w:rPr>
              <w:t>Представитель</w:t>
            </w:r>
          </w:p>
        </w:tc>
        <w:tc>
          <w:tcPr>
            <w:tcW w:w="2735" w:type="dxa"/>
            <w:gridSpan w:val="2"/>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3798" w:type="dxa"/>
            <w:vMerge/>
            <w:tcBorders>
              <w:top w:val="nil"/>
              <w:left w:val="nil"/>
              <w:bottom w:val="nil"/>
              <w:right w:val="nil"/>
            </w:tcBorders>
          </w:tcPr>
          <w:p w:rsidR="00083693" w:rsidRPr="00170DC1" w:rsidRDefault="00083693">
            <w:pPr>
              <w:spacing w:after="1" w:line="0" w:lineRule="atLeast"/>
              <w:rPr>
                <w:color w:val="000000" w:themeColor="text1"/>
              </w:rPr>
            </w:pPr>
          </w:p>
        </w:tc>
        <w:tc>
          <w:tcPr>
            <w:tcW w:w="2521" w:type="dxa"/>
            <w:gridSpan w:val="5"/>
            <w:tcBorders>
              <w:top w:val="nil"/>
              <w:left w:val="nil"/>
              <w:bottom w:val="nil"/>
              <w:right w:val="nil"/>
            </w:tcBorders>
          </w:tcPr>
          <w:p w:rsidR="00083693" w:rsidRPr="00170DC1" w:rsidRDefault="00083693">
            <w:pPr>
              <w:pStyle w:val="ConsPlusNormal"/>
              <w:rPr>
                <w:color w:val="000000" w:themeColor="text1"/>
              </w:rPr>
            </w:pPr>
          </w:p>
        </w:tc>
        <w:tc>
          <w:tcPr>
            <w:tcW w:w="2735" w:type="dxa"/>
            <w:gridSpan w:val="2"/>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(ФИО представителя организации</w:t>
            </w:r>
          </w:p>
        </w:tc>
      </w:tr>
      <w:tr w:rsidR="00170DC1" w:rsidRPr="00170DC1">
        <w:tc>
          <w:tcPr>
            <w:tcW w:w="3798" w:type="dxa"/>
            <w:vMerge/>
            <w:tcBorders>
              <w:top w:val="nil"/>
              <w:left w:val="nil"/>
              <w:bottom w:val="nil"/>
              <w:right w:val="nil"/>
            </w:tcBorders>
          </w:tcPr>
          <w:p w:rsidR="00083693" w:rsidRPr="00170DC1" w:rsidRDefault="00083693">
            <w:pPr>
              <w:spacing w:after="1" w:line="0" w:lineRule="atLeast"/>
              <w:rPr>
                <w:color w:val="000000" w:themeColor="text1"/>
              </w:rPr>
            </w:pPr>
          </w:p>
        </w:tc>
        <w:tc>
          <w:tcPr>
            <w:tcW w:w="5256" w:type="dxa"/>
            <w:gridSpan w:val="7"/>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3798" w:type="dxa"/>
            <w:vMerge/>
            <w:tcBorders>
              <w:top w:val="nil"/>
              <w:left w:val="nil"/>
              <w:bottom w:val="nil"/>
              <w:right w:val="nil"/>
            </w:tcBorders>
          </w:tcPr>
          <w:p w:rsidR="00083693" w:rsidRPr="00170DC1" w:rsidRDefault="00083693">
            <w:pPr>
              <w:spacing w:after="1" w:line="0" w:lineRule="atLeast"/>
              <w:rPr>
                <w:color w:val="000000" w:themeColor="text1"/>
              </w:rPr>
            </w:pPr>
          </w:p>
        </w:tc>
        <w:tc>
          <w:tcPr>
            <w:tcW w:w="5256" w:type="dxa"/>
            <w:gridSpan w:val="7"/>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или индивидуального предпринимателя)</w:t>
            </w:r>
          </w:p>
        </w:tc>
      </w:tr>
      <w:tr w:rsidR="00170DC1" w:rsidRPr="00170DC1">
        <w:tc>
          <w:tcPr>
            <w:tcW w:w="3798" w:type="dxa"/>
            <w:vMerge/>
            <w:tcBorders>
              <w:top w:val="nil"/>
              <w:left w:val="nil"/>
              <w:bottom w:val="nil"/>
              <w:right w:val="nil"/>
            </w:tcBorders>
          </w:tcPr>
          <w:p w:rsidR="00083693" w:rsidRPr="00170DC1" w:rsidRDefault="00083693">
            <w:pPr>
              <w:spacing w:after="1" w:line="0" w:lineRule="atLeast"/>
              <w:rPr>
                <w:color w:val="000000" w:themeColor="text1"/>
              </w:rPr>
            </w:pPr>
          </w:p>
        </w:tc>
        <w:tc>
          <w:tcPr>
            <w:tcW w:w="5256" w:type="dxa"/>
            <w:gridSpan w:val="7"/>
            <w:tcBorders>
              <w:top w:val="nil"/>
              <w:left w:val="nil"/>
              <w:bottom w:val="nil"/>
              <w:right w:val="nil"/>
            </w:tcBorders>
          </w:tcPr>
          <w:p w:rsidR="00083693" w:rsidRPr="00170DC1" w:rsidRDefault="00083693">
            <w:pPr>
              <w:pStyle w:val="ConsPlusNormal"/>
              <w:jc w:val="both"/>
              <w:rPr>
                <w:color w:val="000000" w:themeColor="text1"/>
              </w:rPr>
            </w:pPr>
            <w:r w:rsidRPr="00170DC1">
              <w:rPr>
                <w:color w:val="000000" w:themeColor="text1"/>
              </w:rPr>
              <w:t>Документ, подтверждающий полномочия</w:t>
            </w:r>
          </w:p>
        </w:tc>
      </w:tr>
      <w:tr w:rsidR="00170DC1" w:rsidRPr="00170DC1">
        <w:tc>
          <w:tcPr>
            <w:tcW w:w="3798" w:type="dxa"/>
            <w:vMerge/>
            <w:tcBorders>
              <w:top w:val="nil"/>
              <w:left w:val="nil"/>
              <w:bottom w:val="nil"/>
              <w:right w:val="nil"/>
            </w:tcBorders>
          </w:tcPr>
          <w:p w:rsidR="00083693" w:rsidRPr="00170DC1" w:rsidRDefault="00083693">
            <w:pPr>
              <w:spacing w:after="1" w:line="0" w:lineRule="atLeast"/>
              <w:rPr>
                <w:color w:val="000000" w:themeColor="text1"/>
              </w:rPr>
            </w:pPr>
          </w:p>
        </w:tc>
        <w:tc>
          <w:tcPr>
            <w:tcW w:w="1875" w:type="dxa"/>
            <w:gridSpan w:val="3"/>
            <w:tcBorders>
              <w:top w:val="nil"/>
              <w:left w:val="nil"/>
              <w:bottom w:val="nil"/>
              <w:right w:val="nil"/>
            </w:tcBorders>
          </w:tcPr>
          <w:p w:rsidR="00083693" w:rsidRPr="00170DC1" w:rsidRDefault="00083693">
            <w:pPr>
              <w:pStyle w:val="ConsPlusNormal"/>
              <w:jc w:val="both"/>
              <w:rPr>
                <w:color w:val="000000" w:themeColor="text1"/>
              </w:rPr>
            </w:pPr>
            <w:r w:rsidRPr="00170DC1">
              <w:rPr>
                <w:color w:val="000000" w:themeColor="text1"/>
              </w:rPr>
              <w:t>представителя:</w:t>
            </w:r>
          </w:p>
        </w:tc>
        <w:tc>
          <w:tcPr>
            <w:tcW w:w="3381" w:type="dxa"/>
            <w:gridSpan w:val="4"/>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3798" w:type="dxa"/>
            <w:vMerge/>
            <w:tcBorders>
              <w:top w:val="nil"/>
              <w:left w:val="nil"/>
              <w:bottom w:val="nil"/>
              <w:right w:val="nil"/>
            </w:tcBorders>
          </w:tcPr>
          <w:p w:rsidR="00083693" w:rsidRPr="00170DC1" w:rsidRDefault="00083693">
            <w:pPr>
              <w:spacing w:after="1" w:line="0" w:lineRule="atLeast"/>
              <w:rPr>
                <w:color w:val="000000" w:themeColor="text1"/>
              </w:rPr>
            </w:pPr>
          </w:p>
        </w:tc>
        <w:tc>
          <w:tcPr>
            <w:tcW w:w="1875" w:type="dxa"/>
            <w:gridSpan w:val="3"/>
            <w:tcBorders>
              <w:top w:val="nil"/>
              <w:left w:val="nil"/>
              <w:bottom w:val="nil"/>
              <w:right w:val="nil"/>
            </w:tcBorders>
          </w:tcPr>
          <w:p w:rsidR="00083693" w:rsidRPr="00170DC1" w:rsidRDefault="00083693">
            <w:pPr>
              <w:pStyle w:val="ConsPlusNormal"/>
              <w:rPr>
                <w:color w:val="000000" w:themeColor="text1"/>
              </w:rPr>
            </w:pPr>
          </w:p>
        </w:tc>
        <w:tc>
          <w:tcPr>
            <w:tcW w:w="3381" w:type="dxa"/>
            <w:gridSpan w:val="4"/>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(наименование документа)</w:t>
            </w:r>
          </w:p>
        </w:tc>
      </w:tr>
      <w:tr w:rsidR="00170DC1" w:rsidRPr="00170DC1">
        <w:tc>
          <w:tcPr>
            <w:tcW w:w="3798" w:type="dxa"/>
            <w:vMerge/>
            <w:tcBorders>
              <w:top w:val="nil"/>
              <w:left w:val="nil"/>
              <w:bottom w:val="nil"/>
              <w:right w:val="nil"/>
            </w:tcBorders>
          </w:tcPr>
          <w:p w:rsidR="00083693" w:rsidRPr="00170DC1" w:rsidRDefault="00083693">
            <w:pPr>
              <w:spacing w:after="1" w:line="0" w:lineRule="atLeast"/>
              <w:rPr>
                <w:color w:val="000000" w:themeColor="text1"/>
              </w:rPr>
            </w:pPr>
          </w:p>
        </w:tc>
        <w:tc>
          <w:tcPr>
            <w:tcW w:w="974" w:type="dxa"/>
            <w:gridSpan w:val="2"/>
            <w:tcBorders>
              <w:top w:val="nil"/>
              <w:left w:val="nil"/>
              <w:bottom w:val="nil"/>
              <w:right w:val="nil"/>
            </w:tcBorders>
          </w:tcPr>
          <w:p w:rsidR="00083693" w:rsidRPr="00170DC1" w:rsidRDefault="00083693">
            <w:pPr>
              <w:pStyle w:val="ConsPlusNormal"/>
              <w:rPr>
                <w:color w:val="000000" w:themeColor="text1"/>
              </w:rPr>
            </w:pPr>
            <w:r w:rsidRPr="00170DC1">
              <w:rPr>
                <w:color w:val="000000" w:themeColor="text1"/>
              </w:rPr>
              <w:t>Серия</w:t>
            </w:r>
          </w:p>
        </w:tc>
        <w:tc>
          <w:tcPr>
            <w:tcW w:w="1381" w:type="dxa"/>
            <w:gridSpan w:val="2"/>
            <w:tcBorders>
              <w:top w:val="nil"/>
              <w:left w:val="nil"/>
              <w:bottom w:val="single" w:sz="4" w:space="0" w:color="auto"/>
              <w:right w:val="nil"/>
            </w:tcBorders>
          </w:tcPr>
          <w:p w:rsidR="00083693" w:rsidRPr="00170DC1" w:rsidRDefault="00083693">
            <w:pPr>
              <w:pStyle w:val="ConsPlusNormal"/>
              <w:rPr>
                <w:color w:val="000000" w:themeColor="text1"/>
              </w:rPr>
            </w:pPr>
          </w:p>
        </w:tc>
        <w:tc>
          <w:tcPr>
            <w:tcW w:w="1217" w:type="dxa"/>
            <w:gridSpan w:val="2"/>
            <w:tcBorders>
              <w:top w:val="nil"/>
              <w:left w:val="nil"/>
              <w:bottom w:val="nil"/>
              <w:right w:val="nil"/>
            </w:tcBorders>
          </w:tcPr>
          <w:p w:rsidR="00083693" w:rsidRPr="00170DC1" w:rsidRDefault="00083693">
            <w:pPr>
              <w:pStyle w:val="ConsPlusNormal"/>
              <w:jc w:val="right"/>
              <w:rPr>
                <w:color w:val="000000" w:themeColor="text1"/>
              </w:rPr>
            </w:pPr>
            <w:r w:rsidRPr="00170DC1">
              <w:rPr>
                <w:color w:val="000000" w:themeColor="text1"/>
              </w:rPr>
              <w:t>Номер</w:t>
            </w:r>
          </w:p>
        </w:tc>
        <w:tc>
          <w:tcPr>
            <w:tcW w:w="1684" w:type="dxa"/>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3798" w:type="dxa"/>
            <w:vMerge/>
            <w:tcBorders>
              <w:top w:val="nil"/>
              <w:left w:val="nil"/>
              <w:bottom w:val="nil"/>
              <w:right w:val="nil"/>
            </w:tcBorders>
          </w:tcPr>
          <w:p w:rsidR="00083693" w:rsidRPr="00170DC1" w:rsidRDefault="00083693">
            <w:pPr>
              <w:spacing w:after="1" w:line="0" w:lineRule="atLeast"/>
              <w:rPr>
                <w:color w:val="000000" w:themeColor="text1"/>
              </w:rPr>
            </w:pPr>
          </w:p>
        </w:tc>
        <w:tc>
          <w:tcPr>
            <w:tcW w:w="1875" w:type="dxa"/>
            <w:gridSpan w:val="3"/>
            <w:tcBorders>
              <w:top w:val="nil"/>
              <w:left w:val="nil"/>
              <w:bottom w:val="nil"/>
              <w:right w:val="nil"/>
            </w:tcBorders>
          </w:tcPr>
          <w:p w:rsidR="00083693" w:rsidRPr="00170DC1" w:rsidRDefault="00083693">
            <w:pPr>
              <w:pStyle w:val="ConsPlusNormal"/>
              <w:rPr>
                <w:color w:val="000000" w:themeColor="text1"/>
              </w:rPr>
            </w:pPr>
            <w:r w:rsidRPr="00170DC1">
              <w:rPr>
                <w:color w:val="000000" w:themeColor="text1"/>
              </w:rPr>
              <w:t>Кем выдан</w:t>
            </w:r>
          </w:p>
        </w:tc>
        <w:tc>
          <w:tcPr>
            <w:tcW w:w="3381" w:type="dxa"/>
            <w:gridSpan w:val="4"/>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3798" w:type="dxa"/>
            <w:vMerge/>
            <w:tcBorders>
              <w:top w:val="nil"/>
              <w:left w:val="nil"/>
              <w:bottom w:val="nil"/>
              <w:right w:val="nil"/>
            </w:tcBorders>
          </w:tcPr>
          <w:p w:rsidR="00083693" w:rsidRPr="00170DC1" w:rsidRDefault="00083693">
            <w:pPr>
              <w:spacing w:after="1" w:line="0" w:lineRule="atLeast"/>
              <w:rPr>
                <w:color w:val="000000" w:themeColor="text1"/>
              </w:rPr>
            </w:pPr>
          </w:p>
        </w:tc>
        <w:tc>
          <w:tcPr>
            <w:tcW w:w="5256" w:type="dxa"/>
            <w:gridSpan w:val="7"/>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single" w:sz="4" w:space="0" w:color="auto"/>
          </w:tblBorders>
        </w:tblPrEx>
        <w:tc>
          <w:tcPr>
            <w:tcW w:w="3798" w:type="dxa"/>
            <w:vMerge/>
            <w:tcBorders>
              <w:top w:val="nil"/>
              <w:left w:val="nil"/>
              <w:bottom w:val="nil"/>
              <w:right w:val="nil"/>
            </w:tcBorders>
          </w:tcPr>
          <w:p w:rsidR="00083693" w:rsidRPr="00170DC1" w:rsidRDefault="00083693">
            <w:pPr>
              <w:spacing w:after="1" w:line="0" w:lineRule="atLeast"/>
              <w:rPr>
                <w:color w:val="000000" w:themeColor="text1"/>
              </w:rPr>
            </w:pPr>
          </w:p>
        </w:tc>
        <w:tc>
          <w:tcPr>
            <w:tcW w:w="1875" w:type="dxa"/>
            <w:gridSpan w:val="3"/>
            <w:tcBorders>
              <w:top w:val="single" w:sz="4" w:space="0" w:color="auto"/>
              <w:left w:val="nil"/>
              <w:bottom w:val="nil"/>
              <w:right w:val="nil"/>
            </w:tcBorders>
          </w:tcPr>
          <w:p w:rsidR="00083693" w:rsidRPr="00170DC1" w:rsidRDefault="00083693">
            <w:pPr>
              <w:pStyle w:val="ConsPlusNormal"/>
              <w:rPr>
                <w:color w:val="000000" w:themeColor="text1"/>
              </w:rPr>
            </w:pPr>
            <w:r w:rsidRPr="00170DC1">
              <w:rPr>
                <w:color w:val="000000" w:themeColor="text1"/>
              </w:rPr>
              <w:t>Дата выдачи</w:t>
            </w:r>
          </w:p>
        </w:tc>
        <w:tc>
          <w:tcPr>
            <w:tcW w:w="3381" w:type="dxa"/>
            <w:gridSpan w:val="4"/>
            <w:tcBorders>
              <w:top w:val="single" w:sz="4" w:space="0" w:color="auto"/>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9054" w:type="dxa"/>
            <w:gridSpan w:val="8"/>
            <w:tcBorders>
              <w:top w:val="nil"/>
              <w:left w:val="nil"/>
              <w:bottom w:val="nil"/>
              <w:right w:val="nil"/>
            </w:tcBorders>
          </w:tcPr>
          <w:p w:rsidR="00083693" w:rsidRPr="00170DC1" w:rsidRDefault="00083693">
            <w:pPr>
              <w:pStyle w:val="ConsPlusNormal"/>
              <w:rPr>
                <w:color w:val="000000" w:themeColor="text1"/>
              </w:rPr>
            </w:pPr>
          </w:p>
        </w:tc>
      </w:tr>
      <w:tr w:rsidR="00170DC1" w:rsidRPr="00170DC1">
        <w:tc>
          <w:tcPr>
            <w:tcW w:w="9054" w:type="dxa"/>
            <w:gridSpan w:val="8"/>
            <w:tcBorders>
              <w:top w:val="nil"/>
              <w:left w:val="nil"/>
              <w:bottom w:val="nil"/>
              <w:right w:val="nil"/>
            </w:tcBorders>
          </w:tcPr>
          <w:p w:rsidR="00083693" w:rsidRPr="00170DC1" w:rsidRDefault="00083693">
            <w:pPr>
              <w:pStyle w:val="ConsPlusNormal"/>
              <w:jc w:val="center"/>
              <w:rPr>
                <w:color w:val="000000" w:themeColor="text1"/>
              </w:rPr>
            </w:pPr>
            <w:bookmarkStart w:id="9" w:name="P599"/>
            <w:bookmarkEnd w:id="9"/>
            <w:r w:rsidRPr="00170DC1">
              <w:rPr>
                <w:b/>
                <w:color w:val="000000" w:themeColor="text1"/>
              </w:rPr>
              <w:t>ЗАЯВЛЕНИЕ</w:t>
            </w:r>
          </w:p>
        </w:tc>
      </w:tr>
      <w:tr w:rsidR="00170DC1" w:rsidRPr="00170DC1">
        <w:tc>
          <w:tcPr>
            <w:tcW w:w="9054" w:type="dxa"/>
            <w:gridSpan w:val="8"/>
            <w:tcBorders>
              <w:top w:val="nil"/>
              <w:left w:val="nil"/>
              <w:bottom w:val="nil"/>
              <w:right w:val="nil"/>
            </w:tcBorders>
          </w:tcPr>
          <w:p w:rsidR="00083693" w:rsidRPr="00170DC1" w:rsidRDefault="00083693">
            <w:pPr>
              <w:pStyle w:val="ConsPlusNormal"/>
              <w:rPr>
                <w:color w:val="000000" w:themeColor="text1"/>
              </w:rPr>
            </w:pPr>
          </w:p>
        </w:tc>
      </w:tr>
      <w:tr w:rsidR="00170DC1" w:rsidRPr="00170DC1">
        <w:tc>
          <w:tcPr>
            <w:tcW w:w="9054" w:type="dxa"/>
            <w:gridSpan w:val="8"/>
            <w:tcBorders>
              <w:top w:val="nil"/>
              <w:left w:val="nil"/>
              <w:bottom w:val="nil"/>
              <w:right w:val="nil"/>
            </w:tcBorders>
          </w:tcPr>
          <w:p w:rsidR="00083693" w:rsidRPr="00170DC1" w:rsidRDefault="00083693">
            <w:pPr>
              <w:pStyle w:val="ConsPlusNormal"/>
              <w:ind w:firstLine="283"/>
              <w:jc w:val="both"/>
              <w:rPr>
                <w:color w:val="000000" w:themeColor="text1"/>
              </w:rPr>
            </w:pPr>
            <w:r w:rsidRPr="00170DC1">
              <w:rPr>
                <w:color w:val="000000" w:themeColor="text1"/>
              </w:rPr>
              <w:t xml:space="preserve">В соответствии со </w:t>
            </w:r>
            <w:hyperlink r:id="rId36" w:history="1">
              <w:r w:rsidRPr="00170DC1">
                <w:rPr>
                  <w:color w:val="000000" w:themeColor="text1"/>
                </w:rPr>
                <w:t>статьей 50</w:t>
              </w:r>
            </w:hyperlink>
            <w:r w:rsidRPr="00170DC1">
              <w:rPr>
                <w:color w:val="000000" w:themeColor="text1"/>
              </w:rPr>
              <w:t xml:space="preserve"> Трудового кодекса Российской Федерации прошу провести уведомительную </w:t>
            </w:r>
            <w:r w:rsidRPr="00170DC1">
              <w:rPr>
                <w:b/>
                <w:color w:val="000000" w:themeColor="text1"/>
              </w:rPr>
              <w:t>регистрацию коллективного договора, соглашения (изменения или дополнения</w:t>
            </w:r>
            <w:r w:rsidRPr="00170DC1">
              <w:rPr>
                <w:color w:val="000000" w:themeColor="text1"/>
              </w:rPr>
              <w:t xml:space="preserve"> в соответствии со </w:t>
            </w:r>
            <w:hyperlink r:id="rId37" w:history="1">
              <w:r w:rsidRPr="00170DC1">
                <w:rPr>
                  <w:color w:val="000000" w:themeColor="text1"/>
                </w:rPr>
                <w:t>статьей 44</w:t>
              </w:r>
            </w:hyperlink>
            <w:r w:rsidRPr="00170DC1">
              <w:rPr>
                <w:color w:val="000000" w:themeColor="text1"/>
              </w:rPr>
              <w:t xml:space="preserve"> Трудового кодекса РФ) (</w:t>
            </w:r>
            <w:r w:rsidRPr="00170DC1">
              <w:rPr>
                <w:b/>
                <w:color w:val="000000" w:themeColor="text1"/>
              </w:rPr>
              <w:t>нужное подчеркнуть</w:t>
            </w:r>
            <w:r w:rsidRPr="00170DC1">
              <w:rPr>
                <w:color w:val="000000" w:themeColor="text1"/>
              </w:rPr>
              <w:t>) между работниками и работодателем</w:t>
            </w:r>
          </w:p>
        </w:tc>
      </w:tr>
      <w:tr w:rsidR="00170DC1" w:rsidRPr="00170DC1">
        <w:tc>
          <w:tcPr>
            <w:tcW w:w="9054" w:type="dxa"/>
            <w:gridSpan w:val="8"/>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single" w:sz="4" w:space="0" w:color="auto"/>
          </w:tblBorders>
        </w:tblPrEx>
        <w:tc>
          <w:tcPr>
            <w:tcW w:w="9054" w:type="dxa"/>
            <w:gridSpan w:val="8"/>
            <w:tcBorders>
              <w:top w:val="single" w:sz="4" w:space="0" w:color="auto"/>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9054" w:type="dxa"/>
            <w:gridSpan w:val="8"/>
            <w:tcBorders>
              <w:top w:val="single" w:sz="4" w:space="0" w:color="auto"/>
              <w:left w:val="nil"/>
              <w:bottom w:val="nil"/>
              <w:right w:val="nil"/>
            </w:tcBorders>
          </w:tcPr>
          <w:p w:rsidR="00083693" w:rsidRPr="00170DC1" w:rsidRDefault="00083693">
            <w:pPr>
              <w:pStyle w:val="ConsPlusNormal"/>
              <w:rPr>
                <w:color w:val="000000" w:themeColor="text1"/>
              </w:rPr>
            </w:pPr>
          </w:p>
        </w:tc>
      </w:tr>
      <w:tr w:rsidR="00170DC1" w:rsidRPr="00170DC1">
        <w:tc>
          <w:tcPr>
            <w:tcW w:w="4252" w:type="dxa"/>
            <w:gridSpan w:val="2"/>
            <w:tcBorders>
              <w:top w:val="nil"/>
              <w:left w:val="nil"/>
              <w:bottom w:val="nil"/>
              <w:right w:val="nil"/>
            </w:tcBorders>
          </w:tcPr>
          <w:p w:rsidR="00083693" w:rsidRPr="00170DC1" w:rsidRDefault="00083693">
            <w:pPr>
              <w:pStyle w:val="ConsPlusNormal"/>
              <w:jc w:val="both"/>
              <w:rPr>
                <w:color w:val="000000" w:themeColor="text1"/>
              </w:rPr>
            </w:pPr>
            <w:r w:rsidRPr="00170DC1">
              <w:rPr>
                <w:color w:val="000000" w:themeColor="text1"/>
              </w:rPr>
              <w:t>___ ____________ 20__ года:</w:t>
            </w:r>
          </w:p>
        </w:tc>
        <w:tc>
          <w:tcPr>
            <w:tcW w:w="4802" w:type="dxa"/>
            <w:gridSpan w:val="6"/>
            <w:tcBorders>
              <w:top w:val="nil"/>
              <w:left w:val="nil"/>
              <w:bottom w:val="single" w:sz="4" w:space="0" w:color="auto"/>
              <w:right w:val="nil"/>
            </w:tcBorders>
          </w:tcPr>
          <w:p w:rsidR="00083693" w:rsidRPr="00170DC1" w:rsidRDefault="00083693">
            <w:pPr>
              <w:pStyle w:val="ConsPlusNormal"/>
              <w:rPr>
                <w:color w:val="000000" w:themeColor="text1"/>
              </w:rPr>
            </w:pPr>
          </w:p>
        </w:tc>
      </w:tr>
      <w:tr w:rsidR="00083693" w:rsidRPr="00170DC1">
        <w:tc>
          <w:tcPr>
            <w:tcW w:w="4252" w:type="dxa"/>
            <w:gridSpan w:val="2"/>
            <w:tcBorders>
              <w:top w:val="nil"/>
              <w:left w:val="nil"/>
              <w:bottom w:val="nil"/>
              <w:right w:val="nil"/>
            </w:tcBorders>
          </w:tcPr>
          <w:p w:rsidR="00083693" w:rsidRPr="00170DC1" w:rsidRDefault="00083693">
            <w:pPr>
              <w:pStyle w:val="ConsPlusNormal"/>
              <w:rPr>
                <w:color w:val="000000" w:themeColor="text1"/>
              </w:rPr>
            </w:pPr>
          </w:p>
        </w:tc>
        <w:tc>
          <w:tcPr>
            <w:tcW w:w="4802" w:type="dxa"/>
            <w:gridSpan w:val="6"/>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(подпись, расшифровка заявителя)</w:t>
            </w:r>
          </w:p>
        </w:tc>
      </w:tr>
    </w:tbl>
    <w:p w:rsidR="00083693" w:rsidRPr="00170DC1" w:rsidRDefault="00083693">
      <w:pPr>
        <w:pStyle w:val="ConsPlusNormal"/>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4"/>
      </w:tblGrid>
      <w:tr w:rsidR="00170DC1" w:rsidRPr="00170DC1">
        <w:tc>
          <w:tcPr>
            <w:tcW w:w="9054" w:type="dxa"/>
            <w:tcBorders>
              <w:top w:val="nil"/>
              <w:left w:val="nil"/>
              <w:bottom w:val="nil"/>
              <w:right w:val="nil"/>
            </w:tcBorders>
          </w:tcPr>
          <w:p w:rsidR="00083693" w:rsidRPr="00170DC1" w:rsidRDefault="00083693">
            <w:pPr>
              <w:pStyle w:val="ConsPlusNormal"/>
              <w:jc w:val="both"/>
              <w:rPr>
                <w:color w:val="000000" w:themeColor="text1"/>
              </w:rPr>
            </w:pPr>
            <w:r w:rsidRPr="00170DC1">
              <w:rPr>
                <w:color w:val="000000" w:themeColor="text1"/>
              </w:rPr>
              <w:t>Приложение: на _________ л. в _________ экз.</w:t>
            </w:r>
          </w:p>
        </w:tc>
      </w:tr>
      <w:tr w:rsidR="00083693" w:rsidRPr="00170DC1">
        <w:tc>
          <w:tcPr>
            <w:tcW w:w="9054" w:type="dxa"/>
            <w:tcBorders>
              <w:top w:val="nil"/>
              <w:left w:val="nil"/>
              <w:bottom w:val="nil"/>
              <w:right w:val="nil"/>
            </w:tcBorders>
          </w:tcPr>
          <w:p w:rsidR="00083693" w:rsidRPr="00170DC1" w:rsidRDefault="00083693">
            <w:pPr>
              <w:pStyle w:val="ConsPlusNormal"/>
              <w:jc w:val="both"/>
              <w:rPr>
                <w:color w:val="000000" w:themeColor="text1"/>
              </w:rPr>
            </w:pPr>
            <w:r w:rsidRPr="00170DC1">
              <w:rPr>
                <w:color w:val="000000" w:themeColor="text1"/>
              </w:rPr>
              <w:t xml:space="preserve">Результат предоставления государственной услуги </w:t>
            </w:r>
            <w:r w:rsidRPr="00170DC1">
              <w:rPr>
                <w:b/>
                <w:color w:val="000000" w:themeColor="text1"/>
              </w:rPr>
              <w:t>(нужное подчеркнуть)</w:t>
            </w:r>
            <w:r w:rsidRPr="00170DC1">
              <w:rPr>
                <w:color w:val="000000" w:themeColor="text1"/>
              </w:rPr>
              <w:t>:</w:t>
            </w:r>
          </w:p>
          <w:p w:rsidR="00083693" w:rsidRPr="00170DC1" w:rsidRDefault="00083693">
            <w:pPr>
              <w:pStyle w:val="ConsPlusNormal"/>
              <w:jc w:val="both"/>
              <w:rPr>
                <w:color w:val="000000" w:themeColor="text1"/>
              </w:rPr>
            </w:pPr>
            <w:r w:rsidRPr="00170DC1">
              <w:rPr>
                <w:color w:val="000000" w:themeColor="text1"/>
              </w:rPr>
              <w:t>выдать непосредственно при посещении Комитета по труду и занятости населения Санкт-Петербурга;</w:t>
            </w:r>
          </w:p>
          <w:p w:rsidR="00083693" w:rsidRPr="00170DC1" w:rsidRDefault="00083693">
            <w:pPr>
              <w:pStyle w:val="ConsPlusNormal"/>
              <w:jc w:val="both"/>
              <w:rPr>
                <w:color w:val="000000" w:themeColor="text1"/>
              </w:rPr>
            </w:pPr>
            <w:r w:rsidRPr="00170DC1">
              <w:rPr>
                <w:color w:val="000000" w:themeColor="text1"/>
              </w:rPr>
              <w:t>по почте __________________________________________________________;</w:t>
            </w:r>
          </w:p>
          <w:p w:rsidR="00083693" w:rsidRPr="00170DC1" w:rsidRDefault="00083693">
            <w:pPr>
              <w:pStyle w:val="ConsPlusNormal"/>
              <w:jc w:val="both"/>
              <w:rPr>
                <w:color w:val="000000" w:themeColor="text1"/>
              </w:rPr>
            </w:pPr>
            <w:r w:rsidRPr="00170DC1">
              <w:rPr>
                <w:color w:val="000000" w:themeColor="text1"/>
              </w:rPr>
              <w:t xml:space="preserve">в структурном подразделении МФЦ </w:t>
            </w:r>
            <w:r w:rsidRPr="00170DC1">
              <w:rPr>
                <w:b/>
                <w:color w:val="000000" w:themeColor="text1"/>
              </w:rPr>
              <w:t>(в случае обращения посредством структурного подразделения МФЦ)</w:t>
            </w:r>
            <w:r w:rsidRPr="00170DC1">
              <w:rPr>
                <w:color w:val="000000" w:themeColor="text1"/>
              </w:rPr>
              <w:t>.</w:t>
            </w:r>
          </w:p>
        </w:tc>
      </w:tr>
    </w:tbl>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jc w:val="right"/>
        <w:outlineLvl w:val="1"/>
        <w:rPr>
          <w:color w:val="000000" w:themeColor="text1"/>
        </w:rPr>
      </w:pPr>
      <w:r w:rsidRPr="00170DC1">
        <w:rPr>
          <w:color w:val="000000" w:themeColor="text1"/>
        </w:rPr>
        <w:t>Приложение N 2</w:t>
      </w:r>
    </w:p>
    <w:p w:rsidR="00083693" w:rsidRPr="00170DC1" w:rsidRDefault="00083693">
      <w:pPr>
        <w:pStyle w:val="ConsPlusNormal"/>
        <w:jc w:val="right"/>
        <w:rPr>
          <w:color w:val="000000" w:themeColor="text1"/>
        </w:rPr>
      </w:pPr>
      <w:r w:rsidRPr="00170DC1">
        <w:rPr>
          <w:color w:val="000000" w:themeColor="text1"/>
        </w:rPr>
        <w:t>к Административному регламенту</w:t>
      </w:r>
    </w:p>
    <w:p w:rsidR="00083693" w:rsidRPr="00170DC1" w:rsidRDefault="00083693">
      <w:pPr>
        <w:pStyle w:val="ConsPlusNormal"/>
        <w:jc w:val="right"/>
        <w:rPr>
          <w:color w:val="000000" w:themeColor="text1"/>
        </w:rPr>
      </w:pPr>
      <w:r w:rsidRPr="00170DC1">
        <w:rPr>
          <w:color w:val="000000" w:themeColor="text1"/>
        </w:rPr>
        <w:t>Комитета по труду и занятости</w:t>
      </w:r>
    </w:p>
    <w:p w:rsidR="00083693" w:rsidRPr="00170DC1" w:rsidRDefault="00083693">
      <w:pPr>
        <w:pStyle w:val="ConsPlusNormal"/>
        <w:jc w:val="right"/>
        <w:rPr>
          <w:color w:val="000000" w:themeColor="text1"/>
        </w:rPr>
      </w:pPr>
      <w:r w:rsidRPr="00170DC1">
        <w:rPr>
          <w:color w:val="000000" w:themeColor="text1"/>
        </w:rPr>
        <w:t>населения Санкт-Петербурга</w:t>
      </w:r>
    </w:p>
    <w:p w:rsidR="00083693" w:rsidRPr="00170DC1" w:rsidRDefault="00083693">
      <w:pPr>
        <w:pStyle w:val="ConsPlusNormal"/>
        <w:jc w:val="right"/>
        <w:rPr>
          <w:color w:val="000000" w:themeColor="text1"/>
        </w:rPr>
      </w:pPr>
      <w:r w:rsidRPr="00170DC1">
        <w:rPr>
          <w:color w:val="000000" w:themeColor="text1"/>
        </w:rPr>
        <w:t>по предоставлению государственной</w:t>
      </w:r>
    </w:p>
    <w:p w:rsidR="00083693" w:rsidRPr="00170DC1" w:rsidRDefault="00083693">
      <w:pPr>
        <w:pStyle w:val="ConsPlusNormal"/>
        <w:jc w:val="right"/>
        <w:rPr>
          <w:color w:val="000000" w:themeColor="text1"/>
        </w:rPr>
      </w:pPr>
      <w:r w:rsidRPr="00170DC1">
        <w:rPr>
          <w:color w:val="000000" w:themeColor="text1"/>
        </w:rPr>
        <w:t>услуги по осуществлению</w:t>
      </w:r>
    </w:p>
    <w:p w:rsidR="00083693" w:rsidRPr="00170DC1" w:rsidRDefault="00083693">
      <w:pPr>
        <w:pStyle w:val="ConsPlusNormal"/>
        <w:jc w:val="right"/>
        <w:rPr>
          <w:color w:val="000000" w:themeColor="text1"/>
        </w:rPr>
      </w:pPr>
      <w:r w:rsidRPr="00170DC1">
        <w:rPr>
          <w:color w:val="000000" w:themeColor="text1"/>
        </w:rPr>
        <w:t>уведомительной регистрации</w:t>
      </w:r>
    </w:p>
    <w:p w:rsidR="00083693" w:rsidRPr="00170DC1" w:rsidRDefault="00083693">
      <w:pPr>
        <w:pStyle w:val="ConsPlusNormal"/>
        <w:jc w:val="right"/>
        <w:rPr>
          <w:color w:val="000000" w:themeColor="text1"/>
        </w:rPr>
      </w:pPr>
      <w:r w:rsidRPr="00170DC1">
        <w:rPr>
          <w:color w:val="000000" w:themeColor="text1"/>
        </w:rPr>
        <w:t>коллективных договоров, соглашений</w:t>
      </w:r>
    </w:p>
    <w:p w:rsidR="00083693" w:rsidRPr="00170DC1" w:rsidRDefault="00083693">
      <w:pPr>
        <w:pStyle w:val="ConsPlusNormal"/>
        <w:rPr>
          <w:color w:val="000000" w:themeColor="text1"/>
        </w:rPr>
      </w:pPr>
    </w:p>
    <w:p w:rsidR="00083693" w:rsidRPr="00170DC1" w:rsidRDefault="00083693">
      <w:pPr>
        <w:pStyle w:val="ConsPlusTitle"/>
        <w:jc w:val="center"/>
        <w:rPr>
          <w:color w:val="000000" w:themeColor="text1"/>
        </w:rPr>
      </w:pPr>
      <w:bookmarkStart w:id="10" w:name="P629"/>
      <w:bookmarkEnd w:id="10"/>
      <w:r w:rsidRPr="00170DC1">
        <w:rPr>
          <w:color w:val="000000" w:themeColor="text1"/>
        </w:rPr>
        <w:t>ПЕРЕЧЕНЬ</w:t>
      </w:r>
    </w:p>
    <w:p w:rsidR="00083693" w:rsidRPr="00170DC1" w:rsidRDefault="00083693">
      <w:pPr>
        <w:pStyle w:val="ConsPlusTitle"/>
        <w:jc w:val="center"/>
        <w:rPr>
          <w:color w:val="000000" w:themeColor="text1"/>
        </w:rPr>
      </w:pPr>
      <w:r w:rsidRPr="00170DC1">
        <w:rPr>
          <w:color w:val="000000" w:themeColor="text1"/>
        </w:rPr>
        <w:t>СВЕДЕНИЙ, ПРЕДСТАВЛЯЕМЫХ РАБОТОДАТЕЛЕМ ПРИ РЕГИСТРАЦИИ</w:t>
      </w:r>
    </w:p>
    <w:p w:rsidR="00083693" w:rsidRPr="00170DC1" w:rsidRDefault="00083693">
      <w:pPr>
        <w:pStyle w:val="ConsPlusTitle"/>
        <w:jc w:val="center"/>
        <w:rPr>
          <w:color w:val="000000" w:themeColor="text1"/>
        </w:rPr>
      </w:pPr>
      <w:r w:rsidRPr="00170DC1">
        <w:rPr>
          <w:color w:val="000000" w:themeColor="text1"/>
        </w:rPr>
        <w:t>КОЛЛЕКТИВНОГО ДОГОВОРА, СОГЛАШЕНИЯ ИЛИ ВНЕСЕНИИ ИЗМЕНЕНИЙ</w:t>
      </w:r>
    </w:p>
    <w:p w:rsidR="00083693" w:rsidRPr="00170DC1" w:rsidRDefault="00083693">
      <w:pPr>
        <w:pStyle w:val="ConsPlusTitle"/>
        <w:jc w:val="center"/>
        <w:rPr>
          <w:color w:val="000000" w:themeColor="text1"/>
        </w:rPr>
      </w:pPr>
      <w:r w:rsidRPr="00170DC1">
        <w:rPr>
          <w:color w:val="000000" w:themeColor="text1"/>
        </w:rPr>
        <w:t>И ДОПОЛНЕНИЙ В ДЕЙСТВУЮЩИЙ КОЛЛЕКТИВНЫЙ ДОГОВОР,</w:t>
      </w:r>
    </w:p>
    <w:p w:rsidR="00083693" w:rsidRPr="00170DC1" w:rsidRDefault="00083693">
      <w:pPr>
        <w:pStyle w:val="ConsPlusTitle"/>
        <w:jc w:val="center"/>
        <w:rPr>
          <w:color w:val="000000" w:themeColor="text1"/>
        </w:rPr>
      </w:pPr>
      <w:r w:rsidRPr="00170DC1">
        <w:rPr>
          <w:color w:val="000000" w:themeColor="text1"/>
        </w:rPr>
        <w:t>СОГЛАШЕНИЕ &lt;3&gt;</w:t>
      </w:r>
    </w:p>
    <w:p w:rsidR="00083693" w:rsidRPr="00170DC1" w:rsidRDefault="00083693">
      <w:pPr>
        <w:pStyle w:val="ConsPlusNormal"/>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w:t>
      </w:r>
    </w:p>
    <w:p w:rsidR="00083693" w:rsidRPr="00170DC1" w:rsidRDefault="00083693">
      <w:pPr>
        <w:pStyle w:val="ConsPlusNormal"/>
        <w:spacing w:before="220"/>
        <w:ind w:firstLine="540"/>
        <w:jc w:val="both"/>
        <w:rPr>
          <w:color w:val="000000" w:themeColor="text1"/>
        </w:rPr>
      </w:pPr>
      <w:r w:rsidRPr="00170DC1">
        <w:rPr>
          <w:color w:val="000000" w:themeColor="text1"/>
        </w:rPr>
        <w:t>&lt;3&gt; Сведения, представленные организацией, заверяются подписью руководителя (заместителя руководителя) организации и печатью (при наличии) организации.</w:t>
      </w:r>
    </w:p>
    <w:p w:rsidR="00083693" w:rsidRPr="00170DC1" w:rsidRDefault="00083693">
      <w:pPr>
        <w:pStyle w:val="ConsPlusNormal"/>
        <w:rPr>
          <w:color w:val="000000" w:themeColor="text1"/>
        </w:rPr>
      </w:pPr>
    </w:p>
    <w:p w:rsidR="00083693" w:rsidRPr="00170DC1" w:rsidRDefault="00083693">
      <w:pPr>
        <w:pStyle w:val="ConsPlusNormal"/>
        <w:ind w:firstLine="540"/>
        <w:jc w:val="both"/>
        <w:rPr>
          <w:color w:val="000000" w:themeColor="text1"/>
        </w:rPr>
      </w:pPr>
      <w:r w:rsidRPr="00170DC1">
        <w:rPr>
          <w:color w:val="000000" w:themeColor="text1"/>
        </w:rPr>
        <w:t>1. Полное наименование организации по Уставу и сокращенное название (объединения работодателей) с указанием аббревиатуры.</w:t>
      </w:r>
    </w:p>
    <w:p w:rsidR="00083693" w:rsidRPr="00170DC1" w:rsidRDefault="00083693">
      <w:pPr>
        <w:pStyle w:val="ConsPlusNormal"/>
        <w:spacing w:before="220"/>
        <w:ind w:firstLine="540"/>
        <w:jc w:val="both"/>
        <w:rPr>
          <w:color w:val="000000" w:themeColor="text1"/>
        </w:rPr>
      </w:pPr>
      <w:r w:rsidRPr="00170DC1">
        <w:rPr>
          <w:color w:val="000000" w:themeColor="text1"/>
        </w:rPr>
        <w:t>2. Фамилии, имена, отчества, телефоны, факсы и адреса электронной почты сторон, подписавших коллективный договор, соглашение с указанием должностей.</w:t>
      </w:r>
    </w:p>
    <w:p w:rsidR="00083693" w:rsidRPr="00170DC1" w:rsidRDefault="00083693">
      <w:pPr>
        <w:pStyle w:val="ConsPlusNormal"/>
        <w:spacing w:before="220"/>
        <w:ind w:firstLine="540"/>
        <w:jc w:val="both"/>
        <w:rPr>
          <w:color w:val="000000" w:themeColor="text1"/>
        </w:rPr>
      </w:pPr>
      <w:r w:rsidRPr="00170DC1">
        <w:rPr>
          <w:color w:val="000000" w:themeColor="text1"/>
        </w:rPr>
        <w:t>3. Место нахождения организации.</w:t>
      </w:r>
    </w:p>
    <w:p w:rsidR="00083693" w:rsidRPr="00170DC1" w:rsidRDefault="00083693">
      <w:pPr>
        <w:pStyle w:val="ConsPlusNormal"/>
        <w:spacing w:before="220"/>
        <w:ind w:firstLine="540"/>
        <w:jc w:val="both"/>
        <w:rPr>
          <w:color w:val="000000" w:themeColor="text1"/>
        </w:rPr>
      </w:pPr>
      <w:r w:rsidRPr="00170DC1">
        <w:rPr>
          <w:color w:val="000000" w:themeColor="text1"/>
        </w:rPr>
        <w:t>4. Административный район Санкт-Петербурга.</w:t>
      </w:r>
    </w:p>
    <w:p w:rsidR="00083693" w:rsidRPr="00170DC1" w:rsidRDefault="00083693">
      <w:pPr>
        <w:pStyle w:val="ConsPlusNormal"/>
        <w:spacing w:before="220"/>
        <w:ind w:firstLine="540"/>
        <w:jc w:val="both"/>
        <w:rPr>
          <w:color w:val="000000" w:themeColor="text1"/>
        </w:rPr>
      </w:pPr>
      <w:r w:rsidRPr="00170DC1">
        <w:rPr>
          <w:color w:val="000000" w:themeColor="text1"/>
        </w:rPr>
        <w:t>5. Отрасль экономики, основной вид экономической деятельности (наименование, код ОКВЭД).</w:t>
      </w:r>
    </w:p>
    <w:p w:rsidR="00083693" w:rsidRPr="00170DC1" w:rsidRDefault="00083693">
      <w:pPr>
        <w:pStyle w:val="ConsPlusNormal"/>
        <w:spacing w:before="220"/>
        <w:ind w:firstLine="540"/>
        <w:jc w:val="both"/>
        <w:rPr>
          <w:color w:val="000000" w:themeColor="text1"/>
        </w:rPr>
      </w:pPr>
      <w:r w:rsidRPr="00170DC1">
        <w:rPr>
          <w:color w:val="000000" w:themeColor="text1"/>
        </w:rPr>
        <w:t>6. Численность работников организации (работников, охваченных коллективным договором).</w:t>
      </w:r>
    </w:p>
    <w:p w:rsidR="00083693" w:rsidRPr="00170DC1" w:rsidRDefault="00083693">
      <w:pPr>
        <w:pStyle w:val="ConsPlusNormal"/>
        <w:spacing w:before="220"/>
        <w:ind w:firstLine="540"/>
        <w:jc w:val="both"/>
        <w:rPr>
          <w:color w:val="000000" w:themeColor="text1"/>
        </w:rPr>
      </w:pPr>
      <w:r w:rsidRPr="00170DC1">
        <w:rPr>
          <w:color w:val="000000" w:themeColor="text1"/>
        </w:rPr>
        <w:t>7. Наименование представителя (представительного органа) работников.</w:t>
      </w:r>
    </w:p>
    <w:p w:rsidR="00083693" w:rsidRPr="00170DC1" w:rsidRDefault="00083693">
      <w:pPr>
        <w:pStyle w:val="ConsPlusNormal"/>
        <w:spacing w:before="220"/>
        <w:ind w:firstLine="540"/>
        <w:jc w:val="both"/>
        <w:rPr>
          <w:color w:val="000000" w:themeColor="text1"/>
        </w:rPr>
      </w:pPr>
      <w:r w:rsidRPr="00170DC1">
        <w:rPr>
          <w:color w:val="000000" w:themeColor="text1"/>
        </w:rPr>
        <w:t>8. Количество членов профсоюза (в численном и процентном отношении от численности работников).</w:t>
      </w:r>
    </w:p>
    <w:p w:rsidR="00083693" w:rsidRPr="00170DC1" w:rsidRDefault="00083693">
      <w:pPr>
        <w:pStyle w:val="ConsPlusNormal"/>
        <w:spacing w:before="220"/>
        <w:ind w:firstLine="540"/>
        <w:jc w:val="both"/>
        <w:rPr>
          <w:color w:val="000000" w:themeColor="text1"/>
        </w:rPr>
      </w:pPr>
      <w:r w:rsidRPr="00170DC1">
        <w:rPr>
          <w:color w:val="000000" w:themeColor="text1"/>
        </w:rPr>
        <w:t>9. Средняя заработная плата работников организации (в рублях).</w:t>
      </w:r>
    </w:p>
    <w:p w:rsidR="00083693" w:rsidRPr="00170DC1" w:rsidRDefault="00083693">
      <w:pPr>
        <w:pStyle w:val="ConsPlusNormal"/>
        <w:spacing w:before="220"/>
        <w:ind w:firstLine="540"/>
        <w:jc w:val="both"/>
        <w:rPr>
          <w:color w:val="000000" w:themeColor="text1"/>
        </w:rPr>
      </w:pPr>
      <w:r w:rsidRPr="00170DC1">
        <w:rPr>
          <w:color w:val="000000" w:themeColor="text1"/>
        </w:rPr>
        <w:lastRenderedPageBreak/>
        <w:t>10. Сумма средств, предусмотренных коллективным договором, на меры социальной поддержки работникам и членам их семей сверх установленных законодательством (рублей в год).</w:t>
      </w:r>
    </w:p>
    <w:p w:rsidR="00083693" w:rsidRPr="00170DC1" w:rsidRDefault="00083693">
      <w:pPr>
        <w:pStyle w:val="ConsPlusNormal"/>
        <w:spacing w:before="220"/>
        <w:ind w:firstLine="540"/>
        <w:jc w:val="both"/>
        <w:rPr>
          <w:color w:val="000000" w:themeColor="text1"/>
        </w:rPr>
      </w:pPr>
      <w:r w:rsidRPr="00170DC1">
        <w:rPr>
          <w:color w:val="000000" w:themeColor="text1"/>
        </w:rPr>
        <w:t>11. Дата заключения коллективного договора.</w:t>
      </w:r>
    </w:p>
    <w:p w:rsidR="00083693" w:rsidRPr="00170DC1" w:rsidRDefault="00083693">
      <w:pPr>
        <w:pStyle w:val="ConsPlusNormal"/>
        <w:spacing w:before="220"/>
        <w:ind w:firstLine="540"/>
        <w:jc w:val="both"/>
        <w:rPr>
          <w:color w:val="000000" w:themeColor="text1"/>
        </w:rPr>
      </w:pPr>
      <w:r w:rsidRPr="00170DC1">
        <w:rPr>
          <w:color w:val="000000" w:themeColor="text1"/>
        </w:rPr>
        <w:t>12. Дата вступления в силу коллективного договора.</w:t>
      </w:r>
    </w:p>
    <w:p w:rsidR="00083693" w:rsidRPr="00170DC1" w:rsidRDefault="00083693">
      <w:pPr>
        <w:pStyle w:val="ConsPlusNormal"/>
        <w:spacing w:before="220"/>
        <w:ind w:firstLine="540"/>
        <w:jc w:val="both"/>
        <w:rPr>
          <w:color w:val="000000" w:themeColor="text1"/>
        </w:rPr>
      </w:pPr>
      <w:r w:rsidRPr="00170DC1">
        <w:rPr>
          <w:color w:val="000000" w:themeColor="text1"/>
        </w:rPr>
        <w:t>13. При внесении изменений и дополнений в коллективный договор необходимо указать дату и регистрационный номер коллективного договора (соглашения), прошедшего уведомительную регистрацию ранее.</w:t>
      </w: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jc w:val="right"/>
        <w:outlineLvl w:val="1"/>
        <w:rPr>
          <w:color w:val="000000" w:themeColor="text1"/>
        </w:rPr>
      </w:pPr>
      <w:r w:rsidRPr="00170DC1">
        <w:rPr>
          <w:color w:val="000000" w:themeColor="text1"/>
        </w:rPr>
        <w:t>Приложение N 3</w:t>
      </w:r>
    </w:p>
    <w:p w:rsidR="00083693" w:rsidRPr="00170DC1" w:rsidRDefault="00083693">
      <w:pPr>
        <w:pStyle w:val="ConsPlusNormal"/>
        <w:jc w:val="right"/>
        <w:rPr>
          <w:color w:val="000000" w:themeColor="text1"/>
        </w:rPr>
      </w:pPr>
      <w:r w:rsidRPr="00170DC1">
        <w:rPr>
          <w:color w:val="000000" w:themeColor="text1"/>
        </w:rPr>
        <w:t>к Административному регламенту</w:t>
      </w:r>
    </w:p>
    <w:p w:rsidR="00083693" w:rsidRPr="00170DC1" w:rsidRDefault="00083693">
      <w:pPr>
        <w:pStyle w:val="ConsPlusNormal"/>
        <w:jc w:val="right"/>
        <w:rPr>
          <w:color w:val="000000" w:themeColor="text1"/>
        </w:rPr>
      </w:pPr>
      <w:r w:rsidRPr="00170DC1">
        <w:rPr>
          <w:color w:val="000000" w:themeColor="text1"/>
        </w:rPr>
        <w:t>Комитета по труду и занятости</w:t>
      </w:r>
    </w:p>
    <w:p w:rsidR="00083693" w:rsidRPr="00170DC1" w:rsidRDefault="00083693">
      <w:pPr>
        <w:pStyle w:val="ConsPlusNormal"/>
        <w:jc w:val="right"/>
        <w:rPr>
          <w:color w:val="000000" w:themeColor="text1"/>
        </w:rPr>
      </w:pPr>
      <w:r w:rsidRPr="00170DC1">
        <w:rPr>
          <w:color w:val="000000" w:themeColor="text1"/>
        </w:rPr>
        <w:t>населения Санкт-Петербурга</w:t>
      </w:r>
    </w:p>
    <w:p w:rsidR="00083693" w:rsidRPr="00170DC1" w:rsidRDefault="00083693">
      <w:pPr>
        <w:pStyle w:val="ConsPlusNormal"/>
        <w:jc w:val="right"/>
        <w:rPr>
          <w:color w:val="000000" w:themeColor="text1"/>
        </w:rPr>
      </w:pPr>
      <w:r w:rsidRPr="00170DC1">
        <w:rPr>
          <w:color w:val="000000" w:themeColor="text1"/>
        </w:rPr>
        <w:t>по предоставлению государственной</w:t>
      </w:r>
    </w:p>
    <w:p w:rsidR="00083693" w:rsidRPr="00170DC1" w:rsidRDefault="00083693">
      <w:pPr>
        <w:pStyle w:val="ConsPlusNormal"/>
        <w:jc w:val="right"/>
        <w:rPr>
          <w:color w:val="000000" w:themeColor="text1"/>
        </w:rPr>
      </w:pPr>
      <w:r w:rsidRPr="00170DC1">
        <w:rPr>
          <w:color w:val="000000" w:themeColor="text1"/>
        </w:rPr>
        <w:t>услуги по осуществлению</w:t>
      </w:r>
    </w:p>
    <w:p w:rsidR="00083693" w:rsidRPr="00170DC1" w:rsidRDefault="00083693">
      <w:pPr>
        <w:pStyle w:val="ConsPlusNormal"/>
        <w:jc w:val="right"/>
        <w:rPr>
          <w:color w:val="000000" w:themeColor="text1"/>
        </w:rPr>
      </w:pPr>
      <w:r w:rsidRPr="00170DC1">
        <w:rPr>
          <w:color w:val="000000" w:themeColor="text1"/>
        </w:rPr>
        <w:t>уведомительной регистрации</w:t>
      </w:r>
    </w:p>
    <w:p w:rsidR="00083693" w:rsidRPr="00170DC1" w:rsidRDefault="00083693">
      <w:pPr>
        <w:pStyle w:val="ConsPlusNormal"/>
        <w:jc w:val="right"/>
        <w:rPr>
          <w:color w:val="000000" w:themeColor="text1"/>
        </w:rPr>
      </w:pPr>
      <w:r w:rsidRPr="00170DC1">
        <w:rPr>
          <w:color w:val="000000" w:themeColor="text1"/>
        </w:rPr>
        <w:t>коллективных договоров, соглашений</w:t>
      </w:r>
    </w:p>
    <w:p w:rsidR="00083693" w:rsidRPr="00170DC1" w:rsidRDefault="00083693">
      <w:pPr>
        <w:pStyle w:val="ConsPlusNormal"/>
        <w:rPr>
          <w:color w:val="000000" w:themeColor="text1"/>
        </w:rPr>
      </w:pPr>
    </w:p>
    <w:p w:rsidR="00083693" w:rsidRPr="00170DC1" w:rsidRDefault="00083693">
      <w:pPr>
        <w:rPr>
          <w:color w:val="000000" w:themeColor="text1"/>
        </w:rPr>
        <w:sectPr w:rsidR="00083693" w:rsidRPr="00170DC1" w:rsidSect="00E66C85">
          <w:pgSz w:w="11906" w:h="16838"/>
          <w:pgMar w:top="1134" w:right="850" w:bottom="851"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48"/>
      </w:tblGrid>
      <w:tr w:rsidR="00083693" w:rsidRPr="00170DC1">
        <w:tc>
          <w:tcPr>
            <w:tcW w:w="10148" w:type="dxa"/>
            <w:tcBorders>
              <w:top w:val="nil"/>
              <w:left w:val="nil"/>
              <w:bottom w:val="nil"/>
              <w:right w:val="nil"/>
            </w:tcBorders>
          </w:tcPr>
          <w:p w:rsidR="00083693" w:rsidRPr="00170DC1" w:rsidRDefault="00083693">
            <w:pPr>
              <w:pStyle w:val="ConsPlusNormal"/>
              <w:jc w:val="center"/>
              <w:rPr>
                <w:color w:val="000000" w:themeColor="text1"/>
              </w:rPr>
            </w:pPr>
            <w:bookmarkStart w:id="11" w:name="P665"/>
            <w:bookmarkEnd w:id="11"/>
            <w:r w:rsidRPr="00170DC1">
              <w:rPr>
                <w:b/>
                <w:color w:val="000000" w:themeColor="text1"/>
              </w:rPr>
              <w:lastRenderedPageBreak/>
              <w:t>Журнал регистрации поступивших заявлений</w:t>
            </w:r>
          </w:p>
        </w:tc>
      </w:tr>
    </w:tbl>
    <w:p w:rsidR="00083693" w:rsidRPr="00170DC1" w:rsidRDefault="00083693">
      <w:pPr>
        <w:pStyle w:val="ConsPlusNormal"/>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928"/>
        <w:gridCol w:w="1531"/>
        <w:gridCol w:w="2324"/>
        <w:gridCol w:w="1757"/>
        <w:gridCol w:w="1928"/>
      </w:tblGrid>
      <w:tr w:rsidR="00170DC1" w:rsidRPr="00170DC1">
        <w:tc>
          <w:tcPr>
            <w:tcW w:w="737" w:type="dxa"/>
          </w:tcPr>
          <w:p w:rsidR="00083693" w:rsidRPr="00170DC1" w:rsidRDefault="00083693">
            <w:pPr>
              <w:pStyle w:val="ConsPlusNormal"/>
              <w:jc w:val="center"/>
              <w:rPr>
                <w:color w:val="000000" w:themeColor="text1"/>
              </w:rPr>
            </w:pPr>
            <w:r w:rsidRPr="00170DC1">
              <w:rPr>
                <w:b/>
                <w:color w:val="000000" w:themeColor="text1"/>
              </w:rPr>
              <w:t>N п/п</w:t>
            </w:r>
          </w:p>
        </w:tc>
        <w:tc>
          <w:tcPr>
            <w:tcW w:w="1928" w:type="dxa"/>
          </w:tcPr>
          <w:p w:rsidR="00083693" w:rsidRPr="00170DC1" w:rsidRDefault="00083693">
            <w:pPr>
              <w:pStyle w:val="ConsPlusNormal"/>
              <w:jc w:val="center"/>
              <w:rPr>
                <w:color w:val="000000" w:themeColor="text1"/>
              </w:rPr>
            </w:pPr>
            <w:r w:rsidRPr="00170DC1">
              <w:rPr>
                <w:b/>
                <w:color w:val="000000" w:themeColor="text1"/>
              </w:rPr>
              <w:t>Дата поступления заявления с прилагаемыми документами</w:t>
            </w:r>
          </w:p>
        </w:tc>
        <w:tc>
          <w:tcPr>
            <w:tcW w:w="1531" w:type="dxa"/>
          </w:tcPr>
          <w:p w:rsidR="00083693" w:rsidRPr="00170DC1" w:rsidRDefault="00083693">
            <w:pPr>
              <w:pStyle w:val="ConsPlusNormal"/>
              <w:jc w:val="center"/>
              <w:rPr>
                <w:color w:val="000000" w:themeColor="text1"/>
              </w:rPr>
            </w:pPr>
            <w:r w:rsidRPr="00170DC1">
              <w:rPr>
                <w:b/>
                <w:color w:val="000000" w:themeColor="text1"/>
              </w:rPr>
              <w:t>Фамилия, имя, отчество заявителя</w:t>
            </w:r>
          </w:p>
        </w:tc>
        <w:tc>
          <w:tcPr>
            <w:tcW w:w="2324" w:type="dxa"/>
          </w:tcPr>
          <w:p w:rsidR="00083693" w:rsidRPr="00170DC1" w:rsidRDefault="00083693">
            <w:pPr>
              <w:pStyle w:val="ConsPlusNormal"/>
              <w:jc w:val="center"/>
              <w:rPr>
                <w:color w:val="000000" w:themeColor="text1"/>
              </w:rPr>
            </w:pPr>
            <w:r w:rsidRPr="00170DC1">
              <w:rPr>
                <w:b/>
                <w:color w:val="000000" w:themeColor="text1"/>
              </w:rPr>
              <w:t>Местонахождение заявителя (юридический адрес)</w:t>
            </w:r>
          </w:p>
        </w:tc>
        <w:tc>
          <w:tcPr>
            <w:tcW w:w="1757" w:type="dxa"/>
          </w:tcPr>
          <w:p w:rsidR="00083693" w:rsidRPr="00170DC1" w:rsidRDefault="00083693">
            <w:pPr>
              <w:pStyle w:val="ConsPlusNormal"/>
              <w:jc w:val="center"/>
              <w:rPr>
                <w:color w:val="000000" w:themeColor="text1"/>
              </w:rPr>
            </w:pPr>
            <w:r w:rsidRPr="00170DC1">
              <w:rPr>
                <w:b/>
                <w:color w:val="000000" w:themeColor="text1"/>
              </w:rPr>
              <w:t>Перечень документов, поступивших от заявителя (с указанием количества листов)</w:t>
            </w:r>
          </w:p>
        </w:tc>
        <w:tc>
          <w:tcPr>
            <w:tcW w:w="1928" w:type="dxa"/>
          </w:tcPr>
          <w:p w:rsidR="00083693" w:rsidRPr="00170DC1" w:rsidRDefault="00083693">
            <w:pPr>
              <w:pStyle w:val="ConsPlusNormal"/>
              <w:jc w:val="center"/>
              <w:rPr>
                <w:color w:val="000000" w:themeColor="text1"/>
              </w:rPr>
            </w:pPr>
            <w:r w:rsidRPr="00170DC1">
              <w:rPr>
                <w:b/>
                <w:color w:val="000000" w:themeColor="text1"/>
              </w:rPr>
              <w:t>Информация о регистрации коллективного договора</w:t>
            </w:r>
          </w:p>
        </w:tc>
      </w:tr>
      <w:tr w:rsidR="00170DC1" w:rsidRPr="00170DC1">
        <w:tc>
          <w:tcPr>
            <w:tcW w:w="737" w:type="dxa"/>
          </w:tcPr>
          <w:p w:rsidR="00083693" w:rsidRPr="00170DC1" w:rsidRDefault="00083693">
            <w:pPr>
              <w:pStyle w:val="ConsPlusNormal"/>
              <w:jc w:val="center"/>
              <w:rPr>
                <w:color w:val="000000" w:themeColor="text1"/>
              </w:rPr>
            </w:pPr>
            <w:r w:rsidRPr="00170DC1">
              <w:rPr>
                <w:b/>
                <w:color w:val="000000" w:themeColor="text1"/>
              </w:rPr>
              <w:t>1</w:t>
            </w:r>
          </w:p>
        </w:tc>
        <w:tc>
          <w:tcPr>
            <w:tcW w:w="1928" w:type="dxa"/>
          </w:tcPr>
          <w:p w:rsidR="00083693" w:rsidRPr="00170DC1" w:rsidRDefault="00083693">
            <w:pPr>
              <w:pStyle w:val="ConsPlusNormal"/>
              <w:jc w:val="center"/>
              <w:rPr>
                <w:color w:val="000000" w:themeColor="text1"/>
              </w:rPr>
            </w:pPr>
            <w:r w:rsidRPr="00170DC1">
              <w:rPr>
                <w:b/>
                <w:color w:val="000000" w:themeColor="text1"/>
              </w:rPr>
              <w:t>2</w:t>
            </w:r>
          </w:p>
        </w:tc>
        <w:tc>
          <w:tcPr>
            <w:tcW w:w="1531" w:type="dxa"/>
          </w:tcPr>
          <w:p w:rsidR="00083693" w:rsidRPr="00170DC1" w:rsidRDefault="00083693">
            <w:pPr>
              <w:pStyle w:val="ConsPlusNormal"/>
              <w:jc w:val="center"/>
              <w:rPr>
                <w:color w:val="000000" w:themeColor="text1"/>
              </w:rPr>
            </w:pPr>
            <w:r w:rsidRPr="00170DC1">
              <w:rPr>
                <w:b/>
                <w:color w:val="000000" w:themeColor="text1"/>
              </w:rPr>
              <w:t>3</w:t>
            </w:r>
          </w:p>
        </w:tc>
        <w:tc>
          <w:tcPr>
            <w:tcW w:w="2324" w:type="dxa"/>
          </w:tcPr>
          <w:p w:rsidR="00083693" w:rsidRPr="00170DC1" w:rsidRDefault="00083693">
            <w:pPr>
              <w:pStyle w:val="ConsPlusNormal"/>
              <w:jc w:val="center"/>
              <w:rPr>
                <w:color w:val="000000" w:themeColor="text1"/>
              </w:rPr>
            </w:pPr>
            <w:r w:rsidRPr="00170DC1">
              <w:rPr>
                <w:b/>
                <w:color w:val="000000" w:themeColor="text1"/>
              </w:rPr>
              <w:t>4</w:t>
            </w:r>
          </w:p>
        </w:tc>
        <w:tc>
          <w:tcPr>
            <w:tcW w:w="1757" w:type="dxa"/>
          </w:tcPr>
          <w:p w:rsidR="00083693" w:rsidRPr="00170DC1" w:rsidRDefault="00083693">
            <w:pPr>
              <w:pStyle w:val="ConsPlusNormal"/>
              <w:jc w:val="center"/>
              <w:rPr>
                <w:color w:val="000000" w:themeColor="text1"/>
              </w:rPr>
            </w:pPr>
            <w:r w:rsidRPr="00170DC1">
              <w:rPr>
                <w:b/>
                <w:color w:val="000000" w:themeColor="text1"/>
              </w:rPr>
              <w:t>5</w:t>
            </w:r>
          </w:p>
        </w:tc>
        <w:tc>
          <w:tcPr>
            <w:tcW w:w="1928" w:type="dxa"/>
          </w:tcPr>
          <w:p w:rsidR="00083693" w:rsidRPr="00170DC1" w:rsidRDefault="00083693">
            <w:pPr>
              <w:pStyle w:val="ConsPlusNormal"/>
              <w:jc w:val="center"/>
              <w:rPr>
                <w:color w:val="000000" w:themeColor="text1"/>
              </w:rPr>
            </w:pPr>
            <w:r w:rsidRPr="00170DC1">
              <w:rPr>
                <w:b/>
                <w:color w:val="000000" w:themeColor="text1"/>
              </w:rPr>
              <w:t>6</w:t>
            </w:r>
          </w:p>
        </w:tc>
      </w:tr>
      <w:tr w:rsidR="00083693" w:rsidRPr="00170DC1">
        <w:tc>
          <w:tcPr>
            <w:tcW w:w="737" w:type="dxa"/>
          </w:tcPr>
          <w:p w:rsidR="00083693" w:rsidRPr="00170DC1" w:rsidRDefault="00083693">
            <w:pPr>
              <w:pStyle w:val="ConsPlusNormal"/>
              <w:rPr>
                <w:color w:val="000000" w:themeColor="text1"/>
              </w:rPr>
            </w:pPr>
          </w:p>
        </w:tc>
        <w:tc>
          <w:tcPr>
            <w:tcW w:w="1928" w:type="dxa"/>
          </w:tcPr>
          <w:p w:rsidR="00083693" w:rsidRPr="00170DC1" w:rsidRDefault="00083693">
            <w:pPr>
              <w:pStyle w:val="ConsPlusNormal"/>
              <w:rPr>
                <w:color w:val="000000" w:themeColor="text1"/>
              </w:rPr>
            </w:pPr>
          </w:p>
        </w:tc>
        <w:tc>
          <w:tcPr>
            <w:tcW w:w="1531" w:type="dxa"/>
          </w:tcPr>
          <w:p w:rsidR="00083693" w:rsidRPr="00170DC1" w:rsidRDefault="00083693">
            <w:pPr>
              <w:pStyle w:val="ConsPlusNormal"/>
              <w:rPr>
                <w:color w:val="000000" w:themeColor="text1"/>
              </w:rPr>
            </w:pPr>
          </w:p>
        </w:tc>
        <w:tc>
          <w:tcPr>
            <w:tcW w:w="2324" w:type="dxa"/>
          </w:tcPr>
          <w:p w:rsidR="00083693" w:rsidRPr="00170DC1" w:rsidRDefault="00083693">
            <w:pPr>
              <w:pStyle w:val="ConsPlusNormal"/>
              <w:rPr>
                <w:color w:val="000000" w:themeColor="text1"/>
              </w:rPr>
            </w:pPr>
          </w:p>
        </w:tc>
        <w:tc>
          <w:tcPr>
            <w:tcW w:w="1757" w:type="dxa"/>
          </w:tcPr>
          <w:p w:rsidR="00083693" w:rsidRPr="00170DC1" w:rsidRDefault="00083693">
            <w:pPr>
              <w:pStyle w:val="ConsPlusNormal"/>
              <w:rPr>
                <w:color w:val="000000" w:themeColor="text1"/>
              </w:rPr>
            </w:pPr>
          </w:p>
        </w:tc>
        <w:tc>
          <w:tcPr>
            <w:tcW w:w="1928" w:type="dxa"/>
          </w:tcPr>
          <w:p w:rsidR="00083693" w:rsidRPr="00170DC1" w:rsidRDefault="00083693">
            <w:pPr>
              <w:pStyle w:val="ConsPlusNormal"/>
              <w:rPr>
                <w:color w:val="000000" w:themeColor="text1"/>
              </w:rPr>
            </w:pPr>
          </w:p>
        </w:tc>
      </w:tr>
    </w:tbl>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jc w:val="right"/>
        <w:outlineLvl w:val="1"/>
        <w:rPr>
          <w:color w:val="000000" w:themeColor="text1"/>
        </w:rPr>
      </w:pPr>
      <w:r w:rsidRPr="00170DC1">
        <w:rPr>
          <w:color w:val="000000" w:themeColor="text1"/>
        </w:rPr>
        <w:t>Приложение N 4</w:t>
      </w:r>
    </w:p>
    <w:p w:rsidR="00083693" w:rsidRPr="00170DC1" w:rsidRDefault="00083693">
      <w:pPr>
        <w:pStyle w:val="ConsPlusNormal"/>
        <w:jc w:val="right"/>
        <w:rPr>
          <w:color w:val="000000" w:themeColor="text1"/>
        </w:rPr>
      </w:pPr>
      <w:r w:rsidRPr="00170DC1">
        <w:rPr>
          <w:color w:val="000000" w:themeColor="text1"/>
        </w:rPr>
        <w:t>к Административному регламенту</w:t>
      </w:r>
    </w:p>
    <w:p w:rsidR="00083693" w:rsidRPr="00170DC1" w:rsidRDefault="00083693">
      <w:pPr>
        <w:pStyle w:val="ConsPlusNormal"/>
        <w:jc w:val="right"/>
        <w:rPr>
          <w:color w:val="000000" w:themeColor="text1"/>
        </w:rPr>
      </w:pPr>
      <w:r w:rsidRPr="00170DC1">
        <w:rPr>
          <w:color w:val="000000" w:themeColor="text1"/>
        </w:rPr>
        <w:t>Комитета по труду и занятости</w:t>
      </w:r>
    </w:p>
    <w:p w:rsidR="00083693" w:rsidRPr="00170DC1" w:rsidRDefault="00083693">
      <w:pPr>
        <w:pStyle w:val="ConsPlusNormal"/>
        <w:jc w:val="right"/>
        <w:rPr>
          <w:color w:val="000000" w:themeColor="text1"/>
        </w:rPr>
      </w:pPr>
      <w:r w:rsidRPr="00170DC1">
        <w:rPr>
          <w:color w:val="000000" w:themeColor="text1"/>
        </w:rPr>
        <w:t>населения Санкт-Петербурга</w:t>
      </w:r>
    </w:p>
    <w:p w:rsidR="00083693" w:rsidRPr="00170DC1" w:rsidRDefault="00083693">
      <w:pPr>
        <w:pStyle w:val="ConsPlusNormal"/>
        <w:jc w:val="right"/>
        <w:rPr>
          <w:color w:val="000000" w:themeColor="text1"/>
        </w:rPr>
      </w:pPr>
      <w:r w:rsidRPr="00170DC1">
        <w:rPr>
          <w:color w:val="000000" w:themeColor="text1"/>
        </w:rPr>
        <w:t>по предоставлению государственной</w:t>
      </w:r>
    </w:p>
    <w:p w:rsidR="00083693" w:rsidRPr="00170DC1" w:rsidRDefault="00083693">
      <w:pPr>
        <w:pStyle w:val="ConsPlusNormal"/>
        <w:jc w:val="right"/>
        <w:rPr>
          <w:color w:val="000000" w:themeColor="text1"/>
        </w:rPr>
      </w:pPr>
      <w:r w:rsidRPr="00170DC1">
        <w:rPr>
          <w:color w:val="000000" w:themeColor="text1"/>
        </w:rPr>
        <w:t>услуги по осуществлению</w:t>
      </w:r>
    </w:p>
    <w:p w:rsidR="00083693" w:rsidRPr="00170DC1" w:rsidRDefault="00083693">
      <w:pPr>
        <w:pStyle w:val="ConsPlusNormal"/>
        <w:jc w:val="right"/>
        <w:rPr>
          <w:color w:val="000000" w:themeColor="text1"/>
        </w:rPr>
      </w:pPr>
      <w:r w:rsidRPr="00170DC1">
        <w:rPr>
          <w:color w:val="000000" w:themeColor="text1"/>
        </w:rPr>
        <w:t>уведомительной регистрации</w:t>
      </w:r>
    </w:p>
    <w:p w:rsidR="00083693" w:rsidRPr="00170DC1" w:rsidRDefault="00083693">
      <w:pPr>
        <w:pStyle w:val="ConsPlusNormal"/>
        <w:jc w:val="right"/>
        <w:rPr>
          <w:color w:val="000000" w:themeColor="text1"/>
        </w:rPr>
      </w:pPr>
      <w:r w:rsidRPr="00170DC1">
        <w:rPr>
          <w:color w:val="000000" w:themeColor="text1"/>
        </w:rPr>
        <w:t>коллективных договоров, соглашений</w:t>
      </w:r>
    </w:p>
    <w:p w:rsidR="00083693" w:rsidRPr="00170DC1" w:rsidRDefault="00083693">
      <w:pPr>
        <w:pStyle w:val="ConsPlusNormal"/>
        <w:rPr>
          <w:color w:val="000000" w:themeColor="text1"/>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2551"/>
        <w:gridCol w:w="1871"/>
        <w:gridCol w:w="3855"/>
      </w:tblGrid>
      <w:tr w:rsidR="00170DC1" w:rsidRPr="00170DC1">
        <w:tc>
          <w:tcPr>
            <w:tcW w:w="10488" w:type="dxa"/>
            <w:gridSpan w:val="5"/>
            <w:tcBorders>
              <w:top w:val="nil"/>
              <w:left w:val="nil"/>
              <w:bottom w:val="nil"/>
              <w:right w:val="nil"/>
            </w:tcBorders>
          </w:tcPr>
          <w:p w:rsidR="00083693" w:rsidRPr="00170DC1" w:rsidRDefault="00083693">
            <w:pPr>
              <w:pStyle w:val="ConsPlusNormal"/>
              <w:jc w:val="center"/>
              <w:rPr>
                <w:color w:val="000000" w:themeColor="text1"/>
              </w:rPr>
            </w:pPr>
            <w:bookmarkStart w:id="12" w:name="P699"/>
            <w:bookmarkEnd w:id="12"/>
            <w:r w:rsidRPr="00170DC1">
              <w:rPr>
                <w:b/>
                <w:color w:val="000000" w:themeColor="text1"/>
              </w:rPr>
              <w:t>Журнал регистрации коллективных договоров</w:t>
            </w:r>
          </w:p>
        </w:tc>
      </w:tr>
      <w:tr w:rsidR="00170DC1" w:rsidRPr="00170DC1">
        <w:tc>
          <w:tcPr>
            <w:tcW w:w="10488" w:type="dxa"/>
            <w:gridSpan w:val="5"/>
            <w:tcBorders>
              <w:top w:val="nil"/>
              <w:left w:val="nil"/>
              <w:bottom w:val="nil"/>
              <w:right w:val="nil"/>
            </w:tcBorders>
          </w:tcPr>
          <w:p w:rsidR="00083693" w:rsidRPr="00170DC1" w:rsidRDefault="00083693">
            <w:pPr>
              <w:pStyle w:val="ConsPlusNormal"/>
              <w:rPr>
                <w:color w:val="000000" w:themeColor="text1"/>
              </w:rPr>
            </w:pPr>
          </w:p>
        </w:tc>
      </w:tr>
      <w:tr w:rsidR="00170DC1" w:rsidRPr="00170DC1">
        <w:tc>
          <w:tcPr>
            <w:tcW w:w="10488" w:type="dxa"/>
            <w:gridSpan w:val="5"/>
            <w:tcBorders>
              <w:top w:val="nil"/>
              <w:left w:val="nil"/>
              <w:right w:val="nil"/>
            </w:tcBorders>
          </w:tcPr>
          <w:p w:rsidR="00083693" w:rsidRPr="00170DC1" w:rsidRDefault="00083693">
            <w:pPr>
              <w:pStyle w:val="ConsPlusNormal"/>
              <w:outlineLvl w:val="2"/>
              <w:rPr>
                <w:color w:val="000000" w:themeColor="text1"/>
              </w:rPr>
            </w:pPr>
            <w:r w:rsidRPr="00170DC1">
              <w:rPr>
                <w:b/>
                <w:color w:val="000000" w:themeColor="text1"/>
              </w:rPr>
              <w:t>Лист 1</w:t>
            </w:r>
          </w:p>
        </w:tc>
      </w:tr>
      <w:tr w:rsidR="00170DC1" w:rsidRPr="00170DC1">
        <w:tblPrEx>
          <w:tblBorders>
            <w:left w:val="single" w:sz="4" w:space="0" w:color="auto"/>
            <w:right w:val="single" w:sz="4" w:space="0" w:color="auto"/>
            <w:insideH w:val="single" w:sz="4" w:space="0" w:color="auto"/>
          </w:tblBorders>
        </w:tblPrEx>
        <w:tc>
          <w:tcPr>
            <w:tcW w:w="567" w:type="dxa"/>
          </w:tcPr>
          <w:p w:rsidR="00083693" w:rsidRPr="00170DC1" w:rsidRDefault="00083693">
            <w:pPr>
              <w:pStyle w:val="ConsPlusNormal"/>
              <w:jc w:val="center"/>
              <w:rPr>
                <w:color w:val="000000" w:themeColor="text1"/>
              </w:rPr>
            </w:pPr>
            <w:r w:rsidRPr="00170DC1">
              <w:rPr>
                <w:b/>
                <w:color w:val="000000" w:themeColor="text1"/>
              </w:rPr>
              <w:lastRenderedPageBreak/>
              <w:t>N п/п</w:t>
            </w:r>
          </w:p>
        </w:tc>
        <w:tc>
          <w:tcPr>
            <w:tcW w:w="1644" w:type="dxa"/>
          </w:tcPr>
          <w:p w:rsidR="00083693" w:rsidRPr="00170DC1" w:rsidRDefault="00083693">
            <w:pPr>
              <w:pStyle w:val="ConsPlusNormal"/>
              <w:jc w:val="center"/>
              <w:rPr>
                <w:color w:val="000000" w:themeColor="text1"/>
              </w:rPr>
            </w:pPr>
            <w:r w:rsidRPr="00170DC1">
              <w:rPr>
                <w:b/>
                <w:color w:val="000000" w:themeColor="text1"/>
              </w:rPr>
              <w:t>Дата поступления</w:t>
            </w:r>
          </w:p>
        </w:tc>
        <w:tc>
          <w:tcPr>
            <w:tcW w:w="2551" w:type="dxa"/>
          </w:tcPr>
          <w:p w:rsidR="00083693" w:rsidRPr="00170DC1" w:rsidRDefault="00083693">
            <w:pPr>
              <w:pStyle w:val="ConsPlusNormal"/>
              <w:jc w:val="center"/>
              <w:rPr>
                <w:color w:val="000000" w:themeColor="text1"/>
              </w:rPr>
            </w:pPr>
            <w:r w:rsidRPr="00170DC1">
              <w:rPr>
                <w:b/>
                <w:color w:val="000000" w:themeColor="text1"/>
              </w:rPr>
              <w:t>Регистрационный номер коллективного договора</w:t>
            </w:r>
          </w:p>
        </w:tc>
        <w:tc>
          <w:tcPr>
            <w:tcW w:w="1871" w:type="dxa"/>
          </w:tcPr>
          <w:p w:rsidR="00083693" w:rsidRPr="00170DC1" w:rsidRDefault="00083693">
            <w:pPr>
              <w:pStyle w:val="ConsPlusNormal"/>
              <w:jc w:val="center"/>
              <w:rPr>
                <w:color w:val="000000" w:themeColor="text1"/>
              </w:rPr>
            </w:pPr>
            <w:r w:rsidRPr="00170DC1">
              <w:rPr>
                <w:b/>
                <w:color w:val="000000" w:themeColor="text1"/>
              </w:rPr>
              <w:t>Наименование организации</w:t>
            </w:r>
          </w:p>
        </w:tc>
        <w:tc>
          <w:tcPr>
            <w:tcW w:w="3855" w:type="dxa"/>
          </w:tcPr>
          <w:p w:rsidR="00083693" w:rsidRPr="00170DC1" w:rsidRDefault="00083693">
            <w:pPr>
              <w:pStyle w:val="ConsPlusNormal"/>
              <w:jc w:val="center"/>
              <w:rPr>
                <w:color w:val="000000" w:themeColor="text1"/>
              </w:rPr>
            </w:pPr>
            <w:r w:rsidRPr="00170DC1">
              <w:rPr>
                <w:b/>
                <w:color w:val="000000" w:themeColor="text1"/>
              </w:rPr>
              <w:t>Район, почтовый адрес, телефоны сторон, заключивших коллективный договор</w:t>
            </w:r>
          </w:p>
        </w:tc>
      </w:tr>
      <w:tr w:rsidR="00170DC1" w:rsidRPr="00170DC1">
        <w:tblPrEx>
          <w:tblBorders>
            <w:left w:val="single" w:sz="4" w:space="0" w:color="auto"/>
            <w:right w:val="single" w:sz="4" w:space="0" w:color="auto"/>
            <w:insideH w:val="single" w:sz="4" w:space="0" w:color="auto"/>
          </w:tblBorders>
        </w:tblPrEx>
        <w:tc>
          <w:tcPr>
            <w:tcW w:w="567" w:type="dxa"/>
          </w:tcPr>
          <w:p w:rsidR="00083693" w:rsidRPr="00170DC1" w:rsidRDefault="00083693">
            <w:pPr>
              <w:pStyle w:val="ConsPlusNormal"/>
              <w:jc w:val="center"/>
              <w:rPr>
                <w:color w:val="000000" w:themeColor="text1"/>
              </w:rPr>
            </w:pPr>
            <w:r w:rsidRPr="00170DC1">
              <w:rPr>
                <w:b/>
                <w:color w:val="000000" w:themeColor="text1"/>
              </w:rPr>
              <w:t>1</w:t>
            </w:r>
          </w:p>
        </w:tc>
        <w:tc>
          <w:tcPr>
            <w:tcW w:w="1644" w:type="dxa"/>
          </w:tcPr>
          <w:p w:rsidR="00083693" w:rsidRPr="00170DC1" w:rsidRDefault="00083693">
            <w:pPr>
              <w:pStyle w:val="ConsPlusNormal"/>
              <w:jc w:val="center"/>
              <w:rPr>
                <w:color w:val="000000" w:themeColor="text1"/>
              </w:rPr>
            </w:pPr>
            <w:r w:rsidRPr="00170DC1">
              <w:rPr>
                <w:b/>
                <w:color w:val="000000" w:themeColor="text1"/>
              </w:rPr>
              <w:t>2</w:t>
            </w:r>
          </w:p>
        </w:tc>
        <w:tc>
          <w:tcPr>
            <w:tcW w:w="2551" w:type="dxa"/>
          </w:tcPr>
          <w:p w:rsidR="00083693" w:rsidRPr="00170DC1" w:rsidRDefault="00083693">
            <w:pPr>
              <w:pStyle w:val="ConsPlusNormal"/>
              <w:jc w:val="center"/>
              <w:rPr>
                <w:color w:val="000000" w:themeColor="text1"/>
              </w:rPr>
            </w:pPr>
            <w:r w:rsidRPr="00170DC1">
              <w:rPr>
                <w:b/>
                <w:color w:val="000000" w:themeColor="text1"/>
              </w:rPr>
              <w:t>3</w:t>
            </w:r>
          </w:p>
        </w:tc>
        <w:tc>
          <w:tcPr>
            <w:tcW w:w="1871" w:type="dxa"/>
          </w:tcPr>
          <w:p w:rsidR="00083693" w:rsidRPr="00170DC1" w:rsidRDefault="00083693">
            <w:pPr>
              <w:pStyle w:val="ConsPlusNormal"/>
              <w:jc w:val="center"/>
              <w:rPr>
                <w:color w:val="000000" w:themeColor="text1"/>
              </w:rPr>
            </w:pPr>
            <w:r w:rsidRPr="00170DC1">
              <w:rPr>
                <w:b/>
                <w:color w:val="000000" w:themeColor="text1"/>
              </w:rPr>
              <w:t>4</w:t>
            </w:r>
          </w:p>
        </w:tc>
        <w:tc>
          <w:tcPr>
            <w:tcW w:w="3855" w:type="dxa"/>
          </w:tcPr>
          <w:p w:rsidR="00083693" w:rsidRPr="00170DC1" w:rsidRDefault="00083693">
            <w:pPr>
              <w:pStyle w:val="ConsPlusNormal"/>
              <w:jc w:val="center"/>
              <w:rPr>
                <w:color w:val="000000" w:themeColor="text1"/>
              </w:rPr>
            </w:pPr>
            <w:r w:rsidRPr="00170DC1">
              <w:rPr>
                <w:b/>
                <w:color w:val="000000" w:themeColor="text1"/>
              </w:rPr>
              <w:t>5</w:t>
            </w:r>
          </w:p>
        </w:tc>
      </w:tr>
      <w:tr w:rsidR="00083693" w:rsidRPr="00170DC1">
        <w:tblPrEx>
          <w:tblBorders>
            <w:left w:val="single" w:sz="4" w:space="0" w:color="auto"/>
            <w:right w:val="single" w:sz="4" w:space="0" w:color="auto"/>
            <w:insideH w:val="single" w:sz="4" w:space="0" w:color="auto"/>
          </w:tblBorders>
        </w:tblPrEx>
        <w:tc>
          <w:tcPr>
            <w:tcW w:w="567" w:type="dxa"/>
          </w:tcPr>
          <w:p w:rsidR="00083693" w:rsidRPr="00170DC1" w:rsidRDefault="00083693">
            <w:pPr>
              <w:pStyle w:val="ConsPlusNormal"/>
              <w:rPr>
                <w:color w:val="000000" w:themeColor="text1"/>
              </w:rPr>
            </w:pPr>
          </w:p>
        </w:tc>
        <w:tc>
          <w:tcPr>
            <w:tcW w:w="1644" w:type="dxa"/>
          </w:tcPr>
          <w:p w:rsidR="00083693" w:rsidRPr="00170DC1" w:rsidRDefault="00083693">
            <w:pPr>
              <w:pStyle w:val="ConsPlusNormal"/>
              <w:rPr>
                <w:color w:val="000000" w:themeColor="text1"/>
              </w:rPr>
            </w:pPr>
          </w:p>
        </w:tc>
        <w:tc>
          <w:tcPr>
            <w:tcW w:w="2551" w:type="dxa"/>
          </w:tcPr>
          <w:p w:rsidR="00083693" w:rsidRPr="00170DC1" w:rsidRDefault="00083693">
            <w:pPr>
              <w:pStyle w:val="ConsPlusNormal"/>
              <w:rPr>
                <w:color w:val="000000" w:themeColor="text1"/>
              </w:rPr>
            </w:pPr>
          </w:p>
        </w:tc>
        <w:tc>
          <w:tcPr>
            <w:tcW w:w="1871" w:type="dxa"/>
          </w:tcPr>
          <w:p w:rsidR="00083693" w:rsidRPr="00170DC1" w:rsidRDefault="00083693">
            <w:pPr>
              <w:pStyle w:val="ConsPlusNormal"/>
              <w:rPr>
                <w:color w:val="000000" w:themeColor="text1"/>
              </w:rPr>
            </w:pPr>
          </w:p>
        </w:tc>
        <w:tc>
          <w:tcPr>
            <w:tcW w:w="3855" w:type="dxa"/>
          </w:tcPr>
          <w:p w:rsidR="00083693" w:rsidRPr="00170DC1" w:rsidRDefault="00083693">
            <w:pPr>
              <w:pStyle w:val="ConsPlusNormal"/>
              <w:rPr>
                <w:color w:val="000000" w:themeColor="text1"/>
              </w:rPr>
            </w:pPr>
          </w:p>
        </w:tc>
      </w:tr>
    </w:tbl>
    <w:p w:rsidR="00083693" w:rsidRPr="00170DC1" w:rsidRDefault="00083693">
      <w:pPr>
        <w:pStyle w:val="ConsPlusNormal"/>
        <w:rPr>
          <w:color w:val="000000" w:themeColor="text1"/>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020"/>
        <w:gridCol w:w="1814"/>
        <w:gridCol w:w="1191"/>
        <w:gridCol w:w="1134"/>
        <w:gridCol w:w="1871"/>
        <w:gridCol w:w="1417"/>
        <w:gridCol w:w="850"/>
      </w:tblGrid>
      <w:tr w:rsidR="00170DC1" w:rsidRPr="00170DC1">
        <w:tc>
          <w:tcPr>
            <w:tcW w:w="10488" w:type="dxa"/>
            <w:gridSpan w:val="8"/>
            <w:tcBorders>
              <w:top w:val="nil"/>
              <w:left w:val="nil"/>
              <w:right w:val="nil"/>
            </w:tcBorders>
          </w:tcPr>
          <w:p w:rsidR="00083693" w:rsidRPr="00170DC1" w:rsidRDefault="00083693">
            <w:pPr>
              <w:pStyle w:val="ConsPlusNormal"/>
              <w:outlineLvl w:val="2"/>
              <w:rPr>
                <w:color w:val="000000" w:themeColor="text1"/>
              </w:rPr>
            </w:pPr>
            <w:r w:rsidRPr="00170DC1">
              <w:rPr>
                <w:b/>
                <w:color w:val="000000" w:themeColor="text1"/>
              </w:rPr>
              <w:t>Лист 2</w:t>
            </w:r>
          </w:p>
        </w:tc>
      </w:tr>
      <w:tr w:rsidR="00170DC1" w:rsidRPr="00170DC1">
        <w:tblPrEx>
          <w:tblBorders>
            <w:left w:val="single" w:sz="4" w:space="0" w:color="auto"/>
            <w:right w:val="single" w:sz="4" w:space="0" w:color="auto"/>
          </w:tblBorders>
        </w:tblPrEx>
        <w:tc>
          <w:tcPr>
            <w:tcW w:w="1191" w:type="dxa"/>
          </w:tcPr>
          <w:p w:rsidR="00083693" w:rsidRPr="00170DC1" w:rsidRDefault="00083693">
            <w:pPr>
              <w:pStyle w:val="ConsPlusNormal"/>
              <w:jc w:val="center"/>
              <w:rPr>
                <w:color w:val="000000" w:themeColor="text1"/>
              </w:rPr>
            </w:pPr>
            <w:r w:rsidRPr="00170DC1">
              <w:rPr>
                <w:b/>
                <w:color w:val="000000" w:themeColor="text1"/>
              </w:rPr>
              <w:t>Организационно-правовая форма</w:t>
            </w:r>
          </w:p>
        </w:tc>
        <w:tc>
          <w:tcPr>
            <w:tcW w:w="1020" w:type="dxa"/>
          </w:tcPr>
          <w:p w:rsidR="00083693" w:rsidRPr="00170DC1" w:rsidRDefault="00083693">
            <w:pPr>
              <w:pStyle w:val="ConsPlusNormal"/>
              <w:jc w:val="center"/>
              <w:rPr>
                <w:color w:val="000000" w:themeColor="text1"/>
              </w:rPr>
            </w:pPr>
            <w:r w:rsidRPr="00170DC1">
              <w:rPr>
                <w:b/>
                <w:color w:val="000000" w:themeColor="text1"/>
              </w:rPr>
              <w:t>Численность работников, численность членов профсоюза</w:t>
            </w:r>
          </w:p>
        </w:tc>
        <w:tc>
          <w:tcPr>
            <w:tcW w:w="1814" w:type="dxa"/>
          </w:tcPr>
          <w:p w:rsidR="00083693" w:rsidRPr="00170DC1" w:rsidRDefault="00083693">
            <w:pPr>
              <w:pStyle w:val="ConsPlusNormal"/>
              <w:jc w:val="center"/>
              <w:rPr>
                <w:color w:val="000000" w:themeColor="text1"/>
              </w:rPr>
            </w:pPr>
            <w:r w:rsidRPr="00170DC1">
              <w:rPr>
                <w:b/>
                <w:color w:val="000000" w:themeColor="text1"/>
              </w:rPr>
              <w:t>Средняя годовая заработная плата, сумма средств, предусмотренных коллективным договором на меры социальной поддержки</w:t>
            </w:r>
          </w:p>
        </w:tc>
        <w:tc>
          <w:tcPr>
            <w:tcW w:w="1191" w:type="dxa"/>
          </w:tcPr>
          <w:p w:rsidR="00083693" w:rsidRPr="00170DC1" w:rsidRDefault="00083693">
            <w:pPr>
              <w:pStyle w:val="ConsPlusNormal"/>
              <w:jc w:val="center"/>
              <w:rPr>
                <w:color w:val="000000" w:themeColor="text1"/>
              </w:rPr>
            </w:pPr>
            <w:r w:rsidRPr="00170DC1">
              <w:rPr>
                <w:b/>
                <w:color w:val="000000" w:themeColor="text1"/>
              </w:rPr>
              <w:t>Дата заключения коллективного договора, вступления в силу</w:t>
            </w:r>
          </w:p>
        </w:tc>
        <w:tc>
          <w:tcPr>
            <w:tcW w:w="1134" w:type="dxa"/>
          </w:tcPr>
          <w:p w:rsidR="00083693" w:rsidRPr="00170DC1" w:rsidRDefault="00083693">
            <w:pPr>
              <w:pStyle w:val="ConsPlusNormal"/>
              <w:jc w:val="center"/>
              <w:rPr>
                <w:color w:val="000000" w:themeColor="text1"/>
              </w:rPr>
            </w:pPr>
            <w:r w:rsidRPr="00170DC1">
              <w:rPr>
                <w:b/>
                <w:color w:val="000000" w:themeColor="text1"/>
              </w:rPr>
              <w:t>Срок действия коллективного договора</w:t>
            </w:r>
          </w:p>
        </w:tc>
        <w:tc>
          <w:tcPr>
            <w:tcW w:w="1871" w:type="dxa"/>
          </w:tcPr>
          <w:p w:rsidR="00083693" w:rsidRPr="00170DC1" w:rsidRDefault="00083693">
            <w:pPr>
              <w:pStyle w:val="ConsPlusNormal"/>
              <w:jc w:val="center"/>
              <w:rPr>
                <w:color w:val="000000" w:themeColor="text1"/>
              </w:rPr>
            </w:pPr>
            <w:r w:rsidRPr="00170DC1">
              <w:rPr>
                <w:b/>
                <w:color w:val="000000" w:themeColor="text1"/>
              </w:rPr>
              <w:t>Отрасль экономики, основной вид экономической деятельности (наименование, код ОКВЭД)</w:t>
            </w:r>
          </w:p>
        </w:tc>
        <w:tc>
          <w:tcPr>
            <w:tcW w:w="1417" w:type="dxa"/>
          </w:tcPr>
          <w:p w:rsidR="00083693" w:rsidRPr="00170DC1" w:rsidRDefault="00083693">
            <w:pPr>
              <w:pStyle w:val="ConsPlusNormal"/>
              <w:jc w:val="center"/>
              <w:rPr>
                <w:color w:val="000000" w:themeColor="text1"/>
              </w:rPr>
            </w:pPr>
            <w:r w:rsidRPr="00170DC1">
              <w:rPr>
                <w:b/>
                <w:color w:val="000000" w:themeColor="text1"/>
              </w:rPr>
              <w:t>Отметка о выявленных условиях, внесение изменений и дополнений</w:t>
            </w:r>
          </w:p>
        </w:tc>
        <w:tc>
          <w:tcPr>
            <w:tcW w:w="850" w:type="dxa"/>
          </w:tcPr>
          <w:p w:rsidR="00083693" w:rsidRPr="00170DC1" w:rsidRDefault="00083693">
            <w:pPr>
              <w:pStyle w:val="ConsPlusNormal"/>
              <w:jc w:val="center"/>
              <w:rPr>
                <w:color w:val="000000" w:themeColor="text1"/>
              </w:rPr>
            </w:pPr>
            <w:r w:rsidRPr="00170DC1">
              <w:rPr>
                <w:b/>
                <w:color w:val="000000" w:themeColor="text1"/>
              </w:rPr>
              <w:t>Примечание</w:t>
            </w:r>
          </w:p>
        </w:tc>
      </w:tr>
      <w:tr w:rsidR="00170DC1" w:rsidRPr="00170DC1">
        <w:tblPrEx>
          <w:tblBorders>
            <w:left w:val="single" w:sz="4" w:space="0" w:color="auto"/>
            <w:right w:val="single" w:sz="4" w:space="0" w:color="auto"/>
          </w:tblBorders>
        </w:tblPrEx>
        <w:tc>
          <w:tcPr>
            <w:tcW w:w="1191" w:type="dxa"/>
          </w:tcPr>
          <w:p w:rsidR="00083693" w:rsidRPr="00170DC1" w:rsidRDefault="00083693">
            <w:pPr>
              <w:pStyle w:val="ConsPlusNormal"/>
              <w:jc w:val="center"/>
              <w:rPr>
                <w:color w:val="000000" w:themeColor="text1"/>
              </w:rPr>
            </w:pPr>
            <w:r w:rsidRPr="00170DC1">
              <w:rPr>
                <w:b/>
                <w:color w:val="000000" w:themeColor="text1"/>
              </w:rPr>
              <w:t>6</w:t>
            </w:r>
          </w:p>
        </w:tc>
        <w:tc>
          <w:tcPr>
            <w:tcW w:w="1020" w:type="dxa"/>
          </w:tcPr>
          <w:p w:rsidR="00083693" w:rsidRPr="00170DC1" w:rsidRDefault="00083693">
            <w:pPr>
              <w:pStyle w:val="ConsPlusNormal"/>
              <w:jc w:val="center"/>
              <w:rPr>
                <w:color w:val="000000" w:themeColor="text1"/>
              </w:rPr>
            </w:pPr>
            <w:r w:rsidRPr="00170DC1">
              <w:rPr>
                <w:b/>
                <w:color w:val="000000" w:themeColor="text1"/>
              </w:rPr>
              <w:t>7</w:t>
            </w:r>
          </w:p>
        </w:tc>
        <w:tc>
          <w:tcPr>
            <w:tcW w:w="1814" w:type="dxa"/>
          </w:tcPr>
          <w:p w:rsidR="00083693" w:rsidRPr="00170DC1" w:rsidRDefault="00083693">
            <w:pPr>
              <w:pStyle w:val="ConsPlusNormal"/>
              <w:jc w:val="center"/>
              <w:rPr>
                <w:color w:val="000000" w:themeColor="text1"/>
              </w:rPr>
            </w:pPr>
            <w:r w:rsidRPr="00170DC1">
              <w:rPr>
                <w:b/>
                <w:color w:val="000000" w:themeColor="text1"/>
              </w:rPr>
              <w:t>8</w:t>
            </w:r>
          </w:p>
        </w:tc>
        <w:tc>
          <w:tcPr>
            <w:tcW w:w="1191" w:type="dxa"/>
          </w:tcPr>
          <w:p w:rsidR="00083693" w:rsidRPr="00170DC1" w:rsidRDefault="00083693">
            <w:pPr>
              <w:pStyle w:val="ConsPlusNormal"/>
              <w:jc w:val="center"/>
              <w:rPr>
                <w:color w:val="000000" w:themeColor="text1"/>
              </w:rPr>
            </w:pPr>
            <w:r w:rsidRPr="00170DC1">
              <w:rPr>
                <w:b/>
                <w:color w:val="000000" w:themeColor="text1"/>
              </w:rPr>
              <w:t>9</w:t>
            </w:r>
          </w:p>
        </w:tc>
        <w:tc>
          <w:tcPr>
            <w:tcW w:w="1134" w:type="dxa"/>
          </w:tcPr>
          <w:p w:rsidR="00083693" w:rsidRPr="00170DC1" w:rsidRDefault="00083693">
            <w:pPr>
              <w:pStyle w:val="ConsPlusNormal"/>
              <w:jc w:val="center"/>
              <w:rPr>
                <w:color w:val="000000" w:themeColor="text1"/>
              </w:rPr>
            </w:pPr>
            <w:r w:rsidRPr="00170DC1">
              <w:rPr>
                <w:b/>
                <w:color w:val="000000" w:themeColor="text1"/>
              </w:rPr>
              <w:t>10</w:t>
            </w:r>
          </w:p>
        </w:tc>
        <w:tc>
          <w:tcPr>
            <w:tcW w:w="1871" w:type="dxa"/>
          </w:tcPr>
          <w:p w:rsidR="00083693" w:rsidRPr="00170DC1" w:rsidRDefault="00083693">
            <w:pPr>
              <w:pStyle w:val="ConsPlusNormal"/>
              <w:jc w:val="center"/>
              <w:rPr>
                <w:color w:val="000000" w:themeColor="text1"/>
              </w:rPr>
            </w:pPr>
            <w:r w:rsidRPr="00170DC1">
              <w:rPr>
                <w:b/>
                <w:color w:val="000000" w:themeColor="text1"/>
              </w:rPr>
              <w:t>11</w:t>
            </w:r>
          </w:p>
        </w:tc>
        <w:tc>
          <w:tcPr>
            <w:tcW w:w="1417" w:type="dxa"/>
          </w:tcPr>
          <w:p w:rsidR="00083693" w:rsidRPr="00170DC1" w:rsidRDefault="00083693">
            <w:pPr>
              <w:pStyle w:val="ConsPlusNormal"/>
              <w:jc w:val="center"/>
              <w:rPr>
                <w:color w:val="000000" w:themeColor="text1"/>
              </w:rPr>
            </w:pPr>
            <w:r w:rsidRPr="00170DC1">
              <w:rPr>
                <w:b/>
                <w:color w:val="000000" w:themeColor="text1"/>
              </w:rPr>
              <w:t>12</w:t>
            </w:r>
          </w:p>
        </w:tc>
        <w:tc>
          <w:tcPr>
            <w:tcW w:w="850" w:type="dxa"/>
          </w:tcPr>
          <w:p w:rsidR="00083693" w:rsidRPr="00170DC1" w:rsidRDefault="00083693">
            <w:pPr>
              <w:pStyle w:val="ConsPlusNormal"/>
              <w:jc w:val="center"/>
              <w:rPr>
                <w:color w:val="000000" w:themeColor="text1"/>
              </w:rPr>
            </w:pPr>
            <w:r w:rsidRPr="00170DC1">
              <w:rPr>
                <w:b/>
                <w:color w:val="000000" w:themeColor="text1"/>
              </w:rPr>
              <w:t>13</w:t>
            </w:r>
          </w:p>
        </w:tc>
      </w:tr>
      <w:tr w:rsidR="00083693" w:rsidRPr="00170DC1">
        <w:tblPrEx>
          <w:tblBorders>
            <w:left w:val="single" w:sz="4" w:space="0" w:color="auto"/>
            <w:right w:val="single" w:sz="4" w:space="0" w:color="auto"/>
          </w:tblBorders>
        </w:tblPrEx>
        <w:tc>
          <w:tcPr>
            <w:tcW w:w="1191" w:type="dxa"/>
          </w:tcPr>
          <w:p w:rsidR="00083693" w:rsidRPr="00170DC1" w:rsidRDefault="00083693">
            <w:pPr>
              <w:pStyle w:val="ConsPlusNormal"/>
              <w:rPr>
                <w:color w:val="000000" w:themeColor="text1"/>
              </w:rPr>
            </w:pPr>
          </w:p>
        </w:tc>
        <w:tc>
          <w:tcPr>
            <w:tcW w:w="1020" w:type="dxa"/>
          </w:tcPr>
          <w:p w:rsidR="00083693" w:rsidRPr="00170DC1" w:rsidRDefault="00083693">
            <w:pPr>
              <w:pStyle w:val="ConsPlusNormal"/>
              <w:rPr>
                <w:color w:val="000000" w:themeColor="text1"/>
              </w:rPr>
            </w:pPr>
          </w:p>
        </w:tc>
        <w:tc>
          <w:tcPr>
            <w:tcW w:w="1814" w:type="dxa"/>
          </w:tcPr>
          <w:p w:rsidR="00083693" w:rsidRPr="00170DC1" w:rsidRDefault="00083693">
            <w:pPr>
              <w:pStyle w:val="ConsPlusNormal"/>
              <w:rPr>
                <w:color w:val="000000" w:themeColor="text1"/>
              </w:rPr>
            </w:pPr>
          </w:p>
        </w:tc>
        <w:tc>
          <w:tcPr>
            <w:tcW w:w="1191" w:type="dxa"/>
          </w:tcPr>
          <w:p w:rsidR="00083693" w:rsidRPr="00170DC1" w:rsidRDefault="00083693">
            <w:pPr>
              <w:pStyle w:val="ConsPlusNormal"/>
              <w:rPr>
                <w:color w:val="000000" w:themeColor="text1"/>
              </w:rPr>
            </w:pPr>
          </w:p>
        </w:tc>
        <w:tc>
          <w:tcPr>
            <w:tcW w:w="1134" w:type="dxa"/>
          </w:tcPr>
          <w:p w:rsidR="00083693" w:rsidRPr="00170DC1" w:rsidRDefault="00083693">
            <w:pPr>
              <w:pStyle w:val="ConsPlusNormal"/>
              <w:rPr>
                <w:color w:val="000000" w:themeColor="text1"/>
              </w:rPr>
            </w:pPr>
          </w:p>
        </w:tc>
        <w:tc>
          <w:tcPr>
            <w:tcW w:w="1871" w:type="dxa"/>
          </w:tcPr>
          <w:p w:rsidR="00083693" w:rsidRPr="00170DC1" w:rsidRDefault="00083693">
            <w:pPr>
              <w:pStyle w:val="ConsPlusNormal"/>
              <w:rPr>
                <w:color w:val="000000" w:themeColor="text1"/>
              </w:rPr>
            </w:pPr>
          </w:p>
        </w:tc>
        <w:tc>
          <w:tcPr>
            <w:tcW w:w="1417" w:type="dxa"/>
          </w:tcPr>
          <w:p w:rsidR="00083693" w:rsidRPr="00170DC1" w:rsidRDefault="00083693">
            <w:pPr>
              <w:pStyle w:val="ConsPlusNormal"/>
              <w:rPr>
                <w:color w:val="000000" w:themeColor="text1"/>
              </w:rPr>
            </w:pPr>
          </w:p>
        </w:tc>
        <w:tc>
          <w:tcPr>
            <w:tcW w:w="850" w:type="dxa"/>
          </w:tcPr>
          <w:p w:rsidR="00083693" w:rsidRPr="00170DC1" w:rsidRDefault="00083693">
            <w:pPr>
              <w:pStyle w:val="ConsPlusNormal"/>
              <w:rPr>
                <w:color w:val="000000" w:themeColor="text1"/>
              </w:rPr>
            </w:pPr>
          </w:p>
        </w:tc>
      </w:tr>
    </w:tbl>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jc w:val="right"/>
        <w:outlineLvl w:val="1"/>
        <w:rPr>
          <w:color w:val="000000" w:themeColor="text1"/>
        </w:rPr>
      </w:pPr>
      <w:r w:rsidRPr="00170DC1">
        <w:rPr>
          <w:color w:val="000000" w:themeColor="text1"/>
        </w:rPr>
        <w:t>Приложение N 5</w:t>
      </w:r>
    </w:p>
    <w:p w:rsidR="00083693" w:rsidRPr="00170DC1" w:rsidRDefault="00083693">
      <w:pPr>
        <w:pStyle w:val="ConsPlusNormal"/>
        <w:jc w:val="right"/>
        <w:rPr>
          <w:color w:val="000000" w:themeColor="text1"/>
        </w:rPr>
      </w:pPr>
      <w:r w:rsidRPr="00170DC1">
        <w:rPr>
          <w:color w:val="000000" w:themeColor="text1"/>
        </w:rPr>
        <w:t>к Административному регламенту</w:t>
      </w:r>
    </w:p>
    <w:p w:rsidR="00083693" w:rsidRPr="00170DC1" w:rsidRDefault="00083693">
      <w:pPr>
        <w:pStyle w:val="ConsPlusNormal"/>
        <w:jc w:val="right"/>
        <w:rPr>
          <w:color w:val="000000" w:themeColor="text1"/>
        </w:rPr>
      </w:pPr>
      <w:r w:rsidRPr="00170DC1">
        <w:rPr>
          <w:color w:val="000000" w:themeColor="text1"/>
        </w:rPr>
        <w:t>Комитета по труду и занятости</w:t>
      </w:r>
    </w:p>
    <w:p w:rsidR="00083693" w:rsidRPr="00170DC1" w:rsidRDefault="00083693">
      <w:pPr>
        <w:pStyle w:val="ConsPlusNormal"/>
        <w:jc w:val="right"/>
        <w:rPr>
          <w:color w:val="000000" w:themeColor="text1"/>
        </w:rPr>
      </w:pPr>
      <w:r w:rsidRPr="00170DC1">
        <w:rPr>
          <w:color w:val="000000" w:themeColor="text1"/>
        </w:rPr>
        <w:t>населения Санкт-Петербурга</w:t>
      </w:r>
    </w:p>
    <w:p w:rsidR="00083693" w:rsidRPr="00170DC1" w:rsidRDefault="00083693">
      <w:pPr>
        <w:pStyle w:val="ConsPlusNormal"/>
        <w:jc w:val="right"/>
        <w:rPr>
          <w:color w:val="000000" w:themeColor="text1"/>
        </w:rPr>
      </w:pPr>
      <w:r w:rsidRPr="00170DC1">
        <w:rPr>
          <w:color w:val="000000" w:themeColor="text1"/>
        </w:rPr>
        <w:t>по предоставлению государственной</w:t>
      </w:r>
    </w:p>
    <w:p w:rsidR="00083693" w:rsidRPr="00170DC1" w:rsidRDefault="00083693">
      <w:pPr>
        <w:pStyle w:val="ConsPlusNormal"/>
        <w:jc w:val="right"/>
        <w:rPr>
          <w:color w:val="000000" w:themeColor="text1"/>
        </w:rPr>
      </w:pPr>
      <w:r w:rsidRPr="00170DC1">
        <w:rPr>
          <w:color w:val="000000" w:themeColor="text1"/>
        </w:rPr>
        <w:lastRenderedPageBreak/>
        <w:t>услуги по осуществлению</w:t>
      </w:r>
    </w:p>
    <w:p w:rsidR="00083693" w:rsidRPr="00170DC1" w:rsidRDefault="00083693">
      <w:pPr>
        <w:pStyle w:val="ConsPlusNormal"/>
        <w:jc w:val="right"/>
        <w:rPr>
          <w:color w:val="000000" w:themeColor="text1"/>
        </w:rPr>
      </w:pPr>
      <w:r w:rsidRPr="00170DC1">
        <w:rPr>
          <w:color w:val="000000" w:themeColor="text1"/>
        </w:rPr>
        <w:t>уведомительной регистрации</w:t>
      </w:r>
    </w:p>
    <w:p w:rsidR="00083693" w:rsidRPr="00170DC1" w:rsidRDefault="00083693">
      <w:pPr>
        <w:pStyle w:val="ConsPlusNormal"/>
        <w:jc w:val="right"/>
        <w:rPr>
          <w:color w:val="000000" w:themeColor="text1"/>
        </w:rPr>
      </w:pPr>
      <w:r w:rsidRPr="00170DC1">
        <w:rPr>
          <w:color w:val="000000" w:themeColor="text1"/>
        </w:rPr>
        <w:t>коллективных договоров, соглашений</w:t>
      </w:r>
    </w:p>
    <w:p w:rsidR="00083693" w:rsidRPr="00170DC1" w:rsidRDefault="00083693">
      <w:pPr>
        <w:pStyle w:val="ConsPlusNormal"/>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91"/>
      </w:tblGrid>
      <w:tr w:rsidR="00083693" w:rsidRPr="00170DC1">
        <w:tc>
          <w:tcPr>
            <w:tcW w:w="10091" w:type="dxa"/>
            <w:tcBorders>
              <w:top w:val="nil"/>
              <w:left w:val="nil"/>
              <w:bottom w:val="nil"/>
              <w:right w:val="nil"/>
            </w:tcBorders>
          </w:tcPr>
          <w:p w:rsidR="00083693" w:rsidRPr="00170DC1" w:rsidRDefault="00083693">
            <w:pPr>
              <w:pStyle w:val="ConsPlusNormal"/>
              <w:jc w:val="center"/>
              <w:rPr>
                <w:color w:val="000000" w:themeColor="text1"/>
              </w:rPr>
            </w:pPr>
            <w:bookmarkStart w:id="13" w:name="P757"/>
            <w:bookmarkEnd w:id="13"/>
            <w:r w:rsidRPr="00170DC1">
              <w:rPr>
                <w:b/>
                <w:color w:val="000000" w:themeColor="text1"/>
              </w:rPr>
              <w:t>Журнал регистрации изменений и дополнений в коллективный договор</w:t>
            </w:r>
          </w:p>
        </w:tc>
      </w:tr>
    </w:tbl>
    <w:p w:rsidR="00083693" w:rsidRPr="00170DC1" w:rsidRDefault="00083693">
      <w:pPr>
        <w:pStyle w:val="ConsPlusNormal"/>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01"/>
        <w:gridCol w:w="2211"/>
        <w:gridCol w:w="2041"/>
        <w:gridCol w:w="1757"/>
        <w:gridCol w:w="1814"/>
      </w:tblGrid>
      <w:tr w:rsidR="00170DC1" w:rsidRPr="00170DC1">
        <w:tc>
          <w:tcPr>
            <w:tcW w:w="624" w:type="dxa"/>
          </w:tcPr>
          <w:p w:rsidR="00083693" w:rsidRPr="00170DC1" w:rsidRDefault="00083693">
            <w:pPr>
              <w:pStyle w:val="ConsPlusNormal"/>
              <w:jc w:val="center"/>
              <w:rPr>
                <w:color w:val="000000" w:themeColor="text1"/>
              </w:rPr>
            </w:pPr>
            <w:r w:rsidRPr="00170DC1">
              <w:rPr>
                <w:b/>
                <w:color w:val="000000" w:themeColor="text1"/>
              </w:rPr>
              <w:t>N п/п</w:t>
            </w:r>
          </w:p>
        </w:tc>
        <w:tc>
          <w:tcPr>
            <w:tcW w:w="1701" w:type="dxa"/>
          </w:tcPr>
          <w:p w:rsidR="00083693" w:rsidRPr="00170DC1" w:rsidRDefault="00083693">
            <w:pPr>
              <w:pStyle w:val="ConsPlusNormal"/>
              <w:jc w:val="center"/>
              <w:rPr>
                <w:color w:val="000000" w:themeColor="text1"/>
              </w:rPr>
            </w:pPr>
            <w:r w:rsidRPr="00170DC1">
              <w:rPr>
                <w:b/>
                <w:color w:val="000000" w:themeColor="text1"/>
              </w:rPr>
              <w:t>Дата поступления</w:t>
            </w:r>
          </w:p>
        </w:tc>
        <w:tc>
          <w:tcPr>
            <w:tcW w:w="2211" w:type="dxa"/>
          </w:tcPr>
          <w:p w:rsidR="00083693" w:rsidRPr="00170DC1" w:rsidRDefault="00083693">
            <w:pPr>
              <w:pStyle w:val="ConsPlusNormal"/>
              <w:jc w:val="center"/>
              <w:rPr>
                <w:color w:val="000000" w:themeColor="text1"/>
              </w:rPr>
            </w:pPr>
            <w:r w:rsidRPr="00170DC1">
              <w:rPr>
                <w:b/>
                <w:color w:val="000000" w:themeColor="text1"/>
              </w:rPr>
              <w:t>Регистрационный номер коллективного договора</w:t>
            </w:r>
          </w:p>
        </w:tc>
        <w:tc>
          <w:tcPr>
            <w:tcW w:w="2041" w:type="dxa"/>
          </w:tcPr>
          <w:p w:rsidR="00083693" w:rsidRPr="00170DC1" w:rsidRDefault="00083693">
            <w:pPr>
              <w:pStyle w:val="ConsPlusNormal"/>
              <w:jc w:val="center"/>
              <w:rPr>
                <w:color w:val="000000" w:themeColor="text1"/>
              </w:rPr>
            </w:pPr>
            <w:r w:rsidRPr="00170DC1">
              <w:rPr>
                <w:b/>
                <w:color w:val="000000" w:themeColor="text1"/>
              </w:rPr>
              <w:t>Наименование организации</w:t>
            </w:r>
          </w:p>
        </w:tc>
        <w:tc>
          <w:tcPr>
            <w:tcW w:w="1757" w:type="dxa"/>
          </w:tcPr>
          <w:p w:rsidR="00083693" w:rsidRPr="00170DC1" w:rsidRDefault="00083693">
            <w:pPr>
              <w:pStyle w:val="ConsPlusNormal"/>
              <w:jc w:val="center"/>
              <w:rPr>
                <w:color w:val="000000" w:themeColor="text1"/>
              </w:rPr>
            </w:pPr>
            <w:r w:rsidRPr="00170DC1">
              <w:rPr>
                <w:b/>
                <w:color w:val="000000" w:themeColor="text1"/>
              </w:rPr>
              <w:t>Дата вступления в силу изменений</w:t>
            </w:r>
          </w:p>
        </w:tc>
        <w:tc>
          <w:tcPr>
            <w:tcW w:w="1814" w:type="dxa"/>
          </w:tcPr>
          <w:p w:rsidR="00083693" w:rsidRPr="00170DC1" w:rsidRDefault="00083693">
            <w:pPr>
              <w:pStyle w:val="ConsPlusNormal"/>
              <w:jc w:val="center"/>
              <w:rPr>
                <w:color w:val="000000" w:themeColor="text1"/>
              </w:rPr>
            </w:pPr>
            <w:r w:rsidRPr="00170DC1">
              <w:rPr>
                <w:b/>
                <w:color w:val="000000" w:themeColor="text1"/>
              </w:rPr>
              <w:t>Примечание</w:t>
            </w:r>
          </w:p>
        </w:tc>
      </w:tr>
      <w:tr w:rsidR="00170DC1" w:rsidRPr="00170DC1">
        <w:tc>
          <w:tcPr>
            <w:tcW w:w="624" w:type="dxa"/>
          </w:tcPr>
          <w:p w:rsidR="00083693" w:rsidRPr="00170DC1" w:rsidRDefault="00083693">
            <w:pPr>
              <w:pStyle w:val="ConsPlusNormal"/>
              <w:jc w:val="center"/>
              <w:rPr>
                <w:color w:val="000000" w:themeColor="text1"/>
              </w:rPr>
            </w:pPr>
            <w:r w:rsidRPr="00170DC1">
              <w:rPr>
                <w:b/>
                <w:color w:val="000000" w:themeColor="text1"/>
              </w:rPr>
              <w:t>1</w:t>
            </w:r>
          </w:p>
        </w:tc>
        <w:tc>
          <w:tcPr>
            <w:tcW w:w="1701" w:type="dxa"/>
          </w:tcPr>
          <w:p w:rsidR="00083693" w:rsidRPr="00170DC1" w:rsidRDefault="00083693">
            <w:pPr>
              <w:pStyle w:val="ConsPlusNormal"/>
              <w:jc w:val="center"/>
              <w:rPr>
                <w:color w:val="000000" w:themeColor="text1"/>
              </w:rPr>
            </w:pPr>
            <w:r w:rsidRPr="00170DC1">
              <w:rPr>
                <w:b/>
                <w:color w:val="000000" w:themeColor="text1"/>
              </w:rPr>
              <w:t>2</w:t>
            </w:r>
          </w:p>
        </w:tc>
        <w:tc>
          <w:tcPr>
            <w:tcW w:w="2211" w:type="dxa"/>
          </w:tcPr>
          <w:p w:rsidR="00083693" w:rsidRPr="00170DC1" w:rsidRDefault="00083693">
            <w:pPr>
              <w:pStyle w:val="ConsPlusNormal"/>
              <w:jc w:val="center"/>
              <w:rPr>
                <w:color w:val="000000" w:themeColor="text1"/>
              </w:rPr>
            </w:pPr>
            <w:r w:rsidRPr="00170DC1">
              <w:rPr>
                <w:b/>
                <w:color w:val="000000" w:themeColor="text1"/>
              </w:rPr>
              <w:t>3</w:t>
            </w:r>
          </w:p>
        </w:tc>
        <w:tc>
          <w:tcPr>
            <w:tcW w:w="2041" w:type="dxa"/>
          </w:tcPr>
          <w:p w:rsidR="00083693" w:rsidRPr="00170DC1" w:rsidRDefault="00083693">
            <w:pPr>
              <w:pStyle w:val="ConsPlusNormal"/>
              <w:jc w:val="center"/>
              <w:rPr>
                <w:color w:val="000000" w:themeColor="text1"/>
              </w:rPr>
            </w:pPr>
            <w:r w:rsidRPr="00170DC1">
              <w:rPr>
                <w:b/>
                <w:color w:val="000000" w:themeColor="text1"/>
              </w:rPr>
              <w:t>4</w:t>
            </w:r>
          </w:p>
        </w:tc>
        <w:tc>
          <w:tcPr>
            <w:tcW w:w="1757" w:type="dxa"/>
          </w:tcPr>
          <w:p w:rsidR="00083693" w:rsidRPr="00170DC1" w:rsidRDefault="00083693">
            <w:pPr>
              <w:pStyle w:val="ConsPlusNormal"/>
              <w:jc w:val="center"/>
              <w:rPr>
                <w:color w:val="000000" w:themeColor="text1"/>
              </w:rPr>
            </w:pPr>
            <w:r w:rsidRPr="00170DC1">
              <w:rPr>
                <w:b/>
                <w:color w:val="000000" w:themeColor="text1"/>
              </w:rPr>
              <w:t>5</w:t>
            </w:r>
          </w:p>
        </w:tc>
        <w:tc>
          <w:tcPr>
            <w:tcW w:w="1814" w:type="dxa"/>
          </w:tcPr>
          <w:p w:rsidR="00083693" w:rsidRPr="00170DC1" w:rsidRDefault="00083693">
            <w:pPr>
              <w:pStyle w:val="ConsPlusNormal"/>
              <w:jc w:val="center"/>
              <w:rPr>
                <w:color w:val="000000" w:themeColor="text1"/>
              </w:rPr>
            </w:pPr>
            <w:r w:rsidRPr="00170DC1">
              <w:rPr>
                <w:b/>
                <w:color w:val="000000" w:themeColor="text1"/>
              </w:rPr>
              <w:t>6</w:t>
            </w:r>
          </w:p>
        </w:tc>
      </w:tr>
      <w:tr w:rsidR="00083693" w:rsidRPr="00170DC1">
        <w:tc>
          <w:tcPr>
            <w:tcW w:w="624" w:type="dxa"/>
          </w:tcPr>
          <w:p w:rsidR="00083693" w:rsidRPr="00170DC1" w:rsidRDefault="00083693">
            <w:pPr>
              <w:pStyle w:val="ConsPlusNormal"/>
              <w:rPr>
                <w:color w:val="000000" w:themeColor="text1"/>
              </w:rPr>
            </w:pPr>
          </w:p>
        </w:tc>
        <w:tc>
          <w:tcPr>
            <w:tcW w:w="1701" w:type="dxa"/>
          </w:tcPr>
          <w:p w:rsidR="00083693" w:rsidRPr="00170DC1" w:rsidRDefault="00083693">
            <w:pPr>
              <w:pStyle w:val="ConsPlusNormal"/>
              <w:rPr>
                <w:color w:val="000000" w:themeColor="text1"/>
              </w:rPr>
            </w:pPr>
          </w:p>
        </w:tc>
        <w:tc>
          <w:tcPr>
            <w:tcW w:w="2211" w:type="dxa"/>
          </w:tcPr>
          <w:p w:rsidR="00083693" w:rsidRPr="00170DC1" w:rsidRDefault="00083693">
            <w:pPr>
              <w:pStyle w:val="ConsPlusNormal"/>
              <w:rPr>
                <w:color w:val="000000" w:themeColor="text1"/>
              </w:rPr>
            </w:pPr>
          </w:p>
        </w:tc>
        <w:tc>
          <w:tcPr>
            <w:tcW w:w="2041" w:type="dxa"/>
          </w:tcPr>
          <w:p w:rsidR="00083693" w:rsidRPr="00170DC1" w:rsidRDefault="00083693">
            <w:pPr>
              <w:pStyle w:val="ConsPlusNormal"/>
              <w:rPr>
                <w:color w:val="000000" w:themeColor="text1"/>
              </w:rPr>
            </w:pPr>
          </w:p>
        </w:tc>
        <w:tc>
          <w:tcPr>
            <w:tcW w:w="1757" w:type="dxa"/>
          </w:tcPr>
          <w:p w:rsidR="00083693" w:rsidRPr="00170DC1" w:rsidRDefault="00083693">
            <w:pPr>
              <w:pStyle w:val="ConsPlusNormal"/>
              <w:rPr>
                <w:color w:val="000000" w:themeColor="text1"/>
              </w:rPr>
            </w:pPr>
          </w:p>
        </w:tc>
        <w:tc>
          <w:tcPr>
            <w:tcW w:w="1814" w:type="dxa"/>
          </w:tcPr>
          <w:p w:rsidR="00083693" w:rsidRPr="00170DC1" w:rsidRDefault="00083693">
            <w:pPr>
              <w:pStyle w:val="ConsPlusNormal"/>
              <w:rPr>
                <w:color w:val="000000" w:themeColor="text1"/>
              </w:rPr>
            </w:pPr>
          </w:p>
        </w:tc>
      </w:tr>
    </w:tbl>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jc w:val="right"/>
        <w:outlineLvl w:val="1"/>
        <w:rPr>
          <w:color w:val="000000" w:themeColor="text1"/>
        </w:rPr>
      </w:pPr>
      <w:r w:rsidRPr="00170DC1">
        <w:rPr>
          <w:color w:val="000000" w:themeColor="text1"/>
        </w:rPr>
        <w:t>Приложение N 6</w:t>
      </w:r>
    </w:p>
    <w:p w:rsidR="00083693" w:rsidRPr="00170DC1" w:rsidRDefault="00083693">
      <w:pPr>
        <w:pStyle w:val="ConsPlusNormal"/>
        <w:jc w:val="right"/>
        <w:rPr>
          <w:color w:val="000000" w:themeColor="text1"/>
        </w:rPr>
      </w:pPr>
      <w:r w:rsidRPr="00170DC1">
        <w:rPr>
          <w:color w:val="000000" w:themeColor="text1"/>
        </w:rPr>
        <w:t>к Административному регламенту</w:t>
      </w:r>
    </w:p>
    <w:p w:rsidR="00083693" w:rsidRPr="00170DC1" w:rsidRDefault="00083693">
      <w:pPr>
        <w:pStyle w:val="ConsPlusNormal"/>
        <w:jc w:val="right"/>
        <w:rPr>
          <w:color w:val="000000" w:themeColor="text1"/>
        </w:rPr>
      </w:pPr>
      <w:r w:rsidRPr="00170DC1">
        <w:rPr>
          <w:color w:val="000000" w:themeColor="text1"/>
        </w:rPr>
        <w:t>Комитета по труду и занятости</w:t>
      </w:r>
    </w:p>
    <w:p w:rsidR="00083693" w:rsidRPr="00170DC1" w:rsidRDefault="00083693">
      <w:pPr>
        <w:pStyle w:val="ConsPlusNormal"/>
        <w:jc w:val="right"/>
        <w:rPr>
          <w:color w:val="000000" w:themeColor="text1"/>
        </w:rPr>
      </w:pPr>
      <w:r w:rsidRPr="00170DC1">
        <w:rPr>
          <w:color w:val="000000" w:themeColor="text1"/>
        </w:rPr>
        <w:t>населения Санкт-Петербурга</w:t>
      </w:r>
    </w:p>
    <w:p w:rsidR="00083693" w:rsidRPr="00170DC1" w:rsidRDefault="00083693">
      <w:pPr>
        <w:pStyle w:val="ConsPlusNormal"/>
        <w:jc w:val="right"/>
        <w:rPr>
          <w:color w:val="000000" w:themeColor="text1"/>
        </w:rPr>
      </w:pPr>
      <w:r w:rsidRPr="00170DC1">
        <w:rPr>
          <w:color w:val="000000" w:themeColor="text1"/>
        </w:rPr>
        <w:t>по предоставлению государственной</w:t>
      </w:r>
    </w:p>
    <w:p w:rsidR="00083693" w:rsidRPr="00170DC1" w:rsidRDefault="00083693">
      <w:pPr>
        <w:pStyle w:val="ConsPlusNormal"/>
        <w:jc w:val="right"/>
        <w:rPr>
          <w:color w:val="000000" w:themeColor="text1"/>
        </w:rPr>
      </w:pPr>
      <w:r w:rsidRPr="00170DC1">
        <w:rPr>
          <w:color w:val="000000" w:themeColor="text1"/>
        </w:rPr>
        <w:t>услуги по осуществлению</w:t>
      </w:r>
    </w:p>
    <w:p w:rsidR="00083693" w:rsidRPr="00170DC1" w:rsidRDefault="00083693">
      <w:pPr>
        <w:pStyle w:val="ConsPlusNormal"/>
        <w:jc w:val="right"/>
        <w:rPr>
          <w:color w:val="000000" w:themeColor="text1"/>
        </w:rPr>
      </w:pPr>
      <w:r w:rsidRPr="00170DC1">
        <w:rPr>
          <w:color w:val="000000" w:themeColor="text1"/>
        </w:rPr>
        <w:t>уведомительной регистрации</w:t>
      </w:r>
    </w:p>
    <w:p w:rsidR="00083693" w:rsidRPr="00170DC1" w:rsidRDefault="00083693">
      <w:pPr>
        <w:pStyle w:val="ConsPlusNormal"/>
        <w:jc w:val="right"/>
        <w:rPr>
          <w:color w:val="000000" w:themeColor="text1"/>
        </w:rPr>
      </w:pPr>
      <w:r w:rsidRPr="00170DC1">
        <w:rPr>
          <w:color w:val="000000" w:themeColor="text1"/>
        </w:rPr>
        <w:t>коллективных договоров, соглашений</w:t>
      </w:r>
    </w:p>
    <w:p w:rsidR="00083693" w:rsidRPr="00170DC1" w:rsidRDefault="00083693">
      <w:pPr>
        <w:pStyle w:val="ConsPlusNormal"/>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1"/>
      </w:tblGrid>
      <w:tr w:rsidR="00083693" w:rsidRPr="00170DC1">
        <w:tc>
          <w:tcPr>
            <w:tcW w:w="10261" w:type="dxa"/>
            <w:tcBorders>
              <w:top w:val="nil"/>
              <w:left w:val="nil"/>
              <w:bottom w:val="nil"/>
              <w:right w:val="nil"/>
            </w:tcBorders>
          </w:tcPr>
          <w:p w:rsidR="00083693" w:rsidRPr="00170DC1" w:rsidRDefault="00083693">
            <w:pPr>
              <w:pStyle w:val="ConsPlusNormal"/>
              <w:jc w:val="center"/>
              <w:rPr>
                <w:color w:val="000000" w:themeColor="text1"/>
              </w:rPr>
            </w:pPr>
            <w:bookmarkStart w:id="14" w:name="P791"/>
            <w:bookmarkEnd w:id="14"/>
            <w:r w:rsidRPr="00170DC1">
              <w:rPr>
                <w:b/>
                <w:color w:val="000000" w:themeColor="text1"/>
              </w:rPr>
              <w:t>Журнал регистрации соглашений</w:t>
            </w:r>
          </w:p>
        </w:tc>
      </w:tr>
    </w:tbl>
    <w:p w:rsidR="00083693" w:rsidRPr="00170DC1" w:rsidRDefault="00083693">
      <w:pPr>
        <w:pStyle w:val="ConsPlusNormal"/>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31"/>
        <w:gridCol w:w="2154"/>
        <w:gridCol w:w="1871"/>
        <w:gridCol w:w="1361"/>
        <w:gridCol w:w="1304"/>
        <w:gridCol w:w="1474"/>
      </w:tblGrid>
      <w:tr w:rsidR="00170DC1" w:rsidRPr="00170DC1">
        <w:tc>
          <w:tcPr>
            <w:tcW w:w="567" w:type="dxa"/>
          </w:tcPr>
          <w:p w:rsidR="00083693" w:rsidRPr="00170DC1" w:rsidRDefault="00083693">
            <w:pPr>
              <w:pStyle w:val="ConsPlusNormal"/>
              <w:jc w:val="center"/>
              <w:rPr>
                <w:color w:val="000000" w:themeColor="text1"/>
              </w:rPr>
            </w:pPr>
            <w:r w:rsidRPr="00170DC1">
              <w:rPr>
                <w:b/>
                <w:color w:val="000000" w:themeColor="text1"/>
              </w:rPr>
              <w:t>N п/п</w:t>
            </w:r>
          </w:p>
        </w:tc>
        <w:tc>
          <w:tcPr>
            <w:tcW w:w="1531" w:type="dxa"/>
          </w:tcPr>
          <w:p w:rsidR="00083693" w:rsidRPr="00170DC1" w:rsidRDefault="00083693">
            <w:pPr>
              <w:pStyle w:val="ConsPlusNormal"/>
              <w:jc w:val="center"/>
              <w:rPr>
                <w:color w:val="000000" w:themeColor="text1"/>
              </w:rPr>
            </w:pPr>
            <w:r w:rsidRPr="00170DC1">
              <w:rPr>
                <w:b/>
                <w:color w:val="000000" w:themeColor="text1"/>
              </w:rPr>
              <w:t xml:space="preserve">Регистрационный номер и </w:t>
            </w:r>
            <w:r w:rsidRPr="00170DC1">
              <w:rPr>
                <w:b/>
                <w:color w:val="000000" w:themeColor="text1"/>
              </w:rPr>
              <w:lastRenderedPageBreak/>
              <w:t>дата регистрации</w:t>
            </w:r>
          </w:p>
        </w:tc>
        <w:tc>
          <w:tcPr>
            <w:tcW w:w="2154" w:type="dxa"/>
          </w:tcPr>
          <w:p w:rsidR="00083693" w:rsidRPr="00170DC1" w:rsidRDefault="00083693">
            <w:pPr>
              <w:pStyle w:val="ConsPlusNormal"/>
              <w:jc w:val="center"/>
              <w:rPr>
                <w:color w:val="000000" w:themeColor="text1"/>
              </w:rPr>
            </w:pPr>
            <w:r w:rsidRPr="00170DC1">
              <w:rPr>
                <w:b/>
                <w:color w:val="000000" w:themeColor="text1"/>
              </w:rPr>
              <w:lastRenderedPageBreak/>
              <w:t xml:space="preserve">Наименование предприятия </w:t>
            </w:r>
            <w:r w:rsidRPr="00170DC1">
              <w:rPr>
                <w:b/>
                <w:color w:val="000000" w:themeColor="text1"/>
              </w:rPr>
              <w:lastRenderedPageBreak/>
              <w:t>(организации, учреждения), представляющей соглашение на регистрацию</w:t>
            </w:r>
          </w:p>
        </w:tc>
        <w:tc>
          <w:tcPr>
            <w:tcW w:w="1871" w:type="dxa"/>
          </w:tcPr>
          <w:p w:rsidR="00083693" w:rsidRPr="00170DC1" w:rsidRDefault="00083693">
            <w:pPr>
              <w:pStyle w:val="ConsPlusNormal"/>
              <w:jc w:val="center"/>
              <w:rPr>
                <w:color w:val="000000" w:themeColor="text1"/>
              </w:rPr>
            </w:pPr>
            <w:r w:rsidRPr="00170DC1">
              <w:rPr>
                <w:b/>
                <w:color w:val="000000" w:themeColor="text1"/>
              </w:rPr>
              <w:lastRenderedPageBreak/>
              <w:t xml:space="preserve">Основные сведения о </w:t>
            </w:r>
            <w:r w:rsidRPr="00170DC1">
              <w:rPr>
                <w:b/>
                <w:color w:val="000000" w:themeColor="text1"/>
              </w:rPr>
              <w:lastRenderedPageBreak/>
              <w:t>сторонах, подписавших соглашение</w:t>
            </w:r>
          </w:p>
        </w:tc>
        <w:tc>
          <w:tcPr>
            <w:tcW w:w="1361" w:type="dxa"/>
          </w:tcPr>
          <w:p w:rsidR="00083693" w:rsidRPr="00170DC1" w:rsidRDefault="00083693">
            <w:pPr>
              <w:pStyle w:val="ConsPlusNormal"/>
              <w:jc w:val="center"/>
              <w:rPr>
                <w:color w:val="000000" w:themeColor="text1"/>
              </w:rPr>
            </w:pPr>
            <w:r w:rsidRPr="00170DC1">
              <w:rPr>
                <w:b/>
                <w:color w:val="000000" w:themeColor="text1"/>
              </w:rPr>
              <w:lastRenderedPageBreak/>
              <w:t>Дата принятия</w:t>
            </w:r>
          </w:p>
        </w:tc>
        <w:tc>
          <w:tcPr>
            <w:tcW w:w="1304" w:type="dxa"/>
          </w:tcPr>
          <w:p w:rsidR="00083693" w:rsidRPr="00170DC1" w:rsidRDefault="00083693">
            <w:pPr>
              <w:pStyle w:val="ConsPlusNormal"/>
              <w:jc w:val="center"/>
              <w:rPr>
                <w:color w:val="000000" w:themeColor="text1"/>
              </w:rPr>
            </w:pPr>
            <w:r w:rsidRPr="00170DC1">
              <w:rPr>
                <w:b/>
                <w:color w:val="000000" w:themeColor="text1"/>
              </w:rPr>
              <w:t>Срок действия</w:t>
            </w:r>
          </w:p>
        </w:tc>
        <w:tc>
          <w:tcPr>
            <w:tcW w:w="1474" w:type="dxa"/>
          </w:tcPr>
          <w:p w:rsidR="00083693" w:rsidRPr="00170DC1" w:rsidRDefault="00083693">
            <w:pPr>
              <w:pStyle w:val="ConsPlusNormal"/>
              <w:jc w:val="center"/>
              <w:rPr>
                <w:color w:val="000000" w:themeColor="text1"/>
              </w:rPr>
            </w:pPr>
            <w:r w:rsidRPr="00170DC1">
              <w:rPr>
                <w:b/>
                <w:color w:val="000000" w:themeColor="text1"/>
              </w:rPr>
              <w:t>Внесение изменений</w:t>
            </w:r>
          </w:p>
        </w:tc>
      </w:tr>
      <w:tr w:rsidR="00170DC1" w:rsidRPr="00170DC1">
        <w:tc>
          <w:tcPr>
            <w:tcW w:w="567" w:type="dxa"/>
          </w:tcPr>
          <w:p w:rsidR="00083693" w:rsidRPr="00170DC1" w:rsidRDefault="00083693">
            <w:pPr>
              <w:pStyle w:val="ConsPlusNormal"/>
              <w:jc w:val="center"/>
              <w:rPr>
                <w:color w:val="000000" w:themeColor="text1"/>
              </w:rPr>
            </w:pPr>
            <w:r w:rsidRPr="00170DC1">
              <w:rPr>
                <w:b/>
                <w:color w:val="000000" w:themeColor="text1"/>
              </w:rPr>
              <w:t>1</w:t>
            </w:r>
          </w:p>
        </w:tc>
        <w:tc>
          <w:tcPr>
            <w:tcW w:w="1531" w:type="dxa"/>
          </w:tcPr>
          <w:p w:rsidR="00083693" w:rsidRPr="00170DC1" w:rsidRDefault="00083693">
            <w:pPr>
              <w:pStyle w:val="ConsPlusNormal"/>
              <w:jc w:val="center"/>
              <w:rPr>
                <w:color w:val="000000" w:themeColor="text1"/>
              </w:rPr>
            </w:pPr>
            <w:r w:rsidRPr="00170DC1">
              <w:rPr>
                <w:b/>
                <w:color w:val="000000" w:themeColor="text1"/>
              </w:rPr>
              <w:t>2</w:t>
            </w:r>
          </w:p>
        </w:tc>
        <w:tc>
          <w:tcPr>
            <w:tcW w:w="2154" w:type="dxa"/>
          </w:tcPr>
          <w:p w:rsidR="00083693" w:rsidRPr="00170DC1" w:rsidRDefault="00083693">
            <w:pPr>
              <w:pStyle w:val="ConsPlusNormal"/>
              <w:jc w:val="center"/>
              <w:rPr>
                <w:color w:val="000000" w:themeColor="text1"/>
              </w:rPr>
            </w:pPr>
            <w:r w:rsidRPr="00170DC1">
              <w:rPr>
                <w:b/>
                <w:color w:val="000000" w:themeColor="text1"/>
              </w:rPr>
              <w:t>3</w:t>
            </w:r>
          </w:p>
        </w:tc>
        <w:tc>
          <w:tcPr>
            <w:tcW w:w="1871" w:type="dxa"/>
          </w:tcPr>
          <w:p w:rsidR="00083693" w:rsidRPr="00170DC1" w:rsidRDefault="00083693">
            <w:pPr>
              <w:pStyle w:val="ConsPlusNormal"/>
              <w:jc w:val="center"/>
              <w:rPr>
                <w:color w:val="000000" w:themeColor="text1"/>
              </w:rPr>
            </w:pPr>
            <w:r w:rsidRPr="00170DC1">
              <w:rPr>
                <w:b/>
                <w:color w:val="000000" w:themeColor="text1"/>
              </w:rPr>
              <w:t>4</w:t>
            </w:r>
          </w:p>
        </w:tc>
        <w:tc>
          <w:tcPr>
            <w:tcW w:w="1361" w:type="dxa"/>
          </w:tcPr>
          <w:p w:rsidR="00083693" w:rsidRPr="00170DC1" w:rsidRDefault="00083693">
            <w:pPr>
              <w:pStyle w:val="ConsPlusNormal"/>
              <w:jc w:val="center"/>
              <w:rPr>
                <w:color w:val="000000" w:themeColor="text1"/>
              </w:rPr>
            </w:pPr>
            <w:r w:rsidRPr="00170DC1">
              <w:rPr>
                <w:b/>
                <w:color w:val="000000" w:themeColor="text1"/>
              </w:rPr>
              <w:t>5</w:t>
            </w:r>
          </w:p>
        </w:tc>
        <w:tc>
          <w:tcPr>
            <w:tcW w:w="1304" w:type="dxa"/>
          </w:tcPr>
          <w:p w:rsidR="00083693" w:rsidRPr="00170DC1" w:rsidRDefault="00083693">
            <w:pPr>
              <w:pStyle w:val="ConsPlusNormal"/>
              <w:jc w:val="center"/>
              <w:rPr>
                <w:color w:val="000000" w:themeColor="text1"/>
              </w:rPr>
            </w:pPr>
            <w:r w:rsidRPr="00170DC1">
              <w:rPr>
                <w:b/>
                <w:color w:val="000000" w:themeColor="text1"/>
              </w:rPr>
              <w:t>6</w:t>
            </w:r>
          </w:p>
        </w:tc>
        <w:tc>
          <w:tcPr>
            <w:tcW w:w="1474" w:type="dxa"/>
          </w:tcPr>
          <w:p w:rsidR="00083693" w:rsidRPr="00170DC1" w:rsidRDefault="00083693">
            <w:pPr>
              <w:pStyle w:val="ConsPlusNormal"/>
              <w:jc w:val="center"/>
              <w:rPr>
                <w:color w:val="000000" w:themeColor="text1"/>
              </w:rPr>
            </w:pPr>
            <w:r w:rsidRPr="00170DC1">
              <w:rPr>
                <w:b/>
                <w:color w:val="000000" w:themeColor="text1"/>
              </w:rPr>
              <w:t>7</w:t>
            </w:r>
          </w:p>
        </w:tc>
      </w:tr>
      <w:tr w:rsidR="00170DC1" w:rsidRPr="00170DC1">
        <w:tc>
          <w:tcPr>
            <w:tcW w:w="567" w:type="dxa"/>
          </w:tcPr>
          <w:p w:rsidR="00083693" w:rsidRPr="00170DC1" w:rsidRDefault="00083693">
            <w:pPr>
              <w:pStyle w:val="ConsPlusNormal"/>
              <w:rPr>
                <w:color w:val="000000" w:themeColor="text1"/>
              </w:rPr>
            </w:pPr>
          </w:p>
        </w:tc>
        <w:tc>
          <w:tcPr>
            <w:tcW w:w="1531" w:type="dxa"/>
          </w:tcPr>
          <w:p w:rsidR="00083693" w:rsidRPr="00170DC1" w:rsidRDefault="00083693">
            <w:pPr>
              <w:pStyle w:val="ConsPlusNormal"/>
              <w:rPr>
                <w:color w:val="000000" w:themeColor="text1"/>
              </w:rPr>
            </w:pPr>
          </w:p>
        </w:tc>
        <w:tc>
          <w:tcPr>
            <w:tcW w:w="2154" w:type="dxa"/>
          </w:tcPr>
          <w:p w:rsidR="00083693" w:rsidRPr="00170DC1" w:rsidRDefault="00083693">
            <w:pPr>
              <w:pStyle w:val="ConsPlusNormal"/>
              <w:rPr>
                <w:color w:val="000000" w:themeColor="text1"/>
              </w:rPr>
            </w:pPr>
          </w:p>
        </w:tc>
        <w:tc>
          <w:tcPr>
            <w:tcW w:w="1871" w:type="dxa"/>
          </w:tcPr>
          <w:p w:rsidR="00083693" w:rsidRPr="00170DC1" w:rsidRDefault="00083693">
            <w:pPr>
              <w:pStyle w:val="ConsPlusNormal"/>
              <w:rPr>
                <w:color w:val="000000" w:themeColor="text1"/>
              </w:rPr>
            </w:pPr>
          </w:p>
        </w:tc>
        <w:tc>
          <w:tcPr>
            <w:tcW w:w="1361" w:type="dxa"/>
          </w:tcPr>
          <w:p w:rsidR="00083693" w:rsidRPr="00170DC1" w:rsidRDefault="00083693">
            <w:pPr>
              <w:pStyle w:val="ConsPlusNormal"/>
              <w:rPr>
                <w:color w:val="000000" w:themeColor="text1"/>
              </w:rPr>
            </w:pPr>
          </w:p>
        </w:tc>
        <w:tc>
          <w:tcPr>
            <w:tcW w:w="1304" w:type="dxa"/>
          </w:tcPr>
          <w:p w:rsidR="00083693" w:rsidRPr="00170DC1" w:rsidRDefault="00083693">
            <w:pPr>
              <w:pStyle w:val="ConsPlusNormal"/>
              <w:rPr>
                <w:color w:val="000000" w:themeColor="text1"/>
              </w:rPr>
            </w:pPr>
          </w:p>
        </w:tc>
        <w:tc>
          <w:tcPr>
            <w:tcW w:w="1474" w:type="dxa"/>
          </w:tcPr>
          <w:p w:rsidR="00083693" w:rsidRPr="00170DC1" w:rsidRDefault="00083693">
            <w:pPr>
              <w:pStyle w:val="ConsPlusNormal"/>
              <w:rPr>
                <w:color w:val="000000" w:themeColor="text1"/>
              </w:rPr>
            </w:pPr>
          </w:p>
        </w:tc>
      </w:tr>
    </w:tbl>
    <w:p w:rsidR="00083693" w:rsidRPr="00170DC1" w:rsidRDefault="00083693">
      <w:pPr>
        <w:rPr>
          <w:color w:val="000000" w:themeColor="text1"/>
        </w:rPr>
        <w:sectPr w:rsidR="00083693" w:rsidRPr="00170DC1">
          <w:pgSz w:w="16838" w:h="11905" w:orient="landscape"/>
          <w:pgMar w:top="1701" w:right="1134" w:bottom="850" w:left="1134" w:header="0" w:footer="0" w:gutter="0"/>
          <w:cols w:space="720"/>
        </w:sect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jc w:val="right"/>
        <w:outlineLvl w:val="1"/>
        <w:rPr>
          <w:color w:val="000000" w:themeColor="text1"/>
        </w:rPr>
      </w:pPr>
      <w:r w:rsidRPr="00170DC1">
        <w:rPr>
          <w:color w:val="000000" w:themeColor="text1"/>
        </w:rPr>
        <w:t>Приложение N 7</w:t>
      </w:r>
    </w:p>
    <w:p w:rsidR="00083693" w:rsidRPr="00170DC1" w:rsidRDefault="00083693">
      <w:pPr>
        <w:pStyle w:val="ConsPlusNormal"/>
        <w:jc w:val="right"/>
        <w:rPr>
          <w:color w:val="000000" w:themeColor="text1"/>
        </w:rPr>
      </w:pPr>
      <w:r w:rsidRPr="00170DC1">
        <w:rPr>
          <w:color w:val="000000" w:themeColor="text1"/>
        </w:rPr>
        <w:t>к Административному регламенту</w:t>
      </w:r>
    </w:p>
    <w:p w:rsidR="00083693" w:rsidRPr="00170DC1" w:rsidRDefault="00083693">
      <w:pPr>
        <w:pStyle w:val="ConsPlusNormal"/>
        <w:jc w:val="right"/>
        <w:rPr>
          <w:color w:val="000000" w:themeColor="text1"/>
        </w:rPr>
      </w:pPr>
      <w:r w:rsidRPr="00170DC1">
        <w:rPr>
          <w:color w:val="000000" w:themeColor="text1"/>
        </w:rPr>
        <w:t>Комитета по труду и занятости</w:t>
      </w:r>
    </w:p>
    <w:p w:rsidR="00083693" w:rsidRPr="00170DC1" w:rsidRDefault="00083693">
      <w:pPr>
        <w:pStyle w:val="ConsPlusNormal"/>
        <w:jc w:val="right"/>
        <w:rPr>
          <w:color w:val="000000" w:themeColor="text1"/>
        </w:rPr>
      </w:pPr>
      <w:r w:rsidRPr="00170DC1">
        <w:rPr>
          <w:color w:val="000000" w:themeColor="text1"/>
        </w:rPr>
        <w:t>населения Санкт-Петербурга</w:t>
      </w:r>
    </w:p>
    <w:p w:rsidR="00083693" w:rsidRPr="00170DC1" w:rsidRDefault="00083693">
      <w:pPr>
        <w:pStyle w:val="ConsPlusNormal"/>
        <w:jc w:val="right"/>
        <w:rPr>
          <w:color w:val="000000" w:themeColor="text1"/>
        </w:rPr>
      </w:pPr>
      <w:r w:rsidRPr="00170DC1">
        <w:rPr>
          <w:color w:val="000000" w:themeColor="text1"/>
        </w:rPr>
        <w:t>по предоставлению государственной</w:t>
      </w:r>
    </w:p>
    <w:p w:rsidR="00083693" w:rsidRPr="00170DC1" w:rsidRDefault="00083693">
      <w:pPr>
        <w:pStyle w:val="ConsPlusNormal"/>
        <w:jc w:val="right"/>
        <w:rPr>
          <w:color w:val="000000" w:themeColor="text1"/>
        </w:rPr>
      </w:pPr>
      <w:r w:rsidRPr="00170DC1">
        <w:rPr>
          <w:color w:val="000000" w:themeColor="text1"/>
        </w:rPr>
        <w:t>услуги по осуществлению</w:t>
      </w:r>
    </w:p>
    <w:p w:rsidR="00083693" w:rsidRPr="00170DC1" w:rsidRDefault="00083693">
      <w:pPr>
        <w:pStyle w:val="ConsPlusNormal"/>
        <w:jc w:val="right"/>
        <w:rPr>
          <w:color w:val="000000" w:themeColor="text1"/>
        </w:rPr>
      </w:pPr>
      <w:r w:rsidRPr="00170DC1">
        <w:rPr>
          <w:color w:val="000000" w:themeColor="text1"/>
        </w:rPr>
        <w:t>уведомительной регистрации</w:t>
      </w:r>
    </w:p>
    <w:p w:rsidR="00083693" w:rsidRPr="00170DC1" w:rsidRDefault="00083693">
      <w:pPr>
        <w:pStyle w:val="ConsPlusNormal"/>
        <w:jc w:val="right"/>
        <w:rPr>
          <w:color w:val="000000" w:themeColor="text1"/>
        </w:rPr>
      </w:pPr>
      <w:r w:rsidRPr="00170DC1">
        <w:rPr>
          <w:color w:val="000000" w:themeColor="text1"/>
        </w:rPr>
        <w:t>коллективных договоров, соглашений</w:t>
      </w:r>
    </w:p>
    <w:p w:rsidR="00083693" w:rsidRPr="00170DC1" w:rsidRDefault="00083693">
      <w:pPr>
        <w:pStyle w:val="ConsPlusNormal"/>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627"/>
        <w:gridCol w:w="340"/>
        <w:gridCol w:w="795"/>
      </w:tblGrid>
      <w:tr w:rsidR="00170DC1" w:rsidRPr="00170DC1">
        <w:tc>
          <w:tcPr>
            <w:tcW w:w="4309" w:type="dxa"/>
            <w:tcBorders>
              <w:top w:val="nil"/>
              <w:left w:val="nil"/>
              <w:bottom w:val="nil"/>
              <w:right w:val="nil"/>
            </w:tcBorders>
          </w:tcPr>
          <w:p w:rsidR="00083693" w:rsidRPr="00170DC1" w:rsidRDefault="00083693">
            <w:pPr>
              <w:pStyle w:val="ConsPlusNormal"/>
              <w:rPr>
                <w:color w:val="000000" w:themeColor="text1"/>
              </w:rPr>
            </w:pPr>
          </w:p>
        </w:tc>
        <w:tc>
          <w:tcPr>
            <w:tcW w:w="4762" w:type="dxa"/>
            <w:gridSpan w:val="3"/>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4309" w:type="dxa"/>
            <w:tcBorders>
              <w:top w:val="nil"/>
              <w:left w:val="nil"/>
              <w:bottom w:val="nil"/>
              <w:right w:val="nil"/>
            </w:tcBorders>
          </w:tcPr>
          <w:p w:rsidR="00083693" w:rsidRPr="00170DC1" w:rsidRDefault="00083693">
            <w:pPr>
              <w:pStyle w:val="ConsPlusNormal"/>
              <w:rPr>
                <w:color w:val="000000" w:themeColor="text1"/>
              </w:rPr>
            </w:pPr>
          </w:p>
        </w:tc>
        <w:tc>
          <w:tcPr>
            <w:tcW w:w="4762" w:type="dxa"/>
            <w:gridSpan w:val="3"/>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(наименование организации)</w:t>
            </w:r>
          </w:p>
        </w:tc>
      </w:tr>
      <w:tr w:rsidR="00170DC1" w:rsidRPr="00170DC1">
        <w:tc>
          <w:tcPr>
            <w:tcW w:w="4309" w:type="dxa"/>
            <w:tcBorders>
              <w:top w:val="nil"/>
              <w:left w:val="nil"/>
              <w:bottom w:val="nil"/>
              <w:right w:val="nil"/>
            </w:tcBorders>
          </w:tcPr>
          <w:p w:rsidR="00083693" w:rsidRPr="00170DC1" w:rsidRDefault="00083693">
            <w:pPr>
              <w:pStyle w:val="ConsPlusNormal"/>
              <w:rPr>
                <w:color w:val="000000" w:themeColor="text1"/>
              </w:rPr>
            </w:pPr>
          </w:p>
        </w:tc>
        <w:tc>
          <w:tcPr>
            <w:tcW w:w="4762" w:type="dxa"/>
            <w:gridSpan w:val="3"/>
            <w:tcBorders>
              <w:top w:val="nil"/>
              <w:left w:val="nil"/>
              <w:bottom w:val="nil"/>
              <w:right w:val="nil"/>
            </w:tcBorders>
          </w:tcPr>
          <w:p w:rsidR="00083693" w:rsidRPr="00170DC1" w:rsidRDefault="00083693">
            <w:pPr>
              <w:pStyle w:val="ConsPlusNormal"/>
              <w:rPr>
                <w:color w:val="000000" w:themeColor="text1"/>
              </w:rPr>
            </w:pPr>
            <w:r w:rsidRPr="00170DC1">
              <w:rPr>
                <w:color w:val="000000" w:themeColor="text1"/>
              </w:rPr>
              <w:t>Кому</w:t>
            </w:r>
          </w:p>
        </w:tc>
      </w:tr>
      <w:tr w:rsidR="00170DC1" w:rsidRPr="00170DC1">
        <w:tc>
          <w:tcPr>
            <w:tcW w:w="4309" w:type="dxa"/>
            <w:tcBorders>
              <w:top w:val="nil"/>
              <w:left w:val="nil"/>
              <w:bottom w:val="nil"/>
              <w:right w:val="nil"/>
            </w:tcBorders>
          </w:tcPr>
          <w:p w:rsidR="00083693" w:rsidRPr="00170DC1" w:rsidRDefault="00083693">
            <w:pPr>
              <w:pStyle w:val="ConsPlusNormal"/>
              <w:rPr>
                <w:color w:val="000000" w:themeColor="text1"/>
              </w:rPr>
            </w:pPr>
          </w:p>
        </w:tc>
        <w:tc>
          <w:tcPr>
            <w:tcW w:w="4762" w:type="dxa"/>
            <w:gridSpan w:val="3"/>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4309" w:type="dxa"/>
            <w:tcBorders>
              <w:top w:val="nil"/>
              <w:left w:val="nil"/>
              <w:bottom w:val="nil"/>
              <w:right w:val="nil"/>
            </w:tcBorders>
          </w:tcPr>
          <w:p w:rsidR="00083693" w:rsidRPr="00170DC1" w:rsidRDefault="00083693">
            <w:pPr>
              <w:pStyle w:val="ConsPlusNormal"/>
              <w:rPr>
                <w:color w:val="000000" w:themeColor="text1"/>
              </w:rPr>
            </w:pPr>
          </w:p>
        </w:tc>
        <w:tc>
          <w:tcPr>
            <w:tcW w:w="4762" w:type="dxa"/>
            <w:gridSpan w:val="3"/>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(Ф.И.О., должность)</w:t>
            </w:r>
          </w:p>
        </w:tc>
      </w:tr>
      <w:tr w:rsidR="00170DC1" w:rsidRPr="00170DC1">
        <w:tc>
          <w:tcPr>
            <w:tcW w:w="9071" w:type="dxa"/>
            <w:gridSpan w:val="4"/>
            <w:tcBorders>
              <w:top w:val="nil"/>
              <w:left w:val="nil"/>
              <w:bottom w:val="nil"/>
              <w:right w:val="nil"/>
            </w:tcBorders>
          </w:tcPr>
          <w:p w:rsidR="00083693" w:rsidRPr="00170DC1" w:rsidRDefault="00083693">
            <w:pPr>
              <w:pStyle w:val="ConsPlusNormal"/>
              <w:rPr>
                <w:color w:val="000000" w:themeColor="text1"/>
              </w:rPr>
            </w:pPr>
          </w:p>
        </w:tc>
      </w:tr>
      <w:tr w:rsidR="00170DC1" w:rsidRPr="00170DC1">
        <w:tc>
          <w:tcPr>
            <w:tcW w:w="9071" w:type="dxa"/>
            <w:gridSpan w:val="4"/>
            <w:tcBorders>
              <w:top w:val="nil"/>
              <w:left w:val="nil"/>
              <w:bottom w:val="nil"/>
              <w:right w:val="nil"/>
            </w:tcBorders>
          </w:tcPr>
          <w:p w:rsidR="00083693" w:rsidRPr="00170DC1" w:rsidRDefault="00083693">
            <w:pPr>
              <w:pStyle w:val="ConsPlusNormal"/>
              <w:jc w:val="center"/>
              <w:rPr>
                <w:color w:val="000000" w:themeColor="text1"/>
              </w:rPr>
            </w:pPr>
            <w:bookmarkStart w:id="15" w:name="P839"/>
            <w:bookmarkEnd w:id="15"/>
            <w:r w:rsidRPr="00170DC1">
              <w:rPr>
                <w:b/>
                <w:color w:val="000000" w:themeColor="text1"/>
              </w:rPr>
              <w:t>Письмо-уведомление</w:t>
            </w:r>
          </w:p>
        </w:tc>
      </w:tr>
      <w:tr w:rsidR="00170DC1" w:rsidRPr="00170DC1">
        <w:tc>
          <w:tcPr>
            <w:tcW w:w="4309" w:type="dxa"/>
            <w:tcBorders>
              <w:top w:val="nil"/>
              <w:left w:val="nil"/>
              <w:bottom w:val="nil"/>
              <w:right w:val="nil"/>
            </w:tcBorders>
          </w:tcPr>
          <w:p w:rsidR="00083693" w:rsidRPr="00170DC1" w:rsidRDefault="00083693">
            <w:pPr>
              <w:pStyle w:val="ConsPlusNormal"/>
              <w:jc w:val="right"/>
              <w:rPr>
                <w:color w:val="000000" w:themeColor="text1"/>
              </w:rPr>
            </w:pPr>
            <w:r w:rsidRPr="00170DC1">
              <w:rPr>
                <w:color w:val="000000" w:themeColor="text1"/>
              </w:rPr>
              <w:t>к коллективному договору</w:t>
            </w:r>
          </w:p>
        </w:tc>
        <w:tc>
          <w:tcPr>
            <w:tcW w:w="3627" w:type="dxa"/>
            <w:tcBorders>
              <w:top w:val="nil"/>
              <w:left w:val="nil"/>
              <w:bottom w:val="single" w:sz="4" w:space="0" w:color="auto"/>
              <w:right w:val="nil"/>
            </w:tcBorders>
          </w:tcPr>
          <w:p w:rsidR="00083693" w:rsidRPr="00170DC1" w:rsidRDefault="00083693">
            <w:pPr>
              <w:pStyle w:val="ConsPlusNormal"/>
              <w:rPr>
                <w:color w:val="000000" w:themeColor="text1"/>
              </w:rPr>
            </w:pPr>
          </w:p>
        </w:tc>
        <w:tc>
          <w:tcPr>
            <w:tcW w:w="340" w:type="dxa"/>
            <w:tcBorders>
              <w:top w:val="nil"/>
              <w:left w:val="nil"/>
              <w:bottom w:val="nil"/>
              <w:right w:val="nil"/>
            </w:tcBorders>
          </w:tcPr>
          <w:p w:rsidR="00083693" w:rsidRPr="00170DC1" w:rsidRDefault="00083693">
            <w:pPr>
              <w:pStyle w:val="ConsPlusNormal"/>
              <w:jc w:val="both"/>
              <w:rPr>
                <w:color w:val="000000" w:themeColor="text1"/>
              </w:rPr>
            </w:pPr>
            <w:r w:rsidRPr="00170DC1">
              <w:rPr>
                <w:color w:val="000000" w:themeColor="text1"/>
              </w:rPr>
              <w:t>,</w:t>
            </w:r>
          </w:p>
        </w:tc>
        <w:tc>
          <w:tcPr>
            <w:tcW w:w="795" w:type="dxa"/>
            <w:tcBorders>
              <w:top w:val="nil"/>
              <w:left w:val="nil"/>
              <w:bottom w:val="nil"/>
              <w:right w:val="nil"/>
            </w:tcBorders>
          </w:tcPr>
          <w:p w:rsidR="00083693" w:rsidRPr="00170DC1" w:rsidRDefault="00083693">
            <w:pPr>
              <w:pStyle w:val="ConsPlusNormal"/>
              <w:rPr>
                <w:color w:val="000000" w:themeColor="text1"/>
              </w:rPr>
            </w:pPr>
          </w:p>
        </w:tc>
      </w:tr>
      <w:tr w:rsidR="00170DC1" w:rsidRPr="00170DC1">
        <w:tc>
          <w:tcPr>
            <w:tcW w:w="4309" w:type="dxa"/>
            <w:tcBorders>
              <w:top w:val="nil"/>
              <w:left w:val="nil"/>
              <w:bottom w:val="nil"/>
              <w:right w:val="nil"/>
            </w:tcBorders>
          </w:tcPr>
          <w:p w:rsidR="00083693" w:rsidRPr="00170DC1" w:rsidRDefault="00083693">
            <w:pPr>
              <w:pStyle w:val="ConsPlusNormal"/>
              <w:rPr>
                <w:color w:val="000000" w:themeColor="text1"/>
              </w:rPr>
            </w:pPr>
          </w:p>
        </w:tc>
        <w:tc>
          <w:tcPr>
            <w:tcW w:w="3627" w:type="dxa"/>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(наименование организации)</w:t>
            </w:r>
          </w:p>
        </w:tc>
        <w:tc>
          <w:tcPr>
            <w:tcW w:w="340" w:type="dxa"/>
            <w:tcBorders>
              <w:top w:val="nil"/>
              <w:left w:val="nil"/>
              <w:bottom w:val="nil"/>
              <w:right w:val="nil"/>
            </w:tcBorders>
          </w:tcPr>
          <w:p w:rsidR="00083693" w:rsidRPr="00170DC1" w:rsidRDefault="00083693">
            <w:pPr>
              <w:pStyle w:val="ConsPlusNormal"/>
              <w:rPr>
                <w:color w:val="000000" w:themeColor="text1"/>
              </w:rPr>
            </w:pPr>
          </w:p>
        </w:tc>
        <w:tc>
          <w:tcPr>
            <w:tcW w:w="795" w:type="dxa"/>
            <w:tcBorders>
              <w:top w:val="nil"/>
              <w:left w:val="nil"/>
              <w:bottom w:val="nil"/>
              <w:right w:val="nil"/>
            </w:tcBorders>
          </w:tcPr>
          <w:p w:rsidR="00083693" w:rsidRPr="00170DC1" w:rsidRDefault="00083693">
            <w:pPr>
              <w:pStyle w:val="ConsPlusNormal"/>
              <w:rPr>
                <w:color w:val="000000" w:themeColor="text1"/>
              </w:rPr>
            </w:pPr>
          </w:p>
        </w:tc>
      </w:tr>
      <w:tr w:rsidR="00170DC1" w:rsidRPr="00170DC1">
        <w:tc>
          <w:tcPr>
            <w:tcW w:w="9071" w:type="dxa"/>
            <w:gridSpan w:val="4"/>
            <w:tcBorders>
              <w:top w:val="nil"/>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прошедшему уведомительную регистрацию от ______________ рег. N _________</w:t>
            </w:r>
          </w:p>
        </w:tc>
      </w:tr>
      <w:tr w:rsidR="00170DC1" w:rsidRPr="00170DC1">
        <w:tc>
          <w:tcPr>
            <w:tcW w:w="9071" w:type="dxa"/>
            <w:gridSpan w:val="4"/>
            <w:tcBorders>
              <w:top w:val="nil"/>
              <w:left w:val="nil"/>
              <w:bottom w:val="nil"/>
              <w:right w:val="nil"/>
            </w:tcBorders>
          </w:tcPr>
          <w:p w:rsidR="00083693" w:rsidRPr="00170DC1" w:rsidRDefault="00083693">
            <w:pPr>
              <w:pStyle w:val="ConsPlusNormal"/>
              <w:rPr>
                <w:color w:val="000000" w:themeColor="text1"/>
              </w:rPr>
            </w:pPr>
          </w:p>
        </w:tc>
      </w:tr>
      <w:tr w:rsidR="00083693" w:rsidRPr="00170DC1">
        <w:tc>
          <w:tcPr>
            <w:tcW w:w="9071" w:type="dxa"/>
            <w:gridSpan w:val="4"/>
            <w:tcBorders>
              <w:top w:val="nil"/>
              <w:left w:val="nil"/>
              <w:bottom w:val="nil"/>
              <w:right w:val="nil"/>
            </w:tcBorders>
          </w:tcPr>
          <w:p w:rsidR="00083693" w:rsidRPr="00170DC1" w:rsidRDefault="00083693">
            <w:pPr>
              <w:pStyle w:val="ConsPlusNormal"/>
              <w:ind w:firstLine="283"/>
              <w:jc w:val="both"/>
              <w:rPr>
                <w:color w:val="000000" w:themeColor="text1"/>
              </w:rPr>
            </w:pPr>
            <w:r w:rsidRPr="00170DC1">
              <w:rPr>
                <w:color w:val="000000" w:themeColor="text1"/>
              </w:rPr>
              <w:t xml:space="preserve">Комитет по труду и занятости населения Санкт-Петербурга, проведя предусмотренную </w:t>
            </w:r>
            <w:hyperlink r:id="rId38" w:history="1">
              <w:r w:rsidRPr="00170DC1">
                <w:rPr>
                  <w:color w:val="000000" w:themeColor="text1"/>
                </w:rPr>
                <w:t>статьей 50</w:t>
              </w:r>
            </w:hyperlink>
            <w:r w:rsidRPr="00170DC1">
              <w:rPr>
                <w:color w:val="000000" w:themeColor="text1"/>
              </w:rPr>
              <w:t xml:space="preserve"> Трудового кодекса Российской Федерации (далее - ТК РФ) проверку коллективного договора, представленного на уведомительную регистрацию, сообщает о выявленных положениях, противоречащих действующему трудовому законодательству и снижающих уровень социальных гарантий работников по сравнению с ним.</w:t>
            </w:r>
          </w:p>
        </w:tc>
      </w:tr>
    </w:tbl>
    <w:p w:rsidR="00083693" w:rsidRPr="00170DC1" w:rsidRDefault="00083693">
      <w:pPr>
        <w:pStyle w:val="ConsPlusNormal"/>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5102"/>
        <w:gridCol w:w="2778"/>
      </w:tblGrid>
      <w:tr w:rsidR="00170DC1" w:rsidRPr="00170DC1">
        <w:tc>
          <w:tcPr>
            <w:tcW w:w="1191" w:type="dxa"/>
          </w:tcPr>
          <w:p w:rsidR="00083693" w:rsidRPr="00170DC1" w:rsidRDefault="00083693">
            <w:pPr>
              <w:pStyle w:val="ConsPlusNormal"/>
              <w:jc w:val="center"/>
              <w:rPr>
                <w:color w:val="000000" w:themeColor="text1"/>
              </w:rPr>
            </w:pPr>
            <w:r w:rsidRPr="00170DC1">
              <w:rPr>
                <w:b/>
                <w:color w:val="000000" w:themeColor="text1"/>
              </w:rPr>
              <w:t>Раздел и пункт КД</w:t>
            </w:r>
          </w:p>
        </w:tc>
        <w:tc>
          <w:tcPr>
            <w:tcW w:w="5102" w:type="dxa"/>
          </w:tcPr>
          <w:p w:rsidR="00083693" w:rsidRPr="00170DC1" w:rsidRDefault="00083693">
            <w:pPr>
              <w:pStyle w:val="ConsPlusNormal"/>
              <w:jc w:val="center"/>
              <w:rPr>
                <w:color w:val="000000" w:themeColor="text1"/>
              </w:rPr>
            </w:pPr>
            <w:r w:rsidRPr="00170DC1">
              <w:rPr>
                <w:b/>
                <w:color w:val="000000" w:themeColor="text1"/>
              </w:rPr>
              <w:t xml:space="preserve">Законодательный или нормативно-правовой акт, которому противоречит КД или </w:t>
            </w:r>
            <w:proofErr w:type="gramStart"/>
            <w:r w:rsidRPr="00170DC1">
              <w:rPr>
                <w:b/>
                <w:color w:val="000000" w:themeColor="text1"/>
              </w:rPr>
              <w:t>по сравнению</w:t>
            </w:r>
            <w:proofErr w:type="gramEnd"/>
            <w:r w:rsidRPr="00170DC1">
              <w:rPr>
                <w:b/>
                <w:color w:val="000000" w:themeColor="text1"/>
              </w:rPr>
              <w:t xml:space="preserve"> с которым ухудшается положение работников</w:t>
            </w:r>
          </w:p>
        </w:tc>
        <w:tc>
          <w:tcPr>
            <w:tcW w:w="2778" w:type="dxa"/>
          </w:tcPr>
          <w:p w:rsidR="00083693" w:rsidRPr="00170DC1" w:rsidRDefault="00083693">
            <w:pPr>
              <w:pStyle w:val="ConsPlusNormal"/>
              <w:jc w:val="center"/>
              <w:rPr>
                <w:color w:val="000000" w:themeColor="text1"/>
              </w:rPr>
            </w:pPr>
            <w:r w:rsidRPr="00170DC1">
              <w:rPr>
                <w:b/>
                <w:color w:val="000000" w:themeColor="text1"/>
              </w:rPr>
              <w:t>Рекомендации</w:t>
            </w:r>
          </w:p>
        </w:tc>
      </w:tr>
      <w:tr w:rsidR="00170DC1" w:rsidRPr="00170DC1">
        <w:tc>
          <w:tcPr>
            <w:tcW w:w="1191" w:type="dxa"/>
          </w:tcPr>
          <w:p w:rsidR="00083693" w:rsidRPr="00170DC1" w:rsidRDefault="00083693">
            <w:pPr>
              <w:pStyle w:val="ConsPlusNormal"/>
              <w:rPr>
                <w:color w:val="000000" w:themeColor="text1"/>
              </w:rPr>
            </w:pPr>
          </w:p>
        </w:tc>
        <w:tc>
          <w:tcPr>
            <w:tcW w:w="5102" w:type="dxa"/>
          </w:tcPr>
          <w:p w:rsidR="00083693" w:rsidRPr="00170DC1" w:rsidRDefault="00083693">
            <w:pPr>
              <w:pStyle w:val="ConsPlusNormal"/>
              <w:rPr>
                <w:color w:val="000000" w:themeColor="text1"/>
              </w:rPr>
            </w:pPr>
          </w:p>
        </w:tc>
        <w:tc>
          <w:tcPr>
            <w:tcW w:w="2778" w:type="dxa"/>
          </w:tcPr>
          <w:p w:rsidR="00083693" w:rsidRPr="00170DC1" w:rsidRDefault="00083693">
            <w:pPr>
              <w:pStyle w:val="ConsPlusNormal"/>
              <w:rPr>
                <w:color w:val="000000" w:themeColor="text1"/>
              </w:rPr>
            </w:pPr>
          </w:p>
        </w:tc>
      </w:tr>
      <w:tr w:rsidR="00083693" w:rsidRPr="00170DC1">
        <w:tc>
          <w:tcPr>
            <w:tcW w:w="1191" w:type="dxa"/>
          </w:tcPr>
          <w:p w:rsidR="00083693" w:rsidRPr="00170DC1" w:rsidRDefault="00083693">
            <w:pPr>
              <w:pStyle w:val="ConsPlusNormal"/>
              <w:rPr>
                <w:color w:val="000000" w:themeColor="text1"/>
              </w:rPr>
            </w:pPr>
          </w:p>
        </w:tc>
        <w:tc>
          <w:tcPr>
            <w:tcW w:w="5102" w:type="dxa"/>
          </w:tcPr>
          <w:p w:rsidR="00083693" w:rsidRPr="00170DC1" w:rsidRDefault="00083693">
            <w:pPr>
              <w:pStyle w:val="ConsPlusNormal"/>
              <w:rPr>
                <w:color w:val="000000" w:themeColor="text1"/>
              </w:rPr>
            </w:pPr>
          </w:p>
        </w:tc>
        <w:tc>
          <w:tcPr>
            <w:tcW w:w="2778" w:type="dxa"/>
          </w:tcPr>
          <w:p w:rsidR="00083693" w:rsidRPr="00170DC1" w:rsidRDefault="00083693">
            <w:pPr>
              <w:pStyle w:val="ConsPlusNormal"/>
              <w:rPr>
                <w:color w:val="000000" w:themeColor="text1"/>
              </w:rPr>
            </w:pPr>
          </w:p>
        </w:tc>
      </w:tr>
    </w:tbl>
    <w:p w:rsidR="00083693" w:rsidRPr="00170DC1" w:rsidRDefault="00083693">
      <w:pPr>
        <w:pStyle w:val="ConsPlusNormal"/>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76"/>
        <w:gridCol w:w="3194"/>
      </w:tblGrid>
      <w:tr w:rsidR="00170DC1" w:rsidRPr="00170DC1">
        <w:tc>
          <w:tcPr>
            <w:tcW w:w="9070" w:type="dxa"/>
            <w:gridSpan w:val="2"/>
            <w:tcBorders>
              <w:top w:val="nil"/>
              <w:left w:val="nil"/>
              <w:bottom w:val="nil"/>
              <w:right w:val="nil"/>
            </w:tcBorders>
          </w:tcPr>
          <w:p w:rsidR="00083693" w:rsidRPr="00170DC1" w:rsidRDefault="00083693">
            <w:pPr>
              <w:pStyle w:val="ConsPlusNormal"/>
              <w:ind w:firstLine="283"/>
              <w:jc w:val="both"/>
              <w:rPr>
                <w:color w:val="000000" w:themeColor="text1"/>
              </w:rPr>
            </w:pPr>
            <w:r w:rsidRPr="00170DC1">
              <w:rPr>
                <w:color w:val="000000" w:themeColor="text1"/>
              </w:rPr>
              <w:t>Прошу стороны коллективного договора в течение 10 рабочих дней сообщить в наш адрес в любой доступной Вам форме (адрес: 190000, Санкт-Петербург, ул. Галерная, д. 7; тел./факс. 8(812)576-28-37; e-mail ktzn@gov.spb.ru) информацию о результатах рассмотрения сторонами данного уведомления.</w:t>
            </w:r>
          </w:p>
        </w:tc>
      </w:tr>
      <w:tr w:rsidR="00170DC1" w:rsidRPr="00170DC1">
        <w:tc>
          <w:tcPr>
            <w:tcW w:w="9070" w:type="dxa"/>
            <w:gridSpan w:val="2"/>
            <w:tcBorders>
              <w:top w:val="nil"/>
              <w:left w:val="nil"/>
              <w:bottom w:val="nil"/>
              <w:right w:val="nil"/>
            </w:tcBorders>
          </w:tcPr>
          <w:p w:rsidR="00083693" w:rsidRPr="00170DC1" w:rsidRDefault="00083693">
            <w:pPr>
              <w:pStyle w:val="ConsPlusNormal"/>
              <w:rPr>
                <w:color w:val="000000" w:themeColor="text1"/>
              </w:rPr>
            </w:pPr>
          </w:p>
        </w:tc>
      </w:tr>
      <w:tr w:rsidR="00083693" w:rsidRPr="00170DC1">
        <w:tc>
          <w:tcPr>
            <w:tcW w:w="5876" w:type="dxa"/>
            <w:tcBorders>
              <w:top w:val="nil"/>
              <w:left w:val="nil"/>
              <w:bottom w:val="nil"/>
              <w:right w:val="nil"/>
            </w:tcBorders>
          </w:tcPr>
          <w:p w:rsidR="00083693" w:rsidRPr="00170DC1" w:rsidRDefault="00083693">
            <w:pPr>
              <w:pStyle w:val="ConsPlusNormal"/>
              <w:jc w:val="both"/>
              <w:rPr>
                <w:color w:val="000000" w:themeColor="text1"/>
              </w:rPr>
            </w:pPr>
            <w:r w:rsidRPr="00170DC1">
              <w:rPr>
                <w:b/>
                <w:color w:val="000000" w:themeColor="text1"/>
              </w:rPr>
              <w:t>Заместитель</w:t>
            </w:r>
          </w:p>
          <w:p w:rsidR="00083693" w:rsidRPr="00170DC1" w:rsidRDefault="00083693">
            <w:pPr>
              <w:pStyle w:val="ConsPlusNormal"/>
              <w:jc w:val="both"/>
              <w:rPr>
                <w:color w:val="000000" w:themeColor="text1"/>
              </w:rPr>
            </w:pPr>
            <w:r w:rsidRPr="00170DC1">
              <w:rPr>
                <w:b/>
                <w:color w:val="000000" w:themeColor="text1"/>
              </w:rPr>
              <w:t>председателя Комитета</w:t>
            </w:r>
          </w:p>
          <w:p w:rsidR="00083693" w:rsidRPr="00170DC1" w:rsidRDefault="00083693">
            <w:pPr>
              <w:pStyle w:val="ConsPlusNormal"/>
              <w:jc w:val="both"/>
              <w:rPr>
                <w:color w:val="000000" w:themeColor="text1"/>
              </w:rPr>
            </w:pPr>
            <w:r w:rsidRPr="00170DC1">
              <w:rPr>
                <w:b/>
                <w:color w:val="000000" w:themeColor="text1"/>
              </w:rPr>
              <w:t>по труду и занятости</w:t>
            </w:r>
          </w:p>
          <w:p w:rsidR="00083693" w:rsidRPr="00170DC1" w:rsidRDefault="00083693">
            <w:pPr>
              <w:pStyle w:val="ConsPlusNormal"/>
              <w:jc w:val="both"/>
              <w:rPr>
                <w:color w:val="000000" w:themeColor="text1"/>
              </w:rPr>
            </w:pPr>
            <w:r w:rsidRPr="00170DC1">
              <w:rPr>
                <w:b/>
                <w:color w:val="000000" w:themeColor="text1"/>
              </w:rPr>
              <w:t>населения</w:t>
            </w:r>
          </w:p>
        </w:tc>
        <w:tc>
          <w:tcPr>
            <w:tcW w:w="3194" w:type="dxa"/>
            <w:tcBorders>
              <w:top w:val="nil"/>
              <w:left w:val="nil"/>
              <w:bottom w:val="nil"/>
              <w:right w:val="nil"/>
            </w:tcBorders>
            <w:vAlign w:val="bottom"/>
          </w:tcPr>
          <w:p w:rsidR="00083693" w:rsidRPr="00170DC1" w:rsidRDefault="00083693">
            <w:pPr>
              <w:pStyle w:val="ConsPlusNormal"/>
              <w:jc w:val="right"/>
              <w:rPr>
                <w:color w:val="000000" w:themeColor="text1"/>
              </w:rPr>
            </w:pPr>
            <w:r w:rsidRPr="00170DC1">
              <w:rPr>
                <w:b/>
                <w:color w:val="000000" w:themeColor="text1"/>
              </w:rPr>
              <w:t>Санкт-Петербурга</w:t>
            </w:r>
          </w:p>
        </w:tc>
      </w:tr>
    </w:tbl>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rPr>
          <w:color w:val="000000" w:themeColor="text1"/>
        </w:rPr>
      </w:pPr>
    </w:p>
    <w:p w:rsidR="00083693" w:rsidRPr="00170DC1" w:rsidRDefault="00083693">
      <w:pPr>
        <w:pStyle w:val="ConsPlusNormal"/>
        <w:jc w:val="right"/>
        <w:outlineLvl w:val="1"/>
        <w:rPr>
          <w:color w:val="000000" w:themeColor="text1"/>
        </w:rPr>
      </w:pPr>
      <w:r w:rsidRPr="00170DC1">
        <w:rPr>
          <w:color w:val="000000" w:themeColor="text1"/>
        </w:rPr>
        <w:t>Приложение N 8</w:t>
      </w:r>
    </w:p>
    <w:p w:rsidR="00083693" w:rsidRPr="00170DC1" w:rsidRDefault="00083693">
      <w:pPr>
        <w:pStyle w:val="ConsPlusNormal"/>
        <w:jc w:val="right"/>
        <w:rPr>
          <w:color w:val="000000" w:themeColor="text1"/>
        </w:rPr>
      </w:pPr>
      <w:r w:rsidRPr="00170DC1">
        <w:rPr>
          <w:color w:val="000000" w:themeColor="text1"/>
        </w:rPr>
        <w:t>к Административному регламенту</w:t>
      </w:r>
    </w:p>
    <w:p w:rsidR="00083693" w:rsidRPr="00170DC1" w:rsidRDefault="00083693">
      <w:pPr>
        <w:pStyle w:val="ConsPlusNormal"/>
        <w:jc w:val="right"/>
        <w:rPr>
          <w:color w:val="000000" w:themeColor="text1"/>
        </w:rPr>
      </w:pPr>
      <w:r w:rsidRPr="00170DC1">
        <w:rPr>
          <w:color w:val="000000" w:themeColor="text1"/>
        </w:rPr>
        <w:t>Комитета по труду и занятости</w:t>
      </w:r>
    </w:p>
    <w:p w:rsidR="00083693" w:rsidRPr="00170DC1" w:rsidRDefault="00083693">
      <w:pPr>
        <w:pStyle w:val="ConsPlusNormal"/>
        <w:jc w:val="right"/>
        <w:rPr>
          <w:color w:val="000000" w:themeColor="text1"/>
        </w:rPr>
      </w:pPr>
      <w:r w:rsidRPr="00170DC1">
        <w:rPr>
          <w:color w:val="000000" w:themeColor="text1"/>
        </w:rPr>
        <w:t>населения Санкт-Петербурга</w:t>
      </w:r>
    </w:p>
    <w:p w:rsidR="00083693" w:rsidRPr="00170DC1" w:rsidRDefault="00083693">
      <w:pPr>
        <w:pStyle w:val="ConsPlusNormal"/>
        <w:jc w:val="right"/>
        <w:rPr>
          <w:color w:val="000000" w:themeColor="text1"/>
        </w:rPr>
      </w:pPr>
      <w:r w:rsidRPr="00170DC1">
        <w:rPr>
          <w:color w:val="000000" w:themeColor="text1"/>
        </w:rPr>
        <w:t>по предоставлению государственной</w:t>
      </w:r>
    </w:p>
    <w:p w:rsidR="00083693" w:rsidRPr="00170DC1" w:rsidRDefault="00083693">
      <w:pPr>
        <w:pStyle w:val="ConsPlusNormal"/>
        <w:jc w:val="right"/>
        <w:rPr>
          <w:color w:val="000000" w:themeColor="text1"/>
        </w:rPr>
      </w:pPr>
      <w:r w:rsidRPr="00170DC1">
        <w:rPr>
          <w:color w:val="000000" w:themeColor="text1"/>
        </w:rPr>
        <w:t>услуги по осуществлению</w:t>
      </w:r>
    </w:p>
    <w:p w:rsidR="00083693" w:rsidRPr="00170DC1" w:rsidRDefault="00083693">
      <w:pPr>
        <w:pStyle w:val="ConsPlusNormal"/>
        <w:jc w:val="right"/>
        <w:rPr>
          <w:color w:val="000000" w:themeColor="text1"/>
        </w:rPr>
      </w:pPr>
      <w:r w:rsidRPr="00170DC1">
        <w:rPr>
          <w:color w:val="000000" w:themeColor="text1"/>
        </w:rPr>
        <w:t>уведомительной регистрации</w:t>
      </w:r>
    </w:p>
    <w:p w:rsidR="00083693" w:rsidRPr="00170DC1" w:rsidRDefault="00083693">
      <w:pPr>
        <w:pStyle w:val="ConsPlusNormal"/>
        <w:jc w:val="right"/>
        <w:rPr>
          <w:color w:val="000000" w:themeColor="text1"/>
        </w:rPr>
      </w:pPr>
      <w:r w:rsidRPr="00170DC1">
        <w:rPr>
          <w:color w:val="000000" w:themeColor="text1"/>
        </w:rPr>
        <w:t>коллективных договоров, соглашений</w:t>
      </w:r>
    </w:p>
    <w:p w:rsidR="00083693" w:rsidRPr="00170DC1" w:rsidRDefault="00083693">
      <w:pPr>
        <w:pStyle w:val="ConsPlusNormal"/>
        <w:rPr>
          <w:color w:val="000000" w:themeColor="text1"/>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5098"/>
        <w:gridCol w:w="3044"/>
        <w:gridCol w:w="360"/>
      </w:tblGrid>
      <w:tr w:rsidR="00170DC1" w:rsidRPr="00170DC1">
        <w:tc>
          <w:tcPr>
            <w:tcW w:w="9071" w:type="dxa"/>
            <w:gridSpan w:val="4"/>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9071" w:type="dxa"/>
            <w:gridSpan w:val="4"/>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(наименование органа, уполномоченного на рассмотрение жалобы)</w:t>
            </w:r>
          </w:p>
        </w:tc>
      </w:tr>
      <w:tr w:rsidR="00170DC1" w:rsidRPr="00170DC1">
        <w:tblPrEx>
          <w:tblBorders>
            <w:insideH w:val="none" w:sz="0" w:space="0" w:color="auto"/>
          </w:tblBorders>
        </w:tblPrEx>
        <w:tc>
          <w:tcPr>
            <w:tcW w:w="9071" w:type="dxa"/>
            <w:gridSpan w:val="4"/>
            <w:tcBorders>
              <w:top w:val="nil"/>
              <w:left w:val="nil"/>
              <w:bottom w:val="nil"/>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9071" w:type="dxa"/>
            <w:gridSpan w:val="4"/>
            <w:tcBorders>
              <w:top w:val="nil"/>
              <w:left w:val="nil"/>
              <w:bottom w:val="nil"/>
              <w:right w:val="nil"/>
            </w:tcBorders>
          </w:tcPr>
          <w:p w:rsidR="00083693" w:rsidRPr="00170DC1" w:rsidRDefault="00083693">
            <w:pPr>
              <w:pStyle w:val="ConsPlusNormal"/>
              <w:jc w:val="center"/>
              <w:rPr>
                <w:color w:val="000000" w:themeColor="text1"/>
              </w:rPr>
            </w:pPr>
            <w:bookmarkStart w:id="16" w:name="P886"/>
            <w:bookmarkEnd w:id="16"/>
            <w:r w:rsidRPr="00170DC1">
              <w:rPr>
                <w:b/>
                <w:color w:val="000000" w:themeColor="text1"/>
              </w:rPr>
              <w:t>АКТ N</w:t>
            </w:r>
            <w:r w:rsidRPr="00170DC1">
              <w:rPr>
                <w:color w:val="000000" w:themeColor="text1"/>
              </w:rPr>
              <w:t xml:space="preserve"> ______</w:t>
            </w:r>
          </w:p>
          <w:p w:rsidR="00083693" w:rsidRPr="00170DC1" w:rsidRDefault="00083693">
            <w:pPr>
              <w:pStyle w:val="ConsPlusNormal"/>
              <w:jc w:val="center"/>
              <w:rPr>
                <w:color w:val="000000" w:themeColor="text1"/>
              </w:rPr>
            </w:pPr>
            <w:r w:rsidRPr="00170DC1">
              <w:rPr>
                <w:color w:val="000000" w:themeColor="text1"/>
              </w:rPr>
              <w:t>(порядковый номер акта)</w:t>
            </w:r>
          </w:p>
          <w:p w:rsidR="00083693" w:rsidRPr="00170DC1" w:rsidRDefault="00083693">
            <w:pPr>
              <w:pStyle w:val="ConsPlusNormal"/>
              <w:jc w:val="center"/>
              <w:rPr>
                <w:color w:val="000000" w:themeColor="text1"/>
              </w:rPr>
            </w:pPr>
            <w:r w:rsidRPr="00170DC1">
              <w:rPr>
                <w:b/>
                <w:color w:val="000000" w:themeColor="text1"/>
              </w:rPr>
              <w:t>о рассмотрении жалобы на решение, действие (бездействие)</w:t>
            </w:r>
          </w:p>
        </w:tc>
      </w:tr>
      <w:tr w:rsidR="00170DC1" w:rsidRPr="00170DC1">
        <w:tblPrEx>
          <w:tblBorders>
            <w:insideH w:val="none" w:sz="0" w:space="0" w:color="auto"/>
          </w:tblBorders>
        </w:tblPrEx>
        <w:tc>
          <w:tcPr>
            <w:tcW w:w="9071" w:type="dxa"/>
            <w:gridSpan w:val="4"/>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9071" w:type="dxa"/>
            <w:gridSpan w:val="4"/>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Комитета, ГАУ ЦЗН, должностного лица Комитета, государственного гражданского служащего Комитета, работника ГАУ ЦЗН, МФЦ, работника МФЦ</w:t>
            </w:r>
          </w:p>
        </w:tc>
      </w:tr>
      <w:tr w:rsidR="00170DC1" w:rsidRPr="00170DC1">
        <w:tblPrEx>
          <w:tblBorders>
            <w:insideH w:val="none" w:sz="0" w:space="0" w:color="auto"/>
          </w:tblBorders>
        </w:tblPrEx>
        <w:tc>
          <w:tcPr>
            <w:tcW w:w="9071" w:type="dxa"/>
            <w:gridSpan w:val="4"/>
            <w:tcBorders>
              <w:top w:val="nil"/>
              <w:left w:val="nil"/>
              <w:bottom w:val="nil"/>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5667" w:type="dxa"/>
            <w:gridSpan w:val="2"/>
            <w:tcBorders>
              <w:top w:val="nil"/>
              <w:left w:val="nil"/>
              <w:bottom w:val="nil"/>
              <w:right w:val="nil"/>
            </w:tcBorders>
          </w:tcPr>
          <w:p w:rsidR="00083693" w:rsidRPr="00170DC1" w:rsidRDefault="00083693">
            <w:pPr>
              <w:pStyle w:val="ConsPlusNormal"/>
              <w:rPr>
                <w:color w:val="000000" w:themeColor="text1"/>
              </w:rPr>
            </w:pPr>
            <w:r w:rsidRPr="00170DC1">
              <w:rPr>
                <w:color w:val="000000" w:themeColor="text1"/>
              </w:rPr>
              <w:t>"___" ____________ 20__ г.</w:t>
            </w:r>
          </w:p>
        </w:tc>
        <w:tc>
          <w:tcPr>
            <w:tcW w:w="3404" w:type="dxa"/>
            <w:gridSpan w:val="2"/>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5667" w:type="dxa"/>
            <w:gridSpan w:val="2"/>
            <w:tcBorders>
              <w:top w:val="nil"/>
              <w:left w:val="nil"/>
              <w:bottom w:val="nil"/>
              <w:right w:val="nil"/>
            </w:tcBorders>
          </w:tcPr>
          <w:p w:rsidR="00083693" w:rsidRPr="00170DC1" w:rsidRDefault="00083693">
            <w:pPr>
              <w:pStyle w:val="ConsPlusNormal"/>
              <w:rPr>
                <w:color w:val="000000" w:themeColor="text1"/>
              </w:rPr>
            </w:pPr>
          </w:p>
        </w:tc>
        <w:tc>
          <w:tcPr>
            <w:tcW w:w="3404" w:type="dxa"/>
            <w:gridSpan w:val="2"/>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(место составления акта)</w:t>
            </w:r>
          </w:p>
        </w:tc>
      </w:tr>
      <w:tr w:rsidR="00170DC1" w:rsidRPr="00170DC1">
        <w:tblPrEx>
          <w:tblBorders>
            <w:insideH w:val="none" w:sz="0" w:space="0" w:color="auto"/>
          </w:tblBorders>
        </w:tblPrEx>
        <w:tc>
          <w:tcPr>
            <w:tcW w:w="9071" w:type="dxa"/>
            <w:gridSpan w:val="4"/>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9071" w:type="dxa"/>
            <w:gridSpan w:val="4"/>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(фамилия, инициалы должностного лица Комитета, государственного гражданского служащего Комитета, работника ГАУ ЦЗН, МФЦ, рассмотревшего жалобу)</w:t>
            </w:r>
          </w:p>
        </w:tc>
      </w:tr>
      <w:tr w:rsidR="00170DC1" w:rsidRPr="00170DC1">
        <w:tblPrEx>
          <w:tblBorders>
            <w:insideH w:val="none" w:sz="0" w:space="0" w:color="auto"/>
          </w:tblBorders>
        </w:tblPrEx>
        <w:tc>
          <w:tcPr>
            <w:tcW w:w="9071" w:type="dxa"/>
            <w:gridSpan w:val="4"/>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9071" w:type="dxa"/>
            <w:gridSpan w:val="4"/>
            <w:tcBorders>
              <w:top w:val="single" w:sz="4" w:space="0" w:color="auto"/>
              <w:left w:val="nil"/>
              <w:bottom w:val="nil"/>
              <w:right w:val="nil"/>
            </w:tcBorders>
          </w:tcPr>
          <w:p w:rsidR="00083693" w:rsidRPr="00170DC1" w:rsidRDefault="00083693">
            <w:pPr>
              <w:pStyle w:val="ConsPlusNormal"/>
              <w:jc w:val="both"/>
              <w:rPr>
                <w:color w:val="000000" w:themeColor="text1"/>
              </w:rPr>
            </w:pPr>
            <w:r w:rsidRPr="00170DC1">
              <w:rPr>
                <w:color w:val="000000" w:themeColor="text1"/>
              </w:rPr>
              <w:t xml:space="preserve">по результатам рассмотрения жалобы в соответствии с </w:t>
            </w:r>
            <w:hyperlink r:id="rId39" w:history="1">
              <w:r w:rsidRPr="00170DC1">
                <w:rPr>
                  <w:color w:val="000000" w:themeColor="text1"/>
                </w:rPr>
                <w:t>частью 7 статьи 11.2</w:t>
              </w:r>
            </w:hyperlink>
            <w:r w:rsidRPr="00170DC1">
              <w:rPr>
                <w:color w:val="000000" w:themeColor="text1"/>
              </w:rPr>
              <w:t xml:space="preserve"> Федерального закона "Об организации предоставления государственных и муниципальных услуг"</w:t>
            </w:r>
          </w:p>
        </w:tc>
      </w:tr>
      <w:tr w:rsidR="00170DC1" w:rsidRPr="00170DC1">
        <w:tblPrEx>
          <w:tblBorders>
            <w:insideH w:val="none" w:sz="0" w:space="0" w:color="auto"/>
          </w:tblBorders>
        </w:tblPrEx>
        <w:tc>
          <w:tcPr>
            <w:tcW w:w="9071" w:type="dxa"/>
            <w:gridSpan w:val="4"/>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9071" w:type="dxa"/>
            <w:gridSpan w:val="4"/>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(фамилия, имя, отчество (при наличии) физического лица, обратившегося с жалобой,</w:t>
            </w:r>
          </w:p>
        </w:tc>
      </w:tr>
      <w:tr w:rsidR="00170DC1" w:rsidRPr="00170DC1">
        <w:tblPrEx>
          <w:tblBorders>
            <w:insideH w:val="none" w:sz="0" w:space="0" w:color="auto"/>
          </w:tblBorders>
        </w:tblPrEx>
        <w:tc>
          <w:tcPr>
            <w:tcW w:w="9071" w:type="dxa"/>
            <w:gridSpan w:val="4"/>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9071" w:type="dxa"/>
            <w:gridSpan w:val="4"/>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lastRenderedPageBreak/>
              <w:t>наименование юридического лица, обратившегося с жалобой, фамилия, инициалы, должность его представителя)</w:t>
            </w:r>
          </w:p>
        </w:tc>
      </w:tr>
      <w:tr w:rsidR="00170DC1" w:rsidRPr="00170DC1">
        <w:tblPrEx>
          <w:tblBorders>
            <w:insideH w:val="none" w:sz="0" w:space="0" w:color="auto"/>
          </w:tblBorders>
        </w:tblPrEx>
        <w:tc>
          <w:tcPr>
            <w:tcW w:w="569" w:type="dxa"/>
            <w:tcBorders>
              <w:top w:val="nil"/>
              <w:left w:val="nil"/>
              <w:bottom w:val="nil"/>
              <w:right w:val="nil"/>
            </w:tcBorders>
          </w:tcPr>
          <w:p w:rsidR="00083693" w:rsidRPr="00170DC1" w:rsidRDefault="00083693">
            <w:pPr>
              <w:pStyle w:val="ConsPlusNormal"/>
              <w:rPr>
                <w:color w:val="000000" w:themeColor="text1"/>
              </w:rPr>
            </w:pPr>
            <w:r w:rsidRPr="00170DC1">
              <w:rPr>
                <w:color w:val="000000" w:themeColor="text1"/>
              </w:rPr>
              <w:t>на</w:t>
            </w:r>
          </w:p>
        </w:tc>
        <w:tc>
          <w:tcPr>
            <w:tcW w:w="8502" w:type="dxa"/>
            <w:gridSpan w:val="3"/>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569" w:type="dxa"/>
            <w:tcBorders>
              <w:top w:val="nil"/>
              <w:left w:val="nil"/>
              <w:bottom w:val="nil"/>
              <w:right w:val="nil"/>
            </w:tcBorders>
          </w:tcPr>
          <w:p w:rsidR="00083693" w:rsidRPr="00170DC1" w:rsidRDefault="00083693">
            <w:pPr>
              <w:pStyle w:val="ConsPlusNormal"/>
              <w:rPr>
                <w:color w:val="000000" w:themeColor="text1"/>
              </w:rPr>
            </w:pPr>
          </w:p>
        </w:tc>
        <w:tc>
          <w:tcPr>
            <w:tcW w:w="8502" w:type="dxa"/>
            <w:gridSpan w:val="3"/>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(существо обжалуемого решения, действия (бездействия)</w:t>
            </w:r>
          </w:p>
        </w:tc>
      </w:tr>
      <w:tr w:rsidR="00170DC1" w:rsidRPr="00170DC1">
        <w:tblPrEx>
          <w:tblBorders>
            <w:insideH w:val="none" w:sz="0" w:space="0" w:color="auto"/>
          </w:tblBorders>
        </w:tblPrEx>
        <w:tc>
          <w:tcPr>
            <w:tcW w:w="9071" w:type="dxa"/>
            <w:gridSpan w:val="4"/>
            <w:tcBorders>
              <w:top w:val="nil"/>
              <w:left w:val="nil"/>
              <w:bottom w:val="single" w:sz="4" w:space="0" w:color="auto"/>
              <w:right w:val="nil"/>
            </w:tcBorders>
          </w:tcPr>
          <w:p w:rsidR="00083693" w:rsidRPr="00170DC1" w:rsidRDefault="00083693">
            <w:pPr>
              <w:pStyle w:val="ConsPlusNormal"/>
              <w:jc w:val="both"/>
              <w:rPr>
                <w:color w:val="000000" w:themeColor="text1"/>
              </w:rPr>
            </w:pPr>
          </w:p>
        </w:tc>
      </w:tr>
      <w:tr w:rsidR="004E31E4" w:rsidRPr="00170DC1">
        <w:tblPrEx>
          <w:tblBorders>
            <w:insideH w:val="none" w:sz="0" w:space="0" w:color="auto"/>
          </w:tblBorders>
        </w:tblPrEx>
        <w:tc>
          <w:tcPr>
            <w:tcW w:w="9071" w:type="dxa"/>
            <w:gridSpan w:val="4"/>
            <w:tcBorders>
              <w:top w:val="nil"/>
              <w:left w:val="nil"/>
              <w:bottom w:val="single" w:sz="4" w:space="0" w:color="auto"/>
              <w:right w:val="nil"/>
            </w:tcBorders>
          </w:tcPr>
          <w:p w:rsidR="004E31E4" w:rsidRPr="00170DC1" w:rsidRDefault="004E31E4">
            <w:pPr>
              <w:pStyle w:val="ConsPlusNormal"/>
              <w:jc w:val="both"/>
              <w:rPr>
                <w:color w:val="000000" w:themeColor="text1"/>
              </w:rPr>
            </w:pPr>
          </w:p>
        </w:tc>
      </w:tr>
      <w:tr w:rsidR="00170DC1" w:rsidRPr="00170DC1">
        <w:tblPrEx>
          <w:tblBorders>
            <w:insideH w:val="none" w:sz="0" w:space="0" w:color="auto"/>
          </w:tblBorders>
        </w:tblPrEx>
        <w:tc>
          <w:tcPr>
            <w:tcW w:w="9071" w:type="dxa"/>
            <w:gridSpan w:val="4"/>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должностного лица Комитета, государственного гражданского служащего Комитета, работника ГАУ ЦЗН,</w:t>
            </w:r>
          </w:p>
        </w:tc>
      </w:tr>
      <w:tr w:rsidR="00170DC1" w:rsidRPr="00170DC1">
        <w:tblPrEx>
          <w:tblBorders>
            <w:insideH w:val="none" w:sz="0" w:space="0" w:color="auto"/>
          </w:tblBorders>
        </w:tblPrEx>
        <w:tc>
          <w:tcPr>
            <w:tcW w:w="8711" w:type="dxa"/>
            <w:gridSpan w:val="3"/>
            <w:tcBorders>
              <w:top w:val="nil"/>
              <w:left w:val="nil"/>
              <w:bottom w:val="single" w:sz="4" w:space="0" w:color="auto"/>
              <w:right w:val="nil"/>
            </w:tcBorders>
          </w:tcPr>
          <w:p w:rsidR="00083693" w:rsidRPr="00170DC1" w:rsidRDefault="00083693">
            <w:pPr>
              <w:pStyle w:val="ConsPlusNormal"/>
              <w:rPr>
                <w:color w:val="000000" w:themeColor="text1"/>
              </w:rPr>
            </w:pPr>
          </w:p>
        </w:tc>
        <w:tc>
          <w:tcPr>
            <w:tcW w:w="360" w:type="dxa"/>
            <w:tcBorders>
              <w:top w:val="nil"/>
              <w:left w:val="nil"/>
              <w:bottom w:val="nil"/>
              <w:right w:val="nil"/>
            </w:tcBorders>
          </w:tcPr>
          <w:p w:rsidR="00083693" w:rsidRPr="00170DC1" w:rsidRDefault="00083693">
            <w:pPr>
              <w:pStyle w:val="ConsPlusNormal"/>
              <w:jc w:val="both"/>
              <w:rPr>
                <w:color w:val="000000" w:themeColor="text1"/>
              </w:rPr>
            </w:pPr>
            <w:r w:rsidRPr="00170DC1">
              <w:rPr>
                <w:color w:val="000000" w:themeColor="text1"/>
              </w:rPr>
              <w:t>,</w:t>
            </w:r>
          </w:p>
        </w:tc>
      </w:tr>
      <w:tr w:rsidR="00170DC1" w:rsidRPr="00170DC1">
        <w:tblPrEx>
          <w:tblBorders>
            <w:insideH w:val="none" w:sz="0" w:space="0" w:color="auto"/>
          </w:tblBorders>
        </w:tblPrEx>
        <w:tc>
          <w:tcPr>
            <w:tcW w:w="9071" w:type="dxa"/>
            <w:gridSpan w:val="4"/>
            <w:tcBorders>
              <w:top w:val="nil"/>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МФЦ, работника МФЦ (ФИО указанных лиц указываются при наличии), решение, действие (бездействие) которого обжалуется)</w:t>
            </w:r>
          </w:p>
        </w:tc>
      </w:tr>
      <w:tr w:rsidR="00170DC1" w:rsidRPr="00170DC1">
        <w:tblPrEx>
          <w:tblBorders>
            <w:insideH w:val="none" w:sz="0" w:space="0" w:color="auto"/>
          </w:tblBorders>
        </w:tblPrEx>
        <w:tc>
          <w:tcPr>
            <w:tcW w:w="9071" w:type="dxa"/>
            <w:gridSpan w:val="4"/>
            <w:tcBorders>
              <w:top w:val="nil"/>
              <w:left w:val="nil"/>
              <w:bottom w:val="nil"/>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9071" w:type="dxa"/>
            <w:gridSpan w:val="4"/>
            <w:tcBorders>
              <w:top w:val="nil"/>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УСТАНОВИЛ:</w:t>
            </w:r>
          </w:p>
        </w:tc>
        <w:bookmarkStart w:id="17" w:name="_GoBack"/>
        <w:bookmarkEnd w:id="17"/>
      </w:tr>
      <w:tr w:rsidR="00170DC1" w:rsidRPr="00170DC1">
        <w:tblPrEx>
          <w:tblBorders>
            <w:insideH w:val="none" w:sz="0" w:space="0" w:color="auto"/>
          </w:tblBorders>
        </w:tblPrEx>
        <w:tc>
          <w:tcPr>
            <w:tcW w:w="9071" w:type="dxa"/>
            <w:gridSpan w:val="4"/>
            <w:tcBorders>
              <w:top w:val="nil"/>
              <w:left w:val="nil"/>
              <w:bottom w:val="nil"/>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569" w:type="dxa"/>
            <w:tcBorders>
              <w:top w:val="nil"/>
              <w:left w:val="nil"/>
              <w:bottom w:val="nil"/>
              <w:right w:val="nil"/>
            </w:tcBorders>
          </w:tcPr>
          <w:p w:rsidR="00083693" w:rsidRPr="00170DC1" w:rsidRDefault="00083693">
            <w:pPr>
              <w:pStyle w:val="ConsPlusNormal"/>
              <w:rPr>
                <w:color w:val="000000" w:themeColor="text1"/>
              </w:rPr>
            </w:pPr>
            <w:r w:rsidRPr="00170DC1">
              <w:rPr>
                <w:color w:val="000000" w:themeColor="text1"/>
              </w:rPr>
              <w:t>1.</w:t>
            </w:r>
          </w:p>
        </w:tc>
        <w:tc>
          <w:tcPr>
            <w:tcW w:w="8502" w:type="dxa"/>
            <w:gridSpan w:val="3"/>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569" w:type="dxa"/>
            <w:tcBorders>
              <w:top w:val="nil"/>
              <w:left w:val="nil"/>
              <w:bottom w:val="nil"/>
              <w:right w:val="nil"/>
            </w:tcBorders>
          </w:tcPr>
          <w:p w:rsidR="00083693" w:rsidRPr="00170DC1" w:rsidRDefault="00083693">
            <w:pPr>
              <w:pStyle w:val="ConsPlusNormal"/>
              <w:rPr>
                <w:color w:val="000000" w:themeColor="text1"/>
              </w:rPr>
            </w:pPr>
          </w:p>
        </w:tc>
        <w:tc>
          <w:tcPr>
            <w:tcW w:w="8502" w:type="dxa"/>
            <w:gridSpan w:val="3"/>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(краткое содержание жалобы)</w:t>
            </w:r>
          </w:p>
        </w:tc>
      </w:tr>
      <w:tr w:rsidR="00170DC1" w:rsidRPr="00170DC1">
        <w:tblPrEx>
          <w:tblBorders>
            <w:insideH w:val="none" w:sz="0" w:space="0" w:color="auto"/>
          </w:tblBorders>
        </w:tblPrEx>
        <w:tc>
          <w:tcPr>
            <w:tcW w:w="9071" w:type="dxa"/>
            <w:gridSpan w:val="4"/>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9071" w:type="dxa"/>
            <w:gridSpan w:val="4"/>
            <w:tcBorders>
              <w:top w:val="single" w:sz="4" w:space="0" w:color="auto"/>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9071" w:type="dxa"/>
            <w:gridSpan w:val="4"/>
            <w:tcBorders>
              <w:top w:val="single" w:sz="4" w:space="0" w:color="auto"/>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9071" w:type="dxa"/>
            <w:gridSpan w:val="4"/>
            <w:tcBorders>
              <w:top w:val="single" w:sz="4" w:space="0" w:color="auto"/>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569" w:type="dxa"/>
            <w:tcBorders>
              <w:top w:val="single" w:sz="4" w:space="0" w:color="auto"/>
              <w:left w:val="nil"/>
              <w:bottom w:val="nil"/>
              <w:right w:val="nil"/>
            </w:tcBorders>
          </w:tcPr>
          <w:p w:rsidR="00083693" w:rsidRPr="00170DC1" w:rsidRDefault="00083693">
            <w:pPr>
              <w:pStyle w:val="ConsPlusNormal"/>
              <w:rPr>
                <w:color w:val="000000" w:themeColor="text1"/>
              </w:rPr>
            </w:pPr>
            <w:r w:rsidRPr="00170DC1">
              <w:rPr>
                <w:color w:val="000000" w:themeColor="text1"/>
              </w:rPr>
              <w:t>2.</w:t>
            </w:r>
          </w:p>
        </w:tc>
        <w:tc>
          <w:tcPr>
            <w:tcW w:w="8502" w:type="dxa"/>
            <w:gridSpan w:val="3"/>
            <w:tcBorders>
              <w:top w:val="single" w:sz="4" w:space="0" w:color="auto"/>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569" w:type="dxa"/>
            <w:tcBorders>
              <w:top w:val="nil"/>
              <w:left w:val="nil"/>
              <w:bottom w:val="nil"/>
              <w:right w:val="nil"/>
            </w:tcBorders>
          </w:tcPr>
          <w:p w:rsidR="00083693" w:rsidRPr="00170DC1" w:rsidRDefault="00083693">
            <w:pPr>
              <w:pStyle w:val="ConsPlusNormal"/>
              <w:rPr>
                <w:color w:val="000000" w:themeColor="text1"/>
              </w:rPr>
            </w:pPr>
          </w:p>
        </w:tc>
        <w:tc>
          <w:tcPr>
            <w:tcW w:w="8502" w:type="dxa"/>
            <w:gridSpan w:val="3"/>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(доводы и основания принятого решения со ссылками на нормативные правовые акты, при отказе в рассмотрении жалобы в упрощенном порядке - причины отказа)</w:t>
            </w:r>
          </w:p>
        </w:tc>
      </w:tr>
      <w:tr w:rsidR="00170DC1" w:rsidRPr="00170DC1">
        <w:tblPrEx>
          <w:tblBorders>
            <w:insideH w:val="none" w:sz="0" w:space="0" w:color="auto"/>
          </w:tblBorders>
        </w:tblPrEx>
        <w:tc>
          <w:tcPr>
            <w:tcW w:w="9071" w:type="dxa"/>
            <w:gridSpan w:val="4"/>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9071" w:type="dxa"/>
            <w:gridSpan w:val="4"/>
            <w:tcBorders>
              <w:top w:val="single" w:sz="4" w:space="0" w:color="auto"/>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9071" w:type="dxa"/>
            <w:gridSpan w:val="4"/>
            <w:tcBorders>
              <w:top w:val="single" w:sz="4" w:space="0" w:color="auto"/>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9071" w:type="dxa"/>
            <w:gridSpan w:val="4"/>
            <w:tcBorders>
              <w:top w:val="single" w:sz="4" w:space="0" w:color="auto"/>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9071" w:type="dxa"/>
            <w:gridSpan w:val="4"/>
            <w:tcBorders>
              <w:top w:val="single" w:sz="4" w:space="0" w:color="auto"/>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9071" w:type="dxa"/>
            <w:gridSpan w:val="4"/>
            <w:tcBorders>
              <w:top w:val="single" w:sz="4" w:space="0" w:color="auto"/>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9071" w:type="dxa"/>
            <w:gridSpan w:val="4"/>
            <w:tcBorders>
              <w:top w:val="single" w:sz="4" w:space="0" w:color="auto"/>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9071" w:type="dxa"/>
            <w:gridSpan w:val="4"/>
            <w:tcBorders>
              <w:top w:val="single" w:sz="4" w:space="0" w:color="auto"/>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9071" w:type="dxa"/>
            <w:gridSpan w:val="4"/>
            <w:tcBorders>
              <w:top w:val="single" w:sz="4" w:space="0" w:color="auto"/>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9071" w:type="dxa"/>
            <w:gridSpan w:val="4"/>
            <w:tcBorders>
              <w:top w:val="single" w:sz="4" w:space="0" w:color="auto"/>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9071" w:type="dxa"/>
            <w:gridSpan w:val="4"/>
            <w:tcBorders>
              <w:top w:val="single" w:sz="4" w:space="0" w:color="auto"/>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9071" w:type="dxa"/>
            <w:gridSpan w:val="4"/>
            <w:tcBorders>
              <w:top w:val="single" w:sz="4" w:space="0" w:color="auto"/>
              <w:left w:val="nil"/>
              <w:bottom w:val="nil"/>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9071" w:type="dxa"/>
            <w:gridSpan w:val="4"/>
            <w:tcBorders>
              <w:top w:val="nil"/>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РЕШИЛ:</w:t>
            </w:r>
          </w:p>
        </w:tc>
      </w:tr>
      <w:tr w:rsidR="00170DC1" w:rsidRPr="00170DC1">
        <w:tblPrEx>
          <w:tblBorders>
            <w:insideH w:val="none" w:sz="0" w:space="0" w:color="auto"/>
          </w:tblBorders>
        </w:tblPrEx>
        <w:tc>
          <w:tcPr>
            <w:tcW w:w="9071" w:type="dxa"/>
            <w:gridSpan w:val="4"/>
            <w:tcBorders>
              <w:top w:val="nil"/>
              <w:left w:val="nil"/>
              <w:bottom w:val="nil"/>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569" w:type="dxa"/>
            <w:tcBorders>
              <w:top w:val="nil"/>
              <w:left w:val="nil"/>
              <w:bottom w:val="nil"/>
              <w:right w:val="nil"/>
            </w:tcBorders>
          </w:tcPr>
          <w:p w:rsidR="00083693" w:rsidRPr="00170DC1" w:rsidRDefault="00083693">
            <w:pPr>
              <w:pStyle w:val="ConsPlusNormal"/>
              <w:rPr>
                <w:color w:val="000000" w:themeColor="text1"/>
              </w:rPr>
            </w:pPr>
            <w:r w:rsidRPr="00170DC1">
              <w:rPr>
                <w:color w:val="000000" w:themeColor="text1"/>
              </w:rPr>
              <w:t>1.</w:t>
            </w:r>
          </w:p>
        </w:tc>
        <w:tc>
          <w:tcPr>
            <w:tcW w:w="8502" w:type="dxa"/>
            <w:gridSpan w:val="3"/>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569" w:type="dxa"/>
            <w:tcBorders>
              <w:top w:val="nil"/>
              <w:left w:val="nil"/>
              <w:bottom w:val="nil"/>
              <w:right w:val="nil"/>
            </w:tcBorders>
          </w:tcPr>
          <w:p w:rsidR="00083693" w:rsidRPr="00170DC1" w:rsidRDefault="00083693">
            <w:pPr>
              <w:pStyle w:val="ConsPlusNormal"/>
              <w:rPr>
                <w:color w:val="000000" w:themeColor="text1"/>
              </w:rPr>
            </w:pPr>
          </w:p>
        </w:tc>
        <w:tc>
          <w:tcPr>
            <w:tcW w:w="8502" w:type="dxa"/>
            <w:gridSpan w:val="3"/>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(решение, принятое в отношении обжалованного решения, действия (бездействия):</w:t>
            </w:r>
          </w:p>
        </w:tc>
      </w:tr>
      <w:tr w:rsidR="00170DC1" w:rsidRPr="00170DC1">
        <w:tblPrEx>
          <w:tblBorders>
            <w:insideH w:val="none" w:sz="0" w:space="0" w:color="auto"/>
          </w:tblBorders>
        </w:tblPrEx>
        <w:tc>
          <w:tcPr>
            <w:tcW w:w="9071" w:type="dxa"/>
            <w:gridSpan w:val="4"/>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9071" w:type="dxa"/>
            <w:gridSpan w:val="4"/>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 xml:space="preserve">признать правомерным или неправомерным </w:t>
            </w:r>
            <w:proofErr w:type="gramStart"/>
            <w:r w:rsidRPr="00170DC1">
              <w:rPr>
                <w:color w:val="000000" w:themeColor="text1"/>
              </w:rPr>
              <w:t>полностью</w:t>
            </w:r>
            <w:proofErr w:type="gramEnd"/>
            <w:r w:rsidRPr="00170DC1">
              <w:rPr>
                <w:color w:val="000000" w:themeColor="text1"/>
              </w:rPr>
              <w:t xml:space="preserve"> или частично и(или) отменить полностью или частично,</w:t>
            </w:r>
          </w:p>
        </w:tc>
      </w:tr>
      <w:tr w:rsidR="00170DC1" w:rsidRPr="00170DC1">
        <w:tblPrEx>
          <w:tblBorders>
            <w:insideH w:val="none" w:sz="0" w:space="0" w:color="auto"/>
          </w:tblBorders>
        </w:tblPrEx>
        <w:tc>
          <w:tcPr>
            <w:tcW w:w="9071" w:type="dxa"/>
            <w:gridSpan w:val="4"/>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9071" w:type="dxa"/>
            <w:gridSpan w:val="4"/>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при оставлении жалобы без ответа - указать причину оставления жалобы без ответа)</w:t>
            </w:r>
          </w:p>
        </w:tc>
      </w:tr>
      <w:tr w:rsidR="00170DC1" w:rsidRPr="00170DC1">
        <w:tblPrEx>
          <w:tblBorders>
            <w:insideH w:val="none" w:sz="0" w:space="0" w:color="auto"/>
          </w:tblBorders>
        </w:tblPrEx>
        <w:tc>
          <w:tcPr>
            <w:tcW w:w="569" w:type="dxa"/>
            <w:tcBorders>
              <w:top w:val="nil"/>
              <w:left w:val="nil"/>
              <w:bottom w:val="nil"/>
              <w:right w:val="nil"/>
            </w:tcBorders>
          </w:tcPr>
          <w:p w:rsidR="00083693" w:rsidRPr="00170DC1" w:rsidRDefault="00083693">
            <w:pPr>
              <w:pStyle w:val="ConsPlusNormal"/>
              <w:rPr>
                <w:color w:val="000000" w:themeColor="text1"/>
              </w:rPr>
            </w:pPr>
            <w:r w:rsidRPr="00170DC1">
              <w:rPr>
                <w:color w:val="000000" w:themeColor="text1"/>
              </w:rPr>
              <w:t>2.</w:t>
            </w:r>
          </w:p>
        </w:tc>
        <w:tc>
          <w:tcPr>
            <w:tcW w:w="8502" w:type="dxa"/>
            <w:gridSpan w:val="3"/>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569" w:type="dxa"/>
            <w:tcBorders>
              <w:top w:val="nil"/>
              <w:left w:val="nil"/>
              <w:bottom w:val="nil"/>
              <w:right w:val="nil"/>
            </w:tcBorders>
          </w:tcPr>
          <w:p w:rsidR="00083693" w:rsidRPr="00170DC1" w:rsidRDefault="00083693">
            <w:pPr>
              <w:pStyle w:val="ConsPlusNormal"/>
              <w:rPr>
                <w:color w:val="000000" w:themeColor="text1"/>
              </w:rPr>
            </w:pPr>
          </w:p>
        </w:tc>
        <w:tc>
          <w:tcPr>
            <w:tcW w:w="8502" w:type="dxa"/>
            <w:gridSpan w:val="3"/>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(решение, принятое по существу жалобы, удовлетворить или не удовлетворить полностью или частично)</w:t>
            </w:r>
          </w:p>
        </w:tc>
      </w:tr>
      <w:tr w:rsidR="00170DC1" w:rsidRPr="00170DC1">
        <w:tblPrEx>
          <w:tblBorders>
            <w:insideH w:val="none" w:sz="0" w:space="0" w:color="auto"/>
          </w:tblBorders>
        </w:tblPrEx>
        <w:tc>
          <w:tcPr>
            <w:tcW w:w="9071" w:type="dxa"/>
            <w:gridSpan w:val="4"/>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9071" w:type="dxa"/>
            <w:gridSpan w:val="4"/>
            <w:tcBorders>
              <w:top w:val="single" w:sz="4" w:space="0" w:color="auto"/>
              <w:left w:val="nil"/>
              <w:bottom w:val="single" w:sz="4" w:space="0" w:color="auto"/>
              <w:right w:val="nil"/>
            </w:tcBorders>
          </w:tcPr>
          <w:p w:rsidR="00083693" w:rsidRPr="00170DC1" w:rsidRDefault="00083693">
            <w:pPr>
              <w:pStyle w:val="ConsPlusNormal"/>
              <w:rPr>
                <w:color w:val="000000" w:themeColor="text1"/>
              </w:rPr>
            </w:pPr>
          </w:p>
        </w:tc>
      </w:tr>
      <w:tr w:rsidR="00170DC1" w:rsidRPr="00170DC1">
        <w:tc>
          <w:tcPr>
            <w:tcW w:w="569" w:type="dxa"/>
            <w:tcBorders>
              <w:top w:val="single" w:sz="4" w:space="0" w:color="auto"/>
              <w:left w:val="nil"/>
              <w:bottom w:val="nil"/>
              <w:right w:val="nil"/>
            </w:tcBorders>
          </w:tcPr>
          <w:p w:rsidR="00083693" w:rsidRPr="00170DC1" w:rsidRDefault="00083693">
            <w:pPr>
              <w:pStyle w:val="ConsPlusNormal"/>
              <w:rPr>
                <w:color w:val="000000" w:themeColor="text1"/>
              </w:rPr>
            </w:pPr>
            <w:r w:rsidRPr="00170DC1">
              <w:rPr>
                <w:color w:val="000000" w:themeColor="text1"/>
              </w:rPr>
              <w:t>3.</w:t>
            </w:r>
          </w:p>
        </w:tc>
        <w:tc>
          <w:tcPr>
            <w:tcW w:w="8502" w:type="dxa"/>
            <w:gridSpan w:val="3"/>
            <w:tcBorders>
              <w:top w:val="single" w:sz="4" w:space="0" w:color="auto"/>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569" w:type="dxa"/>
            <w:tcBorders>
              <w:top w:val="nil"/>
              <w:left w:val="nil"/>
              <w:bottom w:val="nil"/>
              <w:right w:val="nil"/>
            </w:tcBorders>
          </w:tcPr>
          <w:p w:rsidR="00083693" w:rsidRPr="00170DC1" w:rsidRDefault="00083693">
            <w:pPr>
              <w:pStyle w:val="ConsPlusNormal"/>
              <w:rPr>
                <w:color w:val="000000" w:themeColor="text1"/>
              </w:rPr>
            </w:pPr>
          </w:p>
        </w:tc>
        <w:tc>
          <w:tcPr>
            <w:tcW w:w="8502" w:type="dxa"/>
            <w:gridSpan w:val="3"/>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(решение либо меры, которые необходимо принять в целях устранения допущенных нарушений,</w:t>
            </w:r>
          </w:p>
        </w:tc>
      </w:tr>
      <w:tr w:rsidR="00170DC1" w:rsidRPr="00170DC1">
        <w:tblPrEx>
          <w:tblBorders>
            <w:insideH w:val="none" w:sz="0" w:space="0" w:color="auto"/>
          </w:tblBorders>
        </w:tblPrEx>
        <w:tc>
          <w:tcPr>
            <w:tcW w:w="9071" w:type="dxa"/>
            <w:gridSpan w:val="4"/>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9071" w:type="dxa"/>
            <w:gridSpan w:val="4"/>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если они не были приняты до вынесения решения по жалобе)</w:t>
            </w:r>
          </w:p>
        </w:tc>
      </w:tr>
      <w:tr w:rsidR="00170DC1" w:rsidRPr="00170DC1">
        <w:tblPrEx>
          <w:tblBorders>
            <w:insideH w:val="none" w:sz="0" w:space="0" w:color="auto"/>
          </w:tblBorders>
        </w:tblPrEx>
        <w:tc>
          <w:tcPr>
            <w:tcW w:w="9071" w:type="dxa"/>
            <w:gridSpan w:val="4"/>
            <w:tcBorders>
              <w:top w:val="nil"/>
              <w:left w:val="nil"/>
              <w:bottom w:val="single" w:sz="4" w:space="0" w:color="auto"/>
              <w:right w:val="nil"/>
            </w:tcBorders>
          </w:tcPr>
          <w:p w:rsidR="00083693" w:rsidRPr="00170DC1" w:rsidRDefault="00083693">
            <w:pPr>
              <w:pStyle w:val="ConsPlusNormal"/>
              <w:rPr>
                <w:color w:val="000000" w:themeColor="text1"/>
              </w:rPr>
            </w:pPr>
          </w:p>
        </w:tc>
      </w:tr>
      <w:tr w:rsidR="00083693" w:rsidRPr="00170DC1">
        <w:tc>
          <w:tcPr>
            <w:tcW w:w="9071" w:type="dxa"/>
            <w:gridSpan w:val="4"/>
            <w:tcBorders>
              <w:top w:val="single" w:sz="4" w:space="0" w:color="auto"/>
              <w:left w:val="nil"/>
              <w:bottom w:val="single" w:sz="4" w:space="0" w:color="auto"/>
              <w:right w:val="nil"/>
            </w:tcBorders>
          </w:tcPr>
          <w:p w:rsidR="00083693" w:rsidRPr="00170DC1" w:rsidRDefault="00083693">
            <w:pPr>
              <w:pStyle w:val="ConsPlusNormal"/>
              <w:rPr>
                <w:color w:val="000000" w:themeColor="text1"/>
              </w:rPr>
            </w:pPr>
          </w:p>
        </w:tc>
      </w:tr>
    </w:tbl>
    <w:p w:rsidR="00083693" w:rsidRPr="00170DC1" w:rsidRDefault="00083693">
      <w:pPr>
        <w:pStyle w:val="ConsPlusNormal"/>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5"/>
        <w:gridCol w:w="2793"/>
        <w:gridCol w:w="340"/>
        <w:gridCol w:w="899"/>
        <w:gridCol w:w="915"/>
        <w:gridCol w:w="340"/>
        <w:gridCol w:w="2778"/>
      </w:tblGrid>
      <w:tr w:rsidR="00170DC1" w:rsidRPr="00170DC1">
        <w:tc>
          <w:tcPr>
            <w:tcW w:w="3798" w:type="dxa"/>
            <w:gridSpan w:val="2"/>
            <w:tcBorders>
              <w:top w:val="nil"/>
              <w:left w:val="nil"/>
              <w:bottom w:val="single" w:sz="4" w:space="0" w:color="auto"/>
              <w:right w:val="nil"/>
            </w:tcBorders>
          </w:tcPr>
          <w:p w:rsidR="00083693" w:rsidRPr="00170DC1" w:rsidRDefault="00083693">
            <w:pPr>
              <w:pStyle w:val="ConsPlusNormal"/>
              <w:rPr>
                <w:color w:val="000000" w:themeColor="text1"/>
              </w:rPr>
            </w:pPr>
          </w:p>
        </w:tc>
        <w:tc>
          <w:tcPr>
            <w:tcW w:w="340" w:type="dxa"/>
            <w:tcBorders>
              <w:top w:val="nil"/>
              <w:left w:val="nil"/>
              <w:bottom w:val="nil"/>
              <w:right w:val="nil"/>
            </w:tcBorders>
          </w:tcPr>
          <w:p w:rsidR="00083693" w:rsidRPr="00170DC1" w:rsidRDefault="00083693">
            <w:pPr>
              <w:pStyle w:val="ConsPlusNormal"/>
              <w:rPr>
                <w:color w:val="000000" w:themeColor="text1"/>
              </w:rPr>
            </w:pPr>
          </w:p>
        </w:tc>
        <w:tc>
          <w:tcPr>
            <w:tcW w:w="1814" w:type="dxa"/>
            <w:gridSpan w:val="2"/>
            <w:tcBorders>
              <w:top w:val="nil"/>
              <w:left w:val="nil"/>
              <w:bottom w:val="single" w:sz="4" w:space="0" w:color="auto"/>
              <w:right w:val="nil"/>
            </w:tcBorders>
          </w:tcPr>
          <w:p w:rsidR="00083693" w:rsidRPr="00170DC1" w:rsidRDefault="00083693">
            <w:pPr>
              <w:pStyle w:val="ConsPlusNormal"/>
              <w:rPr>
                <w:color w:val="000000" w:themeColor="text1"/>
              </w:rPr>
            </w:pPr>
          </w:p>
        </w:tc>
        <w:tc>
          <w:tcPr>
            <w:tcW w:w="340" w:type="dxa"/>
            <w:tcBorders>
              <w:top w:val="nil"/>
              <w:left w:val="nil"/>
              <w:bottom w:val="nil"/>
              <w:right w:val="nil"/>
            </w:tcBorders>
          </w:tcPr>
          <w:p w:rsidR="00083693" w:rsidRPr="00170DC1" w:rsidRDefault="00083693">
            <w:pPr>
              <w:pStyle w:val="ConsPlusNormal"/>
              <w:rPr>
                <w:color w:val="000000" w:themeColor="text1"/>
              </w:rPr>
            </w:pPr>
          </w:p>
        </w:tc>
        <w:tc>
          <w:tcPr>
            <w:tcW w:w="2778" w:type="dxa"/>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3798" w:type="dxa"/>
            <w:gridSpan w:val="2"/>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(должность лица, принявшего решение по жалобе)</w:t>
            </w:r>
          </w:p>
        </w:tc>
        <w:tc>
          <w:tcPr>
            <w:tcW w:w="340" w:type="dxa"/>
            <w:tcBorders>
              <w:top w:val="nil"/>
              <w:left w:val="nil"/>
              <w:bottom w:val="nil"/>
              <w:right w:val="nil"/>
            </w:tcBorders>
          </w:tcPr>
          <w:p w:rsidR="00083693" w:rsidRPr="00170DC1" w:rsidRDefault="00083693">
            <w:pPr>
              <w:pStyle w:val="ConsPlusNormal"/>
              <w:rPr>
                <w:color w:val="000000" w:themeColor="text1"/>
              </w:rPr>
            </w:pPr>
          </w:p>
        </w:tc>
        <w:tc>
          <w:tcPr>
            <w:tcW w:w="1814" w:type="dxa"/>
            <w:gridSpan w:val="2"/>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(подпись)</w:t>
            </w:r>
          </w:p>
        </w:tc>
        <w:tc>
          <w:tcPr>
            <w:tcW w:w="340" w:type="dxa"/>
            <w:tcBorders>
              <w:top w:val="nil"/>
              <w:left w:val="nil"/>
              <w:bottom w:val="nil"/>
              <w:right w:val="nil"/>
            </w:tcBorders>
          </w:tcPr>
          <w:p w:rsidR="00083693" w:rsidRPr="00170DC1" w:rsidRDefault="00083693">
            <w:pPr>
              <w:pStyle w:val="ConsPlusNormal"/>
              <w:rPr>
                <w:color w:val="000000" w:themeColor="text1"/>
              </w:rPr>
            </w:pPr>
          </w:p>
        </w:tc>
        <w:tc>
          <w:tcPr>
            <w:tcW w:w="2778" w:type="dxa"/>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(ФИО)</w:t>
            </w:r>
          </w:p>
        </w:tc>
      </w:tr>
      <w:tr w:rsidR="00170DC1" w:rsidRPr="00170DC1">
        <w:tblPrEx>
          <w:tblBorders>
            <w:insideH w:val="none" w:sz="0" w:space="0" w:color="auto"/>
          </w:tblBorders>
        </w:tblPrEx>
        <w:tc>
          <w:tcPr>
            <w:tcW w:w="9070" w:type="dxa"/>
            <w:gridSpan w:val="7"/>
            <w:tcBorders>
              <w:top w:val="nil"/>
              <w:left w:val="nil"/>
              <w:bottom w:val="nil"/>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5037" w:type="dxa"/>
            <w:gridSpan w:val="4"/>
            <w:tcBorders>
              <w:top w:val="nil"/>
              <w:left w:val="nil"/>
              <w:bottom w:val="nil"/>
              <w:right w:val="nil"/>
            </w:tcBorders>
          </w:tcPr>
          <w:p w:rsidR="00083693" w:rsidRPr="00170DC1" w:rsidRDefault="00083693">
            <w:pPr>
              <w:pStyle w:val="ConsPlusNormal"/>
              <w:rPr>
                <w:color w:val="000000" w:themeColor="text1"/>
              </w:rPr>
            </w:pPr>
            <w:r w:rsidRPr="00170DC1">
              <w:rPr>
                <w:color w:val="000000" w:themeColor="text1"/>
              </w:rPr>
              <w:t>Настоящее решение может быть обжаловано в</w:t>
            </w:r>
          </w:p>
        </w:tc>
        <w:tc>
          <w:tcPr>
            <w:tcW w:w="4033" w:type="dxa"/>
            <w:gridSpan w:val="3"/>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9070" w:type="dxa"/>
            <w:gridSpan w:val="7"/>
            <w:tcBorders>
              <w:top w:val="nil"/>
              <w:left w:val="nil"/>
              <w:bottom w:val="nil"/>
              <w:right w:val="nil"/>
            </w:tcBorders>
          </w:tcPr>
          <w:p w:rsidR="00083693" w:rsidRPr="00170DC1" w:rsidRDefault="00083693">
            <w:pPr>
              <w:pStyle w:val="ConsPlusNormal"/>
              <w:jc w:val="right"/>
              <w:rPr>
                <w:color w:val="000000" w:themeColor="text1"/>
              </w:rPr>
            </w:pPr>
            <w:r w:rsidRPr="00170DC1">
              <w:rPr>
                <w:color w:val="000000" w:themeColor="text1"/>
              </w:rPr>
              <w:t>(наименование и адрес вышестоящего органа)</w:t>
            </w:r>
          </w:p>
        </w:tc>
      </w:tr>
      <w:tr w:rsidR="00170DC1" w:rsidRPr="00170DC1">
        <w:tblPrEx>
          <w:tblBorders>
            <w:insideH w:val="none" w:sz="0" w:space="0" w:color="auto"/>
          </w:tblBorders>
        </w:tblPrEx>
        <w:tc>
          <w:tcPr>
            <w:tcW w:w="1005" w:type="dxa"/>
            <w:tcBorders>
              <w:top w:val="nil"/>
              <w:left w:val="nil"/>
              <w:bottom w:val="nil"/>
              <w:right w:val="nil"/>
            </w:tcBorders>
          </w:tcPr>
          <w:p w:rsidR="00083693" w:rsidRPr="00170DC1" w:rsidRDefault="00083693">
            <w:pPr>
              <w:pStyle w:val="ConsPlusNormal"/>
              <w:rPr>
                <w:color w:val="000000" w:themeColor="text1"/>
              </w:rPr>
            </w:pPr>
            <w:r w:rsidRPr="00170DC1">
              <w:rPr>
                <w:color w:val="000000" w:themeColor="text1"/>
              </w:rPr>
              <w:t>либо в</w:t>
            </w:r>
          </w:p>
        </w:tc>
        <w:tc>
          <w:tcPr>
            <w:tcW w:w="8065" w:type="dxa"/>
            <w:gridSpan w:val="6"/>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1005" w:type="dxa"/>
            <w:tcBorders>
              <w:top w:val="nil"/>
              <w:left w:val="nil"/>
              <w:bottom w:val="nil"/>
              <w:right w:val="nil"/>
            </w:tcBorders>
          </w:tcPr>
          <w:p w:rsidR="00083693" w:rsidRPr="00170DC1" w:rsidRDefault="00083693">
            <w:pPr>
              <w:pStyle w:val="ConsPlusNormal"/>
              <w:rPr>
                <w:color w:val="000000" w:themeColor="text1"/>
              </w:rPr>
            </w:pPr>
          </w:p>
        </w:tc>
        <w:tc>
          <w:tcPr>
            <w:tcW w:w="8065" w:type="dxa"/>
            <w:gridSpan w:val="6"/>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(наименование и адрес суда, арбитражного суда)</w:t>
            </w:r>
          </w:p>
        </w:tc>
      </w:tr>
      <w:tr w:rsidR="00170DC1" w:rsidRPr="00170DC1">
        <w:tblPrEx>
          <w:tblBorders>
            <w:insideH w:val="none" w:sz="0" w:space="0" w:color="auto"/>
          </w:tblBorders>
        </w:tblPrEx>
        <w:tc>
          <w:tcPr>
            <w:tcW w:w="9070" w:type="dxa"/>
            <w:gridSpan w:val="7"/>
            <w:tcBorders>
              <w:top w:val="nil"/>
              <w:left w:val="nil"/>
              <w:bottom w:val="single" w:sz="4" w:space="0" w:color="auto"/>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9070" w:type="dxa"/>
            <w:gridSpan w:val="7"/>
            <w:tcBorders>
              <w:top w:val="single" w:sz="4" w:space="0" w:color="auto"/>
              <w:left w:val="nil"/>
              <w:bottom w:val="nil"/>
              <w:right w:val="nil"/>
            </w:tcBorders>
          </w:tcPr>
          <w:p w:rsidR="00083693" w:rsidRPr="00170DC1" w:rsidRDefault="00083693">
            <w:pPr>
              <w:pStyle w:val="ConsPlusNormal"/>
              <w:rPr>
                <w:color w:val="000000" w:themeColor="text1"/>
              </w:rPr>
            </w:pPr>
          </w:p>
        </w:tc>
      </w:tr>
      <w:tr w:rsidR="00170DC1" w:rsidRPr="00170DC1">
        <w:tblPrEx>
          <w:tblBorders>
            <w:insideH w:val="none" w:sz="0" w:space="0" w:color="auto"/>
          </w:tblBorders>
        </w:tblPrEx>
        <w:tc>
          <w:tcPr>
            <w:tcW w:w="9070" w:type="dxa"/>
            <w:gridSpan w:val="7"/>
            <w:tcBorders>
              <w:top w:val="nil"/>
              <w:left w:val="nil"/>
              <w:bottom w:val="nil"/>
              <w:right w:val="nil"/>
            </w:tcBorders>
          </w:tcPr>
          <w:p w:rsidR="00083693" w:rsidRPr="00170DC1" w:rsidRDefault="00083693">
            <w:pPr>
              <w:pStyle w:val="ConsPlusNormal"/>
              <w:rPr>
                <w:color w:val="000000" w:themeColor="text1"/>
              </w:rPr>
            </w:pPr>
            <w:r w:rsidRPr="00170DC1">
              <w:rPr>
                <w:color w:val="000000" w:themeColor="text1"/>
              </w:rPr>
              <w:t>Акт составлен</w:t>
            </w:r>
          </w:p>
        </w:tc>
      </w:tr>
      <w:tr w:rsidR="00170DC1" w:rsidRPr="00170DC1">
        <w:tblPrEx>
          <w:tblBorders>
            <w:insideH w:val="none" w:sz="0" w:space="0" w:color="auto"/>
          </w:tblBorders>
        </w:tblPrEx>
        <w:tc>
          <w:tcPr>
            <w:tcW w:w="3798" w:type="dxa"/>
            <w:gridSpan w:val="2"/>
            <w:tcBorders>
              <w:top w:val="nil"/>
              <w:left w:val="nil"/>
              <w:bottom w:val="single" w:sz="4" w:space="0" w:color="auto"/>
              <w:right w:val="nil"/>
            </w:tcBorders>
          </w:tcPr>
          <w:p w:rsidR="00083693" w:rsidRPr="00170DC1" w:rsidRDefault="00083693">
            <w:pPr>
              <w:pStyle w:val="ConsPlusNormal"/>
              <w:rPr>
                <w:color w:val="000000" w:themeColor="text1"/>
              </w:rPr>
            </w:pPr>
          </w:p>
        </w:tc>
        <w:tc>
          <w:tcPr>
            <w:tcW w:w="340" w:type="dxa"/>
            <w:tcBorders>
              <w:top w:val="nil"/>
              <w:left w:val="nil"/>
              <w:bottom w:val="nil"/>
              <w:right w:val="nil"/>
            </w:tcBorders>
          </w:tcPr>
          <w:p w:rsidR="00083693" w:rsidRPr="00170DC1" w:rsidRDefault="00083693">
            <w:pPr>
              <w:pStyle w:val="ConsPlusNormal"/>
              <w:rPr>
                <w:color w:val="000000" w:themeColor="text1"/>
              </w:rPr>
            </w:pPr>
          </w:p>
        </w:tc>
        <w:tc>
          <w:tcPr>
            <w:tcW w:w="1814" w:type="dxa"/>
            <w:gridSpan w:val="2"/>
            <w:tcBorders>
              <w:top w:val="nil"/>
              <w:left w:val="nil"/>
              <w:bottom w:val="single" w:sz="4" w:space="0" w:color="auto"/>
              <w:right w:val="nil"/>
            </w:tcBorders>
          </w:tcPr>
          <w:p w:rsidR="00083693" w:rsidRPr="00170DC1" w:rsidRDefault="00083693">
            <w:pPr>
              <w:pStyle w:val="ConsPlusNormal"/>
              <w:rPr>
                <w:color w:val="000000" w:themeColor="text1"/>
              </w:rPr>
            </w:pPr>
          </w:p>
        </w:tc>
        <w:tc>
          <w:tcPr>
            <w:tcW w:w="340" w:type="dxa"/>
            <w:tcBorders>
              <w:top w:val="nil"/>
              <w:left w:val="nil"/>
              <w:bottom w:val="nil"/>
              <w:right w:val="nil"/>
            </w:tcBorders>
          </w:tcPr>
          <w:p w:rsidR="00083693" w:rsidRPr="00170DC1" w:rsidRDefault="00083693">
            <w:pPr>
              <w:pStyle w:val="ConsPlusNormal"/>
              <w:rPr>
                <w:color w:val="000000" w:themeColor="text1"/>
              </w:rPr>
            </w:pPr>
          </w:p>
        </w:tc>
        <w:tc>
          <w:tcPr>
            <w:tcW w:w="2778" w:type="dxa"/>
            <w:tcBorders>
              <w:top w:val="nil"/>
              <w:left w:val="nil"/>
              <w:bottom w:val="single" w:sz="4" w:space="0" w:color="auto"/>
              <w:right w:val="nil"/>
            </w:tcBorders>
          </w:tcPr>
          <w:p w:rsidR="00083693" w:rsidRPr="00170DC1" w:rsidRDefault="00083693">
            <w:pPr>
              <w:pStyle w:val="ConsPlusNormal"/>
              <w:rPr>
                <w:color w:val="000000" w:themeColor="text1"/>
              </w:rPr>
            </w:pPr>
          </w:p>
        </w:tc>
      </w:tr>
      <w:tr w:rsidR="00083693" w:rsidRPr="00170DC1">
        <w:tc>
          <w:tcPr>
            <w:tcW w:w="3798" w:type="dxa"/>
            <w:gridSpan w:val="2"/>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(должность лица, принявшего решение по жалобе)</w:t>
            </w:r>
          </w:p>
        </w:tc>
        <w:tc>
          <w:tcPr>
            <w:tcW w:w="340" w:type="dxa"/>
            <w:tcBorders>
              <w:top w:val="nil"/>
              <w:left w:val="nil"/>
              <w:bottom w:val="nil"/>
              <w:right w:val="nil"/>
            </w:tcBorders>
          </w:tcPr>
          <w:p w:rsidR="00083693" w:rsidRPr="00170DC1" w:rsidRDefault="00083693">
            <w:pPr>
              <w:pStyle w:val="ConsPlusNormal"/>
              <w:rPr>
                <w:color w:val="000000" w:themeColor="text1"/>
              </w:rPr>
            </w:pPr>
          </w:p>
        </w:tc>
        <w:tc>
          <w:tcPr>
            <w:tcW w:w="1814" w:type="dxa"/>
            <w:gridSpan w:val="2"/>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(подпись)</w:t>
            </w:r>
          </w:p>
        </w:tc>
        <w:tc>
          <w:tcPr>
            <w:tcW w:w="340" w:type="dxa"/>
            <w:tcBorders>
              <w:top w:val="nil"/>
              <w:left w:val="nil"/>
              <w:bottom w:val="nil"/>
              <w:right w:val="nil"/>
            </w:tcBorders>
          </w:tcPr>
          <w:p w:rsidR="00083693" w:rsidRPr="00170DC1" w:rsidRDefault="00083693">
            <w:pPr>
              <w:pStyle w:val="ConsPlusNormal"/>
              <w:rPr>
                <w:color w:val="000000" w:themeColor="text1"/>
              </w:rPr>
            </w:pPr>
          </w:p>
        </w:tc>
        <w:tc>
          <w:tcPr>
            <w:tcW w:w="2778" w:type="dxa"/>
            <w:tcBorders>
              <w:top w:val="single" w:sz="4" w:space="0" w:color="auto"/>
              <w:left w:val="nil"/>
              <w:bottom w:val="nil"/>
              <w:right w:val="nil"/>
            </w:tcBorders>
          </w:tcPr>
          <w:p w:rsidR="00083693" w:rsidRPr="00170DC1" w:rsidRDefault="00083693">
            <w:pPr>
              <w:pStyle w:val="ConsPlusNormal"/>
              <w:jc w:val="center"/>
              <w:rPr>
                <w:color w:val="000000" w:themeColor="text1"/>
              </w:rPr>
            </w:pPr>
            <w:r w:rsidRPr="00170DC1">
              <w:rPr>
                <w:color w:val="000000" w:themeColor="text1"/>
              </w:rPr>
              <w:t>(ФИО)</w:t>
            </w:r>
          </w:p>
        </w:tc>
      </w:tr>
    </w:tbl>
    <w:p w:rsidR="00083693" w:rsidRPr="00170DC1" w:rsidRDefault="00083693">
      <w:pPr>
        <w:pStyle w:val="ConsPlusNormal"/>
        <w:jc w:val="both"/>
        <w:rPr>
          <w:color w:val="000000" w:themeColor="text1"/>
        </w:rPr>
      </w:pPr>
    </w:p>
    <w:p w:rsidR="00083693" w:rsidRPr="00170DC1" w:rsidRDefault="00083693">
      <w:pPr>
        <w:pStyle w:val="ConsPlusNormal"/>
        <w:jc w:val="both"/>
        <w:rPr>
          <w:color w:val="000000" w:themeColor="text1"/>
        </w:rPr>
      </w:pPr>
    </w:p>
    <w:p w:rsidR="00083693" w:rsidRPr="00170DC1" w:rsidRDefault="00083693">
      <w:pPr>
        <w:pStyle w:val="ConsPlusNormal"/>
        <w:pBdr>
          <w:top w:val="single" w:sz="6" w:space="0" w:color="auto"/>
        </w:pBdr>
        <w:spacing w:before="100" w:after="100"/>
        <w:jc w:val="both"/>
        <w:rPr>
          <w:color w:val="000000" w:themeColor="text1"/>
          <w:sz w:val="2"/>
          <w:szCs w:val="2"/>
        </w:rPr>
      </w:pPr>
    </w:p>
    <w:p w:rsidR="00845791" w:rsidRDefault="00845791"/>
    <w:sectPr w:rsidR="00845791" w:rsidSect="00C267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93"/>
    <w:rsid w:val="00083693"/>
    <w:rsid w:val="00170DC1"/>
    <w:rsid w:val="004E31E4"/>
    <w:rsid w:val="00845791"/>
    <w:rsid w:val="00E66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B480D-1155-4A4E-A4F7-F475B66C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6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36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36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36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36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36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36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369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E6024084CA3CF93B3E337C05ED8C4A730302223036627DCC8C473B9F54452F4AEEAAE1269EA126062C84DF3854D9C9B1F6FF1239ACB71844m8J" TargetMode="External"/><Relationship Id="rId13" Type="http://schemas.openxmlformats.org/officeDocument/2006/relationships/hyperlink" Target="consultantplus://offline/ref=59E6024084CA3CF93B3E337C05ED8C4A700B052E3C3C627DCC8C473B9F54452F4AEEAAE1269EA125042C84DF3854D9C9B1F6FF1239ACB71844m8J" TargetMode="External"/><Relationship Id="rId18" Type="http://schemas.openxmlformats.org/officeDocument/2006/relationships/hyperlink" Target="consultantplus://offline/ref=59E6024084CA3CF93B3E337C05ED8C4A730D0F233B38627DCC8C473B9F54452F4AEEAAE1269EA125092C84DF3854D9C9B1F6FF1239ACB71844m8J" TargetMode="External"/><Relationship Id="rId26" Type="http://schemas.openxmlformats.org/officeDocument/2006/relationships/hyperlink" Target="consultantplus://offline/ref=59E6024084CA3CF93B3E2C6D10ED8C4A7302042E3039627DCC8C473B9F54452F4AEEAAE1269EA126092C84DF3854D9C9B1F6FF1239ACB71844m8J" TargetMode="External"/><Relationship Id="rId39" Type="http://schemas.openxmlformats.org/officeDocument/2006/relationships/hyperlink" Target="consultantplus://offline/ref=59E6024084CA3CF93B3E2C6D10ED8C4A760A01283B3B627DCC8C473B9F54452F4AEEAAE2259AAA71506385837D08CAC8BFF6FD15254AmCJ" TargetMode="External"/><Relationship Id="rId3" Type="http://schemas.openxmlformats.org/officeDocument/2006/relationships/webSettings" Target="webSettings.xml"/><Relationship Id="rId21" Type="http://schemas.openxmlformats.org/officeDocument/2006/relationships/hyperlink" Target="consultantplus://offline/ref=59E6024084CA3CF93B3E2C6D10ED8C4A760A01283B3B627DCC8C473B9F54452F4AEEAAE32499AA71506385837D08CAC8BFF6FD15254AmCJ" TargetMode="External"/><Relationship Id="rId34" Type="http://schemas.openxmlformats.org/officeDocument/2006/relationships/hyperlink" Target="consultantplus://offline/ref=59E6024084CA3CF93B3E2C6D10ED8C4A710B03223B3F627DCC8C473B9F54452F58EEF2ED2797BF250639D28E7E40m3J" TargetMode="External"/><Relationship Id="rId7" Type="http://schemas.openxmlformats.org/officeDocument/2006/relationships/hyperlink" Target="consultantplus://offline/ref=59E6024084CA3CF93B3E337C05ED8C4A730E06233836627DCC8C473B9F54452F4AEEAAE1269EA125072C84DF3854D9C9B1F6FF1239ACB71844m8J" TargetMode="External"/><Relationship Id="rId12" Type="http://schemas.openxmlformats.org/officeDocument/2006/relationships/hyperlink" Target="consultantplus://offline/ref=59E6024084CA3CF93B3E337C05ED8C4A700A01233C37627DCC8C473B9F54452F4AEEAAE1269EA125042C84DF3854D9C9B1F6FF1239ACB71844m8J" TargetMode="External"/><Relationship Id="rId17" Type="http://schemas.openxmlformats.org/officeDocument/2006/relationships/hyperlink" Target="consultantplus://offline/ref=59E6024084CA3CF93B3E337C05ED8C4A7308062C383B627DCC8C473B9F54452F4AEEAAE1269EA125072C84DF3854D9C9B1F6FF1239ACB71844m8J" TargetMode="External"/><Relationship Id="rId25" Type="http://schemas.openxmlformats.org/officeDocument/2006/relationships/hyperlink" Target="consultantplus://offline/ref=59E6024084CA3CF93B3E2C6D10ED8C4A7302042E3039627DCC8C473B9F54452F4AEEAAE1269EA124032C84DF3854D9C9B1F6FF1239ACB71844m8J" TargetMode="External"/><Relationship Id="rId33" Type="http://schemas.openxmlformats.org/officeDocument/2006/relationships/hyperlink" Target="consultantplus://offline/ref=59E6024084CA3CF93B3E2C6D10ED8C4A710B03223B3F627DCC8C473B9F54452F58EEF2ED2797BF250639D28E7E40m3J" TargetMode="External"/><Relationship Id="rId38" Type="http://schemas.openxmlformats.org/officeDocument/2006/relationships/hyperlink" Target="consultantplus://offline/ref=59E6024084CA3CF93B3E2C6D10ED8C4A71020E2B313D627DCC8C473B9F54452F4AEEAAE1269EA222012C84DF3854D9C9B1F6FF1239ACB71844m8J" TargetMode="External"/><Relationship Id="rId2" Type="http://schemas.openxmlformats.org/officeDocument/2006/relationships/settings" Target="settings.xml"/><Relationship Id="rId16" Type="http://schemas.openxmlformats.org/officeDocument/2006/relationships/hyperlink" Target="consultantplus://offline/ref=59E6024084CA3CF93B3E337C05ED8C4A70080F2D383A627DCC8C473B9F54452F4AEEAAE1269EA527062C84DF3854D9C9B1F6FF1239ACB71844m8J" TargetMode="External"/><Relationship Id="rId20" Type="http://schemas.openxmlformats.org/officeDocument/2006/relationships/hyperlink" Target="consultantplus://offline/ref=59E6024084CA3CF93B3E2C6D10ED8C4A71020E2B303C627DCC8C473B9F54452F4AEEAAE62DCAF061542AD1876201D3D6BAE8FD41m7J" TargetMode="External"/><Relationship Id="rId29" Type="http://schemas.openxmlformats.org/officeDocument/2006/relationships/hyperlink" Target="consultantplus://offline/ref=59E6024084CA3CF93B3E2C6D10ED8C4A710B03223B3F627DCC8C473B9F54452F58EEF2ED2797BF250639D28E7E40m3J"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9E6024084CA3CF93B3E337C05ED8C4A7308062C383B627DCC8C473B9F54452F4AEEAAE1269EA125042C84DF3854D9C9B1F6FF1239ACB71844m8J" TargetMode="External"/><Relationship Id="rId11" Type="http://schemas.openxmlformats.org/officeDocument/2006/relationships/hyperlink" Target="consultantplus://offline/ref=59E6024084CA3CF93B3E337C05ED8C4A7303002C393A627DCC8C473B9F54452F4AEEAAE1269EA125072C84DF3854D9C9B1F6FF1239ACB71844m8J" TargetMode="External"/><Relationship Id="rId24" Type="http://schemas.openxmlformats.org/officeDocument/2006/relationships/hyperlink" Target="consultantplus://offline/ref=59E6024084CA3CF93B3E2C6D10ED8C4A760A01283B3B627DCC8C473B9F54452F4AEEAAE32397AA71506385837D08CAC8BFF6FD15254AmCJ" TargetMode="External"/><Relationship Id="rId32" Type="http://schemas.openxmlformats.org/officeDocument/2006/relationships/hyperlink" Target="consultantplus://offline/ref=59E6024084CA3CF93B3E2C6D10ED8C4A760A03233039627DCC8C473B9F54452F58EEF2ED2797BF250639D28E7E40m3J" TargetMode="External"/><Relationship Id="rId37" Type="http://schemas.openxmlformats.org/officeDocument/2006/relationships/hyperlink" Target="consultantplus://offline/ref=59E6024084CA3CF93B3E2C6D10ED8C4A71020E2B313D627DCC8C473B9F54452F4AEEAAE1269EA226032C84DF3854D9C9B1F6FF1239ACB71844m8J" TargetMode="External"/><Relationship Id="rId40" Type="http://schemas.openxmlformats.org/officeDocument/2006/relationships/fontTable" Target="fontTable.xml"/><Relationship Id="rId5" Type="http://schemas.openxmlformats.org/officeDocument/2006/relationships/hyperlink" Target="consultantplus://offline/ref=59E6024084CA3CF93B3E337C05ED8C4A7308072D3A3B627DCC8C473B9F54452F4AEEAAE1269EA125072C84DF3854D9C9B1F6FF1239ACB71844m8J" TargetMode="External"/><Relationship Id="rId15" Type="http://schemas.openxmlformats.org/officeDocument/2006/relationships/hyperlink" Target="consultantplus://offline/ref=59E6024084CA3CF93B3E337C05ED8C4A700E042F3F3E627DCC8C473B9F54452F4AEEAAE1269EA125072C84DF3854D9C9B1F6FF1239ACB71844m8J" TargetMode="External"/><Relationship Id="rId23" Type="http://schemas.openxmlformats.org/officeDocument/2006/relationships/hyperlink" Target="consultantplus://offline/ref=59E6024084CA3CF93B3E2C6D10ED8C4A760A01283B3B627DCC8C473B9F54452F4AEEAAE22F9EAA71506385837D08CAC8BFF6FD15254AmCJ" TargetMode="External"/><Relationship Id="rId28" Type="http://schemas.openxmlformats.org/officeDocument/2006/relationships/hyperlink" Target="consultantplus://offline/ref=59E6024084CA3CF93B3E2C6D10ED8C4A760A01283B3B627DCC8C473B9F54452F4AEEAAE22F9EAA71506385837D08CAC8BFF6FD15254AmCJ" TargetMode="External"/><Relationship Id="rId36" Type="http://schemas.openxmlformats.org/officeDocument/2006/relationships/hyperlink" Target="consultantplus://offline/ref=59E6024084CA3CF93B3E2C6D10ED8C4A71020E2B313D627DCC8C473B9F54452F4AEEAAE1269EA222012C84DF3854D9C9B1F6FF1239ACB71844m8J" TargetMode="External"/><Relationship Id="rId10" Type="http://schemas.openxmlformats.org/officeDocument/2006/relationships/hyperlink" Target="consultantplus://offline/ref=59E6024084CA3CF93B3E337C05ED8C4A730D0E2D3936627DCC8C473B9F54452F4AEEAAE1269EA127042C84DF3854D9C9B1F6FF1239ACB71844m8J" TargetMode="External"/><Relationship Id="rId19" Type="http://schemas.openxmlformats.org/officeDocument/2006/relationships/hyperlink" Target="consultantplus://offline/ref=59E6024084CA3CF93B3E337C05ED8C4A700E042F3F3E627DCC8C473B9F54452F4AEEAAE1269EA125072C84DF3854D9C9B1F6FF1239ACB71844m8J" TargetMode="External"/><Relationship Id="rId31" Type="http://schemas.openxmlformats.org/officeDocument/2006/relationships/hyperlink" Target="consultantplus://offline/ref=59E6024084CA3CF93B3E2C6D10ED8C4A7608062B3C3C627DCC8C473B9F54452F4AEEAAE1269EA124012C84DF3854D9C9B1F6FF1239ACB71844m8J" TargetMode="External"/><Relationship Id="rId4" Type="http://schemas.openxmlformats.org/officeDocument/2006/relationships/hyperlink" Target="consultantplus://offline/ref=59E6024084CA3CF93B3E337C05ED8C4A730B052C3D3E627DCC8C473B9F54452F4AEEAAE1269EA125042C84DF3854D9C9B1F6FF1239ACB71844m8J" TargetMode="External"/><Relationship Id="rId9" Type="http://schemas.openxmlformats.org/officeDocument/2006/relationships/hyperlink" Target="consultantplus://offline/ref=59E6024084CA3CF93B3E337C05ED8C4A730D0F233B38627DCC8C473B9F54452F4AEEAAE1269EA125042C84DF3854D9C9B1F6FF1239ACB71844m8J" TargetMode="External"/><Relationship Id="rId14" Type="http://schemas.openxmlformats.org/officeDocument/2006/relationships/hyperlink" Target="consultantplus://offline/ref=59E6024084CA3CF93B3E337C05ED8C4A7008002C3B3A627DCC8C473B9F54452F4AEEAAE1269EA125072C84DF3854D9C9B1F6FF1239ACB71844m8J" TargetMode="External"/><Relationship Id="rId22" Type="http://schemas.openxmlformats.org/officeDocument/2006/relationships/hyperlink" Target="consultantplus://offline/ref=59E6024084CA3CF93B3E2C6D10ED8C4A760A01283B3B627DCC8C473B9F54452F4AEEAAE42595F5744572DD8F751FD4CFA6EAFF1742m5J" TargetMode="External"/><Relationship Id="rId27" Type="http://schemas.openxmlformats.org/officeDocument/2006/relationships/hyperlink" Target="consultantplus://offline/ref=59E6024084CA3CF93B3E2C6D10ED8C4A7608062B3C3C627DCC8C473B9F54452F4AEEAAE1269EA124012C84DF3854D9C9B1F6FF1239ACB71844m8J" TargetMode="External"/><Relationship Id="rId30" Type="http://schemas.openxmlformats.org/officeDocument/2006/relationships/hyperlink" Target="consultantplus://offline/ref=59E6024084CA3CF93B3E2C6D10ED8C4A710B03223B3F627DCC8C473B9F54452F58EEF2ED2797BF250639D28E7E40m3J" TargetMode="External"/><Relationship Id="rId35" Type="http://schemas.openxmlformats.org/officeDocument/2006/relationships/hyperlink" Target="consultantplus://offline/ref=59E6024084CA3CF93B3E2C6D10ED8C4A710B03223B3F627DCC8C473B9F54452F58EEF2ED2797BF250639D28E7E40m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14242</Words>
  <Characters>81186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Русак Любовь Евгеньевна</dc:creator>
  <cp:lastModifiedBy>Гриднева Ирина Валерьевна</cp:lastModifiedBy>
  <cp:revision>4</cp:revision>
  <dcterms:created xsi:type="dcterms:W3CDTF">2022-07-19T09:38:00Z</dcterms:created>
  <dcterms:modified xsi:type="dcterms:W3CDTF">2022-07-19T11:25:00Z</dcterms:modified>
</cp:coreProperties>
</file>