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2828" w:rsidRPr="00C902DC" w:rsidRDefault="00C5442A" w:rsidP="00437ADB">
      <w:pPr>
        <w:spacing w:line="264" w:lineRule="auto"/>
        <w:ind w:left="-142" w:right="-2" w:firstLine="851"/>
        <w:jc w:val="both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939F6BB" wp14:editId="4FBB33BB">
                <wp:simplePos x="0" y="0"/>
                <wp:positionH relativeFrom="column">
                  <wp:posOffset>67945</wp:posOffset>
                </wp:positionH>
                <wp:positionV relativeFrom="paragraph">
                  <wp:posOffset>2118360</wp:posOffset>
                </wp:positionV>
                <wp:extent cx="3021965" cy="680085"/>
                <wp:effectExtent l="0" t="0" r="6985" b="5715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177" w:rsidRPr="0087236A" w:rsidRDefault="00BD1177" w:rsidP="003B19F0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в постановление </w:t>
                            </w:r>
                            <w:r w:rsidRPr="0087236A">
                              <w:t>Правительства Санкт-Петербурга</w:t>
                            </w:r>
                          </w:p>
                          <w:p w:rsidR="00BD1177" w:rsidRPr="0087236A" w:rsidRDefault="00BD1177" w:rsidP="003B19F0">
                            <w:pPr>
                              <w:rPr>
                                <w:b/>
                              </w:rPr>
                            </w:pPr>
                            <w:r w:rsidRPr="0087236A">
                              <w:rPr>
                                <w:b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</w:rPr>
                              <w:t>17</w:t>
                            </w:r>
                            <w:r w:rsidRPr="0087236A">
                              <w:rPr>
                                <w:b/>
                              </w:rPr>
                              <w:t xml:space="preserve">.06.2014 № </w:t>
                            </w:r>
                            <w:r>
                              <w:rPr>
                                <w:b/>
                              </w:rPr>
                              <w:t>488</w:t>
                            </w:r>
                          </w:p>
                          <w:p w:rsidR="00BD1177" w:rsidRDefault="00BD1177" w:rsidP="001A7082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5.35pt;margin-top:166.8pt;width:237.95pt;height:53.5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" o:allowincell="f" filled="f" stroked="f">
                <v:textbox inset="0,0,0,0">
                  <w:txbxContent>
                    <w:p w:rsidR="00BD1177" w:rsidRPr="0087236A" w:rsidRDefault="00BD1177" w:rsidP="003B19F0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постановление </w:t>
                      </w:r>
                      <w:r w:rsidRPr="0087236A">
                        <w:t>Правительства Санкт-Петербурга</w:t>
                      </w:r>
                    </w:p>
                    <w:p w:rsidR="00BD1177" w:rsidRPr="0087236A" w:rsidRDefault="00BD1177" w:rsidP="003B19F0">
                      <w:pPr>
                        <w:rPr>
                          <w:b/>
                        </w:rPr>
                      </w:pPr>
                      <w:r w:rsidRPr="0087236A">
                        <w:rPr>
                          <w:b/>
                        </w:rPr>
                        <w:t xml:space="preserve">от </w:t>
                      </w:r>
                      <w:r>
                        <w:rPr>
                          <w:b/>
                        </w:rPr>
                        <w:t>17</w:t>
                      </w:r>
                      <w:r w:rsidRPr="0087236A">
                        <w:rPr>
                          <w:b/>
                        </w:rPr>
                        <w:t xml:space="preserve">.06.2014 № </w:t>
                      </w:r>
                      <w:r>
                        <w:rPr>
                          <w:b/>
                        </w:rPr>
                        <w:t>488</w:t>
                      </w:r>
                    </w:p>
                    <w:p w:rsidR="00BD1177" w:rsidRDefault="00BD1177" w:rsidP="001A7082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>
        <w:rPr>
          <w:noProof/>
        </w:rPr>
        <w:drawing>
          <wp:anchor distT="0" distB="107950" distL="114300" distR="114300" simplePos="0" relativeHeight="251656704" behindDoc="0" locked="0" layoutInCell="0" allowOverlap="1" wp14:anchorId="5BBC77EE" wp14:editId="6851CDFC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58254C" wp14:editId="419BABE7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177" w:rsidRDefault="00BD11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BD1177" w:rsidRDefault="00BD11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7ADB" w:rsidRPr="00B5183D">
        <w:t xml:space="preserve">В </w:t>
      </w:r>
      <w:r w:rsidR="00437ADB" w:rsidRPr="00C902DC">
        <w:t>соответствии с Законом Санкт-Петербурга от 24.11.2021 № 558-119                                       «О бюджете Санкт-Петербурга на 2022 год и на плановый период 2023 и 2024 годов»,</w:t>
      </w:r>
      <w:r w:rsidR="00437ADB" w:rsidRPr="00C902DC">
        <w:rPr>
          <w:rFonts w:eastAsia="Calibri"/>
          <w:lang w:eastAsia="en-US"/>
        </w:rPr>
        <w:t xml:space="preserve"> постановлением Правительства Санкт-Петербурга от</w:t>
      </w:r>
      <w:r w:rsidR="00005C41" w:rsidRPr="00C902DC">
        <w:rPr>
          <w:rFonts w:eastAsia="Calibri"/>
          <w:lang w:eastAsia="en-US"/>
        </w:rPr>
        <w:t xml:space="preserve"> 05.07.2022 № 628</w:t>
      </w:r>
      <w:r w:rsidR="00005C41" w:rsidRPr="00C902DC">
        <w:rPr>
          <w:rFonts w:eastAsia="Calibri"/>
          <w:lang w:eastAsia="en-US"/>
        </w:rPr>
        <w:br/>
      </w:r>
      <w:r w:rsidR="00437ADB" w:rsidRPr="00C902DC">
        <w:rPr>
          <w:rFonts w:eastAsia="Calibri"/>
          <w:lang w:eastAsia="en-US"/>
        </w:rPr>
        <w:t>«О перераспределении объемов работ, предусмотренных Комитету по строительству, между объектами Адресной инвестиционной программы на 2022 год и на плановый период 2023 и 2024 годов»</w:t>
      </w:r>
      <w:r w:rsidR="00005C41" w:rsidRPr="00C902DC">
        <w:rPr>
          <w:rFonts w:eastAsia="Calibri"/>
          <w:lang w:eastAsia="en-US"/>
        </w:rPr>
        <w:t xml:space="preserve"> </w:t>
      </w:r>
      <w:r w:rsidR="00437ADB" w:rsidRPr="00C902DC">
        <w:rPr>
          <w:rFonts w:eastAsia="Calibri"/>
          <w:lang w:eastAsia="en-US"/>
        </w:rPr>
        <w:t xml:space="preserve">и постановлением Правительства Санкт-Петербурга от 25.12.2013 </w:t>
      </w:r>
      <w:r w:rsidR="00005C41" w:rsidRPr="00C902DC">
        <w:rPr>
          <w:rFonts w:eastAsia="Calibri"/>
          <w:lang w:eastAsia="en-US"/>
        </w:rPr>
        <w:br/>
      </w:r>
      <w:r w:rsidR="00437ADB" w:rsidRPr="00C902DC">
        <w:rPr>
          <w:rFonts w:eastAsia="Calibri"/>
          <w:lang w:eastAsia="en-US"/>
        </w:rPr>
        <w:t>№ 1039 «О порядке принятия решений о разр</w:t>
      </w:r>
      <w:r w:rsidR="00005C41" w:rsidRPr="00C902DC">
        <w:rPr>
          <w:rFonts w:eastAsia="Calibri"/>
          <w:lang w:eastAsia="en-US"/>
        </w:rPr>
        <w:t>аботке государственных программ</w:t>
      </w:r>
      <w:r w:rsidR="00005C41" w:rsidRPr="00C902DC">
        <w:rPr>
          <w:rFonts w:eastAsia="Calibri"/>
          <w:lang w:eastAsia="en-US"/>
        </w:rPr>
        <w:br/>
      </w:r>
      <w:r w:rsidR="00437ADB" w:rsidRPr="00C902DC">
        <w:rPr>
          <w:rFonts w:eastAsia="Calibri"/>
          <w:lang w:eastAsia="en-US"/>
        </w:rPr>
        <w:t xml:space="preserve">Санкт-Петербурга, формирования, реализации и проведения оценки эффективности </w:t>
      </w:r>
      <w:r w:rsidR="00005C41" w:rsidRPr="00C902DC">
        <w:rPr>
          <w:rFonts w:eastAsia="Calibri"/>
          <w:lang w:eastAsia="en-US"/>
        </w:rPr>
        <w:br/>
      </w:r>
      <w:r w:rsidR="00437ADB" w:rsidRPr="00C902DC">
        <w:rPr>
          <w:rFonts w:eastAsia="Calibri"/>
          <w:lang w:eastAsia="en-US"/>
        </w:rPr>
        <w:t>их реализации» Правительство Санкт-Петербурга</w:t>
      </w:r>
    </w:p>
    <w:p w:rsidR="007D2828" w:rsidRPr="00C902DC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C902DC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  <w:r w:rsidRPr="00C902DC">
        <w:rPr>
          <w:b/>
          <w:szCs w:val="23"/>
        </w:rPr>
        <w:t>П О С Т А Н О В Л Я Е Т:</w:t>
      </w:r>
    </w:p>
    <w:p w:rsidR="007D2828" w:rsidRPr="00C902DC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C902DC" w:rsidRDefault="007D2828" w:rsidP="00437ADB">
      <w:pPr>
        <w:spacing w:line="264" w:lineRule="auto"/>
        <w:ind w:left="-142" w:right="-2" w:firstLine="709"/>
        <w:jc w:val="both"/>
      </w:pPr>
      <w:r w:rsidRPr="00C902DC">
        <w:rPr>
          <w:rFonts w:eastAsia="Calibri"/>
          <w:lang w:eastAsia="en-US"/>
        </w:rPr>
        <w:t>1. В</w:t>
      </w:r>
      <w:r w:rsidRPr="00C902DC">
        <w:t xml:space="preserve">нести в постановление Правительства Санкт-Петербурга от </w:t>
      </w:r>
      <w:r w:rsidR="00766E1A" w:rsidRPr="00C902DC">
        <w:t>17</w:t>
      </w:r>
      <w:r w:rsidRPr="00C902DC">
        <w:t xml:space="preserve">.06.2014 № </w:t>
      </w:r>
      <w:r w:rsidR="00766E1A" w:rsidRPr="00C902DC">
        <w:t>488</w:t>
      </w:r>
      <w:r w:rsidRPr="00C902DC">
        <w:br/>
        <w:t xml:space="preserve">«О государственной программе Санкт-Петербурга «Развитие </w:t>
      </w:r>
      <w:r w:rsidR="00766E1A" w:rsidRPr="00C902DC">
        <w:rPr>
          <w:spacing w:val="-4"/>
        </w:rPr>
        <w:t xml:space="preserve">сферы культуры </w:t>
      </w:r>
      <w:r w:rsidR="00766E1A" w:rsidRPr="00C902DC">
        <w:rPr>
          <w:spacing w:val="-4"/>
        </w:rPr>
        <w:br/>
      </w:r>
      <w:r w:rsidRPr="00C902DC">
        <w:t>в Санкт-Петербурге» следующие изменения:</w:t>
      </w:r>
    </w:p>
    <w:p w:rsidR="00E80EF8" w:rsidRPr="00C902DC" w:rsidRDefault="007D2828" w:rsidP="00437ADB">
      <w:pPr>
        <w:pStyle w:val="a9"/>
        <w:ind w:left="-142" w:right="-2"/>
      </w:pPr>
      <w:r w:rsidRPr="00C902DC">
        <w:t xml:space="preserve">1.1. Пункт </w:t>
      </w:r>
      <w:r w:rsidR="00067D7F" w:rsidRPr="00C902DC">
        <w:t>10</w:t>
      </w:r>
      <w:r w:rsidR="000C5638" w:rsidRPr="00C902DC">
        <w:t xml:space="preserve"> </w:t>
      </w:r>
      <w:r w:rsidR="000C5638" w:rsidRPr="00C902DC">
        <w:rPr>
          <w:bCs/>
        </w:rPr>
        <w:t>подраздела 1.1 раздела 1</w:t>
      </w:r>
      <w:r w:rsidR="00067D7F" w:rsidRPr="00C902DC">
        <w:t xml:space="preserve"> </w:t>
      </w:r>
      <w:r w:rsidRPr="00C902DC">
        <w:t>приложения</w:t>
      </w:r>
      <w:r w:rsidR="003C1635" w:rsidRPr="00C902DC">
        <w:t xml:space="preserve"> </w:t>
      </w:r>
      <w:r w:rsidRPr="00C902DC">
        <w:t>к постановлению изложить</w:t>
      </w:r>
      <w:r w:rsidR="000C5638" w:rsidRPr="00C902DC">
        <w:t xml:space="preserve"> </w:t>
      </w:r>
      <w:r w:rsidR="003C1635" w:rsidRPr="00C902DC">
        <w:br/>
      </w:r>
      <w:r w:rsidRPr="00C902DC">
        <w:t>в следующей редакции:</w:t>
      </w:r>
    </w:p>
    <w:p w:rsidR="00C62CC8" w:rsidRPr="00C902DC" w:rsidRDefault="00C62CC8" w:rsidP="00437ADB">
      <w:pPr>
        <w:pStyle w:val="a9"/>
        <w:ind w:left="-142" w:right="-2"/>
        <w:rPr>
          <w:spacing w:val="-4"/>
          <w:sz w:val="10"/>
          <w:szCs w:val="10"/>
        </w:rPr>
      </w:pPr>
    </w:p>
    <w:tbl>
      <w:tblPr>
        <w:tblpPr w:leftFromText="180" w:rightFromText="180" w:vertAnchor="text" w:horzAnchor="margin" w:tblpX="123" w:tblpY="114"/>
        <w:tblW w:w="9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334"/>
        <w:gridCol w:w="2650"/>
        <w:gridCol w:w="5880"/>
        <w:gridCol w:w="252"/>
      </w:tblGrid>
      <w:tr w:rsidR="00C902DC" w:rsidRPr="00C902DC" w:rsidTr="003367C7">
        <w:tc>
          <w:tcPr>
            <w:tcW w:w="14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3367C7" w:rsidRPr="00C902DC" w:rsidRDefault="003367C7" w:rsidP="00C46319">
            <w:pPr>
              <w:pStyle w:val="headertext"/>
              <w:spacing w:before="0" w:beforeAutospacing="0" w:after="0" w:afterAutospacing="0"/>
              <w:rPr>
                <w:bCs/>
              </w:rPr>
            </w:pPr>
            <w:r w:rsidRPr="00C902DC">
              <w:rPr>
                <w:spacing w:val="-4"/>
              </w:rPr>
              <w:t>«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67C7" w:rsidRPr="00C902DC" w:rsidRDefault="003367C7" w:rsidP="00C46319">
            <w:pPr>
              <w:pStyle w:val="headertext"/>
              <w:spacing w:before="0" w:beforeAutospacing="0" w:after="0" w:afterAutospacing="0"/>
              <w:rPr>
                <w:bCs/>
              </w:rPr>
            </w:pPr>
            <w:r w:rsidRPr="00C902DC">
              <w:rPr>
                <w:bCs/>
              </w:rPr>
              <w:t>10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902DC">
              <w:rPr>
                <w:bCs/>
                <w:sz w:val="22"/>
                <w:szCs w:val="22"/>
              </w:rPr>
              <w:t>Общий объем финансирования государственной программы по источникам финансирования с указанием объемов финансирования,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  <w:p w:rsidR="003367C7" w:rsidRPr="00C902DC" w:rsidRDefault="003367C7" w:rsidP="00C46319">
            <w:pPr>
              <w:pStyle w:val="headertext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 xml:space="preserve">Общий объем финансирования государственной программы составляет </w:t>
            </w:r>
            <w:r w:rsidR="005F7676" w:rsidRPr="00C902DC">
              <w:rPr>
                <w:sz w:val="22"/>
                <w:szCs w:val="22"/>
              </w:rPr>
              <w:t>265 237 161,1</w:t>
            </w:r>
            <w:r w:rsidRPr="00C902DC">
              <w:rPr>
                <w:sz w:val="22"/>
                <w:szCs w:val="22"/>
              </w:rPr>
              <w:t>тыс. руб.,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 xml:space="preserve">за счет средств бюджета Санкт-Петербурга - </w:t>
            </w:r>
          </w:p>
          <w:p w:rsidR="00110E68" w:rsidRPr="00C902DC" w:rsidRDefault="005F7676" w:rsidP="00110E68">
            <w:pPr>
              <w:rPr>
                <w:sz w:val="22"/>
                <w:szCs w:val="22"/>
              </w:rPr>
            </w:pPr>
            <w:r w:rsidRPr="00C902DC">
              <w:rPr>
                <w:sz w:val="22"/>
                <w:szCs w:val="22"/>
              </w:rPr>
              <w:t xml:space="preserve">238 357 059,1 </w:t>
            </w:r>
            <w:r w:rsidR="00110E68" w:rsidRPr="00C902DC">
              <w:rPr>
                <w:rFonts w:eastAsia="Calibri"/>
                <w:sz w:val="22"/>
                <w:szCs w:val="22"/>
                <w:lang w:eastAsia="en-US"/>
              </w:rPr>
              <w:t>тыс. руб., в том числе по годам: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 xml:space="preserve">2022 г. – </w:t>
            </w:r>
            <w:r w:rsidR="00312C65" w:rsidRPr="00C902DC">
              <w:rPr>
                <w:sz w:val="22"/>
                <w:szCs w:val="22"/>
              </w:rPr>
              <w:t xml:space="preserve">36 600 236,5 </w:t>
            </w:r>
            <w:r w:rsidRPr="00C902DC">
              <w:rPr>
                <w:rFonts w:eastAsia="Calibri"/>
                <w:sz w:val="22"/>
                <w:szCs w:val="22"/>
                <w:lang w:eastAsia="en-US"/>
              </w:rPr>
              <w:t>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 xml:space="preserve">2023 г. – </w:t>
            </w:r>
            <w:r w:rsidR="006210D9" w:rsidRPr="00C902DC">
              <w:rPr>
                <w:sz w:val="22"/>
                <w:szCs w:val="22"/>
              </w:rPr>
              <w:t xml:space="preserve">40 729 115,8 </w:t>
            </w:r>
            <w:r w:rsidRPr="00C902DC">
              <w:rPr>
                <w:rFonts w:eastAsia="Calibri"/>
                <w:sz w:val="22"/>
                <w:szCs w:val="22"/>
                <w:lang w:eastAsia="en-US"/>
              </w:rPr>
              <w:t>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 xml:space="preserve">2024 г. – </w:t>
            </w:r>
            <w:r w:rsidR="006210D9" w:rsidRPr="00C902DC">
              <w:rPr>
                <w:sz w:val="22"/>
                <w:szCs w:val="22"/>
              </w:rPr>
              <w:t xml:space="preserve">39 690 761,8 </w:t>
            </w:r>
            <w:r w:rsidRPr="00C902DC">
              <w:rPr>
                <w:rFonts w:eastAsia="Calibri"/>
                <w:sz w:val="22"/>
                <w:szCs w:val="22"/>
                <w:lang w:eastAsia="en-US"/>
              </w:rPr>
              <w:t>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 xml:space="preserve">2025 г. – </w:t>
            </w:r>
            <w:r w:rsidR="006210D9" w:rsidRPr="00C902DC">
              <w:rPr>
                <w:rFonts w:eastAsia="Calibri"/>
                <w:sz w:val="22"/>
                <w:szCs w:val="22"/>
                <w:lang w:eastAsia="en-US"/>
              </w:rPr>
              <w:t xml:space="preserve">42 643 474,1 </w:t>
            </w:r>
            <w:r w:rsidRPr="00C902DC">
              <w:rPr>
                <w:rFonts w:eastAsia="Calibri"/>
                <w:sz w:val="22"/>
                <w:szCs w:val="22"/>
                <w:lang w:eastAsia="en-US"/>
              </w:rPr>
              <w:t>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2026 г. – 38 272 862,3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2027 г. – 40 420 608,7 тыс. руб.,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 xml:space="preserve">за счет средств федерального бюджета - </w:t>
            </w:r>
          </w:p>
          <w:p w:rsidR="00110E68" w:rsidRPr="00C902DC" w:rsidRDefault="00110E68" w:rsidP="00110E6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sz w:val="22"/>
                <w:szCs w:val="22"/>
              </w:rPr>
              <w:t xml:space="preserve">117 928,5 </w:t>
            </w:r>
            <w:r w:rsidRPr="00C902DC">
              <w:rPr>
                <w:rFonts w:eastAsia="Calibri"/>
                <w:sz w:val="22"/>
                <w:szCs w:val="22"/>
                <w:lang w:eastAsia="en-US"/>
              </w:rPr>
              <w:t>тыс. руб., в том числе по годам: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2022 г. - 5 673,9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2023 г. - 108 506,3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2024 г. - 3 748,3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2025 г. – 0,0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2026 г. – 0,0 тыс. руб.;</w:t>
            </w:r>
          </w:p>
          <w:p w:rsidR="00C62CC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2027 г. – 0,0 тыс. руб.,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 счет внебюджетных средств – </w:t>
            </w:r>
          </w:p>
          <w:p w:rsidR="00110E68" w:rsidRPr="00C902DC" w:rsidRDefault="00110E68" w:rsidP="00110E6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sz w:val="22"/>
                <w:szCs w:val="22"/>
              </w:rPr>
              <w:t xml:space="preserve">26 762 173,3 </w:t>
            </w:r>
            <w:r w:rsidRPr="00C902DC">
              <w:rPr>
                <w:rFonts w:eastAsia="Calibri"/>
                <w:sz w:val="22"/>
                <w:szCs w:val="22"/>
                <w:lang w:eastAsia="en-US"/>
              </w:rPr>
              <w:t>тыс. руб., в том числе по годам: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2022 г. - 4 350 147,7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2023 г. - 4 393 649,1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2024 г. - 4 437 585,6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2025 г. - 4 481 961,4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2026 г. - 4 526 781,0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2027 г. - 4 572 048,8 тыс. руб.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 xml:space="preserve">Общий объем финансирования региональных проектов составляет 374 531,1 тыс. руб., 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 xml:space="preserve">за счет средств бюджета Санкт-Петербурга - 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266 823,9 тыс. руб., в том числе по годам: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2022 г. - 75 122,5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2023 г. - 109 501,4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2024 г. -  82 200,0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2025 г. -  0,0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2026 г. – 0,0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2027 г. – 0,0 тыс. руб.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 xml:space="preserve"> за счет средств федерального бюджета -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107 707,2 тыс. руб., в том числе по годам: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2022 г. -  2 500,0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2023 г. - 105 207,2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2024 г. - 0,0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2025 г. – 0,0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2026 г. – 0,0 тыс. руб.;</w:t>
            </w:r>
          </w:p>
          <w:p w:rsidR="00110E68" w:rsidRPr="00C902DC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2027 г. – 0,0 тыс. руб.,</w:t>
            </w:r>
          </w:p>
          <w:p w:rsidR="003367C7" w:rsidRPr="00C902DC" w:rsidRDefault="00110E68" w:rsidP="00110E68">
            <w:pPr>
              <w:pStyle w:val="formattext"/>
              <w:spacing w:before="0" w:beforeAutospacing="0" w:after="0" w:afterAutospacing="0"/>
              <w:rPr>
                <w:bCs/>
              </w:rPr>
            </w:pPr>
            <w:r w:rsidRPr="00C902DC">
              <w:rPr>
                <w:rFonts w:eastAsia="Calibri"/>
                <w:sz w:val="22"/>
                <w:szCs w:val="22"/>
                <w:lang w:eastAsia="en-US"/>
              </w:rPr>
              <w:t>за счет внебюджетных средств - 0,0 тыс. руб.</w:t>
            </w: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rPr>
                <w:bCs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255E55" w:rsidRPr="00C902DC" w:rsidRDefault="00255E55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255E55" w:rsidRPr="00C902DC" w:rsidRDefault="00255E55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255E55" w:rsidRPr="00C902DC" w:rsidRDefault="00255E55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255E55" w:rsidRPr="00C902DC" w:rsidRDefault="00255E55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C902DC" w:rsidRDefault="003367C7" w:rsidP="00C46319">
            <w:pPr>
              <w:pStyle w:val="formattext"/>
              <w:spacing w:before="0" w:beforeAutospacing="0" w:after="0" w:afterAutospacing="0"/>
              <w:rPr>
                <w:bCs/>
              </w:rPr>
            </w:pPr>
            <w:r w:rsidRPr="00C902DC">
              <w:rPr>
                <w:rFonts w:eastAsiaTheme="minorHAnsi"/>
                <w:lang w:eastAsia="en-US"/>
              </w:rPr>
              <w:t>».</w:t>
            </w:r>
          </w:p>
        </w:tc>
      </w:tr>
    </w:tbl>
    <w:p w:rsidR="002B6522" w:rsidRPr="00C902DC" w:rsidRDefault="002B6522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B06CA8" w:rsidRPr="00C902DC" w:rsidRDefault="00B06CA8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 w:rsidRPr="00C902DC">
        <w:rPr>
          <w:bCs/>
        </w:rPr>
        <w:t xml:space="preserve">1.2. </w:t>
      </w:r>
      <w:r w:rsidRPr="00C902DC">
        <w:t>Подраздел 1.8 раздела 1 приложения к постановлению изложить в следующей редакции</w:t>
      </w:r>
      <w:r w:rsidR="003C1635" w:rsidRPr="00C902DC">
        <w:t>:</w:t>
      </w:r>
    </w:p>
    <w:p w:rsidR="003D47FB" w:rsidRPr="00C902DC" w:rsidRDefault="003D47FB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</w:p>
    <w:tbl>
      <w:tblPr>
        <w:tblW w:w="11716" w:type="dxa"/>
        <w:tblInd w:w="-6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225"/>
        <w:gridCol w:w="764"/>
        <w:gridCol w:w="711"/>
        <w:gridCol w:w="555"/>
        <w:gridCol w:w="15"/>
        <w:gridCol w:w="709"/>
        <w:gridCol w:w="993"/>
        <w:gridCol w:w="992"/>
        <w:gridCol w:w="992"/>
        <w:gridCol w:w="992"/>
        <w:gridCol w:w="993"/>
        <w:gridCol w:w="850"/>
        <w:gridCol w:w="1134"/>
        <w:gridCol w:w="142"/>
        <w:gridCol w:w="142"/>
        <w:gridCol w:w="39"/>
        <w:gridCol w:w="953"/>
      </w:tblGrid>
      <w:tr w:rsidR="00C902DC" w:rsidRPr="00C902DC" w:rsidTr="00166F55">
        <w:trPr>
          <w:gridAfter w:val="4"/>
          <w:wAfter w:w="1276" w:type="dxa"/>
          <w:trHeight w:val="108"/>
        </w:trPr>
        <w:tc>
          <w:tcPr>
            <w:tcW w:w="5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5A20" w:rsidRPr="00C902DC" w:rsidRDefault="003C1635" w:rsidP="00501DEE">
            <w:pPr>
              <w:jc w:val="right"/>
              <w:rPr>
                <w:sz w:val="14"/>
                <w:szCs w:val="14"/>
              </w:rPr>
            </w:pPr>
            <w:r w:rsidRPr="00C902DC">
              <w:rPr>
                <w:spacing w:val="-4"/>
              </w:rPr>
              <w:t xml:space="preserve"> </w:t>
            </w:r>
            <w:r w:rsidR="000C5A20" w:rsidRPr="00C902DC">
              <w:rPr>
                <w:sz w:val="14"/>
                <w:szCs w:val="14"/>
              </w:rPr>
              <w:t>«</w:t>
            </w:r>
          </w:p>
        </w:tc>
        <w:tc>
          <w:tcPr>
            <w:tcW w:w="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20" w:rsidRPr="00C902DC" w:rsidRDefault="000C5A20" w:rsidP="00A61130">
            <w:pPr>
              <w:jc w:val="center"/>
              <w:rPr>
                <w:sz w:val="14"/>
                <w:szCs w:val="14"/>
              </w:rPr>
            </w:pPr>
            <w:bookmarkStart w:id="1" w:name="RANGE!B2"/>
            <w:r w:rsidRPr="00C902DC">
              <w:rPr>
                <w:sz w:val="14"/>
                <w:szCs w:val="14"/>
              </w:rPr>
              <w:t xml:space="preserve">№ </w:t>
            </w:r>
            <w:r w:rsidRPr="00C902DC">
              <w:rPr>
                <w:sz w:val="12"/>
                <w:szCs w:val="12"/>
              </w:rPr>
              <w:t>п/п</w:t>
            </w:r>
            <w:bookmarkEnd w:id="1"/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20" w:rsidRPr="00C902DC" w:rsidRDefault="000C5A20" w:rsidP="00A61130">
            <w:pPr>
              <w:jc w:val="center"/>
              <w:rPr>
                <w:spacing w:val="-14"/>
                <w:sz w:val="12"/>
                <w:szCs w:val="12"/>
              </w:rPr>
            </w:pPr>
            <w:r w:rsidRPr="00C902DC">
              <w:rPr>
                <w:spacing w:val="-14"/>
                <w:sz w:val="12"/>
                <w:szCs w:val="12"/>
              </w:rPr>
              <w:t>Наименование подпрограммы, отдельного мероприятия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20" w:rsidRPr="00C902DC" w:rsidRDefault="000C5A20" w:rsidP="00A61130">
            <w:pPr>
              <w:ind w:right="-85"/>
              <w:jc w:val="center"/>
              <w:rPr>
                <w:spacing w:val="-14"/>
                <w:sz w:val="13"/>
                <w:szCs w:val="13"/>
              </w:rPr>
            </w:pPr>
            <w:r w:rsidRPr="00C902DC">
              <w:rPr>
                <w:spacing w:val="-14"/>
                <w:sz w:val="13"/>
                <w:szCs w:val="13"/>
              </w:rPr>
              <w:t>Вид источника финансирования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20" w:rsidRPr="00C902DC" w:rsidRDefault="000C5A20" w:rsidP="00A61130">
            <w:pPr>
              <w:jc w:val="center"/>
              <w:rPr>
                <w:spacing w:val="-2"/>
                <w:sz w:val="12"/>
                <w:szCs w:val="12"/>
              </w:rPr>
            </w:pPr>
            <w:r w:rsidRPr="00C902DC">
              <w:rPr>
                <w:spacing w:val="-2"/>
                <w:sz w:val="12"/>
                <w:szCs w:val="12"/>
              </w:rPr>
              <w:t>Часть перечня меро-приятий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20" w:rsidRPr="00C902DC" w:rsidRDefault="000C5A20" w:rsidP="00A61130">
            <w:pPr>
              <w:jc w:val="center"/>
              <w:rPr>
                <w:spacing w:val="-14"/>
                <w:sz w:val="14"/>
                <w:szCs w:val="14"/>
              </w:rPr>
            </w:pPr>
            <w:r w:rsidRPr="00C902DC">
              <w:rPr>
                <w:spacing w:val="-14"/>
                <w:sz w:val="14"/>
                <w:szCs w:val="14"/>
              </w:rPr>
              <w:t>Вид мероприятия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7"/>
                <w:szCs w:val="17"/>
              </w:rPr>
            </w:pPr>
            <w:r w:rsidRPr="00C902DC">
              <w:rPr>
                <w:sz w:val="17"/>
                <w:szCs w:val="17"/>
              </w:rPr>
              <w:t>Объем финансирования по годам,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7"/>
                <w:szCs w:val="17"/>
              </w:rPr>
            </w:pPr>
            <w:r w:rsidRPr="00C902DC">
              <w:rPr>
                <w:sz w:val="17"/>
                <w:szCs w:val="17"/>
              </w:rPr>
              <w:t>ИТОГО</w:t>
            </w:r>
          </w:p>
        </w:tc>
      </w:tr>
      <w:tr w:rsidR="00C902DC" w:rsidRPr="00C902DC" w:rsidTr="00166F55">
        <w:trPr>
          <w:gridAfter w:val="4"/>
          <w:wAfter w:w="1276" w:type="dxa"/>
          <w:trHeight w:val="239"/>
        </w:trPr>
        <w:tc>
          <w:tcPr>
            <w:tcW w:w="5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5A20" w:rsidRPr="00C902DC" w:rsidRDefault="000C5A20" w:rsidP="00A611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902DC" w:rsidRDefault="000C5A20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902DC" w:rsidRDefault="000C5A20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902DC" w:rsidRDefault="000C5A20" w:rsidP="00A61130">
            <w:pPr>
              <w:ind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902DC" w:rsidRDefault="000C5A20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902DC" w:rsidRDefault="000C5A20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7"/>
                <w:szCs w:val="17"/>
              </w:rPr>
            </w:pPr>
            <w:r w:rsidRPr="00C902DC">
              <w:rPr>
                <w:sz w:val="17"/>
                <w:szCs w:val="17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7"/>
                <w:szCs w:val="17"/>
              </w:rPr>
            </w:pPr>
            <w:r w:rsidRPr="00C902DC">
              <w:rPr>
                <w:sz w:val="17"/>
                <w:szCs w:val="17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7"/>
                <w:szCs w:val="17"/>
              </w:rPr>
            </w:pPr>
            <w:r w:rsidRPr="00C902DC">
              <w:rPr>
                <w:sz w:val="17"/>
                <w:szCs w:val="17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7"/>
                <w:szCs w:val="17"/>
              </w:rPr>
            </w:pPr>
            <w:r w:rsidRPr="00C902DC">
              <w:rPr>
                <w:sz w:val="17"/>
                <w:szCs w:val="17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7"/>
                <w:szCs w:val="17"/>
              </w:rPr>
            </w:pPr>
            <w:r w:rsidRPr="00C902DC">
              <w:rPr>
                <w:sz w:val="17"/>
                <w:szCs w:val="17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7"/>
                <w:szCs w:val="17"/>
              </w:rPr>
            </w:pPr>
            <w:r w:rsidRPr="00C902DC">
              <w:rPr>
                <w:sz w:val="17"/>
                <w:szCs w:val="17"/>
              </w:rPr>
              <w:t>2027 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7"/>
                <w:szCs w:val="17"/>
              </w:rPr>
            </w:pPr>
          </w:p>
        </w:tc>
      </w:tr>
      <w:tr w:rsidR="00C902DC" w:rsidRPr="00C902DC" w:rsidTr="00166F55">
        <w:trPr>
          <w:gridAfter w:val="4"/>
          <w:wAfter w:w="1276" w:type="dxa"/>
          <w:trHeight w:val="108"/>
        </w:trPr>
        <w:tc>
          <w:tcPr>
            <w:tcW w:w="5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5A20" w:rsidRPr="00C902DC" w:rsidRDefault="000C5A20" w:rsidP="00A611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902DC" w:rsidRDefault="000C5A20" w:rsidP="00A61130">
            <w:pPr>
              <w:jc w:val="center"/>
              <w:rPr>
                <w:sz w:val="11"/>
                <w:szCs w:val="11"/>
              </w:rPr>
            </w:pPr>
            <w:r w:rsidRPr="00C902DC">
              <w:rPr>
                <w:sz w:val="11"/>
                <w:szCs w:val="11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902DC" w:rsidRDefault="000C5A20" w:rsidP="00A61130">
            <w:pPr>
              <w:jc w:val="center"/>
              <w:rPr>
                <w:sz w:val="11"/>
                <w:szCs w:val="11"/>
              </w:rPr>
            </w:pPr>
            <w:r w:rsidRPr="00C902DC">
              <w:rPr>
                <w:sz w:val="11"/>
                <w:szCs w:val="11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902DC" w:rsidRDefault="000C5A20" w:rsidP="00A61130">
            <w:pPr>
              <w:ind w:right="-85"/>
              <w:jc w:val="center"/>
              <w:rPr>
                <w:sz w:val="11"/>
                <w:szCs w:val="11"/>
              </w:rPr>
            </w:pPr>
            <w:r w:rsidRPr="00C902DC">
              <w:rPr>
                <w:sz w:val="11"/>
                <w:szCs w:val="11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902DC" w:rsidRDefault="000C5A20" w:rsidP="00A61130">
            <w:pPr>
              <w:jc w:val="center"/>
              <w:rPr>
                <w:sz w:val="11"/>
                <w:szCs w:val="11"/>
              </w:rPr>
            </w:pPr>
            <w:r w:rsidRPr="00C902DC">
              <w:rPr>
                <w:sz w:val="11"/>
                <w:szCs w:val="1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902DC" w:rsidRDefault="000C5A20" w:rsidP="00A61130">
            <w:pPr>
              <w:jc w:val="center"/>
              <w:rPr>
                <w:sz w:val="11"/>
                <w:szCs w:val="11"/>
              </w:rPr>
            </w:pPr>
            <w:r w:rsidRPr="00C902DC">
              <w:rPr>
                <w:sz w:val="11"/>
                <w:szCs w:val="1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1"/>
                <w:szCs w:val="11"/>
              </w:rPr>
            </w:pPr>
            <w:r w:rsidRPr="00C902DC">
              <w:rPr>
                <w:sz w:val="11"/>
                <w:szCs w:val="1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1"/>
                <w:szCs w:val="11"/>
              </w:rPr>
            </w:pPr>
            <w:r w:rsidRPr="00C902DC">
              <w:rPr>
                <w:sz w:val="11"/>
                <w:szCs w:val="1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1"/>
                <w:szCs w:val="11"/>
              </w:rPr>
            </w:pPr>
            <w:r w:rsidRPr="00C902DC">
              <w:rPr>
                <w:sz w:val="11"/>
                <w:szCs w:val="1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1"/>
                <w:szCs w:val="11"/>
              </w:rPr>
            </w:pPr>
            <w:r w:rsidRPr="00C902DC">
              <w:rPr>
                <w:sz w:val="11"/>
                <w:szCs w:val="11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1"/>
                <w:szCs w:val="11"/>
              </w:rPr>
            </w:pPr>
            <w:r w:rsidRPr="00C902DC">
              <w:rPr>
                <w:sz w:val="11"/>
                <w:szCs w:val="1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1"/>
                <w:szCs w:val="11"/>
              </w:rPr>
            </w:pPr>
            <w:r w:rsidRPr="00C902DC">
              <w:rPr>
                <w:sz w:val="11"/>
                <w:szCs w:val="1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902DC" w:rsidRDefault="000C5A20" w:rsidP="00A61130">
            <w:pPr>
              <w:ind w:left="-85"/>
              <w:jc w:val="center"/>
              <w:rPr>
                <w:sz w:val="11"/>
                <w:szCs w:val="11"/>
              </w:rPr>
            </w:pPr>
            <w:r w:rsidRPr="00C902DC">
              <w:rPr>
                <w:sz w:val="11"/>
                <w:szCs w:val="11"/>
              </w:rPr>
              <w:t>12</w:t>
            </w:r>
          </w:p>
        </w:tc>
      </w:tr>
      <w:tr w:rsidR="00C902DC" w:rsidRPr="00C902DC" w:rsidTr="00545DAE">
        <w:trPr>
          <w:gridAfter w:val="4"/>
          <w:wAfter w:w="1276" w:type="dxa"/>
          <w:trHeight w:val="234"/>
        </w:trPr>
        <w:tc>
          <w:tcPr>
            <w:tcW w:w="5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2189" w:rsidRPr="00C902DC" w:rsidRDefault="00F02189" w:rsidP="00A611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89" w:rsidRPr="00C902DC" w:rsidRDefault="00F0218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89" w:rsidRPr="00C902DC" w:rsidRDefault="00F0218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Государ-ственная программа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89" w:rsidRPr="00C902DC" w:rsidRDefault="00F02189" w:rsidP="00A61130">
            <w:pPr>
              <w:ind w:right="-85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Бюджет</w:t>
            </w:r>
          </w:p>
          <w:p w:rsidR="00F02189" w:rsidRPr="00C902DC" w:rsidRDefault="00F02189" w:rsidP="00A61130">
            <w:pPr>
              <w:ind w:right="-85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89" w:rsidRPr="00C902DC" w:rsidRDefault="00F0218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Проект-ная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89" w:rsidRPr="00C902DC" w:rsidRDefault="00F02189" w:rsidP="00365ACD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9" w:rsidRPr="00C902DC" w:rsidRDefault="00F02189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75 122,5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9" w:rsidRPr="00C902DC" w:rsidRDefault="00F02189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109 501,4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9" w:rsidRPr="00C902DC" w:rsidRDefault="00F02189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9" w:rsidRPr="00C902DC" w:rsidRDefault="00F02189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9" w:rsidRPr="00C902DC" w:rsidRDefault="00F02189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9" w:rsidRPr="00C902DC" w:rsidRDefault="00F02189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9" w:rsidRPr="00C902DC" w:rsidRDefault="00F02189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269 323,9</w:t>
            </w:r>
          </w:p>
        </w:tc>
      </w:tr>
      <w:tr w:rsidR="00C902DC" w:rsidRPr="00C902DC" w:rsidTr="00545DAE">
        <w:trPr>
          <w:gridBefore w:val="1"/>
          <w:gridAfter w:val="2"/>
          <w:wBefore w:w="515" w:type="dxa"/>
          <w:wAfter w:w="992" w:type="dxa"/>
          <w:trHeight w:val="210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AE" w:rsidRPr="00C902DC" w:rsidRDefault="00545DAE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AE" w:rsidRPr="00C902DC" w:rsidRDefault="00545DAE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AE" w:rsidRPr="00C902DC" w:rsidRDefault="00545DAE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AE" w:rsidRPr="00C902DC" w:rsidRDefault="00545DAE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AE" w:rsidRPr="00C902DC" w:rsidRDefault="00545DAE" w:rsidP="00365ACD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DAE" w:rsidRPr="00C902DC" w:rsidRDefault="00545DAE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2 223 978,8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DAE" w:rsidRPr="00C902DC" w:rsidRDefault="00545DAE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8 327 090,0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DAE" w:rsidRPr="00C902DC" w:rsidRDefault="00545DAE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8 874 630,0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DAE" w:rsidRPr="00C902DC" w:rsidRDefault="00545DAE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10 674 561,0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DAE" w:rsidRPr="00C902DC" w:rsidRDefault="00545DAE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5 030 042,4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DAE" w:rsidRPr="00C902DC" w:rsidRDefault="00545DAE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5 846 724,2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DAE" w:rsidRPr="00C902DC" w:rsidRDefault="00545DAE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40 977 026,4</w:t>
            </w:r>
          </w:p>
        </w:tc>
        <w:tc>
          <w:tcPr>
            <w:tcW w:w="284" w:type="dxa"/>
            <w:gridSpan w:val="2"/>
            <w:vAlign w:val="center"/>
          </w:tcPr>
          <w:p w:rsidR="00545DAE" w:rsidRPr="00C902DC" w:rsidRDefault="00545DAE" w:rsidP="00A61130">
            <w:pPr>
              <w:jc w:val="center"/>
              <w:rPr>
                <w:sz w:val="14"/>
                <w:szCs w:val="14"/>
              </w:rPr>
            </w:pPr>
          </w:p>
        </w:tc>
      </w:tr>
      <w:tr w:rsidR="00C902DC" w:rsidRPr="00C902DC" w:rsidTr="00545DAE">
        <w:trPr>
          <w:gridBefore w:val="1"/>
          <w:gridAfter w:val="2"/>
          <w:wBefore w:w="515" w:type="dxa"/>
          <w:wAfter w:w="992" w:type="dxa"/>
          <w:trHeight w:val="111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AE" w:rsidRPr="00C902DC" w:rsidRDefault="00545DAE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AE" w:rsidRPr="00C902DC" w:rsidRDefault="00545DAE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AE" w:rsidRPr="00C902DC" w:rsidRDefault="00545DAE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AE" w:rsidRPr="00C902DC" w:rsidRDefault="00545DAE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AE" w:rsidRPr="00C902DC" w:rsidRDefault="00545DAE" w:rsidP="00181FEA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DAE" w:rsidRPr="00C902DC" w:rsidRDefault="00545DAE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2 299 101,3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DAE" w:rsidRPr="00C902DC" w:rsidRDefault="00545DAE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8 436 591,4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DAE" w:rsidRPr="00C902DC" w:rsidRDefault="00545DAE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8 956 830,0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DAE" w:rsidRPr="00C902DC" w:rsidRDefault="00545DAE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10 674 561,0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DAE" w:rsidRPr="00C902DC" w:rsidRDefault="00545DAE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5 030 042,4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DAE" w:rsidRPr="00C902DC" w:rsidRDefault="00545DAE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5 849 224,2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DAE" w:rsidRPr="00C902DC" w:rsidRDefault="00545DAE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41 246 350,3</w:t>
            </w:r>
          </w:p>
        </w:tc>
        <w:tc>
          <w:tcPr>
            <w:tcW w:w="284" w:type="dxa"/>
            <w:gridSpan w:val="2"/>
            <w:vAlign w:val="bottom"/>
          </w:tcPr>
          <w:p w:rsidR="00545DAE" w:rsidRPr="00C902DC" w:rsidRDefault="00545DAE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902DC" w:rsidRPr="00C902DC" w:rsidTr="00545DAE">
        <w:trPr>
          <w:gridBefore w:val="1"/>
          <w:gridAfter w:val="2"/>
          <w:wBefore w:w="515" w:type="dxa"/>
          <w:wAfter w:w="992" w:type="dxa"/>
          <w:trHeight w:val="375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3F" w:rsidRPr="00C902DC" w:rsidRDefault="00C4573F" w:rsidP="003D14C9">
            <w:pPr>
              <w:rPr>
                <w:sz w:val="12"/>
                <w:szCs w:val="12"/>
              </w:rPr>
            </w:pPr>
            <w:r w:rsidRPr="00C902DC">
              <w:rPr>
                <w:sz w:val="12"/>
                <w:szCs w:val="12"/>
              </w:rPr>
              <w:t>Процесс</w:t>
            </w:r>
            <w:r w:rsidR="003D14C9" w:rsidRPr="00C902DC">
              <w:rPr>
                <w:sz w:val="12"/>
                <w:szCs w:val="12"/>
              </w:rPr>
              <w:t>-</w:t>
            </w:r>
            <w:r w:rsidRPr="00C902DC">
              <w:rPr>
                <w:sz w:val="12"/>
                <w:szCs w:val="12"/>
              </w:rPr>
              <w:t>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545DAE">
            <w:pPr>
              <w:jc w:val="center"/>
              <w:rPr>
                <w:sz w:val="15"/>
                <w:szCs w:val="15"/>
              </w:rPr>
            </w:pPr>
            <w:r w:rsidRPr="00C902DC">
              <w:rPr>
                <w:sz w:val="14"/>
                <w:szCs w:val="14"/>
              </w:rPr>
              <w:t>34 301 135,2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545DAE">
            <w:pPr>
              <w:jc w:val="center"/>
              <w:rPr>
                <w:sz w:val="15"/>
                <w:szCs w:val="15"/>
              </w:rPr>
            </w:pPr>
            <w:r w:rsidRPr="00C902DC">
              <w:rPr>
                <w:sz w:val="14"/>
                <w:szCs w:val="14"/>
              </w:rPr>
              <w:t>32 292 524,4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30 733 931,8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31 968 913,1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33 242 819,9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34 571 384,5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545DA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197 110 708,8</w:t>
            </w:r>
          </w:p>
        </w:tc>
        <w:tc>
          <w:tcPr>
            <w:tcW w:w="142" w:type="dxa"/>
            <w:vAlign w:val="bottom"/>
          </w:tcPr>
          <w:p w:rsidR="00C4573F" w:rsidRPr="00C902DC" w:rsidRDefault="00C4573F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C4573F" w:rsidRPr="00C902DC" w:rsidRDefault="00C4573F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902DC" w:rsidRPr="00C902DC" w:rsidTr="00BD1177">
        <w:trPr>
          <w:gridBefore w:val="1"/>
          <w:gridAfter w:val="2"/>
          <w:wBefore w:w="515" w:type="dxa"/>
          <w:wAfter w:w="992" w:type="dxa"/>
          <w:trHeight w:val="135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4E" w:rsidRPr="00C902DC" w:rsidRDefault="00B3144E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4E" w:rsidRPr="00C902DC" w:rsidRDefault="00B3144E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4E" w:rsidRPr="00C902DC" w:rsidRDefault="00B3144E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4E" w:rsidRPr="00C902DC" w:rsidRDefault="00B3144E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E" w:rsidRPr="00C902DC" w:rsidRDefault="00B3144E" w:rsidP="00B3144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36 600 236,5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E" w:rsidRPr="00C902DC" w:rsidRDefault="00B3144E" w:rsidP="00B3144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40 729 115,8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E" w:rsidRPr="00C902DC" w:rsidRDefault="00B3144E" w:rsidP="00B3144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39 690 761,8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E" w:rsidRPr="00C902DC" w:rsidRDefault="00B3144E" w:rsidP="00B3144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42 643 474,1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E" w:rsidRPr="00C902DC" w:rsidRDefault="00B3144E" w:rsidP="00B3144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38 272 862,3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E" w:rsidRPr="00C902DC" w:rsidRDefault="00B3144E" w:rsidP="00B3144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40 420 608,7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E" w:rsidRPr="00C902DC" w:rsidRDefault="00B3144E" w:rsidP="00B3144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238 357 059,1</w:t>
            </w:r>
          </w:p>
        </w:tc>
        <w:tc>
          <w:tcPr>
            <w:tcW w:w="142" w:type="dxa"/>
            <w:vAlign w:val="bottom"/>
          </w:tcPr>
          <w:p w:rsidR="00B3144E" w:rsidRPr="00C902DC" w:rsidRDefault="00B3144E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B3144E" w:rsidRPr="00C902DC" w:rsidRDefault="00B3144E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902DC" w:rsidRPr="00C902DC" w:rsidTr="00166F55">
        <w:trPr>
          <w:gridBefore w:val="1"/>
          <w:gridAfter w:val="2"/>
          <w:wBefore w:w="515" w:type="dxa"/>
          <w:wAfter w:w="992" w:type="dxa"/>
          <w:trHeight w:val="387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56" w:rsidRPr="00C902DC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56" w:rsidRPr="00C902DC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56" w:rsidRPr="00C902DC" w:rsidRDefault="00137456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Федераль-ный бюджет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56" w:rsidRPr="00C902DC" w:rsidRDefault="00137456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Проект-ная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56" w:rsidRPr="00C902DC" w:rsidRDefault="00137456" w:rsidP="00365ACD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C902DC" w:rsidRDefault="00137456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C902DC" w:rsidRDefault="00137456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105 207,2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C902DC" w:rsidRDefault="00137456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C902DC" w:rsidRDefault="00137456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C902DC" w:rsidRDefault="00137456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C902DC" w:rsidRDefault="00137456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C902DC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107 707,2</w:t>
            </w:r>
          </w:p>
        </w:tc>
        <w:tc>
          <w:tcPr>
            <w:tcW w:w="284" w:type="dxa"/>
            <w:gridSpan w:val="2"/>
            <w:vAlign w:val="bottom"/>
          </w:tcPr>
          <w:p w:rsidR="00137456" w:rsidRPr="00C902DC" w:rsidRDefault="00137456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C902DC" w:rsidTr="00166F55">
        <w:trPr>
          <w:gridBefore w:val="1"/>
          <w:gridAfter w:val="2"/>
          <w:wBefore w:w="515" w:type="dxa"/>
          <w:wAfter w:w="992" w:type="dxa"/>
          <w:trHeight w:val="162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56" w:rsidRPr="00C902DC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56" w:rsidRPr="00C902DC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56" w:rsidRPr="00C902DC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56" w:rsidRPr="00C902DC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56" w:rsidRPr="00C902DC" w:rsidRDefault="00137456" w:rsidP="00365ACD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C902DC" w:rsidRDefault="00137456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C902DC" w:rsidRDefault="00137456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C902DC" w:rsidRDefault="00137456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C902DC" w:rsidRDefault="00137456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C902DC" w:rsidRDefault="00137456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C902DC" w:rsidRDefault="00137456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C902DC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284" w:type="dxa"/>
            <w:gridSpan w:val="2"/>
            <w:vAlign w:val="bottom"/>
          </w:tcPr>
          <w:p w:rsidR="00137456" w:rsidRPr="00C902DC" w:rsidRDefault="00137456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C902DC" w:rsidTr="00166F55">
        <w:trPr>
          <w:gridBefore w:val="1"/>
          <w:gridAfter w:val="2"/>
          <w:wBefore w:w="515" w:type="dxa"/>
          <w:wAfter w:w="992" w:type="dxa"/>
          <w:trHeight w:val="252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56" w:rsidRPr="00C902DC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56" w:rsidRPr="00C902DC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56" w:rsidRPr="00C902DC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56" w:rsidRPr="00C902DC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56" w:rsidRPr="00C902DC" w:rsidRDefault="00137456" w:rsidP="00181FEA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56" w:rsidRPr="00C902DC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56" w:rsidRPr="00C902DC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105 207,2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56" w:rsidRPr="00C902DC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56" w:rsidRPr="00C902DC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56" w:rsidRPr="00C902DC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56" w:rsidRPr="00C902DC" w:rsidRDefault="00137456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56" w:rsidRPr="00C902DC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107 707,2</w:t>
            </w:r>
          </w:p>
        </w:tc>
        <w:tc>
          <w:tcPr>
            <w:tcW w:w="284" w:type="dxa"/>
            <w:gridSpan w:val="2"/>
            <w:vAlign w:val="bottom"/>
          </w:tcPr>
          <w:p w:rsidR="00137456" w:rsidRPr="00C902DC" w:rsidRDefault="00137456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C902DC" w:rsidTr="00166F55">
        <w:trPr>
          <w:gridBefore w:val="1"/>
          <w:gridAfter w:val="2"/>
          <w:wBefore w:w="515" w:type="dxa"/>
          <w:wAfter w:w="992" w:type="dxa"/>
          <w:trHeight w:val="114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3F" w:rsidRPr="00C902DC" w:rsidRDefault="003D14C9" w:rsidP="00C4573F">
            <w:pPr>
              <w:rPr>
                <w:sz w:val="14"/>
                <w:szCs w:val="14"/>
              </w:rPr>
            </w:pPr>
            <w:r w:rsidRPr="00C902DC">
              <w:rPr>
                <w:sz w:val="12"/>
                <w:szCs w:val="12"/>
              </w:rPr>
              <w:t>Процесс-ная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3 173,9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3 299,1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3 748,3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10 221,3</w:t>
            </w:r>
          </w:p>
        </w:tc>
        <w:tc>
          <w:tcPr>
            <w:tcW w:w="142" w:type="dxa"/>
            <w:vAlign w:val="center"/>
          </w:tcPr>
          <w:p w:rsidR="00C4573F" w:rsidRPr="00C902DC" w:rsidRDefault="00C4573F" w:rsidP="00A6113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C4573F" w:rsidRPr="00C902DC" w:rsidRDefault="00C4573F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C902DC" w:rsidTr="00181FEA">
        <w:trPr>
          <w:gridBefore w:val="1"/>
          <w:gridAfter w:val="2"/>
          <w:wBefore w:w="515" w:type="dxa"/>
          <w:wAfter w:w="992" w:type="dxa"/>
          <w:trHeight w:val="243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FC" w:rsidRPr="00C902DC" w:rsidRDefault="00BC1CFC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FC" w:rsidRPr="00C902DC" w:rsidRDefault="00BC1CFC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FC" w:rsidRPr="00C902DC" w:rsidRDefault="00BC1CFC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C" w:rsidRPr="00C902DC" w:rsidRDefault="00BC1CFC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FC" w:rsidRPr="00C902DC" w:rsidRDefault="00BC1CFC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5 673,9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FC" w:rsidRPr="00C902DC" w:rsidRDefault="00BC1CFC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108 506,3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FC" w:rsidRPr="00C902DC" w:rsidRDefault="00BC1CFC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3 748,3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FC" w:rsidRPr="00C902DC" w:rsidRDefault="00BC1CFC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FC" w:rsidRPr="00C902DC" w:rsidRDefault="00BC1CFC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FC" w:rsidRPr="00C902DC" w:rsidRDefault="00BC1CFC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FC" w:rsidRPr="00C902DC" w:rsidRDefault="00BC1CFC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117 928,5</w:t>
            </w:r>
          </w:p>
        </w:tc>
        <w:tc>
          <w:tcPr>
            <w:tcW w:w="142" w:type="dxa"/>
            <w:vAlign w:val="bottom"/>
          </w:tcPr>
          <w:p w:rsidR="00BC1CFC" w:rsidRPr="00C902DC" w:rsidRDefault="00BC1CFC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BC1CFC" w:rsidRPr="00C902DC" w:rsidRDefault="00BC1CFC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C902DC" w:rsidTr="00166F55">
        <w:trPr>
          <w:gridBefore w:val="1"/>
          <w:gridAfter w:val="2"/>
          <w:wBefore w:w="515" w:type="dxa"/>
          <w:wAfter w:w="992" w:type="dxa"/>
          <w:trHeight w:val="168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Проект-ная часть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3F" w:rsidRPr="00C902DC" w:rsidRDefault="00C4573F" w:rsidP="00365ACD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142" w:type="dxa"/>
            <w:vMerge w:val="restart"/>
            <w:vAlign w:val="bottom"/>
          </w:tcPr>
          <w:p w:rsidR="00C4573F" w:rsidRPr="00C902DC" w:rsidRDefault="00C4573F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vAlign w:val="bottom"/>
          </w:tcPr>
          <w:p w:rsidR="00C4573F" w:rsidRPr="00C902DC" w:rsidRDefault="00C4573F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C902DC" w:rsidTr="00166F55">
        <w:trPr>
          <w:gridBefore w:val="1"/>
          <w:gridAfter w:val="2"/>
          <w:wBefore w:w="515" w:type="dxa"/>
          <w:wAfter w:w="992" w:type="dxa"/>
          <w:trHeight w:val="142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3F" w:rsidRPr="00C902DC" w:rsidRDefault="00C4573F" w:rsidP="00365ACD">
            <w:pPr>
              <w:ind w:right="-28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      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142" w:type="dxa"/>
            <w:vMerge/>
            <w:vAlign w:val="bottom"/>
          </w:tcPr>
          <w:p w:rsidR="00C4573F" w:rsidRPr="00C902DC" w:rsidRDefault="00C4573F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vAlign w:val="bottom"/>
          </w:tcPr>
          <w:p w:rsidR="00C4573F" w:rsidRPr="00C902DC" w:rsidRDefault="00C4573F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C902DC" w:rsidTr="00166F55">
        <w:trPr>
          <w:gridBefore w:val="1"/>
          <w:gridAfter w:val="2"/>
          <w:wBefore w:w="515" w:type="dxa"/>
          <w:wAfter w:w="992" w:type="dxa"/>
          <w:trHeight w:val="329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3F" w:rsidRPr="00C902DC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3F" w:rsidRPr="00C902DC" w:rsidRDefault="00C4573F" w:rsidP="00365ACD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C902DC" w:rsidRDefault="00C4573F" w:rsidP="00166F5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142" w:type="dxa"/>
            <w:vMerge/>
            <w:vAlign w:val="bottom"/>
          </w:tcPr>
          <w:p w:rsidR="00C4573F" w:rsidRPr="00C902DC" w:rsidRDefault="00C4573F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vAlign w:val="bottom"/>
          </w:tcPr>
          <w:p w:rsidR="00C4573F" w:rsidRPr="00C902DC" w:rsidRDefault="00C4573F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C902DC" w:rsidTr="00166F55">
        <w:trPr>
          <w:gridBefore w:val="1"/>
          <w:gridAfter w:val="2"/>
          <w:wBefore w:w="515" w:type="dxa"/>
          <w:wAfter w:w="992" w:type="dxa"/>
          <w:trHeight w:val="100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E2" w:rsidRPr="00C902DC" w:rsidRDefault="008F41E2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E2" w:rsidRPr="00C902DC" w:rsidRDefault="008F41E2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1E2" w:rsidRPr="00C902DC" w:rsidRDefault="008F41E2" w:rsidP="00A61130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1E2" w:rsidRPr="00C902DC" w:rsidRDefault="008F41E2" w:rsidP="00A61130">
            <w:pPr>
              <w:rPr>
                <w:sz w:val="14"/>
                <w:szCs w:val="14"/>
              </w:rPr>
            </w:pPr>
            <w:r w:rsidRPr="00C902DC">
              <w:rPr>
                <w:sz w:val="12"/>
                <w:szCs w:val="12"/>
              </w:rPr>
              <w:t>Процесс-ная часть</w:t>
            </w:r>
            <w:r w:rsidRPr="00C902DC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1E2" w:rsidRPr="00C902DC" w:rsidRDefault="008F41E2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E2" w:rsidRPr="00C902DC" w:rsidRDefault="008F41E2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4 350 147,7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E2" w:rsidRPr="00C902DC" w:rsidRDefault="008F41E2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4 393 649,1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E2" w:rsidRPr="00C902DC" w:rsidRDefault="008F41E2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4 437 585,6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E2" w:rsidRPr="00C902DC" w:rsidRDefault="008F41E2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4 481 961,4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E2" w:rsidRPr="00C902DC" w:rsidRDefault="008F41E2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4 526 781,0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E2" w:rsidRPr="00C902DC" w:rsidRDefault="008F41E2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4 572 048,8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E2" w:rsidRPr="00C902DC" w:rsidRDefault="008F41E2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26 762 173,3</w:t>
            </w:r>
          </w:p>
        </w:tc>
        <w:tc>
          <w:tcPr>
            <w:tcW w:w="142" w:type="dxa"/>
            <w:vMerge/>
            <w:vAlign w:val="bottom"/>
          </w:tcPr>
          <w:p w:rsidR="008F41E2" w:rsidRPr="00C902DC" w:rsidRDefault="008F41E2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vAlign w:val="bottom"/>
          </w:tcPr>
          <w:p w:rsidR="008F41E2" w:rsidRPr="00C902DC" w:rsidRDefault="008F41E2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C902DC" w:rsidTr="00181FEA">
        <w:trPr>
          <w:gridBefore w:val="1"/>
          <w:gridAfter w:val="2"/>
          <w:wBefore w:w="515" w:type="dxa"/>
          <w:wAfter w:w="992" w:type="dxa"/>
          <w:trHeight w:val="70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3" w:rsidRPr="00C902DC" w:rsidRDefault="00276E83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83" w:rsidRPr="00C902DC" w:rsidRDefault="00276E83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83" w:rsidRPr="00C902DC" w:rsidRDefault="00276E83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83" w:rsidRPr="00C902DC" w:rsidRDefault="00276E83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83" w:rsidRPr="00C902DC" w:rsidRDefault="00276E83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4 350 147,7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83" w:rsidRPr="00C902DC" w:rsidRDefault="00276E83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4 393 649,1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83" w:rsidRPr="00C902DC" w:rsidRDefault="00276E83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4 437 585,6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83" w:rsidRPr="00C902DC" w:rsidRDefault="00276E83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4 481 961,4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83" w:rsidRPr="00C902DC" w:rsidRDefault="00276E83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4 526 781,0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83" w:rsidRPr="00C902DC" w:rsidRDefault="00276E83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4 572 048,8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83" w:rsidRPr="00C902DC" w:rsidRDefault="00276E83" w:rsidP="00166F5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26 762 173,3</w:t>
            </w:r>
          </w:p>
        </w:tc>
        <w:tc>
          <w:tcPr>
            <w:tcW w:w="142" w:type="dxa"/>
            <w:vAlign w:val="bottom"/>
          </w:tcPr>
          <w:p w:rsidR="00276E83" w:rsidRPr="00C902DC" w:rsidRDefault="00276E83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276E83" w:rsidRPr="00C902DC" w:rsidRDefault="00276E83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C902DC" w:rsidTr="00166F55">
        <w:trPr>
          <w:gridBefore w:val="1"/>
          <w:gridAfter w:val="2"/>
          <w:wBefore w:w="515" w:type="dxa"/>
          <w:wAfter w:w="992" w:type="dxa"/>
          <w:trHeight w:val="116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5" w:rsidRPr="00C902DC" w:rsidRDefault="00166F55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55" w:rsidRPr="00C902DC" w:rsidRDefault="00166F55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55" w:rsidRPr="00C902DC" w:rsidRDefault="00166F55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55" w:rsidRPr="00C902DC" w:rsidRDefault="00166F55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F55" w:rsidRPr="00C902DC" w:rsidRDefault="00166F55" w:rsidP="00A6113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77 622,5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F55" w:rsidRPr="00C902DC" w:rsidRDefault="00166F55" w:rsidP="00A6113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214 708,6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F55" w:rsidRPr="00C902DC" w:rsidRDefault="00166F55" w:rsidP="00A6113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F55" w:rsidRPr="00C902DC" w:rsidRDefault="00166F55" w:rsidP="00A6113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F55" w:rsidRPr="00C902DC" w:rsidRDefault="00166F55" w:rsidP="00A6113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F55" w:rsidRPr="00C902DC" w:rsidRDefault="00166F55" w:rsidP="00A61130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F55" w:rsidRPr="00C902DC" w:rsidRDefault="00166F55" w:rsidP="00A61130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377 031,1</w:t>
            </w:r>
          </w:p>
        </w:tc>
        <w:tc>
          <w:tcPr>
            <w:tcW w:w="142" w:type="dxa"/>
            <w:vAlign w:val="bottom"/>
          </w:tcPr>
          <w:p w:rsidR="00166F55" w:rsidRPr="00C902DC" w:rsidRDefault="00166F55" w:rsidP="00A6113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166F55" w:rsidRPr="00C902DC" w:rsidRDefault="00166F55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902DC" w:rsidRPr="00C902DC" w:rsidTr="00BD1177">
        <w:trPr>
          <w:gridBefore w:val="1"/>
          <w:gridAfter w:val="2"/>
          <w:wBefore w:w="515" w:type="dxa"/>
          <w:wAfter w:w="992" w:type="dxa"/>
          <w:trHeight w:val="231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26" w:rsidRPr="00C902DC" w:rsidRDefault="00B97A26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26" w:rsidRPr="00C902DC" w:rsidRDefault="00B97A26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26" w:rsidRPr="00C902DC" w:rsidRDefault="00B97A26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26" w:rsidRPr="00C902DC" w:rsidRDefault="00B97A26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A26" w:rsidRPr="00C902DC" w:rsidRDefault="00B97A26" w:rsidP="00B97A2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2 223 978,8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A26" w:rsidRPr="00C902DC" w:rsidRDefault="00B97A26" w:rsidP="00B97A2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8 327 090,0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A26" w:rsidRPr="00C902DC" w:rsidRDefault="00B97A26" w:rsidP="00B97A2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8 874 630,0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A26" w:rsidRPr="00C902DC" w:rsidRDefault="00B97A26" w:rsidP="00B97A2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10 674 561,0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A26" w:rsidRPr="00C902DC" w:rsidRDefault="00B97A26" w:rsidP="00B97A2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5 030 042,4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A26" w:rsidRPr="00C902DC" w:rsidRDefault="00B97A26" w:rsidP="00B97A2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5 846 724,2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A26" w:rsidRPr="00C902DC" w:rsidRDefault="00B97A26" w:rsidP="00B97A2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40 977 026,4</w:t>
            </w:r>
          </w:p>
        </w:tc>
        <w:tc>
          <w:tcPr>
            <w:tcW w:w="142" w:type="dxa"/>
            <w:vAlign w:val="bottom"/>
          </w:tcPr>
          <w:p w:rsidR="00B97A26" w:rsidRPr="00C902DC" w:rsidRDefault="00B97A26" w:rsidP="00A6113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B97A26" w:rsidRPr="00C902DC" w:rsidRDefault="00B97A26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902DC" w:rsidRPr="00C902DC" w:rsidTr="00BD1177">
        <w:trPr>
          <w:gridBefore w:val="1"/>
          <w:gridAfter w:val="2"/>
          <w:wBefore w:w="515" w:type="dxa"/>
          <w:wAfter w:w="992" w:type="dxa"/>
          <w:trHeight w:val="122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26" w:rsidRPr="00C902DC" w:rsidRDefault="00B97A26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26" w:rsidRPr="00C902DC" w:rsidRDefault="00B97A26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26" w:rsidRPr="00C902DC" w:rsidRDefault="00B97A26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26" w:rsidRPr="00C902DC" w:rsidRDefault="00B97A26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26" w:rsidRPr="00C902DC" w:rsidRDefault="00B97A26" w:rsidP="00B97A2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2 301 601,3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26" w:rsidRPr="00C902DC" w:rsidRDefault="00B97A26" w:rsidP="00B97A2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8 541 798,6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26" w:rsidRPr="00C902DC" w:rsidRDefault="00B97A26" w:rsidP="00B97A2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8 956 830,0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26" w:rsidRPr="00C902DC" w:rsidRDefault="00B97A26" w:rsidP="00B97A2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10 674 561,0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26" w:rsidRPr="00C902DC" w:rsidRDefault="00B97A26" w:rsidP="00B97A2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5 030 042,4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26" w:rsidRPr="00C902DC" w:rsidRDefault="00B97A26" w:rsidP="00B97A2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5 849 224,2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26" w:rsidRPr="00C902DC" w:rsidRDefault="00B97A26" w:rsidP="00B97A2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41 354 057,5</w:t>
            </w:r>
          </w:p>
        </w:tc>
        <w:tc>
          <w:tcPr>
            <w:tcW w:w="142" w:type="dxa"/>
            <w:vAlign w:val="bottom"/>
          </w:tcPr>
          <w:p w:rsidR="00B97A26" w:rsidRPr="00C902DC" w:rsidRDefault="00B97A26" w:rsidP="00A6113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B97A26" w:rsidRPr="00C902DC" w:rsidRDefault="00B97A26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902DC" w:rsidRPr="00C902DC" w:rsidTr="002B3B45">
        <w:trPr>
          <w:gridBefore w:val="1"/>
          <w:wBefore w:w="515" w:type="dxa"/>
          <w:trHeight w:val="70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5" w:rsidRPr="00C902DC" w:rsidRDefault="00166F55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55" w:rsidRPr="00C902DC" w:rsidRDefault="00166F55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55" w:rsidRPr="00C902DC" w:rsidRDefault="00166F55" w:rsidP="002B3B45">
            <w:pPr>
              <w:rPr>
                <w:sz w:val="14"/>
                <w:szCs w:val="14"/>
              </w:rPr>
            </w:pPr>
            <w:r w:rsidRPr="00C902DC">
              <w:rPr>
                <w:sz w:val="13"/>
                <w:szCs w:val="13"/>
              </w:rPr>
              <w:t>Процессная</w:t>
            </w:r>
            <w:r w:rsidRPr="00C902DC">
              <w:rPr>
                <w:sz w:val="14"/>
                <w:szCs w:val="14"/>
              </w:rPr>
              <w:t xml:space="preserve"> часть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C902DC" w:rsidRDefault="00166F55" w:rsidP="002B3B45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C902DC" w:rsidRDefault="00166F55" w:rsidP="00A6113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38 654 456,8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C902DC" w:rsidRDefault="00166F55" w:rsidP="00A6113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36 689 472,6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C902DC" w:rsidRDefault="00166F55" w:rsidP="00A6113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35 175 265,7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C902DC" w:rsidRDefault="00166F55" w:rsidP="00A6113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36 450 874,5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C902DC" w:rsidRDefault="00166F55" w:rsidP="00A6113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37 769 600,8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C902DC" w:rsidRDefault="00166F55" w:rsidP="00A61130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39 143 433,3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C902DC" w:rsidRDefault="00166F55" w:rsidP="00A61130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223 883 103,6</w:t>
            </w:r>
          </w:p>
        </w:tc>
        <w:tc>
          <w:tcPr>
            <w:tcW w:w="142" w:type="dxa"/>
            <w:vAlign w:val="bottom"/>
          </w:tcPr>
          <w:p w:rsidR="00166F55" w:rsidRPr="00C902DC" w:rsidRDefault="00166F55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166F55" w:rsidRPr="00C902DC" w:rsidRDefault="00166F55" w:rsidP="00A61130">
            <w:pPr>
              <w:jc w:val="center"/>
              <w:rPr>
                <w:sz w:val="14"/>
                <w:szCs w:val="14"/>
              </w:rPr>
            </w:pPr>
          </w:p>
        </w:tc>
      </w:tr>
      <w:tr w:rsidR="00C902DC" w:rsidRPr="00C902DC" w:rsidTr="00BD1177">
        <w:trPr>
          <w:gridBefore w:val="1"/>
          <w:gridAfter w:val="1"/>
          <w:wBefore w:w="515" w:type="dxa"/>
          <w:wAfter w:w="953" w:type="dxa"/>
          <w:trHeight w:val="270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9" w:rsidRPr="00C902DC" w:rsidRDefault="00747679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9" w:rsidRPr="00C902DC" w:rsidRDefault="00747679" w:rsidP="00A61130">
            <w:pPr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79" w:rsidRPr="00C902DC" w:rsidRDefault="0074767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79" w:rsidRPr="00C902DC" w:rsidRDefault="00747679" w:rsidP="0074767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40 956 058,0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79" w:rsidRPr="00C902DC" w:rsidRDefault="00747679" w:rsidP="0074767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45 231 271,2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79" w:rsidRPr="00C902DC" w:rsidRDefault="00747679" w:rsidP="0074767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44 132 095,7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79" w:rsidRPr="00C902DC" w:rsidRDefault="00747679" w:rsidP="0074767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47 125 435,5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79" w:rsidRPr="00C902DC" w:rsidRDefault="00747679" w:rsidP="0074767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42 799 643,2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79" w:rsidRPr="00C902DC" w:rsidRDefault="00747679" w:rsidP="0074767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44 992 657,5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79" w:rsidRPr="00C902DC" w:rsidRDefault="00747679" w:rsidP="0074767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265 237 161,1</w:t>
            </w: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679" w:rsidRPr="00C902DC" w:rsidRDefault="00747679" w:rsidP="00501DEE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»</w:t>
            </w:r>
          </w:p>
        </w:tc>
      </w:tr>
    </w:tbl>
    <w:p w:rsidR="00181FEA" w:rsidRPr="00C902DC" w:rsidRDefault="000C5A20" w:rsidP="00181F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902DC">
        <w:lastRenderedPageBreak/>
        <w:t xml:space="preserve">1.3. </w:t>
      </w:r>
      <w:r w:rsidR="00181FEA" w:rsidRPr="00C902DC">
        <w:rPr>
          <w:rFonts w:eastAsiaTheme="minorHAnsi"/>
          <w:lang w:eastAsia="en-US"/>
        </w:rPr>
        <w:t>Пункты 2</w:t>
      </w:r>
      <w:r w:rsidR="00C7426A" w:rsidRPr="00C902DC">
        <w:rPr>
          <w:rFonts w:eastAsiaTheme="minorHAnsi"/>
          <w:lang w:eastAsia="en-US"/>
        </w:rPr>
        <w:t>-</w:t>
      </w:r>
      <w:r w:rsidR="00181FEA" w:rsidRPr="00C902DC">
        <w:rPr>
          <w:rFonts w:eastAsiaTheme="minorHAnsi"/>
          <w:lang w:eastAsia="en-US"/>
        </w:rPr>
        <w:t>3</w:t>
      </w:r>
      <w:r w:rsidR="00C7426A" w:rsidRPr="00C902DC">
        <w:rPr>
          <w:rFonts w:eastAsiaTheme="minorHAnsi"/>
          <w:lang w:eastAsia="en-US"/>
        </w:rPr>
        <w:t xml:space="preserve"> </w:t>
      </w:r>
      <w:r w:rsidR="00181FEA" w:rsidRPr="00C902DC">
        <w:rPr>
          <w:rFonts w:eastAsiaTheme="minorHAnsi"/>
          <w:lang w:eastAsia="en-US"/>
        </w:rPr>
        <w:t>п</w:t>
      </w:r>
      <w:r w:rsidR="00181FEA" w:rsidRPr="00C902DC">
        <w:rPr>
          <w:spacing w:val="-4"/>
        </w:rPr>
        <w:t>одраздела 1.8 раздела 1 приложения к постановлению изложить</w:t>
      </w:r>
      <w:r w:rsidR="00181FEA" w:rsidRPr="00C902DC">
        <w:rPr>
          <w:spacing w:val="-4"/>
        </w:rPr>
        <w:br/>
        <w:t>в следующей редакции:</w:t>
      </w:r>
    </w:p>
    <w:p w:rsidR="00C62CC8" w:rsidRPr="00C902DC" w:rsidRDefault="00C62CC8" w:rsidP="00181F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</w:p>
    <w:tbl>
      <w:tblPr>
        <w:tblW w:w="1068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241"/>
        <w:gridCol w:w="864"/>
        <w:gridCol w:w="824"/>
        <w:gridCol w:w="760"/>
        <w:gridCol w:w="28"/>
        <w:gridCol w:w="668"/>
        <w:gridCol w:w="1106"/>
        <w:gridCol w:w="916"/>
        <w:gridCol w:w="851"/>
        <w:gridCol w:w="850"/>
        <w:gridCol w:w="837"/>
        <w:gridCol w:w="907"/>
        <w:gridCol w:w="950"/>
        <w:gridCol w:w="258"/>
      </w:tblGrid>
      <w:tr w:rsidR="00C902DC" w:rsidRPr="00C902DC" w:rsidTr="00A61130">
        <w:trPr>
          <w:gridAfter w:val="1"/>
          <w:wAfter w:w="258" w:type="dxa"/>
          <w:trHeight w:val="282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jc w:val="right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 xml:space="preserve"> «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ind w:left="-85" w:right="-85"/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55EFD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Подпро-грамма 1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Бюджет</w:t>
            </w:r>
          </w:p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75 122,5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109 501,4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82 200,0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266 823,9</w:t>
            </w:r>
          </w:p>
        </w:tc>
      </w:tr>
      <w:tr w:rsidR="00C902DC" w:rsidRPr="00C902DC" w:rsidTr="00BD1177">
        <w:trPr>
          <w:gridBefore w:val="1"/>
          <w:wBefore w:w="629" w:type="dxa"/>
          <w:trHeight w:val="30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E" w:rsidRPr="00C902DC" w:rsidRDefault="001268BE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E" w:rsidRPr="00C902DC" w:rsidRDefault="001268BE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E" w:rsidRPr="00C902DC" w:rsidRDefault="001268BE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E" w:rsidRPr="00C902DC" w:rsidRDefault="001268BE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BE" w:rsidRPr="00C902DC" w:rsidRDefault="001268BE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8BE" w:rsidRPr="00C902DC" w:rsidRDefault="001268BE" w:rsidP="001268B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111 636,9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8BE" w:rsidRPr="00C902DC" w:rsidRDefault="001268BE" w:rsidP="001268B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133 006,2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8BE" w:rsidRPr="00C902DC" w:rsidRDefault="001268BE" w:rsidP="001268B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1 916 097,9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8BE" w:rsidRPr="00C902DC" w:rsidRDefault="001268BE" w:rsidP="001268B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1 304 209,6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8BE" w:rsidRPr="00C902DC" w:rsidRDefault="001268BE" w:rsidP="001268B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44 556,5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8BE" w:rsidRPr="00C902DC" w:rsidRDefault="001268BE" w:rsidP="001268B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2 000 000,0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8BE" w:rsidRPr="00C902DC" w:rsidRDefault="001268BE" w:rsidP="001268B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5 509 507,1</w:t>
            </w:r>
          </w:p>
        </w:tc>
        <w:tc>
          <w:tcPr>
            <w:tcW w:w="258" w:type="dxa"/>
            <w:vAlign w:val="center"/>
          </w:tcPr>
          <w:p w:rsidR="001268BE" w:rsidRPr="00C902DC" w:rsidRDefault="001268BE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BD1177">
        <w:trPr>
          <w:gridBefore w:val="1"/>
          <w:wBefore w:w="629" w:type="dxa"/>
          <w:trHeight w:hRule="exact" w:val="31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E" w:rsidRPr="00C902DC" w:rsidRDefault="001268BE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E" w:rsidRPr="00C902DC" w:rsidRDefault="001268BE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E" w:rsidRPr="00C902DC" w:rsidRDefault="001268BE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E" w:rsidRPr="00C902DC" w:rsidRDefault="001268BE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BE" w:rsidRPr="00C902DC" w:rsidRDefault="001268BE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BE" w:rsidRPr="00C902DC" w:rsidRDefault="001268BE" w:rsidP="001268B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186 759,4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BE" w:rsidRPr="00C902DC" w:rsidRDefault="001268BE" w:rsidP="001268B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242 507,6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BE" w:rsidRPr="00C902DC" w:rsidRDefault="001268BE" w:rsidP="001268B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1 998 297,9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BE" w:rsidRPr="00C902DC" w:rsidRDefault="001268BE" w:rsidP="001268B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1 304 209,6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BE" w:rsidRPr="00C902DC" w:rsidRDefault="001268BE" w:rsidP="001268B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44 556,5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BE" w:rsidRPr="00C902DC" w:rsidRDefault="001268BE" w:rsidP="001268B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2 000 000,0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BE" w:rsidRPr="00C902DC" w:rsidRDefault="001268BE" w:rsidP="001268BE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5 776 331,0</w:t>
            </w:r>
          </w:p>
        </w:tc>
        <w:tc>
          <w:tcPr>
            <w:tcW w:w="258" w:type="dxa"/>
            <w:vAlign w:val="center"/>
          </w:tcPr>
          <w:p w:rsidR="001268BE" w:rsidRPr="00C902DC" w:rsidRDefault="001268BE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CD6F6A">
        <w:trPr>
          <w:gridBefore w:val="1"/>
          <w:wBefore w:w="629" w:type="dxa"/>
          <w:trHeight w:val="21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6435E2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CD6F6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16 286 210,4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CD6F6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15 666 153,3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CD6F6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13 927 571,8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CD6F6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14 484 674,7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CD6F6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15 064 061,4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CD6F6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15 666 623,8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CD6F6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91 095 295,4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CD6F6A">
        <w:trPr>
          <w:gridBefore w:val="1"/>
          <w:wBefore w:w="629" w:type="dxa"/>
          <w:trHeight w:hRule="exact" w:val="30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E" w:rsidRPr="00C902DC" w:rsidRDefault="001268BE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E" w:rsidRPr="00C902DC" w:rsidRDefault="001268BE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E" w:rsidRPr="00C902DC" w:rsidRDefault="001268BE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8BE" w:rsidRPr="00C902DC" w:rsidRDefault="001268BE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BE" w:rsidRPr="00C902DC" w:rsidRDefault="001268BE" w:rsidP="00CD6F6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16 472 969,8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BE" w:rsidRPr="00C902DC" w:rsidRDefault="001268BE" w:rsidP="00CD6F6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15 908 660,9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BE" w:rsidRPr="00C902DC" w:rsidRDefault="001268BE" w:rsidP="00CD6F6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15 925 869,7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BE" w:rsidRPr="00C902DC" w:rsidRDefault="001268BE" w:rsidP="00CD6F6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15 788 884,3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BE" w:rsidRPr="00C902DC" w:rsidRDefault="001268BE" w:rsidP="00CD6F6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15 108 617,9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BE" w:rsidRPr="00C902DC" w:rsidRDefault="001268BE" w:rsidP="00CD6F6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17 666 623,8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BE" w:rsidRPr="00C902DC" w:rsidRDefault="001268BE" w:rsidP="00CD6F6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96 871 626,4</w:t>
            </w:r>
          </w:p>
        </w:tc>
        <w:tc>
          <w:tcPr>
            <w:tcW w:w="258" w:type="dxa"/>
            <w:vAlign w:val="center"/>
          </w:tcPr>
          <w:p w:rsidR="001268BE" w:rsidRPr="00C902DC" w:rsidRDefault="001268BE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A61130">
        <w:trPr>
          <w:gridBefore w:val="1"/>
          <w:wBefore w:w="629" w:type="dxa"/>
          <w:trHeight w:val="33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3"/>
                <w:szCs w:val="13"/>
              </w:rPr>
              <w:t>Федеральный</w:t>
            </w:r>
            <w:r w:rsidRPr="00C902DC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105 207,2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105 207,2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A61130">
        <w:trPr>
          <w:gridBefore w:val="1"/>
          <w:wBefore w:w="629" w:type="dxa"/>
          <w:trHeight w:val="19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D97BD0">
        <w:trPr>
          <w:gridBefore w:val="1"/>
          <w:wBefore w:w="629" w:type="dxa"/>
          <w:trHeight w:hRule="exact" w:val="31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105 207,2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105 207,2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A61130">
        <w:trPr>
          <w:gridBefore w:val="1"/>
          <w:wBefore w:w="629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6435E2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D97BD0">
        <w:trPr>
          <w:gridBefore w:val="1"/>
          <w:wBefore w:w="629" w:type="dxa"/>
          <w:trHeight w:hRule="exact" w:val="25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105 207,2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105 207,2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A61130">
        <w:trPr>
          <w:gridBefore w:val="1"/>
          <w:wBefore w:w="629" w:type="dxa"/>
          <w:trHeight w:val="135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1"/>
                <w:szCs w:val="11"/>
              </w:rPr>
              <w:t>Внебюджетные</w:t>
            </w:r>
            <w:r w:rsidRPr="00C902DC">
              <w:rPr>
                <w:sz w:val="14"/>
                <w:szCs w:val="14"/>
              </w:rPr>
              <w:t xml:space="preserve"> средства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6435E2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A61130">
        <w:trPr>
          <w:gridBefore w:val="1"/>
          <w:wBefore w:w="629" w:type="dxa"/>
          <w:trHeight w:val="17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rPr>
                <w:sz w:val="11"/>
                <w:szCs w:val="11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6435E2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      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D97BD0">
        <w:trPr>
          <w:gridBefore w:val="1"/>
          <w:wBefore w:w="629" w:type="dxa"/>
          <w:trHeight w:hRule="exact" w:val="32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rPr>
                <w:sz w:val="11"/>
                <w:szCs w:val="11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6435E2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A61130">
        <w:trPr>
          <w:gridBefore w:val="1"/>
          <w:wBefore w:w="629" w:type="dxa"/>
          <w:trHeight w:val="22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rPr>
                <w:sz w:val="11"/>
                <w:szCs w:val="11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 xml:space="preserve">Процессная </w:t>
            </w:r>
          </w:p>
          <w:p w:rsidR="00A61130" w:rsidRPr="00C902DC" w:rsidRDefault="00A61130" w:rsidP="006435E2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часть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6435E2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1 577 329,7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1 593 103,0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1 609 034,1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1 625 124,3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1 641 375,5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1 657 789,3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9 703 755,9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D97BD0">
        <w:trPr>
          <w:gridBefore w:val="1"/>
          <w:wBefore w:w="629" w:type="dxa"/>
          <w:trHeight w:hRule="exact" w:val="334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1 577 329,7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1 593 103,0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1 609 034,1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1 625 124,3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1 641 375,5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1 657 789,3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8177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9 703 755,9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A51442">
        <w:trPr>
          <w:gridBefore w:val="1"/>
          <w:wBefore w:w="629" w:type="dxa"/>
          <w:trHeight w:hRule="exact" w:val="26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75 122,5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214 708,6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82 200,0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372 031,1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A51442">
        <w:trPr>
          <w:gridBefore w:val="1"/>
          <w:wBefore w:w="629" w:type="dxa"/>
          <w:trHeight w:hRule="exact" w:val="254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42" w:rsidRPr="00C902DC" w:rsidRDefault="00A51442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42" w:rsidRPr="00C902DC" w:rsidRDefault="00A51442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42" w:rsidRPr="00C902DC" w:rsidRDefault="00A51442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442" w:rsidRPr="00C902DC" w:rsidRDefault="00A51442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442" w:rsidRPr="00C902DC" w:rsidRDefault="00A51442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111 636,9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442" w:rsidRPr="00C902DC" w:rsidRDefault="00A51442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133 006,2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442" w:rsidRPr="00C902DC" w:rsidRDefault="00A51442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1 916 097,9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442" w:rsidRPr="00C902DC" w:rsidRDefault="00A51442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1 304 209,6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442" w:rsidRPr="00C902DC" w:rsidRDefault="00A51442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44 556,5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442" w:rsidRPr="00C902DC" w:rsidRDefault="00A51442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2 000 000,0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442" w:rsidRPr="00C902DC" w:rsidRDefault="00A51442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5 509 507,1</w:t>
            </w:r>
          </w:p>
        </w:tc>
        <w:tc>
          <w:tcPr>
            <w:tcW w:w="258" w:type="dxa"/>
            <w:vAlign w:val="center"/>
          </w:tcPr>
          <w:p w:rsidR="00A51442" w:rsidRPr="00C902DC" w:rsidRDefault="00A51442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A51442">
        <w:trPr>
          <w:gridBefore w:val="1"/>
          <w:wBefore w:w="629" w:type="dxa"/>
          <w:trHeight w:hRule="exact" w:val="194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42" w:rsidRPr="00C902DC" w:rsidRDefault="00A51442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42" w:rsidRPr="00C902DC" w:rsidRDefault="00A51442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42" w:rsidRPr="00C902DC" w:rsidRDefault="00A51442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442" w:rsidRPr="00C902DC" w:rsidRDefault="00A51442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2" w:rsidRPr="00C902DC" w:rsidRDefault="00A51442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186 759,4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2" w:rsidRPr="00C902DC" w:rsidRDefault="00A51442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347 714,8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2" w:rsidRPr="00C902DC" w:rsidRDefault="00A51442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1 998 297,9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2" w:rsidRPr="00C902DC" w:rsidRDefault="00A51442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1 304 209,6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2" w:rsidRPr="00C902DC" w:rsidRDefault="00A51442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44 556,5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2" w:rsidRPr="00C902DC" w:rsidRDefault="00A51442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2 000 000,0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42" w:rsidRPr="00C902DC" w:rsidRDefault="00A51442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5 881 538,2</w:t>
            </w:r>
          </w:p>
        </w:tc>
        <w:tc>
          <w:tcPr>
            <w:tcW w:w="258" w:type="dxa"/>
            <w:vAlign w:val="center"/>
          </w:tcPr>
          <w:p w:rsidR="00A51442" w:rsidRPr="00C902DC" w:rsidRDefault="00A51442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A51442">
        <w:trPr>
          <w:gridBefore w:val="1"/>
          <w:wBefore w:w="629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0" w:rsidRPr="00C902DC" w:rsidRDefault="00A61130" w:rsidP="00DC7FCE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20154F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17 863 540,1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17 259 256,3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15 536 605,9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16 109 799,0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16 705 436,9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17 324 413,1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5144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100 799 051,3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B80599">
        <w:trPr>
          <w:gridBefore w:val="1"/>
          <w:wBefore w:w="629" w:type="dxa"/>
          <w:trHeight w:hRule="exact" w:val="265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99" w:rsidRPr="00C902DC" w:rsidRDefault="00B8059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99" w:rsidRPr="00C902DC" w:rsidRDefault="00B8059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99" w:rsidRPr="00C902DC" w:rsidRDefault="00B80599" w:rsidP="00DC7FCE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599" w:rsidRPr="00C902DC" w:rsidRDefault="00B80599" w:rsidP="00B8059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18 050 299,5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599" w:rsidRPr="00C902DC" w:rsidRDefault="00B80599" w:rsidP="00B8059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17 606 971,1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599" w:rsidRPr="00C902DC" w:rsidRDefault="00B80599" w:rsidP="00B8059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17 534 903,7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599" w:rsidRPr="00C902DC" w:rsidRDefault="00B80599" w:rsidP="00B8059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17 414 008,6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599" w:rsidRPr="00C902DC" w:rsidRDefault="00B80599" w:rsidP="00B8059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16 749 993,4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599" w:rsidRPr="00C902DC" w:rsidRDefault="00B80599" w:rsidP="00B8059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19 324 413,1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599" w:rsidRPr="00C902DC" w:rsidRDefault="00B80599" w:rsidP="00B8059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106 680 589,5</w:t>
            </w:r>
          </w:p>
        </w:tc>
        <w:tc>
          <w:tcPr>
            <w:tcW w:w="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599" w:rsidRPr="00C902DC" w:rsidRDefault="00B80599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3F5E22">
        <w:trPr>
          <w:gridAfter w:val="1"/>
          <w:wAfter w:w="258" w:type="dxa"/>
          <w:trHeight w:val="282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ind w:left="-85" w:right="-85"/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55EFD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Подпро-грамма 2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Бюджет</w:t>
            </w:r>
          </w:p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2 500,0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2 500,0</w:t>
            </w:r>
          </w:p>
        </w:tc>
      </w:tr>
      <w:tr w:rsidR="00C902DC" w:rsidRPr="00C902DC" w:rsidTr="008272BA">
        <w:trPr>
          <w:gridBefore w:val="1"/>
          <w:wBefore w:w="629" w:type="dxa"/>
          <w:trHeight w:val="30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A" w:rsidRPr="00C902DC" w:rsidRDefault="008272BA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A" w:rsidRPr="00C902DC" w:rsidRDefault="008272BA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A" w:rsidRPr="00C902DC" w:rsidRDefault="008272BA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A" w:rsidRPr="00C902DC" w:rsidRDefault="008272BA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2BA" w:rsidRPr="00C902DC" w:rsidRDefault="008272BA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1 936 607,8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6 976 410,3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4 740 128,8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7 828 617,8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610 490,2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1 645 724,2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23 737 979,1</w:t>
            </w:r>
          </w:p>
        </w:tc>
        <w:tc>
          <w:tcPr>
            <w:tcW w:w="258" w:type="dxa"/>
            <w:vAlign w:val="center"/>
          </w:tcPr>
          <w:p w:rsidR="008272BA" w:rsidRPr="00C902DC" w:rsidRDefault="008272BA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C902DC" w:rsidTr="008272BA">
        <w:trPr>
          <w:gridBefore w:val="1"/>
          <w:wBefore w:w="629" w:type="dxa"/>
          <w:trHeight w:hRule="exact" w:val="28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A" w:rsidRPr="00C902DC" w:rsidRDefault="008272BA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A" w:rsidRPr="00C902DC" w:rsidRDefault="008272BA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A" w:rsidRPr="00C902DC" w:rsidRDefault="008272BA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A" w:rsidRPr="00C902DC" w:rsidRDefault="008272BA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BA" w:rsidRPr="00C902DC" w:rsidRDefault="008272BA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1 936 607,8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6 976 410,3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4 740 128,8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7 828 617,8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610 490,2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1 648 224,2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23 740 479,1</w:t>
            </w:r>
          </w:p>
        </w:tc>
        <w:tc>
          <w:tcPr>
            <w:tcW w:w="258" w:type="dxa"/>
            <w:vAlign w:val="center"/>
          </w:tcPr>
          <w:p w:rsidR="008272BA" w:rsidRPr="00C902DC" w:rsidRDefault="008272BA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3F5E22">
        <w:trPr>
          <w:gridBefore w:val="1"/>
          <w:wBefore w:w="629" w:type="dxa"/>
          <w:trHeight w:val="21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10 245 765,0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9 401 035,6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9 781 848,7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10 173 122,6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10 580 047,2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11 003 249,1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61 185 068,3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8272BA">
        <w:trPr>
          <w:gridBefore w:val="1"/>
          <w:wBefore w:w="629" w:type="dxa"/>
          <w:trHeight w:hRule="exact" w:val="19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A" w:rsidRPr="00C902DC" w:rsidRDefault="008272BA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A" w:rsidRPr="00C902DC" w:rsidRDefault="008272BA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BA" w:rsidRPr="00C902DC" w:rsidRDefault="008272BA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2BA" w:rsidRPr="00C902DC" w:rsidRDefault="008272BA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12 182 372,8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16 377 445,9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14 521 977,5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18 001 740,4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11 190 537,4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12 651 473,3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BA" w:rsidRPr="00C902DC" w:rsidRDefault="008272BA" w:rsidP="008272BA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84 925 547,4</w:t>
            </w:r>
          </w:p>
        </w:tc>
        <w:tc>
          <w:tcPr>
            <w:tcW w:w="258" w:type="dxa"/>
            <w:vAlign w:val="center"/>
          </w:tcPr>
          <w:p w:rsidR="008272BA" w:rsidRPr="00C902DC" w:rsidRDefault="008272BA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C902DC" w:rsidTr="003F5E22">
        <w:trPr>
          <w:gridBefore w:val="1"/>
          <w:wBefore w:w="629" w:type="dxa"/>
          <w:trHeight w:val="33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3"/>
                <w:szCs w:val="13"/>
              </w:rPr>
              <w:t>Федеральный</w:t>
            </w:r>
            <w:r w:rsidRPr="00C902DC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2 500,0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2 500,0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3F5E22">
        <w:trPr>
          <w:gridBefore w:val="1"/>
          <w:wBefore w:w="629" w:type="dxa"/>
          <w:trHeight w:val="19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D97BD0">
        <w:trPr>
          <w:gridBefore w:val="1"/>
          <w:wBefore w:w="629" w:type="dxa"/>
          <w:trHeight w:hRule="exact" w:val="26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2 500,0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2 500,0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3F5E22">
        <w:trPr>
          <w:gridBefore w:val="1"/>
          <w:wBefore w:w="629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3 173,9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3 299,1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3 748,3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10 221,3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D97BD0">
        <w:trPr>
          <w:gridBefore w:val="1"/>
          <w:wBefore w:w="629" w:type="dxa"/>
          <w:trHeight w:hRule="exact" w:val="28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5 673,9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3 299,1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3 748,3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12 721,3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C902DC" w:rsidTr="003F5E22">
        <w:trPr>
          <w:gridBefore w:val="1"/>
          <w:wBefore w:w="629" w:type="dxa"/>
          <w:trHeight w:val="135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1"/>
                <w:szCs w:val="11"/>
              </w:rPr>
              <w:t>Внебюджетные</w:t>
            </w:r>
            <w:r w:rsidRPr="00C902DC">
              <w:rPr>
                <w:sz w:val="14"/>
                <w:szCs w:val="14"/>
              </w:rPr>
              <w:t xml:space="preserve"> средства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3F5E22">
        <w:trPr>
          <w:gridBefore w:val="1"/>
          <w:wBefore w:w="629" w:type="dxa"/>
          <w:trHeight w:val="17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rPr>
                <w:sz w:val="11"/>
                <w:szCs w:val="11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      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D97BD0">
        <w:trPr>
          <w:gridBefore w:val="1"/>
          <w:wBefore w:w="629" w:type="dxa"/>
          <w:trHeight w:hRule="exact" w:val="28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rPr>
                <w:sz w:val="11"/>
                <w:szCs w:val="11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3F5E22">
        <w:trPr>
          <w:gridBefore w:val="1"/>
          <w:wBefore w:w="629" w:type="dxa"/>
          <w:trHeight w:val="22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rPr>
                <w:sz w:val="11"/>
                <w:szCs w:val="11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 xml:space="preserve">Процессная </w:t>
            </w:r>
          </w:p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часть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2 526 930,1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2 552 199,4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2 577 721,4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2 603 498,6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2 629 533,6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2 655 828,9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15 545 712,0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D97BD0">
        <w:trPr>
          <w:gridBefore w:val="1"/>
          <w:wBefore w:w="629" w:type="dxa"/>
          <w:trHeight w:val="21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2 526 930,1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2 552 199,4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2 577 721,4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2 603 498,6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2 629 533,6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2 655 828,9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15 545 712,0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C902DC" w:rsidTr="00D97BD0">
        <w:trPr>
          <w:gridBefore w:val="1"/>
          <w:wBefore w:w="629" w:type="dxa"/>
          <w:trHeight w:hRule="exact" w:val="29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2 500,0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C902DC" w:rsidRDefault="00A61130" w:rsidP="003F5E2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5 000,0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C902DC" w:rsidTr="00582F05">
        <w:trPr>
          <w:gridBefore w:val="1"/>
          <w:wBefore w:w="629" w:type="dxa"/>
          <w:trHeight w:hRule="exact" w:val="28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5" w:rsidRPr="00C902DC" w:rsidRDefault="00582F05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5" w:rsidRPr="00C902DC" w:rsidRDefault="00582F05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5" w:rsidRPr="00C902DC" w:rsidRDefault="00582F05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05" w:rsidRPr="00C902DC" w:rsidRDefault="00582F05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1 936 607,8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6 976 410,3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4 740 128,8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7 828 617,8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610 490,2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1 645 724,2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23 737 979,1</w:t>
            </w:r>
          </w:p>
        </w:tc>
        <w:tc>
          <w:tcPr>
            <w:tcW w:w="258" w:type="dxa"/>
            <w:vAlign w:val="center"/>
          </w:tcPr>
          <w:p w:rsidR="00582F05" w:rsidRPr="00C902DC" w:rsidRDefault="00582F05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C902DC" w:rsidTr="00582F05">
        <w:trPr>
          <w:gridBefore w:val="1"/>
          <w:wBefore w:w="629" w:type="dxa"/>
          <w:trHeight w:hRule="exact" w:val="309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5" w:rsidRPr="00C902DC" w:rsidRDefault="00582F05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5" w:rsidRPr="00C902DC" w:rsidRDefault="00582F05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5" w:rsidRPr="00C902DC" w:rsidRDefault="00582F05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05" w:rsidRPr="00C902DC" w:rsidRDefault="00582F05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1 939 107,8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6 976 410,3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4 740 128,8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7 828 617,8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610 490,2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1 648 224,2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23 742 979,1</w:t>
            </w:r>
          </w:p>
        </w:tc>
        <w:tc>
          <w:tcPr>
            <w:tcW w:w="258" w:type="dxa"/>
            <w:vAlign w:val="center"/>
          </w:tcPr>
          <w:p w:rsidR="00582F05" w:rsidRPr="00C902DC" w:rsidRDefault="00582F05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C902DC" w:rsidTr="003F5E22">
        <w:trPr>
          <w:gridBefore w:val="1"/>
          <w:wBefore w:w="629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C902DC" w:rsidRDefault="00A6113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12 775 869,0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11 956 534,1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12 363 318,4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12 776 621,3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13 209 580,8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13 659 078,0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C902DC" w:rsidRDefault="00A61130" w:rsidP="003F5E22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76 741 001,6</w:t>
            </w:r>
          </w:p>
        </w:tc>
        <w:tc>
          <w:tcPr>
            <w:tcW w:w="258" w:type="dxa"/>
            <w:vAlign w:val="center"/>
          </w:tcPr>
          <w:p w:rsidR="00A61130" w:rsidRPr="00C902DC" w:rsidRDefault="00A61130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582F05" w:rsidRPr="00C902DC" w:rsidTr="00582F05">
        <w:trPr>
          <w:gridBefore w:val="1"/>
          <w:wBefore w:w="629" w:type="dxa"/>
          <w:trHeight w:hRule="exact" w:val="32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5" w:rsidRPr="00C902DC" w:rsidRDefault="00582F05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5" w:rsidRPr="00C902DC" w:rsidRDefault="00582F05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05" w:rsidRPr="00C902DC" w:rsidRDefault="00582F05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14 714 976,8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18 932 944,4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17 103 447,2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20 605 239,1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13 820 071,0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15 307 302,2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582F05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100 483 980,7</w:t>
            </w:r>
          </w:p>
        </w:tc>
        <w:tc>
          <w:tcPr>
            <w:tcW w:w="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F05" w:rsidRPr="00C902DC" w:rsidRDefault="00582F05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  <w:r w:rsidRPr="00C902DC">
              <w:rPr>
                <w:bCs/>
                <w:spacing w:val="-4"/>
                <w:sz w:val="14"/>
                <w:szCs w:val="14"/>
              </w:rPr>
              <w:t>»</w:t>
            </w:r>
          </w:p>
        </w:tc>
      </w:tr>
    </w:tbl>
    <w:p w:rsidR="00C7426A" w:rsidRPr="00C902DC" w:rsidRDefault="00C7426A" w:rsidP="00C7426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C62CC8" w:rsidRPr="00C902DC" w:rsidRDefault="00C62CC8" w:rsidP="00C7426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C62CC8" w:rsidRPr="00C902DC" w:rsidRDefault="00C62CC8" w:rsidP="00C7426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C7426A" w:rsidRPr="00C902DC" w:rsidRDefault="00C7426A" w:rsidP="00C7426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902DC">
        <w:lastRenderedPageBreak/>
        <w:t>1.</w:t>
      </w:r>
      <w:r w:rsidR="00432BC7" w:rsidRPr="00C902DC">
        <w:t>4</w:t>
      </w:r>
      <w:r w:rsidRPr="00C902DC">
        <w:t xml:space="preserve">. </w:t>
      </w:r>
      <w:r w:rsidRPr="00C902DC">
        <w:rPr>
          <w:rFonts w:eastAsiaTheme="minorHAnsi"/>
          <w:lang w:eastAsia="en-US"/>
        </w:rPr>
        <w:t>Пункт 5 п</w:t>
      </w:r>
      <w:r w:rsidRPr="00C902DC">
        <w:rPr>
          <w:spacing w:val="-4"/>
        </w:rPr>
        <w:t>одраздела 1.8 раздела 1 приложения к постановлению изложить</w:t>
      </w:r>
      <w:r w:rsidRPr="00C902DC">
        <w:rPr>
          <w:spacing w:val="-4"/>
        </w:rPr>
        <w:br/>
        <w:t>в следующей редакции:</w:t>
      </w:r>
    </w:p>
    <w:p w:rsidR="00C62CC8" w:rsidRPr="00C902DC" w:rsidRDefault="00C62CC8" w:rsidP="00C7426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</w:p>
    <w:tbl>
      <w:tblPr>
        <w:tblW w:w="1068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241"/>
        <w:gridCol w:w="864"/>
        <w:gridCol w:w="824"/>
        <w:gridCol w:w="760"/>
        <w:gridCol w:w="28"/>
        <w:gridCol w:w="668"/>
        <w:gridCol w:w="1106"/>
        <w:gridCol w:w="916"/>
        <w:gridCol w:w="851"/>
        <w:gridCol w:w="850"/>
        <w:gridCol w:w="837"/>
        <w:gridCol w:w="907"/>
        <w:gridCol w:w="950"/>
        <w:gridCol w:w="258"/>
      </w:tblGrid>
      <w:tr w:rsidR="00C902DC" w:rsidRPr="00C902DC" w:rsidTr="006E4CD9">
        <w:trPr>
          <w:gridAfter w:val="1"/>
          <w:wAfter w:w="258" w:type="dxa"/>
          <w:trHeight w:val="282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:rsidR="006E4CD9" w:rsidRPr="00C902DC" w:rsidRDefault="006E4CD9" w:rsidP="00A61130">
            <w:pPr>
              <w:jc w:val="right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«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ind w:left="-85" w:right="-85"/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C7426A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Подпрог-рамма 4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Бюджет</w:t>
            </w:r>
          </w:p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AA3728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AA3728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AA3728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AA3728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AA3728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AA3728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AA3728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</w:tr>
      <w:tr w:rsidR="00C902DC" w:rsidRPr="00C902DC" w:rsidTr="002231D0">
        <w:trPr>
          <w:gridBefore w:val="1"/>
          <w:wBefore w:w="629" w:type="dxa"/>
          <w:trHeight w:val="30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D0" w:rsidRPr="00C902DC" w:rsidRDefault="002231D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D0" w:rsidRPr="00C902DC" w:rsidRDefault="002231D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D0" w:rsidRPr="00C902DC" w:rsidRDefault="002231D0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D0" w:rsidRPr="00C902DC" w:rsidRDefault="002231D0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D0" w:rsidRPr="00C902DC" w:rsidRDefault="002231D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D0" w:rsidRPr="00C902DC" w:rsidRDefault="002231D0" w:rsidP="002231D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175 734,1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D0" w:rsidRPr="00C902DC" w:rsidRDefault="002231D0" w:rsidP="002231D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1 217 673,5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D0" w:rsidRPr="00C902DC" w:rsidRDefault="002231D0" w:rsidP="002231D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2 218 403,3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D0" w:rsidRPr="00C902DC" w:rsidRDefault="002231D0" w:rsidP="002231D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1 541 733,6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D0" w:rsidRPr="00C902DC" w:rsidRDefault="002231D0" w:rsidP="002231D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4 374 995,7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D0" w:rsidRPr="00C902DC" w:rsidRDefault="002231D0" w:rsidP="002231D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2 201 000,0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D0" w:rsidRPr="00C902DC" w:rsidRDefault="002231D0" w:rsidP="002231D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11 729 540,2</w:t>
            </w:r>
          </w:p>
        </w:tc>
        <w:tc>
          <w:tcPr>
            <w:tcW w:w="258" w:type="dxa"/>
            <w:vAlign w:val="center"/>
          </w:tcPr>
          <w:p w:rsidR="002231D0" w:rsidRPr="00C902DC" w:rsidRDefault="002231D0" w:rsidP="00BD1177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C902DC" w:rsidTr="002231D0">
        <w:trPr>
          <w:gridBefore w:val="1"/>
          <w:wBefore w:w="629" w:type="dxa"/>
          <w:trHeight w:val="7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D0" w:rsidRPr="00C902DC" w:rsidRDefault="002231D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D0" w:rsidRPr="00C902DC" w:rsidRDefault="002231D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D0" w:rsidRPr="00C902DC" w:rsidRDefault="002231D0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D0" w:rsidRPr="00C902DC" w:rsidRDefault="002231D0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D0" w:rsidRPr="00C902DC" w:rsidRDefault="002231D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D0" w:rsidRPr="00C902DC" w:rsidRDefault="002231D0" w:rsidP="002231D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175 734,1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D0" w:rsidRPr="00C902DC" w:rsidRDefault="002231D0" w:rsidP="002231D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1 217 673,5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D0" w:rsidRPr="00C902DC" w:rsidRDefault="002231D0" w:rsidP="002231D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2 218 403,3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D0" w:rsidRPr="00C902DC" w:rsidRDefault="002231D0" w:rsidP="002231D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1 541 733,6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D0" w:rsidRPr="00C902DC" w:rsidRDefault="002231D0" w:rsidP="002231D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4 374 995,7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D0" w:rsidRPr="00C902DC" w:rsidRDefault="002231D0" w:rsidP="002231D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2 201 000,0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D0" w:rsidRPr="00C902DC" w:rsidRDefault="002231D0" w:rsidP="002231D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11 729 540,2</w:t>
            </w:r>
          </w:p>
        </w:tc>
        <w:tc>
          <w:tcPr>
            <w:tcW w:w="258" w:type="dxa"/>
            <w:vAlign w:val="center"/>
          </w:tcPr>
          <w:p w:rsidR="002231D0" w:rsidRPr="00C902DC" w:rsidRDefault="002231D0" w:rsidP="00BD1177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C902DC" w:rsidTr="00871FF3">
        <w:trPr>
          <w:gridBefore w:val="1"/>
          <w:wBefore w:w="629" w:type="dxa"/>
          <w:trHeight w:val="21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5 788 773,6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5 855 314,0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5 632 007,1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5 857 287,4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6 091 578,8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6 334 133,7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35 559 094,6</w:t>
            </w:r>
          </w:p>
        </w:tc>
        <w:tc>
          <w:tcPr>
            <w:tcW w:w="258" w:type="dxa"/>
            <w:vAlign w:val="center"/>
          </w:tcPr>
          <w:p w:rsidR="006E4CD9" w:rsidRPr="00C902DC" w:rsidRDefault="006E4CD9" w:rsidP="00BD1177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C902DC" w:rsidTr="00871FF3">
        <w:trPr>
          <w:gridBefore w:val="1"/>
          <w:wBefore w:w="629" w:type="dxa"/>
          <w:trHeight w:hRule="exact" w:val="22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D0" w:rsidRPr="00C902DC" w:rsidRDefault="002231D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D0" w:rsidRPr="00C902DC" w:rsidRDefault="002231D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D0" w:rsidRPr="00C902DC" w:rsidRDefault="002231D0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D0" w:rsidRPr="00C902DC" w:rsidRDefault="002231D0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D0" w:rsidRPr="00C902DC" w:rsidRDefault="002231D0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5 964 507,7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D0" w:rsidRPr="00C902DC" w:rsidRDefault="002231D0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7 072 987,5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D0" w:rsidRPr="00C902DC" w:rsidRDefault="002231D0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7 850 410,4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D0" w:rsidRPr="00C902DC" w:rsidRDefault="002231D0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7 399 021,0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D0" w:rsidRPr="00C902DC" w:rsidRDefault="002231D0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10 466 574,5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D0" w:rsidRPr="00C902DC" w:rsidRDefault="002231D0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8 535 133,7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D0" w:rsidRPr="00C902DC" w:rsidRDefault="002231D0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47 288 634,8</w:t>
            </w:r>
          </w:p>
        </w:tc>
        <w:tc>
          <w:tcPr>
            <w:tcW w:w="258" w:type="dxa"/>
            <w:vAlign w:val="center"/>
          </w:tcPr>
          <w:p w:rsidR="002231D0" w:rsidRPr="00C902DC" w:rsidRDefault="002231D0" w:rsidP="00BD1177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C902DC" w:rsidTr="00871FF3">
        <w:trPr>
          <w:gridBefore w:val="1"/>
          <w:wBefore w:w="629" w:type="dxa"/>
          <w:trHeight w:val="33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3"/>
                <w:szCs w:val="13"/>
              </w:rPr>
              <w:t>Федеральный</w:t>
            </w:r>
            <w:r w:rsidRPr="00C902DC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6E4CD9" w:rsidRPr="00C902DC" w:rsidRDefault="006E4CD9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6E4CD9">
        <w:trPr>
          <w:gridBefore w:val="1"/>
          <w:wBefore w:w="629" w:type="dxa"/>
          <w:trHeight w:val="19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6E4CD9" w:rsidRPr="00C902DC" w:rsidRDefault="006E4CD9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6E4CD9">
        <w:trPr>
          <w:gridBefore w:val="1"/>
          <w:wBefore w:w="629" w:type="dxa"/>
          <w:trHeight w:val="15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6E4CD9" w:rsidRPr="00C902DC" w:rsidRDefault="006E4CD9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6E4CD9">
        <w:trPr>
          <w:gridBefore w:val="1"/>
          <w:wBefore w:w="629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6E4CD9" w:rsidRPr="00C902DC" w:rsidRDefault="006E4CD9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6E4CD9">
        <w:trPr>
          <w:gridBefore w:val="1"/>
          <w:wBefore w:w="629" w:type="dxa"/>
          <w:trHeight w:val="7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6E4CD9" w:rsidRPr="00C902DC" w:rsidRDefault="006E4CD9" w:rsidP="00BD1177">
            <w:pPr>
              <w:jc w:val="center"/>
              <w:rPr>
                <w:sz w:val="14"/>
                <w:szCs w:val="14"/>
              </w:rPr>
            </w:pPr>
          </w:p>
        </w:tc>
      </w:tr>
      <w:tr w:rsidR="00C902DC" w:rsidRPr="00C902DC" w:rsidTr="006E4CD9">
        <w:trPr>
          <w:gridBefore w:val="1"/>
          <w:wBefore w:w="629" w:type="dxa"/>
          <w:trHeight w:val="135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1"/>
                <w:szCs w:val="11"/>
              </w:rPr>
              <w:t>Внебюджетные</w:t>
            </w:r>
            <w:r w:rsidRPr="00C902DC">
              <w:rPr>
                <w:sz w:val="14"/>
                <w:szCs w:val="14"/>
              </w:rPr>
              <w:t xml:space="preserve"> средства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6E4CD9" w:rsidRPr="00C902DC" w:rsidRDefault="006E4CD9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6E4CD9">
        <w:trPr>
          <w:gridBefore w:val="1"/>
          <w:wBefore w:w="629" w:type="dxa"/>
          <w:trHeight w:val="17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D9" w:rsidRPr="00C902DC" w:rsidRDefault="006E4CD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D9" w:rsidRPr="00C902DC" w:rsidRDefault="006E4CD9" w:rsidP="00A61130">
            <w:pPr>
              <w:rPr>
                <w:sz w:val="11"/>
                <w:szCs w:val="11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      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6E4CD9" w:rsidRPr="00C902DC" w:rsidRDefault="006E4CD9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6E4CD9">
        <w:trPr>
          <w:gridBefore w:val="1"/>
          <w:wBefore w:w="629" w:type="dxa"/>
          <w:trHeight w:val="64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D9" w:rsidRPr="00C902DC" w:rsidRDefault="006E4CD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D9" w:rsidRPr="00C902DC" w:rsidRDefault="006E4CD9" w:rsidP="00A61130">
            <w:pPr>
              <w:rPr>
                <w:sz w:val="11"/>
                <w:szCs w:val="11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6E4CD9" w:rsidRPr="00C902DC" w:rsidRDefault="006E4CD9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6E4CD9">
        <w:trPr>
          <w:gridBefore w:val="1"/>
          <w:wBefore w:w="629" w:type="dxa"/>
          <w:trHeight w:val="22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D9" w:rsidRPr="00C902DC" w:rsidRDefault="006E4CD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D9" w:rsidRPr="00C902DC" w:rsidRDefault="006E4CD9" w:rsidP="00A61130">
            <w:pPr>
              <w:rPr>
                <w:sz w:val="11"/>
                <w:szCs w:val="11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 xml:space="preserve">Процессная </w:t>
            </w:r>
          </w:p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часть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245 887,8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248 346,7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250 830,2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253 338,5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255 871,9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258 430,5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1 512 705,4</w:t>
            </w:r>
          </w:p>
        </w:tc>
        <w:tc>
          <w:tcPr>
            <w:tcW w:w="258" w:type="dxa"/>
            <w:vAlign w:val="center"/>
          </w:tcPr>
          <w:p w:rsidR="006E4CD9" w:rsidRPr="00C902DC" w:rsidRDefault="006E4CD9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C574FC">
        <w:trPr>
          <w:gridBefore w:val="1"/>
          <w:wBefore w:w="629" w:type="dxa"/>
          <w:trHeight w:hRule="exact" w:val="21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245 887,8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248 346,7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250 830,2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253 338,5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255 871,9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258 430,5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1 512 705,4</w:t>
            </w:r>
          </w:p>
        </w:tc>
        <w:tc>
          <w:tcPr>
            <w:tcW w:w="258" w:type="dxa"/>
            <w:vAlign w:val="center"/>
          </w:tcPr>
          <w:p w:rsidR="006E4CD9" w:rsidRPr="00C902DC" w:rsidRDefault="006E4CD9" w:rsidP="00BD1177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C574FC">
        <w:trPr>
          <w:gridBefore w:val="1"/>
          <w:wBefore w:w="629" w:type="dxa"/>
          <w:trHeight w:hRule="exact" w:val="27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6E4CD9">
            <w:pPr>
              <w:jc w:val="center"/>
              <w:rPr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C902DC" w:rsidRDefault="006E4CD9" w:rsidP="006E4CD9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6E4CD9" w:rsidRPr="00C902DC" w:rsidRDefault="006E4CD9" w:rsidP="00BD1177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C902DC" w:rsidTr="00871FF3">
        <w:trPr>
          <w:gridBefore w:val="1"/>
          <w:wBefore w:w="629" w:type="dxa"/>
          <w:trHeight w:val="24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F3" w:rsidRPr="00C902DC" w:rsidRDefault="00871FF3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F3" w:rsidRPr="00C902DC" w:rsidRDefault="00871FF3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F3" w:rsidRPr="00C902DC" w:rsidRDefault="00871FF3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3" w:rsidRPr="00C902DC" w:rsidRDefault="00871FF3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3" w:rsidRPr="00C902DC" w:rsidRDefault="00871FF3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175 734,1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3" w:rsidRPr="00C902DC" w:rsidRDefault="00871FF3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1 217 673,5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3" w:rsidRPr="00C902DC" w:rsidRDefault="00871FF3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2 218 403,3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3" w:rsidRPr="00C902DC" w:rsidRDefault="00871FF3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1 541 733,6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3" w:rsidRPr="00C902DC" w:rsidRDefault="00871FF3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4 374 995,7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3" w:rsidRPr="00C902DC" w:rsidRDefault="00871FF3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2 201 000,0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3" w:rsidRPr="00C902DC" w:rsidRDefault="00871FF3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11 729 540,2</w:t>
            </w:r>
          </w:p>
        </w:tc>
        <w:tc>
          <w:tcPr>
            <w:tcW w:w="258" w:type="dxa"/>
            <w:vAlign w:val="center"/>
          </w:tcPr>
          <w:p w:rsidR="00871FF3" w:rsidRPr="00C902DC" w:rsidRDefault="00871FF3" w:rsidP="00BD1177">
            <w:pPr>
              <w:jc w:val="center"/>
              <w:rPr>
                <w:rFonts w:eastAsiaTheme="minorEastAsia"/>
                <w:sz w:val="14"/>
                <w:szCs w:val="14"/>
              </w:rPr>
            </w:pPr>
          </w:p>
        </w:tc>
      </w:tr>
      <w:tr w:rsidR="00C902DC" w:rsidRPr="00C902DC" w:rsidTr="00871FF3">
        <w:trPr>
          <w:gridBefore w:val="1"/>
          <w:wBefore w:w="629" w:type="dxa"/>
          <w:trHeight w:val="20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F3" w:rsidRPr="00C902DC" w:rsidRDefault="00871FF3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F3" w:rsidRPr="00C902DC" w:rsidRDefault="00871FF3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F3" w:rsidRPr="00C902DC" w:rsidRDefault="00871FF3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3" w:rsidRPr="00C902DC" w:rsidRDefault="00871FF3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F3" w:rsidRPr="00C902DC" w:rsidRDefault="00871FF3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175 734,1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F3" w:rsidRPr="00C902DC" w:rsidRDefault="00871FF3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1 217 673,5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F3" w:rsidRPr="00C902DC" w:rsidRDefault="00871FF3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2 218 403,3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F3" w:rsidRPr="00C902DC" w:rsidRDefault="00871FF3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1 541 733,6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F3" w:rsidRPr="00C902DC" w:rsidRDefault="00871FF3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4 374 995,7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F3" w:rsidRPr="00C902DC" w:rsidRDefault="00871FF3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2 201 000,0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F3" w:rsidRPr="00C902DC" w:rsidRDefault="00871FF3" w:rsidP="00871FF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11 729 540,2</w:t>
            </w:r>
          </w:p>
        </w:tc>
        <w:tc>
          <w:tcPr>
            <w:tcW w:w="258" w:type="dxa"/>
            <w:vAlign w:val="center"/>
          </w:tcPr>
          <w:p w:rsidR="00871FF3" w:rsidRPr="00C902DC" w:rsidRDefault="00871FF3" w:rsidP="00BD1177">
            <w:pPr>
              <w:jc w:val="center"/>
              <w:rPr>
                <w:rFonts w:eastAsiaTheme="minorEastAsia"/>
                <w:sz w:val="14"/>
                <w:szCs w:val="14"/>
              </w:rPr>
            </w:pPr>
          </w:p>
        </w:tc>
      </w:tr>
      <w:tr w:rsidR="00C902DC" w:rsidRPr="00C902DC" w:rsidTr="00837CD6">
        <w:trPr>
          <w:gridBefore w:val="1"/>
          <w:wBefore w:w="629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D9" w:rsidRPr="00C902DC" w:rsidRDefault="006E4CD9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837CD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6 034 661,4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837CD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6 103 660,7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837CD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5 882 837,3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837CD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6 110 625,9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837CD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6 347 450,7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837CD6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6 592 564,3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9" w:rsidRPr="00C902DC" w:rsidRDefault="006E4CD9" w:rsidP="00837CD6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37 071 800,1</w:t>
            </w:r>
          </w:p>
        </w:tc>
        <w:tc>
          <w:tcPr>
            <w:tcW w:w="258" w:type="dxa"/>
            <w:vAlign w:val="center"/>
          </w:tcPr>
          <w:p w:rsidR="006E4CD9" w:rsidRPr="00C902DC" w:rsidRDefault="006E4CD9" w:rsidP="00BD1177">
            <w:pPr>
              <w:jc w:val="center"/>
              <w:rPr>
                <w:rFonts w:eastAsiaTheme="minorEastAsia"/>
                <w:sz w:val="14"/>
                <w:szCs w:val="14"/>
              </w:rPr>
            </w:pPr>
          </w:p>
        </w:tc>
      </w:tr>
      <w:tr w:rsidR="00837CD6" w:rsidRPr="00C902DC" w:rsidTr="00837CD6">
        <w:trPr>
          <w:gridBefore w:val="1"/>
          <w:wBefore w:w="629" w:type="dxa"/>
          <w:trHeight w:val="294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6" w:rsidRPr="00C902DC" w:rsidRDefault="00837CD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D6" w:rsidRPr="00C902DC" w:rsidRDefault="00837CD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D6" w:rsidRPr="00C902DC" w:rsidRDefault="00837CD6" w:rsidP="00A61130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D6" w:rsidRPr="00C902DC" w:rsidRDefault="00837CD6" w:rsidP="00837CD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6 210 395,5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D6" w:rsidRPr="00C902DC" w:rsidRDefault="00837CD6" w:rsidP="00837CD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7 321 334,2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D6" w:rsidRPr="00C902DC" w:rsidRDefault="00837CD6" w:rsidP="00837CD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8 101 240,5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D6" w:rsidRPr="00C902DC" w:rsidRDefault="00837CD6" w:rsidP="00837CD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7 652 359,4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D6" w:rsidRPr="00C902DC" w:rsidRDefault="00837CD6" w:rsidP="00837CD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10 722 446,3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D6" w:rsidRPr="00C902DC" w:rsidRDefault="00837CD6" w:rsidP="00837CD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8 793 564,3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D6" w:rsidRPr="00C902DC" w:rsidRDefault="00837CD6" w:rsidP="00837CD6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48 801 340,3</w:t>
            </w:r>
          </w:p>
        </w:tc>
        <w:tc>
          <w:tcPr>
            <w:tcW w:w="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CD6" w:rsidRPr="00C902DC" w:rsidRDefault="00837CD6" w:rsidP="00BD1177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»</w:t>
            </w:r>
          </w:p>
        </w:tc>
      </w:tr>
    </w:tbl>
    <w:p w:rsidR="00531ADE" w:rsidRPr="00C902DC" w:rsidRDefault="00531ADE" w:rsidP="000C5A20">
      <w:pPr>
        <w:pStyle w:val="a9"/>
        <w:tabs>
          <w:tab w:val="left" w:pos="851"/>
        </w:tabs>
        <w:ind w:left="426" w:firstLine="0"/>
      </w:pPr>
    </w:p>
    <w:p w:rsidR="00E80EF8" w:rsidRPr="00C902DC" w:rsidRDefault="00B90685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902DC">
        <w:rPr>
          <w:rFonts w:eastAsiaTheme="minorHAnsi"/>
          <w:lang w:eastAsia="en-US"/>
        </w:rPr>
        <w:t>1</w:t>
      </w:r>
      <w:r w:rsidR="00E80EF8" w:rsidRPr="00C902DC">
        <w:rPr>
          <w:rFonts w:eastAsiaTheme="minorHAnsi"/>
          <w:lang w:eastAsia="en-US"/>
        </w:rPr>
        <w:t>.</w:t>
      </w:r>
      <w:r w:rsidR="00432BC7" w:rsidRPr="00C902DC">
        <w:rPr>
          <w:rFonts w:eastAsiaTheme="minorHAnsi"/>
          <w:lang w:eastAsia="en-US"/>
        </w:rPr>
        <w:t>5</w:t>
      </w:r>
      <w:r w:rsidR="00E80EF8" w:rsidRPr="00C902DC">
        <w:rPr>
          <w:rFonts w:eastAsiaTheme="minorHAnsi"/>
          <w:lang w:eastAsia="en-US"/>
        </w:rPr>
        <w:t xml:space="preserve">. </w:t>
      </w:r>
      <w:r w:rsidRPr="00C902DC">
        <w:rPr>
          <w:rFonts w:eastAsiaTheme="minorHAnsi"/>
          <w:lang w:eastAsia="en-US"/>
        </w:rPr>
        <w:t>Пункт 9 п</w:t>
      </w:r>
      <w:r w:rsidRPr="00C902DC">
        <w:rPr>
          <w:spacing w:val="-4"/>
        </w:rPr>
        <w:t xml:space="preserve">одраздела 1.10 раздела 1 приложения </w:t>
      </w:r>
      <w:r w:rsidR="00E80EF8" w:rsidRPr="00C902DC">
        <w:rPr>
          <w:spacing w:val="-4"/>
        </w:rPr>
        <w:t xml:space="preserve">к постановлению изложить </w:t>
      </w:r>
      <w:r w:rsidR="00E80EF8" w:rsidRPr="00C902DC">
        <w:rPr>
          <w:spacing w:val="-4"/>
        </w:rPr>
        <w:br/>
        <w:t>в следующей редакции:</w:t>
      </w:r>
    </w:p>
    <w:p w:rsidR="00C62CC8" w:rsidRPr="00C902DC" w:rsidRDefault="00C62CC8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</w:p>
    <w:tbl>
      <w:tblPr>
        <w:tblW w:w="9677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306"/>
        <w:gridCol w:w="487"/>
        <w:gridCol w:w="1559"/>
        <w:gridCol w:w="992"/>
        <w:gridCol w:w="992"/>
        <w:gridCol w:w="993"/>
        <w:gridCol w:w="992"/>
        <w:gridCol w:w="992"/>
        <w:gridCol w:w="992"/>
        <w:gridCol w:w="972"/>
        <w:gridCol w:w="200"/>
      </w:tblGrid>
      <w:tr w:rsidR="00C902DC" w:rsidRPr="00C902DC" w:rsidTr="002D7697">
        <w:trPr>
          <w:cantSplit/>
          <w:trHeight w:val="20"/>
        </w:trPr>
        <w:tc>
          <w:tcPr>
            <w:tcW w:w="200" w:type="dxa"/>
            <w:vMerge w:val="restart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36572" w:rsidRPr="00C902DC" w:rsidRDefault="00536572" w:rsidP="00432BC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pacing w:val="-4"/>
              </w:rPr>
              <w:t>«</w:t>
            </w: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36572" w:rsidRPr="00C902DC" w:rsidRDefault="00536572" w:rsidP="00536572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36572" w:rsidRPr="00C902DC" w:rsidRDefault="00536572" w:rsidP="00536572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КС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36572" w:rsidRPr="00C902DC" w:rsidRDefault="00536572" w:rsidP="00536572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 xml:space="preserve">Бюджет </w:t>
            </w:r>
            <w:r w:rsidRPr="00C902DC">
              <w:rPr>
                <w:sz w:val="14"/>
                <w:szCs w:val="14"/>
              </w:rPr>
              <w:br/>
              <w:t xml:space="preserve">Санкт-Петербурга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6572" w:rsidRPr="00C902DC" w:rsidRDefault="00536572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1 873 978,8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6572" w:rsidRPr="00C902DC" w:rsidRDefault="00536572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6 227 090,0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6572" w:rsidRPr="00C902DC" w:rsidRDefault="00536572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7 756 237,5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6572" w:rsidRPr="00C902DC" w:rsidRDefault="00536572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10 674 561,0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6572" w:rsidRPr="00C902DC" w:rsidRDefault="00536572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5 030 042,4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6572" w:rsidRPr="00C902DC" w:rsidRDefault="00536572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5 846 724,2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6572" w:rsidRPr="00C902DC" w:rsidRDefault="00536572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37 408 633,9</w:t>
            </w:r>
          </w:p>
        </w:tc>
        <w:tc>
          <w:tcPr>
            <w:tcW w:w="200" w:type="dxa"/>
            <w:tcBorders>
              <w:left w:val="single" w:sz="4" w:space="0" w:color="auto"/>
            </w:tcBorders>
          </w:tcPr>
          <w:p w:rsidR="00536572" w:rsidRPr="00C902DC" w:rsidRDefault="00536572" w:rsidP="00C454A6">
            <w:pPr>
              <w:jc w:val="center"/>
              <w:rPr>
                <w:sz w:val="15"/>
                <w:szCs w:val="15"/>
              </w:rPr>
            </w:pPr>
          </w:p>
        </w:tc>
      </w:tr>
      <w:tr w:rsidR="00C902DC" w:rsidRPr="00C902DC" w:rsidTr="002D7697">
        <w:trPr>
          <w:cantSplit/>
          <w:trHeight w:val="20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2BC7" w:rsidRPr="00C902DC" w:rsidRDefault="00432BC7" w:rsidP="00BD2CF0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32BC7" w:rsidRPr="00C902DC" w:rsidRDefault="00432BC7" w:rsidP="00536572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2BC7" w:rsidRPr="00C902DC" w:rsidRDefault="00432BC7" w:rsidP="0053657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2BC7" w:rsidRPr="00C902DC" w:rsidRDefault="00432BC7" w:rsidP="00536572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32BC7" w:rsidRPr="00C902DC" w:rsidRDefault="00432BC7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32BC7" w:rsidRPr="00C902DC" w:rsidRDefault="00432BC7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32BC7" w:rsidRPr="00C902DC" w:rsidRDefault="00432BC7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32BC7" w:rsidRPr="00C902DC" w:rsidRDefault="00432BC7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32BC7" w:rsidRPr="00C902DC" w:rsidRDefault="00432BC7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32BC7" w:rsidRPr="00C902DC" w:rsidRDefault="00432BC7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32BC7" w:rsidRPr="00C902DC" w:rsidRDefault="00432BC7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0,0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vAlign w:val="center"/>
          </w:tcPr>
          <w:p w:rsidR="00432BC7" w:rsidRPr="00C902DC" w:rsidRDefault="00432BC7" w:rsidP="00432BC7">
            <w:pPr>
              <w:jc w:val="center"/>
              <w:rPr>
                <w:sz w:val="15"/>
                <w:szCs w:val="15"/>
              </w:rPr>
            </w:pPr>
          </w:p>
        </w:tc>
      </w:tr>
      <w:tr w:rsidR="00C902DC" w:rsidRPr="00C902DC" w:rsidTr="002D7697">
        <w:trPr>
          <w:cantSplit/>
          <w:trHeight w:val="63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697" w:rsidRPr="00C902DC" w:rsidRDefault="002D7697" w:rsidP="00BD2CF0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697" w:rsidRPr="00C902DC" w:rsidRDefault="002D7697" w:rsidP="00536572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697" w:rsidRPr="00C902DC" w:rsidRDefault="002D7697" w:rsidP="0053657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7697" w:rsidRPr="00C902DC" w:rsidRDefault="002D7697" w:rsidP="00536572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D7697" w:rsidRPr="00C902DC" w:rsidRDefault="002D7697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1 873 978,8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D7697" w:rsidRPr="00C902DC" w:rsidRDefault="002D7697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6 227 090,0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D7697" w:rsidRPr="00C902DC" w:rsidRDefault="002D7697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7 756 237,5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D7697" w:rsidRPr="00C902DC" w:rsidRDefault="002D7697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10 674 561,0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D7697" w:rsidRPr="00C902DC" w:rsidRDefault="002D7697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5 030 042,4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D7697" w:rsidRPr="00C902DC" w:rsidRDefault="002D7697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5 846 724,2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D7697" w:rsidRPr="00C902DC" w:rsidRDefault="002D7697" w:rsidP="002D7697">
            <w:pPr>
              <w:jc w:val="center"/>
              <w:rPr>
                <w:sz w:val="16"/>
                <w:szCs w:val="16"/>
              </w:rPr>
            </w:pPr>
            <w:r w:rsidRPr="00C902DC">
              <w:rPr>
                <w:sz w:val="16"/>
                <w:szCs w:val="16"/>
              </w:rPr>
              <w:t>37 408 633,9</w:t>
            </w:r>
          </w:p>
        </w:tc>
        <w:tc>
          <w:tcPr>
            <w:tcW w:w="200" w:type="dxa"/>
            <w:tcBorders>
              <w:left w:val="single" w:sz="4" w:space="0" w:color="auto"/>
            </w:tcBorders>
          </w:tcPr>
          <w:p w:rsidR="002D7697" w:rsidRPr="00C902DC" w:rsidRDefault="002D7697" w:rsidP="00432BC7">
            <w:pPr>
              <w:rPr>
                <w:sz w:val="16"/>
                <w:szCs w:val="16"/>
              </w:rPr>
            </w:pPr>
            <w:r w:rsidRPr="00C902DC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</w:tc>
      </w:tr>
    </w:tbl>
    <w:p w:rsidR="00026A80" w:rsidRPr="00C902DC" w:rsidRDefault="00026A80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80EF8" w:rsidRPr="00C902DC" w:rsidRDefault="00B90685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902DC">
        <w:rPr>
          <w:rFonts w:eastAsiaTheme="minorHAnsi"/>
          <w:lang w:eastAsia="en-US"/>
        </w:rPr>
        <w:t>1</w:t>
      </w:r>
      <w:r w:rsidR="00E80EF8" w:rsidRPr="00C902DC">
        <w:rPr>
          <w:rFonts w:eastAsiaTheme="minorHAnsi"/>
          <w:lang w:eastAsia="en-US"/>
        </w:rPr>
        <w:t>.</w:t>
      </w:r>
      <w:r w:rsidR="00D72D32" w:rsidRPr="00C902DC">
        <w:rPr>
          <w:rFonts w:eastAsiaTheme="minorHAnsi"/>
          <w:lang w:eastAsia="en-US"/>
        </w:rPr>
        <w:t>6</w:t>
      </w:r>
      <w:r w:rsidR="00E80EF8" w:rsidRPr="00C902DC">
        <w:rPr>
          <w:rFonts w:eastAsiaTheme="minorHAnsi"/>
          <w:lang w:eastAsia="en-US"/>
        </w:rPr>
        <w:t xml:space="preserve">. </w:t>
      </w:r>
      <w:r w:rsidR="00E80EF8" w:rsidRPr="00C902DC">
        <w:rPr>
          <w:spacing w:val="-4"/>
        </w:rPr>
        <w:t>Подпункт</w:t>
      </w:r>
      <w:r w:rsidR="001114FD" w:rsidRPr="00C902DC">
        <w:rPr>
          <w:spacing w:val="-4"/>
        </w:rPr>
        <w:t xml:space="preserve"> </w:t>
      </w:r>
      <w:r w:rsidRPr="00C902DC">
        <w:rPr>
          <w:spacing w:val="-4"/>
        </w:rPr>
        <w:t>9</w:t>
      </w:r>
      <w:r w:rsidR="00E80EF8" w:rsidRPr="00C902DC">
        <w:rPr>
          <w:spacing w:val="-4"/>
        </w:rPr>
        <w:t>.</w:t>
      </w:r>
      <w:r w:rsidRPr="00C902DC">
        <w:rPr>
          <w:spacing w:val="-4"/>
        </w:rPr>
        <w:t>1</w:t>
      </w:r>
      <w:r w:rsidR="00E80EF8" w:rsidRPr="00C902DC">
        <w:rPr>
          <w:spacing w:val="-4"/>
        </w:rPr>
        <w:t xml:space="preserve"> подраздела 1.</w:t>
      </w:r>
      <w:r w:rsidRPr="00C902DC">
        <w:rPr>
          <w:spacing w:val="-4"/>
        </w:rPr>
        <w:t xml:space="preserve">10 </w:t>
      </w:r>
      <w:r w:rsidR="00E80EF8" w:rsidRPr="00C902DC">
        <w:rPr>
          <w:spacing w:val="-4"/>
        </w:rPr>
        <w:t xml:space="preserve">раздела 1 приложения к постановлению изложить </w:t>
      </w:r>
      <w:r w:rsidR="00E80EF8" w:rsidRPr="00C902DC">
        <w:rPr>
          <w:spacing w:val="-4"/>
        </w:rPr>
        <w:br/>
        <w:t>в следующей редакции:</w:t>
      </w:r>
    </w:p>
    <w:p w:rsidR="00E80EF8" w:rsidRPr="00C902DC" w:rsidRDefault="00E80EF8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4"/>
        </w:rPr>
      </w:pPr>
    </w:p>
    <w:tbl>
      <w:tblPr>
        <w:tblW w:w="9722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509"/>
        <w:gridCol w:w="1204"/>
        <w:gridCol w:w="1489"/>
        <w:gridCol w:w="851"/>
        <w:gridCol w:w="850"/>
        <w:gridCol w:w="993"/>
        <w:gridCol w:w="850"/>
        <w:gridCol w:w="709"/>
        <w:gridCol w:w="992"/>
        <w:gridCol w:w="875"/>
        <w:gridCol w:w="200"/>
      </w:tblGrid>
      <w:tr w:rsidR="00C902DC" w:rsidRPr="00C902DC" w:rsidTr="001114FD">
        <w:trPr>
          <w:trHeight w:hRule="exact" w:val="448"/>
        </w:trPr>
        <w:tc>
          <w:tcPr>
            <w:tcW w:w="200" w:type="dxa"/>
            <w:vMerge w:val="restart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FD" w:rsidRPr="00C902DC" w:rsidRDefault="001114FD" w:rsidP="00DD122B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spacing w:val="-4"/>
              </w:rPr>
              <w:t>«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114FD" w:rsidRPr="00C902DC" w:rsidRDefault="001114FD" w:rsidP="00275B3B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9.1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FD" w:rsidRPr="00C902DC" w:rsidRDefault="001114FD" w:rsidP="00B90685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Подпрограмма 1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FD" w:rsidRPr="00C902DC" w:rsidRDefault="001114FD" w:rsidP="00BD2CF0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Бюджет </w:t>
            </w:r>
            <w:r w:rsidRPr="00C902DC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Санкт-Петербурга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114FD" w:rsidRPr="00C902DC" w:rsidRDefault="001114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111 636,9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114FD" w:rsidRPr="00C902DC" w:rsidRDefault="001114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133 006,2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114FD" w:rsidRPr="00C902DC" w:rsidRDefault="001114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1 916 097,9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114FD" w:rsidRPr="00C902DC" w:rsidRDefault="001114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1 304 209,6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114FD" w:rsidRPr="00C902DC" w:rsidRDefault="001114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44 556,5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114FD" w:rsidRPr="00C902DC" w:rsidRDefault="001114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2 000 000,0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114FD" w:rsidRPr="00C902DC" w:rsidRDefault="001114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5 509 507,1</w:t>
            </w:r>
          </w:p>
        </w:tc>
        <w:tc>
          <w:tcPr>
            <w:tcW w:w="200" w:type="dxa"/>
            <w:tcBorders>
              <w:left w:val="single" w:sz="4" w:space="0" w:color="auto"/>
            </w:tcBorders>
          </w:tcPr>
          <w:p w:rsidR="001114FD" w:rsidRPr="00C902DC" w:rsidRDefault="001114FD" w:rsidP="00292821">
            <w:pPr>
              <w:jc w:val="center"/>
              <w:rPr>
                <w:sz w:val="16"/>
                <w:szCs w:val="16"/>
              </w:rPr>
            </w:pPr>
          </w:p>
        </w:tc>
      </w:tr>
      <w:tr w:rsidR="00C902DC" w:rsidRPr="00C902DC" w:rsidTr="001114FD">
        <w:trPr>
          <w:trHeight w:hRule="exact" w:val="278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19FD" w:rsidRPr="00C902DC" w:rsidRDefault="008B19FD" w:rsidP="00BD2CF0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B19FD" w:rsidRPr="00C902DC" w:rsidRDefault="008B19FD" w:rsidP="00BD2CF0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19FD" w:rsidRPr="00C902DC" w:rsidRDefault="008B19FD" w:rsidP="00BD2CF0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19FD" w:rsidRPr="00C902DC" w:rsidRDefault="008B19FD" w:rsidP="00BD2CF0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vAlign w:val="center"/>
          </w:tcPr>
          <w:p w:rsidR="008B19FD" w:rsidRPr="00C902DC" w:rsidRDefault="008B19FD" w:rsidP="00DD122B">
            <w:pPr>
              <w:jc w:val="center"/>
              <w:rPr>
                <w:sz w:val="16"/>
                <w:szCs w:val="16"/>
              </w:rPr>
            </w:pPr>
          </w:p>
        </w:tc>
      </w:tr>
      <w:tr w:rsidR="00C902DC" w:rsidRPr="00C902DC" w:rsidTr="003625AB">
        <w:trPr>
          <w:trHeight w:hRule="exact" w:val="278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FD" w:rsidRPr="00C902DC" w:rsidRDefault="001114FD" w:rsidP="00BD2CF0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4FD" w:rsidRPr="00C902DC" w:rsidRDefault="001114FD" w:rsidP="00BD2CF0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FD" w:rsidRPr="00C902DC" w:rsidRDefault="001114FD" w:rsidP="00BD2CF0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FD" w:rsidRPr="00C902DC" w:rsidRDefault="001114FD" w:rsidP="00BD2CF0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114FD" w:rsidRPr="00C902DC" w:rsidRDefault="001114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111 636,9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114FD" w:rsidRPr="00C902DC" w:rsidRDefault="001114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133 006,2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114FD" w:rsidRPr="00C902DC" w:rsidRDefault="001114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1 916 097,9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114FD" w:rsidRPr="00C902DC" w:rsidRDefault="001114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1 304 209,6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114FD" w:rsidRPr="00C902DC" w:rsidRDefault="001114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44 556,5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114FD" w:rsidRPr="00C902DC" w:rsidRDefault="001114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2 000 000,0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114FD" w:rsidRPr="00C902DC" w:rsidRDefault="001114FD" w:rsidP="001114FD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5 509 507,1</w:t>
            </w:r>
          </w:p>
        </w:tc>
        <w:tc>
          <w:tcPr>
            <w:tcW w:w="200" w:type="dxa"/>
            <w:tcBorders>
              <w:left w:val="single" w:sz="4" w:space="0" w:color="auto"/>
            </w:tcBorders>
          </w:tcPr>
          <w:p w:rsidR="001114FD" w:rsidRPr="00C902DC" w:rsidRDefault="001114FD" w:rsidP="00DD122B">
            <w:pPr>
              <w:ind w:hanging="69"/>
              <w:rPr>
                <w:rFonts w:eastAsiaTheme="minorHAnsi"/>
                <w:sz w:val="16"/>
                <w:szCs w:val="16"/>
                <w:lang w:eastAsia="en-US"/>
              </w:rPr>
            </w:pPr>
            <w:r w:rsidRPr="00C902DC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</w:tc>
      </w:tr>
    </w:tbl>
    <w:p w:rsidR="00DD122B" w:rsidRPr="00C902DC" w:rsidRDefault="00DD122B" w:rsidP="00B9068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90685" w:rsidRPr="00C902DC" w:rsidRDefault="00B90685" w:rsidP="00B9068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902DC">
        <w:rPr>
          <w:rFonts w:eastAsiaTheme="minorHAnsi"/>
          <w:lang w:eastAsia="en-US"/>
        </w:rPr>
        <w:t>1.</w:t>
      </w:r>
      <w:r w:rsidR="00DD122B" w:rsidRPr="00C902DC">
        <w:rPr>
          <w:rFonts w:eastAsiaTheme="minorHAnsi"/>
          <w:lang w:eastAsia="en-US"/>
        </w:rPr>
        <w:t>7</w:t>
      </w:r>
      <w:r w:rsidRPr="00C902DC">
        <w:rPr>
          <w:rFonts w:eastAsiaTheme="minorHAnsi"/>
          <w:lang w:eastAsia="en-US"/>
        </w:rPr>
        <w:t xml:space="preserve">. </w:t>
      </w:r>
      <w:r w:rsidRPr="00C902DC">
        <w:rPr>
          <w:spacing w:val="-4"/>
        </w:rPr>
        <w:t>Подпункт 9.</w:t>
      </w:r>
      <w:r w:rsidR="00275B3B" w:rsidRPr="00C902DC">
        <w:rPr>
          <w:spacing w:val="-4"/>
        </w:rPr>
        <w:t>2</w:t>
      </w:r>
      <w:r w:rsidRPr="00C902DC">
        <w:rPr>
          <w:spacing w:val="-4"/>
        </w:rPr>
        <w:t xml:space="preserve"> подраздела 1.10 раздела 1 приложения к постановлению изложить </w:t>
      </w:r>
      <w:r w:rsidRPr="00C902DC">
        <w:rPr>
          <w:spacing w:val="-4"/>
        </w:rPr>
        <w:br/>
        <w:t>в следующей редакции:</w:t>
      </w:r>
    </w:p>
    <w:p w:rsidR="00B90685" w:rsidRPr="00C902DC" w:rsidRDefault="00B90685" w:rsidP="00B90685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4"/>
          <w:sz w:val="10"/>
          <w:szCs w:val="10"/>
        </w:rPr>
      </w:pPr>
    </w:p>
    <w:tbl>
      <w:tblPr>
        <w:tblW w:w="9677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509"/>
        <w:gridCol w:w="1189"/>
        <w:gridCol w:w="1504"/>
        <w:gridCol w:w="851"/>
        <w:gridCol w:w="850"/>
        <w:gridCol w:w="993"/>
        <w:gridCol w:w="850"/>
        <w:gridCol w:w="709"/>
        <w:gridCol w:w="992"/>
        <w:gridCol w:w="830"/>
        <w:gridCol w:w="200"/>
      </w:tblGrid>
      <w:tr w:rsidR="00C902DC" w:rsidRPr="00C902DC" w:rsidTr="008311FC">
        <w:trPr>
          <w:trHeight w:hRule="exact" w:val="540"/>
        </w:trPr>
        <w:tc>
          <w:tcPr>
            <w:tcW w:w="200" w:type="dxa"/>
            <w:vMerge w:val="restart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1FC" w:rsidRPr="00C902DC" w:rsidRDefault="008311FC" w:rsidP="00DD122B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spacing w:val="-4"/>
              </w:rPr>
              <w:t>«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11FC" w:rsidRPr="00C902DC" w:rsidRDefault="008311FC" w:rsidP="00B15E6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9.2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1FC" w:rsidRPr="00C902DC" w:rsidRDefault="008311FC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Подпрограмма 2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1FC" w:rsidRPr="00C902DC" w:rsidRDefault="008311FC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Бюджет </w:t>
            </w:r>
            <w:r w:rsidRPr="00C902DC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Санкт-Петербурга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311FC" w:rsidRPr="00C902DC" w:rsidRDefault="008311FC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1 586 607,8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311FC" w:rsidRPr="00C902DC" w:rsidRDefault="008311FC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4 876 410,3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311FC" w:rsidRPr="00C902DC" w:rsidRDefault="008311FC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3 621 736,3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311FC" w:rsidRPr="00C902DC" w:rsidRDefault="008311FC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7 828 617,8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311FC" w:rsidRPr="00C902DC" w:rsidRDefault="008311FC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610 490,2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311FC" w:rsidRPr="00C902DC" w:rsidRDefault="008311FC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1 645 724,2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311FC" w:rsidRPr="00C902DC" w:rsidRDefault="008311FC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20 169 586,6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vAlign w:val="center"/>
          </w:tcPr>
          <w:p w:rsidR="008311FC" w:rsidRPr="00C902DC" w:rsidRDefault="008311FC" w:rsidP="00325A3E">
            <w:pPr>
              <w:jc w:val="center"/>
              <w:rPr>
                <w:sz w:val="15"/>
                <w:szCs w:val="15"/>
              </w:rPr>
            </w:pPr>
          </w:p>
        </w:tc>
      </w:tr>
      <w:tr w:rsidR="00C902DC" w:rsidRPr="00C902DC" w:rsidTr="008311FC">
        <w:trPr>
          <w:trHeight w:hRule="exact" w:val="278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19FD" w:rsidRPr="00C902DC" w:rsidRDefault="008B19FD" w:rsidP="00B15E6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B19FD" w:rsidRPr="00C902DC" w:rsidRDefault="008B19FD" w:rsidP="00B15E6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19FD" w:rsidRPr="00C902DC" w:rsidRDefault="008B19FD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19FD" w:rsidRPr="00C902DC" w:rsidRDefault="008B19FD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vAlign w:val="center"/>
          </w:tcPr>
          <w:p w:rsidR="008B19FD" w:rsidRPr="00C902DC" w:rsidRDefault="008B19FD" w:rsidP="00DD122B">
            <w:pPr>
              <w:jc w:val="center"/>
              <w:rPr>
                <w:sz w:val="15"/>
                <w:szCs w:val="15"/>
              </w:rPr>
            </w:pPr>
          </w:p>
        </w:tc>
      </w:tr>
      <w:tr w:rsidR="00C902DC" w:rsidRPr="00C902DC" w:rsidTr="008311FC">
        <w:trPr>
          <w:trHeight w:hRule="exact" w:val="278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1FC" w:rsidRPr="00C902DC" w:rsidRDefault="008311FC" w:rsidP="00B15E6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11FC" w:rsidRPr="00C902DC" w:rsidRDefault="008311FC" w:rsidP="00B15E6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1FC" w:rsidRPr="00C902DC" w:rsidRDefault="008311FC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1FC" w:rsidRPr="00C902DC" w:rsidRDefault="008311FC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311FC" w:rsidRPr="00C902DC" w:rsidRDefault="008311FC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1 586 607,8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311FC" w:rsidRPr="00C902DC" w:rsidRDefault="008311FC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4 876 410,3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311FC" w:rsidRPr="00C902DC" w:rsidRDefault="008311FC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3 621 736,3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311FC" w:rsidRPr="00C902DC" w:rsidRDefault="008311FC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7 828 617,8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311FC" w:rsidRPr="00C902DC" w:rsidRDefault="008311FC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610 490,2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311FC" w:rsidRPr="00C902DC" w:rsidRDefault="008311FC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1 645 724,2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311FC" w:rsidRPr="00C902DC" w:rsidRDefault="008311FC" w:rsidP="008311F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20 169 586,6</w:t>
            </w:r>
          </w:p>
        </w:tc>
        <w:tc>
          <w:tcPr>
            <w:tcW w:w="200" w:type="dxa"/>
            <w:tcBorders>
              <w:left w:val="single" w:sz="4" w:space="0" w:color="auto"/>
            </w:tcBorders>
          </w:tcPr>
          <w:p w:rsidR="008311FC" w:rsidRPr="00C902DC" w:rsidRDefault="008311FC" w:rsidP="00DD122B">
            <w:pPr>
              <w:ind w:hanging="69"/>
              <w:rPr>
                <w:sz w:val="16"/>
                <w:szCs w:val="16"/>
              </w:rPr>
            </w:pPr>
            <w:r w:rsidRPr="00C902DC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</w:tc>
      </w:tr>
    </w:tbl>
    <w:p w:rsidR="00275B3B" w:rsidRPr="00C902DC" w:rsidRDefault="00275B3B" w:rsidP="00275B3B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902DC">
        <w:rPr>
          <w:rFonts w:eastAsiaTheme="minorHAnsi"/>
          <w:lang w:eastAsia="en-US"/>
        </w:rPr>
        <w:lastRenderedPageBreak/>
        <w:t>1.</w:t>
      </w:r>
      <w:r w:rsidR="00DD122B" w:rsidRPr="00C902DC">
        <w:rPr>
          <w:rFonts w:eastAsiaTheme="minorHAnsi"/>
          <w:lang w:eastAsia="en-US"/>
        </w:rPr>
        <w:t>8</w:t>
      </w:r>
      <w:r w:rsidRPr="00C902DC">
        <w:rPr>
          <w:rFonts w:eastAsiaTheme="minorHAnsi"/>
          <w:lang w:eastAsia="en-US"/>
        </w:rPr>
        <w:t xml:space="preserve">. </w:t>
      </w:r>
      <w:r w:rsidRPr="00C902DC">
        <w:rPr>
          <w:spacing w:val="-4"/>
        </w:rPr>
        <w:t xml:space="preserve">Подпункт 9.4 подраздела 1.10 раздела 1 приложения к постановлению изложить </w:t>
      </w:r>
      <w:r w:rsidRPr="00C902DC">
        <w:rPr>
          <w:spacing w:val="-4"/>
        </w:rPr>
        <w:br/>
        <w:t>в следующей редакции:</w:t>
      </w:r>
    </w:p>
    <w:p w:rsidR="00275B3B" w:rsidRPr="00C902DC" w:rsidRDefault="00275B3B" w:rsidP="00275B3B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4"/>
        </w:rPr>
      </w:pPr>
    </w:p>
    <w:tbl>
      <w:tblPr>
        <w:tblW w:w="9677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509"/>
        <w:gridCol w:w="1174"/>
        <w:gridCol w:w="1519"/>
        <w:gridCol w:w="851"/>
        <w:gridCol w:w="850"/>
        <w:gridCol w:w="993"/>
        <w:gridCol w:w="930"/>
        <w:gridCol w:w="850"/>
        <w:gridCol w:w="771"/>
        <w:gridCol w:w="830"/>
        <w:gridCol w:w="200"/>
      </w:tblGrid>
      <w:tr w:rsidR="00C902DC" w:rsidRPr="00C902DC" w:rsidTr="004776E2">
        <w:trPr>
          <w:trHeight w:hRule="exact" w:val="461"/>
        </w:trPr>
        <w:tc>
          <w:tcPr>
            <w:tcW w:w="200" w:type="dxa"/>
            <w:vMerge w:val="restart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76E2" w:rsidRPr="00C902DC" w:rsidRDefault="004776E2" w:rsidP="00275B3B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spacing w:val="-4"/>
              </w:rPr>
              <w:t>«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76E2" w:rsidRPr="00C902DC" w:rsidRDefault="004776E2" w:rsidP="00275B3B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9.4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76E2" w:rsidRPr="00C902DC" w:rsidRDefault="004776E2" w:rsidP="00B90685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Подпрограмма 4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76E2" w:rsidRPr="00C902DC" w:rsidRDefault="004776E2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Бюджет </w:t>
            </w:r>
            <w:r w:rsidRPr="00C902DC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Санкт-Петербурга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76E2" w:rsidRPr="00C902DC" w:rsidRDefault="004776E2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175 734,1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76E2" w:rsidRPr="00C902DC" w:rsidRDefault="004776E2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1 217 673,5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76E2" w:rsidRPr="00C902DC" w:rsidRDefault="004776E2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2 218 403,3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76E2" w:rsidRPr="00C902DC" w:rsidRDefault="004776E2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1 541 733,6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76E2" w:rsidRPr="00C902DC" w:rsidRDefault="004776E2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4 374 995,7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76E2" w:rsidRPr="00C902DC" w:rsidRDefault="004776E2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2 201 000,0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76E2" w:rsidRPr="00C902DC" w:rsidRDefault="004776E2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11 729 540,2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vAlign w:val="center"/>
          </w:tcPr>
          <w:p w:rsidR="004776E2" w:rsidRPr="00C902DC" w:rsidRDefault="004776E2" w:rsidP="00B15E64">
            <w:pPr>
              <w:jc w:val="center"/>
              <w:rPr>
                <w:sz w:val="16"/>
                <w:szCs w:val="16"/>
              </w:rPr>
            </w:pPr>
          </w:p>
        </w:tc>
      </w:tr>
      <w:tr w:rsidR="00C902DC" w:rsidRPr="00C902DC" w:rsidTr="004776E2">
        <w:trPr>
          <w:trHeight w:hRule="exact" w:val="278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19FD" w:rsidRPr="00C902DC" w:rsidRDefault="008B19FD" w:rsidP="00B15E6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B19FD" w:rsidRPr="00C902DC" w:rsidRDefault="008B19FD" w:rsidP="00B15E6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19FD" w:rsidRPr="00C902DC" w:rsidRDefault="008B19FD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19FD" w:rsidRPr="00C902DC" w:rsidRDefault="008B19FD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C902DC" w:rsidRDefault="008B19FD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0,0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vAlign w:val="center"/>
          </w:tcPr>
          <w:p w:rsidR="008B19FD" w:rsidRPr="00C902DC" w:rsidRDefault="008B19FD" w:rsidP="00DD122B">
            <w:pPr>
              <w:jc w:val="center"/>
              <w:rPr>
                <w:sz w:val="16"/>
                <w:szCs w:val="16"/>
              </w:rPr>
            </w:pPr>
          </w:p>
        </w:tc>
      </w:tr>
      <w:tr w:rsidR="00C902DC" w:rsidRPr="00C902DC" w:rsidTr="004776E2">
        <w:trPr>
          <w:trHeight w:hRule="exact" w:val="278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76E2" w:rsidRPr="00C902DC" w:rsidRDefault="004776E2" w:rsidP="00B15E6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6E2" w:rsidRPr="00C902DC" w:rsidRDefault="004776E2" w:rsidP="00B15E6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76E2" w:rsidRPr="00C902DC" w:rsidRDefault="004776E2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76E2" w:rsidRPr="00C902DC" w:rsidRDefault="004776E2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76E2" w:rsidRPr="00C902DC" w:rsidRDefault="004776E2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175 734,1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76E2" w:rsidRPr="00C902DC" w:rsidRDefault="004776E2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1 217 673,5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76E2" w:rsidRPr="00C902DC" w:rsidRDefault="004776E2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2 218 403,3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76E2" w:rsidRPr="00C902DC" w:rsidRDefault="004776E2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1 541 733,6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76E2" w:rsidRPr="00C902DC" w:rsidRDefault="004776E2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4 374 995,7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76E2" w:rsidRPr="00C902DC" w:rsidRDefault="004776E2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2 201 000,0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76E2" w:rsidRPr="00C902DC" w:rsidRDefault="004776E2" w:rsidP="004776E2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11 729 540,2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vAlign w:val="center"/>
          </w:tcPr>
          <w:p w:rsidR="004776E2" w:rsidRPr="00C902DC" w:rsidRDefault="004776E2" w:rsidP="00DD122B">
            <w:pPr>
              <w:ind w:hanging="69"/>
              <w:jc w:val="center"/>
              <w:rPr>
                <w:sz w:val="16"/>
                <w:szCs w:val="16"/>
              </w:rPr>
            </w:pPr>
            <w:r w:rsidRPr="00C902DC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</w:tc>
      </w:tr>
    </w:tbl>
    <w:p w:rsidR="00E80EF8" w:rsidRPr="00C902DC" w:rsidRDefault="00F31FC9" w:rsidP="00F31FC9">
      <w:pPr>
        <w:autoSpaceDE w:val="0"/>
        <w:autoSpaceDN w:val="0"/>
        <w:adjustRightInd w:val="0"/>
        <w:ind w:left="8496"/>
        <w:jc w:val="both"/>
        <w:outlineLvl w:val="0"/>
        <w:rPr>
          <w:rFonts w:eastAsiaTheme="minorHAnsi"/>
          <w:lang w:eastAsia="en-US"/>
        </w:rPr>
      </w:pPr>
      <w:r w:rsidRPr="00C902DC">
        <w:rPr>
          <w:rFonts w:eastAsiaTheme="minorHAnsi"/>
          <w:lang w:eastAsia="en-US"/>
        </w:rPr>
        <w:t xml:space="preserve">           </w:t>
      </w:r>
    </w:p>
    <w:p w:rsidR="008308CE" w:rsidRPr="00C902DC" w:rsidRDefault="008308CE" w:rsidP="008308CE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  <w:r w:rsidRPr="00C902DC">
        <w:t>1.</w:t>
      </w:r>
      <w:r w:rsidR="003D47FB" w:rsidRPr="00C902DC">
        <w:t>9</w:t>
      </w:r>
      <w:r w:rsidRPr="00C902DC">
        <w:t xml:space="preserve">. Пункт 6 подраздела 2.1 раздела 2 приложения к постановлению изложить </w:t>
      </w:r>
      <w:r w:rsidRPr="00C902DC">
        <w:br/>
        <w:t>в следующей редакции:</w:t>
      </w:r>
    </w:p>
    <w:p w:rsidR="008308CE" w:rsidRPr="00C902DC" w:rsidRDefault="008308CE" w:rsidP="00D135CA">
      <w:pPr>
        <w:rPr>
          <w:b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425"/>
        <w:gridCol w:w="2650"/>
        <w:gridCol w:w="5889"/>
        <w:gridCol w:w="250"/>
      </w:tblGrid>
      <w:tr w:rsidR="00B0354F" w:rsidRPr="00C902DC" w:rsidTr="0057717E">
        <w:trPr>
          <w:trHeight w:val="10496"/>
        </w:trPr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54F" w:rsidRPr="00C902DC" w:rsidRDefault="00B0354F" w:rsidP="00B035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t>«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354F" w:rsidRPr="00C902DC" w:rsidRDefault="00B0354F" w:rsidP="00B15E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50" w:type="dxa"/>
          </w:tcPr>
          <w:p w:rsidR="00B0354F" w:rsidRPr="00C902DC" w:rsidRDefault="00B0354F" w:rsidP="00B15E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rPr>
                <w:rFonts w:eastAsiaTheme="minorHAnsi"/>
                <w:sz w:val="22"/>
                <w:szCs w:val="22"/>
                <w:lang w:eastAsia="en-US"/>
              </w:rPr>
              <w:t xml:space="preserve">Общий объем финансирования Подпрограммы 1 </w:t>
            </w:r>
            <w:r w:rsidRPr="00C902DC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по источникам финансирования </w:t>
            </w:r>
            <w:r w:rsidRPr="00C902DC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C902DC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на реализацию региональных проектов, </w:t>
            </w:r>
            <w:r w:rsidRPr="00C902DC">
              <w:rPr>
                <w:rFonts w:eastAsiaTheme="minorHAnsi"/>
                <w:sz w:val="22"/>
                <w:szCs w:val="22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5889" w:type="dxa"/>
            <w:tcBorders>
              <w:right w:val="single" w:sz="4" w:space="0" w:color="auto"/>
            </w:tcBorders>
          </w:tcPr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 xml:space="preserve">Общий объем финансирования Подпрограммы 1 составляет </w:t>
            </w:r>
            <w:r w:rsidRPr="00C902DC"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A51B7D" w:rsidRPr="00C902DC">
              <w:rPr>
                <w:rFonts w:eastAsia="Calibri"/>
                <w:sz w:val="20"/>
                <w:szCs w:val="20"/>
                <w:lang w:eastAsia="en-US"/>
              </w:rPr>
              <w:t>106 680 589,5</w:t>
            </w:r>
            <w:r w:rsidRPr="00C902DC">
              <w:rPr>
                <w:rFonts w:eastAsia="Calibri"/>
                <w:sz w:val="20"/>
                <w:szCs w:val="20"/>
                <w:lang w:eastAsia="en-US"/>
              </w:rPr>
              <w:t xml:space="preserve"> тыс. руб., в том числе: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 xml:space="preserve">за счет средств бюджета Санкт-Петербурга – </w:t>
            </w:r>
            <w:r w:rsidRPr="00C902DC"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9061AE" w:rsidRPr="00C902DC">
              <w:rPr>
                <w:rFonts w:eastAsia="Calibri"/>
                <w:sz w:val="20"/>
                <w:szCs w:val="20"/>
                <w:lang w:eastAsia="en-US"/>
              </w:rPr>
              <w:t xml:space="preserve">96 871 626,4 </w:t>
            </w:r>
            <w:r w:rsidRPr="00C902DC">
              <w:rPr>
                <w:rFonts w:eastAsia="Calibri"/>
                <w:sz w:val="20"/>
                <w:szCs w:val="20"/>
                <w:lang w:eastAsia="en-US"/>
              </w:rPr>
              <w:t>тыс. руб., в том числе по годам: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 xml:space="preserve">2022 г. – </w:t>
            </w:r>
            <w:r w:rsidR="004014E4" w:rsidRPr="00C902DC">
              <w:rPr>
                <w:rFonts w:eastAsia="Calibri"/>
                <w:sz w:val="20"/>
                <w:szCs w:val="20"/>
                <w:lang w:eastAsia="en-US"/>
              </w:rPr>
              <w:t xml:space="preserve">16 472 969,8 </w:t>
            </w:r>
            <w:r w:rsidRPr="00C902DC">
              <w:rPr>
                <w:rFonts w:eastAsia="Calibri"/>
                <w:sz w:val="20"/>
                <w:szCs w:val="20"/>
                <w:lang w:eastAsia="en-US"/>
              </w:rPr>
              <w:t>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 xml:space="preserve">2023 г. – </w:t>
            </w:r>
            <w:r w:rsidR="004014E4" w:rsidRPr="00C902DC">
              <w:rPr>
                <w:rFonts w:eastAsia="Calibri"/>
                <w:sz w:val="20"/>
                <w:szCs w:val="20"/>
                <w:lang w:eastAsia="en-US"/>
              </w:rPr>
              <w:t xml:space="preserve">15 908 660,9 </w:t>
            </w:r>
            <w:r w:rsidRPr="00C902DC">
              <w:rPr>
                <w:rFonts w:eastAsia="Calibri"/>
                <w:sz w:val="20"/>
                <w:szCs w:val="20"/>
                <w:lang w:eastAsia="en-US"/>
              </w:rPr>
              <w:t>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 xml:space="preserve">2024 г. – </w:t>
            </w:r>
            <w:r w:rsidR="004014E4" w:rsidRPr="00C902DC">
              <w:rPr>
                <w:rFonts w:eastAsia="Calibri"/>
                <w:sz w:val="20"/>
                <w:szCs w:val="20"/>
                <w:lang w:eastAsia="en-US"/>
              </w:rPr>
              <w:t>15 925 869,7</w:t>
            </w:r>
            <w:r w:rsidRPr="00C902DC">
              <w:rPr>
                <w:rFonts w:eastAsia="Calibri"/>
                <w:sz w:val="20"/>
                <w:szCs w:val="20"/>
                <w:lang w:eastAsia="en-US"/>
              </w:rPr>
              <w:t xml:space="preserve">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2025 г. – 15 788 884,3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2026 г. - 15 108 617,9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2027 г. - 17 666 623,8 тыс. руб.,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 xml:space="preserve">за счет средств федерального бюджета – 105 207,2 тыс. руб., </w:t>
            </w:r>
            <w:r w:rsidRPr="00C902DC">
              <w:rPr>
                <w:rFonts w:eastAsia="Calibri"/>
                <w:sz w:val="20"/>
                <w:szCs w:val="20"/>
                <w:lang w:eastAsia="en-US"/>
              </w:rPr>
              <w:br/>
              <w:t>в том числе по годам: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2022 г. - 0,0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2023 г. – 105 207,2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2024 г. - 0,0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2025 г. - 0,0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2026 г. - 0,0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2027 г. - 0,0 тыс. руб.,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внебюджетные средства – 9 703 755,9 тыс. руб.,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в том числе по годам: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2022 г. – 1 577 329,7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2023 г. – 1 593 103,0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2024 г. – 1 609 034,0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2025 г. – 1 625 124,3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2026 г. - 1 641 375,5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2027 г. – 1 657 789,3 тыс. руб.</w:t>
            </w:r>
          </w:p>
          <w:p w:rsidR="00D07A35" w:rsidRPr="00C902DC" w:rsidRDefault="00D07A35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 xml:space="preserve">Общий объем финансирования региональных проектов </w:t>
            </w:r>
            <w:r w:rsidRPr="00C902DC">
              <w:rPr>
                <w:rFonts w:eastAsia="Calibri"/>
                <w:sz w:val="20"/>
                <w:szCs w:val="20"/>
                <w:lang w:eastAsia="en-US"/>
              </w:rPr>
              <w:br/>
              <w:t>в рамках реализации мероприятий Подпрограммы 1 составляет 372 031,1 тыс. руб., в том числе: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за счет средств бюджета Санкт-Петербурга 266 823,9 тыс. руб.,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в том числе по годам: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2022 г. – 75 122,5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2023 г. – 109 501,4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2024 г. – 82 200,0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2025 г. - 0,0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2026 г. – 0,0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2027 г. – 0,0 тыс. руб.,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за счет средств федерального бюджета - 105 207,2 тыс. руб.,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в том числе по годам: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2022 г. - 0,0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ind w:hanging="6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2023 г. – 105 207,2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2024 г. - 0,0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2025 г. - 0,0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2026 г. - 0,0 тыс. руб.;</w:t>
            </w:r>
          </w:p>
          <w:p w:rsidR="00B0354F" w:rsidRPr="00C902DC" w:rsidRDefault="00B0354F" w:rsidP="00B03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2027 г. - 0,0 тыс. руб.,</w:t>
            </w:r>
          </w:p>
          <w:p w:rsidR="00B0354F" w:rsidRPr="00C902DC" w:rsidRDefault="00B0354F" w:rsidP="00B0354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20"/>
                <w:szCs w:val="20"/>
                <w:lang w:eastAsia="en-US"/>
              </w:rPr>
              <w:t>внебюджетные средства - 0,0 тыс. руб.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7583" w:rsidRPr="00C902DC" w:rsidRDefault="005275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354F" w:rsidRPr="00C902DC" w:rsidRDefault="00B0354F" w:rsidP="00B0354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</w:tbl>
    <w:p w:rsidR="00B0354F" w:rsidRPr="00C902DC" w:rsidRDefault="00B0354F" w:rsidP="008308CE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8308CE" w:rsidRPr="00C902DC" w:rsidRDefault="008308CE" w:rsidP="008308CE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  <w:r w:rsidRPr="00C902DC">
        <w:rPr>
          <w:bCs/>
        </w:rPr>
        <w:lastRenderedPageBreak/>
        <w:t>1.</w:t>
      </w:r>
      <w:r w:rsidR="003D47FB" w:rsidRPr="00C902DC">
        <w:rPr>
          <w:bCs/>
        </w:rPr>
        <w:t>10</w:t>
      </w:r>
      <w:r w:rsidRPr="00C902DC">
        <w:rPr>
          <w:bCs/>
        </w:rPr>
        <w:t xml:space="preserve">. Пункт 6 подраздела 3.1 раздела 3 приложения к постановлению изложить </w:t>
      </w:r>
      <w:r w:rsidRPr="00C902DC">
        <w:rPr>
          <w:bCs/>
        </w:rPr>
        <w:br/>
        <w:t>в следующей редакции:</w:t>
      </w:r>
    </w:p>
    <w:p w:rsidR="008308CE" w:rsidRPr="00C902DC" w:rsidRDefault="008308CE" w:rsidP="00246238">
      <w:pPr>
        <w:rPr>
          <w:sz w:val="14"/>
          <w:szCs w:val="14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381"/>
        <w:gridCol w:w="2836"/>
        <w:gridCol w:w="5855"/>
        <w:gridCol w:w="240"/>
      </w:tblGrid>
      <w:tr w:rsidR="009A5652" w:rsidRPr="00C902DC" w:rsidTr="009A5652">
        <w:trPr>
          <w:trHeight w:val="1458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652" w:rsidRPr="00C902DC" w:rsidRDefault="009A5652" w:rsidP="004420B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t>«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9A5652" w:rsidRPr="00C902DC" w:rsidRDefault="009A5652" w:rsidP="00B15E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6" w:type="dxa"/>
          </w:tcPr>
          <w:p w:rsidR="009A5652" w:rsidRPr="00C902DC" w:rsidRDefault="009A5652" w:rsidP="005B703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rPr>
                <w:rFonts w:eastAsiaTheme="minorHAnsi"/>
                <w:sz w:val="22"/>
                <w:szCs w:val="22"/>
                <w:lang w:eastAsia="en-US"/>
              </w:rPr>
              <w:t xml:space="preserve">Общий объем финансирования Подпрограммы 2 </w:t>
            </w:r>
            <w:r w:rsidRPr="00C902DC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по источникам финансирования </w:t>
            </w:r>
            <w:r w:rsidRPr="00C902DC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C902DC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на реализацию региональных проектов, </w:t>
            </w:r>
            <w:r w:rsidRPr="00C902DC">
              <w:rPr>
                <w:rFonts w:eastAsiaTheme="minorHAnsi"/>
                <w:sz w:val="22"/>
                <w:szCs w:val="22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 xml:space="preserve">Общий объем финансирования Подпрограммы 2 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 xml:space="preserve">составляет </w:t>
            </w:r>
            <w:r w:rsidR="00DF2257" w:rsidRPr="00C902DC">
              <w:rPr>
                <w:sz w:val="19"/>
                <w:szCs w:val="19"/>
              </w:rPr>
              <w:t xml:space="preserve">100 483 980,7 </w:t>
            </w:r>
            <w:r w:rsidRPr="00C902DC">
              <w:rPr>
                <w:rFonts w:eastAsia="Calibri"/>
                <w:sz w:val="19"/>
                <w:szCs w:val="19"/>
                <w:lang w:eastAsia="en-US"/>
              </w:rPr>
              <w:t>тыс. руб., в том числе: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 xml:space="preserve">за счет средств бюджета Санкт-Петербурга – </w:t>
            </w:r>
          </w:p>
          <w:p w:rsidR="009A5652" w:rsidRPr="00C902DC" w:rsidRDefault="00DF2257" w:rsidP="005B7039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sz w:val="19"/>
                <w:szCs w:val="19"/>
              </w:rPr>
              <w:t xml:space="preserve">84 925 547,4 </w:t>
            </w:r>
            <w:r w:rsidR="009A5652" w:rsidRPr="00C902DC">
              <w:rPr>
                <w:rFonts w:eastAsia="Calibri"/>
                <w:sz w:val="19"/>
                <w:szCs w:val="19"/>
                <w:lang w:eastAsia="en-US"/>
              </w:rPr>
              <w:t>тыс. руб., в том числе по годам:</w:t>
            </w:r>
          </w:p>
          <w:p w:rsidR="009A5652" w:rsidRPr="00C902DC" w:rsidRDefault="009A5652" w:rsidP="005B703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 xml:space="preserve">2022 г. – </w:t>
            </w:r>
            <w:r w:rsidR="00DF2257" w:rsidRPr="00C902DC">
              <w:rPr>
                <w:rFonts w:eastAsia="Calibri"/>
                <w:sz w:val="19"/>
                <w:szCs w:val="19"/>
                <w:lang w:eastAsia="en-US"/>
              </w:rPr>
              <w:t>12 182 372,8</w:t>
            </w:r>
            <w:r w:rsidRPr="00C902DC">
              <w:rPr>
                <w:rFonts w:eastAsia="Calibri"/>
                <w:sz w:val="19"/>
                <w:szCs w:val="19"/>
                <w:lang w:eastAsia="en-US"/>
              </w:rPr>
              <w:t xml:space="preserve"> тыс. руб.;</w:t>
            </w:r>
          </w:p>
          <w:p w:rsidR="009A5652" w:rsidRPr="00C902DC" w:rsidRDefault="009A5652" w:rsidP="005B703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2023 г. – 16 377 445,9 тыс. руб.;</w:t>
            </w:r>
          </w:p>
          <w:p w:rsidR="009A5652" w:rsidRPr="00C902DC" w:rsidRDefault="009A5652" w:rsidP="005B703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 xml:space="preserve">2024 г. – </w:t>
            </w:r>
            <w:r w:rsidR="00DF2257" w:rsidRPr="00C902DC">
              <w:rPr>
                <w:rFonts w:eastAsia="Calibri"/>
                <w:sz w:val="19"/>
                <w:szCs w:val="19"/>
                <w:lang w:eastAsia="en-US"/>
              </w:rPr>
              <w:t>14 521 977,5</w:t>
            </w:r>
            <w:r w:rsidRPr="00C902DC">
              <w:rPr>
                <w:rFonts w:eastAsia="Calibri"/>
                <w:sz w:val="19"/>
                <w:szCs w:val="19"/>
                <w:lang w:eastAsia="en-US"/>
              </w:rPr>
              <w:t xml:space="preserve"> тыс. руб.;</w:t>
            </w:r>
          </w:p>
          <w:p w:rsidR="009A5652" w:rsidRPr="00C902DC" w:rsidRDefault="009A5652" w:rsidP="005B703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 xml:space="preserve">2025 г. - </w:t>
            </w:r>
            <w:r w:rsidR="00142D6C" w:rsidRPr="00C902DC">
              <w:rPr>
                <w:rFonts w:eastAsia="Calibri"/>
                <w:sz w:val="19"/>
                <w:szCs w:val="19"/>
                <w:lang w:eastAsia="en-US"/>
              </w:rPr>
              <w:t xml:space="preserve">18 001 740,4 </w:t>
            </w:r>
            <w:r w:rsidRPr="00C902DC">
              <w:rPr>
                <w:rFonts w:eastAsia="Calibri"/>
                <w:sz w:val="19"/>
                <w:szCs w:val="19"/>
                <w:lang w:eastAsia="en-US"/>
              </w:rPr>
              <w:t>тыс. руб.;</w:t>
            </w:r>
          </w:p>
          <w:p w:rsidR="009A5652" w:rsidRPr="00C902DC" w:rsidRDefault="009A5652" w:rsidP="005B703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2026 г. - 11 190 537,4 тыс. руб.;</w:t>
            </w:r>
          </w:p>
          <w:p w:rsidR="009A5652" w:rsidRPr="00C902DC" w:rsidRDefault="009A5652" w:rsidP="005B703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2027 г. - 12 651 473,3 тыс. руб.,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 xml:space="preserve">за счет средств федерального бюджета – 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12 721,3 тыс. руб., в том числе по годам: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2022 г. – 5 673,9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2023 г. – 3 299,1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2024 г. - 3 748,3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2025 г. – 0,0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2026 г. – 0,0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2027 г. – 0,0 тыс. руб.,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 xml:space="preserve">за счет внебюджетных средств – 15 545 712,0 тыс. руб., 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в том числе по годам: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2022 г. – 2 526 930,1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2023 г. – 2 552 199,4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2024 г. – 2 577 721,4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2025 г. - 2 603 498,6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2026 г. - 2 629 533,6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2027 г. - 2 655 828,9 тыс. руб.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 xml:space="preserve">Общий объем финансирования региональных проектов 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в рамках Подпрограммы 2 - 2 500,0 тыс. руб., в том числе: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за счет средств бюджета Санкт-Петербурга – 0,0 тыс. руб.,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 xml:space="preserve">за счет средств федерального бюджета – 2 500,0 тыс. руб., </w:t>
            </w:r>
            <w:r w:rsidRPr="00C902DC">
              <w:rPr>
                <w:rFonts w:eastAsia="Calibri"/>
                <w:sz w:val="19"/>
                <w:szCs w:val="19"/>
                <w:lang w:eastAsia="en-US"/>
              </w:rPr>
              <w:br/>
              <w:t>в том числе по годам: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2022 г. – 2 500,0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2023 г. – 0,0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2024 г. – 0,0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2025 г. – 0,0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2026 г. – 0,0 тыс. руб.;</w:t>
            </w:r>
          </w:p>
          <w:p w:rsidR="009A5652" w:rsidRPr="00C902DC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2027 г. – 0,0 тыс. руб.,</w:t>
            </w:r>
          </w:p>
          <w:p w:rsidR="009A5652" w:rsidRPr="00C902DC" w:rsidRDefault="009A5652" w:rsidP="005B703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rPr>
                <w:rFonts w:eastAsia="Calibri"/>
                <w:sz w:val="19"/>
                <w:szCs w:val="19"/>
                <w:lang w:eastAsia="en-US"/>
              </w:rPr>
              <w:t>за счет внебюджетных средств – 0,0 тыс. руб.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C902DC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D1C86" w:rsidRPr="00C902DC" w:rsidRDefault="00CD1C86" w:rsidP="0024623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62CC8" w:rsidRPr="00C902DC" w:rsidRDefault="00C62CC8" w:rsidP="0024623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A5652" w:rsidRPr="00C902DC" w:rsidRDefault="009A5652" w:rsidP="0024623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rPr>
                <w:bCs/>
              </w:rPr>
              <w:t>»</w:t>
            </w:r>
          </w:p>
        </w:tc>
      </w:tr>
    </w:tbl>
    <w:p w:rsidR="00952B67" w:rsidRPr="00C902DC" w:rsidRDefault="00952B67" w:rsidP="008308CE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sz w:val="18"/>
          <w:szCs w:val="18"/>
        </w:rPr>
      </w:pPr>
    </w:p>
    <w:p w:rsidR="008308CE" w:rsidRPr="00C902DC" w:rsidRDefault="008308CE" w:rsidP="008308CE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 w:rsidRPr="00C902DC">
        <w:t>1.</w:t>
      </w:r>
      <w:r w:rsidR="00C40455" w:rsidRPr="00C902DC">
        <w:t>1</w:t>
      </w:r>
      <w:r w:rsidR="003D47FB" w:rsidRPr="00C902DC">
        <w:t>1</w:t>
      </w:r>
      <w:r w:rsidRPr="00C902DC">
        <w:t xml:space="preserve">. Пункт 6 подраздела 5.1 раздела 5 приложения к постановлению изложить </w:t>
      </w:r>
      <w:r w:rsidRPr="00C902DC">
        <w:br/>
        <w:t>в следующей редакции:</w:t>
      </w:r>
    </w:p>
    <w:p w:rsidR="00C62CC8" w:rsidRPr="00C902DC" w:rsidRDefault="00C62CC8" w:rsidP="008308CE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  <w:sz w:val="14"/>
          <w:szCs w:val="14"/>
        </w:rPr>
      </w:pPr>
    </w:p>
    <w:tbl>
      <w:tblPr>
        <w:tblW w:w="972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783"/>
        <w:gridCol w:w="6147"/>
        <w:gridCol w:w="231"/>
      </w:tblGrid>
      <w:tr w:rsidR="00C902DC" w:rsidRPr="00C902DC" w:rsidTr="006B5430">
        <w:trPr>
          <w:trHeight w:val="470"/>
        </w:trPr>
        <w:tc>
          <w:tcPr>
            <w:tcW w:w="284" w:type="dxa"/>
            <w:tcBorders>
              <w:right w:val="single" w:sz="4" w:space="0" w:color="auto"/>
            </w:tcBorders>
          </w:tcPr>
          <w:p w:rsidR="008861F7" w:rsidRPr="00C902DC" w:rsidRDefault="008861F7" w:rsidP="00886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rPr>
                <w:bCs/>
              </w:rPr>
              <w:t>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7" w:rsidRPr="00C902DC" w:rsidRDefault="008861F7" w:rsidP="00B15E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7" w:rsidRPr="00C902DC" w:rsidRDefault="008861F7" w:rsidP="00B15E6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rPr>
                <w:rFonts w:eastAsiaTheme="minorHAnsi"/>
                <w:sz w:val="22"/>
                <w:szCs w:val="22"/>
                <w:lang w:eastAsia="en-US"/>
              </w:rPr>
              <w:t>Общий объем финансирования подпрограммы 4</w:t>
            </w:r>
            <w:r w:rsidRPr="00C902DC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по источникам финансирования </w:t>
            </w:r>
            <w:r w:rsidRPr="00C902DC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C902DC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на реализацию региональных проектов, </w:t>
            </w:r>
            <w:r w:rsidRPr="00C902DC">
              <w:rPr>
                <w:rFonts w:eastAsiaTheme="minorHAnsi"/>
                <w:sz w:val="22"/>
                <w:szCs w:val="22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FD" w:rsidRPr="00C902DC" w:rsidRDefault="008861F7" w:rsidP="008861F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>Общий объем финансирования Подпрограммы 4 составляет</w:t>
            </w:r>
            <w:r w:rsidRPr="00C902DC">
              <w:rPr>
                <w:sz w:val="19"/>
                <w:szCs w:val="19"/>
              </w:rPr>
              <w:t xml:space="preserve"> </w:t>
            </w:r>
          </w:p>
          <w:p w:rsidR="008861F7" w:rsidRPr="00C902DC" w:rsidRDefault="00675BC1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 xml:space="preserve">48 801 340,3 </w:t>
            </w:r>
            <w:r w:rsidR="008861F7" w:rsidRPr="00C902DC">
              <w:rPr>
                <w:rFonts w:eastAsiaTheme="minorHAnsi"/>
                <w:sz w:val="19"/>
                <w:szCs w:val="19"/>
                <w:lang w:eastAsia="en-US"/>
              </w:rPr>
              <w:t>тыс. руб., в том числе: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 xml:space="preserve">за счет средств бюджета Санкт-Петербурга - </w:t>
            </w:r>
            <w:r w:rsidRPr="00C902DC">
              <w:rPr>
                <w:rFonts w:eastAsiaTheme="minorHAnsi"/>
                <w:sz w:val="19"/>
                <w:szCs w:val="19"/>
                <w:lang w:eastAsia="en-US"/>
              </w:rPr>
              <w:br/>
            </w:r>
            <w:r w:rsidR="00675BC1" w:rsidRPr="00C902DC">
              <w:rPr>
                <w:rFonts w:eastAsiaTheme="minorHAnsi"/>
                <w:sz w:val="19"/>
                <w:szCs w:val="19"/>
                <w:lang w:eastAsia="en-US"/>
              </w:rPr>
              <w:t xml:space="preserve">47 288 634,8 </w:t>
            </w:r>
            <w:r w:rsidRPr="00C902DC">
              <w:rPr>
                <w:rFonts w:eastAsiaTheme="minorHAnsi"/>
                <w:sz w:val="19"/>
                <w:szCs w:val="19"/>
                <w:lang w:eastAsia="en-US"/>
              </w:rPr>
              <w:t>тыс. руб., в том числе по годам: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 xml:space="preserve">2022 г. - </w:t>
            </w:r>
            <w:r w:rsidR="00BA0B5E" w:rsidRPr="00C902DC">
              <w:rPr>
                <w:rFonts w:eastAsiaTheme="minorHAnsi"/>
                <w:sz w:val="19"/>
                <w:szCs w:val="19"/>
                <w:lang w:eastAsia="en-US"/>
              </w:rPr>
              <w:t xml:space="preserve">5 964 507,7 </w:t>
            </w:r>
            <w:r w:rsidRPr="00C902DC">
              <w:rPr>
                <w:rFonts w:eastAsiaTheme="minorHAnsi"/>
                <w:sz w:val="19"/>
                <w:szCs w:val="19"/>
                <w:lang w:eastAsia="en-US"/>
              </w:rPr>
              <w:t>тыс. руб.;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 xml:space="preserve">2023 г. - </w:t>
            </w:r>
            <w:r w:rsidR="00BA0B5E" w:rsidRPr="00C902DC">
              <w:rPr>
                <w:rFonts w:eastAsiaTheme="minorHAnsi"/>
                <w:sz w:val="19"/>
                <w:szCs w:val="19"/>
                <w:lang w:eastAsia="en-US"/>
              </w:rPr>
              <w:t>7 072 987,5</w:t>
            </w:r>
            <w:r w:rsidRPr="00C902DC">
              <w:rPr>
                <w:rFonts w:eastAsiaTheme="minorHAnsi"/>
                <w:sz w:val="19"/>
                <w:szCs w:val="19"/>
                <w:lang w:eastAsia="en-US"/>
              </w:rPr>
              <w:t xml:space="preserve"> тыс. руб.;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>2024 г. - 7 850 410,4 тыс. руб.;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>2025 г. - 7 399 021,0 тыс. руб.;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>2026 г. - 10 466 574,5 тыс. руб.;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>2027 г. - 8 535 133,7</w:t>
            </w:r>
            <w:r w:rsidRPr="00C902DC">
              <w:rPr>
                <w:sz w:val="19"/>
                <w:szCs w:val="19"/>
              </w:rPr>
              <w:t xml:space="preserve"> </w:t>
            </w:r>
            <w:r w:rsidRPr="00C902DC">
              <w:rPr>
                <w:rFonts w:eastAsiaTheme="minorHAnsi"/>
                <w:sz w:val="19"/>
                <w:szCs w:val="19"/>
                <w:lang w:eastAsia="en-US"/>
              </w:rPr>
              <w:t>тыс. руб.,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 xml:space="preserve">за счет средств федерального бюджета – 0,0 тыс. руб., 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 xml:space="preserve">за счет внебюджетных средств – 1 512 705,4 тыс. руб., </w:t>
            </w:r>
            <w:r w:rsidRPr="00C902DC">
              <w:rPr>
                <w:rFonts w:eastAsiaTheme="minorHAnsi"/>
                <w:sz w:val="19"/>
                <w:szCs w:val="19"/>
                <w:lang w:eastAsia="en-US"/>
              </w:rPr>
              <w:br/>
              <w:t>в том числе по годам: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>2022 г. - 245 887,8 тыс. руб.;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>2023 г. - 248 346,7 тыс. руб.;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>2024 г. - 250 830,2 тыс. руб.;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>2025 г. - 253 338,5 тыс. руб.;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>2026 г. – 255 871,9 тыс. руб.;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>2027 г. - 258 430,5 тыс. руб.,</w:t>
            </w: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rPr>
                <w:rFonts w:eastAsiaTheme="minorHAnsi"/>
                <w:sz w:val="19"/>
                <w:szCs w:val="19"/>
                <w:lang w:eastAsia="en-US"/>
              </w:rPr>
              <w:t xml:space="preserve">Общий объем финансирования региональных проектов </w:t>
            </w:r>
            <w:r w:rsidRPr="00C902DC">
              <w:rPr>
                <w:rFonts w:eastAsiaTheme="minorHAnsi"/>
                <w:sz w:val="19"/>
                <w:szCs w:val="19"/>
                <w:lang w:eastAsia="en-US"/>
              </w:rPr>
              <w:br/>
              <w:t>в рамках Подпрограммы 4 – 0,0 тыс. руб.</w:t>
            </w:r>
          </w:p>
        </w:tc>
        <w:tc>
          <w:tcPr>
            <w:tcW w:w="231" w:type="dxa"/>
            <w:tcBorders>
              <w:left w:val="single" w:sz="4" w:space="0" w:color="auto"/>
            </w:tcBorders>
          </w:tcPr>
          <w:p w:rsidR="00872029" w:rsidRPr="00C902DC" w:rsidRDefault="00872029" w:rsidP="008861F7">
            <w:pPr>
              <w:autoSpaceDE w:val="0"/>
              <w:autoSpaceDN w:val="0"/>
              <w:adjustRightInd w:val="0"/>
            </w:pPr>
          </w:p>
          <w:p w:rsidR="00872029" w:rsidRPr="00C902DC" w:rsidRDefault="00872029" w:rsidP="008861F7">
            <w:pPr>
              <w:autoSpaceDE w:val="0"/>
              <w:autoSpaceDN w:val="0"/>
              <w:adjustRightInd w:val="0"/>
            </w:pPr>
          </w:p>
          <w:p w:rsidR="00872029" w:rsidRPr="00C902DC" w:rsidRDefault="00872029" w:rsidP="008861F7">
            <w:pPr>
              <w:autoSpaceDE w:val="0"/>
              <w:autoSpaceDN w:val="0"/>
              <w:adjustRightInd w:val="0"/>
            </w:pPr>
          </w:p>
          <w:p w:rsidR="00872029" w:rsidRPr="00C902DC" w:rsidRDefault="00872029" w:rsidP="008861F7">
            <w:pPr>
              <w:autoSpaceDE w:val="0"/>
              <w:autoSpaceDN w:val="0"/>
              <w:adjustRightInd w:val="0"/>
            </w:pPr>
          </w:p>
          <w:p w:rsidR="00872029" w:rsidRPr="00C902DC" w:rsidRDefault="00872029" w:rsidP="008861F7">
            <w:pPr>
              <w:autoSpaceDE w:val="0"/>
              <w:autoSpaceDN w:val="0"/>
              <w:adjustRightInd w:val="0"/>
            </w:pPr>
          </w:p>
          <w:p w:rsidR="00872029" w:rsidRPr="00C902DC" w:rsidRDefault="00872029" w:rsidP="008861F7">
            <w:pPr>
              <w:autoSpaceDE w:val="0"/>
              <w:autoSpaceDN w:val="0"/>
              <w:adjustRightInd w:val="0"/>
            </w:pPr>
          </w:p>
          <w:p w:rsidR="00872029" w:rsidRPr="00C902DC" w:rsidRDefault="00872029" w:rsidP="008861F7">
            <w:pPr>
              <w:autoSpaceDE w:val="0"/>
              <w:autoSpaceDN w:val="0"/>
              <w:adjustRightInd w:val="0"/>
            </w:pPr>
          </w:p>
          <w:p w:rsidR="00872029" w:rsidRPr="00C902DC" w:rsidRDefault="00872029" w:rsidP="008861F7">
            <w:pPr>
              <w:autoSpaceDE w:val="0"/>
              <w:autoSpaceDN w:val="0"/>
              <w:adjustRightInd w:val="0"/>
            </w:pPr>
          </w:p>
          <w:p w:rsidR="00872029" w:rsidRPr="00C902DC" w:rsidRDefault="00872029" w:rsidP="008861F7">
            <w:pPr>
              <w:autoSpaceDE w:val="0"/>
              <w:autoSpaceDN w:val="0"/>
              <w:adjustRightInd w:val="0"/>
            </w:pPr>
          </w:p>
          <w:p w:rsidR="00872029" w:rsidRPr="00C902DC" w:rsidRDefault="00872029" w:rsidP="008861F7">
            <w:pPr>
              <w:autoSpaceDE w:val="0"/>
              <w:autoSpaceDN w:val="0"/>
              <w:adjustRightInd w:val="0"/>
            </w:pPr>
          </w:p>
          <w:p w:rsidR="00872029" w:rsidRPr="00C902DC" w:rsidRDefault="00872029" w:rsidP="008861F7">
            <w:pPr>
              <w:autoSpaceDE w:val="0"/>
              <w:autoSpaceDN w:val="0"/>
              <w:adjustRightInd w:val="0"/>
            </w:pPr>
          </w:p>
          <w:p w:rsidR="00872029" w:rsidRPr="00C902DC" w:rsidRDefault="00872029" w:rsidP="008861F7">
            <w:pPr>
              <w:autoSpaceDE w:val="0"/>
              <w:autoSpaceDN w:val="0"/>
              <w:adjustRightInd w:val="0"/>
            </w:pPr>
          </w:p>
          <w:p w:rsidR="00872029" w:rsidRPr="00C902DC" w:rsidRDefault="00872029" w:rsidP="008861F7">
            <w:pPr>
              <w:autoSpaceDE w:val="0"/>
              <w:autoSpaceDN w:val="0"/>
              <w:adjustRightInd w:val="0"/>
            </w:pPr>
          </w:p>
          <w:p w:rsidR="006B5430" w:rsidRPr="00C902DC" w:rsidRDefault="006B5430" w:rsidP="008861F7">
            <w:pPr>
              <w:autoSpaceDE w:val="0"/>
              <w:autoSpaceDN w:val="0"/>
              <w:adjustRightInd w:val="0"/>
            </w:pPr>
          </w:p>
          <w:p w:rsidR="008861F7" w:rsidRPr="00C902DC" w:rsidRDefault="008861F7" w:rsidP="008861F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902DC">
              <w:t>»</w:t>
            </w:r>
          </w:p>
        </w:tc>
      </w:tr>
    </w:tbl>
    <w:p w:rsidR="00892F60" w:rsidRPr="00C902DC" w:rsidRDefault="00892F60" w:rsidP="00892F60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902DC">
        <w:rPr>
          <w:rFonts w:eastAsiaTheme="minorHAnsi"/>
          <w:lang w:eastAsia="en-US"/>
        </w:rPr>
        <w:lastRenderedPageBreak/>
        <w:t>1.1</w:t>
      </w:r>
      <w:r w:rsidR="003D47FB" w:rsidRPr="00C902DC">
        <w:rPr>
          <w:rFonts w:eastAsiaTheme="minorHAnsi"/>
          <w:lang w:eastAsia="en-US"/>
        </w:rPr>
        <w:t>2</w:t>
      </w:r>
      <w:r w:rsidRPr="00C902DC">
        <w:rPr>
          <w:rFonts w:eastAsiaTheme="minorHAnsi"/>
          <w:lang w:eastAsia="en-US"/>
        </w:rPr>
        <w:t xml:space="preserve">. </w:t>
      </w:r>
      <w:r w:rsidRPr="00C902DC">
        <w:rPr>
          <w:spacing w:val="-4"/>
        </w:rPr>
        <w:t>Пункт</w:t>
      </w:r>
      <w:r w:rsidR="00921E29" w:rsidRPr="00C902DC">
        <w:rPr>
          <w:spacing w:val="-4"/>
        </w:rPr>
        <w:t xml:space="preserve"> </w:t>
      </w:r>
      <w:r w:rsidRPr="00C902DC">
        <w:rPr>
          <w:spacing w:val="-4"/>
        </w:rPr>
        <w:t>2.</w:t>
      </w:r>
      <w:r w:rsidR="00B92450" w:rsidRPr="00C902DC">
        <w:rPr>
          <w:spacing w:val="-4"/>
        </w:rPr>
        <w:t>4</w:t>
      </w:r>
      <w:r w:rsidR="00B27477" w:rsidRPr="00C902DC">
        <w:rPr>
          <w:spacing w:val="-4"/>
        </w:rPr>
        <w:t xml:space="preserve"> </w:t>
      </w:r>
      <w:r w:rsidRPr="00C902DC">
        <w:rPr>
          <w:spacing w:val="-4"/>
        </w:rPr>
        <w:t xml:space="preserve">Проектной части подраздела </w:t>
      </w:r>
      <w:r w:rsidR="00B27477" w:rsidRPr="00C902DC">
        <w:rPr>
          <w:spacing w:val="-4"/>
        </w:rPr>
        <w:t>2</w:t>
      </w:r>
      <w:r w:rsidRPr="00C902DC">
        <w:rPr>
          <w:spacing w:val="-4"/>
        </w:rPr>
        <w:t xml:space="preserve">.4 раздела </w:t>
      </w:r>
      <w:r w:rsidR="00B27477" w:rsidRPr="00C902DC">
        <w:rPr>
          <w:spacing w:val="-4"/>
        </w:rPr>
        <w:t>2</w:t>
      </w:r>
      <w:r w:rsidRPr="00C902DC">
        <w:rPr>
          <w:spacing w:val="-4"/>
        </w:rPr>
        <w:t xml:space="preserve"> приложения </w:t>
      </w:r>
      <w:r w:rsidR="00B27477" w:rsidRPr="00C902DC">
        <w:rPr>
          <w:spacing w:val="-4"/>
        </w:rPr>
        <w:br/>
      </w:r>
      <w:r w:rsidRPr="00C902DC">
        <w:rPr>
          <w:spacing w:val="-4"/>
        </w:rPr>
        <w:t>к постановлению изложить в следующей редакции:</w:t>
      </w:r>
    </w:p>
    <w:p w:rsidR="00C62CC8" w:rsidRPr="00C902DC" w:rsidRDefault="00C62CC8" w:rsidP="00892F60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</w:p>
    <w:tbl>
      <w:tblPr>
        <w:tblW w:w="10039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368"/>
        <w:gridCol w:w="1275"/>
        <w:gridCol w:w="323"/>
        <w:gridCol w:w="425"/>
        <w:gridCol w:w="426"/>
        <w:gridCol w:w="425"/>
        <w:gridCol w:w="709"/>
        <w:gridCol w:w="708"/>
        <w:gridCol w:w="567"/>
        <w:gridCol w:w="709"/>
        <w:gridCol w:w="567"/>
        <w:gridCol w:w="851"/>
        <w:gridCol w:w="225"/>
        <w:gridCol w:w="342"/>
        <w:gridCol w:w="283"/>
        <w:gridCol w:w="851"/>
        <w:gridCol w:w="585"/>
        <w:gridCol w:w="200"/>
      </w:tblGrid>
      <w:tr w:rsidR="00C902DC" w:rsidRPr="00C902DC" w:rsidTr="007034B4">
        <w:trPr>
          <w:trHeight w:val="2634"/>
        </w:trPr>
        <w:tc>
          <w:tcPr>
            <w:tcW w:w="200" w:type="dxa"/>
            <w:vMerge w:val="restart"/>
            <w:tcBorders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B92450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2DC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«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034B4" w:rsidRPr="00C902DC" w:rsidRDefault="007034B4" w:rsidP="00B92450">
            <w:pPr>
              <w:pStyle w:val="FORMATTEXT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902DC">
              <w:rPr>
                <w:rFonts w:ascii="Times New Roman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F40DD1">
            <w:pPr>
              <w:pStyle w:val="FORMATTEXT0"/>
              <w:rPr>
                <w:rFonts w:ascii="Times New Roman" w:hAnsi="Times New Roman" w:cs="Times New Roman"/>
                <w:sz w:val="13"/>
                <w:szCs w:val="13"/>
              </w:rPr>
            </w:pPr>
            <w:r w:rsidRPr="00C902DC">
              <w:rPr>
                <w:rFonts w:ascii="Times New Roman" w:hAnsi="Times New Roman" w:cs="Times New Roman"/>
                <w:sz w:val="13"/>
                <w:szCs w:val="13"/>
              </w:rPr>
              <w:t>Строительство архивного комплекса для ГКУ «Центральный государственный исторический архив Санкт-Петербурга»</w:t>
            </w:r>
            <w:r w:rsidRPr="00C902DC">
              <w:rPr>
                <w:rFonts w:ascii="Times New Roman" w:hAnsi="Times New Roman" w:cs="Times New Roman"/>
                <w:sz w:val="13"/>
                <w:szCs w:val="13"/>
              </w:rPr>
              <w:br/>
              <w:t>и ГКУ «Центральный государственный архив литературы и искусства Санкт-Петербурга»  по адресу: г. Санкт-Петербург, Заневский пр., участок 1 (северо-западнее пересечения с Охтинской веткой железной дороги), включая завершение разработки проектной документации стадии РД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3367C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КС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3367C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3"/>
                <w:szCs w:val="13"/>
              </w:rPr>
              <w:t>18 600</w:t>
            </w: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 кв. 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3367C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BF7D2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 xml:space="preserve">2022-2024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B9245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902DC">
              <w:rPr>
                <w:sz w:val="13"/>
                <w:szCs w:val="13"/>
              </w:rPr>
              <w:t>1 617 726,6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BD117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2DC">
              <w:rPr>
                <w:sz w:val="13"/>
                <w:szCs w:val="13"/>
              </w:rPr>
              <w:t>1 617 726,6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3367C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Бюджет Санкт-Петер-бурга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A542DC" w:rsidP="00B9245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84 790,5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A542DC" w:rsidP="00B9245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73 006,2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A542D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</w:t>
            </w:r>
            <w:r w:rsidR="00A542DC" w:rsidRPr="00C902DC">
              <w:rPr>
                <w:sz w:val="14"/>
                <w:szCs w:val="14"/>
              </w:rPr>
              <w:t> 796 097,9</w:t>
            </w:r>
          </w:p>
        </w:tc>
        <w:tc>
          <w:tcPr>
            <w:tcW w:w="2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B9245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-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B9245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B92450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A542DC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</w:t>
            </w:r>
            <w:r w:rsidR="00A542DC" w:rsidRPr="00C902DC">
              <w:rPr>
                <w:sz w:val="14"/>
                <w:szCs w:val="14"/>
              </w:rPr>
              <w:t> 953 894,6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0844AB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Индика-тор 1.8, индика-тор 1.11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</w:tcBorders>
          </w:tcPr>
          <w:p w:rsidR="007034B4" w:rsidRPr="00C902DC" w:rsidRDefault="007034B4" w:rsidP="003367C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902DC" w:rsidRPr="00C902DC" w:rsidTr="007034B4">
        <w:trPr>
          <w:trHeight w:val="300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034B4" w:rsidRPr="00C902DC" w:rsidRDefault="007034B4" w:rsidP="003367C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4B4" w:rsidRPr="00C902DC" w:rsidRDefault="007034B4" w:rsidP="003367C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034B4" w:rsidRPr="00C902DC" w:rsidRDefault="007034B4" w:rsidP="003367C7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034B4" w:rsidRPr="00C902DC" w:rsidRDefault="007034B4" w:rsidP="003367C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034B4" w:rsidRPr="00C902DC" w:rsidRDefault="007034B4" w:rsidP="003367C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3367C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BF7D2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565869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034B4" w:rsidRPr="00C902DC" w:rsidRDefault="007034B4" w:rsidP="003367C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737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3367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3367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3367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737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737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737CC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34B4" w:rsidRPr="00C902DC" w:rsidRDefault="007034B4" w:rsidP="000844AB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vAlign w:val="bottom"/>
          </w:tcPr>
          <w:p w:rsidR="007034B4" w:rsidRPr="00C902DC" w:rsidRDefault="007034B4" w:rsidP="007034B4">
            <w:pPr>
              <w:autoSpaceDE w:val="0"/>
              <w:autoSpaceDN w:val="0"/>
              <w:adjustRightInd w:val="0"/>
              <w:ind w:firstLine="708"/>
              <w:outlineLvl w:val="0"/>
              <w:rPr>
                <w:sz w:val="15"/>
                <w:szCs w:val="15"/>
              </w:rPr>
            </w:pPr>
            <w:r w:rsidRPr="00C902DC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</w:t>
            </w:r>
            <w:r w:rsidRPr="00C902DC">
              <w:rPr>
                <w:rFonts w:eastAsiaTheme="minorHAnsi"/>
                <w:sz w:val="14"/>
                <w:szCs w:val="14"/>
                <w:lang w:eastAsia="en-US"/>
              </w:rPr>
              <w:t>»</w:t>
            </w:r>
          </w:p>
        </w:tc>
      </w:tr>
    </w:tbl>
    <w:p w:rsidR="00C62CC8" w:rsidRPr="00C902DC" w:rsidRDefault="00C62CC8" w:rsidP="00921E29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21E29" w:rsidRPr="00C902DC" w:rsidRDefault="00921E29" w:rsidP="00921E29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902DC">
        <w:rPr>
          <w:rFonts w:eastAsiaTheme="minorHAnsi"/>
          <w:lang w:eastAsia="en-US"/>
        </w:rPr>
        <w:t>1.1</w:t>
      </w:r>
      <w:r w:rsidR="003D47FB" w:rsidRPr="00C902DC">
        <w:rPr>
          <w:rFonts w:eastAsiaTheme="minorHAnsi"/>
          <w:lang w:eastAsia="en-US"/>
        </w:rPr>
        <w:t>3</w:t>
      </w:r>
      <w:r w:rsidRPr="00C902DC">
        <w:rPr>
          <w:rFonts w:eastAsiaTheme="minorHAnsi"/>
          <w:lang w:eastAsia="en-US"/>
        </w:rPr>
        <w:t xml:space="preserve">. Строки «Итого прочие расходы развития» и «Всего проектная часть </w:t>
      </w:r>
      <w:r w:rsidRPr="00C902DC">
        <w:rPr>
          <w:rFonts w:eastAsiaTheme="minorHAnsi"/>
          <w:lang w:eastAsia="en-US"/>
        </w:rPr>
        <w:br/>
        <w:t xml:space="preserve">Подпрограммы 1» подраздела 2.4 раздела 2 приложения к постановлению изложить </w:t>
      </w:r>
      <w:r w:rsidRPr="00C902DC">
        <w:rPr>
          <w:rFonts w:eastAsiaTheme="minorHAnsi"/>
          <w:lang w:eastAsia="en-US"/>
        </w:rPr>
        <w:br/>
        <w:t>в следующей редакции:</w:t>
      </w:r>
    </w:p>
    <w:p w:rsidR="00921E29" w:rsidRPr="00C902DC" w:rsidRDefault="00921E29" w:rsidP="00921E29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652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4"/>
        <w:gridCol w:w="2706"/>
        <w:gridCol w:w="769"/>
        <w:gridCol w:w="770"/>
        <w:gridCol w:w="769"/>
        <w:gridCol w:w="770"/>
        <w:gridCol w:w="769"/>
        <w:gridCol w:w="770"/>
        <w:gridCol w:w="1040"/>
        <w:gridCol w:w="709"/>
        <w:gridCol w:w="296"/>
      </w:tblGrid>
      <w:tr w:rsidR="00C902DC" w:rsidRPr="00C902DC" w:rsidTr="00926E18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0A5B" w:rsidRPr="00C902DC" w:rsidRDefault="00B10A5B" w:rsidP="00A3533D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C902D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0A5B" w:rsidRPr="00C902DC" w:rsidRDefault="00B10A5B" w:rsidP="00393DBB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B10A5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111 636,9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B10A5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133 006,2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B10A5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1 916 097,9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B10A5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1 304 209,6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B10A5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44 556,5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B10A5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2 000 000,0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B10A5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5 509 507,1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393DB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Х</w:t>
            </w: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B10A5B" w:rsidRPr="00C902DC" w:rsidRDefault="00B10A5B" w:rsidP="00A3533D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02DC" w:rsidRPr="00C902DC" w:rsidTr="00926E18">
        <w:trPr>
          <w:trHeight w:val="62"/>
        </w:trPr>
        <w:tc>
          <w:tcPr>
            <w:tcW w:w="284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0A5B" w:rsidRPr="00C902DC" w:rsidRDefault="00B10A5B" w:rsidP="00737CC9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0A5B" w:rsidRPr="00C902DC" w:rsidRDefault="00B10A5B" w:rsidP="00393DBB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 проектная часть Подпрограммы 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B10A5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186 759,4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B10A5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347 714,8</w:t>
            </w:r>
          </w:p>
        </w:tc>
        <w:tc>
          <w:tcPr>
            <w:tcW w:w="7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B10A5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1 998 297,9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B10A5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1 304 209,6</w:t>
            </w:r>
          </w:p>
        </w:tc>
        <w:tc>
          <w:tcPr>
            <w:tcW w:w="7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B10A5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44 556,5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B10A5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2 000 000,0</w:t>
            </w: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B10A5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5 881 538,2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B10A5B" w:rsidRPr="00C902DC" w:rsidRDefault="00B10A5B" w:rsidP="00393DB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Х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</w:tcBorders>
            <w:vAlign w:val="bottom"/>
          </w:tcPr>
          <w:p w:rsidR="00B10A5B" w:rsidRPr="00C902DC" w:rsidRDefault="00B10A5B" w:rsidP="00A3533D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C902DC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</w:tc>
      </w:tr>
    </w:tbl>
    <w:p w:rsidR="00921E29" w:rsidRPr="00C902DC" w:rsidRDefault="00921E29" w:rsidP="00921E29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C902DC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E80EF8" w:rsidRPr="00C902DC" w:rsidRDefault="006171EF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902DC">
        <w:rPr>
          <w:rFonts w:eastAsiaTheme="minorHAnsi"/>
          <w:lang w:eastAsia="en-US"/>
        </w:rPr>
        <w:t>1</w:t>
      </w:r>
      <w:r w:rsidR="00E80EF8" w:rsidRPr="00C902DC">
        <w:rPr>
          <w:rFonts w:eastAsiaTheme="minorHAnsi"/>
          <w:lang w:eastAsia="en-US"/>
        </w:rPr>
        <w:t>.</w:t>
      </w:r>
      <w:r w:rsidRPr="00C902DC">
        <w:rPr>
          <w:rFonts w:eastAsiaTheme="minorHAnsi"/>
          <w:lang w:eastAsia="en-US"/>
        </w:rPr>
        <w:t>1</w:t>
      </w:r>
      <w:r w:rsidR="003D47FB" w:rsidRPr="00C902DC">
        <w:rPr>
          <w:rFonts w:eastAsiaTheme="minorHAnsi"/>
          <w:lang w:eastAsia="en-US"/>
        </w:rPr>
        <w:t>4</w:t>
      </w:r>
      <w:r w:rsidR="00E80EF8" w:rsidRPr="00C902DC">
        <w:rPr>
          <w:rFonts w:eastAsiaTheme="minorHAnsi"/>
          <w:lang w:eastAsia="en-US"/>
        </w:rPr>
        <w:t xml:space="preserve">. </w:t>
      </w:r>
      <w:r w:rsidR="00E80EF8" w:rsidRPr="00C902DC">
        <w:rPr>
          <w:spacing w:val="-4"/>
        </w:rPr>
        <w:t xml:space="preserve">Пункт 2.1 Проектной части подраздела 3.4 раздела 3 приложения </w:t>
      </w:r>
      <w:r w:rsidR="000844AB" w:rsidRPr="00C902DC">
        <w:rPr>
          <w:spacing w:val="-4"/>
        </w:rPr>
        <w:br/>
      </w:r>
      <w:r w:rsidR="00E80EF8" w:rsidRPr="00C902DC">
        <w:rPr>
          <w:spacing w:val="-4"/>
        </w:rPr>
        <w:t>к постановлению изложить в следующей редакции:</w:t>
      </w:r>
    </w:p>
    <w:p w:rsidR="00A21266" w:rsidRPr="00C902DC" w:rsidRDefault="00A21266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4"/>
        </w:rPr>
      </w:pPr>
    </w:p>
    <w:tbl>
      <w:tblPr>
        <w:tblW w:w="10039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368"/>
        <w:gridCol w:w="1275"/>
        <w:gridCol w:w="323"/>
        <w:gridCol w:w="425"/>
        <w:gridCol w:w="426"/>
        <w:gridCol w:w="425"/>
        <w:gridCol w:w="709"/>
        <w:gridCol w:w="708"/>
        <w:gridCol w:w="567"/>
        <w:gridCol w:w="709"/>
        <w:gridCol w:w="670"/>
        <w:gridCol w:w="850"/>
        <w:gridCol w:w="284"/>
        <w:gridCol w:w="283"/>
        <w:gridCol w:w="284"/>
        <w:gridCol w:w="748"/>
        <w:gridCol w:w="585"/>
        <w:gridCol w:w="200"/>
      </w:tblGrid>
      <w:tr w:rsidR="00C902DC" w:rsidRPr="00C902DC" w:rsidTr="00A542DC">
        <w:trPr>
          <w:trHeight w:val="1197"/>
        </w:trPr>
        <w:tc>
          <w:tcPr>
            <w:tcW w:w="200" w:type="dxa"/>
            <w:vMerge w:val="restart"/>
            <w:tcBorders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2DC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«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3CF4" w:rsidRPr="00C902DC" w:rsidRDefault="00D93CF4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902DC">
              <w:rPr>
                <w:rFonts w:ascii="Times New Roman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BD1177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Реконструкция здания, </w:t>
            </w:r>
          </w:p>
          <w:p w:rsidR="00D93CF4" w:rsidRPr="00C902DC" w:rsidRDefault="00D93CF4" w:rsidP="00A21266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расположенного </w:t>
            </w:r>
            <w:r w:rsidRPr="00C902DC">
              <w:rPr>
                <w:rFonts w:ascii="Times New Roman" w:hAnsi="Times New Roman" w:cs="Times New Roman"/>
                <w:sz w:val="15"/>
                <w:szCs w:val="15"/>
              </w:rPr>
              <w:br/>
              <w:t>по адресу: Средний пр. В.О., д. 93, литера А, занимаемого ГБУК «Центр современного искусства имени Сергея Курехина»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КС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902DC">
              <w:rPr>
                <w:rFonts w:ascii="Times New Roman" w:hAnsi="Times New Roman" w:cs="Times New Roman"/>
                <w:sz w:val="13"/>
                <w:szCs w:val="13"/>
              </w:rPr>
              <w:t xml:space="preserve">5484,7 </w:t>
            </w:r>
          </w:p>
          <w:p w:rsidR="00D93CF4" w:rsidRPr="00C902DC" w:rsidRDefault="00D93CF4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кв. 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2DC">
              <w:rPr>
                <w:rFonts w:ascii="Times New Roman" w:hAnsi="Times New Roman" w:cs="Times New Roman"/>
                <w:sz w:val="14"/>
                <w:szCs w:val="14"/>
              </w:rPr>
              <w:t>2015-2024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BD1177">
            <w:pPr>
              <w:jc w:val="center"/>
              <w:rPr>
                <w:sz w:val="13"/>
                <w:szCs w:val="13"/>
              </w:rPr>
            </w:pPr>
            <w:r w:rsidRPr="00C902DC">
              <w:rPr>
                <w:sz w:val="13"/>
                <w:szCs w:val="13"/>
              </w:rPr>
              <w:t>4 154 434,7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BD1177">
            <w:pPr>
              <w:jc w:val="center"/>
              <w:rPr>
                <w:sz w:val="13"/>
                <w:szCs w:val="13"/>
              </w:rPr>
            </w:pPr>
            <w:r w:rsidRPr="00C902DC">
              <w:rPr>
                <w:sz w:val="13"/>
                <w:szCs w:val="13"/>
              </w:rPr>
              <w:t>3 848 252,5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Бюджет Санкт-Петер-бурга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A542DC" w:rsidP="00D93CF4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845 946,8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D93CF4">
            <w:pPr>
              <w:jc w:val="center"/>
              <w:rPr>
                <w:rFonts w:eastAsiaTheme="minorEastAsia"/>
                <w:spacing w:val="-18"/>
                <w:sz w:val="14"/>
                <w:szCs w:val="14"/>
              </w:rPr>
            </w:pPr>
            <w:r w:rsidRPr="00C902DC">
              <w:rPr>
                <w:rFonts w:eastAsiaTheme="minorEastAsia"/>
                <w:spacing w:val="-18"/>
                <w:sz w:val="14"/>
                <w:szCs w:val="14"/>
              </w:rPr>
              <w:t>1 424 981,7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A542DC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</w:t>
            </w:r>
            <w:r w:rsidR="00A542DC" w:rsidRPr="00C902DC">
              <w:rPr>
                <w:rFonts w:eastAsiaTheme="minorEastAsia"/>
                <w:sz w:val="14"/>
                <w:szCs w:val="14"/>
              </w:rPr>
              <w:t> 611 312,1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D93CF4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D93CF4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D93CF4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A542DC" w:rsidP="00D93CF4">
            <w:pPr>
              <w:jc w:val="center"/>
              <w:rPr>
                <w:rFonts w:eastAsiaTheme="minorEastAsia"/>
                <w:bCs/>
                <w:sz w:val="14"/>
                <w:szCs w:val="14"/>
              </w:rPr>
            </w:pPr>
            <w:r w:rsidRPr="00C902DC">
              <w:rPr>
                <w:rFonts w:eastAsiaTheme="minorEastAsia"/>
                <w:bCs/>
                <w:sz w:val="14"/>
                <w:szCs w:val="14"/>
              </w:rPr>
              <w:t>4 882 240,6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3CF4" w:rsidRPr="00C902DC" w:rsidRDefault="00D93CF4" w:rsidP="00D93CF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ЦП 1, </w:t>
            </w:r>
          </w:p>
          <w:p w:rsidR="00D93CF4" w:rsidRPr="00C902DC" w:rsidRDefault="00D93CF4" w:rsidP="00D93CF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ЦП 2, индика-тор 2.2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</w:tcBorders>
          </w:tcPr>
          <w:p w:rsidR="00D93CF4" w:rsidRPr="00C902DC" w:rsidRDefault="00D93CF4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902DC" w:rsidRPr="00C902DC" w:rsidTr="00A542DC">
        <w:trPr>
          <w:trHeight w:val="20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21266" w:rsidRPr="00C902DC" w:rsidRDefault="00A2126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266" w:rsidRPr="00C902DC" w:rsidRDefault="00A2126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21266" w:rsidRPr="00C902DC" w:rsidRDefault="00A2126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21266" w:rsidRPr="00C902DC" w:rsidRDefault="00A2126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21266" w:rsidRPr="00C902DC" w:rsidRDefault="00A2126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1266" w:rsidRPr="00C902DC" w:rsidRDefault="00A2126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1266" w:rsidRPr="00C902DC" w:rsidRDefault="00A21266" w:rsidP="00BD117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1266" w:rsidRPr="00C902DC" w:rsidRDefault="00A21266" w:rsidP="00BD1177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1266" w:rsidRPr="00C902DC" w:rsidRDefault="00A21266" w:rsidP="00BD1177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21266" w:rsidRPr="00C902DC" w:rsidRDefault="00A2126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1266" w:rsidRPr="00C902DC" w:rsidRDefault="00A21266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1266" w:rsidRPr="00C902DC" w:rsidRDefault="00A21266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1266" w:rsidRPr="00C902DC" w:rsidRDefault="00A21266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1266" w:rsidRPr="00C902DC" w:rsidRDefault="00A21266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1266" w:rsidRPr="00C902DC" w:rsidRDefault="00A21266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1266" w:rsidRPr="00C902DC" w:rsidRDefault="00A21266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1266" w:rsidRPr="00C902DC" w:rsidRDefault="00A21266" w:rsidP="00BD11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1266" w:rsidRPr="00C902DC" w:rsidRDefault="00A2126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vAlign w:val="bottom"/>
          </w:tcPr>
          <w:p w:rsidR="00A21266" w:rsidRPr="00C902DC" w:rsidRDefault="00A21266" w:rsidP="00BD1177">
            <w:pPr>
              <w:autoSpaceDE w:val="0"/>
              <w:autoSpaceDN w:val="0"/>
              <w:adjustRightInd w:val="0"/>
              <w:ind w:firstLine="708"/>
              <w:outlineLvl w:val="0"/>
              <w:rPr>
                <w:sz w:val="15"/>
                <w:szCs w:val="15"/>
              </w:rPr>
            </w:pPr>
            <w:r w:rsidRPr="00C902DC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</w:t>
            </w:r>
            <w:r w:rsidRPr="00C902DC">
              <w:rPr>
                <w:rFonts w:eastAsiaTheme="minorHAnsi"/>
                <w:sz w:val="14"/>
                <w:szCs w:val="14"/>
                <w:lang w:eastAsia="en-US"/>
              </w:rPr>
              <w:t>»</w:t>
            </w:r>
          </w:p>
        </w:tc>
      </w:tr>
    </w:tbl>
    <w:p w:rsidR="00A21266" w:rsidRPr="00C902DC" w:rsidRDefault="00A21266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4"/>
        </w:rPr>
      </w:pPr>
    </w:p>
    <w:p w:rsidR="00E41AEA" w:rsidRPr="00C902DC" w:rsidRDefault="00E41AEA" w:rsidP="000844AB">
      <w:pPr>
        <w:ind w:firstLine="709"/>
        <w:jc w:val="both"/>
        <w:rPr>
          <w:spacing w:val="-4"/>
        </w:rPr>
      </w:pPr>
      <w:r w:rsidRPr="00C902DC">
        <w:rPr>
          <w:rFonts w:eastAsiaTheme="minorHAnsi"/>
          <w:lang w:eastAsia="en-US"/>
        </w:rPr>
        <w:t>1.1</w:t>
      </w:r>
      <w:r w:rsidR="003D47FB" w:rsidRPr="00C902DC">
        <w:rPr>
          <w:rFonts w:eastAsiaTheme="minorHAnsi"/>
          <w:lang w:eastAsia="en-US"/>
        </w:rPr>
        <w:t>5</w:t>
      </w:r>
      <w:r w:rsidRPr="00C902DC">
        <w:rPr>
          <w:rFonts w:eastAsiaTheme="minorHAnsi"/>
          <w:lang w:eastAsia="en-US"/>
        </w:rPr>
        <w:t xml:space="preserve">. </w:t>
      </w:r>
      <w:r w:rsidRPr="00C902DC">
        <w:rPr>
          <w:spacing w:val="-4"/>
        </w:rPr>
        <w:t xml:space="preserve">Пункт 2.4 Проектной части подраздела 3.4 раздела 3 приложения </w:t>
      </w:r>
      <w:r w:rsidR="000844AB" w:rsidRPr="00C902DC">
        <w:rPr>
          <w:spacing w:val="-4"/>
        </w:rPr>
        <w:br/>
      </w:r>
      <w:r w:rsidRPr="00C902DC">
        <w:rPr>
          <w:spacing w:val="-4"/>
        </w:rPr>
        <w:t>к постановлению изложить в следующей редакции:</w:t>
      </w:r>
    </w:p>
    <w:p w:rsidR="00A21266" w:rsidRPr="00C902DC" w:rsidRDefault="00A21266" w:rsidP="000844AB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4"/>
        </w:rPr>
      </w:pPr>
    </w:p>
    <w:tbl>
      <w:tblPr>
        <w:tblW w:w="10089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368"/>
        <w:gridCol w:w="1275"/>
        <w:gridCol w:w="323"/>
        <w:gridCol w:w="425"/>
        <w:gridCol w:w="426"/>
        <w:gridCol w:w="425"/>
        <w:gridCol w:w="709"/>
        <w:gridCol w:w="708"/>
        <w:gridCol w:w="567"/>
        <w:gridCol w:w="670"/>
        <w:gridCol w:w="709"/>
        <w:gridCol w:w="567"/>
        <w:gridCol w:w="708"/>
        <w:gridCol w:w="284"/>
        <w:gridCol w:w="283"/>
        <w:gridCol w:w="657"/>
        <w:gridCol w:w="585"/>
        <w:gridCol w:w="200"/>
      </w:tblGrid>
      <w:tr w:rsidR="00C902DC" w:rsidRPr="00C902DC" w:rsidTr="005345F9">
        <w:trPr>
          <w:trHeight w:val="804"/>
        </w:trPr>
        <w:tc>
          <w:tcPr>
            <w:tcW w:w="200" w:type="dxa"/>
            <w:vMerge w:val="restart"/>
            <w:tcBorders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2DC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«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90286" w:rsidRPr="00C902DC" w:rsidRDefault="00F90286" w:rsidP="00E41AEA">
            <w:pPr>
              <w:pStyle w:val="FORMATTEXT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902DC">
              <w:rPr>
                <w:rFonts w:ascii="Times New Roman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E41AEA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 xml:space="preserve">Приспособление для современного использования здания по адресу: Александровский парк, д. 4, </w:t>
            </w:r>
            <w:r w:rsidRPr="00C902DC">
              <w:rPr>
                <w:rFonts w:ascii="Times New Roman" w:hAnsi="Times New Roman" w:cs="Times New Roman"/>
                <w:sz w:val="15"/>
                <w:szCs w:val="15"/>
              </w:rPr>
              <w:br/>
              <w:t>литера М, занимаемого ГАУК «Театр «Мюзик-Холл», включая разработку проектной документации стадии РД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E41AEA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КС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E41AEA">
            <w:pPr>
              <w:pStyle w:val="FORMATTEXT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902DC">
              <w:rPr>
                <w:rFonts w:ascii="Times New Roman" w:hAnsi="Times New Roman" w:cs="Times New Roman"/>
                <w:sz w:val="12"/>
                <w:szCs w:val="12"/>
              </w:rPr>
              <w:t>21 041 кв.м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114BFF">
            <w:pPr>
              <w:jc w:val="center"/>
              <w:rPr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2022-202</w:t>
            </w:r>
            <w:r w:rsidR="00114BFF" w:rsidRPr="00C902DC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E41AEA">
            <w:pPr>
              <w:jc w:val="center"/>
              <w:rPr>
                <w:rFonts w:eastAsiaTheme="minorEastAsia"/>
                <w:sz w:val="13"/>
                <w:szCs w:val="13"/>
              </w:rPr>
            </w:pPr>
            <w:r w:rsidRPr="00C902DC">
              <w:rPr>
                <w:rFonts w:eastAsiaTheme="minorEastAsia"/>
                <w:sz w:val="13"/>
                <w:szCs w:val="13"/>
              </w:rPr>
              <w:t>9 593 600,0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E41AEA">
            <w:pPr>
              <w:jc w:val="center"/>
              <w:rPr>
                <w:rFonts w:eastAsiaTheme="minorEastAsia"/>
                <w:sz w:val="13"/>
                <w:szCs w:val="13"/>
              </w:rPr>
            </w:pPr>
            <w:r w:rsidRPr="00C902DC">
              <w:rPr>
                <w:rFonts w:eastAsiaTheme="minorEastAsia"/>
                <w:sz w:val="13"/>
                <w:szCs w:val="13"/>
              </w:rPr>
              <w:t>9 593 600,0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Бюджет Санкт-Петер-бурга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F90286">
            <w:pPr>
              <w:jc w:val="center"/>
              <w:rPr>
                <w:rFonts w:eastAsiaTheme="minorEastAsia"/>
                <w:sz w:val="12"/>
                <w:szCs w:val="12"/>
              </w:rPr>
            </w:pPr>
            <w:r w:rsidRPr="00C902DC">
              <w:rPr>
                <w:rFonts w:eastAsiaTheme="minorEastAsia"/>
                <w:sz w:val="12"/>
                <w:szCs w:val="12"/>
              </w:rPr>
              <w:t>700 000,0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F90286">
            <w:pPr>
              <w:jc w:val="center"/>
              <w:rPr>
                <w:rFonts w:eastAsiaTheme="minorEastAsia"/>
                <w:sz w:val="12"/>
                <w:szCs w:val="12"/>
              </w:rPr>
            </w:pPr>
            <w:r w:rsidRPr="00C902DC">
              <w:rPr>
                <w:rFonts w:eastAsiaTheme="minorEastAsia"/>
                <w:sz w:val="12"/>
                <w:szCs w:val="12"/>
              </w:rPr>
              <w:t>3 000 000,0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5345F9" w:rsidP="00F90286">
            <w:pPr>
              <w:jc w:val="center"/>
              <w:rPr>
                <w:rFonts w:eastAsiaTheme="minorEastAsia"/>
                <w:sz w:val="12"/>
                <w:szCs w:val="12"/>
              </w:rPr>
            </w:pPr>
            <w:r w:rsidRPr="00C902DC">
              <w:rPr>
                <w:rFonts w:eastAsiaTheme="minorEastAsia"/>
                <w:sz w:val="12"/>
                <w:szCs w:val="12"/>
              </w:rPr>
              <w:t>980 424,2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5345F9" w:rsidP="00BD1177">
            <w:pPr>
              <w:jc w:val="center"/>
              <w:rPr>
                <w:rFonts w:eastAsiaTheme="minorEastAsia"/>
                <w:sz w:val="12"/>
                <w:szCs w:val="12"/>
              </w:rPr>
            </w:pPr>
            <w:r w:rsidRPr="00C902DC">
              <w:rPr>
                <w:rFonts w:eastAsiaTheme="minorEastAsia"/>
                <w:sz w:val="12"/>
                <w:szCs w:val="12"/>
              </w:rPr>
              <w:t>4 913 175,8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jc w:val="center"/>
              <w:rPr>
                <w:rFonts w:eastAsiaTheme="minorEastAsia"/>
                <w:sz w:val="12"/>
                <w:szCs w:val="12"/>
              </w:rPr>
            </w:pPr>
            <w:r w:rsidRPr="00C902DC"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jc w:val="center"/>
              <w:rPr>
                <w:rFonts w:eastAsiaTheme="minorEastAsia"/>
                <w:sz w:val="12"/>
                <w:szCs w:val="12"/>
              </w:rPr>
            </w:pPr>
            <w:r w:rsidRPr="00C902DC">
              <w:rPr>
                <w:sz w:val="12"/>
                <w:szCs w:val="12"/>
              </w:rPr>
              <w:t>-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jc w:val="center"/>
              <w:rPr>
                <w:rFonts w:eastAsiaTheme="minorEastAsia"/>
                <w:bCs/>
                <w:sz w:val="12"/>
                <w:szCs w:val="12"/>
              </w:rPr>
            </w:pPr>
            <w:r w:rsidRPr="00C902DC">
              <w:rPr>
                <w:rFonts w:eastAsiaTheme="minorEastAsia"/>
                <w:bCs/>
                <w:sz w:val="12"/>
                <w:szCs w:val="12"/>
              </w:rPr>
              <w:t>9 593 600,0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eastAsiaTheme="minorEastAsia" w:hAnsi="Times New Roman" w:cs="Times New Roman"/>
                <w:sz w:val="14"/>
                <w:szCs w:val="14"/>
              </w:rPr>
              <w:t>ЦП 1, ЦП 2, индика-тор 2.1, индика-тор 2.2, индика-тор 2.5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</w:tcBorders>
          </w:tcPr>
          <w:p w:rsidR="00F90286" w:rsidRPr="00C902DC" w:rsidRDefault="00F9028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902DC" w:rsidRPr="00C902DC" w:rsidTr="005345F9">
        <w:trPr>
          <w:trHeight w:val="1277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0286" w:rsidRPr="00C902DC" w:rsidRDefault="00F9028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286" w:rsidRPr="00C902DC" w:rsidRDefault="00F9028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0286" w:rsidRPr="00C902DC" w:rsidRDefault="00F9028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0286" w:rsidRPr="00C902DC" w:rsidRDefault="00F9028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0286" w:rsidRPr="00C902DC" w:rsidRDefault="00F9028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0286" w:rsidRPr="00C902DC" w:rsidRDefault="00F9028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7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7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0286" w:rsidRPr="00C902DC" w:rsidRDefault="00F90286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vAlign w:val="bottom"/>
          </w:tcPr>
          <w:p w:rsidR="00F90286" w:rsidRPr="00C902DC" w:rsidRDefault="00F90286" w:rsidP="00BD1177">
            <w:pPr>
              <w:autoSpaceDE w:val="0"/>
              <w:autoSpaceDN w:val="0"/>
              <w:adjustRightInd w:val="0"/>
              <w:ind w:firstLine="708"/>
              <w:outlineLvl w:val="0"/>
              <w:rPr>
                <w:sz w:val="15"/>
                <w:szCs w:val="15"/>
              </w:rPr>
            </w:pPr>
            <w:r w:rsidRPr="00C902DC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</w:t>
            </w:r>
            <w:r w:rsidRPr="00C902DC">
              <w:rPr>
                <w:rFonts w:eastAsiaTheme="minorHAnsi"/>
                <w:sz w:val="14"/>
                <w:szCs w:val="14"/>
                <w:lang w:eastAsia="en-US"/>
              </w:rPr>
              <w:t>»</w:t>
            </w:r>
          </w:p>
        </w:tc>
      </w:tr>
    </w:tbl>
    <w:p w:rsidR="00A21266" w:rsidRPr="00C902DC" w:rsidRDefault="00A21266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4"/>
        </w:rPr>
      </w:pPr>
    </w:p>
    <w:p w:rsidR="00391D50" w:rsidRPr="00C902DC" w:rsidRDefault="00391D50" w:rsidP="00C510A6">
      <w:pPr>
        <w:ind w:firstLine="709"/>
        <w:jc w:val="both"/>
        <w:rPr>
          <w:rFonts w:eastAsiaTheme="minorHAnsi"/>
          <w:lang w:eastAsia="en-US"/>
        </w:rPr>
      </w:pPr>
      <w:r w:rsidRPr="00C902DC">
        <w:rPr>
          <w:rFonts w:eastAsiaTheme="minorHAnsi"/>
          <w:lang w:eastAsia="en-US"/>
        </w:rPr>
        <w:lastRenderedPageBreak/>
        <w:t>1.1</w:t>
      </w:r>
      <w:r w:rsidR="003D47FB" w:rsidRPr="00C902DC">
        <w:rPr>
          <w:rFonts w:eastAsiaTheme="minorHAnsi"/>
          <w:lang w:eastAsia="en-US"/>
        </w:rPr>
        <w:t>6</w:t>
      </w:r>
      <w:r w:rsidRPr="00C902DC">
        <w:rPr>
          <w:rFonts w:eastAsiaTheme="minorHAnsi"/>
          <w:lang w:eastAsia="en-US"/>
        </w:rPr>
        <w:t xml:space="preserve">. Строки «Итого прочие расходы развития» и «Всего проектная часть Подпрограммы 2» подраздела 3.4 раздела 3 приложения к постановлению изложить </w:t>
      </w:r>
      <w:r w:rsidRPr="00C902DC">
        <w:rPr>
          <w:rFonts w:eastAsiaTheme="minorHAnsi"/>
          <w:lang w:eastAsia="en-US"/>
        </w:rPr>
        <w:br/>
        <w:t>в следующей редакции:</w:t>
      </w:r>
    </w:p>
    <w:p w:rsidR="00B332AF" w:rsidRPr="00C902DC" w:rsidRDefault="00B332AF" w:rsidP="00C510A6">
      <w:pPr>
        <w:ind w:firstLine="709"/>
        <w:jc w:val="both"/>
        <w:rPr>
          <w:rFonts w:eastAsiaTheme="minorHAnsi"/>
          <w:lang w:eastAsia="en-US"/>
        </w:rPr>
      </w:pPr>
    </w:p>
    <w:tbl>
      <w:tblPr>
        <w:tblW w:w="9652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2777"/>
        <w:gridCol w:w="782"/>
        <w:gridCol w:w="770"/>
        <w:gridCol w:w="858"/>
        <w:gridCol w:w="850"/>
        <w:gridCol w:w="709"/>
        <w:gridCol w:w="851"/>
        <w:gridCol w:w="850"/>
        <w:gridCol w:w="709"/>
        <w:gridCol w:w="296"/>
      </w:tblGrid>
      <w:tr w:rsidR="00C902DC" w:rsidRPr="00C902DC" w:rsidTr="00A41415">
        <w:trPr>
          <w:trHeight w:val="31"/>
        </w:trPr>
        <w:tc>
          <w:tcPr>
            <w:tcW w:w="20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1415" w:rsidRPr="00C902DC" w:rsidRDefault="00A41415" w:rsidP="00BD1177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C902D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415" w:rsidRPr="00C902DC" w:rsidRDefault="00A41415" w:rsidP="00393DBB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41415" w:rsidRPr="00C902DC" w:rsidRDefault="00A41415" w:rsidP="00A4141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1 936 607,8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41415" w:rsidRPr="00C902DC" w:rsidRDefault="00A41415" w:rsidP="00A4141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6 976 410,3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41415" w:rsidRPr="00C902DC" w:rsidRDefault="00A41415" w:rsidP="00A4141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4 740 128,8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41415" w:rsidRPr="00C902DC" w:rsidRDefault="00A41415" w:rsidP="00A4141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7 828 617,8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41415" w:rsidRPr="00C902DC" w:rsidRDefault="00A41415" w:rsidP="00A4141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610 490,2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41415" w:rsidRPr="00C902DC" w:rsidRDefault="00A41415" w:rsidP="00A4141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1 645 724,2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41415" w:rsidRPr="00C902DC" w:rsidRDefault="00A41415" w:rsidP="00A4141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23 737 979,1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1415" w:rsidRPr="00C902DC" w:rsidRDefault="00A41415" w:rsidP="00393DB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Х</w:t>
            </w: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A41415" w:rsidRPr="00C902DC" w:rsidRDefault="00A41415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02DC" w:rsidRPr="00C902DC" w:rsidTr="00A41415">
        <w:trPr>
          <w:trHeight w:val="26"/>
        </w:trPr>
        <w:tc>
          <w:tcPr>
            <w:tcW w:w="20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1415" w:rsidRPr="00C902DC" w:rsidRDefault="00A41415" w:rsidP="00BD1177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415" w:rsidRPr="00C902DC" w:rsidRDefault="00A41415" w:rsidP="00393DBB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 проектная часть Подпрограммы 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41415" w:rsidRPr="00C902DC" w:rsidRDefault="00A41415" w:rsidP="00A4141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1 939 107,8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41415" w:rsidRPr="00C902DC" w:rsidRDefault="00A41415" w:rsidP="00A4141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6 976 410,3</w:t>
            </w:r>
          </w:p>
        </w:tc>
        <w:tc>
          <w:tcPr>
            <w:tcW w:w="8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41415" w:rsidRPr="00C902DC" w:rsidRDefault="00A41415" w:rsidP="00A4141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4 740 128,8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41415" w:rsidRPr="00C902DC" w:rsidRDefault="00A41415" w:rsidP="00A4141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7 828 617,8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41415" w:rsidRPr="00C902DC" w:rsidRDefault="00A41415" w:rsidP="00A4141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610 490,2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41415" w:rsidRPr="00C902DC" w:rsidRDefault="00A41415" w:rsidP="00A4141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1 645 724,2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41415" w:rsidRPr="00C902DC" w:rsidRDefault="00A41415" w:rsidP="00A41415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23 740 479,1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1415" w:rsidRPr="00C902DC" w:rsidRDefault="00A41415" w:rsidP="00393DBB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Х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</w:tcBorders>
            <w:vAlign w:val="bottom"/>
          </w:tcPr>
          <w:p w:rsidR="00A41415" w:rsidRPr="00C902DC" w:rsidRDefault="00A41415" w:rsidP="00BD1177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C902D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»</w:t>
            </w:r>
          </w:p>
        </w:tc>
      </w:tr>
    </w:tbl>
    <w:p w:rsidR="00B332AF" w:rsidRPr="00C902DC" w:rsidRDefault="00B332AF" w:rsidP="00C510A6">
      <w:pPr>
        <w:ind w:firstLine="709"/>
        <w:jc w:val="both"/>
        <w:rPr>
          <w:rFonts w:eastAsiaTheme="minorHAnsi"/>
          <w:lang w:eastAsia="en-US"/>
        </w:rPr>
      </w:pPr>
    </w:p>
    <w:p w:rsidR="00391D50" w:rsidRPr="00C902DC" w:rsidRDefault="00391D50" w:rsidP="00391D50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902DC">
        <w:rPr>
          <w:rFonts w:eastAsiaTheme="minorHAnsi"/>
          <w:lang w:eastAsia="en-US"/>
        </w:rPr>
        <w:t>1.1</w:t>
      </w:r>
      <w:r w:rsidR="003D47FB" w:rsidRPr="00C902DC">
        <w:rPr>
          <w:rFonts w:eastAsiaTheme="minorHAnsi"/>
          <w:lang w:eastAsia="en-US"/>
        </w:rPr>
        <w:t>7</w:t>
      </w:r>
      <w:r w:rsidRPr="00C902DC">
        <w:rPr>
          <w:rFonts w:eastAsiaTheme="minorHAnsi"/>
          <w:lang w:eastAsia="en-US"/>
        </w:rPr>
        <w:t xml:space="preserve">. </w:t>
      </w:r>
      <w:r w:rsidRPr="00C902DC">
        <w:rPr>
          <w:spacing w:val="-4"/>
        </w:rPr>
        <w:t>Пункт 2.</w:t>
      </w:r>
      <w:r w:rsidR="00825292" w:rsidRPr="00C902DC">
        <w:rPr>
          <w:spacing w:val="-4"/>
        </w:rPr>
        <w:t>6</w:t>
      </w:r>
      <w:r w:rsidRPr="00C902DC">
        <w:rPr>
          <w:spacing w:val="-4"/>
        </w:rPr>
        <w:t xml:space="preserve"> Проектной части подраздела </w:t>
      </w:r>
      <w:r w:rsidR="004916B5" w:rsidRPr="00C902DC">
        <w:rPr>
          <w:spacing w:val="-4"/>
        </w:rPr>
        <w:t>5</w:t>
      </w:r>
      <w:r w:rsidRPr="00C902DC">
        <w:rPr>
          <w:spacing w:val="-4"/>
        </w:rPr>
        <w:t xml:space="preserve">.4 раздела </w:t>
      </w:r>
      <w:r w:rsidR="004916B5" w:rsidRPr="00C902DC">
        <w:rPr>
          <w:spacing w:val="-4"/>
        </w:rPr>
        <w:t>5</w:t>
      </w:r>
      <w:r w:rsidRPr="00C902DC">
        <w:rPr>
          <w:spacing w:val="-4"/>
        </w:rPr>
        <w:t xml:space="preserve"> приложения </w:t>
      </w:r>
      <w:r w:rsidR="003D47FB" w:rsidRPr="00C902DC">
        <w:rPr>
          <w:spacing w:val="-4"/>
        </w:rPr>
        <w:br/>
      </w:r>
      <w:r w:rsidRPr="00C902DC">
        <w:rPr>
          <w:spacing w:val="-4"/>
        </w:rPr>
        <w:t>к постановлению изложить в следующей редакции:</w:t>
      </w:r>
    </w:p>
    <w:p w:rsidR="00825292" w:rsidRPr="00C902DC" w:rsidRDefault="00825292" w:rsidP="00391D50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</w:p>
    <w:tbl>
      <w:tblPr>
        <w:tblW w:w="10039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368"/>
        <w:gridCol w:w="1275"/>
        <w:gridCol w:w="323"/>
        <w:gridCol w:w="425"/>
        <w:gridCol w:w="426"/>
        <w:gridCol w:w="425"/>
        <w:gridCol w:w="709"/>
        <w:gridCol w:w="708"/>
        <w:gridCol w:w="567"/>
        <w:gridCol w:w="709"/>
        <w:gridCol w:w="670"/>
        <w:gridCol w:w="425"/>
        <w:gridCol w:w="283"/>
        <w:gridCol w:w="426"/>
        <w:gridCol w:w="425"/>
        <w:gridCol w:w="709"/>
        <w:gridCol w:w="766"/>
        <w:gridCol w:w="200"/>
      </w:tblGrid>
      <w:tr w:rsidR="00C902DC" w:rsidRPr="00C902DC" w:rsidTr="00DF0123">
        <w:trPr>
          <w:trHeight w:val="804"/>
        </w:trPr>
        <w:tc>
          <w:tcPr>
            <w:tcW w:w="200" w:type="dxa"/>
            <w:vMerge w:val="restart"/>
            <w:tcBorders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02DC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«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0123" w:rsidRPr="00C902DC" w:rsidRDefault="00DF0123" w:rsidP="00825292">
            <w:pPr>
              <w:pStyle w:val="FORMATTEXT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902DC">
              <w:rPr>
                <w:rFonts w:ascii="Times New Roman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F0123" w:rsidRPr="00C902DC" w:rsidRDefault="00DF0123" w:rsidP="00BD1177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Строительство здания по адресу:</w:t>
            </w:r>
            <w:r w:rsidRPr="00C902DC">
              <w:rPr>
                <w:sz w:val="14"/>
                <w:szCs w:val="14"/>
              </w:rPr>
              <w:br/>
              <w:t>г. Колпино, Тверская ул., участок 1 (напротив дома № 60, литера А, по Тверской ул.), для размещения детской художественной школы на 320 человек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DF012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КС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DF012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320 чел.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DF0123">
            <w:pPr>
              <w:jc w:val="center"/>
              <w:rPr>
                <w:sz w:val="14"/>
                <w:szCs w:val="14"/>
              </w:rPr>
            </w:pPr>
            <w:r w:rsidRPr="00C902DC">
              <w:rPr>
                <w:rFonts w:eastAsiaTheme="minorEastAsia"/>
                <w:sz w:val="14"/>
                <w:szCs w:val="14"/>
              </w:rPr>
              <w:t>2022-2023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DF012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320 504,2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DF012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320 504,2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902DC">
              <w:rPr>
                <w:rFonts w:ascii="Times New Roman" w:hAnsi="Times New Roman" w:cs="Times New Roman"/>
                <w:sz w:val="15"/>
                <w:szCs w:val="15"/>
              </w:rPr>
              <w:t>Бюджет Санкт-Петер-бурга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3B372F" w:rsidP="00DF012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20 930,9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3B372F" w:rsidP="00DF012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343 466,2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DF012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DF012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DF012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DF012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3B372F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3</w:t>
            </w:r>
            <w:r w:rsidR="003B372F" w:rsidRPr="00C902DC">
              <w:rPr>
                <w:sz w:val="14"/>
                <w:szCs w:val="14"/>
              </w:rPr>
              <w:t>64 397,1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DF0123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ЦП 2, индикатор 4.1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</w:tcBorders>
          </w:tcPr>
          <w:p w:rsidR="00DF0123" w:rsidRPr="00C902DC" w:rsidRDefault="00DF0123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902DC" w:rsidRPr="00C902DC" w:rsidTr="00DF0123">
        <w:trPr>
          <w:trHeight w:val="627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F0123" w:rsidRPr="00C902DC" w:rsidRDefault="00DF0123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23" w:rsidRPr="00C902DC" w:rsidRDefault="00DF0123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F0123" w:rsidRPr="00C902DC" w:rsidRDefault="00DF0123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F0123" w:rsidRPr="00C902DC" w:rsidRDefault="00DF0123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F0123" w:rsidRPr="00C902DC" w:rsidRDefault="00DF0123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F0123" w:rsidRPr="00C902DC" w:rsidRDefault="00DF0123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0123" w:rsidRPr="00C902DC" w:rsidRDefault="00DF0123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vAlign w:val="bottom"/>
          </w:tcPr>
          <w:p w:rsidR="00DF0123" w:rsidRPr="00C902DC" w:rsidRDefault="00DF0123" w:rsidP="00BD1177">
            <w:pPr>
              <w:autoSpaceDE w:val="0"/>
              <w:autoSpaceDN w:val="0"/>
              <w:adjustRightInd w:val="0"/>
              <w:ind w:firstLine="708"/>
              <w:outlineLvl w:val="0"/>
              <w:rPr>
                <w:sz w:val="15"/>
                <w:szCs w:val="15"/>
              </w:rPr>
            </w:pPr>
            <w:r w:rsidRPr="00C902DC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</w:t>
            </w:r>
            <w:r w:rsidRPr="00C902DC">
              <w:rPr>
                <w:rFonts w:eastAsiaTheme="minorHAnsi"/>
                <w:sz w:val="14"/>
                <w:szCs w:val="14"/>
                <w:lang w:eastAsia="en-US"/>
              </w:rPr>
              <w:t>»</w:t>
            </w:r>
          </w:p>
        </w:tc>
      </w:tr>
    </w:tbl>
    <w:p w:rsidR="00825292" w:rsidRPr="00C902DC" w:rsidRDefault="00825292" w:rsidP="00825292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4"/>
        </w:rPr>
      </w:pPr>
    </w:p>
    <w:p w:rsidR="00E80EF8" w:rsidRPr="00C902DC" w:rsidRDefault="00391D50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902DC">
        <w:rPr>
          <w:rFonts w:eastAsiaTheme="minorHAnsi"/>
          <w:lang w:eastAsia="en-US"/>
        </w:rPr>
        <w:t>1</w:t>
      </w:r>
      <w:r w:rsidR="00E80EF8" w:rsidRPr="00C902DC">
        <w:rPr>
          <w:rFonts w:eastAsiaTheme="minorHAnsi"/>
          <w:lang w:eastAsia="en-US"/>
        </w:rPr>
        <w:t>.</w:t>
      </w:r>
      <w:r w:rsidRPr="00C902DC">
        <w:rPr>
          <w:rFonts w:eastAsiaTheme="minorHAnsi"/>
          <w:lang w:eastAsia="en-US"/>
        </w:rPr>
        <w:t>1</w:t>
      </w:r>
      <w:r w:rsidR="003D47FB" w:rsidRPr="00C902DC">
        <w:rPr>
          <w:rFonts w:eastAsiaTheme="minorHAnsi"/>
          <w:lang w:eastAsia="en-US"/>
        </w:rPr>
        <w:t>8</w:t>
      </w:r>
      <w:r w:rsidR="00E80EF8" w:rsidRPr="00C902DC">
        <w:rPr>
          <w:rFonts w:eastAsiaTheme="minorHAnsi"/>
          <w:lang w:eastAsia="en-US"/>
        </w:rPr>
        <w:t xml:space="preserve">. Строки «Итого прочие расходы развития» и «Всего проектная часть </w:t>
      </w:r>
      <w:r w:rsidR="00E80EF8" w:rsidRPr="00C902DC">
        <w:rPr>
          <w:rFonts w:eastAsiaTheme="minorHAnsi"/>
          <w:lang w:eastAsia="en-US"/>
        </w:rPr>
        <w:br/>
        <w:t xml:space="preserve">Подпрограммы </w:t>
      </w:r>
      <w:r w:rsidR="004916B5" w:rsidRPr="00C902DC">
        <w:rPr>
          <w:rFonts w:eastAsiaTheme="minorHAnsi"/>
          <w:lang w:eastAsia="en-US"/>
        </w:rPr>
        <w:t>4</w:t>
      </w:r>
      <w:r w:rsidR="00E80EF8" w:rsidRPr="00C902DC">
        <w:rPr>
          <w:rFonts w:eastAsiaTheme="minorHAnsi"/>
          <w:lang w:eastAsia="en-US"/>
        </w:rPr>
        <w:t xml:space="preserve">» подраздела </w:t>
      </w:r>
      <w:r w:rsidR="004916B5" w:rsidRPr="00C902DC">
        <w:rPr>
          <w:rFonts w:eastAsiaTheme="minorHAnsi"/>
          <w:lang w:eastAsia="en-US"/>
        </w:rPr>
        <w:t>5</w:t>
      </w:r>
      <w:r w:rsidR="00E80EF8" w:rsidRPr="00C902DC">
        <w:rPr>
          <w:rFonts w:eastAsiaTheme="minorHAnsi"/>
          <w:lang w:eastAsia="en-US"/>
        </w:rPr>
        <w:t xml:space="preserve">.4 раздела </w:t>
      </w:r>
      <w:r w:rsidR="004916B5" w:rsidRPr="00C902DC">
        <w:rPr>
          <w:rFonts w:eastAsiaTheme="minorHAnsi"/>
          <w:lang w:eastAsia="en-US"/>
        </w:rPr>
        <w:t>5</w:t>
      </w:r>
      <w:r w:rsidR="00E80EF8" w:rsidRPr="00C902DC">
        <w:rPr>
          <w:rFonts w:eastAsiaTheme="minorHAnsi"/>
          <w:lang w:eastAsia="en-US"/>
        </w:rPr>
        <w:t xml:space="preserve"> приложения к постановлению изложить </w:t>
      </w:r>
      <w:r w:rsidR="00E80EF8" w:rsidRPr="00C902DC">
        <w:rPr>
          <w:rFonts w:eastAsiaTheme="minorHAnsi"/>
          <w:lang w:eastAsia="en-US"/>
        </w:rPr>
        <w:br/>
        <w:t>в следующей редакции:</w:t>
      </w:r>
    </w:p>
    <w:p w:rsidR="0025132A" w:rsidRPr="00C902DC" w:rsidRDefault="0025132A" w:rsidP="0025132A">
      <w:pPr>
        <w:ind w:firstLine="709"/>
        <w:jc w:val="both"/>
        <w:rPr>
          <w:rFonts w:eastAsiaTheme="minorHAnsi"/>
          <w:lang w:eastAsia="en-US"/>
        </w:rPr>
      </w:pPr>
    </w:p>
    <w:tbl>
      <w:tblPr>
        <w:tblW w:w="9652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2777"/>
        <w:gridCol w:w="782"/>
        <w:gridCol w:w="770"/>
        <w:gridCol w:w="858"/>
        <w:gridCol w:w="850"/>
        <w:gridCol w:w="851"/>
        <w:gridCol w:w="850"/>
        <w:gridCol w:w="993"/>
        <w:gridCol w:w="425"/>
        <w:gridCol w:w="296"/>
      </w:tblGrid>
      <w:tr w:rsidR="00C902DC" w:rsidRPr="00C902DC" w:rsidTr="00CC49A1">
        <w:trPr>
          <w:trHeight w:val="31"/>
        </w:trPr>
        <w:tc>
          <w:tcPr>
            <w:tcW w:w="20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BD1177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C902D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F6E" w:rsidRPr="00C902DC" w:rsidRDefault="00030F6E" w:rsidP="00BD1177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030F6E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175 734,1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030F6E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1 217 673,5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030F6E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2 218 403,3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030F6E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1 541 733,6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030F6E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4 374 995,7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030F6E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2 201 000,0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030F6E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11 729 540,2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BD1177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Х</w:t>
            </w: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030F6E" w:rsidRPr="00C902DC" w:rsidRDefault="00030F6E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02DC" w:rsidRPr="00C902DC" w:rsidTr="00CC49A1">
        <w:trPr>
          <w:trHeight w:val="26"/>
        </w:trPr>
        <w:tc>
          <w:tcPr>
            <w:tcW w:w="20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BD1177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0F6E" w:rsidRPr="00C902DC" w:rsidRDefault="00030F6E" w:rsidP="0025132A">
            <w:pPr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ВСЕГО проектная часть Подпрограммы 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030F6E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175 734,1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030F6E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1 217 673,5</w:t>
            </w:r>
          </w:p>
        </w:tc>
        <w:tc>
          <w:tcPr>
            <w:tcW w:w="8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030F6E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2 218 403,3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030F6E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1 541 733,6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030F6E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4 374 995,7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030F6E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2 201 000,0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030F6E">
            <w:pPr>
              <w:jc w:val="center"/>
              <w:rPr>
                <w:bCs/>
                <w:sz w:val="14"/>
                <w:szCs w:val="14"/>
              </w:rPr>
            </w:pPr>
            <w:r w:rsidRPr="00C902DC">
              <w:rPr>
                <w:bCs/>
                <w:sz w:val="14"/>
                <w:szCs w:val="14"/>
              </w:rPr>
              <w:t>11 729 540,2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F6E" w:rsidRPr="00C902DC" w:rsidRDefault="00030F6E" w:rsidP="00BD1177">
            <w:pPr>
              <w:jc w:val="center"/>
              <w:rPr>
                <w:sz w:val="14"/>
                <w:szCs w:val="14"/>
              </w:rPr>
            </w:pPr>
            <w:r w:rsidRPr="00C902DC">
              <w:rPr>
                <w:sz w:val="14"/>
                <w:szCs w:val="14"/>
              </w:rPr>
              <w:t>Х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</w:tcBorders>
            <w:vAlign w:val="bottom"/>
          </w:tcPr>
          <w:p w:rsidR="00030F6E" w:rsidRPr="00C902DC" w:rsidRDefault="00030F6E" w:rsidP="00BD1177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C902D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»</w:t>
            </w:r>
          </w:p>
        </w:tc>
      </w:tr>
    </w:tbl>
    <w:p w:rsidR="0025132A" w:rsidRPr="00C902DC" w:rsidRDefault="0025132A" w:rsidP="0025132A">
      <w:pPr>
        <w:ind w:firstLine="709"/>
        <w:jc w:val="both"/>
        <w:rPr>
          <w:rFonts w:eastAsiaTheme="minorHAnsi"/>
          <w:lang w:eastAsia="en-US"/>
        </w:rPr>
      </w:pPr>
    </w:p>
    <w:p w:rsidR="00C61D88" w:rsidRPr="00C902DC" w:rsidRDefault="00C85676" w:rsidP="00E80EF8">
      <w:pPr>
        <w:pStyle w:val="a9"/>
        <w:tabs>
          <w:tab w:val="left" w:pos="-142"/>
        </w:tabs>
        <w:ind w:left="0" w:right="-285"/>
        <w:outlineLvl w:val="0"/>
      </w:pPr>
      <w:r w:rsidRPr="00C902DC">
        <w:t>2</w:t>
      </w:r>
      <w:r w:rsidR="00D05FBD" w:rsidRPr="00C902DC">
        <w:t>.</w:t>
      </w:r>
      <w:r w:rsidR="00507738" w:rsidRPr="00C902DC">
        <w:t> </w:t>
      </w:r>
      <w:r w:rsidR="00D05FBD" w:rsidRPr="00C902DC">
        <w:t>Контроль за выполнением постановления возложить на вице-губернатора</w:t>
      </w:r>
      <w:r w:rsidR="00542F7E" w:rsidRPr="00C902DC">
        <w:br/>
      </w:r>
      <w:r w:rsidR="00D05FBD" w:rsidRPr="00C902DC">
        <w:t>Санкт-Петербурга Линченко Н.В.</w:t>
      </w:r>
    </w:p>
    <w:p w:rsidR="00C61D88" w:rsidRPr="00C902DC" w:rsidRDefault="00C61D88" w:rsidP="00E80EF8">
      <w:pPr>
        <w:spacing w:line="280" w:lineRule="exact"/>
        <w:ind w:right="-285" w:firstLine="709"/>
      </w:pPr>
    </w:p>
    <w:p w:rsidR="00C61D88" w:rsidRPr="00C902DC" w:rsidRDefault="00C61D88" w:rsidP="00E80EF8">
      <w:pPr>
        <w:ind w:right="-285" w:firstLine="709"/>
      </w:pPr>
    </w:p>
    <w:p w:rsidR="00C61D88" w:rsidRPr="00C902DC" w:rsidRDefault="00C61D88" w:rsidP="00E80EF8">
      <w:pPr>
        <w:ind w:right="-285" w:firstLine="709"/>
      </w:pPr>
    </w:p>
    <w:p w:rsidR="00C51EDF" w:rsidRPr="00C902DC" w:rsidRDefault="00C51EDF" w:rsidP="001964F1">
      <w:pPr>
        <w:ind w:right="-285"/>
        <w:rPr>
          <w:b/>
        </w:rPr>
      </w:pPr>
      <w:r w:rsidRPr="00C902DC">
        <w:rPr>
          <w:b/>
        </w:rPr>
        <w:t xml:space="preserve">       Губернатор</w:t>
      </w:r>
    </w:p>
    <w:p w:rsidR="00C61D88" w:rsidRPr="00C902DC" w:rsidRDefault="00C61D88" w:rsidP="001964F1">
      <w:pPr>
        <w:ind w:right="-285"/>
        <w:rPr>
          <w:b/>
        </w:rPr>
      </w:pPr>
      <w:r w:rsidRPr="00C902DC">
        <w:rPr>
          <w:b/>
        </w:rPr>
        <w:t xml:space="preserve">Санкт-Петербурга                               </w:t>
      </w:r>
      <w:r w:rsidR="00E80EF8" w:rsidRPr="00C902DC">
        <w:rPr>
          <w:b/>
        </w:rPr>
        <w:t xml:space="preserve">   </w:t>
      </w:r>
      <w:r w:rsidRPr="00C902DC">
        <w:rPr>
          <w:b/>
        </w:rPr>
        <w:t xml:space="preserve">       </w:t>
      </w:r>
      <w:r w:rsidR="00C51EDF" w:rsidRPr="00C902DC">
        <w:rPr>
          <w:b/>
        </w:rPr>
        <w:t xml:space="preserve"> </w:t>
      </w:r>
      <w:r w:rsidRPr="00C902DC">
        <w:rPr>
          <w:b/>
        </w:rPr>
        <w:t xml:space="preserve">                                     </w:t>
      </w:r>
      <w:r w:rsidR="001246B9" w:rsidRPr="00C902DC">
        <w:rPr>
          <w:b/>
        </w:rPr>
        <w:t xml:space="preserve">   </w:t>
      </w:r>
      <w:r w:rsidR="00C51EDF" w:rsidRPr="00C902DC">
        <w:rPr>
          <w:b/>
        </w:rPr>
        <w:t xml:space="preserve">            </w:t>
      </w:r>
      <w:r w:rsidR="001964F1" w:rsidRPr="00C902DC">
        <w:rPr>
          <w:b/>
        </w:rPr>
        <w:t xml:space="preserve">            </w:t>
      </w:r>
      <w:r w:rsidRPr="00C902DC">
        <w:rPr>
          <w:b/>
        </w:rPr>
        <w:t>А.Д.Беглов</w:t>
      </w:r>
    </w:p>
    <w:p w:rsidR="00E26F20" w:rsidRPr="00C902DC" w:rsidRDefault="00E26F20" w:rsidP="009A4AF3">
      <w:pPr>
        <w:ind w:firstLine="567"/>
        <w:jc w:val="both"/>
      </w:pPr>
    </w:p>
    <w:sectPr w:rsidR="00E26F20" w:rsidRPr="00C902DC" w:rsidSect="00F66AE0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35" w:rsidRDefault="00545435">
      <w:r>
        <w:separator/>
      </w:r>
    </w:p>
  </w:endnote>
  <w:endnote w:type="continuationSeparator" w:id="0">
    <w:p w:rsidR="00545435" w:rsidRDefault="0054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35" w:rsidRDefault="00545435">
      <w:r>
        <w:separator/>
      </w:r>
    </w:p>
  </w:footnote>
  <w:footnote w:type="continuationSeparator" w:id="0">
    <w:p w:rsidR="00545435" w:rsidRDefault="00545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77" w:rsidRDefault="00BD1177" w:rsidP="00C62C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2558F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E71"/>
    <w:multiLevelType w:val="multilevel"/>
    <w:tmpl w:val="5D32BA8E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34E4A12"/>
    <w:multiLevelType w:val="multilevel"/>
    <w:tmpl w:val="A8BCC096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b w:val="0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b w:val="0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b w:val="0"/>
        <w:sz w:val="21"/>
      </w:rPr>
    </w:lvl>
  </w:abstractNum>
  <w:abstractNum w:abstractNumId="5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9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52054C"/>
    <w:multiLevelType w:val="multilevel"/>
    <w:tmpl w:val="D42046CC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1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8051C37"/>
    <w:multiLevelType w:val="multilevel"/>
    <w:tmpl w:val="44280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B70C2"/>
    <w:multiLevelType w:val="multilevel"/>
    <w:tmpl w:val="C83AF3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0"/>
  </w:num>
  <w:num w:numId="5">
    <w:abstractNumId w:val="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1"/>
  </w:num>
  <w:num w:numId="11">
    <w:abstractNumId w:val="1"/>
  </w:num>
  <w:num w:numId="12">
    <w:abstractNumId w:val="21"/>
  </w:num>
  <w:num w:numId="13">
    <w:abstractNumId w:val="17"/>
  </w:num>
  <w:num w:numId="14">
    <w:abstractNumId w:val="18"/>
  </w:num>
  <w:num w:numId="15">
    <w:abstractNumId w:val="8"/>
  </w:num>
  <w:num w:numId="16">
    <w:abstractNumId w:val="9"/>
  </w:num>
  <w:num w:numId="17">
    <w:abstractNumId w:val="3"/>
  </w:num>
  <w:num w:numId="18">
    <w:abstractNumId w:val="16"/>
  </w:num>
  <w:num w:numId="19">
    <w:abstractNumId w:val="7"/>
  </w:num>
  <w:num w:numId="20">
    <w:abstractNumId w:val="13"/>
  </w:num>
  <w:num w:numId="21">
    <w:abstractNumId w:val="4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5C41"/>
    <w:rsid w:val="00007EEF"/>
    <w:rsid w:val="00011E47"/>
    <w:rsid w:val="0001650B"/>
    <w:rsid w:val="00026A80"/>
    <w:rsid w:val="00030745"/>
    <w:rsid w:val="00030F6E"/>
    <w:rsid w:val="0003164A"/>
    <w:rsid w:val="0003172A"/>
    <w:rsid w:val="000373BE"/>
    <w:rsid w:val="000443EE"/>
    <w:rsid w:val="00050481"/>
    <w:rsid w:val="0005399A"/>
    <w:rsid w:val="00057A93"/>
    <w:rsid w:val="00062567"/>
    <w:rsid w:val="00067D7F"/>
    <w:rsid w:val="000708C0"/>
    <w:rsid w:val="000720B5"/>
    <w:rsid w:val="000813E5"/>
    <w:rsid w:val="0008208D"/>
    <w:rsid w:val="000844AB"/>
    <w:rsid w:val="0008607E"/>
    <w:rsid w:val="000917A2"/>
    <w:rsid w:val="00093890"/>
    <w:rsid w:val="000A2311"/>
    <w:rsid w:val="000A5C9A"/>
    <w:rsid w:val="000B5B2F"/>
    <w:rsid w:val="000B739C"/>
    <w:rsid w:val="000C1B0D"/>
    <w:rsid w:val="000C2302"/>
    <w:rsid w:val="000C5638"/>
    <w:rsid w:val="000C5A20"/>
    <w:rsid w:val="000D17A3"/>
    <w:rsid w:val="000D19F4"/>
    <w:rsid w:val="000E190F"/>
    <w:rsid w:val="000E1D7F"/>
    <w:rsid w:val="000E21F7"/>
    <w:rsid w:val="000E2EBF"/>
    <w:rsid w:val="000E5150"/>
    <w:rsid w:val="000E6263"/>
    <w:rsid w:val="00102977"/>
    <w:rsid w:val="00110E68"/>
    <w:rsid w:val="001114FD"/>
    <w:rsid w:val="00114BFF"/>
    <w:rsid w:val="001200E9"/>
    <w:rsid w:val="001246B9"/>
    <w:rsid w:val="001247C6"/>
    <w:rsid w:val="001268BE"/>
    <w:rsid w:val="00133B90"/>
    <w:rsid w:val="00134AD6"/>
    <w:rsid w:val="00137456"/>
    <w:rsid w:val="00137B7A"/>
    <w:rsid w:val="001429C2"/>
    <w:rsid w:val="00142D6C"/>
    <w:rsid w:val="00156E19"/>
    <w:rsid w:val="00165B98"/>
    <w:rsid w:val="00166F55"/>
    <w:rsid w:val="00171FB0"/>
    <w:rsid w:val="001746A9"/>
    <w:rsid w:val="00175546"/>
    <w:rsid w:val="00181FEA"/>
    <w:rsid w:val="00192DFA"/>
    <w:rsid w:val="001964F1"/>
    <w:rsid w:val="001972A9"/>
    <w:rsid w:val="001A5569"/>
    <w:rsid w:val="001A5808"/>
    <w:rsid w:val="001A6492"/>
    <w:rsid w:val="001A7082"/>
    <w:rsid w:val="001A73BE"/>
    <w:rsid w:val="001B2511"/>
    <w:rsid w:val="001C6221"/>
    <w:rsid w:val="001D2BC2"/>
    <w:rsid w:val="001E6DE3"/>
    <w:rsid w:val="001F3F28"/>
    <w:rsid w:val="001F79BD"/>
    <w:rsid w:val="001F7F15"/>
    <w:rsid w:val="0020154F"/>
    <w:rsid w:val="002015FA"/>
    <w:rsid w:val="00201991"/>
    <w:rsid w:val="00201E9A"/>
    <w:rsid w:val="002061E1"/>
    <w:rsid w:val="002062C5"/>
    <w:rsid w:val="00220283"/>
    <w:rsid w:val="002231D0"/>
    <w:rsid w:val="0022558F"/>
    <w:rsid w:val="00230C41"/>
    <w:rsid w:val="00233C32"/>
    <w:rsid w:val="00234034"/>
    <w:rsid w:val="0024355B"/>
    <w:rsid w:val="00246238"/>
    <w:rsid w:val="0025132A"/>
    <w:rsid w:val="00255E55"/>
    <w:rsid w:val="00262593"/>
    <w:rsid w:val="002652E4"/>
    <w:rsid w:val="0026650F"/>
    <w:rsid w:val="00267DC7"/>
    <w:rsid w:val="002701CB"/>
    <w:rsid w:val="00271491"/>
    <w:rsid w:val="00275B3B"/>
    <w:rsid w:val="002768FF"/>
    <w:rsid w:val="00276E83"/>
    <w:rsid w:val="00285856"/>
    <w:rsid w:val="00287894"/>
    <w:rsid w:val="00290F65"/>
    <w:rsid w:val="00292821"/>
    <w:rsid w:val="00293676"/>
    <w:rsid w:val="002A0D9D"/>
    <w:rsid w:val="002A2215"/>
    <w:rsid w:val="002A27D6"/>
    <w:rsid w:val="002A67EC"/>
    <w:rsid w:val="002B3B45"/>
    <w:rsid w:val="002B6522"/>
    <w:rsid w:val="002D072D"/>
    <w:rsid w:val="002D2B82"/>
    <w:rsid w:val="002D7697"/>
    <w:rsid w:val="002F6538"/>
    <w:rsid w:val="00303327"/>
    <w:rsid w:val="00304F42"/>
    <w:rsid w:val="00307C1B"/>
    <w:rsid w:val="00311B13"/>
    <w:rsid w:val="00312C65"/>
    <w:rsid w:val="0031728E"/>
    <w:rsid w:val="003215E4"/>
    <w:rsid w:val="00325A3E"/>
    <w:rsid w:val="00331CC0"/>
    <w:rsid w:val="00332685"/>
    <w:rsid w:val="00333C1D"/>
    <w:rsid w:val="003367C7"/>
    <w:rsid w:val="00341A61"/>
    <w:rsid w:val="00350C86"/>
    <w:rsid w:val="0035275A"/>
    <w:rsid w:val="00360461"/>
    <w:rsid w:val="003625AB"/>
    <w:rsid w:val="00365ACD"/>
    <w:rsid w:val="00370852"/>
    <w:rsid w:val="00371E08"/>
    <w:rsid w:val="00380250"/>
    <w:rsid w:val="00381776"/>
    <w:rsid w:val="00391D50"/>
    <w:rsid w:val="00393DBB"/>
    <w:rsid w:val="00395E6E"/>
    <w:rsid w:val="003B19F0"/>
    <w:rsid w:val="003B34E0"/>
    <w:rsid w:val="003B372F"/>
    <w:rsid w:val="003B7D6C"/>
    <w:rsid w:val="003C1635"/>
    <w:rsid w:val="003D14C9"/>
    <w:rsid w:val="003D3DD4"/>
    <w:rsid w:val="003D47FB"/>
    <w:rsid w:val="003D7C37"/>
    <w:rsid w:val="003E2568"/>
    <w:rsid w:val="003E68BF"/>
    <w:rsid w:val="003F5E22"/>
    <w:rsid w:val="003F5ED6"/>
    <w:rsid w:val="003F73A2"/>
    <w:rsid w:val="00400A2D"/>
    <w:rsid w:val="004012CC"/>
    <w:rsid w:val="004014E4"/>
    <w:rsid w:val="004047AB"/>
    <w:rsid w:val="00411405"/>
    <w:rsid w:val="00420D65"/>
    <w:rsid w:val="0042568C"/>
    <w:rsid w:val="00432BC7"/>
    <w:rsid w:val="00433EE0"/>
    <w:rsid w:val="00434F2B"/>
    <w:rsid w:val="00434FD0"/>
    <w:rsid w:val="00437ADB"/>
    <w:rsid w:val="004420BE"/>
    <w:rsid w:val="00444798"/>
    <w:rsid w:val="00454350"/>
    <w:rsid w:val="0045454F"/>
    <w:rsid w:val="0045587A"/>
    <w:rsid w:val="0046112D"/>
    <w:rsid w:val="00461B48"/>
    <w:rsid w:val="00463153"/>
    <w:rsid w:val="00467167"/>
    <w:rsid w:val="00474ECD"/>
    <w:rsid w:val="004763ED"/>
    <w:rsid w:val="004776E2"/>
    <w:rsid w:val="00485EA2"/>
    <w:rsid w:val="00486AC6"/>
    <w:rsid w:val="0048731D"/>
    <w:rsid w:val="00487335"/>
    <w:rsid w:val="004916B5"/>
    <w:rsid w:val="004A00EA"/>
    <w:rsid w:val="004A49EB"/>
    <w:rsid w:val="004A5798"/>
    <w:rsid w:val="004A63AF"/>
    <w:rsid w:val="004B733E"/>
    <w:rsid w:val="004C4135"/>
    <w:rsid w:val="004C4EEF"/>
    <w:rsid w:val="004D11B4"/>
    <w:rsid w:val="004D1FD6"/>
    <w:rsid w:val="004D2C32"/>
    <w:rsid w:val="004D3FCE"/>
    <w:rsid w:val="004D645E"/>
    <w:rsid w:val="004E6C9A"/>
    <w:rsid w:val="004E73E0"/>
    <w:rsid w:val="004F2C41"/>
    <w:rsid w:val="004F359E"/>
    <w:rsid w:val="004F795C"/>
    <w:rsid w:val="005013D0"/>
    <w:rsid w:val="00501DEE"/>
    <w:rsid w:val="0050207D"/>
    <w:rsid w:val="00507738"/>
    <w:rsid w:val="00507783"/>
    <w:rsid w:val="00512C56"/>
    <w:rsid w:val="00516422"/>
    <w:rsid w:val="005203D4"/>
    <w:rsid w:val="00524613"/>
    <w:rsid w:val="00527583"/>
    <w:rsid w:val="00527B65"/>
    <w:rsid w:val="00531AB4"/>
    <w:rsid w:val="00531ADE"/>
    <w:rsid w:val="005345F9"/>
    <w:rsid w:val="00536572"/>
    <w:rsid w:val="00542F7E"/>
    <w:rsid w:val="00545435"/>
    <w:rsid w:val="00545B98"/>
    <w:rsid w:val="00545DAE"/>
    <w:rsid w:val="00547AB8"/>
    <w:rsid w:val="0055055E"/>
    <w:rsid w:val="00560DCB"/>
    <w:rsid w:val="00565869"/>
    <w:rsid w:val="00571085"/>
    <w:rsid w:val="005712D2"/>
    <w:rsid w:val="005755D7"/>
    <w:rsid w:val="0057717E"/>
    <w:rsid w:val="00577224"/>
    <w:rsid w:val="00582F05"/>
    <w:rsid w:val="005A118F"/>
    <w:rsid w:val="005A36AE"/>
    <w:rsid w:val="005B7039"/>
    <w:rsid w:val="005B7134"/>
    <w:rsid w:val="005D4550"/>
    <w:rsid w:val="005D7A07"/>
    <w:rsid w:val="005E0ED0"/>
    <w:rsid w:val="005E2FD0"/>
    <w:rsid w:val="005E6B79"/>
    <w:rsid w:val="005F5AFB"/>
    <w:rsid w:val="005F6F68"/>
    <w:rsid w:val="005F7676"/>
    <w:rsid w:val="00604532"/>
    <w:rsid w:val="0061131C"/>
    <w:rsid w:val="006119D6"/>
    <w:rsid w:val="00613667"/>
    <w:rsid w:val="006171EF"/>
    <w:rsid w:val="006173EC"/>
    <w:rsid w:val="006210D9"/>
    <w:rsid w:val="00623DCA"/>
    <w:rsid w:val="00635564"/>
    <w:rsid w:val="006355F7"/>
    <w:rsid w:val="00636B1A"/>
    <w:rsid w:val="00642325"/>
    <w:rsid w:val="00643396"/>
    <w:rsid w:val="006435E2"/>
    <w:rsid w:val="00643BD4"/>
    <w:rsid w:val="00646AAA"/>
    <w:rsid w:val="006615DF"/>
    <w:rsid w:val="0066259A"/>
    <w:rsid w:val="0066275D"/>
    <w:rsid w:val="006629FF"/>
    <w:rsid w:val="006649AF"/>
    <w:rsid w:val="00665CC8"/>
    <w:rsid w:val="00675030"/>
    <w:rsid w:val="00675BC1"/>
    <w:rsid w:val="0068031A"/>
    <w:rsid w:val="00687883"/>
    <w:rsid w:val="0069085A"/>
    <w:rsid w:val="0069298B"/>
    <w:rsid w:val="006A04FD"/>
    <w:rsid w:val="006A5DF9"/>
    <w:rsid w:val="006A5F97"/>
    <w:rsid w:val="006B0688"/>
    <w:rsid w:val="006B5430"/>
    <w:rsid w:val="006B7C9B"/>
    <w:rsid w:val="006C01C0"/>
    <w:rsid w:val="006C2535"/>
    <w:rsid w:val="006C36D5"/>
    <w:rsid w:val="006C779E"/>
    <w:rsid w:val="006C7A9B"/>
    <w:rsid w:val="006C7C4E"/>
    <w:rsid w:val="006E3EB7"/>
    <w:rsid w:val="006E4CD9"/>
    <w:rsid w:val="006E6E8B"/>
    <w:rsid w:val="006E6FD8"/>
    <w:rsid w:val="006F2283"/>
    <w:rsid w:val="006F4593"/>
    <w:rsid w:val="006F5D34"/>
    <w:rsid w:val="006F7166"/>
    <w:rsid w:val="006F7B9A"/>
    <w:rsid w:val="00701C63"/>
    <w:rsid w:val="00702417"/>
    <w:rsid w:val="00702F38"/>
    <w:rsid w:val="0070319D"/>
    <w:rsid w:val="007034B4"/>
    <w:rsid w:val="007111E1"/>
    <w:rsid w:val="0071264D"/>
    <w:rsid w:val="00712C38"/>
    <w:rsid w:val="00714E7A"/>
    <w:rsid w:val="00715D39"/>
    <w:rsid w:val="00716CCE"/>
    <w:rsid w:val="00721EA9"/>
    <w:rsid w:val="007376F0"/>
    <w:rsid w:val="00737CC9"/>
    <w:rsid w:val="00747679"/>
    <w:rsid w:val="007511DA"/>
    <w:rsid w:val="007533D7"/>
    <w:rsid w:val="007665AC"/>
    <w:rsid w:val="00766E1A"/>
    <w:rsid w:val="0077373A"/>
    <w:rsid w:val="0079576A"/>
    <w:rsid w:val="007A0AC6"/>
    <w:rsid w:val="007A4870"/>
    <w:rsid w:val="007A7BD3"/>
    <w:rsid w:val="007C1E62"/>
    <w:rsid w:val="007D0B79"/>
    <w:rsid w:val="007D0D78"/>
    <w:rsid w:val="007D2828"/>
    <w:rsid w:val="007D4E82"/>
    <w:rsid w:val="007F2D28"/>
    <w:rsid w:val="007F6A48"/>
    <w:rsid w:val="008038CF"/>
    <w:rsid w:val="00805E86"/>
    <w:rsid w:val="00806949"/>
    <w:rsid w:val="0081304C"/>
    <w:rsid w:val="00815930"/>
    <w:rsid w:val="00825292"/>
    <w:rsid w:val="008261C9"/>
    <w:rsid w:val="008272BA"/>
    <w:rsid w:val="00827C36"/>
    <w:rsid w:val="008308CE"/>
    <w:rsid w:val="008311FC"/>
    <w:rsid w:val="0083451D"/>
    <w:rsid w:val="00835DBC"/>
    <w:rsid w:val="00836285"/>
    <w:rsid w:val="00837CD6"/>
    <w:rsid w:val="00840146"/>
    <w:rsid w:val="0084358F"/>
    <w:rsid w:val="00846046"/>
    <w:rsid w:val="00847BA9"/>
    <w:rsid w:val="00850C15"/>
    <w:rsid w:val="00856F5D"/>
    <w:rsid w:val="00857E3E"/>
    <w:rsid w:val="00861642"/>
    <w:rsid w:val="00861AD8"/>
    <w:rsid w:val="00862DAC"/>
    <w:rsid w:val="00864742"/>
    <w:rsid w:val="00871FF3"/>
    <w:rsid w:val="00872029"/>
    <w:rsid w:val="008834C4"/>
    <w:rsid w:val="0088479C"/>
    <w:rsid w:val="00885660"/>
    <w:rsid w:val="008861F7"/>
    <w:rsid w:val="0089234F"/>
    <w:rsid w:val="00892F60"/>
    <w:rsid w:val="00895E24"/>
    <w:rsid w:val="008A0517"/>
    <w:rsid w:val="008A089F"/>
    <w:rsid w:val="008B19FD"/>
    <w:rsid w:val="008C4751"/>
    <w:rsid w:val="008D2368"/>
    <w:rsid w:val="008D3519"/>
    <w:rsid w:val="008D5E0F"/>
    <w:rsid w:val="008D6A80"/>
    <w:rsid w:val="008E19B0"/>
    <w:rsid w:val="008E2A8E"/>
    <w:rsid w:val="008E4134"/>
    <w:rsid w:val="008F05AA"/>
    <w:rsid w:val="008F41E2"/>
    <w:rsid w:val="008F4CA8"/>
    <w:rsid w:val="009043B8"/>
    <w:rsid w:val="009061AE"/>
    <w:rsid w:val="009143AB"/>
    <w:rsid w:val="0091449A"/>
    <w:rsid w:val="00917CEC"/>
    <w:rsid w:val="00921E29"/>
    <w:rsid w:val="009228F3"/>
    <w:rsid w:val="00924E2A"/>
    <w:rsid w:val="00926E18"/>
    <w:rsid w:val="0093455E"/>
    <w:rsid w:val="0094030E"/>
    <w:rsid w:val="00942A53"/>
    <w:rsid w:val="00943C21"/>
    <w:rsid w:val="00943FF6"/>
    <w:rsid w:val="00946CC8"/>
    <w:rsid w:val="00952B67"/>
    <w:rsid w:val="009544A2"/>
    <w:rsid w:val="00981B56"/>
    <w:rsid w:val="009850E5"/>
    <w:rsid w:val="009931CF"/>
    <w:rsid w:val="009A07E9"/>
    <w:rsid w:val="009A2931"/>
    <w:rsid w:val="009A4AF3"/>
    <w:rsid w:val="009A5652"/>
    <w:rsid w:val="009B0FDD"/>
    <w:rsid w:val="009B1942"/>
    <w:rsid w:val="009B2F39"/>
    <w:rsid w:val="009B4C83"/>
    <w:rsid w:val="009C0D98"/>
    <w:rsid w:val="009C4AD5"/>
    <w:rsid w:val="009C72EE"/>
    <w:rsid w:val="009D4B91"/>
    <w:rsid w:val="009E30B9"/>
    <w:rsid w:val="009E31DD"/>
    <w:rsid w:val="009E37F9"/>
    <w:rsid w:val="009E624E"/>
    <w:rsid w:val="009F6448"/>
    <w:rsid w:val="009F6B21"/>
    <w:rsid w:val="00A022B1"/>
    <w:rsid w:val="00A138CF"/>
    <w:rsid w:val="00A21266"/>
    <w:rsid w:val="00A22042"/>
    <w:rsid w:val="00A27278"/>
    <w:rsid w:val="00A306B1"/>
    <w:rsid w:val="00A31B82"/>
    <w:rsid w:val="00A3518A"/>
    <w:rsid w:val="00A3533D"/>
    <w:rsid w:val="00A36BA5"/>
    <w:rsid w:val="00A37654"/>
    <w:rsid w:val="00A41415"/>
    <w:rsid w:val="00A466C3"/>
    <w:rsid w:val="00A51442"/>
    <w:rsid w:val="00A51B7D"/>
    <w:rsid w:val="00A542DC"/>
    <w:rsid w:val="00A544D0"/>
    <w:rsid w:val="00A55EFD"/>
    <w:rsid w:val="00A61130"/>
    <w:rsid w:val="00A61B42"/>
    <w:rsid w:val="00A77E42"/>
    <w:rsid w:val="00A802DC"/>
    <w:rsid w:val="00A8155F"/>
    <w:rsid w:val="00A8738D"/>
    <w:rsid w:val="00A91164"/>
    <w:rsid w:val="00A95EB6"/>
    <w:rsid w:val="00AA3728"/>
    <w:rsid w:val="00AA76F2"/>
    <w:rsid w:val="00AB0410"/>
    <w:rsid w:val="00AB2995"/>
    <w:rsid w:val="00AB2D3E"/>
    <w:rsid w:val="00AB3D1A"/>
    <w:rsid w:val="00AB48A4"/>
    <w:rsid w:val="00AB71C3"/>
    <w:rsid w:val="00AC193E"/>
    <w:rsid w:val="00AE1258"/>
    <w:rsid w:val="00AE1A82"/>
    <w:rsid w:val="00AF0422"/>
    <w:rsid w:val="00AF0B96"/>
    <w:rsid w:val="00AF3721"/>
    <w:rsid w:val="00AF4F75"/>
    <w:rsid w:val="00B0354F"/>
    <w:rsid w:val="00B06CA8"/>
    <w:rsid w:val="00B06F49"/>
    <w:rsid w:val="00B07D3B"/>
    <w:rsid w:val="00B10A5B"/>
    <w:rsid w:val="00B11D78"/>
    <w:rsid w:val="00B15E64"/>
    <w:rsid w:val="00B20DAF"/>
    <w:rsid w:val="00B232D4"/>
    <w:rsid w:val="00B27477"/>
    <w:rsid w:val="00B3144E"/>
    <w:rsid w:val="00B32C7B"/>
    <w:rsid w:val="00B332AF"/>
    <w:rsid w:val="00B33F6D"/>
    <w:rsid w:val="00B34942"/>
    <w:rsid w:val="00B37AD9"/>
    <w:rsid w:val="00B40CD1"/>
    <w:rsid w:val="00B424CB"/>
    <w:rsid w:val="00B4369E"/>
    <w:rsid w:val="00B43D9C"/>
    <w:rsid w:val="00B46795"/>
    <w:rsid w:val="00B52C38"/>
    <w:rsid w:val="00B56E9E"/>
    <w:rsid w:val="00B67492"/>
    <w:rsid w:val="00B75F56"/>
    <w:rsid w:val="00B7778A"/>
    <w:rsid w:val="00B80599"/>
    <w:rsid w:val="00B90685"/>
    <w:rsid w:val="00B92450"/>
    <w:rsid w:val="00B97A26"/>
    <w:rsid w:val="00BA0B5E"/>
    <w:rsid w:val="00BA6FE4"/>
    <w:rsid w:val="00BB5630"/>
    <w:rsid w:val="00BB6F5F"/>
    <w:rsid w:val="00BB759F"/>
    <w:rsid w:val="00BC13D0"/>
    <w:rsid w:val="00BC1AF4"/>
    <w:rsid w:val="00BC1CFC"/>
    <w:rsid w:val="00BC42FF"/>
    <w:rsid w:val="00BD1177"/>
    <w:rsid w:val="00BD284E"/>
    <w:rsid w:val="00BD2CF0"/>
    <w:rsid w:val="00BD7691"/>
    <w:rsid w:val="00BF16A5"/>
    <w:rsid w:val="00BF363D"/>
    <w:rsid w:val="00BF7D2A"/>
    <w:rsid w:val="00C06892"/>
    <w:rsid w:val="00C1252D"/>
    <w:rsid w:val="00C12E14"/>
    <w:rsid w:val="00C13435"/>
    <w:rsid w:val="00C22F5D"/>
    <w:rsid w:val="00C32DD4"/>
    <w:rsid w:val="00C35E6C"/>
    <w:rsid w:val="00C40455"/>
    <w:rsid w:val="00C454A6"/>
    <w:rsid w:val="00C4573F"/>
    <w:rsid w:val="00C46319"/>
    <w:rsid w:val="00C472F6"/>
    <w:rsid w:val="00C50021"/>
    <w:rsid w:val="00C510A6"/>
    <w:rsid w:val="00C51EDF"/>
    <w:rsid w:val="00C5442A"/>
    <w:rsid w:val="00C574FC"/>
    <w:rsid w:val="00C600CD"/>
    <w:rsid w:val="00C61D88"/>
    <w:rsid w:val="00C62CC8"/>
    <w:rsid w:val="00C7426A"/>
    <w:rsid w:val="00C74BD0"/>
    <w:rsid w:val="00C84F11"/>
    <w:rsid w:val="00C85676"/>
    <w:rsid w:val="00C902DC"/>
    <w:rsid w:val="00C90C6A"/>
    <w:rsid w:val="00C94E2A"/>
    <w:rsid w:val="00CA4C12"/>
    <w:rsid w:val="00CB0268"/>
    <w:rsid w:val="00CB1EED"/>
    <w:rsid w:val="00CB44CA"/>
    <w:rsid w:val="00CC656A"/>
    <w:rsid w:val="00CC7C2D"/>
    <w:rsid w:val="00CD1C86"/>
    <w:rsid w:val="00CD3649"/>
    <w:rsid w:val="00CD4045"/>
    <w:rsid w:val="00CD6F6A"/>
    <w:rsid w:val="00CD78BB"/>
    <w:rsid w:val="00CE0D53"/>
    <w:rsid w:val="00CF132E"/>
    <w:rsid w:val="00CF2351"/>
    <w:rsid w:val="00CF49C6"/>
    <w:rsid w:val="00D01656"/>
    <w:rsid w:val="00D05FBD"/>
    <w:rsid w:val="00D07A35"/>
    <w:rsid w:val="00D135CA"/>
    <w:rsid w:val="00D26A49"/>
    <w:rsid w:val="00D315BA"/>
    <w:rsid w:val="00D31B01"/>
    <w:rsid w:val="00D359CA"/>
    <w:rsid w:val="00D41CB4"/>
    <w:rsid w:val="00D43D85"/>
    <w:rsid w:val="00D43DFF"/>
    <w:rsid w:val="00D46E8C"/>
    <w:rsid w:val="00D47A89"/>
    <w:rsid w:val="00D5176F"/>
    <w:rsid w:val="00D53ABF"/>
    <w:rsid w:val="00D61A03"/>
    <w:rsid w:val="00D72D32"/>
    <w:rsid w:val="00D81FA6"/>
    <w:rsid w:val="00D93CF4"/>
    <w:rsid w:val="00D94EA9"/>
    <w:rsid w:val="00D97BD0"/>
    <w:rsid w:val="00DA60AA"/>
    <w:rsid w:val="00DB7BA2"/>
    <w:rsid w:val="00DC7FCE"/>
    <w:rsid w:val="00DD122B"/>
    <w:rsid w:val="00DE14C7"/>
    <w:rsid w:val="00DF0123"/>
    <w:rsid w:val="00DF1FE3"/>
    <w:rsid w:val="00DF2159"/>
    <w:rsid w:val="00DF2257"/>
    <w:rsid w:val="00DF3D18"/>
    <w:rsid w:val="00E1165E"/>
    <w:rsid w:val="00E12820"/>
    <w:rsid w:val="00E133B9"/>
    <w:rsid w:val="00E13E94"/>
    <w:rsid w:val="00E16788"/>
    <w:rsid w:val="00E20415"/>
    <w:rsid w:val="00E22865"/>
    <w:rsid w:val="00E25EC6"/>
    <w:rsid w:val="00E25F69"/>
    <w:rsid w:val="00E26BBC"/>
    <w:rsid w:val="00E26F20"/>
    <w:rsid w:val="00E32A2C"/>
    <w:rsid w:val="00E37431"/>
    <w:rsid w:val="00E41AEA"/>
    <w:rsid w:val="00E51ECB"/>
    <w:rsid w:val="00E5220C"/>
    <w:rsid w:val="00E57C48"/>
    <w:rsid w:val="00E6013F"/>
    <w:rsid w:val="00E651F8"/>
    <w:rsid w:val="00E6645E"/>
    <w:rsid w:val="00E72C53"/>
    <w:rsid w:val="00E7350B"/>
    <w:rsid w:val="00E75C70"/>
    <w:rsid w:val="00E763E7"/>
    <w:rsid w:val="00E808C2"/>
    <w:rsid w:val="00E80EF8"/>
    <w:rsid w:val="00E820EF"/>
    <w:rsid w:val="00E878C7"/>
    <w:rsid w:val="00E87EE7"/>
    <w:rsid w:val="00E91FD5"/>
    <w:rsid w:val="00E925C9"/>
    <w:rsid w:val="00E97A53"/>
    <w:rsid w:val="00EA535D"/>
    <w:rsid w:val="00EA6604"/>
    <w:rsid w:val="00EC27A9"/>
    <w:rsid w:val="00EC2B8C"/>
    <w:rsid w:val="00EC5C64"/>
    <w:rsid w:val="00ED7B12"/>
    <w:rsid w:val="00EE5348"/>
    <w:rsid w:val="00EE5EFA"/>
    <w:rsid w:val="00EF15F2"/>
    <w:rsid w:val="00F02189"/>
    <w:rsid w:val="00F03045"/>
    <w:rsid w:val="00F04884"/>
    <w:rsid w:val="00F05CFA"/>
    <w:rsid w:val="00F110AB"/>
    <w:rsid w:val="00F1229C"/>
    <w:rsid w:val="00F13DA3"/>
    <w:rsid w:val="00F16DFD"/>
    <w:rsid w:val="00F2513E"/>
    <w:rsid w:val="00F306CB"/>
    <w:rsid w:val="00F30EE2"/>
    <w:rsid w:val="00F31946"/>
    <w:rsid w:val="00F31A3E"/>
    <w:rsid w:val="00F31FC9"/>
    <w:rsid w:val="00F344A6"/>
    <w:rsid w:val="00F35F39"/>
    <w:rsid w:val="00F372A6"/>
    <w:rsid w:val="00F40DD1"/>
    <w:rsid w:val="00F411E6"/>
    <w:rsid w:val="00F554D6"/>
    <w:rsid w:val="00F57383"/>
    <w:rsid w:val="00F61813"/>
    <w:rsid w:val="00F6255A"/>
    <w:rsid w:val="00F66AE0"/>
    <w:rsid w:val="00F74112"/>
    <w:rsid w:val="00F745B7"/>
    <w:rsid w:val="00F77335"/>
    <w:rsid w:val="00F80231"/>
    <w:rsid w:val="00F82BF4"/>
    <w:rsid w:val="00F869EE"/>
    <w:rsid w:val="00F90286"/>
    <w:rsid w:val="00F926E1"/>
    <w:rsid w:val="00F94B77"/>
    <w:rsid w:val="00F9657E"/>
    <w:rsid w:val="00FA5C5C"/>
    <w:rsid w:val="00FB2CA3"/>
    <w:rsid w:val="00FB5369"/>
    <w:rsid w:val="00FC038F"/>
    <w:rsid w:val="00FC4AF2"/>
    <w:rsid w:val="00FC5A78"/>
    <w:rsid w:val="00FD4A05"/>
    <w:rsid w:val="00FF1A4A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iPriority="99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EF8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E80EF8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80EF8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80EF8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E80EF8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E80EF8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E80EF8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E80EF8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E80EF8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12">
    <w:name w:val="Обычный1"/>
    <w:uiPriority w:val="99"/>
    <w:rsid w:val="00C61D88"/>
    <w:rPr>
      <w:rFonts w:eastAsia="Calibri"/>
      <w:color w:val="000000"/>
      <w:sz w:val="24"/>
    </w:rPr>
  </w:style>
  <w:style w:type="character" w:styleId="a8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b">
    <w:name w:val="Balloon Text"/>
    <w:basedOn w:val="a"/>
    <w:link w:val="ac"/>
    <w:uiPriority w:val="99"/>
    <w:rsid w:val="000720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720B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rsid w:val="007D2828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0EF8"/>
    <w:rPr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E80EF8"/>
    <w:rPr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0EF8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80EF8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80EF8"/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80EF8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80EF8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80EF8"/>
    <w:rPr>
      <w:rFonts w:eastAsia="Calibri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80EF8"/>
    <w:rPr>
      <w:b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E80EF8"/>
    <w:rPr>
      <w:sz w:val="24"/>
      <w:szCs w:val="24"/>
    </w:rPr>
  </w:style>
  <w:style w:type="paragraph" w:customStyle="1" w:styleId="ConsPlusNonformat">
    <w:name w:val="ConsPlusNonformat"/>
    <w:rsid w:val="00E80E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3">
    <w:name w:val="Без интервала1"/>
    <w:rsid w:val="00E80EF8"/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E80EF8"/>
  </w:style>
  <w:style w:type="character" w:customStyle="1" w:styleId="apple-converted-space">
    <w:name w:val="apple-converted-space"/>
    <w:rsid w:val="00E80EF8"/>
  </w:style>
  <w:style w:type="paragraph" w:customStyle="1" w:styleId="14">
    <w:name w:val="Абзац списка1"/>
    <w:basedOn w:val="a"/>
    <w:link w:val="ListParagraphChar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4"/>
    <w:locked/>
    <w:rsid w:val="00E80EF8"/>
    <w:rPr>
      <w:rFonts w:ascii="Calibri" w:hAnsi="Calibri"/>
    </w:rPr>
  </w:style>
  <w:style w:type="paragraph" w:styleId="ae">
    <w:name w:val="Body Text"/>
    <w:basedOn w:val="a"/>
    <w:link w:val="af"/>
    <w:rsid w:val="00E80EF8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rsid w:val="00E80EF8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E80EF8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E80EF8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E80EF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E80EF8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0EF8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E80EF8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80EF8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E80EF8"/>
    <w:rPr>
      <w:rFonts w:ascii="Calibri" w:hAnsi="Calibri"/>
    </w:rPr>
  </w:style>
  <w:style w:type="paragraph" w:styleId="26">
    <w:name w:val="Body Text 2"/>
    <w:basedOn w:val="a"/>
    <w:link w:val="25"/>
    <w:rsid w:val="00E80EF8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basedOn w:val="a0"/>
    <w:rsid w:val="00E80EF8"/>
    <w:rPr>
      <w:sz w:val="24"/>
      <w:szCs w:val="24"/>
    </w:rPr>
  </w:style>
  <w:style w:type="paragraph" w:styleId="33">
    <w:name w:val="Body Text 3"/>
    <w:basedOn w:val="a"/>
    <w:link w:val="34"/>
    <w:rsid w:val="00E80EF8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basedOn w:val="a0"/>
    <w:link w:val="33"/>
    <w:rsid w:val="00E80EF8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E80EF8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E80EF8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5">
    <w:name w:val="Текст выноски Знак1"/>
    <w:semiHidden/>
    <w:rsid w:val="00E80EF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E80E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0EF8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E80EF8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unhideWhenUsed/>
    <w:rsid w:val="00E80EF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80EF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E80EF8"/>
  </w:style>
  <w:style w:type="paragraph" w:styleId="af6">
    <w:name w:val="annotation subject"/>
    <w:basedOn w:val="af4"/>
    <w:next w:val="af4"/>
    <w:link w:val="af7"/>
    <w:semiHidden/>
    <w:unhideWhenUsed/>
    <w:rsid w:val="00E80EF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80EF8"/>
    <w:rPr>
      <w:b/>
      <w:bCs/>
    </w:rPr>
  </w:style>
  <w:style w:type="paragraph" w:styleId="af8">
    <w:name w:val="Revision"/>
    <w:hidden/>
    <w:uiPriority w:val="99"/>
    <w:semiHidden/>
    <w:rsid w:val="00E80EF8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80EF8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E80EF8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16">
    <w:name w:val="Стиль1"/>
    <w:basedOn w:val="a1"/>
    <w:uiPriority w:val="99"/>
    <w:rsid w:val="00E80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insideH w:val="single" w:sz="6" w:space="0" w:color="1F4E79" w:themeColor="accent1" w:themeShade="80"/>
      </w:tblBorders>
    </w:tblPr>
  </w:style>
  <w:style w:type="paragraph" w:customStyle="1" w:styleId="ConsPlusTitle">
    <w:name w:val="ConsPlusTitle"/>
    <w:rsid w:val="00E80EF8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E80EF8"/>
    <w:pPr>
      <w:spacing w:before="100" w:beforeAutospacing="1" w:after="100" w:afterAutospacing="1"/>
    </w:pPr>
  </w:style>
  <w:style w:type="paragraph" w:customStyle="1" w:styleId="xl71">
    <w:name w:val="xl7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80EF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basedOn w:val="a0"/>
    <w:uiPriority w:val="21"/>
    <w:qFormat/>
    <w:rsid w:val="00E80EF8"/>
    <w:rPr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E80E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b">
    <w:name w:val="FollowedHyperlink"/>
    <w:basedOn w:val="a0"/>
    <w:uiPriority w:val="99"/>
    <w:unhideWhenUsed/>
    <w:rsid w:val="00E80EF8"/>
    <w:rPr>
      <w:color w:val="800080"/>
      <w:u w:val="single"/>
    </w:rPr>
  </w:style>
  <w:style w:type="paragraph" w:customStyle="1" w:styleId="ConsPlusCell">
    <w:name w:val="ConsPlusCell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80E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E80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E80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E80EF8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E80EF8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E80EF8"/>
    <w:rPr>
      <w:vertAlign w:val="superscript"/>
    </w:rPr>
  </w:style>
  <w:style w:type="paragraph" w:customStyle="1" w:styleId="xl98">
    <w:name w:val="xl9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80E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E80EF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80EF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8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E80EF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E8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E80EF8"/>
  </w:style>
  <w:style w:type="numbering" w:customStyle="1" w:styleId="2">
    <w:name w:val="Стиль2"/>
    <w:uiPriority w:val="99"/>
    <w:rsid w:val="00E80EF8"/>
    <w:pPr>
      <w:numPr>
        <w:numId w:val="19"/>
      </w:numPr>
    </w:pPr>
  </w:style>
  <w:style w:type="character" w:styleId="aff">
    <w:name w:val="Strong"/>
    <w:uiPriority w:val="22"/>
    <w:qFormat/>
    <w:rsid w:val="00E80EF8"/>
    <w:rPr>
      <w:b/>
      <w:bCs/>
    </w:rPr>
  </w:style>
  <w:style w:type="paragraph" w:styleId="aff0">
    <w:name w:val="No Spacing"/>
    <w:uiPriority w:val="1"/>
    <w:qFormat/>
    <w:rsid w:val="00E80EF8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E80EF8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E80EF8"/>
    <w:pPr>
      <w:tabs>
        <w:tab w:val="right" w:leader="dot" w:pos="9345"/>
      </w:tabs>
      <w:spacing w:after="40"/>
    </w:pPr>
    <w:rPr>
      <w:rFonts w:eastAsiaTheme="minorEastAsia"/>
      <w:b/>
      <w:bCs/>
      <w:caps/>
      <w:noProof/>
    </w:rPr>
  </w:style>
  <w:style w:type="character" w:customStyle="1" w:styleId="nobr">
    <w:name w:val="nobr"/>
    <w:basedOn w:val="a0"/>
    <w:rsid w:val="00E80EF8"/>
  </w:style>
  <w:style w:type="paragraph" w:customStyle="1" w:styleId="35">
    <w:name w:val="Обычный3"/>
    <w:rsid w:val="00E80EF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1">
    <w:name w:val="line number"/>
    <w:basedOn w:val="a0"/>
    <w:uiPriority w:val="99"/>
    <w:semiHidden/>
    <w:unhideWhenUsed/>
    <w:rsid w:val="00E8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iPriority="99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EF8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E80EF8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80EF8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80EF8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E80EF8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E80EF8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E80EF8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E80EF8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E80EF8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12">
    <w:name w:val="Обычный1"/>
    <w:uiPriority w:val="99"/>
    <w:rsid w:val="00C61D88"/>
    <w:rPr>
      <w:rFonts w:eastAsia="Calibri"/>
      <w:color w:val="000000"/>
      <w:sz w:val="24"/>
    </w:rPr>
  </w:style>
  <w:style w:type="character" w:styleId="a8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b">
    <w:name w:val="Balloon Text"/>
    <w:basedOn w:val="a"/>
    <w:link w:val="ac"/>
    <w:uiPriority w:val="99"/>
    <w:rsid w:val="000720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720B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rsid w:val="007D2828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0EF8"/>
    <w:rPr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E80EF8"/>
    <w:rPr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0EF8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80EF8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80EF8"/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80EF8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80EF8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80EF8"/>
    <w:rPr>
      <w:rFonts w:eastAsia="Calibri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80EF8"/>
    <w:rPr>
      <w:b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E80EF8"/>
    <w:rPr>
      <w:sz w:val="24"/>
      <w:szCs w:val="24"/>
    </w:rPr>
  </w:style>
  <w:style w:type="paragraph" w:customStyle="1" w:styleId="ConsPlusNonformat">
    <w:name w:val="ConsPlusNonformat"/>
    <w:rsid w:val="00E80E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3">
    <w:name w:val="Без интервала1"/>
    <w:rsid w:val="00E80EF8"/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E80EF8"/>
  </w:style>
  <w:style w:type="character" w:customStyle="1" w:styleId="apple-converted-space">
    <w:name w:val="apple-converted-space"/>
    <w:rsid w:val="00E80EF8"/>
  </w:style>
  <w:style w:type="paragraph" w:customStyle="1" w:styleId="14">
    <w:name w:val="Абзац списка1"/>
    <w:basedOn w:val="a"/>
    <w:link w:val="ListParagraphChar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4"/>
    <w:locked/>
    <w:rsid w:val="00E80EF8"/>
    <w:rPr>
      <w:rFonts w:ascii="Calibri" w:hAnsi="Calibri"/>
    </w:rPr>
  </w:style>
  <w:style w:type="paragraph" w:styleId="ae">
    <w:name w:val="Body Text"/>
    <w:basedOn w:val="a"/>
    <w:link w:val="af"/>
    <w:rsid w:val="00E80EF8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rsid w:val="00E80EF8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E80EF8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E80EF8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E80EF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E80EF8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0EF8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E80EF8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80EF8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E80EF8"/>
    <w:rPr>
      <w:rFonts w:ascii="Calibri" w:hAnsi="Calibri"/>
    </w:rPr>
  </w:style>
  <w:style w:type="paragraph" w:styleId="26">
    <w:name w:val="Body Text 2"/>
    <w:basedOn w:val="a"/>
    <w:link w:val="25"/>
    <w:rsid w:val="00E80EF8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basedOn w:val="a0"/>
    <w:rsid w:val="00E80EF8"/>
    <w:rPr>
      <w:sz w:val="24"/>
      <w:szCs w:val="24"/>
    </w:rPr>
  </w:style>
  <w:style w:type="paragraph" w:styleId="33">
    <w:name w:val="Body Text 3"/>
    <w:basedOn w:val="a"/>
    <w:link w:val="34"/>
    <w:rsid w:val="00E80EF8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basedOn w:val="a0"/>
    <w:link w:val="33"/>
    <w:rsid w:val="00E80EF8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E80EF8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E80EF8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5">
    <w:name w:val="Текст выноски Знак1"/>
    <w:semiHidden/>
    <w:rsid w:val="00E80EF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E80E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0EF8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E80EF8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unhideWhenUsed/>
    <w:rsid w:val="00E80EF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80EF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E80EF8"/>
  </w:style>
  <w:style w:type="paragraph" w:styleId="af6">
    <w:name w:val="annotation subject"/>
    <w:basedOn w:val="af4"/>
    <w:next w:val="af4"/>
    <w:link w:val="af7"/>
    <w:semiHidden/>
    <w:unhideWhenUsed/>
    <w:rsid w:val="00E80EF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80EF8"/>
    <w:rPr>
      <w:b/>
      <w:bCs/>
    </w:rPr>
  </w:style>
  <w:style w:type="paragraph" w:styleId="af8">
    <w:name w:val="Revision"/>
    <w:hidden/>
    <w:uiPriority w:val="99"/>
    <w:semiHidden/>
    <w:rsid w:val="00E80EF8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80EF8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E80EF8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16">
    <w:name w:val="Стиль1"/>
    <w:basedOn w:val="a1"/>
    <w:uiPriority w:val="99"/>
    <w:rsid w:val="00E80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insideH w:val="single" w:sz="6" w:space="0" w:color="1F4E79" w:themeColor="accent1" w:themeShade="80"/>
      </w:tblBorders>
    </w:tblPr>
  </w:style>
  <w:style w:type="paragraph" w:customStyle="1" w:styleId="ConsPlusTitle">
    <w:name w:val="ConsPlusTitle"/>
    <w:rsid w:val="00E80EF8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E80EF8"/>
    <w:pPr>
      <w:spacing w:before="100" w:beforeAutospacing="1" w:after="100" w:afterAutospacing="1"/>
    </w:pPr>
  </w:style>
  <w:style w:type="paragraph" w:customStyle="1" w:styleId="xl71">
    <w:name w:val="xl7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80EF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basedOn w:val="a0"/>
    <w:uiPriority w:val="21"/>
    <w:qFormat/>
    <w:rsid w:val="00E80EF8"/>
    <w:rPr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E80E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b">
    <w:name w:val="FollowedHyperlink"/>
    <w:basedOn w:val="a0"/>
    <w:uiPriority w:val="99"/>
    <w:unhideWhenUsed/>
    <w:rsid w:val="00E80EF8"/>
    <w:rPr>
      <w:color w:val="800080"/>
      <w:u w:val="single"/>
    </w:rPr>
  </w:style>
  <w:style w:type="paragraph" w:customStyle="1" w:styleId="ConsPlusCell">
    <w:name w:val="ConsPlusCell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80E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E80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E80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E80EF8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E80EF8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E80EF8"/>
    <w:rPr>
      <w:vertAlign w:val="superscript"/>
    </w:rPr>
  </w:style>
  <w:style w:type="paragraph" w:customStyle="1" w:styleId="xl98">
    <w:name w:val="xl9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80E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E80EF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80EF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8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E80EF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E8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E80EF8"/>
  </w:style>
  <w:style w:type="numbering" w:customStyle="1" w:styleId="2">
    <w:name w:val="Стиль2"/>
    <w:uiPriority w:val="99"/>
    <w:rsid w:val="00E80EF8"/>
    <w:pPr>
      <w:numPr>
        <w:numId w:val="19"/>
      </w:numPr>
    </w:pPr>
  </w:style>
  <w:style w:type="character" w:styleId="aff">
    <w:name w:val="Strong"/>
    <w:uiPriority w:val="22"/>
    <w:qFormat/>
    <w:rsid w:val="00E80EF8"/>
    <w:rPr>
      <w:b/>
      <w:bCs/>
    </w:rPr>
  </w:style>
  <w:style w:type="paragraph" w:styleId="aff0">
    <w:name w:val="No Spacing"/>
    <w:uiPriority w:val="1"/>
    <w:qFormat/>
    <w:rsid w:val="00E80EF8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E80EF8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E80EF8"/>
    <w:pPr>
      <w:tabs>
        <w:tab w:val="right" w:leader="dot" w:pos="9345"/>
      </w:tabs>
      <w:spacing w:after="40"/>
    </w:pPr>
    <w:rPr>
      <w:rFonts w:eastAsiaTheme="minorEastAsia"/>
      <w:b/>
      <w:bCs/>
      <w:caps/>
      <w:noProof/>
    </w:rPr>
  </w:style>
  <w:style w:type="character" w:customStyle="1" w:styleId="nobr">
    <w:name w:val="nobr"/>
    <w:basedOn w:val="a0"/>
    <w:rsid w:val="00E80EF8"/>
  </w:style>
  <w:style w:type="paragraph" w:customStyle="1" w:styleId="35">
    <w:name w:val="Обычный3"/>
    <w:rsid w:val="00E80EF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1">
    <w:name w:val="line number"/>
    <w:basedOn w:val="a0"/>
    <w:uiPriority w:val="99"/>
    <w:semiHidden/>
    <w:unhideWhenUsed/>
    <w:rsid w:val="00E8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BE31-08F1-4778-B539-F07DA59C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1</TotalTime>
  <Pages>8</Pages>
  <Words>3146</Words>
  <Characters>17937</Characters>
  <Application>Microsoft Office Word</Application>
  <DocSecurity>4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Анастасия Ляшенко</cp:lastModifiedBy>
  <cp:revision>2</cp:revision>
  <cp:lastPrinted>2022-07-07T07:57:00Z</cp:lastPrinted>
  <dcterms:created xsi:type="dcterms:W3CDTF">2022-07-07T10:02:00Z</dcterms:created>
  <dcterms:modified xsi:type="dcterms:W3CDTF">2022-07-07T10:02:00Z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