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4C" w:rsidRPr="007805E4" w:rsidRDefault="00AA60D9" w:rsidP="006F7DCC">
      <w:pPr>
        <w:widowControl/>
        <w:jc w:val="center"/>
        <w:rPr>
          <w:b/>
          <w:sz w:val="24"/>
          <w:szCs w:val="24"/>
        </w:rPr>
      </w:pPr>
      <w:r w:rsidRPr="007805E4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F73BA9" w:rsidRPr="00793356" w:rsidRDefault="00AA60D9" w:rsidP="006F7DCC">
      <w:pPr>
        <w:widowControl/>
        <w:autoSpaceDE w:val="0"/>
        <w:autoSpaceDN w:val="0"/>
        <w:adjustRightInd w:val="0"/>
        <w:jc w:val="center"/>
        <w:rPr>
          <w:spacing w:val="2"/>
          <w:sz w:val="24"/>
          <w:szCs w:val="24"/>
          <w:shd w:val="clear" w:color="auto" w:fill="FFFFFF"/>
        </w:rPr>
      </w:pPr>
      <w:r w:rsidRPr="00793356">
        <w:rPr>
          <w:rFonts w:eastAsia="Calibri"/>
          <w:sz w:val="24"/>
          <w:szCs w:val="24"/>
          <w:lang w:eastAsia="en-US"/>
        </w:rPr>
        <w:t xml:space="preserve">к проекту постановления </w:t>
      </w:r>
      <w:r w:rsidR="003E6FF5" w:rsidRPr="00793356">
        <w:rPr>
          <w:rFonts w:eastAsia="Calibri"/>
          <w:sz w:val="24"/>
          <w:szCs w:val="24"/>
          <w:lang w:eastAsia="en-US"/>
        </w:rPr>
        <w:t>Правительства Санкт-Петербурга</w:t>
      </w:r>
      <w:r w:rsidR="00F73BA9" w:rsidRPr="00793356">
        <w:rPr>
          <w:rFonts w:eastAsia="Calibri"/>
          <w:sz w:val="24"/>
          <w:szCs w:val="24"/>
          <w:lang w:eastAsia="en-US"/>
        </w:rPr>
        <w:t xml:space="preserve"> </w:t>
      </w:r>
      <w:r w:rsidR="006F7DCC" w:rsidRPr="00793356">
        <w:rPr>
          <w:rFonts w:eastAsia="Calibri"/>
          <w:sz w:val="24"/>
          <w:szCs w:val="24"/>
          <w:lang w:eastAsia="en-US"/>
        </w:rPr>
        <w:br/>
      </w:r>
      <w:r w:rsidR="00F73BA9" w:rsidRPr="00793356">
        <w:rPr>
          <w:rFonts w:eastAsia="Calibri"/>
          <w:sz w:val="24"/>
          <w:szCs w:val="24"/>
          <w:lang w:eastAsia="en-US"/>
        </w:rPr>
        <w:t>«</w:t>
      </w:r>
      <w:r w:rsidR="00CA348B" w:rsidRPr="00793356">
        <w:rPr>
          <w:sz w:val="24"/>
          <w:szCs w:val="24"/>
        </w:rPr>
        <w:t xml:space="preserve">О внесении изменений в постановления Правительства Санкт-Петербурга </w:t>
      </w:r>
      <w:r w:rsidR="00CA348B" w:rsidRPr="00793356">
        <w:rPr>
          <w:sz w:val="24"/>
          <w:szCs w:val="24"/>
        </w:rPr>
        <w:br/>
        <w:t>от 27.04.2010 № 450 и от 28.12.2016 № 1246</w:t>
      </w:r>
      <w:r w:rsidR="00F73BA9" w:rsidRPr="00793356">
        <w:rPr>
          <w:spacing w:val="2"/>
          <w:sz w:val="24"/>
          <w:szCs w:val="24"/>
          <w:shd w:val="clear" w:color="auto" w:fill="FFFFFF"/>
        </w:rPr>
        <w:t>»</w:t>
      </w:r>
    </w:p>
    <w:p w:rsidR="003E6FF5" w:rsidRPr="00793356" w:rsidRDefault="00F73BA9" w:rsidP="00CA348B">
      <w:pPr>
        <w:widowControl/>
        <w:jc w:val="center"/>
        <w:rPr>
          <w:rFonts w:eastAsiaTheme="minorHAnsi"/>
          <w:bCs/>
          <w:sz w:val="24"/>
          <w:szCs w:val="24"/>
          <w:lang w:eastAsia="en-US"/>
        </w:rPr>
      </w:pPr>
      <w:r w:rsidRPr="00793356">
        <w:rPr>
          <w:spacing w:val="2"/>
          <w:sz w:val="24"/>
          <w:szCs w:val="24"/>
          <w:shd w:val="clear" w:color="auto" w:fill="FFFFFF"/>
        </w:rPr>
        <w:t>(</w:t>
      </w:r>
      <w:r w:rsidR="00181ABE" w:rsidRPr="00793356">
        <w:rPr>
          <w:spacing w:val="2"/>
          <w:sz w:val="24"/>
          <w:szCs w:val="24"/>
          <w:shd w:val="clear" w:color="auto" w:fill="FFFFFF"/>
        </w:rPr>
        <w:t>п</w:t>
      </w:r>
      <w:r w:rsidRPr="00793356">
        <w:rPr>
          <w:sz w:val="24"/>
          <w:szCs w:val="24"/>
        </w:rPr>
        <w:t>остановление</w:t>
      </w:r>
      <w:r w:rsidR="00594C66" w:rsidRPr="00793356">
        <w:rPr>
          <w:sz w:val="24"/>
          <w:szCs w:val="24"/>
        </w:rPr>
        <w:t xml:space="preserve"> Правительства Санкт-</w:t>
      </w:r>
      <w:r w:rsidR="003E6FF5" w:rsidRPr="00793356">
        <w:rPr>
          <w:sz w:val="24"/>
          <w:szCs w:val="24"/>
        </w:rPr>
        <w:t>Петербурга</w:t>
      </w:r>
      <w:r w:rsidRPr="00793356">
        <w:rPr>
          <w:sz w:val="24"/>
          <w:szCs w:val="24"/>
        </w:rPr>
        <w:t xml:space="preserve"> </w:t>
      </w:r>
      <w:r w:rsidR="00CA348B" w:rsidRPr="00793356">
        <w:rPr>
          <w:sz w:val="24"/>
          <w:szCs w:val="24"/>
        </w:rPr>
        <w:t xml:space="preserve">от 27.04.2010 № 450 «О Комитете </w:t>
      </w:r>
      <w:r w:rsidR="00CA348B" w:rsidRPr="00793356">
        <w:rPr>
          <w:sz w:val="24"/>
          <w:szCs w:val="24"/>
        </w:rPr>
        <w:br/>
        <w:t xml:space="preserve">по информатизации и связи», </w:t>
      </w:r>
      <w:r w:rsidR="00CA348B" w:rsidRPr="00793356">
        <w:rPr>
          <w:spacing w:val="2"/>
          <w:sz w:val="24"/>
          <w:szCs w:val="24"/>
          <w:shd w:val="clear" w:color="auto" w:fill="FFFFFF"/>
        </w:rPr>
        <w:t>п</w:t>
      </w:r>
      <w:r w:rsidR="00CA348B" w:rsidRPr="00793356">
        <w:rPr>
          <w:sz w:val="24"/>
          <w:szCs w:val="24"/>
        </w:rPr>
        <w:t xml:space="preserve">остановление Правительства Санкт-Петербурга от </w:t>
      </w:r>
      <w:r w:rsidR="00CF105B" w:rsidRPr="00793356">
        <w:rPr>
          <w:sz w:val="24"/>
          <w:szCs w:val="24"/>
        </w:rPr>
        <w:t>28.12.2016 № 1246</w:t>
      </w:r>
      <w:r w:rsidR="00CF105B" w:rsidRPr="00793356">
        <w:rPr>
          <w:rFonts w:eastAsiaTheme="minorHAnsi"/>
          <w:sz w:val="24"/>
          <w:szCs w:val="24"/>
        </w:rPr>
        <w:t xml:space="preserve"> «</w:t>
      </w:r>
      <w:r w:rsidR="00CF105B" w:rsidRPr="00793356">
        <w:rPr>
          <w:rFonts w:eastAsia="Calibri"/>
          <w:sz w:val="24"/>
          <w:szCs w:val="24"/>
        </w:rPr>
        <w:t>О государственной информационной системе Санкт-Петербурга «Территориальная отраслевая региональная информационная система</w:t>
      </w:r>
      <w:r w:rsidR="003E6FF5" w:rsidRPr="00793356">
        <w:rPr>
          <w:rFonts w:eastAsiaTheme="minorHAnsi"/>
          <w:bCs/>
          <w:sz w:val="24"/>
          <w:szCs w:val="24"/>
          <w:lang w:eastAsia="en-US"/>
        </w:rPr>
        <w:t>»</w:t>
      </w:r>
      <w:r w:rsidRPr="00793356">
        <w:rPr>
          <w:rFonts w:eastAsiaTheme="minorHAnsi"/>
          <w:bCs/>
          <w:sz w:val="24"/>
          <w:szCs w:val="24"/>
          <w:lang w:eastAsia="en-US"/>
        </w:rPr>
        <w:t>)</w:t>
      </w:r>
    </w:p>
    <w:p w:rsidR="00F73BA9" w:rsidRPr="00793356" w:rsidRDefault="00F73BA9" w:rsidP="00F73BA9">
      <w:pPr>
        <w:ind w:firstLine="540"/>
        <w:jc w:val="both"/>
        <w:rPr>
          <w:spacing w:val="2"/>
          <w:sz w:val="24"/>
          <w:szCs w:val="24"/>
          <w:shd w:val="clear" w:color="auto" w:fill="FFFFFF"/>
        </w:rPr>
      </w:pPr>
    </w:p>
    <w:p w:rsidR="00A8676E" w:rsidRPr="00793356" w:rsidRDefault="00A8676E" w:rsidP="00F73BA9">
      <w:pPr>
        <w:ind w:firstLine="540"/>
        <w:jc w:val="both"/>
        <w:rPr>
          <w:spacing w:val="2"/>
          <w:sz w:val="24"/>
          <w:szCs w:val="24"/>
          <w:shd w:val="clear" w:color="auto" w:fill="FFFFFF"/>
        </w:rPr>
      </w:pPr>
    </w:p>
    <w:p w:rsidR="00B70BA3" w:rsidRPr="00793356" w:rsidRDefault="0072762B" w:rsidP="009C4327">
      <w:pPr>
        <w:widowControl/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Необходимость разработки проекта постановления Правительства Санкт-Петербурга </w:t>
      </w:r>
      <w:r w:rsidRPr="00793356">
        <w:rPr>
          <w:sz w:val="24"/>
          <w:szCs w:val="24"/>
        </w:rPr>
        <w:br/>
        <w:t>«</w:t>
      </w:r>
      <w:r w:rsidR="009C4327" w:rsidRPr="00793356">
        <w:rPr>
          <w:sz w:val="24"/>
          <w:szCs w:val="24"/>
        </w:rPr>
        <w:t>О внесении изменений в постановления Правительства Санкт-Петербурга от 27.04.2010</w:t>
      </w:r>
      <w:r w:rsidR="009C4327" w:rsidRPr="00793356">
        <w:rPr>
          <w:sz w:val="24"/>
          <w:szCs w:val="24"/>
        </w:rPr>
        <w:br/>
        <w:t>№ 450 и от 28.12.2016 № 1246</w:t>
      </w:r>
      <w:r w:rsidRPr="00793356">
        <w:rPr>
          <w:sz w:val="24"/>
          <w:szCs w:val="24"/>
        </w:rPr>
        <w:t xml:space="preserve">» (далее – проект) обусловлена требованиями действующего законодательства Российской Федерации, существенным расширением назначения, функций, изменением состава и описания государственной информационной системы </w:t>
      </w:r>
      <w:r w:rsidR="009C4327" w:rsidRPr="00793356">
        <w:rPr>
          <w:sz w:val="24"/>
          <w:szCs w:val="24"/>
        </w:rPr>
        <w:br/>
      </w:r>
      <w:r w:rsidRPr="00793356">
        <w:rPr>
          <w:sz w:val="24"/>
          <w:szCs w:val="24"/>
        </w:rPr>
        <w:t xml:space="preserve">Санкт-Петербурга </w:t>
      </w:r>
      <w:r w:rsidR="002E10FC" w:rsidRPr="00793356">
        <w:rPr>
          <w:sz w:val="24"/>
          <w:szCs w:val="24"/>
        </w:rPr>
        <w:t xml:space="preserve">«Территориальная отраслевая региональная информационная система» </w:t>
      </w:r>
      <w:r w:rsidR="002E10FC" w:rsidRPr="00150761">
        <w:rPr>
          <w:sz w:val="24"/>
          <w:szCs w:val="24"/>
        </w:rPr>
        <w:t xml:space="preserve">(далее – ТОРИС), </w:t>
      </w:r>
      <w:r w:rsidR="00150761" w:rsidRPr="00150761">
        <w:rPr>
          <w:sz w:val="24"/>
          <w:szCs w:val="24"/>
        </w:rPr>
        <w:t>положение о которой  утверждено</w:t>
      </w:r>
      <w:r w:rsidR="002E10FC" w:rsidRPr="00150761">
        <w:rPr>
          <w:sz w:val="24"/>
          <w:szCs w:val="24"/>
        </w:rPr>
        <w:t xml:space="preserve"> </w:t>
      </w:r>
      <w:r w:rsidR="00872E95" w:rsidRPr="00150761">
        <w:rPr>
          <w:sz w:val="24"/>
          <w:szCs w:val="24"/>
        </w:rPr>
        <w:t>постановлением Правительства</w:t>
      </w:r>
      <w:r w:rsidR="00872E95" w:rsidRPr="00793356">
        <w:rPr>
          <w:sz w:val="24"/>
          <w:szCs w:val="24"/>
        </w:rPr>
        <w:t xml:space="preserve"> </w:t>
      </w:r>
      <w:r w:rsidR="00150761">
        <w:rPr>
          <w:sz w:val="24"/>
          <w:szCs w:val="24"/>
        </w:rPr>
        <w:br/>
      </w:r>
      <w:r w:rsidR="00872E95" w:rsidRPr="00793356">
        <w:rPr>
          <w:sz w:val="24"/>
          <w:szCs w:val="24"/>
        </w:rPr>
        <w:t>Санкт-Петербурга от 28.12.2016 № 1246</w:t>
      </w:r>
      <w:r w:rsidR="001A7897" w:rsidRPr="00793356">
        <w:rPr>
          <w:sz w:val="24"/>
          <w:szCs w:val="24"/>
        </w:rPr>
        <w:t xml:space="preserve"> (далее – Положение о ТОРИС)</w:t>
      </w:r>
      <w:r w:rsidR="00B202EF" w:rsidRPr="00793356">
        <w:rPr>
          <w:sz w:val="24"/>
          <w:szCs w:val="24"/>
        </w:rPr>
        <w:t xml:space="preserve">. </w:t>
      </w:r>
    </w:p>
    <w:p w:rsidR="00E65B31" w:rsidRPr="00793356" w:rsidRDefault="00B70BA3" w:rsidP="008E4C58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>Проектом предусмотрены следующие изменения.</w:t>
      </w:r>
    </w:p>
    <w:p w:rsidR="009C4327" w:rsidRPr="00793356" w:rsidRDefault="009C4327" w:rsidP="009C4327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1. Пункт 1 Проекта постановления содержит изменения в части приведения полномочий Комитета по информатизации и связи (далее </w:t>
      </w:r>
      <w:r w:rsidR="00150761" w:rsidRPr="00793356">
        <w:rPr>
          <w:sz w:val="24"/>
          <w:szCs w:val="24"/>
        </w:rPr>
        <w:t>–</w:t>
      </w:r>
      <w:r w:rsidRPr="00793356">
        <w:rPr>
          <w:sz w:val="24"/>
          <w:szCs w:val="24"/>
        </w:rPr>
        <w:t xml:space="preserve"> Комитет) в соответствие с действующим федеральным законодательством в части терминологии, используемой в Федеральном законе от 27.07.2010 № 210-ФЗ «Об организации предоставления государственных и муниципальных услуг» (далее – Федеральный закон № 210-ФЗ) и законодательством Санкт-Петербурга.</w:t>
      </w:r>
    </w:p>
    <w:p w:rsidR="009C4327" w:rsidRPr="00793356" w:rsidRDefault="009C4327" w:rsidP="009C4327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Пунктом 1 Проекта постановления предусмотрено внесение изменений в Положение </w:t>
      </w:r>
      <w:r w:rsidRPr="00793356">
        <w:rPr>
          <w:sz w:val="24"/>
          <w:szCs w:val="24"/>
        </w:rPr>
        <w:br/>
        <w:t xml:space="preserve">о Комитете по информатизации и связи, утвержденное постановлением Правительства </w:t>
      </w:r>
      <w:r w:rsidRPr="00793356">
        <w:rPr>
          <w:sz w:val="24"/>
          <w:szCs w:val="24"/>
        </w:rPr>
        <w:br/>
        <w:t xml:space="preserve">Санкт-Петербурга от 27.04.2010 № 450 «О Комитете по информатизации и связи» </w:t>
      </w:r>
      <w:r w:rsidRPr="00793356">
        <w:rPr>
          <w:sz w:val="24"/>
          <w:szCs w:val="24"/>
        </w:rPr>
        <w:br/>
        <w:t xml:space="preserve">(далее – Положение о Комитете) в части пунктов 3.39-13, 3.39-14, 3.39-16 – 3.39-18, 3.39-28. </w:t>
      </w:r>
      <w:r w:rsidRPr="00793356">
        <w:rPr>
          <w:sz w:val="24"/>
          <w:szCs w:val="24"/>
        </w:rPr>
        <w:br/>
        <w:t xml:space="preserve">В указанных пунктах формулировки полномочий приведены в соответствие с терминологией, установленной Федеральным законом № 210-ФЗ. </w:t>
      </w:r>
    </w:p>
    <w:p w:rsidR="009C4327" w:rsidRDefault="009C4327" w:rsidP="009C4327">
      <w:pPr>
        <w:ind w:firstLine="567"/>
        <w:jc w:val="both"/>
        <w:rPr>
          <w:sz w:val="24"/>
          <w:szCs w:val="24"/>
          <w:shd w:val="clear" w:color="auto" w:fill="FFFFFF"/>
        </w:rPr>
      </w:pPr>
      <w:r w:rsidRPr="00793356">
        <w:rPr>
          <w:sz w:val="24"/>
          <w:szCs w:val="24"/>
        </w:rPr>
        <w:t>Пункт</w:t>
      </w:r>
      <w:r w:rsidR="00150761">
        <w:rPr>
          <w:sz w:val="24"/>
          <w:szCs w:val="24"/>
        </w:rPr>
        <w:t xml:space="preserve"> 3.39-19</w:t>
      </w:r>
      <w:r w:rsidRPr="00793356">
        <w:rPr>
          <w:sz w:val="24"/>
          <w:szCs w:val="24"/>
          <w:shd w:val="clear" w:color="auto" w:fill="FFFFFF"/>
        </w:rPr>
        <w:t xml:space="preserve"> </w:t>
      </w:r>
      <w:r w:rsidR="00150761">
        <w:rPr>
          <w:sz w:val="24"/>
          <w:szCs w:val="24"/>
          <w:shd w:val="clear" w:color="auto" w:fill="FFFFFF"/>
        </w:rPr>
        <w:t xml:space="preserve">Положения </w:t>
      </w:r>
      <w:r w:rsidRPr="00793356">
        <w:rPr>
          <w:sz w:val="24"/>
          <w:szCs w:val="24"/>
        </w:rPr>
        <w:t>о Комитете</w:t>
      </w:r>
      <w:r w:rsidRPr="00793356">
        <w:rPr>
          <w:sz w:val="24"/>
          <w:szCs w:val="24"/>
          <w:shd w:val="clear" w:color="auto" w:fill="FFFFFF"/>
        </w:rPr>
        <w:t xml:space="preserve"> исключаются в связи с вхождением указанных </w:t>
      </w:r>
      <w:r w:rsidR="00150761">
        <w:rPr>
          <w:sz w:val="24"/>
          <w:szCs w:val="24"/>
          <w:shd w:val="clear" w:color="auto" w:fill="FFFFFF"/>
        </w:rPr>
        <w:br/>
      </w:r>
      <w:r w:rsidRPr="00793356">
        <w:rPr>
          <w:sz w:val="24"/>
          <w:szCs w:val="24"/>
          <w:shd w:val="clear" w:color="auto" w:fill="FFFFFF"/>
        </w:rPr>
        <w:t>в них полномочий в отредактированную формулировку пункта 3.39-18.</w:t>
      </w:r>
    </w:p>
    <w:p w:rsidR="00150761" w:rsidRPr="00793356" w:rsidRDefault="00150761" w:rsidP="009C4327">
      <w:pPr>
        <w:ind w:firstLine="567"/>
        <w:jc w:val="both"/>
        <w:rPr>
          <w:sz w:val="24"/>
          <w:szCs w:val="24"/>
        </w:rPr>
      </w:pPr>
      <w:r w:rsidRPr="00150761">
        <w:rPr>
          <w:sz w:val="24"/>
          <w:szCs w:val="24"/>
        </w:rPr>
        <w:t>Пункт</w:t>
      </w:r>
      <w:r w:rsidRPr="00150761">
        <w:rPr>
          <w:sz w:val="24"/>
          <w:szCs w:val="24"/>
          <w:shd w:val="clear" w:color="auto" w:fill="FFFFFF"/>
        </w:rPr>
        <w:t xml:space="preserve"> 3.39-21 </w:t>
      </w:r>
      <w:r w:rsidRPr="00150761">
        <w:rPr>
          <w:sz w:val="24"/>
          <w:szCs w:val="24"/>
        </w:rPr>
        <w:t>Положения о Комитете</w:t>
      </w:r>
      <w:r w:rsidRPr="00150761">
        <w:rPr>
          <w:sz w:val="24"/>
          <w:szCs w:val="24"/>
          <w:shd w:val="clear" w:color="auto" w:fill="FFFFFF"/>
        </w:rPr>
        <w:t xml:space="preserve"> исключаются в связи с вхождением указанных</w:t>
      </w:r>
      <w:r>
        <w:rPr>
          <w:sz w:val="24"/>
          <w:szCs w:val="24"/>
          <w:shd w:val="clear" w:color="auto" w:fill="FFFFFF"/>
        </w:rPr>
        <w:br/>
      </w:r>
      <w:r w:rsidRPr="00150761">
        <w:rPr>
          <w:sz w:val="24"/>
          <w:szCs w:val="24"/>
          <w:shd w:val="clear" w:color="auto" w:fill="FFFFFF"/>
        </w:rPr>
        <w:t>в</w:t>
      </w:r>
      <w:r w:rsidRPr="00793356">
        <w:rPr>
          <w:sz w:val="24"/>
          <w:szCs w:val="24"/>
          <w:shd w:val="clear" w:color="auto" w:fill="FFFFFF"/>
        </w:rPr>
        <w:t xml:space="preserve"> них полномочий в</w:t>
      </w:r>
      <w:r>
        <w:rPr>
          <w:sz w:val="24"/>
          <w:szCs w:val="24"/>
          <w:shd w:val="clear" w:color="auto" w:fill="FFFFFF"/>
        </w:rPr>
        <w:t xml:space="preserve"> пункт 3.39-3 в связи с наделением Комитета полномочиями оператора </w:t>
      </w:r>
      <w:r w:rsidRPr="00150761">
        <w:rPr>
          <w:sz w:val="24"/>
          <w:szCs w:val="24"/>
          <w:shd w:val="clear" w:color="auto" w:fill="FFFFFF"/>
        </w:rPr>
        <w:t xml:space="preserve">Межведомственной автоматизированной информационной системы предоставления </w:t>
      </w:r>
      <w:r>
        <w:rPr>
          <w:sz w:val="24"/>
          <w:szCs w:val="24"/>
          <w:shd w:val="clear" w:color="auto" w:fill="FFFFFF"/>
        </w:rPr>
        <w:br/>
      </w:r>
      <w:r w:rsidRPr="00150761">
        <w:rPr>
          <w:sz w:val="24"/>
          <w:szCs w:val="24"/>
          <w:shd w:val="clear" w:color="auto" w:fill="FFFFFF"/>
        </w:rPr>
        <w:t>в Санкт-Петербурге государственных и муниципальных услуг в электронном виде</w:t>
      </w:r>
      <w:r>
        <w:rPr>
          <w:sz w:val="24"/>
          <w:szCs w:val="24"/>
          <w:shd w:val="clear" w:color="auto" w:fill="FFFFFF"/>
        </w:rPr>
        <w:t xml:space="preserve">. </w:t>
      </w:r>
    </w:p>
    <w:p w:rsidR="009C4327" w:rsidRPr="00793356" w:rsidRDefault="009C4327" w:rsidP="009C432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93356">
        <w:rPr>
          <w:sz w:val="24"/>
          <w:szCs w:val="24"/>
          <w:shd w:val="clear" w:color="auto" w:fill="FFFFFF"/>
        </w:rPr>
        <w:t xml:space="preserve">Пункт 3.39-25 </w:t>
      </w:r>
      <w:r w:rsidRPr="00793356">
        <w:rPr>
          <w:sz w:val="24"/>
          <w:szCs w:val="24"/>
        </w:rPr>
        <w:t xml:space="preserve">Положения о Комитете приводится в соответствие с </w:t>
      </w:r>
      <w:r w:rsidRPr="00793356">
        <w:rPr>
          <w:rFonts w:eastAsiaTheme="minorHAnsi"/>
          <w:sz w:val="24"/>
          <w:szCs w:val="24"/>
          <w:lang w:eastAsia="en-US"/>
        </w:rPr>
        <w:t>Приказом Федерального казначейства от 12.05.2017 № 11н «Об утверждении Порядка ведения Государственной информационной системы о государственных и муниципальных платежах»,  признающим утратившим силу приказ Федерального казначейства</w:t>
      </w:r>
      <w:r w:rsidRPr="00793356">
        <w:rPr>
          <w:rFonts w:eastAsiaTheme="minorHAnsi"/>
          <w:sz w:val="24"/>
          <w:szCs w:val="24"/>
          <w:lang w:eastAsia="en-US"/>
        </w:rPr>
        <w:br/>
        <w:t>от 30.11.2012 № 19н «Об утверждении Порядка ведения Государственной информационной системы о государственных и муниципальных платежах».</w:t>
      </w:r>
    </w:p>
    <w:p w:rsidR="001A7897" w:rsidRPr="00793356" w:rsidRDefault="0072762B" w:rsidP="00B70BA3">
      <w:pPr>
        <w:tabs>
          <w:tab w:val="left" w:pos="851"/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93356">
        <w:rPr>
          <w:sz w:val="24"/>
          <w:szCs w:val="24"/>
        </w:rPr>
        <w:t xml:space="preserve">2. </w:t>
      </w:r>
      <w:r w:rsidR="009C4327" w:rsidRPr="00793356">
        <w:rPr>
          <w:sz w:val="24"/>
          <w:szCs w:val="24"/>
        </w:rPr>
        <w:t xml:space="preserve">Пункт 2 Проекта приводит </w:t>
      </w:r>
      <w:r w:rsidR="001A7897" w:rsidRPr="00793356">
        <w:rPr>
          <w:sz w:val="24"/>
          <w:szCs w:val="24"/>
        </w:rPr>
        <w:t>Положение о ТОРИС в соответстви</w:t>
      </w:r>
      <w:r w:rsidR="00B70BA3" w:rsidRPr="00793356">
        <w:rPr>
          <w:sz w:val="24"/>
          <w:szCs w:val="24"/>
        </w:rPr>
        <w:t>е</w:t>
      </w:r>
      <w:r w:rsidR="001A7897" w:rsidRPr="00793356">
        <w:rPr>
          <w:sz w:val="24"/>
          <w:szCs w:val="24"/>
        </w:rPr>
        <w:t xml:space="preserve"> с </w:t>
      </w:r>
      <w:r w:rsidR="00B70BA3" w:rsidRPr="00793356">
        <w:rPr>
          <w:rFonts w:eastAsiaTheme="minorHAnsi"/>
          <w:sz w:val="24"/>
          <w:szCs w:val="24"/>
          <w:lang w:eastAsia="en-US"/>
        </w:rPr>
        <w:t xml:space="preserve">Положением </w:t>
      </w:r>
      <w:r w:rsidR="009C4327" w:rsidRPr="00793356">
        <w:rPr>
          <w:rFonts w:eastAsiaTheme="minorHAnsi"/>
          <w:sz w:val="24"/>
          <w:szCs w:val="24"/>
          <w:lang w:eastAsia="en-US"/>
        </w:rPr>
        <w:br/>
      </w:r>
      <w:r w:rsidR="00B70BA3" w:rsidRPr="00793356">
        <w:rPr>
          <w:rFonts w:eastAsiaTheme="minorHAnsi"/>
          <w:sz w:val="24"/>
          <w:szCs w:val="24"/>
          <w:lang w:eastAsia="en-US"/>
        </w:rPr>
        <w:t>об организации деятельности исполнительных органов государственной власти</w:t>
      </w:r>
      <w:r w:rsidR="009C4327" w:rsidRPr="00793356">
        <w:rPr>
          <w:rFonts w:eastAsiaTheme="minorHAnsi"/>
          <w:sz w:val="24"/>
          <w:szCs w:val="24"/>
          <w:lang w:eastAsia="en-US"/>
        </w:rPr>
        <w:br/>
      </w:r>
      <w:r w:rsidR="00B70BA3" w:rsidRPr="00793356">
        <w:rPr>
          <w:rFonts w:eastAsiaTheme="minorHAnsi"/>
          <w:sz w:val="24"/>
          <w:szCs w:val="24"/>
          <w:lang w:eastAsia="en-US"/>
        </w:rPr>
        <w:t>Санкт-Петербурга при создании, развитии, вводе в эксплуатацию, эксплуатации и выводе из эксплуатации государственных информационных систем исполнительных органов государственной власти Санкт-Петербурга, утвержденным постановлением Правительства Санкт-Петербурга от 24.10.2016 № 928 «О мерах по реализации постановления Правительства Российской Федерации от 06.07.2015 № 676» (в редакции постановления Правительства Санкт-Петербурга от 14.02.2018 № 98 «О внесении изменений в постановление Правительства Санкт-Петербурга от 24.10.2016 № 928»).</w:t>
      </w:r>
    </w:p>
    <w:p w:rsidR="00B202EF" w:rsidRPr="00793356" w:rsidRDefault="00E65B31" w:rsidP="00B70B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Согласно части 1 статьи 14 Федерального закона от 27.07.2006 № 149-ФЗ </w:t>
      </w:r>
      <w:r w:rsidR="00B70BA3" w:rsidRPr="00793356">
        <w:rPr>
          <w:sz w:val="24"/>
          <w:szCs w:val="24"/>
        </w:rPr>
        <w:br/>
      </w:r>
      <w:r w:rsidRPr="00793356">
        <w:rPr>
          <w:sz w:val="24"/>
          <w:szCs w:val="24"/>
        </w:rPr>
        <w:t xml:space="preserve">«Об информации, информационных технологиях и о защите информации» государственные </w:t>
      </w:r>
      <w:r w:rsidRPr="00793356">
        <w:rPr>
          <w:sz w:val="24"/>
          <w:szCs w:val="24"/>
        </w:rPr>
        <w:lastRenderedPageBreak/>
        <w:t>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D7CF7" w:rsidRPr="00793356" w:rsidRDefault="004D7CF7" w:rsidP="002E10FC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>В связи с принятием п</w:t>
      </w:r>
      <w:r w:rsidR="002E10FC" w:rsidRPr="00793356">
        <w:rPr>
          <w:b w:val="0"/>
        </w:rPr>
        <w:t>остановлени</w:t>
      </w:r>
      <w:r w:rsidRPr="00793356">
        <w:rPr>
          <w:b w:val="0"/>
        </w:rPr>
        <w:t>я</w:t>
      </w:r>
      <w:r w:rsidR="002E10FC" w:rsidRPr="00793356">
        <w:rPr>
          <w:b w:val="0"/>
        </w:rPr>
        <w:t xml:space="preserve"> Правительства Санкт-Петербурга от 19.12.2017 </w:t>
      </w:r>
      <w:r w:rsidR="004002A6" w:rsidRPr="00793356">
        <w:rPr>
          <w:b w:val="0"/>
        </w:rPr>
        <w:br/>
      </w:r>
      <w:r w:rsidR="002E10FC" w:rsidRPr="00793356">
        <w:rPr>
          <w:b w:val="0"/>
        </w:rPr>
        <w:t>№ 1098 «Об администрациях районов Санкт-Петербурга»</w:t>
      </w:r>
      <w:r w:rsidR="006D6BF1" w:rsidRPr="00793356">
        <w:rPr>
          <w:b w:val="0"/>
        </w:rPr>
        <w:t xml:space="preserve"> </w:t>
      </w:r>
      <w:r w:rsidR="004002A6" w:rsidRPr="00793356">
        <w:rPr>
          <w:b w:val="0"/>
        </w:rPr>
        <w:t xml:space="preserve">из числа полномочий </w:t>
      </w:r>
      <w:r w:rsidR="00CC6FC7" w:rsidRPr="00793356">
        <w:rPr>
          <w:b w:val="0"/>
        </w:rPr>
        <w:t xml:space="preserve">администрации района Санкт-Петербурга </w:t>
      </w:r>
      <w:r w:rsidR="006D6BF1" w:rsidRPr="00793356">
        <w:rPr>
          <w:b w:val="0"/>
        </w:rPr>
        <w:t>исключены</w:t>
      </w:r>
      <w:r w:rsidR="00CC6FC7" w:rsidRPr="00793356">
        <w:rPr>
          <w:b w:val="0"/>
        </w:rPr>
        <w:t xml:space="preserve"> в том числе</w:t>
      </w:r>
      <w:r w:rsidR="00BE0B2D" w:rsidRPr="00793356">
        <w:rPr>
          <w:b w:val="0"/>
        </w:rPr>
        <w:t xml:space="preserve"> следующие полномочия</w:t>
      </w:r>
      <w:r w:rsidR="006D6BF1" w:rsidRPr="00793356">
        <w:rPr>
          <w:b w:val="0"/>
        </w:rPr>
        <w:t>:</w:t>
      </w:r>
    </w:p>
    <w:p w:rsidR="006D6BF1" w:rsidRPr="00793356" w:rsidRDefault="006D6BF1" w:rsidP="006D6BF1">
      <w:pPr>
        <w:ind w:firstLine="567"/>
        <w:jc w:val="both"/>
        <w:rPr>
          <w:sz w:val="24"/>
        </w:rPr>
      </w:pPr>
      <w:r w:rsidRPr="00793356">
        <w:rPr>
          <w:sz w:val="24"/>
        </w:rPr>
        <w:t xml:space="preserve">оказывать содействие федеральным органам исполнительной власти, уполномоченным на осуществление функций по контролю и надзору в сфере миграции, и органам внутренних дел при выявлении иностранных граждан и лиц без гражданства, пребывающих на территории района с нарушением правил, установленных законодательством Российской Федерации </w:t>
      </w:r>
      <w:r w:rsidR="004002A6" w:rsidRPr="00793356">
        <w:rPr>
          <w:sz w:val="24"/>
        </w:rPr>
        <w:br/>
      </w:r>
      <w:r w:rsidRPr="00793356">
        <w:rPr>
          <w:sz w:val="24"/>
        </w:rPr>
        <w:t>о правовом положении иностранных граждан в Российской Федерации;</w:t>
      </w:r>
    </w:p>
    <w:p w:rsidR="006D6BF1" w:rsidRPr="00793356" w:rsidRDefault="006D6BF1" w:rsidP="006D6BF1">
      <w:pPr>
        <w:ind w:firstLine="567"/>
        <w:jc w:val="both"/>
        <w:rPr>
          <w:sz w:val="24"/>
        </w:rPr>
      </w:pPr>
      <w:r w:rsidRPr="00793356">
        <w:rPr>
          <w:sz w:val="24"/>
        </w:rPr>
        <w:t xml:space="preserve">представлять в соответствующие исполнительные органы государственной власти Санкт-Петербурга списки и документацию по жилым помещениям, признанным </w:t>
      </w:r>
      <w:r w:rsidR="004002A6" w:rsidRPr="00793356">
        <w:rPr>
          <w:sz w:val="24"/>
        </w:rPr>
        <w:br/>
      </w:r>
      <w:r w:rsidRPr="00793356">
        <w:rPr>
          <w:sz w:val="24"/>
        </w:rPr>
        <w:t xml:space="preserve">в установленном порядке непригодными для проживания, в целях продажи указанных жилых помещений в установленном порядке; </w:t>
      </w:r>
      <w:r w:rsidR="000D0CEC" w:rsidRPr="00793356">
        <w:rPr>
          <w:sz w:val="24"/>
        </w:rPr>
        <w:t>Представлять в соответствующие исполнительные органы государственной власти Санкт-Петербурга сведения о количестве и характеристиках жилых помещений, приобретение которых необходимо для расселения жилых помещений, признанных в установленном порядке непригодными для проживания</w:t>
      </w:r>
      <w:r w:rsidRPr="00793356">
        <w:rPr>
          <w:sz w:val="24"/>
        </w:rPr>
        <w:t>;</w:t>
      </w:r>
      <w:r w:rsidR="000D0CEC" w:rsidRPr="00793356">
        <w:rPr>
          <w:sz w:val="24"/>
        </w:rPr>
        <w:t xml:space="preserve"> </w:t>
      </w:r>
    </w:p>
    <w:p w:rsidR="006D6BF1" w:rsidRPr="00793356" w:rsidRDefault="006D6BF1" w:rsidP="006D6BF1">
      <w:pPr>
        <w:ind w:firstLine="567"/>
        <w:jc w:val="both"/>
        <w:rPr>
          <w:sz w:val="24"/>
        </w:rPr>
      </w:pPr>
      <w:r w:rsidRPr="00793356">
        <w:rPr>
          <w:sz w:val="24"/>
        </w:rPr>
        <w:t>вести учет отдельных категорий граждан, нуждающихся в выделении мест для хранения транспортных средств;</w:t>
      </w:r>
    </w:p>
    <w:p w:rsidR="006D6BF1" w:rsidRPr="00793356" w:rsidRDefault="006D6BF1" w:rsidP="00BE0B2D">
      <w:pPr>
        <w:ind w:firstLine="567"/>
        <w:jc w:val="both"/>
      </w:pPr>
      <w:r w:rsidRPr="00793356">
        <w:rPr>
          <w:sz w:val="24"/>
        </w:rPr>
        <w:t>направлять Губернатору Санкт-Петербурга представления о награждении граждан государственными наградами Российской Федерации, наградами Санкт-Петербурга, ходатайствовать в установленном порядке о награждении премиями, стипендиями, наградами, учрежденными органами государственной власти Санкт-Петербурга, присваивать звание «Ветеран труда».</w:t>
      </w:r>
    </w:p>
    <w:p w:rsidR="001E3889" w:rsidRPr="00793356" w:rsidRDefault="002E10FC" w:rsidP="002E10FC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 xml:space="preserve">В связи с </w:t>
      </w:r>
      <w:r w:rsidR="006D6BF1" w:rsidRPr="00793356">
        <w:rPr>
          <w:b w:val="0"/>
        </w:rPr>
        <w:t>изложенным</w:t>
      </w:r>
      <w:r w:rsidRPr="00793356">
        <w:rPr>
          <w:b w:val="0"/>
        </w:rPr>
        <w:t xml:space="preserve"> и</w:t>
      </w:r>
      <w:r w:rsidR="001E3889" w:rsidRPr="00793356">
        <w:rPr>
          <w:b w:val="0"/>
        </w:rPr>
        <w:t>з состава ТОРИС исключаются</w:t>
      </w:r>
      <w:r w:rsidR="00721035" w:rsidRPr="00793356">
        <w:rPr>
          <w:b w:val="0"/>
        </w:rPr>
        <w:t xml:space="preserve"> следующие </w:t>
      </w:r>
      <w:r w:rsidRPr="00793356">
        <w:rPr>
          <w:b w:val="0"/>
        </w:rPr>
        <w:t>автоматизированные системы</w:t>
      </w:r>
      <w:r w:rsidR="001E3889" w:rsidRPr="00793356">
        <w:rPr>
          <w:b w:val="0"/>
        </w:rPr>
        <w:t>:</w:t>
      </w:r>
    </w:p>
    <w:p w:rsidR="001E3889" w:rsidRPr="00793356" w:rsidRDefault="001E3889" w:rsidP="001E3889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>автоматизированная система «Учет жилых помещений, сдаваемых в поднаем»</w:t>
      </w:r>
      <w:r w:rsidR="006D6BF1" w:rsidRPr="00793356">
        <w:rPr>
          <w:b w:val="0"/>
        </w:rPr>
        <w:t xml:space="preserve">, </w:t>
      </w:r>
      <w:r w:rsidR="00EC0FAF" w:rsidRPr="00793356">
        <w:rPr>
          <w:b w:val="0"/>
        </w:rPr>
        <w:t>предназначенная</w:t>
      </w:r>
      <w:r w:rsidR="006D6BF1" w:rsidRPr="00793356">
        <w:rPr>
          <w:b w:val="0"/>
        </w:rPr>
        <w:t xml:space="preserve"> для учета жилых помещений, отнесенных к имуществу Санкт-Петербурга, </w:t>
      </w:r>
      <w:r w:rsidR="00EC0FAF" w:rsidRPr="00793356">
        <w:rPr>
          <w:b w:val="0"/>
        </w:rPr>
        <w:br/>
      </w:r>
      <w:r w:rsidR="006D6BF1" w:rsidRPr="00793356">
        <w:rPr>
          <w:b w:val="0"/>
        </w:rPr>
        <w:t>в которых зафиксированы нарушения правил регистрационного учета граждан по месту пребывания и по месту жительства в пределах Российской Федерации</w:t>
      </w:r>
      <w:r w:rsidRPr="00793356">
        <w:rPr>
          <w:b w:val="0"/>
        </w:rPr>
        <w:t>;</w:t>
      </w:r>
    </w:p>
    <w:p w:rsidR="001E3889" w:rsidRPr="00793356" w:rsidRDefault="001E3889" w:rsidP="004002A6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>автоматизированная система «Учет аварийных квартир»</w:t>
      </w:r>
      <w:r w:rsidR="004002A6" w:rsidRPr="00793356">
        <w:rPr>
          <w:b w:val="0"/>
        </w:rPr>
        <w:t>, предназнач</w:t>
      </w:r>
      <w:r w:rsidR="00EC0FAF" w:rsidRPr="00793356">
        <w:rPr>
          <w:b w:val="0"/>
        </w:rPr>
        <w:t xml:space="preserve">енная </w:t>
      </w:r>
      <w:r w:rsidR="004002A6" w:rsidRPr="00793356">
        <w:rPr>
          <w:b w:val="0"/>
        </w:rPr>
        <w:t xml:space="preserve">для ведения учета объектов жилищного фонда Санкт-Петербурга, признанных непригодными </w:t>
      </w:r>
      <w:r w:rsidR="00EC0FAF" w:rsidRPr="00793356">
        <w:rPr>
          <w:b w:val="0"/>
        </w:rPr>
        <w:br/>
      </w:r>
      <w:r w:rsidR="004002A6" w:rsidRPr="00793356">
        <w:rPr>
          <w:b w:val="0"/>
        </w:rPr>
        <w:t>для проживания и для ведения учета лиц, зарегистрированных в объектах жилищного фонда, признанных непригодными для проживания</w:t>
      </w:r>
      <w:r w:rsidRPr="00793356">
        <w:rPr>
          <w:b w:val="0"/>
        </w:rPr>
        <w:t>;</w:t>
      </w:r>
    </w:p>
    <w:p w:rsidR="001E3889" w:rsidRPr="00793356" w:rsidRDefault="001E3889" w:rsidP="001E3889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>автоматизированная система «Реестр земельных участков и нежилых помещений, используемых для хранения транспортных средств</w:t>
      </w:r>
      <w:r w:rsidR="00274667" w:rsidRPr="00793356">
        <w:rPr>
          <w:b w:val="0"/>
        </w:rPr>
        <w:t>»</w:t>
      </w:r>
      <w:r w:rsidR="004002A6" w:rsidRPr="00793356">
        <w:rPr>
          <w:b w:val="0"/>
        </w:rPr>
        <w:t>, предназнач</w:t>
      </w:r>
      <w:r w:rsidR="00EC0FAF" w:rsidRPr="00793356">
        <w:rPr>
          <w:b w:val="0"/>
        </w:rPr>
        <w:t>енная</w:t>
      </w:r>
      <w:r w:rsidR="004002A6" w:rsidRPr="00793356">
        <w:rPr>
          <w:b w:val="0"/>
        </w:rPr>
        <w:t xml:space="preserve"> для ведения учета отдельных категорий граждан, нуждающихся в выделении мест для хранения транспортных средств, земельных участков и нежилых помещений, отнесенных к имуществу </w:t>
      </w:r>
      <w:r w:rsidR="004002A6" w:rsidRPr="00793356">
        <w:rPr>
          <w:b w:val="0"/>
        </w:rPr>
        <w:br/>
        <w:t>Санкт-Петербурга, используемых для хранения транспортных средств</w:t>
      </w:r>
      <w:r w:rsidR="00274667" w:rsidRPr="00793356">
        <w:rPr>
          <w:b w:val="0"/>
        </w:rPr>
        <w:t>;</w:t>
      </w:r>
    </w:p>
    <w:p w:rsidR="001E3889" w:rsidRPr="00793356" w:rsidRDefault="001E3889" w:rsidP="004002A6">
      <w:pPr>
        <w:ind w:firstLine="567"/>
        <w:jc w:val="both"/>
        <w:rPr>
          <w:bCs/>
          <w:sz w:val="24"/>
          <w:szCs w:val="24"/>
        </w:rPr>
      </w:pPr>
      <w:r w:rsidRPr="00793356">
        <w:rPr>
          <w:bCs/>
          <w:sz w:val="24"/>
          <w:szCs w:val="24"/>
        </w:rPr>
        <w:t>автоматизированная система «Награждения жителей Санкт-Петербурга»</w:t>
      </w:r>
      <w:r w:rsidR="004002A6" w:rsidRPr="00793356">
        <w:rPr>
          <w:bCs/>
          <w:sz w:val="24"/>
          <w:szCs w:val="24"/>
        </w:rPr>
        <w:t>, предназнач</w:t>
      </w:r>
      <w:r w:rsidR="00EC0FAF" w:rsidRPr="00793356">
        <w:rPr>
          <w:bCs/>
          <w:sz w:val="24"/>
          <w:szCs w:val="24"/>
        </w:rPr>
        <w:t>енная</w:t>
      </w:r>
      <w:r w:rsidR="004002A6" w:rsidRPr="00793356">
        <w:rPr>
          <w:bCs/>
          <w:sz w:val="24"/>
          <w:szCs w:val="24"/>
        </w:rPr>
        <w:t xml:space="preserve"> для учета мероприятий по представлению жителей района </w:t>
      </w:r>
      <w:r w:rsidR="00EC0FAF" w:rsidRPr="00793356">
        <w:rPr>
          <w:bCs/>
          <w:sz w:val="24"/>
          <w:szCs w:val="24"/>
        </w:rPr>
        <w:br/>
      </w:r>
      <w:r w:rsidR="004002A6" w:rsidRPr="00793356">
        <w:rPr>
          <w:bCs/>
          <w:sz w:val="24"/>
          <w:szCs w:val="24"/>
        </w:rPr>
        <w:t xml:space="preserve">Санкт-Петербурга, работников предприятий, организаций, расположенных на территории района Санкт-Петербурга, к государственным наградам Российской Федерации, премиям, стипендиям и наградам в Санкт-Петербурге и для учета представлений о награждении граждан государственными наградами Российской Федерации, наградами Санкт-Петербурга, направляемых Губернатору Санкт-Петербурга, ходатайств о награждении премиями, стипендиями, наградами, учрежденными органами государственной власти </w:t>
      </w:r>
      <w:r w:rsidR="00EC0FAF" w:rsidRPr="00793356">
        <w:rPr>
          <w:bCs/>
          <w:sz w:val="24"/>
          <w:szCs w:val="24"/>
        </w:rPr>
        <w:br/>
      </w:r>
      <w:r w:rsidR="004002A6" w:rsidRPr="00793356">
        <w:rPr>
          <w:bCs/>
          <w:sz w:val="24"/>
          <w:szCs w:val="24"/>
        </w:rPr>
        <w:t>Санкт-Петербурга, граждан, которым присвоено звание «Ветеран труда»</w:t>
      </w:r>
      <w:r w:rsidR="007403AD" w:rsidRPr="00793356">
        <w:rPr>
          <w:bCs/>
          <w:sz w:val="24"/>
          <w:szCs w:val="24"/>
        </w:rPr>
        <w:t>.</w:t>
      </w:r>
      <w:r w:rsidR="00D62F61" w:rsidRPr="00793356">
        <w:rPr>
          <w:bCs/>
          <w:sz w:val="24"/>
          <w:szCs w:val="24"/>
        </w:rPr>
        <w:t xml:space="preserve"> </w:t>
      </w:r>
    </w:p>
    <w:p w:rsidR="00D62F61" w:rsidRPr="00793356" w:rsidRDefault="00D62F61" w:rsidP="00D62F61">
      <w:pPr>
        <w:ind w:firstLine="708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В связи с завершением процессов инвентаризации и доработкой функциональных возможностей  государственной информационной системы «Информационно-технологическая система Комитета имущественных отношений Санкт-Петербурга» </w:t>
      </w:r>
      <w:r w:rsidRPr="00793356">
        <w:rPr>
          <w:sz w:val="24"/>
          <w:szCs w:val="24"/>
        </w:rPr>
        <w:br/>
        <w:t xml:space="preserve">(далее - ИТС КИО), потребности в автоматизированной системе «Оценка результатов </w:t>
      </w:r>
      <w:r w:rsidRPr="00793356">
        <w:rPr>
          <w:sz w:val="24"/>
          <w:szCs w:val="24"/>
        </w:rPr>
        <w:lastRenderedPageBreak/>
        <w:t>инвентаризации государственного имущества Санкт-Петербурга» отсутствуют. Всю необходимую информацию для анализа результатов инвентаризации исполнительные органы государственной власти Санкт-Петербурга могут получать непосредственно из подсистемы «Имущество Санкт-Петербурга» ИТС КИО. В связи с чем указанная автоматизированная система исключается из состава ТОРИС.</w:t>
      </w:r>
    </w:p>
    <w:p w:rsidR="001A594A" w:rsidRPr="00793356" w:rsidRDefault="004002A6" w:rsidP="00EB1257">
      <w:pPr>
        <w:ind w:firstLine="567"/>
        <w:jc w:val="both"/>
        <w:rPr>
          <w:sz w:val="24"/>
          <w:szCs w:val="24"/>
        </w:rPr>
      </w:pPr>
      <w:r w:rsidRPr="00793356">
        <w:rPr>
          <w:bCs/>
          <w:sz w:val="24"/>
          <w:szCs w:val="24"/>
        </w:rPr>
        <w:t>В</w:t>
      </w:r>
      <w:r w:rsidR="00511570" w:rsidRPr="00793356">
        <w:rPr>
          <w:bCs/>
          <w:sz w:val="24"/>
          <w:szCs w:val="24"/>
        </w:rPr>
        <w:t xml:space="preserve"> связи с </w:t>
      </w:r>
      <w:r w:rsidR="00EB1257" w:rsidRPr="00793356">
        <w:rPr>
          <w:bCs/>
          <w:sz w:val="24"/>
          <w:szCs w:val="24"/>
        </w:rPr>
        <w:t xml:space="preserve">перераспределением функциональной структуры ТОРИС </w:t>
      </w:r>
      <w:r w:rsidR="002E10FC" w:rsidRPr="00793356">
        <w:rPr>
          <w:bCs/>
          <w:sz w:val="24"/>
          <w:szCs w:val="24"/>
        </w:rPr>
        <w:t>и</w:t>
      </w:r>
      <w:r w:rsidR="007403AD" w:rsidRPr="00793356">
        <w:rPr>
          <w:bCs/>
          <w:sz w:val="24"/>
          <w:szCs w:val="24"/>
        </w:rPr>
        <w:t>з состава</w:t>
      </w:r>
      <w:r w:rsidR="00EB1257" w:rsidRPr="00793356">
        <w:rPr>
          <w:bCs/>
          <w:sz w:val="24"/>
          <w:szCs w:val="24"/>
        </w:rPr>
        <w:t xml:space="preserve"> ТОРИС</w:t>
      </w:r>
      <w:r w:rsidR="007403AD" w:rsidRPr="00793356">
        <w:rPr>
          <w:bCs/>
          <w:sz w:val="24"/>
          <w:szCs w:val="24"/>
        </w:rPr>
        <w:t xml:space="preserve"> </w:t>
      </w:r>
      <w:r w:rsidR="005748EC" w:rsidRPr="00793356">
        <w:rPr>
          <w:bCs/>
          <w:sz w:val="24"/>
          <w:szCs w:val="24"/>
        </w:rPr>
        <w:t>исключаются</w:t>
      </w:r>
      <w:r w:rsidR="007403AD" w:rsidRPr="00793356">
        <w:rPr>
          <w:bCs/>
          <w:sz w:val="24"/>
          <w:szCs w:val="24"/>
        </w:rPr>
        <w:t xml:space="preserve"> </w:t>
      </w:r>
      <w:r w:rsidR="001E3889" w:rsidRPr="00793356">
        <w:rPr>
          <w:sz w:val="24"/>
          <w:szCs w:val="24"/>
        </w:rPr>
        <w:t>автоматизированная система «Монитор оперативной ситуации»</w:t>
      </w:r>
      <w:r w:rsidR="00EB1257" w:rsidRPr="00793356">
        <w:rPr>
          <w:sz w:val="24"/>
          <w:szCs w:val="24"/>
        </w:rPr>
        <w:t xml:space="preserve"> </w:t>
      </w:r>
      <w:r w:rsidR="00EB1257" w:rsidRPr="00793356">
        <w:rPr>
          <w:sz w:val="24"/>
          <w:szCs w:val="24"/>
        </w:rPr>
        <w:br/>
        <w:t xml:space="preserve">и </w:t>
      </w:r>
      <w:r w:rsidR="001E3889" w:rsidRPr="00793356">
        <w:rPr>
          <w:sz w:val="24"/>
          <w:szCs w:val="24"/>
        </w:rPr>
        <w:t>автоматизированная система «Обработка запросов от внешних систем»</w:t>
      </w:r>
      <w:r w:rsidR="00722520" w:rsidRPr="00793356">
        <w:rPr>
          <w:sz w:val="24"/>
          <w:szCs w:val="24"/>
        </w:rPr>
        <w:t xml:space="preserve">. </w:t>
      </w:r>
    </w:p>
    <w:p w:rsidR="009C4327" w:rsidRPr="00793356" w:rsidRDefault="00793356" w:rsidP="00793356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В связи с внесением изменений в Федеральный закон от 24.07.2007 № 209-ФЗ </w:t>
      </w:r>
      <w:r w:rsidRPr="00793356">
        <w:rPr>
          <w:sz w:val="24"/>
          <w:szCs w:val="24"/>
        </w:rPr>
        <w:br/>
        <w:t>«О развитии малого и среднего предпринимательства в Российской Федерации» автоматизированная система «</w:t>
      </w:r>
      <w:r w:rsidR="009C4327" w:rsidRPr="00793356">
        <w:rPr>
          <w:sz w:val="24"/>
          <w:szCs w:val="24"/>
        </w:rPr>
        <w:t>Субъекты малого предпринимательства</w:t>
      </w:r>
      <w:r w:rsidRPr="00793356">
        <w:rPr>
          <w:sz w:val="24"/>
          <w:szCs w:val="24"/>
        </w:rPr>
        <w:t>» выводится из эксплуатации, в связи с созданием Единый реестр субъектов малого и среднего предпринимательства - получателей поддержки.</w:t>
      </w:r>
    </w:p>
    <w:p w:rsidR="009852E5" w:rsidRPr="00793356" w:rsidRDefault="007403AD" w:rsidP="007403AD">
      <w:pPr>
        <w:pStyle w:val="1"/>
        <w:ind w:firstLine="567"/>
        <w:jc w:val="both"/>
        <w:rPr>
          <w:b w:val="0"/>
        </w:rPr>
      </w:pPr>
      <w:r w:rsidRPr="00793356">
        <w:rPr>
          <w:b w:val="0"/>
        </w:rPr>
        <w:t xml:space="preserve">В состав ТОРИС включаются следующие </w:t>
      </w:r>
      <w:r w:rsidR="00DB2BC5" w:rsidRPr="00793356">
        <w:rPr>
          <w:b w:val="0"/>
        </w:rPr>
        <w:t>автоматизированные системы</w:t>
      </w:r>
      <w:r w:rsidRPr="00793356">
        <w:rPr>
          <w:b w:val="0"/>
        </w:rPr>
        <w:t>:</w:t>
      </w:r>
    </w:p>
    <w:p w:rsidR="001E3889" w:rsidRPr="00793356" w:rsidRDefault="001E3889" w:rsidP="001E3889">
      <w:pPr>
        <w:pStyle w:val="ConsPlusNormal"/>
        <w:ind w:firstLine="539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автоматизированная система «Контроль объектов недвижимости»;</w:t>
      </w:r>
    </w:p>
    <w:p w:rsidR="001E3889" w:rsidRPr="00793356" w:rsidRDefault="001E3889" w:rsidP="001E3889">
      <w:pPr>
        <w:pStyle w:val="ConsPlusNormal"/>
        <w:ind w:firstLine="539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автоматизированная система «Учет международной и межрегиональной деятельности»;</w:t>
      </w:r>
    </w:p>
    <w:p w:rsidR="0084711D" w:rsidRDefault="001E3889" w:rsidP="0084711D">
      <w:pPr>
        <w:pStyle w:val="ConsPlusNormal"/>
        <w:ind w:firstLine="539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автоматизированная система «Формирование списков кандидатов в присяжные заседатели»</w:t>
      </w:r>
      <w:r w:rsidR="007403AD" w:rsidRPr="00793356">
        <w:rPr>
          <w:sz w:val="24"/>
          <w:szCs w:val="24"/>
        </w:rPr>
        <w:t>.</w:t>
      </w:r>
    </w:p>
    <w:p w:rsidR="007403AD" w:rsidRDefault="007403AD" w:rsidP="007403AD">
      <w:pPr>
        <w:pStyle w:val="ConsPlusNormal"/>
        <w:ind w:firstLine="539"/>
        <w:jc w:val="both"/>
        <w:rPr>
          <w:sz w:val="24"/>
          <w:szCs w:val="24"/>
        </w:rPr>
      </w:pPr>
      <w:r w:rsidRPr="00D97893">
        <w:rPr>
          <w:sz w:val="24"/>
          <w:szCs w:val="24"/>
        </w:rPr>
        <w:t xml:space="preserve">Автоматизированная система «Контроль объектов недвижимости» предназначена </w:t>
      </w:r>
      <w:r w:rsidR="006F7DCC" w:rsidRPr="00D97893">
        <w:rPr>
          <w:sz w:val="24"/>
          <w:szCs w:val="24"/>
        </w:rPr>
        <w:br/>
      </w:r>
      <w:r w:rsidRPr="00793356">
        <w:rPr>
          <w:sz w:val="24"/>
          <w:szCs w:val="24"/>
        </w:rPr>
        <w:t xml:space="preserve">для </w:t>
      </w:r>
      <w:r w:rsidR="0084711D" w:rsidRPr="00793356">
        <w:rPr>
          <w:sz w:val="24"/>
          <w:szCs w:val="24"/>
        </w:rPr>
        <w:t xml:space="preserve">автоматизации деятельности в сфере мониторинга и контроля за использованием объектов нежилого фонда, а также земельных участков, и автоматизирует </w:t>
      </w:r>
      <w:r w:rsidR="003E1324" w:rsidRPr="00793356">
        <w:rPr>
          <w:sz w:val="24"/>
          <w:szCs w:val="24"/>
        </w:rPr>
        <w:t xml:space="preserve">следующие </w:t>
      </w:r>
      <w:r w:rsidR="0084711D" w:rsidRPr="00793356">
        <w:rPr>
          <w:sz w:val="24"/>
          <w:szCs w:val="24"/>
        </w:rPr>
        <w:t>полномочия Комитета по контролю за имуществом Санкт-Петербурга, установленные постановление</w:t>
      </w:r>
      <w:r w:rsidR="00004127" w:rsidRPr="00793356">
        <w:rPr>
          <w:sz w:val="24"/>
          <w:szCs w:val="24"/>
        </w:rPr>
        <w:t>м</w:t>
      </w:r>
      <w:r w:rsidR="0084711D" w:rsidRPr="00793356">
        <w:rPr>
          <w:sz w:val="24"/>
          <w:szCs w:val="24"/>
        </w:rPr>
        <w:t xml:space="preserve"> Правительства Санкт-Петербурга от 23.03.2016 № 207 «О мерах по совершенствованию контроля за использованием объектов недвижимости Санкт-Петербурга»: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обеспечивать проведение инвентаризации объектов нежилого фонда;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обеспечивать проведение инвентаризации земель;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осуществлять инвентаризацию территорий зеленых насаждений общего пользования;</w:t>
      </w:r>
    </w:p>
    <w:p w:rsidR="002F1A2A" w:rsidRPr="001C05B5" w:rsidRDefault="002F1A2A" w:rsidP="002F1A2A">
      <w:pPr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осуществлять в соответствии с правовыми актами Правительства Санкт-Петербурга контроль за исполнением условий концессионных соглашений, соглашений </w:t>
      </w:r>
      <w:r>
        <w:rPr>
          <w:sz w:val="24"/>
          <w:szCs w:val="24"/>
        </w:rPr>
        <w:br/>
      </w:r>
      <w:r w:rsidRPr="001C05B5">
        <w:rPr>
          <w:sz w:val="24"/>
          <w:szCs w:val="24"/>
        </w:rPr>
        <w:t>о государственно-частном партнерстве в части, касающейся использования объектов нежилого фонда и земельных участков;</w:t>
      </w:r>
    </w:p>
    <w:p w:rsidR="002F1A2A" w:rsidRPr="001C05B5" w:rsidRDefault="002F1A2A" w:rsidP="002F1A2A">
      <w:pPr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осуществлять контроль за использованием и сохранностью государственного имущества Санкт-Петербурга (за исключением объектов жилищного фонда);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осуществлять муниципальный земельный контроль на территории </w:t>
      </w:r>
      <w:r w:rsidRPr="001C05B5">
        <w:rPr>
          <w:sz w:val="24"/>
          <w:szCs w:val="24"/>
        </w:rPr>
        <w:br/>
        <w:t>Санкт-Петербурга;</w:t>
      </w:r>
    </w:p>
    <w:p w:rsidR="002F1A2A" w:rsidRPr="001C05B5" w:rsidRDefault="002F1A2A" w:rsidP="002F1A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в случаях, предусмотренных законодательством Санкт-Петербурга, рассматривает дела об административных правонарушениях, устанавливает перечень должностных лиц Комитета, имеющих право на составление протоколов об административных правонарушениях.</w:t>
      </w:r>
    </w:p>
    <w:p w:rsidR="00DE4E8E" w:rsidRPr="00793356" w:rsidRDefault="00DE4E8E" w:rsidP="00DE4E8E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Автоматизированная система «Учет международной и межрегиональной деятельности»</w:t>
      </w:r>
      <w:r w:rsidR="00C64C76" w:rsidRPr="00793356">
        <w:rPr>
          <w:sz w:val="24"/>
          <w:szCs w:val="24"/>
        </w:rPr>
        <w:t xml:space="preserve"> (далее – УММД)</w:t>
      </w:r>
      <w:r w:rsidRPr="00793356">
        <w:rPr>
          <w:sz w:val="24"/>
          <w:szCs w:val="24"/>
        </w:rPr>
        <w:t xml:space="preserve"> предназначена</w:t>
      </w:r>
      <w:r w:rsidR="00C64C76" w:rsidRPr="00793356">
        <w:rPr>
          <w:sz w:val="24"/>
          <w:szCs w:val="24"/>
        </w:rPr>
        <w:t>:</w:t>
      </w:r>
    </w:p>
    <w:p w:rsidR="00DE4E8E" w:rsidRPr="00793356" w:rsidRDefault="00DE4E8E" w:rsidP="00DE4E8E">
      <w:pPr>
        <w:pStyle w:val="ConsPlusNormal"/>
        <w:ind w:firstLine="539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для согласования, подготовки и обеспечения заключения соглашений об осуществлении международных и внешнеэкономических, а также межрегиональных связей </w:t>
      </w:r>
      <w:r w:rsidR="00A543C6" w:rsidRPr="00793356">
        <w:rPr>
          <w:sz w:val="24"/>
          <w:szCs w:val="24"/>
        </w:rPr>
        <w:br/>
      </w:r>
      <w:r w:rsidRPr="00793356">
        <w:rPr>
          <w:sz w:val="24"/>
          <w:szCs w:val="24"/>
        </w:rPr>
        <w:t xml:space="preserve">Санкт-Петербурга, а также в установленном порядке участия в разработке указанных соглашений, осуществления контроля за выполнением указанных соглашений в пределах компетенции Комитета по внешним связям Санкт-Петербурга; </w:t>
      </w:r>
    </w:p>
    <w:p w:rsidR="00DE4E8E" w:rsidRPr="00793356" w:rsidRDefault="00DE4E8E" w:rsidP="00DE4E8E">
      <w:pPr>
        <w:pStyle w:val="ConsPlusNormal"/>
        <w:ind w:firstLine="539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для обеспечения сбора и систематизации информации о международных </w:t>
      </w:r>
      <w:r w:rsidRPr="00793356">
        <w:rPr>
          <w:sz w:val="24"/>
          <w:szCs w:val="24"/>
        </w:rPr>
        <w:br/>
        <w:t>и межрегиональных деловых контактах исполнительных органов государственной власти Санкт-Петербурга и территориальных органов федеральных органов исполнительной власти, осуществляющих деятельность на территории Санкт-Петербурга.</w:t>
      </w:r>
    </w:p>
    <w:p w:rsidR="00C64C76" w:rsidRDefault="00C64C76" w:rsidP="00DE4E8E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УММД автоматизирует полномочия Комитета по внешним связям Санкт-Петербурга», установленные постановлением Правительства Санкт-Петербурга от 13.01.2004 № 5 </w:t>
      </w:r>
      <w:r w:rsidR="00A543C6" w:rsidRPr="00793356">
        <w:rPr>
          <w:sz w:val="24"/>
          <w:szCs w:val="24"/>
        </w:rPr>
        <w:br/>
      </w:r>
      <w:r w:rsidRPr="00793356">
        <w:rPr>
          <w:sz w:val="24"/>
          <w:szCs w:val="24"/>
        </w:rPr>
        <w:t>«О Комитете по внешним связям Санкт-Петербурга»:</w:t>
      </w:r>
    </w:p>
    <w:p w:rsidR="00987D7A" w:rsidRDefault="00987D7A" w:rsidP="00DE4E8E">
      <w:pPr>
        <w:ind w:firstLine="567"/>
        <w:jc w:val="both"/>
        <w:rPr>
          <w:sz w:val="24"/>
          <w:szCs w:val="24"/>
        </w:rPr>
      </w:pPr>
    </w:p>
    <w:p w:rsidR="00987D7A" w:rsidRPr="001C05B5" w:rsidRDefault="00987D7A" w:rsidP="00987D7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оказывать содействие Администрации Губернатора Санкт-Петербурга </w:t>
      </w:r>
      <w:r w:rsidRPr="001C05B5">
        <w:rPr>
          <w:sz w:val="24"/>
          <w:szCs w:val="24"/>
        </w:rPr>
        <w:br/>
        <w:t xml:space="preserve">в осуществлении информационно-организационного обеспечения деятельности Губернатора Санкт-Петербурга и Правительства Санкт-Петербурга в области международных </w:t>
      </w:r>
      <w:r w:rsidR="00491F5A">
        <w:rPr>
          <w:sz w:val="24"/>
          <w:szCs w:val="24"/>
        </w:rPr>
        <w:br/>
      </w:r>
      <w:bookmarkStart w:id="0" w:name="_GoBack"/>
      <w:bookmarkEnd w:id="0"/>
      <w:r w:rsidRPr="001C05B5">
        <w:rPr>
          <w:sz w:val="24"/>
          <w:szCs w:val="24"/>
        </w:rPr>
        <w:t>и межрегиональных и внешнеэкономических связей Санкт-Петербурга;</w:t>
      </w:r>
    </w:p>
    <w:p w:rsidR="00987D7A" w:rsidRPr="001C05B5" w:rsidRDefault="00987D7A" w:rsidP="00987D7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согласовывать, готовить и обеспечивать заключение соглашений об осуществлении международных и внешнеэкономических, а также межрегиональных связей </w:t>
      </w:r>
      <w:r w:rsidRPr="001C05B5">
        <w:rPr>
          <w:sz w:val="24"/>
          <w:szCs w:val="24"/>
        </w:rPr>
        <w:br/>
        <w:t>Санкт-Петербурга, а также в установленном порядке участвовать в разработке указанных соглашений, осуществлять контроль за выполнением указанных соглашений в пределах компетенции Комитета по внешним связям Санкт-Петербурга;</w:t>
      </w:r>
    </w:p>
    <w:p w:rsidR="00987D7A" w:rsidRPr="001C05B5" w:rsidRDefault="00987D7A" w:rsidP="00987D7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обеспечивать сбор и систематизацию информации о международных </w:t>
      </w:r>
      <w:r w:rsidRPr="001C05B5">
        <w:rPr>
          <w:sz w:val="24"/>
          <w:szCs w:val="24"/>
        </w:rPr>
        <w:br/>
        <w:t xml:space="preserve">и межрегиональных деловых контактах ИОГВ и территориальных органов федеральных органов исполнительной власти, осуществляющих деятельность на территории </w:t>
      </w:r>
      <w:r w:rsidRPr="001C05B5">
        <w:rPr>
          <w:sz w:val="24"/>
          <w:szCs w:val="24"/>
        </w:rPr>
        <w:br/>
        <w:t>Санкт-Петербурга.</w:t>
      </w:r>
    </w:p>
    <w:p w:rsidR="000B6A9E" w:rsidRPr="00793356" w:rsidRDefault="00C64C76" w:rsidP="006F7DC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А</w:t>
      </w:r>
      <w:r w:rsidR="00DE4E8E" w:rsidRPr="00793356">
        <w:rPr>
          <w:sz w:val="24"/>
          <w:szCs w:val="24"/>
        </w:rPr>
        <w:t>втоматизированная система «Формирование списков кандидатов в присяжные заседатели»</w:t>
      </w:r>
      <w:r w:rsidRPr="00793356">
        <w:rPr>
          <w:sz w:val="24"/>
          <w:szCs w:val="24"/>
        </w:rPr>
        <w:t xml:space="preserve"> </w:t>
      </w:r>
      <w:r w:rsidRPr="00793356">
        <w:rPr>
          <w:rFonts w:eastAsia="Calibri"/>
          <w:bCs/>
          <w:sz w:val="24"/>
          <w:szCs w:val="24"/>
          <w:lang w:eastAsia="en-US"/>
        </w:rPr>
        <w:t>предназначена д</w:t>
      </w:r>
      <w:r w:rsidRPr="00793356">
        <w:rPr>
          <w:sz w:val="24"/>
          <w:szCs w:val="24"/>
        </w:rPr>
        <w:t xml:space="preserve">ля составления, ежегодного уточнения и исправления общего </w:t>
      </w:r>
      <w:r w:rsidR="00EC0FAF" w:rsidRPr="00793356">
        <w:rPr>
          <w:sz w:val="24"/>
          <w:szCs w:val="24"/>
        </w:rPr>
        <w:br/>
      </w:r>
      <w:r w:rsidRPr="00793356">
        <w:rPr>
          <w:sz w:val="24"/>
          <w:szCs w:val="24"/>
        </w:rPr>
        <w:t>и запасного списков кандидатов в присяжные заседатели Санкт-Петербурга</w:t>
      </w:r>
      <w:r w:rsidR="000B6A9E" w:rsidRPr="00793356">
        <w:rPr>
          <w:sz w:val="24"/>
          <w:szCs w:val="24"/>
        </w:rPr>
        <w:t xml:space="preserve"> и автоматизирует полномочия:</w:t>
      </w:r>
    </w:p>
    <w:p w:rsidR="00A543C6" w:rsidRDefault="000B6A9E" w:rsidP="000B6A9E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Комитета по вопросам законности, правопорядка и безопасности, установленные постановлением Правительства Санкт-Петербурга от 23.01.2008 № 46 «О мерах </w:t>
      </w:r>
      <w:r w:rsidRPr="00793356">
        <w:rPr>
          <w:sz w:val="24"/>
          <w:szCs w:val="24"/>
        </w:rPr>
        <w:br/>
        <w:t xml:space="preserve">по совершенствованию системы гражданской обороны, защиты населения и территории </w:t>
      </w:r>
      <w:r w:rsidRPr="00793356">
        <w:rPr>
          <w:sz w:val="24"/>
          <w:szCs w:val="24"/>
        </w:rPr>
        <w:br/>
        <w:t>от чрезвычайных ситуаций и обеспечения пожарной безопасности в Санкт-Петербурге»</w:t>
      </w:r>
      <w:r w:rsidR="00A543C6" w:rsidRPr="00793356">
        <w:rPr>
          <w:sz w:val="24"/>
          <w:szCs w:val="24"/>
        </w:rPr>
        <w:t>: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осуществлять контроль за деятельностью ИОГВ по профилактике правонарушений в Санкт-Петербурге в порядке, установленном Правительством Санкт-Петербурга;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организовывать составление общего и запасного списков кандидатов в присяжные заседатели Санкт-Петербурга, а также в установленном порядке рассматривать поступившие письменные заявления граждан о необоснованном включении в списки кандидатов в присяжные заседатели Санкт-Петербурга, об исключении их из указанных списков или исправлении неточных сведений о кандидатах в присяжные заседатели </w:t>
      </w:r>
      <w:r w:rsidRPr="001C05B5">
        <w:rPr>
          <w:sz w:val="24"/>
          <w:szCs w:val="24"/>
        </w:rPr>
        <w:br/>
        <w:t>Санкт-Петербурга, содержащихся в этих списках, и принимать решения по указанным заявлениям;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в установленном порядке рассматривать уведомления о проведении </w:t>
      </w:r>
      <w:r w:rsidRPr="001C05B5">
        <w:rPr>
          <w:sz w:val="24"/>
          <w:szCs w:val="24"/>
        </w:rPr>
        <w:br/>
        <w:t>в Санкт-Петербурге митингов, демонстраций, уличных шествий, пикетирований, а также давать рекомендации иным ИОГВ, рассматривающим уведомления о проведении культурно-массовых и спортивных мероприятий;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в случаях, предусмотренных законодательством Санкт-Петербурга, рассматривать дела об административных правонарушениях в пределах своей компетенции;</w:t>
      </w:r>
    </w:p>
    <w:p w:rsidR="002F1A2A" w:rsidRPr="001C05B5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>составлять протоколы об административных правонарушениях, предусмотренных Законом Санкт-Петербурга от 12.05.2010 № 273-70 «Об административных правонарушениях в Санкт-Петербурге» и Кодексом Российской Федерации об административных правонарушениях;</w:t>
      </w:r>
    </w:p>
    <w:p w:rsidR="002F1A2A" w:rsidRDefault="002F1A2A" w:rsidP="002F1A2A">
      <w:pPr>
        <w:pStyle w:val="ConsPlusNormal"/>
        <w:ind w:firstLine="709"/>
        <w:jc w:val="both"/>
        <w:rPr>
          <w:sz w:val="24"/>
          <w:szCs w:val="24"/>
        </w:rPr>
      </w:pPr>
      <w:r w:rsidRPr="001C05B5">
        <w:rPr>
          <w:sz w:val="24"/>
          <w:szCs w:val="24"/>
        </w:rPr>
        <w:t xml:space="preserve">осуществлять контроль и методическое руководство в отношении деятельности административных комиссий Санкт-Петербурга в пределах компетенции Комитета </w:t>
      </w:r>
      <w:r w:rsidRPr="001C05B5">
        <w:rPr>
          <w:sz w:val="24"/>
          <w:szCs w:val="24"/>
        </w:rPr>
        <w:br/>
        <w:t>по вопросам законности, правопорядка и безопасности в порядке, установленном Правительством Санкт-Петербурга.</w:t>
      </w:r>
    </w:p>
    <w:p w:rsidR="007E73BD" w:rsidRPr="00793356" w:rsidRDefault="007E73BD" w:rsidP="007E73BD">
      <w:pPr>
        <w:ind w:firstLine="567"/>
        <w:jc w:val="both"/>
        <w:rPr>
          <w:sz w:val="24"/>
          <w:szCs w:val="24"/>
        </w:rPr>
      </w:pPr>
      <w:r w:rsidRPr="00793356">
        <w:rPr>
          <w:bCs/>
          <w:sz w:val="24"/>
          <w:szCs w:val="24"/>
        </w:rPr>
        <w:t>В связи с перераспределением функциональной структуры ТОРИС автоматизированная система «Коллегиальные органы» преобразуется в автоматизированную системы «</w:t>
      </w:r>
      <w:r w:rsidRPr="00793356">
        <w:rPr>
          <w:sz w:val="24"/>
          <w:szCs w:val="24"/>
        </w:rPr>
        <w:t xml:space="preserve">Управление деятельностью исполнительных органов государственной власти» </w:t>
      </w:r>
      <w:r>
        <w:rPr>
          <w:sz w:val="24"/>
          <w:szCs w:val="24"/>
        </w:rPr>
        <w:br/>
      </w:r>
      <w:r w:rsidRPr="00793356">
        <w:rPr>
          <w:sz w:val="24"/>
          <w:szCs w:val="24"/>
        </w:rPr>
        <w:t xml:space="preserve">с расширением функций в части </w:t>
      </w:r>
      <w:r w:rsidRPr="00793356">
        <w:rPr>
          <w:rFonts w:eastAsia="Calibri"/>
          <w:bCs/>
          <w:sz w:val="24"/>
          <w:szCs w:val="24"/>
          <w:lang w:eastAsia="en-US"/>
        </w:rPr>
        <w:t>организации электронного рабочего места сотрудника исполнительного органа государственной власти (предоставления доступа к единому календарю, планировщику задач, контактам и т.п.).</w:t>
      </w:r>
    </w:p>
    <w:p w:rsidR="008E4C58" w:rsidRPr="00793356" w:rsidRDefault="0019386B" w:rsidP="00D50E3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3.</w:t>
      </w:r>
      <w:r w:rsidRPr="00793356">
        <w:rPr>
          <w:sz w:val="24"/>
          <w:szCs w:val="24"/>
        </w:rPr>
        <w:tab/>
      </w:r>
      <w:r w:rsidR="00744DE5" w:rsidRPr="00793356">
        <w:rPr>
          <w:sz w:val="24"/>
          <w:szCs w:val="24"/>
        </w:rPr>
        <w:t xml:space="preserve"> </w:t>
      </w:r>
      <w:r w:rsidR="008E4C58" w:rsidRPr="00793356">
        <w:rPr>
          <w:sz w:val="24"/>
          <w:szCs w:val="24"/>
        </w:rPr>
        <w:t>Распоряжением Губернатора Санкт-Петербурга от 09.12.2019 № 13-рг «О внесении изменения в распоряжение Губернатора Санкт-Петербурга от 12.11.2014 № 14-рг» внесены изменения в распределение обязанностей между вице-губернаторами Санкт-Петербурга.</w:t>
      </w:r>
    </w:p>
    <w:p w:rsidR="0028376D" w:rsidRPr="00793356" w:rsidRDefault="0028376D" w:rsidP="0028376D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Согласно указанному распределению обязанностей непосредственно координирует</w:t>
      </w:r>
      <w:r w:rsidRPr="00793356">
        <w:rPr>
          <w:sz w:val="24"/>
          <w:szCs w:val="24"/>
        </w:rPr>
        <w:br/>
        <w:t xml:space="preserve">и контролирует деятельность Комитета по информатизации и связи вице-губернатор </w:t>
      </w:r>
      <w:r w:rsidR="006F7DCC" w:rsidRPr="00793356">
        <w:rPr>
          <w:sz w:val="24"/>
          <w:szCs w:val="24"/>
        </w:rPr>
        <w:br/>
      </w:r>
      <w:r w:rsidRPr="00793356">
        <w:rPr>
          <w:sz w:val="24"/>
          <w:szCs w:val="24"/>
        </w:rPr>
        <w:t xml:space="preserve">Санкт-Петербурга </w:t>
      </w:r>
      <w:r w:rsidR="009C4327" w:rsidRPr="00793356">
        <w:rPr>
          <w:sz w:val="24"/>
          <w:szCs w:val="24"/>
        </w:rPr>
        <w:t>Казарин С.В.</w:t>
      </w:r>
    </w:p>
    <w:p w:rsidR="008E4C58" w:rsidRPr="00793356" w:rsidRDefault="008E4C58" w:rsidP="0028376D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С учетом изложенного пунктом </w:t>
      </w:r>
      <w:r w:rsidR="009C4327" w:rsidRPr="00793356">
        <w:rPr>
          <w:sz w:val="24"/>
          <w:szCs w:val="24"/>
        </w:rPr>
        <w:t>2.2</w:t>
      </w:r>
      <w:r w:rsidRPr="00793356">
        <w:rPr>
          <w:sz w:val="24"/>
          <w:szCs w:val="24"/>
        </w:rPr>
        <w:t xml:space="preserve"> проекта контроль за выполнением постановления предлагается возложить на вице-губернатора Санкт-Петербурга </w:t>
      </w:r>
      <w:r w:rsidR="009C4327" w:rsidRPr="00793356">
        <w:rPr>
          <w:sz w:val="24"/>
          <w:szCs w:val="24"/>
        </w:rPr>
        <w:t>Казарина С.В.</w:t>
      </w:r>
    </w:p>
    <w:p w:rsidR="009C4327" w:rsidRPr="00793356" w:rsidRDefault="009C4327" w:rsidP="0028376D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4. Проект постановления устанавливает необходимость заключения соглашений </w:t>
      </w:r>
      <w:r w:rsidRPr="00793356">
        <w:rPr>
          <w:sz w:val="24"/>
          <w:szCs w:val="24"/>
        </w:rPr>
        <w:br/>
        <w:t xml:space="preserve">об информационном обмене со следующими исполнительными органами государственной власти: </w:t>
      </w:r>
    </w:p>
    <w:p w:rsidR="0067422B" w:rsidRPr="00793356" w:rsidRDefault="009C4327" w:rsidP="007D2291">
      <w:pPr>
        <w:pStyle w:val="ae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Комитет имуществе</w:t>
      </w:r>
      <w:r w:rsidR="0067422B" w:rsidRPr="00793356">
        <w:rPr>
          <w:sz w:val="24"/>
          <w:szCs w:val="24"/>
        </w:rPr>
        <w:t>нных отношений Санкт-Петербурга – оператор Региональной информационной системы, содержащей сведения об объектах недвижимости и объектах землеустройства «Геоинформационная система Санкт-Петербурга».</w:t>
      </w:r>
    </w:p>
    <w:p w:rsidR="0067422B" w:rsidRPr="00793356" w:rsidRDefault="009C4327" w:rsidP="003F4D62">
      <w:pPr>
        <w:pStyle w:val="ae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Комитет по г</w:t>
      </w:r>
      <w:r w:rsidR="0067422B" w:rsidRPr="00793356">
        <w:rPr>
          <w:sz w:val="24"/>
          <w:szCs w:val="24"/>
        </w:rPr>
        <w:t xml:space="preserve">радостроительству и архитектуре – обладатель </w:t>
      </w:r>
      <w:r w:rsidR="00793356" w:rsidRPr="00793356">
        <w:rPr>
          <w:sz w:val="24"/>
          <w:szCs w:val="24"/>
        </w:rPr>
        <w:t>картографической информации, подлежащей включению в ТОРИС.</w:t>
      </w:r>
      <w:r w:rsidR="0067422B" w:rsidRPr="00793356">
        <w:rPr>
          <w:sz w:val="24"/>
          <w:szCs w:val="24"/>
        </w:rPr>
        <w:t xml:space="preserve"> </w:t>
      </w:r>
    </w:p>
    <w:p w:rsidR="0067422B" w:rsidRPr="00793356" w:rsidRDefault="009C4327" w:rsidP="0067422B">
      <w:pPr>
        <w:pStyle w:val="ae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Комитет по социальной политике Санкт-Петербур</w:t>
      </w:r>
      <w:r w:rsidR="0067422B" w:rsidRPr="00793356">
        <w:rPr>
          <w:sz w:val="24"/>
          <w:szCs w:val="24"/>
        </w:rPr>
        <w:t>га – оператор Автоматизированной информационной системы «Электронный социальный регистр населения Санкт-Петербурга».</w:t>
      </w:r>
    </w:p>
    <w:p w:rsidR="0067422B" w:rsidRPr="00793356" w:rsidRDefault="0067422B" w:rsidP="0067422B">
      <w:pPr>
        <w:pStyle w:val="ae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К</w:t>
      </w:r>
      <w:r w:rsidR="009C4327" w:rsidRPr="00793356">
        <w:rPr>
          <w:sz w:val="24"/>
          <w:szCs w:val="24"/>
        </w:rPr>
        <w:t>омитет по транспорту</w:t>
      </w:r>
      <w:r w:rsidRPr="00793356">
        <w:rPr>
          <w:sz w:val="24"/>
          <w:szCs w:val="24"/>
        </w:rPr>
        <w:t xml:space="preserve"> – оператор Государственной информационной системы Санкт-Петербурга «Единое городское парковочное пространство».</w:t>
      </w:r>
    </w:p>
    <w:p w:rsidR="009C4327" w:rsidRPr="00793356" w:rsidRDefault="009C4327" w:rsidP="00793356">
      <w:pPr>
        <w:pStyle w:val="ae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>Комитет по энергетике и инженерному обеспечению</w:t>
      </w:r>
      <w:r w:rsidR="00793356" w:rsidRPr="00793356">
        <w:rPr>
          <w:sz w:val="24"/>
          <w:szCs w:val="24"/>
        </w:rPr>
        <w:t xml:space="preserve"> – обладатель картографической информации, подлежащей включению в ТОРИС. </w:t>
      </w:r>
    </w:p>
    <w:p w:rsidR="0072762B" w:rsidRPr="00793356" w:rsidRDefault="00C84826" w:rsidP="0072762B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Принятие </w:t>
      </w:r>
      <w:r w:rsidR="00004127" w:rsidRPr="00793356">
        <w:rPr>
          <w:sz w:val="24"/>
          <w:szCs w:val="24"/>
        </w:rPr>
        <w:t xml:space="preserve">проекта </w:t>
      </w:r>
      <w:r w:rsidRPr="00793356">
        <w:rPr>
          <w:sz w:val="24"/>
          <w:szCs w:val="24"/>
        </w:rPr>
        <w:t>не повлечет выделения дополнительного финансирования за счет средств бюджета Санкт-Петербурга.</w:t>
      </w:r>
      <w:r w:rsidR="0072762B" w:rsidRPr="00793356">
        <w:rPr>
          <w:sz w:val="24"/>
          <w:szCs w:val="24"/>
        </w:rPr>
        <w:t xml:space="preserve"> </w:t>
      </w:r>
    </w:p>
    <w:p w:rsidR="0072762B" w:rsidRPr="00793356" w:rsidRDefault="00AB166D" w:rsidP="0072762B">
      <w:pPr>
        <w:ind w:firstLine="567"/>
        <w:jc w:val="both"/>
        <w:rPr>
          <w:sz w:val="24"/>
          <w:szCs w:val="24"/>
        </w:rPr>
      </w:pPr>
      <w:r w:rsidRPr="00793356">
        <w:rPr>
          <w:sz w:val="24"/>
          <w:szCs w:val="24"/>
        </w:rPr>
        <w:t xml:space="preserve">Финансирование </w:t>
      </w:r>
      <w:r w:rsidR="003E1324" w:rsidRPr="00793356">
        <w:rPr>
          <w:sz w:val="24"/>
          <w:szCs w:val="24"/>
        </w:rPr>
        <w:t xml:space="preserve">расходов, связанных с реализацией проекта, </w:t>
      </w:r>
      <w:r w:rsidR="0072762B" w:rsidRPr="00793356">
        <w:rPr>
          <w:sz w:val="24"/>
          <w:szCs w:val="24"/>
        </w:rPr>
        <w:t xml:space="preserve">будет осуществлено </w:t>
      </w:r>
      <w:r w:rsidR="0072762B" w:rsidRPr="00793356">
        <w:rPr>
          <w:sz w:val="24"/>
          <w:szCs w:val="24"/>
        </w:rPr>
        <w:br/>
        <w:t>за счет ассигнований, предусмотренных Комитету по информатизации и связи</w:t>
      </w:r>
      <w:r w:rsidR="0072762B" w:rsidRPr="00793356">
        <w:rPr>
          <w:sz w:val="24"/>
          <w:szCs w:val="24"/>
        </w:rPr>
        <w:br/>
        <w:t xml:space="preserve">в ведомственной структуре расходов бюджета Санкт-Петербурга на 2022 год в соответствии Законом Санкт-Петербурга от 25.11.2021 </w:t>
      </w:r>
      <w:r w:rsidR="009C4327" w:rsidRPr="00793356">
        <w:rPr>
          <w:sz w:val="24"/>
          <w:szCs w:val="24"/>
        </w:rPr>
        <w:t>№</w:t>
      </w:r>
      <w:r w:rsidR="0072762B" w:rsidRPr="00793356">
        <w:rPr>
          <w:sz w:val="24"/>
          <w:szCs w:val="24"/>
        </w:rPr>
        <w:t xml:space="preserve"> 558-119 «О бюджете Санкт-Петербурга </w:t>
      </w:r>
      <w:r w:rsidR="0072762B" w:rsidRPr="00793356">
        <w:rPr>
          <w:sz w:val="24"/>
          <w:szCs w:val="24"/>
        </w:rPr>
        <w:br/>
        <w:t>на 2022 год и на плановый период 2023 и 2024 годов».</w:t>
      </w:r>
    </w:p>
    <w:p w:rsidR="0072762B" w:rsidRPr="00793356" w:rsidRDefault="0072762B" w:rsidP="0072762B">
      <w:pPr>
        <w:widowControl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6636"/>
        <w:gridCol w:w="1542"/>
      </w:tblGrid>
      <w:tr w:rsidR="00793356" w:rsidRPr="00793356" w:rsidTr="004F68F2">
        <w:trPr>
          <w:trHeight w:val="699"/>
        </w:trPr>
        <w:tc>
          <w:tcPr>
            <w:tcW w:w="1129" w:type="dxa"/>
            <w:shd w:val="clear" w:color="auto" w:fill="auto"/>
            <w:vAlign w:val="center"/>
            <w:hideMark/>
          </w:tcPr>
          <w:p w:rsidR="0072762B" w:rsidRPr="00793356" w:rsidRDefault="0072762B" w:rsidP="004F68F2">
            <w:pPr>
              <w:jc w:val="center"/>
              <w:rPr>
                <w:bCs/>
                <w:sz w:val="24"/>
                <w:szCs w:val="24"/>
              </w:rPr>
            </w:pPr>
            <w:r w:rsidRPr="00793356">
              <w:rPr>
                <w:bCs/>
                <w:sz w:val="24"/>
                <w:szCs w:val="24"/>
              </w:rPr>
              <w:t xml:space="preserve">Номер </w:t>
            </w:r>
            <w:proofErr w:type="spellStart"/>
            <w:r w:rsidRPr="00793356">
              <w:rPr>
                <w:bCs/>
                <w:sz w:val="24"/>
                <w:szCs w:val="24"/>
              </w:rPr>
              <w:t>ц.с</w:t>
            </w:r>
            <w:proofErr w:type="spellEnd"/>
            <w:r w:rsidRPr="00793356">
              <w:rPr>
                <w:bCs/>
                <w:sz w:val="24"/>
                <w:szCs w:val="24"/>
              </w:rPr>
              <w:t xml:space="preserve">. / </w:t>
            </w:r>
            <w:r w:rsidRPr="00793356">
              <w:rPr>
                <w:bCs/>
                <w:sz w:val="24"/>
                <w:szCs w:val="24"/>
              </w:rPr>
              <w:br/>
              <w:t xml:space="preserve">код фонда к </w:t>
            </w:r>
            <w:proofErr w:type="spellStart"/>
            <w:r w:rsidRPr="00793356">
              <w:rPr>
                <w:bCs/>
                <w:sz w:val="24"/>
                <w:szCs w:val="24"/>
              </w:rPr>
              <w:t>нац.проекту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72762B" w:rsidRPr="00793356" w:rsidRDefault="0072762B" w:rsidP="004F68F2">
            <w:pPr>
              <w:jc w:val="center"/>
              <w:rPr>
                <w:bCs/>
                <w:sz w:val="24"/>
                <w:szCs w:val="24"/>
              </w:rPr>
            </w:pPr>
            <w:r w:rsidRPr="0079335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62B" w:rsidRPr="00793356" w:rsidRDefault="0072762B" w:rsidP="004F68F2">
            <w:pPr>
              <w:jc w:val="center"/>
              <w:rPr>
                <w:bCs/>
                <w:sz w:val="24"/>
                <w:szCs w:val="24"/>
              </w:rPr>
            </w:pPr>
            <w:r w:rsidRPr="00793356">
              <w:rPr>
                <w:bCs/>
                <w:sz w:val="24"/>
                <w:szCs w:val="24"/>
              </w:rPr>
              <w:t>Бюджет 2022 года, тыс.руб.</w:t>
            </w:r>
          </w:p>
        </w:tc>
      </w:tr>
      <w:tr w:rsidR="00793356" w:rsidRPr="00793356" w:rsidTr="004505A6">
        <w:trPr>
          <w:trHeight w:val="577"/>
        </w:trPr>
        <w:tc>
          <w:tcPr>
            <w:tcW w:w="1129" w:type="dxa"/>
            <w:shd w:val="clear" w:color="auto" w:fill="auto"/>
            <w:vAlign w:val="center"/>
          </w:tcPr>
          <w:p w:rsidR="0072762B" w:rsidRPr="00793356" w:rsidRDefault="0072762B" w:rsidP="004505A6">
            <w:pPr>
              <w:jc w:val="center"/>
              <w:rPr>
                <w:bCs/>
                <w:sz w:val="24"/>
                <w:szCs w:val="24"/>
              </w:rPr>
            </w:pPr>
            <w:r w:rsidRPr="00793356">
              <w:rPr>
                <w:bCs/>
                <w:sz w:val="24"/>
                <w:szCs w:val="24"/>
              </w:rPr>
              <w:t>1510096160</w:t>
            </w:r>
          </w:p>
        </w:tc>
        <w:tc>
          <w:tcPr>
            <w:tcW w:w="6946" w:type="dxa"/>
            <w:shd w:val="clear" w:color="auto" w:fill="auto"/>
          </w:tcPr>
          <w:p w:rsidR="0072762B" w:rsidRPr="00793356" w:rsidRDefault="0072762B" w:rsidP="0072762B">
            <w:pPr>
              <w:rPr>
                <w:bCs/>
                <w:sz w:val="24"/>
                <w:szCs w:val="24"/>
              </w:rPr>
            </w:pPr>
            <w:r w:rsidRPr="00793356">
              <w:rPr>
                <w:bCs/>
                <w:sz w:val="24"/>
                <w:szCs w:val="24"/>
              </w:rPr>
              <w:t xml:space="preserve">Расходы на обеспечение создания и развития государственных информационных систем Санкт-Петербурга, веб-сайтов, веб-порталов, за исключением систем, указанных в приложении № 2 к постановлению Правительства Санкт-Петербурга </w:t>
            </w:r>
          </w:p>
          <w:p w:rsidR="0072762B" w:rsidRPr="00793356" w:rsidRDefault="0072762B" w:rsidP="0072762B">
            <w:pPr>
              <w:rPr>
                <w:bCs/>
                <w:sz w:val="24"/>
                <w:szCs w:val="24"/>
              </w:rPr>
            </w:pPr>
            <w:r w:rsidRPr="00793356">
              <w:rPr>
                <w:bCs/>
                <w:sz w:val="24"/>
                <w:szCs w:val="24"/>
              </w:rPr>
              <w:t>от 30.12.2013 № 1095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62B" w:rsidRPr="00793356" w:rsidRDefault="0072762B" w:rsidP="0072762B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3356">
              <w:rPr>
                <w:bCs/>
                <w:sz w:val="24"/>
                <w:szCs w:val="24"/>
              </w:rPr>
              <w:t>109 483,5</w:t>
            </w:r>
            <w:r w:rsidR="004505A6" w:rsidRPr="00793356">
              <w:rPr>
                <w:bCs/>
                <w:sz w:val="24"/>
                <w:szCs w:val="24"/>
              </w:rPr>
              <w:t>0</w:t>
            </w:r>
            <w:r w:rsidRPr="007933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2762B" w:rsidRPr="00793356" w:rsidRDefault="0072762B" w:rsidP="003E1324">
      <w:pPr>
        <w:ind w:firstLine="567"/>
        <w:jc w:val="both"/>
        <w:rPr>
          <w:bCs/>
          <w:sz w:val="24"/>
          <w:szCs w:val="24"/>
        </w:rPr>
      </w:pPr>
    </w:p>
    <w:p w:rsidR="007805E4" w:rsidRPr="007805E4" w:rsidRDefault="007805E4" w:rsidP="007805E4">
      <w:pPr>
        <w:ind w:firstLine="567"/>
        <w:jc w:val="both"/>
        <w:rPr>
          <w:color w:val="000000"/>
          <w:sz w:val="24"/>
          <w:szCs w:val="24"/>
        </w:rPr>
      </w:pPr>
      <w:r w:rsidRPr="007805E4">
        <w:rPr>
          <w:color w:val="000000"/>
          <w:sz w:val="24"/>
          <w:szCs w:val="24"/>
        </w:rPr>
        <w:t xml:space="preserve">В рамках организации проведения независимой антикоррупционной экспертизы </w:t>
      </w:r>
      <w:r w:rsidRPr="007805E4">
        <w:rPr>
          <w:color w:val="000000"/>
          <w:sz w:val="24"/>
          <w:szCs w:val="24"/>
        </w:rPr>
        <w:br/>
        <w:t xml:space="preserve">проекта в соответствии с Соглашением между Правительством Санкт-Петербурга </w:t>
      </w:r>
      <w:r w:rsidRPr="007805E4">
        <w:rPr>
          <w:color w:val="000000"/>
          <w:sz w:val="24"/>
          <w:szCs w:val="24"/>
        </w:rPr>
        <w:br/>
        <w:t xml:space="preserve">и прокуратурой Санкт-Петербурга о взаимодействии в сфере правотворчества проект одновременно с его размещением </w:t>
      </w:r>
      <w:r w:rsidRPr="007805E4">
        <w:rPr>
          <w:sz w:val="24"/>
          <w:szCs w:val="24"/>
        </w:rPr>
        <w:t xml:space="preserve">на едином региональном интернет-портале для размещения проектов нормативных правовых актов Правительства Санкт-Петербурга и иных исполнительных органов государственной власти Санкт-Петербурга в целях </w:t>
      </w:r>
      <w:r w:rsidRPr="007805E4">
        <w:rPr>
          <w:sz w:val="24"/>
          <w:szCs w:val="24"/>
        </w:rPr>
        <w:br/>
        <w:t>их общественного обсуждения и проведения независимой антикоррупционной экспертизы, веб-странице Комитета на официальном сайте Администрации Санкт-Петербурга и в разделе «Проекты нормативных правовых актов и административных регламентов» на официальном сайте Комитета в информационно-телекоммуникационной сети «Интернет»</w:t>
      </w:r>
      <w:r w:rsidRPr="007805E4">
        <w:rPr>
          <w:color w:val="000000"/>
          <w:sz w:val="24"/>
          <w:szCs w:val="24"/>
        </w:rPr>
        <w:t xml:space="preserve"> </w:t>
      </w:r>
      <w:r w:rsidR="00150761">
        <w:rPr>
          <w:color w:val="000000"/>
          <w:sz w:val="24"/>
          <w:szCs w:val="24"/>
        </w:rPr>
        <w:t>21.07.2022</w:t>
      </w:r>
      <w:r w:rsidRPr="007805E4">
        <w:rPr>
          <w:color w:val="000000"/>
          <w:sz w:val="24"/>
          <w:szCs w:val="24"/>
        </w:rPr>
        <w:t xml:space="preserve"> направлен на электронную почту прокуратуры Санкт-Петербурга npa@procspb.ru. В Комитет </w:t>
      </w:r>
      <w:r w:rsidRPr="007805E4">
        <w:rPr>
          <w:color w:val="000000"/>
          <w:sz w:val="24"/>
          <w:szCs w:val="24"/>
        </w:rPr>
        <w:br/>
        <w:t>в установленный срок заключение прокуратуры Санкт-Петербурга по результатам независимой экспертизы проекта постановления не поступало.</w:t>
      </w:r>
    </w:p>
    <w:p w:rsidR="007805E4" w:rsidRPr="007805E4" w:rsidRDefault="007805E4" w:rsidP="007805E4">
      <w:pPr>
        <w:ind w:firstLine="567"/>
        <w:jc w:val="both"/>
        <w:rPr>
          <w:bCs/>
          <w:color w:val="000000"/>
          <w:sz w:val="24"/>
          <w:szCs w:val="24"/>
        </w:rPr>
      </w:pPr>
      <w:r w:rsidRPr="007805E4">
        <w:rPr>
          <w:bCs/>
          <w:color w:val="000000"/>
          <w:sz w:val="24"/>
          <w:szCs w:val="24"/>
        </w:rPr>
        <w:t>Принятие проекта постановления не потребует признания утратившими силу, приостановления, дополнения или разработки правовых актов.</w:t>
      </w:r>
    </w:p>
    <w:p w:rsidR="007805E4" w:rsidRPr="007805E4" w:rsidRDefault="007805E4" w:rsidP="007805E4">
      <w:pPr>
        <w:ind w:firstLine="567"/>
        <w:jc w:val="both"/>
        <w:rPr>
          <w:kern w:val="16"/>
          <w:sz w:val="24"/>
          <w:szCs w:val="24"/>
          <w:lang w:eastAsia="zh-CN"/>
        </w:rPr>
      </w:pPr>
      <w:r w:rsidRPr="007805E4">
        <w:rPr>
          <w:kern w:val="16"/>
          <w:sz w:val="24"/>
          <w:szCs w:val="24"/>
          <w:lang w:eastAsia="zh-CN"/>
        </w:rPr>
        <w:t>Учитывая, что проект направлен на регулирование правоотношений ограниченного круга лиц, разработка отдельного медиа-плана к проекту не требуется.</w:t>
      </w:r>
    </w:p>
    <w:p w:rsidR="007805E4" w:rsidRPr="007805E4" w:rsidRDefault="007805E4" w:rsidP="007805E4">
      <w:pPr>
        <w:ind w:firstLine="567"/>
        <w:jc w:val="both"/>
        <w:rPr>
          <w:kern w:val="16"/>
          <w:sz w:val="24"/>
          <w:szCs w:val="24"/>
          <w:lang w:eastAsia="zh-CN"/>
        </w:rPr>
      </w:pPr>
      <w:r w:rsidRPr="007805E4">
        <w:rPr>
          <w:kern w:val="16"/>
          <w:sz w:val="24"/>
          <w:szCs w:val="24"/>
          <w:lang w:eastAsia="zh-CN"/>
        </w:rPr>
        <w:t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:rsidR="007805E4" w:rsidRPr="007805E4" w:rsidRDefault="007805E4" w:rsidP="007805E4">
      <w:pPr>
        <w:ind w:firstLine="567"/>
        <w:jc w:val="both"/>
        <w:rPr>
          <w:sz w:val="24"/>
          <w:szCs w:val="24"/>
        </w:rPr>
      </w:pPr>
    </w:p>
    <w:p w:rsidR="004D2996" w:rsidRPr="007805E4" w:rsidRDefault="004D2996" w:rsidP="007805E4">
      <w:pPr>
        <w:jc w:val="both"/>
        <w:rPr>
          <w:sz w:val="24"/>
          <w:szCs w:val="24"/>
        </w:rPr>
      </w:pPr>
    </w:p>
    <w:p w:rsidR="007805E4" w:rsidRPr="00793356" w:rsidRDefault="007805E4" w:rsidP="00077806">
      <w:pPr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05060D" w:rsidRPr="00793356" w:rsidTr="00BE0B2D">
        <w:tc>
          <w:tcPr>
            <w:tcW w:w="4814" w:type="dxa"/>
          </w:tcPr>
          <w:p w:rsidR="0005060D" w:rsidRPr="00793356" w:rsidRDefault="004D2996" w:rsidP="004D2996">
            <w:pPr>
              <w:rPr>
                <w:sz w:val="24"/>
                <w:szCs w:val="24"/>
              </w:rPr>
            </w:pPr>
            <w:r w:rsidRPr="00793356">
              <w:rPr>
                <w:sz w:val="24"/>
                <w:szCs w:val="24"/>
              </w:rPr>
              <w:t>З</w:t>
            </w:r>
            <w:r w:rsidR="00D5108C" w:rsidRPr="00793356">
              <w:rPr>
                <w:sz w:val="24"/>
                <w:szCs w:val="24"/>
              </w:rPr>
              <w:t>аместител</w:t>
            </w:r>
            <w:r w:rsidRPr="00793356">
              <w:rPr>
                <w:sz w:val="24"/>
                <w:szCs w:val="24"/>
              </w:rPr>
              <w:t>ь</w:t>
            </w:r>
            <w:r w:rsidR="0005060D" w:rsidRPr="00793356">
              <w:rPr>
                <w:sz w:val="24"/>
                <w:szCs w:val="24"/>
              </w:rPr>
              <w:t xml:space="preserve"> председателя </w:t>
            </w:r>
            <w:r w:rsidR="00D5108C" w:rsidRPr="00793356">
              <w:rPr>
                <w:sz w:val="24"/>
                <w:szCs w:val="24"/>
              </w:rPr>
              <w:br/>
            </w:r>
            <w:r w:rsidR="0005060D" w:rsidRPr="00793356">
              <w:rPr>
                <w:sz w:val="24"/>
                <w:szCs w:val="24"/>
              </w:rPr>
              <w:t>Комитета по информатизации и связи</w:t>
            </w:r>
          </w:p>
        </w:tc>
        <w:tc>
          <w:tcPr>
            <w:tcW w:w="4815" w:type="dxa"/>
          </w:tcPr>
          <w:p w:rsidR="00C11DEC" w:rsidRPr="00793356" w:rsidRDefault="00C11DEC" w:rsidP="00C11DEC">
            <w:pPr>
              <w:jc w:val="right"/>
              <w:rPr>
                <w:sz w:val="24"/>
                <w:szCs w:val="24"/>
              </w:rPr>
            </w:pPr>
          </w:p>
          <w:p w:rsidR="0005060D" w:rsidRPr="00793356" w:rsidRDefault="004D2996" w:rsidP="00BE0B2D">
            <w:pPr>
              <w:jc w:val="right"/>
              <w:rPr>
                <w:sz w:val="24"/>
                <w:szCs w:val="24"/>
              </w:rPr>
            </w:pPr>
            <w:r w:rsidRPr="00793356">
              <w:rPr>
                <w:sz w:val="24"/>
                <w:szCs w:val="24"/>
              </w:rPr>
              <w:t>О.В.Решетова</w:t>
            </w:r>
            <w:r w:rsidR="00D5108C" w:rsidRPr="00793356">
              <w:rPr>
                <w:sz w:val="24"/>
                <w:szCs w:val="24"/>
              </w:rPr>
              <w:t xml:space="preserve"> </w:t>
            </w:r>
          </w:p>
        </w:tc>
      </w:tr>
    </w:tbl>
    <w:p w:rsidR="0005060D" w:rsidRPr="00793356" w:rsidRDefault="0005060D" w:rsidP="004D2996">
      <w:pPr>
        <w:rPr>
          <w:sz w:val="2"/>
          <w:szCs w:val="2"/>
        </w:rPr>
      </w:pPr>
    </w:p>
    <w:sectPr w:rsidR="0005060D" w:rsidRPr="00793356" w:rsidSect="00BE0B2D">
      <w:headerReference w:type="default" r:id="rId8"/>
      <w:pgSz w:w="11906" w:h="16838"/>
      <w:pgMar w:top="1134" w:right="566" w:bottom="851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B6" w:rsidRDefault="007D11B6">
      <w:r>
        <w:separator/>
      </w:r>
    </w:p>
  </w:endnote>
  <w:endnote w:type="continuationSeparator" w:id="0">
    <w:p w:rsidR="007D11B6" w:rsidRDefault="007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A00002AF" w:usb1="500078FB" w:usb2="00000000" w:usb3="00000000" w:csb0="0000009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B6" w:rsidRDefault="007D11B6">
      <w:r>
        <w:separator/>
      </w:r>
    </w:p>
  </w:footnote>
  <w:footnote w:type="continuationSeparator" w:id="0">
    <w:p w:rsidR="007D11B6" w:rsidRDefault="007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926863992"/>
      <w:docPartObj>
        <w:docPartGallery w:val="Page Numbers (Top of Page)"/>
        <w:docPartUnique/>
      </w:docPartObj>
    </w:sdtPr>
    <w:sdtEndPr/>
    <w:sdtContent>
      <w:p w:rsidR="00150CB5" w:rsidRPr="006F7DCC" w:rsidRDefault="00150CB5" w:rsidP="00F96315">
        <w:pPr>
          <w:pStyle w:val="af2"/>
          <w:jc w:val="center"/>
          <w:rPr>
            <w:sz w:val="24"/>
            <w:szCs w:val="24"/>
          </w:rPr>
        </w:pPr>
        <w:r w:rsidRPr="006F7DCC">
          <w:rPr>
            <w:sz w:val="24"/>
            <w:szCs w:val="24"/>
          </w:rPr>
          <w:fldChar w:fldCharType="begin"/>
        </w:r>
        <w:r w:rsidRPr="006F7DCC">
          <w:rPr>
            <w:sz w:val="24"/>
            <w:szCs w:val="24"/>
          </w:rPr>
          <w:instrText>PAGE</w:instrText>
        </w:r>
        <w:r w:rsidRPr="006F7DCC">
          <w:rPr>
            <w:sz w:val="24"/>
            <w:szCs w:val="24"/>
          </w:rPr>
          <w:fldChar w:fldCharType="separate"/>
        </w:r>
        <w:r w:rsidR="00491F5A">
          <w:rPr>
            <w:noProof/>
            <w:sz w:val="24"/>
            <w:szCs w:val="24"/>
          </w:rPr>
          <w:t>6</w:t>
        </w:r>
        <w:r w:rsidRPr="006F7DC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2E1C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5E34C2F"/>
    <w:multiLevelType w:val="hybridMultilevel"/>
    <w:tmpl w:val="D67CF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4C"/>
    <w:rsid w:val="00004127"/>
    <w:rsid w:val="000250CC"/>
    <w:rsid w:val="000268F3"/>
    <w:rsid w:val="0003285E"/>
    <w:rsid w:val="00036E0A"/>
    <w:rsid w:val="00041676"/>
    <w:rsid w:val="0005060D"/>
    <w:rsid w:val="00055AD2"/>
    <w:rsid w:val="00064803"/>
    <w:rsid w:val="0006783C"/>
    <w:rsid w:val="00076F67"/>
    <w:rsid w:val="00077806"/>
    <w:rsid w:val="00077F99"/>
    <w:rsid w:val="000B6A9E"/>
    <w:rsid w:val="000C1ADA"/>
    <w:rsid w:val="000D0CEC"/>
    <w:rsid w:val="000E2BC3"/>
    <w:rsid w:val="00103A58"/>
    <w:rsid w:val="00112C87"/>
    <w:rsid w:val="001145A4"/>
    <w:rsid w:val="00120174"/>
    <w:rsid w:val="00135A4F"/>
    <w:rsid w:val="00147B01"/>
    <w:rsid w:val="00150761"/>
    <w:rsid w:val="00150CB5"/>
    <w:rsid w:val="00153D74"/>
    <w:rsid w:val="00181ABE"/>
    <w:rsid w:val="00190B68"/>
    <w:rsid w:val="0019386B"/>
    <w:rsid w:val="001A594A"/>
    <w:rsid w:val="001A7897"/>
    <w:rsid w:val="001A7C26"/>
    <w:rsid w:val="001B41D5"/>
    <w:rsid w:val="001D4733"/>
    <w:rsid w:val="001E19E6"/>
    <w:rsid w:val="001E3889"/>
    <w:rsid w:val="001E67B2"/>
    <w:rsid w:val="00222912"/>
    <w:rsid w:val="00230BE6"/>
    <w:rsid w:val="00242E28"/>
    <w:rsid w:val="0024553B"/>
    <w:rsid w:val="00274667"/>
    <w:rsid w:val="0028376D"/>
    <w:rsid w:val="00287594"/>
    <w:rsid w:val="00290391"/>
    <w:rsid w:val="002C1F88"/>
    <w:rsid w:val="002E10FC"/>
    <w:rsid w:val="002F113D"/>
    <w:rsid w:val="002F1A2A"/>
    <w:rsid w:val="00315E37"/>
    <w:rsid w:val="003204D3"/>
    <w:rsid w:val="0032498D"/>
    <w:rsid w:val="0036742B"/>
    <w:rsid w:val="003713CF"/>
    <w:rsid w:val="00376E60"/>
    <w:rsid w:val="00380602"/>
    <w:rsid w:val="00397C75"/>
    <w:rsid w:val="003E1324"/>
    <w:rsid w:val="003E6FF5"/>
    <w:rsid w:val="004002A6"/>
    <w:rsid w:val="00436861"/>
    <w:rsid w:val="00437AD6"/>
    <w:rsid w:val="004505A6"/>
    <w:rsid w:val="00451E33"/>
    <w:rsid w:val="00463C51"/>
    <w:rsid w:val="00487309"/>
    <w:rsid w:val="00491F5A"/>
    <w:rsid w:val="004C75C5"/>
    <w:rsid w:val="004D2996"/>
    <w:rsid w:val="004D7CF7"/>
    <w:rsid w:val="004E5AE8"/>
    <w:rsid w:val="004F376F"/>
    <w:rsid w:val="004F6F3F"/>
    <w:rsid w:val="00503889"/>
    <w:rsid w:val="0050673A"/>
    <w:rsid w:val="00511570"/>
    <w:rsid w:val="00546B53"/>
    <w:rsid w:val="00561EF4"/>
    <w:rsid w:val="005748EC"/>
    <w:rsid w:val="00583E8C"/>
    <w:rsid w:val="00594C66"/>
    <w:rsid w:val="00596D90"/>
    <w:rsid w:val="005A75AD"/>
    <w:rsid w:val="005E0FD3"/>
    <w:rsid w:val="005E2856"/>
    <w:rsid w:val="005E7582"/>
    <w:rsid w:val="006010C6"/>
    <w:rsid w:val="006025D1"/>
    <w:rsid w:val="00606D62"/>
    <w:rsid w:val="00610021"/>
    <w:rsid w:val="0067422B"/>
    <w:rsid w:val="006746F8"/>
    <w:rsid w:val="006902E3"/>
    <w:rsid w:val="006B3F35"/>
    <w:rsid w:val="006C1B37"/>
    <w:rsid w:val="006D6BF1"/>
    <w:rsid w:val="006E29EA"/>
    <w:rsid w:val="006F7DCC"/>
    <w:rsid w:val="00715147"/>
    <w:rsid w:val="00721035"/>
    <w:rsid w:val="00722520"/>
    <w:rsid w:val="0072762B"/>
    <w:rsid w:val="00736A5C"/>
    <w:rsid w:val="007403AD"/>
    <w:rsid w:val="00744DE5"/>
    <w:rsid w:val="00753FC8"/>
    <w:rsid w:val="0076086A"/>
    <w:rsid w:val="007805E4"/>
    <w:rsid w:val="00793356"/>
    <w:rsid w:val="00794CE1"/>
    <w:rsid w:val="007A1BE2"/>
    <w:rsid w:val="007B1825"/>
    <w:rsid w:val="007B66FE"/>
    <w:rsid w:val="007C7B3C"/>
    <w:rsid w:val="007D11B6"/>
    <w:rsid w:val="007D5496"/>
    <w:rsid w:val="007E3D4D"/>
    <w:rsid w:val="007E73BD"/>
    <w:rsid w:val="00805124"/>
    <w:rsid w:val="008249E4"/>
    <w:rsid w:val="008375E2"/>
    <w:rsid w:val="0084711D"/>
    <w:rsid w:val="00864130"/>
    <w:rsid w:val="0086650A"/>
    <w:rsid w:val="00872E95"/>
    <w:rsid w:val="008A18E3"/>
    <w:rsid w:val="008A60BC"/>
    <w:rsid w:val="008B12A4"/>
    <w:rsid w:val="008C2124"/>
    <w:rsid w:val="008C312D"/>
    <w:rsid w:val="008E4C58"/>
    <w:rsid w:val="008F7AB3"/>
    <w:rsid w:val="00906746"/>
    <w:rsid w:val="00961DE4"/>
    <w:rsid w:val="009852E5"/>
    <w:rsid w:val="00985E5C"/>
    <w:rsid w:val="009873A1"/>
    <w:rsid w:val="00987D7A"/>
    <w:rsid w:val="00996F3B"/>
    <w:rsid w:val="00997E37"/>
    <w:rsid w:val="009A13EE"/>
    <w:rsid w:val="009A7D20"/>
    <w:rsid w:val="009C4327"/>
    <w:rsid w:val="009E1639"/>
    <w:rsid w:val="00A543C6"/>
    <w:rsid w:val="00A646FF"/>
    <w:rsid w:val="00A84F7D"/>
    <w:rsid w:val="00A8676E"/>
    <w:rsid w:val="00AA60D9"/>
    <w:rsid w:val="00AA6F0D"/>
    <w:rsid w:val="00AB166D"/>
    <w:rsid w:val="00AD2A8E"/>
    <w:rsid w:val="00AE684D"/>
    <w:rsid w:val="00B006A4"/>
    <w:rsid w:val="00B1788B"/>
    <w:rsid w:val="00B202EF"/>
    <w:rsid w:val="00B24868"/>
    <w:rsid w:val="00B54AFF"/>
    <w:rsid w:val="00B5670A"/>
    <w:rsid w:val="00B70BA3"/>
    <w:rsid w:val="00B72255"/>
    <w:rsid w:val="00B75522"/>
    <w:rsid w:val="00BC0AE6"/>
    <w:rsid w:val="00BC4650"/>
    <w:rsid w:val="00BE04B3"/>
    <w:rsid w:val="00BE0B2D"/>
    <w:rsid w:val="00BE1283"/>
    <w:rsid w:val="00BE7B9A"/>
    <w:rsid w:val="00C1094C"/>
    <w:rsid w:val="00C10C5E"/>
    <w:rsid w:val="00C11DEC"/>
    <w:rsid w:val="00C11E19"/>
    <w:rsid w:val="00C64C76"/>
    <w:rsid w:val="00C84826"/>
    <w:rsid w:val="00CA0279"/>
    <w:rsid w:val="00CA348B"/>
    <w:rsid w:val="00CA739F"/>
    <w:rsid w:val="00CC6FC7"/>
    <w:rsid w:val="00CF105B"/>
    <w:rsid w:val="00D06198"/>
    <w:rsid w:val="00D06246"/>
    <w:rsid w:val="00D50E3D"/>
    <w:rsid w:val="00D5108C"/>
    <w:rsid w:val="00D53984"/>
    <w:rsid w:val="00D62F61"/>
    <w:rsid w:val="00D64AA7"/>
    <w:rsid w:val="00D67052"/>
    <w:rsid w:val="00D67AB7"/>
    <w:rsid w:val="00D81ACA"/>
    <w:rsid w:val="00D837F2"/>
    <w:rsid w:val="00D927F7"/>
    <w:rsid w:val="00D97863"/>
    <w:rsid w:val="00D97893"/>
    <w:rsid w:val="00DA71C2"/>
    <w:rsid w:val="00DB12D8"/>
    <w:rsid w:val="00DB2BC5"/>
    <w:rsid w:val="00DB5D3C"/>
    <w:rsid w:val="00DC708B"/>
    <w:rsid w:val="00DE17C0"/>
    <w:rsid w:val="00DE357C"/>
    <w:rsid w:val="00DE4E8E"/>
    <w:rsid w:val="00DE6D12"/>
    <w:rsid w:val="00E24070"/>
    <w:rsid w:val="00E25A2E"/>
    <w:rsid w:val="00E65B31"/>
    <w:rsid w:val="00E72347"/>
    <w:rsid w:val="00EA4140"/>
    <w:rsid w:val="00EB1257"/>
    <w:rsid w:val="00EC0FAF"/>
    <w:rsid w:val="00EC6C0E"/>
    <w:rsid w:val="00EE2D2C"/>
    <w:rsid w:val="00EE2DAA"/>
    <w:rsid w:val="00EE41C8"/>
    <w:rsid w:val="00EE7651"/>
    <w:rsid w:val="00EF6FA8"/>
    <w:rsid w:val="00F10719"/>
    <w:rsid w:val="00F10FDA"/>
    <w:rsid w:val="00F11C04"/>
    <w:rsid w:val="00F14081"/>
    <w:rsid w:val="00F42E3F"/>
    <w:rsid w:val="00F5662A"/>
    <w:rsid w:val="00F73BA9"/>
    <w:rsid w:val="00F83452"/>
    <w:rsid w:val="00F92E2F"/>
    <w:rsid w:val="00F96315"/>
    <w:rsid w:val="00FB61E1"/>
    <w:rsid w:val="00F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D4C3"/>
  <w15:docId w15:val="{126F8B98-02ED-43A0-8E07-0666D9D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24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3241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32415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324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241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6E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6E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4"/>
    <w:uiPriority w:val="99"/>
    <w:semiHidden/>
    <w:qFormat/>
    <w:rsid w:val="00E411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32415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f"/>
    <w:uiPriority w:val="34"/>
    <w:qFormat/>
    <w:rsid w:val="00324154"/>
    <w:pPr>
      <w:ind w:left="720"/>
      <w:contextualSpacing/>
    </w:pPr>
  </w:style>
  <w:style w:type="paragraph" w:styleId="af0">
    <w:name w:val="annotation text"/>
    <w:basedOn w:val="a"/>
    <w:uiPriority w:val="99"/>
    <w:semiHidden/>
    <w:unhideWhenUsed/>
    <w:qFormat/>
    <w:rsid w:val="00324154"/>
  </w:style>
  <w:style w:type="paragraph" w:styleId="af1">
    <w:name w:val="Balloon Text"/>
    <w:basedOn w:val="a"/>
    <w:uiPriority w:val="99"/>
    <w:semiHidden/>
    <w:unhideWhenUsed/>
    <w:qFormat/>
    <w:rsid w:val="00324154"/>
    <w:rPr>
      <w:rFonts w:ascii="Segoe UI" w:hAnsi="Segoe UI" w:cs="Segoe UI"/>
      <w:sz w:val="18"/>
      <w:szCs w:val="18"/>
    </w:rPr>
  </w:style>
  <w:style w:type="paragraph" w:styleId="af2">
    <w:name w:val="header"/>
    <w:basedOn w:val="a"/>
    <w:uiPriority w:val="99"/>
    <w:unhideWhenUsed/>
    <w:rsid w:val="006E4E6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6E4E66"/>
    <w:pPr>
      <w:tabs>
        <w:tab w:val="center" w:pos="4677"/>
        <w:tab w:val="right" w:pos="9355"/>
      </w:tabs>
    </w:pPr>
  </w:style>
  <w:style w:type="paragraph" w:styleId="af4">
    <w:name w:val="annotation subject"/>
    <w:basedOn w:val="af0"/>
    <w:uiPriority w:val="99"/>
    <w:semiHidden/>
    <w:unhideWhenUsed/>
    <w:qFormat/>
    <w:rsid w:val="00E41129"/>
    <w:rPr>
      <w:b/>
      <w:bCs/>
    </w:rPr>
  </w:style>
  <w:style w:type="paragraph" w:customStyle="1" w:styleId="1">
    <w:name w:val="заголовок 1"/>
    <w:basedOn w:val="a"/>
    <w:next w:val="a"/>
    <w:rsid w:val="00594C66"/>
    <w:pPr>
      <w:keepNext/>
      <w:widowControl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ConsPlusTitle">
    <w:name w:val="ConsPlusTitle"/>
    <w:rsid w:val="007B66F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5">
    <w:name w:val="Table Grid"/>
    <w:basedOn w:val="a1"/>
    <w:uiPriority w:val="39"/>
    <w:rsid w:val="0005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99"/>
    <w:qFormat/>
    <w:rsid w:val="00EB1257"/>
    <w:rPr>
      <w:rFonts w:ascii="Calibri" w:eastAsia="Calibri" w:hAnsi="Calibri" w:cs="Times New Roman"/>
      <w:sz w:val="22"/>
    </w:rPr>
  </w:style>
  <w:style w:type="character" w:customStyle="1" w:styleId="af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e"/>
    <w:uiPriority w:val="34"/>
    <w:rsid w:val="00CA348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CCB5-6562-4F11-8149-7C15606A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Скребкова Наталья Петровна</dc:creator>
  <cp:lastModifiedBy>Токарева Любовь Сергеевна</cp:lastModifiedBy>
  <cp:revision>9</cp:revision>
  <cp:lastPrinted>2022-07-21T12:34:00Z</cp:lastPrinted>
  <dcterms:created xsi:type="dcterms:W3CDTF">2022-07-21T11:36:00Z</dcterms:created>
  <dcterms:modified xsi:type="dcterms:W3CDTF">2022-07-21T12:34:00Z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