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B8" w:rsidRPr="000102AC" w:rsidRDefault="00213FB8" w:rsidP="00044A90">
      <w:pPr>
        <w:spacing w:line="240" w:lineRule="auto"/>
        <w:ind w:left="-567" w:right="2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102A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3570605</wp:posOffset>
            </wp:positionH>
            <wp:positionV relativeFrom="paragraph">
              <wp:posOffset>212725</wp:posOffset>
            </wp:positionV>
            <wp:extent cx="777600" cy="799200"/>
            <wp:effectExtent l="0" t="0" r="3810" b="1270"/>
            <wp:wrapTight wrapText="bothSides">
              <wp:wrapPolygon edited="0">
                <wp:start x="0" y="0"/>
                <wp:lineTo x="0" y="21119"/>
                <wp:lineTo x="21176" y="21119"/>
                <wp:lineTo x="21176" y="0"/>
                <wp:lineTo x="0" y="0"/>
              </wp:wrapPolygon>
            </wp:wrapTight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FB8" w:rsidRPr="000102AC" w:rsidRDefault="00213FB8" w:rsidP="00044A90">
      <w:pPr>
        <w:spacing w:line="240" w:lineRule="auto"/>
        <w:ind w:left="-567" w:right="-14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3FB8" w:rsidRDefault="00213FB8" w:rsidP="00044A90">
      <w:pPr>
        <w:spacing w:line="240" w:lineRule="auto"/>
        <w:ind w:left="-567" w:right="-14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3FB8" w:rsidRPr="000102AC" w:rsidRDefault="00213FB8" w:rsidP="0004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AC">
        <w:rPr>
          <w:rFonts w:ascii="Times New Roman" w:hAnsi="Times New Roman" w:cs="Times New Roman"/>
          <w:b/>
          <w:sz w:val="28"/>
          <w:szCs w:val="28"/>
        </w:rPr>
        <w:t>ПРАВИТЕЛЬСТВО САНКТ-ПЕТЕРБУРГА</w:t>
      </w:r>
    </w:p>
    <w:p w:rsidR="00213FB8" w:rsidRPr="000102AC" w:rsidRDefault="00213FB8" w:rsidP="0004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B8" w:rsidRPr="000102AC" w:rsidRDefault="00213FB8" w:rsidP="0004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A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13FB8" w:rsidRPr="000102AC" w:rsidRDefault="00213FB8" w:rsidP="0004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B8" w:rsidRPr="000102AC" w:rsidRDefault="00213FB8" w:rsidP="00044A90">
      <w:pPr>
        <w:pStyle w:val="a5"/>
        <w:tabs>
          <w:tab w:val="left" w:pos="7797"/>
        </w:tabs>
        <w:rPr>
          <w:rFonts w:ascii="Times New Roman" w:hAnsi="Times New Roman" w:cs="Times New Roman"/>
          <w:b/>
          <w:sz w:val="28"/>
          <w:szCs w:val="28"/>
        </w:rPr>
      </w:pPr>
      <w:r w:rsidRPr="000102AC">
        <w:rPr>
          <w:rFonts w:ascii="Times New Roman" w:hAnsi="Times New Roman" w:cs="Times New Roman"/>
          <w:b/>
          <w:sz w:val="28"/>
          <w:szCs w:val="28"/>
        </w:rPr>
        <w:t>_______________                                                                           №____________</w:t>
      </w:r>
    </w:p>
    <w:p w:rsidR="00DE0BB4" w:rsidRDefault="00DE0BB4" w:rsidP="00DE0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36F" w:rsidRDefault="00D6036F" w:rsidP="00DE0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решений о списании </w:t>
      </w:r>
    </w:p>
    <w:p w:rsidR="00D6036F" w:rsidRDefault="00D6036F" w:rsidP="00DE0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затрат, понесенных на незавершенное </w:t>
      </w:r>
    </w:p>
    <w:p w:rsidR="00D6036F" w:rsidRDefault="00D6036F" w:rsidP="00DE0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строительство объектов капитального </w:t>
      </w:r>
    </w:p>
    <w:p w:rsidR="009A5868" w:rsidRDefault="00D6036F" w:rsidP="00DE0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строительства </w:t>
      </w:r>
      <w:r w:rsidR="009A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</w:t>
      </w:r>
      <w:r w:rsidRPr="00D6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5868" w:rsidRDefault="00D6036F" w:rsidP="00DE0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  <w:r w:rsidRPr="00D6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финансовое обеспечение </w:t>
      </w:r>
    </w:p>
    <w:p w:rsidR="00A709D1" w:rsidRPr="00DE0BB4" w:rsidRDefault="00D6036F" w:rsidP="00A7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которых осуществлялось </w:t>
      </w:r>
      <w:r w:rsidR="00A709D1" w:rsidRPr="006C5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70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счет средств </w:t>
      </w:r>
      <w:r w:rsidR="00A709D1" w:rsidRPr="00D6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A709D1" w:rsidRPr="00DE0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</w:t>
      </w:r>
    </w:p>
    <w:p w:rsidR="00DE0BB4" w:rsidRPr="00DE0BB4" w:rsidRDefault="00DE0BB4" w:rsidP="00A70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BB4" w:rsidRPr="00DE0BB4" w:rsidRDefault="00D6302E" w:rsidP="00DE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D6302E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соответствии с пунктом 3 постановления Правительства Российской Федерации 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br/>
      </w:r>
      <w:r w:rsidRPr="00D6302E">
        <w:rPr>
          <w:rFonts w:ascii="Times New Roman" w:eastAsia="Calibri" w:hAnsi="Times New Roman" w:cs="Arial"/>
          <w:sz w:val="24"/>
          <w:szCs w:val="24"/>
          <w:lang w:eastAsia="ru-RU"/>
        </w:rPr>
        <w:t xml:space="preserve">от </w:t>
      </w:r>
      <w:r w:rsidR="0070390C">
        <w:rPr>
          <w:rFonts w:ascii="Times New Roman" w:eastAsia="Calibri" w:hAnsi="Times New Roman" w:cs="Arial"/>
          <w:sz w:val="24"/>
          <w:szCs w:val="24"/>
          <w:lang w:eastAsia="ru-RU"/>
        </w:rPr>
        <w:t xml:space="preserve">07.09.2021 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№ </w:t>
      </w:r>
      <w:r w:rsidRPr="00D6302E">
        <w:rPr>
          <w:rFonts w:ascii="Times New Roman" w:eastAsia="Calibri" w:hAnsi="Times New Roman" w:cs="Arial"/>
          <w:sz w:val="24"/>
          <w:szCs w:val="24"/>
          <w:lang w:eastAsia="ru-RU"/>
        </w:rPr>
        <w:t xml:space="preserve">1517 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>«</w:t>
      </w:r>
      <w:r w:rsidRPr="00D6302E">
        <w:rPr>
          <w:rFonts w:ascii="Times New Roman" w:eastAsia="Calibri" w:hAnsi="Times New Roman" w:cs="Arial"/>
          <w:sz w:val="24"/>
          <w:szCs w:val="24"/>
          <w:lang w:eastAsia="ru-RU"/>
        </w:rPr>
        <w:t>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>»</w:t>
      </w:r>
      <w:r w:rsidRPr="00D6302E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="00DE0BB4" w:rsidRPr="00DE0BB4">
        <w:rPr>
          <w:rFonts w:ascii="Times New Roman" w:eastAsia="Calibri" w:hAnsi="Times New Roman" w:cs="Arial"/>
          <w:sz w:val="24"/>
          <w:szCs w:val="24"/>
          <w:lang w:eastAsia="ru-RU"/>
        </w:rPr>
        <w:t xml:space="preserve">Правительство </w:t>
      </w:r>
      <w:r w:rsidR="00B60C20">
        <w:rPr>
          <w:rFonts w:ascii="Times New Roman" w:eastAsia="Calibri" w:hAnsi="Times New Roman" w:cs="Arial"/>
          <w:sz w:val="24"/>
          <w:szCs w:val="24"/>
          <w:lang w:eastAsia="ru-RU"/>
        </w:rPr>
        <w:br/>
      </w:r>
      <w:r w:rsidR="00DE0BB4" w:rsidRPr="00DE0BB4">
        <w:rPr>
          <w:rFonts w:ascii="Times New Roman" w:eastAsia="Calibri" w:hAnsi="Times New Roman" w:cs="Arial"/>
          <w:sz w:val="24"/>
          <w:szCs w:val="24"/>
          <w:lang w:eastAsia="ru-RU"/>
        </w:rPr>
        <w:t xml:space="preserve">Санкт-Петербурга </w:t>
      </w:r>
    </w:p>
    <w:p w:rsidR="00DE0BB4" w:rsidRPr="00936A91" w:rsidRDefault="00DE0BB4" w:rsidP="00DE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16"/>
          <w:szCs w:val="16"/>
          <w:lang w:eastAsia="ru-RU"/>
        </w:rPr>
      </w:pPr>
    </w:p>
    <w:p w:rsidR="00DE0BB4" w:rsidRPr="00DE0BB4" w:rsidRDefault="00DE0BB4" w:rsidP="00DE0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spacing w:val="40"/>
          <w:sz w:val="24"/>
          <w:szCs w:val="24"/>
          <w:lang w:eastAsia="ru-RU"/>
        </w:rPr>
      </w:pPr>
      <w:r w:rsidRPr="00DE0BB4">
        <w:rPr>
          <w:rFonts w:ascii="Times New Roman" w:eastAsia="Calibri" w:hAnsi="Times New Roman" w:cs="Arial"/>
          <w:b/>
          <w:spacing w:val="40"/>
          <w:sz w:val="24"/>
          <w:szCs w:val="24"/>
          <w:lang w:eastAsia="ru-RU"/>
        </w:rPr>
        <w:t xml:space="preserve">ПОСТАНОВЛЯЕТ: </w:t>
      </w:r>
    </w:p>
    <w:p w:rsidR="00DE0BB4" w:rsidRPr="00936A91" w:rsidRDefault="00DE0BB4" w:rsidP="00DE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pacing w:val="20"/>
          <w:sz w:val="16"/>
          <w:szCs w:val="16"/>
          <w:lang w:eastAsia="ru-RU"/>
        </w:rPr>
      </w:pPr>
    </w:p>
    <w:p w:rsidR="00DE0BB4" w:rsidRPr="00734FE0" w:rsidRDefault="00D6302E" w:rsidP="0029353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224B98" w:rsidRPr="0029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B98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принятия решений о списании затрат, понесенных </w:t>
      </w:r>
      <w:r w:rsidR="00F45069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224B98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незавершенное строительство объектов капитального строительства </w:t>
      </w:r>
      <w:r w:rsidR="009A5868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</w:t>
      </w:r>
      <w:r w:rsidR="00224B98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собственности</w:t>
      </w:r>
      <w:r w:rsidR="004022E0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Санкт-Петербурга</w:t>
      </w:r>
      <w:r w:rsidR="00224B98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финансовое обеспечение которых осуществлялось </w:t>
      </w:r>
      <w:r w:rsidR="009A5868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709D1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</w:t>
      </w:r>
      <w:r w:rsidR="00224B98" w:rsidRPr="0029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4FE0" w:rsidRDefault="00734FE0" w:rsidP="00734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в </w:t>
      </w:r>
      <w:r w:rsidRPr="0073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от 29.07.2020 № 570                       </w:t>
      </w:r>
      <w:proofErr w:type="gramStart"/>
      <w:r w:rsidRPr="007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3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учете объектов незавершенного строительства государственной собственности                       Санкт-Петербурга и порядке ведения их сводного реестра»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BC0111" w:rsidRDefault="00734FE0" w:rsidP="00734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П</w:t>
      </w:r>
      <w:r w:rsidRPr="00F64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3.2</w:t>
      </w:r>
      <w:r w:rsidR="006C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исключить.</w:t>
      </w:r>
    </w:p>
    <w:p w:rsidR="004D6707" w:rsidRPr="004D6707" w:rsidRDefault="00BC0111" w:rsidP="00B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4D6707" w:rsidRPr="004D6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 постановления слова «</w:t>
      </w:r>
      <w:proofErr w:type="spellStart"/>
      <w:r w:rsidR="004D6707" w:rsidRPr="004D67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Елина</w:t>
      </w:r>
      <w:proofErr w:type="spellEnd"/>
      <w:r w:rsidR="004D6707" w:rsidRPr="004D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Е.И.» заменить словами </w:t>
      </w:r>
      <w:r w:rsidR="004D6707" w:rsidRPr="004D6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«Москаленко В.Н.».</w:t>
      </w:r>
      <w:bookmarkStart w:id="0" w:name="_GoBack"/>
      <w:bookmarkEnd w:id="0"/>
    </w:p>
    <w:p w:rsidR="00734FE0" w:rsidRDefault="00BC0111" w:rsidP="00734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7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Абзац четвертый пункта 10 Положения об учете объектов незавершенного строительства государственной собственности Санкт-Петербурга и порядке ведения                           их сводного реестра, утвержденного </w:t>
      </w:r>
      <w:r w:rsidR="00FF77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постановлением,</w:t>
      </w:r>
      <w:r w:rsidR="007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734FE0" w:rsidRPr="00FF77E5" w:rsidRDefault="00FF77E5" w:rsidP="00FF7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F7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по экономической политике и стратегическому планированию                        Санкт-Петербурга в двухмесячный срок внести изменения в методические рекомендации по учету объектов незавершенного строительства государственной собственности                         Санкт-Петербурга, утвержденные распоряжением Комитета по экономической политике                      и стратегическому планированию Санкт-Петербурга от 26.08.2020 № 216-р, в соответствии с настоящим постановлением.</w:t>
      </w:r>
    </w:p>
    <w:p w:rsidR="00D6302E" w:rsidRPr="00734FE0" w:rsidRDefault="00AF0C98" w:rsidP="00734FE0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AF0C98" w:rsidRDefault="00AF0C98" w:rsidP="00AF0C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от 26.01.2016 </w:t>
      </w:r>
      <w:r w:rsidRPr="00AF0C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49 «О Порядке признания расходами текущего финансового года произведенных за счет средств бюджета Санкт-Петербурга капитальных вложений в объекты основных средств, которые не были созданы»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886" w:rsidRDefault="00A35886" w:rsidP="00A3588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Правительства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09.10.2017 № 848 </w:t>
      </w:r>
      <w:r w:rsidR="002F66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6645" w:rsidRPr="002F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Правительства Санкт-Петербурга от 26.01.2016 </w:t>
      </w:r>
      <w:r w:rsidR="002F66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F6645" w:rsidRPr="002F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 w:rsidR="002F664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F6645" w:rsidRPr="00A35886" w:rsidRDefault="00625DB2" w:rsidP="00A3588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625DB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2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DB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Правительства Санкт-Петербурга от 26.01.2016 № 49»;</w:t>
      </w:r>
    </w:p>
    <w:p w:rsidR="00C07EDC" w:rsidRPr="00AF545E" w:rsidRDefault="00DA5C31" w:rsidP="00AF545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DA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Санкт-Петербурга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09.08.2021 №</w:t>
      </w:r>
      <w:r w:rsidRPr="00DA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583</w:t>
      </w:r>
      <w:r w:rsidR="00C5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31B" w:rsidRPr="00C543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Правительства Санкт-Петербурга от 26.01.2016 № 49»</w:t>
      </w:r>
      <w:r w:rsidR="00AF5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BB4" w:rsidRPr="00DE0BB4" w:rsidRDefault="00FF77E5" w:rsidP="00F64DB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3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BB4" w:rsidRPr="00DE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выполнением постановления возложить </w:t>
      </w:r>
      <w:r w:rsidR="0015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вице-губернатора </w:t>
      </w:r>
      <w:r w:rsidR="00503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0BB4" w:rsidRPr="00DE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026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 В.Н.</w:t>
      </w:r>
    </w:p>
    <w:p w:rsidR="00DE0BB4" w:rsidRPr="007E3AF0" w:rsidRDefault="00DE0BB4" w:rsidP="00DE0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DE0BB4" w:rsidRPr="00DE0BB4" w:rsidRDefault="00DE0BB4" w:rsidP="00DE0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Губернатор </w:t>
      </w:r>
    </w:p>
    <w:p w:rsidR="002C416D" w:rsidRDefault="00DE0BB4" w:rsidP="002C4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C416D" w:rsidSect="002F6CD3">
          <w:headerReference w:type="default" r:id="rId9"/>
          <w:footerReference w:type="default" r:id="rId10"/>
          <w:headerReference w:type="first" r:id="rId11"/>
          <w:pgSz w:w="11906" w:h="16838" w:code="9"/>
          <w:pgMar w:top="851" w:right="849" w:bottom="851" w:left="1701" w:header="709" w:footer="306" w:gutter="0"/>
          <w:cols w:space="708"/>
          <w:titlePg/>
          <w:docGrid w:linePitch="360"/>
        </w:sectPr>
      </w:pPr>
      <w:r w:rsidRPr="00DE0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Санкт-Петербурга </w:t>
      </w:r>
      <w:r w:rsidRPr="00DE0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</w:t>
      </w:r>
      <w:r w:rsidR="007E3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spellStart"/>
      <w:r w:rsidRPr="00DE0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А.Д.Беглов</w:t>
      </w:r>
      <w:proofErr w:type="spellEnd"/>
    </w:p>
    <w:p w:rsidR="0062431F" w:rsidRPr="007E3AF0" w:rsidRDefault="006C509F" w:rsidP="002C416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2431F" w:rsidRPr="007E3AF0" w:rsidRDefault="007E3AF0" w:rsidP="007E3AF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528"/>
        <w:outlineLvl w:val="0"/>
        <w:rPr>
          <w:rFonts w:ascii="Times New Roman" w:hAnsi="Times New Roman" w:cs="Times New Roman"/>
          <w:sz w:val="24"/>
          <w:szCs w:val="24"/>
        </w:rPr>
      </w:pPr>
      <w:r w:rsidRPr="007E3AF0">
        <w:rPr>
          <w:rFonts w:ascii="Times New Roman" w:hAnsi="Times New Roman" w:cs="Times New Roman"/>
          <w:sz w:val="24"/>
          <w:szCs w:val="24"/>
        </w:rPr>
        <w:t>по</w:t>
      </w:r>
      <w:r w:rsidR="006C509F">
        <w:rPr>
          <w:rFonts w:ascii="Times New Roman" w:hAnsi="Times New Roman" w:cs="Times New Roman"/>
          <w:sz w:val="24"/>
          <w:szCs w:val="24"/>
        </w:rPr>
        <w:t>становлением</w:t>
      </w:r>
      <w:r w:rsidR="0062431F" w:rsidRPr="007E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1F" w:rsidRPr="007E3AF0" w:rsidRDefault="0062431F" w:rsidP="007E3AF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528"/>
        <w:outlineLvl w:val="0"/>
        <w:rPr>
          <w:rFonts w:ascii="Times New Roman" w:hAnsi="Times New Roman" w:cs="Times New Roman"/>
          <w:sz w:val="24"/>
          <w:szCs w:val="24"/>
        </w:rPr>
      </w:pPr>
      <w:r w:rsidRPr="007E3AF0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 w:rsidR="0062431F" w:rsidRPr="007E3AF0" w:rsidRDefault="00290839" w:rsidP="007E3AF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528"/>
        <w:outlineLvl w:val="0"/>
        <w:rPr>
          <w:rFonts w:ascii="Times New Roman" w:hAnsi="Times New Roman" w:cs="Times New Roman"/>
          <w:sz w:val="24"/>
          <w:szCs w:val="24"/>
        </w:rPr>
      </w:pPr>
      <w:r w:rsidRPr="007E3AF0">
        <w:rPr>
          <w:rFonts w:ascii="Times New Roman" w:hAnsi="Times New Roman" w:cs="Times New Roman"/>
          <w:sz w:val="24"/>
          <w:szCs w:val="24"/>
        </w:rPr>
        <w:t>о</w:t>
      </w:r>
      <w:r w:rsidR="0062431F" w:rsidRPr="007E3AF0">
        <w:rPr>
          <w:rFonts w:ascii="Times New Roman" w:hAnsi="Times New Roman" w:cs="Times New Roman"/>
          <w:sz w:val="24"/>
          <w:szCs w:val="24"/>
        </w:rPr>
        <w:t>т</w:t>
      </w:r>
      <w:r w:rsidRPr="007E3AF0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62431F" w:rsidRPr="007E3AF0">
        <w:rPr>
          <w:rFonts w:ascii="Times New Roman" w:hAnsi="Times New Roman" w:cs="Times New Roman"/>
          <w:sz w:val="24"/>
          <w:szCs w:val="24"/>
        </w:rPr>
        <w:t>№</w:t>
      </w:r>
      <w:r w:rsidRPr="007E3AF0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62431F" w:rsidRPr="007E3AF0" w:rsidRDefault="0062431F" w:rsidP="0062431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31F" w:rsidRPr="007E3AF0" w:rsidRDefault="0062431F" w:rsidP="0062431F">
      <w:pPr>
        <w:autoSpaceDE w:val="0"/>
        <w:autoSpaceDN w:val="0"/>
        <w:adjustRightInd w:val="0"/>
        <w:spacing w:after="0" w:line="240" w:lineRule="auto"/>
        <w:ind w:right="3685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31F" w:rsidRPr="0062431F" w:rsidRDefault="0062431F" w:rsidP="00624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EA2" w:rsidRPr="00D325E1" w:rsidRDefault="00084EA2" w:rsidP="0062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5E1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</w:p>
    <w:p w:rsidR="00773EC8" w:rsidRDefault="00084EA2" w:rsidP="00773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5E1">
        <w:rPr>
          <w:rFonts w:ascii="Times New Roman" w:hAnsi="Times New Roman" w:cs="Times New Roman"/>
          <w:b/>
          <w:bCs/>
          <w:sz w:val="24"/>
          <w:szCs w:val="24"/>
        </w:rPr>
        <w:t xml:space="preserve">принятия решений о списании затрат, понесенных на незавершенное строительство объектов капитального строительства </w:t>
      </w:r>
      <w:r w:rsidR="007E3AF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</w:t>
      </w:r>
      <w:r w:rsidRPr="00D325E1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</w:t>
      </w:r>
      <w:r w:rsidR="007E3A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25E1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Санкт-Петербурга, финансовое обеспечение которых осуществлялось </w:t>
      </w:r>
      <w:r w:rsidR="00A709D1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Санкт-Петербурга </w:t>
      </w:r>
    </w:p>
    <w:p w:rsidR="00084EA2" w:rsidRPr="00D325E1" w:rsidRDefault="00084EA2" w:rsidP="0062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92" w:rsidRDefault="0062431F" w:rsidP="003D5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5E1">
        <w:rPr>
          <w:rFonts w:ascii="Times New Roman" w:hAnsi="Times New Roman" w:cs="Times New Roman"/>
          <w:sz w:val="24"/>
          <w:szCs w:val="24"/>
        </w:rPr>
        <w:t xml:space="preserve">1. </w:t>
      </w:r>
      <w:r w:rsidR="00092D6C" w:rsidRPr="00D325E1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принятия решений о списании затрат, понесенных на </w:t>
      </w:r>
      <w:r w:rsidR="007E3AF0">
        <w:rPr>
          <w:rFonts w:ascii="Times New Roman" w:hAnsi="Times New Roman" w:cs="Times New Roman"/>
          <w:sz w:val="24"/>
          <w:szCs w:val="24"/>
        </w:rPr>
        <w:t xml:space="preserve">незавершенное строительство объектов </w:t>
      </w:r>
      <w:r w:rsidR="00092D6C" w:rsidRPr="00D325E1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 w:rsidR="00E510F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092D6C" w:rsidRPr="00D325E1">
        <w:rPr>
          <w:rFonts w:ascii="Times New Roman" w:hAnsi="Times New Roman" w:cs="Times New Roman"/>
          <w:sz w:val="24"/>
          <w:szCs w:val="24"/>
        </w:rPr>
        <w:t xml:space="preserve">собственности Санкт-Петербурга, финансовое обеспечение которых осуществлялось </w:t>
      </w:r>
      <w:r w:rsidR="00A709D1">
        <w:rPr>
          <w:rFonts w:ascii="Times New Roman" w:hAnsi="Times New Roman" w:cs="Times New Roman"/>
          <w:sz w:val="24"/>
          <w:szCs w:val="24"/>
        </w:rPr>
        <w:t xml:space="preserve">за счет средств бюджета Санкт-Петербурга </w:t>
      </w:r>
      <w:r w:rsidR="00293535">
        <w:rPr>
          <w:rFonts w:ascii="Times New Roman" w:hAnsi="Times New Roman" w:cs="Times New Roman"/>
          <w:sz w:val="24"/>
          <w:szCs w:val="24"/>
        </w:rPr>
        <w:t xml:space="preserve"> </w:t>
      </w:r>
      <w:r w:rsidR="00A709D1">
        <w:rPr>
          <w:rFonts w:ascii="Times New Roman" w:hAnsi="Times New Roman" w:cs="Times New Roman"/>
          <w:sz w:val="24"/>
          <w:szCs w:val="24"/>
        </w:rPr>
        <w:br/>
      </w:r>
      <w:r w:rsidR="00092D6C" w:rsidRPr="00D325E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266CA" w:rsidRPr="00D325E1">
        <w:rPr>
          <w:rFonts w:ascii="Times New Roman" w:hAnsi="Times New Roman" w:cs="Times New Roman"/>
          <w:sz w:val="24"/>
          <w:szCs w:val="24"/>
        </w:rPr>
        <w:t>–</w:t>
      </w:r>
      <w:r w:rsidR="00092D6C" w:rsidRPr="00D325E1">
        <w:rPr>
          <w:rFonts w:ascii="Times New Roman" w:hAnsi="Times New Roman" w:cs="Times New Roman"/>
          <w:sz w:val="24"/>
          <w:szCs w:val="24"/>
        </w:rPr>
        <w:t xml:space="preserve"> </w:t>
      </w:r>
      <w:r w:rsidR="007E3AF0">
        <w:rPr>
          <w:rFonts w:ascii="Times New Roman" w:hAnsi="Times New Roman" w:cs="Times New Roman"/>
          <w:sz w:val="24"/>
          <w:szCs w:val="24"/>
        </w:rPr>
        <w:t>решение о списании</w:t>
      </w:r>
      <w:r w:rsidR="003D5B5A">
        <w:rPr>
          <w:rFonts w:ascii="Times New Roman" w:hAnsi="Times New Roman" w:cs="Times New Roman"/>
          <w:sz w:val="24"/>
          <w:szCs w:val="24"/>
        </w:rPr>
        <w:t xml:space="preserve"> произведенных затрат</w:t>
      </w:r>
      <w:r w:rsidR="00092D6C" w:rsidRPr="00D325E1">
        <w:rPr>
          <w:rFonts w:ascii="Times New Roman" w:hAnsi="Times New Roman" w:cs="Times New Roman"/>
          <w:sz w:val="24"/>
          <w:szCs w:val="24"/>
        </w:rPr>
        <w:t>).</w:t>
      </w:r>
    </w:p>
    <w:p w:rsidR="00E510F1" w:rsidRPr="00D325E1" w:rsidRDefault="00415758" w:rsidP="00E5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hAnsi="Times New Roman" w:cs="Times New Roman"/>
          <w:sz w:val="24"/>
          <w:szCs w:val="24"/>
        </w:rPr>
        <w:t xml:space="preserve">2. Решение о списании </w:t>
      </w:r>
      <w:r w:rsidR="003D5B5A">
        <w:rPr>
          <w:rFonts w:ascii="Times New Roman" w:hAnsi="Times New Roman" w:cs="Times New Roman"/>
          <w:sz w:val="24"/>
          <w:szCs w:val="24"/>
        </w:rPr>
        <w:t xml:space="preserve">произведенных затрат </w:t>
      </w:r>
      <w:r w:rsidR="00404E1D" w:rsidRPr="00D325E1">
        <w:rPr>
          <w:rFonts w:ascii="Times New Roman" w:hAnsi="Times New Roman" w:cs="Times New Roman"/>
          <w:sz w:val="24"/>
          <w:szCs w:val="24"/>
        </w:rPr>
        <w:t xml:space="preserve">принимается в отношении </w:t>
      </w:r>
      <w:r w:rsidR="00D2307C" w:rsidRPr="00D325E1">
        <w:rPr>
          <w:rFonts w:ascii="Times New Roman" w:hAnsi="Times New Roman" w:cs="Times New Roman"/>
          <w:sz w:val="24"/>
          <w:szCs w:val="24"/>
        </w:rPr>
        <w:t>затрат</w:t>
      </w:r>
      <w:r w:rsidR="00404E1D" w:rsidRPr="00D325E1">
        <w:rPr>
          <w:rFonts w:ascii="Times New Roman" w:hAnsi="Times New Roman" w:cs="Times New Roman"/>
          <w:sz w:val="24"/>
          <w:szCs w:val="24"/>
        </w:rPr>
        <w:t xml:space="preserve">, </w:t>
      </w:r>
      <w:r w:rsidR="00E510F1">
        <w:rPr>
          <w:rFonts w:ascii="Times New Roman" w:hAnsi="Times New Roman" w:cs="Times New Roman"/>
          <w:sz w:val="24"/>
          <w:szCs w:val="24"/>
        </w:rPr>
        <w:t>понесенных на незавершенное строительство объектов капитального строительства</w:t>
      </w:r>
      <w:r w:rsidR="00E510F1" w:rsidRPr="00E510F1">
        <w:rPr>
          <w:rFonts w:ascii="Times New Roman" w:hAnsi="Times New Roman" w:cs="Times New Roman"/>
          <w:sz w:val="24"/>
          <w:szCs w:val="24"/>
        </w:rPr>
        <w:t xml:space="preserve"> </w:t>
      </w:r>
      <w:r w:rsidR="00E510F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E510F1" w:rsidRPr="00D325E1">
        <w:rPr>
          <w:rFonts w:ascii="Times New Roman" w:hAnsi="Times New Roman" w:cs="Times New Roman"/>
          <w:sz w:val="24"/>
          <w:szCs w:val="24"/>
        </w:rPr>
        <w:t>собственности Санкт-Петербурга</w:t>
      </w:r>
      <w:r w:rsidR="002B2335">
        <w:rPr>
          <w:rFonts w:ascii="Times New Roman" w:hAnsi="Times New Roman" w:cs="Times New Roman"/>
          <w:sz w:val="24"/>
          <w:szCs w:val="24"/>
        </w:rPr>
        <w:t>,</w:t>
      </w:r>
      <w:r w:rsidR="00E510F1">
        <w:rPr>
          <w:rFonts w:ascii="Times New Roman" w:hAnsi="Times New Roman" w:cs="Times New Roman"/>
          <w:sz w:val="24"/>
          <w:szCs w:val="24"/>
        </w:rPr>
        <w:t xml:space="preserve"> отраженных</w:t>
      </w:r>
      <w:r w:rsidR="00E510F1" w:rsidRPr="00D325E1">
        <w:rPr>
          <w:rFonts w:ascii="Times New Roman" w:hAnsi="Times New Roman" w:cs="Times New Roman"/>
          <w:sz w:val="24"/>
          <w:szCs w:val="24"/>
        </w:rPr>
        <w:t xml:space="preserve"> </w:t>
      </w:r>
      <w:r w:rsidR="000A5979" w:rsidRPr="00D325E1">
        <w:rPr>
          <w:rFonts w:ascii="Times New Roman" w:hAnsi="Times New Roman" w:cs="Times New Roman"/>
          <w:sz w:val="24"/>
          <w:szCs w:val="24"/>
        </w:rPr>
        <w:t>на бюджетно</w:t>
      </w:r>
      <w:r w:rsidR="000A5979">
        <w:rPr>
          <w:rFonts w:ascii="Times New Roman" w:hAnsi="Times New Roman" w:cs="Times New Roman"/>
          <w:sz w:val="24"/>
          <w:szCs w:val="24"/>
        </w:rPr>
        <w:t>м</w:t>
      </w:r>
      <w:r w:rsidR="000A5979" w:rsidRPr="00D325E1">
        <w:rPr>
          <w:rFonts w:ascii="Times New Roman" w:hAnsi="Times New Roman" w:cs="Times New Roman"/>
          <w:sz w:val="24"/>
          <w:szCs w:val="24"/>
        </w:rPr>
        <w:t xml:space="preserve"> (бухгалтерско</w:t>
      </w:r>
      <w:r w:rsidR="000A5979">
        <w:rPr>
          <w:rFonts w:ascii="Times New Roman" w:hAnsi="Times New Roman" w:cs="Times New Roman"/>
          <w:sz w:val="24"/>
          <w:szCs w:val="24"/>
        </w:rPr>
        <w:t>м</w:t>
      </w:r>
      <w:r w:rsidR="000A5979" w:rsidRPr="00D325E1">
        <w:rPr>
          <w:rFonts w:ascii="Times New Roman" w:hAnsi="Times New Roman" w:cs="Times New Roman"/>
          <w:sz w:val="24"/>
          <w:szCs w:val="24"/>
        </w:rPr>
        <w:t xml:space="preserve">) </w:t>
      </w:r>
      <w:r w:rsidR="000A5979">
        <w:rPr>
          <w:rFonts w:ascii="Times New Roman" w:hAnsi="Times New Roman" w:cs="Times New Roman"/>
          <w:sz w:val="24"/>
          <w:szCs w:val="24"/>
        </w:rPr>
        <w:t xml:space="preserve">счете 010611000 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 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ГРБС)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казенных,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автономны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учреждения)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унитарны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A5979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E510F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 w:rsidR="00E510F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26E0" w:rsidRPr="00D325E1" w:rsidRDefault="006750D1" w:rsidP="00ED2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о списании 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затрат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="007D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затрат                         </w:t>
      </w:r>
      <w:r w:rsidR="00ED2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незавершенное строительство объектов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затраты)</w:t>
      </w:r>
      <w:r w:rsidR="007D1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ED26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2D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сводн</w:t>
      </w:r>
      <w:r w:rsidR="007D1F1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B12D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объектов незавершенного строительства государственной собственности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B12D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2E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ведение которого осуществляет Комитет по экономической политике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E0F9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стратегическому планированию</w:t>
      </w:r>
      <w:r w:rsidR="001B12D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</w:t>
      </w:r>
      <w:r w:rsidR="003D5B5A" w:rsidRP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учете объектов незавершенного строительства государственной собственности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D5B5A" w:rsidRP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5A" w:rsidRP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порядке ведения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5A" w:rsidRP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сводного реестра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="003D5B5A" w:rsidRP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29.07.2020 № 570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5A" w:rsidRP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учете объектов незавершенного строительства государственной собственности Санкт-Петербурга и порядке ведения их сводного реестра»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455AF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1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поэтапного снижения объемов </w:t>
      </w:r>
      <w:r w:rsidR="001B12D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количества </w:t>
      </w:r>
      <w:r w:rsidR="00A455AF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незавершенного строительства</w:t>
      </w:r>
      <w:r w:rsidR="0033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собственности Санкт-Петербурга</w:t>
      </w:r>
      <w:r w:rsidR="002E0F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</w:t>
      </w:r>
      <w:r w:rsidR="007D1F1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E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ГРБС</w:t>
      </w:r>
      <w:r w:rsidR="00ED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D26E0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План снижения объемов незавершенного строительства)</w:t>
      </w:r>
      <w:r w:rsidR="0033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3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следующих </w:t>
      </w:r>
      <w:r w:rsidR="00ED2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оснований:</w:t>
      </w:r>
    </w:p>
    <w:p w:rsidR="004852A2" w:rsidRDefault="00A455AF" w:rsidP="00FD3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334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36BE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 произведены в проектные и (или) изыскательские работы, </w:t>
      </w:r>
      <w:r w:rsidR="00436A7A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6BE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которых проектная документация не утверждена или утверждена более </w:t>
      </w:r>
      <w:r w:rsidR="00FD3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936BE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</w:t>
      </w:r>
      <w:r w:rsidR="0048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36BED" w:rsidRPr="00D325E1" w:rsidRDefault="00A455AF" w:rsidP="00FD3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6BE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BE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36BE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государственной регистрации прав на объекты незавершенного строительства, в отношении которых произведены затраты, </w:t>
      </w:r>
      <w:r w:rsidR="00485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6BE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Едином государственном реестре недвижимости, предусмотренных </w:t>
      </w:r>
      <w:r w:rsidR="00BE1DCC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14 Федерального закона «</w:t>
      </w:r>
      <w:r w:rsidR="00936BE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</w:t>
      </w:r>
      <w:r w:rsidR="00BE1DCC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регистрации недвижимости»</w:t>
      </w:r>
      <w:r w:rsidR="00BA581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5BF" w:rsidRPr="00F725BF" w:rsidRDefault="00637534" w:rsidP="00F725BF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списании </w:t>
      </w:r>
      <w:r w:rsidR="00A2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затрат </w:t>
      </w:r>
      <w:r w:rsidRP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в форме:</w:t>
      </w:r>
    </w:p>
    <w:p w:rsidR="00F725BF" w:rsidRPr="00D325E1" w:rsidRDefault="00F725BF" w:rsidP="00F72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Правительства Санкт-Петербурга, в случае если размер произведенных затрат на создание объекта незавершенного строительства составляет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 млн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более;</w:t>
      </w:r>
    </w:p>
    <w:p w:rsidR="00637534" w:rsidRPr="00D325E1" w:rsidRDefault="00F725BF" w:rsidP="006B0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7534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</w:t>
      </w:r>
      <w:r w:rsidR="007433C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ГРБС (</w:t>
      </w:r>
      <w:r w:rsidR="00006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</w:t>
      </w:r>
      <w:r w:rsidR="007433C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осуществления ГРБС</w:t>
      </w:r>
      <w:r w:rsidR="00637534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</w:t>
      </w:r>
      <w:r w:rsidR="007433C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37534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 в отношении </w:t>
      </w:r>
      <w:r w:rsidR="006360F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7433C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37534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60F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637534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собственника имущества </w:t>
      </w:r>
      <w:r w:rsidR="007433C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 w:rsidR="006B066C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066C" w:rsidRPr="00D325E1">
        <w:rPr>
          <w:rFonts w:ascii="Times New Roman" w:hAnsi="Times New Roman" w:cs="Times New Roman"/>
          <w:sz w:val="24"/>
          <w:szCs w:val="24"/>
        </w:rPr>
        <w:t xml:space="preserve">на счетах бюджетного (бухгалтерского) учета которых отражены капитальные вложения </w:t>
      </w:r>
      <w:r w:rsidR="006C50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B066C" w:rsidRPr="00D325E1">
        <w:rPr>
          <w:rFonts w:ascii="Times New Roman" w:hAnsi="Times New Roman" w:cs="Times New Roman"/>
          <w:sz w:val="24"/>
          <w:szCs w:val="24"/>
        </w:rPr>
        <w:lastRenderedPageBreak/>
        <w:t>в объекты незавершенного строительства</w:t>
      </w:r>
      <w:r w:rsidR="007433C3" w:rsidRPr="00D325E1">
        <w:rPr>
          <w:rFonts w:ascii="Times New Roman" w:hAnsi="Times New Roman" w:cs="Times New Roman"/>
          <w:sz w:val="24"/>
          <w:szCs w:val="24"/>
        </w:rPr>
        <w:t>)</w:t>
      </w:r>
      <w:r w:rsidR="00637534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если размер </w:t>
      </w:r>
      <w:r w:rsidR="00A971D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</w:t>
      </w:r>
      <w:r w:rsidR="00440ED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</w:t>
      </w:r>
      <w:r w:rsidR="008362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7534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создание объекта незавершенного строительства составляет менее </w:t>
      </w:r>
      <w:r w:rsidR="00440ED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637534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 w:rsidR="006360F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D6171" w:rsidRPr="00D325E1" w:rsidRDefault="00A971D1" w:rsidP="00DD6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списании произведенных затрат должно содержать следующие сведения:</w:t>
      </w:r>
    </w:p>
    <w:p w:rsidR="00DD6171" w:rsidRPr="00D325E1" w:rsidRDefault="00F725BF" w:rsidP="00DD6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ГРБС;</w:t>
      </w:r>
    </w:p>
    <w:p w:rsidR="00DD6171" w:rsidRPr="00D325E1" w:rsidRDefault="00F725BF" w:rsidP="00DD6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юридического лица,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бюджетном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произведенные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6171" w:rsidRPr="00D325E1" w:rsidRDefault="00F725BF" w:rsidP="00090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  <w:r w:rsidR="00F901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предполагается списание произведенных затрат, с указанием по каждому объекту</w:t>
      </w:r>
      <w:r w:rsidR="0009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незавершенного строительства 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размера произведенных затрат с выделением размера затрат, произведенных </w:t>
      </w:r>
      <w:r w:rsidR="00A70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Санкт-Петербурга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распределение их по видам (проектные и</w:t>
      </w:r>
      <w:r w:rsidR="009D253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9D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изыскательские работы, с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троительно-монтажные работы</w:t>
      </w:r>
      <w:r w:rsidR="0068344A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приобретение оборудования, включенного в смету строительства объекта капитального строительства) 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такой информации);</w:t>
      </w:r>
    </w:p>
    <w:p w:rsidR="00637534" w:rsidRDefault="006C509F" w:rsidP="00750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DD617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которого производились затраты.</w:t>
      </w:r>
    </w:p>
    <w:p w:rsidR="00E45D73" w:rsidRPr="00D325E1" w:rsidRDefault="00E45D73" w:rsidP="00E4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Пояснительные материалы к проекту решения о списании </w:t>
      </w:r>
      <w:r w:rsidR="0062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затрат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содержать следующие сведения и документы:</w:t>
      </w:r>
    </w:p>
    <w:p w:rsidR="00E45D73" w:rsidRPr="00D325E1" w:rsidRDefault="00E45D73" w:rsidP="00E4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незавершенного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создания которого произведены затраты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D73" w:rsidRPr="00D325E1" w:rsidRDefault="00E45D73" w:rsidP="00E4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начала осуществления произведенных затрат;</w:t>
      </w:r>
    </w:p>
    <w:p w:rsidR="00E45D73" w:rsidRPr="00E672A7" w:rsidRDefault="00E45D73" w:rsidP="00E4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произведенных затрат;</w:t>
      </w:r>
    </w:p>
    <w:p w:rsidR="00E45D73" w:rsidRPr="00D325E1" w:rsidRDefault="00E45D73" w:rsidP="00E45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учетную 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учету работ в капитальном строительстве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наличии таких документов (акты о приемке выполненных работ, справки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стоимости выполненных работ и затрат,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товарные накладные,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документы);</w:t>
      </w:r>
    </w:p>
    <w:p w:rsidR="00E45D73" w:rsidRPr="00D325E1" w:rsidRDefault="00E45D73" w:rsidP="00625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невозможности и (или) нецелесообразности осуществления дальнейших затрат.</w:t>
      </w:r>
    </w:p>
    <w:p w:rsidR="00AC6F2E" w:rsidRDefault="00625E0E" w:rsidP="00F3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25BF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решения 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списании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затрат </w:t>
      </w:r>
      <w:r w:rsidR="00F7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</w:t>
      </w:r>
      <w:r w:rsidR="00F725BF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равового акта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BF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A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готовится ГРБС и </w:t>
      </w:r>
      <w:r w:rsidR="00F725BF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согласовывается в порядке, определенном постановлением Правительства Санкт-Петербурга от 16.12.2003 № 100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725BF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Регламента Правительства Санкт-Петербурга», в том числе </w:t>
      </w:r>
      <w:r w:rsidR="00A70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следующими</w:t>
      </w:r>
      <w:r w:rsidR="00A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BF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исполнительными органами государс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власти Санкт-Петербурга</w:t>
      </w:r>
      <w:r w:rsidR="00AC6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6E49" w:rsidRDefault="00106E49" w:rsidP="00F3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C084C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C084C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финансового контроля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084C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E49" w:rsidRDefault="00106E49" w:rsidP="00F3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имущественных отношений Санкт-Петербурга;</w:t>
      </w:r>
    </w:p>
    <w:p w:rsidR="00106E49" w:rsidRDefault="00106E49" w:rsidP="00F3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строительству;</w:t>
      </w:r>
      <w:r w:rsidR="00F901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E49" w:rsidRDefault="00106E49" w:rsidP="00106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экономической политике и стратегическому планированию</w:t>
      </w:r>
      <w:r w:rsidR="00A83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A12" w:rsidRDefault="004E4B87" w:rsidP="00F3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митетом финансов Санкт-Петербурга</w:t>
      </w:r>
      <w:r w:rsidR="005C084C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F21" w:rsidRPr="00D325E1" w:rsidRDefault="00625E0E" w:rsidP="00F3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9E5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списании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затрат </w:t>
      </w:r>
      <w:r w:rsidR="009E5A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5A12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="009E5A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5A12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равового акта ГРБС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согласовывается исполнительными органами государственной влас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Сан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кт-Петербурга, указанными </w:t>
      </w:r>
      <w:r w:rsidR="0004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шестом 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7 настоящих Правил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согласования проекта решения о списании </w:t>
      </w:r>
      <w:r w:rsidR="002C7EC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затрат 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правового акта ГРБС 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1</w:t>
      </w:r>
      <w:r w:rsidR="002C7EC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EC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В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 </w:t>
      </w:r>
      <w:r w:rsidR="002C7EC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исполнительных органов государственной власти </w:t>
      </w:r>
      <w:r w:rsidR="0010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срок проект решения о списании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произведенных </w:t>
      </w:r>
      <w:r w:rsidR="0095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</w:t>
      </w:r>
      <w:r w:rsidR="008A388B" w:rsidRPr="008A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правового акта ГРБС </w:t>
      </w:r>
      <w:r w:rsidR="004F3F21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согласованным.</w:t>
      </w:r>
    </w:p>
    <w:p w:rsidR="00FC2FDD" w:rsidRPr="00D325E1" w:rsidRDefault="001C3157" w:rsidP="00FC2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01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 в согласовании проекта решения о списании принимается </w:t>
      </w:r>
      <w:r w:rsidR="00F901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исполнительными органами государст</w:t>
      </w:r>
      <w:r w:rsidR="00592A2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власти </w:t>
      </w:r>
      <w:r w:rsidR="0014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r w:rsidR="00147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хотя бы 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следующих оснований:</w:t>
      </w:r>
    </w:p>
    <w:p w:rsidR="00FC2FDD" w:rsidRPr="00D325E1" w:rsidRDefault="00147F30" w:rsidP="00FC2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оснований, предусмотренных пунктом 3 настоящих Правил;</w:t>
      </w:r>
    </w:p>
    <w:p w:rsidR="00FC2FDD" w:rsidRPr="00D325E1" w:rsidRDefault="00147F30" w:rsidP="00FC2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сведений и</w:t>
      </w:r>
      <w:r w:rsidR="009D253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документов, указанных в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5 и</w:t>
      </w:r>
      <w:r w:rsidR="00712E35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15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:rsidR="007D6937" w:rsidRPr="00D325E1" w:rsidRDefault="00147F30" w:rsidP="00FC2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D693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предложений </w:t>
      </w:r>
      <w:r w:rsidR="00592A2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согласующего </w:t>
      </w:r>
      <w:r w:rsidR="00FA7CB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органа государственной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7D693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дальнейшем использовании р</w:t>
      </w:r>
      <w:r w:rsidR="009D2538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произведенных затрат.</w:t>
      </w:r>
    </w:p>
    <w:p w:rsidR="00FC2FDD" w:rsidRPr="00D325E1" w:rsidRDefault="001C3157" w:rsidP="00D16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принятии 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исполнительных органов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D1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</w:t>
      </w:r>
      <w:r w:rsidR="00592A2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пр</w:t>
      </w:r>
      <w:r w:rsidR="00592A2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оекта решения о списании </w:t>
      </w:r>
      <w:r w:rsidR="00D1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затрат 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предусмотренному </w:t>
      </w:r>
      <w:r w:rsidR="0014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третьим пункта </w:t>
      </w:r>
      <w:r w:rsidR="00D16C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</w:t>
      </w:r>
      <w:r w:rsidR="00023C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ГРБС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устраняет такое основание и повторно направляет проект решения о списании </w:t>
      </w:r>
      <w:r w:rsidR="00D1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затрат </w:t>
      </w:r>
      <w:r w:rsidR="00FC2FDD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порядке, предусмотренном настоящими Правилами.</w:t>
      </w:r>
    </w:p>
    <w:p w:rsidR="009B1B83" w:rsidRPr="00D325E1" w:rsidRDefault="000B2C69" w:rsidP="00AB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4451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одним из исполнительных органов государственной власти                          </w:t>
      </w:r>
      <w:r w:rsidR="00AB4810" w:rsidRP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решения об отказе в согласовании проекта решения о списании произведенных затрат по основа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нию, предусмотренному </w:t>
      </w:r>
      <w:r w:rsidR="0014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четвертым пункта 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1B8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ГРБС </w:t>
      </w:r>
      <w:r w:rsidR="00147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</w:t>
      </w:r>
      <w:r w:rsidR="009B1B8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9B1B8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 органом государственной власти</w:t>
      </w:r>
      <w:r w:rsidR="0014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810" w:rsidRP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календарных дней со дня получения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ГРБС указанного решения </w:t>
      </w:r>
      <w:r w:rsidR="00CB6F1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</w:t>
      </w:r>
      <w:r w:rsidR="005376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6F1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14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CB6F1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снижения о</w:t>
      </w:r>
      <w:r w:rsidR="009278B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бъемов</w:t>
      </w:r>
      <w:r w:rsidR="00CB6F1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 путем включения </w:t>
      </w:r>
      <w:r w:rsidR="00592A2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него </w:t>
      </w:r>
      <w:r w:rsidR="00CB6F1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9B1B8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8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B8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дальнейшему использованию результатов произведенных затрат </w:t>
      </w:r>
      <w:r w:rsidR="00592A2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объекта незавершенного строительства</w:t>
      </w:r>
      <w:r w:rsidR="00AB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B8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сроков реализации соответствующих мероприятий</w:t>
      </w:r>
      <w:r w:rsidR="001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0A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мероприятия по дальнейшему использованию результатов произведенных затрат)</w:t>
      </w:r>
      <w:r w:rsidR="00CB6F1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согласовыва</w:t>
      </w:r>
      <w:r w:rsidR="005376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6F17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D60D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 вице-губернатором Санкт-Петербурга, координирующим </w:t>
      </w:r>
      <w:r w:rsidR="00380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0D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контролирующим деятельность ГРБС</w:t>
      </w:r>
      <w:r w:rsidR="009B1B83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B83" w:rsidRPr="00D325E1" w:rsidRDefault="00DC1545" w:rsidP="00FA7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2C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76E6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реализации мероприятий</w:t>
      </w:r>
      <w:r w:rsidR="00663268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дальнейшему использованию результатов произведенных затрат</w:t>
      </w:r>
      <w:r w:rsidR="005376E6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ГРБС в соответствии с </w:t>
      </w:r>
      <w:proofErr w:type="gramStart"/>
      <w:r w:rsidR="005376E6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 </w:t>
      </w:r>
      <w:r w:rsidR="0020633E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</w:t>
      </w:r>
      <w:proofErr w:type="gramEnd"/>
      <w:r w:rsidR="005376E6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 настоящих Правил готовит проект решения </w:t>
      </w:r>
      <w:r w:rsidR="0074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списании произведенных затрат                         </w:t>
      </w:r>
      <w:r w:rsidR="0020633E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5376E6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Правительства Санкт-Петербурга </w:t>
      </w:r>
      <w:r w:rsidR="0020633E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76E6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пояснением возникших обстоятельств</w:t>
      </w:r>
      <w:r w:rsidR="0074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его </w:t>
      </w:r>
      <w:r w:rsidR="00DF49A0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повторное согласование</w:t>
      </w:r>
      <w:r w:rsidR="006D6DA7" w:rsidRPr="006D6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6E6" w:rsidRPr="00D325E1" w:rsidRDefault="00DC1545" w:rsidP="00537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2C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76E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реализации мероприятий</w:t>
      </w:r>
      <w:r w:rsidR="00663268" w:rsidRPr="006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дальнейшему использованию результатов произведенных затрат</w:t>
      </w:r>
      <w:r w:rsidR="005376E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3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ГРБС </w:t>
      </w:r>
      <w:r w:rsidR="005376E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0633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20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</w:t>
      </w:r>
      <w:r w:rsidR="0020633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proofErr w:type="gramEnd"/>
      <w:r w:rsidR="0020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20633E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настоящих Правил </w:t>
      </w:r>
      <w:r w:rsidR="005376E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списании </w:t>
      </w:r>
      <w:r w:rsidR="002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произведенных </w:t>
      </w:r>
      <w:r w:rsidR="005376E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67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</w:t>
      </w:r>
      <w:r w:rsidR="002F6F6A" w:rsidRPr="002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2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F6F6A" w:rsidRPr="002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2F6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6F6A" w:rsidRPr="002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2F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F6A" w:rsidRPr="002F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F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11 настоящих Правил</w:t>
      </w:r>
      <w:r w:rsidR="005376E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C06" w:rsidRPr="00D325E1" w:rsidRDefault="004110C1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2C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3C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63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н</w:t>
      </w:r>
      <w:r w:rsidR="00023C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евозможност</w:t>
      </w:r>
      <w:r w:rsidR="002063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3C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A0677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663268" w:rsidRPr="0066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дальнейшему использованию результатов произведенных затрат</w:t>
      </w:r>
      <w:r w:rsidR="00A0677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26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023C06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C06" w:rsidRPr="006C509F" w:rsidRDefault="00023C06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более двух раз изначально установленного планового срока реализации</w:t>
      </w:r>
      <w:r w:rsidR="009278B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дальнейшему использованию результатов произведенных затрат</w:t>
      </w:r>
      <w:r w:rsidR="00A261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повлекший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срока реализации</w:t>
      </w:r>
      <w:r w:rsidR="00A2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261B2" w:rsidRPr="00A2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дальнейшему использованию результатов произведенных затрат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в два раза по сравнению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изначально установленным, при условии, что </w:t>
      </w:r>
      <w:r w:rsidR="009278B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ГРБС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все необходимые </w:t>
      </w:r>
      <w:r w:rsidR="009278B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достаточные меры для обеспечения его своевременной реализации (при наличии документального подтверждения предпринятых мер); </w:t>
      </w:r>
    </w:p>
    <w:p w:rsidR="004E0D52" w:rsidRDefault="00023C06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невыполнение </w:t>
      </w:r>
      <w:r w:rsidR="001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дальнейшему использованию результатов произведенных затрат</w:t>
      </w:r>
      <w:r w:rsidR="009278B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</w:t>
      </w:r>
      <w:r w:rsidR="009278B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планового срока реализации состав</w:t>
      </w:r>
      <w:r w:rsidR="006C509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80% (при наличии документов, подтверждающих, что </w:t>
      </w:r>
      <w:r w:rsidR="009278BB"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ГРБС</w:t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</w:t>
      </w:r>
      <w:r w:rsidR="001D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и достаточные меры для обеспечения его своевременной реализации).</w:t>
      </w:r>
    </w:p>
    <w:p w:rsidR="004E0D52" w:rsidRDefault="004E0D52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Default="00261967" w:rsidP="0002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967" w:rsidRPr="00632BC1" w:rsidRDefault="00261967" w:rsidP="00632B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1967" w:rsidRPr="00632BC1" w:rsidSect="002C416D">
      <w:pgSz w:w="11906" w:h="16838" w:code="9"/>
      <w:pgMar w:top="851" w:right="849" w:bottom="1135" w:left="1701" w:header="70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D2" w:rsidRDefault="00ED38D2">
      <w:pPr>
        <w:spacing w:after="0" w:line="240" w:lineRule="auto"/>
      </w:pPr>
      <w:r>
        <w:separator/>
      </w:r>
    </w:p>
  </w:endnote>
  <w:endnote w:type="continuationSeparator" w:id="0">
    <w:p w:rsidR="00ED38D2" w:rsidRDefault="00ED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4F" w:rsidRDefault="00A8344F" w:rsidP="00FF2AE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D2" w:rsidRDefault="00ED38D2">
      <w:pPr>
        <w:spacing w:after="0" w:line="240" w:lineRule="auto"/>
      </w:pPr>
      <w:r>
        <w:separator/>
      </w:r>
    </w:p>
  </w:footnote>
  <w:footnote w:type="continuationSeparator" w:id="0">
    <w:p w:rsidR="00ED38D2" w:rsidRDefault="00ED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945807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A8344F" w:rsidRPr="00E86A14" w:rsidRDefault="009511F4">
        <w:pPr>
          <w:pStyle w:val="af2"/>
          <w:jc w:val="center"/>
          <w:rPr>
            <w:rFonts w:ascii="Times New Roman" w:hAnsi="Times New Roman" w:cs="Times New Roman"/>
            <w:color w:val="000000" w:themeColor="text1"/>
          </w:rPr>
        </w:pPr>
        <w:r w:rsidRPr="00E86A14">
          <w:rPr>
            <w:rFonts w:ascii="Times New Roman" w:hAnsi="Times New Roman" w:cs="Times New Roman"/>
            <w:color w:val="000000" w:themeColor="text1"/>
          </w:rPr>
          <w:fldChar w:fldCharType="begin"/>
        </w:r>
        <w:r w:rsidR="00A8344F" w:rsidRPr="00E86A14">
          <w:rPr>
            <w:rFonts w:ascii="Times New Roman" w:hAnsi="Times New Roman" w:cs="Times New Roman"/>
            <w:color w:val="000000" w:themeColor="text1"/>
          </w:rPr>
          <w:instrText xml:space="preserve"> PAGE   \* MERGEFORMAT </w:instrText>
        </w:r>
        <w:r w:rsidRPr="00E86A14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4D6707">
          <w:rPr>
            <w:rFonts w:ascii="Times New Roman" w:hAnsi="Times New Roman" w:cs="Times New Roman"/>
            <w:noProof/>
            <w:color w:val="000000" w:themeColor="text1"/>
          </w:rPr>
          <w:t>3</w:t>
        </w:r>
        <w:r w:rsidRPr="00E86A14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:rsidR="00A8344F" w:rsidRDefault="00A8344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4F" w:rsidRDefault="00A8344F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32F7"/>
    <w:multiLevelType w:val="hybridMultilevel"/>
    <w:tmpl w:val="04767808"/>
    <w:lvl w:ilvl="0" w:tplc="F90E33FE">
      <w:start w:val="1"/>
      <w:numFmt w:val="decimal"/>
      <w:suff w:val="nothing"/>
      <w:lvlText w:val="1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231F"/>
    <w:multiLevelType w:val="hybridMultilevel"/>
    <w:tmpl w:val="9E2C959E"/>
    <w:lvl w:ilvl="0" w:tplc="5F7C8A60">
      <w:start w:val="1"/>
      <w:numFmt w:val="decimal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10DF7"/>
    <w:multiLevelType w:val="multilevel"/>
    <w:tmpl w:val="F6689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31B41328"/>
    <w:multiLevelType w:val="hybridMultilevel"/>
    <w:tmpl w:val="20BC35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A80BD8"/>
    <w:multiLevelType w:val="hybridMultilevel"/>
    <w:tmpl w:val="03FE9B8A"/>
    <w:lvl w:ilvl="0" w:tplc="DE2829B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30865"/>
    <w:multiLevelType w:val="hybridMultilevel"/>
    <w:tmpl w:val="9904D346"/>
    <w:lvl w:ilvl="0" w:tplc="73981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1B3B0F"/>
    <w:multiLevelType w:val="multilevel"/>
    <w:tmpl w:val="55BC9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46920EB2"/>
    <w:multiLevelType w:val="hybridMultilevel"/>
    <w:tmpl w:val="D4F2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385"/>
    <w:multiLevelType w:val="hybridMultilevel"/>
    <w:tmpl w:val="124C4852"/>
    <w:lvl w:ilvl="0" w:tplc="CAC21DD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CAC21DD2">
      <w:start w:val="1"/>
      <w:numFmt w:val="decimal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4A415C"/>
    <w:multiLevelType w:val="multilevel"/>
    <w:tmpl w:val="3960A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5C23626D"/>
    <w:multiLevelType w:val="multilevel"/>
    <w:tmpl w:val="4360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6523337"/>
    <w:multiLevelType w:val="hybridMultilevel"/>
    <w:tmpl w:val="D11CC2BC"/>
    <w:lvl w:ilvl="0" w:tplc="9A66BA2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0C7BC8"/>
    <w:multiLevelType w:val="hybridMultilevel"/>
    <w:tmpl w:val="C202509C"/>
    <w:lvl w:ilvl="0" w:tplc="D2AED6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8B50CC"/>
    <w:multiLevelType w:val="hybridMultilevel"/>
    <w:tmpl w:val="916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301C9"/>
    <w:multiLevelType w:val="hybridMultilevel"/>
    <w:tmpl w:val="6B36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B8"/>
    <w:rsid w:val="000036EB"/>
    <w:rsid w:val="00006801"/>
    <w:rsid w:val="0000682F"/>
    <w:rsid w:val="00006F12"/>
    <w:rsid w:val="000102AC"/>
    <w:rsid w:val="00012E49"/>
    <w:rsid w:val="00022CAB"/>
    <w:rsid w:val="00023C06"/>
    <w:rsid w:val="00026F04"/>
    <w:rsid w:val="00030736"/>
    <w:rsid w:val="00033168"/>
    <w:rsid w:val="00033F93"/>
    <w:rsid w:val="0003518F"/>
    <w:rsid w:val="00044A90"/>
    <w:rsid w:val="00044B1C"/>
    <w:rsid w:val="00044C5F"/>
    <w:rsid w:val="00050B7F"/>
    <w:rsid w:val="00055B94"/>
    <w:rsid w:val="000605A7"/>
    <w:rsid w:val="00064589"/>
    <w:rsid w:val="000668B2"/>
    <w:rsid w:val="0007219B"/>
    <w:rsid w:val="00072314"/>
    <w:rsid w:val="00073ADE"/>
    <w:rsid w:val="000744A5"/>
    <w:rsid w:val="000744E9"/>
    <w:rsid w:val="00075342"/>
    <w:rsid w:val="000808AB"/>
    <w:rsid w:val="0008403B"/>
    <w:rsid w:val="00084B7F"/>
    <w:rsid w:val="00084CC0"/>
    <w:rsid w:val="00084EA2"/>
    <w:rsid w:val="00086574"/>
    <w:rsid w:val="00090FF3"/>
    <w:rsid w:val="00092D6C"/>
    <w:rsid w:val="000930A0"/>
    <w:rsid w:val="0009648E"/>
    <w:rsid w:val="000A0A7B"/>
    <w:rsid w:val="000A112C"/>
    <w:rsid w:val="000A1BF0"/>
    <w:rsid w:val="000A5979"/>
    <w:rsid w:val="000B2C69"/>
    <w:rsid w:val="000B3343"/>
    <w:rsid w:val="000B7C50"/>
    <w:rsid w:val="000C6033"/>
    <w:rsid w:val="000C7AC9"/>
    <w:rsid w:val="000D4437"/>
    <w:rsid w:val="000E21AA"/>
    <w:rsid w:val="00100A3D"/>
    <w:rsid w:val="00106E49"/>
    <w:rsid w:val="0011011E"/>
    <w:rsid w:val="00122C14"/>
    <w:rsid w:val="0013689E"/>
    <w:rsid w:val="00147F30"/>
    <w:rsid w:val="001507A4"/>
    <w:rsid w:val="00150D4A"/>
    <w:rsid w:val="00151037"/>
    <w:rsid w:val="00153AAC"/>
    <w:rsid w:val="00156DDA"/>
    <w:rsid w:val="0016419A"/>
    <w:rsid w:val="001735BD"/>
    <w:rsid w:val="0018115C"/>
    <w:rsid w:val="00181B05"/>
    <w:rsid w:val="00184648"/>
    <w:rsid w:val="00191297"/>
    <w:rsid w:val="001A7846"/>
    <w:rsid w:val="001A7B05"/>
    <w:rsid w:val="001B12D8"/>
    <w:rsid w:val="001B13D4"/>
    <w:rsid w:val="001B2BC5"/>
    <w:rsid w:val="001B7722"/>
    <w:rsid w:val="001C3157"/>
    <w:rsid w:val="001C7E0E"/>
    <w:rsid w:val="001D0AF6"/>
    <w:rsid w:val="001D2367"/>
    <w:rsid w:val="001E601E"/>
    <w:rsid w:val="001E7379"/>
    <w:rsid w:val="0020633E"/>
    <w:rsid w:val="00213FB8"/>
    <w:rsid w:val="00216890"/>
    <w:rsid w:val="0022464D"/>
    <w:rsid w:val="00224B98"/>
    <w:rsid w:val="002277BC"/>
    <w:rsid w:val="00232A3F"/>
    <w:rsid w:val="00234AD2"/>
    <w:rsid w:val="00242ADD"/>
    <w:rsid w:val="002538BE"/>
    <w:rsid w:val="00254CE5"/>
    <w:rsid w:val="0025533F"/>
    <w:rsid w:val="00261967"/>
    <w:rsid w:val="00266A2F"/>
    <w:rsid w:val="0026728D"/>
    <w:rsid w:val="00271298"/>
    <w:rsid w:val="002831F3"/>
    <w:rsid w:val="0028573B"/>
    <w:rsid w:val="00287E9C"/>
    <w:rsid w:val="00290839"/>
    <w:rsid w:val="00293535"/>
    <w:rsid w:val="002A3163"/>
    <w:rsid w:val="002A7E6F"/>
    <w:rsid w:val="002B2335"/>
    <w:rsid w:val="002B54DC"/>
    <w:rsid w:val="002B63FF"/>
    <w:rsid w:val="002B7BA1"/>
    <w:rsid w:val="002C22A4"/>
    <w:rsid w:val="002C2451"/>
    <w:rsid w:val="002C416D"/>
    <w:rsid w:val="002C7EC6"/>
    <w:rsid w:val="002E0F92"/>
    <w:rsid w:val="002E757C"/>
    <w:rsid w:val="002F0C65"/>
    <w:rsid w:val="002F6272"/>
    <w:rsid w:val="002F6645"/>
    <w:rsid w:val="002F6CD3"/>
    <w:rsid w:val="002F6F6A"/>
    <w:rsid w:val="00301E26"/>
    <w:rsid w:val="00302EF6"/>
    <w:rsid w:val="00311C54"/>
    <w:rsid w:val="0031392C"/>
    <w:rsid w:val="0031616C"/>
    <w:rsid w:val="00322AFF"/>
    <w:rsid w:val="00324387"/>
    <w:rsid w:val="00332178"/>
    <w:rsid w:val="00342A62"/>
    <w:rsid w:val="00362245"/>
    <w:rsid w:val="00373142"/>
    <w:rsid w:val="00374ECA"/>
    <w:rsid w:val="00380FB3"/>
    <w:rsid w:val="00386362"/>
    <w:rsid w:val="003867FB"/>
    <w:rsid w:val="00387F0B"/>
    <w:rsid w:val="00391E17"/>
    <w:rsid w:val="00396143"/>
    <w:rsid w:val="003B3256"/>
    <w:rsid w:val="003B6D50"/>
    <w:rsid w:val="003C0573"/>
    <w:rsid w:val="003C1AE6"/>
    <w:rsid w:val="003D5B5A"/>
    <w:rsid w:val="003D7F39"/>
    <w:rsid w:val="003E14D3"/>
    <w:rsid w:val="003F2437"/>
    <w:rsid w:val="003F47E8"/>
    <w:rsid w:val="00400947"/>
    <w:rsid w:val="00400A7B"/>
    <w:rsid w:val="004022E0"/>
    <w:rsid w:val="00404E1D"/>
    <w:rsid w:val="00407D6C"/>
    <w:rsid w:val="00410E06"/>
    <w:rsid w:val="004110C1"/>
    <w:rsid w:val="00411B6F"/>
    <w:rsid w:val="00415758"/>
    <w:rsid w:val="00420080"/>
    <w:rsid w:val="00424B91"/>
    <w:rsid w:val="004307E4"/>
    <w:rsid w:val="00431985"/>
    <w:rsid w:val="004334AF"/>
    <w:rsid w:val="00436A7A"/>
    <w:rsid w:val="00437AD3"/>
    <w:rsid w:val="0044013E"/>
    <w:rsid w:val="00440ED8"/>
    <w:rsid w:val="004419F9"/>
    <w:rsid w:val="0044537F"/>
    <w:rsid w:val="0045377B"/>
    <w:rsid w:val="00453B03"/>
    <w:rsid w:val="00460489"/>
    <w:rsid w:val="00467450"/>
    <w:rsid w:val="00470C92"/>
    <w:rsid w:val="004728F7"/>
    <w:rsid w:val="0048134B"/>
    <w:rsid w:val="004852A2"/>
    <w:rsid w:val="00486742"/>
    <w:rsid w:val="00491059"/>
    <w:rsid w:val="00491C09"/>
    <w:rsid w:val="00494A43"/>
    <w:rsid w:val="004B00C1"/>
    <w:rsid w:val="004B518E"/>
    <w:rsid w:val="004B5A87"/>
    <w:rsid w:val="004D6707"/>
    <w:rsid w:val="004E0D52"/>
    <w:rsid w:val="004E4B87"/>
    <w:rsid w:val="004E685C"/>
    <w:rsid w:val="004F3F21"/>
    <w:rsid w:val="004F4331"/>
    <w:rsid w:val="005015C1"/>
    <w:rsid w:val="00503760"/>
    <w:rsid w:val="005059B3"/>
    <w:rsid w:val="0051173C"/>
    <w:rsid w:val="00520016"/>
    <w:rsid w:val="005266CA"/>
    <w:rsid w:val="005376E6"/>
    <w:rsid w:val="00544823"/>
    <w:rsid w:val="005450B6"/>
    <w:rsid w:val="005517D9"/>
    <w:rsid w:val="00554892"/>
    <w:rsid w:val="00560F84"/>
    <w:rsid w:val="005705B8"/>
    <w:rsid w:val="00571FA7"/>
    <w:rsid w:val="005764B0"/>
    <w:rsid w:val="00592A2E"/>
    <w:rsid w:val="0059512E"/>
    <w:rsid w:val="005A029E"/>
    <w:rsid w:val="005B238B"/>
    <w:rsid w:val="005B3A6E"/>
    <w:rsid w:val="005C084C"/>
    <w:rsid w:val="005C66FF"/>
    <w:rsid w:val="005D60D6"/>
    <w:rsid w:val="005D6872"/>
    <w:rsid w:val="005E16DE"/>
    <w:rsid w:val="005E433F"/>
    <w:rsid w:val="005E5F8B"/>
    <w:rsid w:val="005E6DE7"/>
    <w:rsid w:val="005E7075"/>
    <w:rsid w:val="005F01D6"/>
    <w:rsid w:val="005F2A08"/>
    <w:rsid w:val="005F3C65"/>
    <w:rsid w:val="005F4643"/>
    <w:rsid w:val="00600772"/>
    <w:rsid w:val="00602ED3"/>
    <w:rsid w:val="00611C2A"/>
    <w:rsid w:val="006225D2"/>
    <w:rsid w:val="00623523"/>
    <w:rsid w:val="006240D3"/>
    <w:rsid w:val="0062431F"/>
    <w:rsid w:val="00625DB2"/>
    <w:rsid w:val="00625E0E"/>
    <w:rsid w:val="006266C4"/>
    <w:rsid w:val="00626861"/>
    <w:rsid w:val="0063273F"/>
    <w:rsid w:val="00632BC1"/>
    <w:rsid w:val="00635E0A"/>
    <w:rsid w:val="006360FB"/>
    <w:rsid w:val="00637534"/>
    <w:rsid w:val="006443B8"/>
    <w:rsid w:val="00647BA7"/>
    <w:rsid w:val="00655EA5"/>
    <w:rsid w:val="006628E1"/>
    <w:rsid w:val="00663268"/>
    <w:rsid w:val="00671E37"/>
    <w:rsid w:val="006750D1"/>
    <w:rsid w:val="00676D3C"/>
    <w:rsid w:val="00681533"/>
    <w:rsid w:val="0068344A"/>
    <w:rsid w:val="0068394C"/>
    <w:rsid w:val="00693933"/>
    <w:rsid w:val="006A347C"/>
    <w:rsid w:val="006B066C"/>
    <w:rsid w:val="006B4993"/>
    <w:rsid w:val="006C07CC"/>
    <w:rsid w:val="006C17FB"/>
    <w:rsid w:val="006C401C"/>
    <w:rsid w:val="006C509F"/>
    <w:rsid w:val="006D039F"/>
    <w:rsid w:val="006D18F3"/>
    <w:rsid w:val="006D4D76"/>
    <w:rsid w:val="006D6DA7"/>
    <w:rsid w:val="006E38C3"/>
    <w:rsid w:val="006F16F8"/>
    <w:rsid w:val="006F4649"/>
    <w:rsid w:val="006F5400"/>
    <w:rsid w:val="006F6EB8"/>
    <w:rsid w:val="0070096C"/>
    <w:rsid w:val="0070390C"/>
    <w:rsid w:val="00705713"/>
    <w:rsid w:val="007059BB"/>
    <w:rsid w:val="00706343"/>
    <w:rsid w:val="00711722"/>
    <w:rsid w:val="00712E35"/>
    <w:rsid w:val="00717FA3"/>
    <w:rsid w:val="00727C97"/>
    <w:rsid w:val="00731823"/>
    <w:rsid w:val="00733501"/>
    <w:rsid w:val="00734FE0"/>
    <w:rsid w:val="007353C4"/>
    <w:rsid w:val="007433C3"/>
    <w:rsid w:val="00743BF6"/>
    <w:rsid w:val="00744C50"/>
    <w:rsid w:val="00746A9E"/>
    <w:rsid w:val="007500F5"/>
    <w:rsid w:val="0075090C"/>
    <w:rsid w:val="00751836"/>
    <w:rsid w:val="00752D0D"/>
    <w:rsid w:val="00773EC8"/>
    <w:rsid w:val="0078196D"/>
    <w:rsid w:val="007916DB"/>
    <w:rsid w:val="00793722"/>
    <w:rsid w:val="00797E95"/>
    <w:rsid w:val="007B09D0"/>
    <w:rsid w:val="007B0CF8"/>
    <w:rsid w:val="007B50A4"/>
    <w:rsid w:val="007B7FFD"/>
    <w:rsid w:val="007C0113"/>
    <w:rsid w:val="007D029D"/>
    <w:rsid w:val="007D1F1B"/>
    <w:rsid w:val="007D6937"/>
    <w:rsid w:val="007E02E1"/>
    <w:rsid w:val="007E3AF0"/>
    <w:rsid w:val="007F7414"/>
    <w:rsid w:val="008001E6"/>
    <w:rsid w:val="0080022C"/>
    <w:rsid w:val="00802371"/>
    <w:rsid w:val="00802A25"/>
    <w:rsid w:val="008100AF"/>
    <w:rsid w:val="00813145"/>
    <w:rsid w:val="00816660"/>
    <w:rsid w:val="00824E6F"/>
    <w:rsid w:val="00825276"/>
    <w:rsid w:val="008258E1"/>
    <w:rsid w:val="0083623F"/>
    <w:rsid w:val="00850B79"/>
    <w:rsid w:val="0085653B"/>
    <w:rsid w:val="00860301"/>
    <w:rsid w:val="008604E8"/>
    <w:rsid w:val="008631A6"/>
    <w:rsid w:val="0086400E"/>
    <w:rsid w:val="00867CAC"/>
    <w:rsid w:val="008702CC"/>
    <w:rsid w:val="00876FE8"/>
    <w:rsid w:val="008849FA"/>
    <w:rsid w:val="00895C6F"/>
    <w:rsid w:val="00896001"/>
    <w:rsid w:val="008A388B"/>
    <w:rsid w:val="008B1A73"/>
    <w:rsid w:val="008B54F3"/>
    <w:rsid w:val="008B5E75"/>
    <w:rsid w:val="008C1546"/>
    <w:rsid w:val="008C2A75"/>
    <w:rsid w:val="008C3EEA"/>
    <w:rsid w:val="008C5899"/>
    <w:rsid w:val="008C61ED"/>
    <w:rsid w:val="008D29F0"/>
    <w:rsid w:val="008D3F4C"/>
    <w:rsid w:val="008E2E8E"/>
    <w:rsid w:val="008E3A2A"/>
    <w:rsid w:val="008F1C55"/>
    <w:rsid w:val="008F65EB"/>
    <w:rsid w:val="008F6973"/>
    <w:rsid w:val="00900F88"/>
    <w:rsid w:val="0092142A"/>
    <w:rsid w:val="00925B9C"/>
    <w:rsid w:val="00926054"/>
    <w:rsid w:val="00926400"/>
    <w:rsid w:val="009278BB"/>
    <w:rsid w:val="0093299F"/>
    <w:rsid w:val="00936A91"/>
    <w:rsid w:val="00936BED"/>
    <w:rsid w:val="0094003D"/>
    <w:rsid w:val="009407F6"/>
    <w:rsid w:val="00943D70"/>
    <w:rsid w:val="009470AA"/>
    <w:rsid w:val="009507EC"/>
    <w:rsid w:val="009511F4"/>
    <w:rsid w:val="00954F41"/>
    <w:rsid w:val="009574A8"/>
    <w:rsid w:val="00962A40"/>
    <w:rsid w:val="00967587"/>
    <w:rsid w:val="009704EF"/>
    <w:rsid w:val="0098094F"/>
    <w:rsid w:val="009824F7"/>
    <w:rsid w:val="00982603"/>
    <w:rsid w:val="00982EEE"/>
    <w:rsid w:val="00983057"/>
    <w:rsid w:val="00983BA4"/>
    <w:rsid w:val="009850E0"/>
    <w:rsid w:val="00991E36"/>
    <w:rsid w:val="009A536E"/>
    <w:rsid w:val="009A5868"/>
    <w:rsid w:val="009B1B83"/>
    <w:rsid w:val="009C1A7B"/>
    <w:rsid w:val="009C727F"/>
    <w:rsid w:val="009C76B9"/>
    <w:rsid w:val="009D2538"/>
    <w:rsid w:val="009D66F4"/>
    <w:rsid w:val="009E5A12"/>
    <w:rsid w:val="00A06776"/>
    <w:rsid w:val="00A209B2"/>
    <w:rsid w:val="00A261B2"/>
    <w:rsid w:val="00A305C2"/>
    <w:rsid w:val="00A35886"/>
    <w:rsid w:val="00A35D5A"/>
    <w:rsid w:val="00A366BF"/>
    <w:rsid w:val="00A36C73"/>
    <w:rsid w:val="00A44513"/>
    <w:rsid w:val="00A455AF"/>
    <w:rsid w:val="00A46161"/>
    <w:rsid w:val="00A52156"/>
    <w:rsid w:val="00A56EFE"/>
    <w:rsid w:val="00A57CAE"/>
    <w:rsid w:val="00A62B17"/>
    <w:rsid w:val="00A709D1"/>
    <w:rsid w:val="00A7285D"/>
    <w:rsid w:val="00A8344F"/>
    <w:rsid w:val="00A85887"/>
    <w:rsid w:val="00A967CB"/>
    <w:rsid w:val="00A971D1"/>
    <w:rsid w:val="00AA61F4"/>
    <w:rsid w:val="00AB4810"/>
    <w:rsid w:val="00AB4CBB"/>
    <w:rsid w:val="00AC0886"/>
    <w:rsid w:val="00AC3624"/>
    <w:rsid w:val="00AC5C48"/>
    <w:rsid w:val="00AC6F2E"/>
    <w:rsid w:val="00AD4D1C"/>
    <w:rsid w:val="00AE19CE"/>
    <w:rsid w:val="00AE2F6E"/>
    <w:rsid w:val="00AE31C6"/>
    <w:rsid w:val="00AE3DB9"/>
    <w:rsid w:val="00AE4C32"/>
    <w:rsid w:val="00AF0C98"/>
    <w:rsid w:val="00AF545E"/>
    <w:rsid w:val="00B1251F"/>
    <w:rsid w:val="00B1665E"/>
    <w:rsid w:val="00B174C4"/>
    <w:rsid w:val="00B277E5"/>
    <w:rsid w:val="00B31326"/>
    <w:rsid w:val="00B33BA5"/>
    <w:rsid w:val="00B4214F"/>
    <w:rsid w:val="00B45FBF"/>
    <w:rsid w:val="00B60C20"/>
    <w:rsid w:val="00B63894"/>
    <w:rsid w:val="00B64FF4"/>
    <w:rsid w:val="00B70C25"/>
    <w:rsid w:val="00B72F9F"/>
    <w:rsid w:val="00B7529C"/>
    <w:rsid w:val="00B76FF0"/>
    <w:rsid w:val="00B779A0"/>
    <w:rsid w:val="00B86856"/>
    <w:rsid w:val="00B90893"/>
    <w:rsid w:val="00B9169E"/>
    <w:rsid w:val="00B92DB4"/>
    <w:rsid w:val="00BA2B17"/>
    <w:rsid w:val="00BA5817"/>
    <w:rsid w:val="00BB4121"/>
    <w:rsid w:val="00BC0111"/>
    <w:rsid w:val="00BC7491"/>
    <w:rsid w:val="00BD2C1F"/>
    <w:rsid w:val="00BD4192"/>
    <w:rsid w:val="00BE185B"/>
    <w:rsid w:val="00BE1C3C"/>
    <w:rsid w:val="00BE1DCC"/>
    <w:rsid w:val="00BF395A"/>
    <w:rsid w:val="00BF49B6"/>
    <w:rsid w:val="00BF7BBF"/>
    <w:rsid w:val="00C0130E"/>
    <w:rsid w:val="00C01A63"/>
    <w:rsid w:val="00C02302"/>
    <w:rsid w:val="00C0703B"/>
    <w:rsid w:val="00C07EDC"/>
    <w:rsid w:val="00C108F0"/>
    <w:rsid w:val="00C153A9"/>
    <w:rsid w:val="00C22E7B"/>
    <w:rsid w:val="00C23FD6"/>
    <w:rsid w:val="00C30679"/>
    <w:rsid w:val="00C357B9"/>
    <w:rsid w:val="00C35BD9"/>
    <w:rsid w:val="00C37DA2"/>
    <w:rsid w:val="00C40886"/>
    <w:rsid w:val="00C42577"/>
    <w:rsid w:val="00C45723"/>
    <w:rsid w:val="00C46832"/>
    <w:rsid w:val="00C5431B"/>
    <w:rsid w:val="00C5782C"/>
    <w:rsid w:val="00C77CB2"/>
    <w:rsid w:val="00C849F9"/>
    <w:rsid w:val="00C91AB3"/>
    <w:rsid w:val="00C94C5E"/>
    <w:rsid w:val="00C97A2A"/>
    <w:rsid w:val="00CA29A5"/>
    <w:rsid w:val="00CA35C9"/>
    <w:rsid w:val="00CA6BB4"/>
    <w:rsid w:val="00CB6F17"/>
    <w:rsid w:val="00CD115A"/>
    <w:rsid w:val="00CD2F21"/>
    <w:rsid w:val="00CD3B8F"/>
    <w:rsid w:val="00CE084F"/>
    <w:rsid w:val="00CF097D"/>
    <w:rsid w:val="00D00DC1"/>
    <w:rsid w:val="00D01F2C"/>
    <w:rsid w:val="00D105EC"/>
    <w:rsid w:val="00D10BA9"/>
    <w:rsid w:val="00D16C02"/>
    <w:rsid w:val="00D220D7"/>
    <w:rsid w:val="00D2307C"/>
    <w:rsid w:val="00D23B51"/>
    <w:rsid w:val="00D325E1"/>
    <w:rsid w:val="00D32A51"/>
    <w:rsid w:val="00D35BB2"/>
    <w:rsid w:val="00D40BD2"/>
    <w:rsid w:val="00D6036F"/>
    <w:rsid w:val="00D61945"/>
    <w:rsid w:val="00D6302E"/>
    <w:rsid w:val="00D76CF1"/>
    <w:rsid w:val="00D80AAA"/>
    <w:rsid w:val="00D85186"/>
    <w:rsid w:val="00D8543F"/>
    <w:rsid w:val="00D85B9C"/>
    <w:rsid w:val="00D91F8A"/>
    <w:rsid w:val="00D91FD2"/>
    <w:rsid w:val="00D95F99"/>
    <w:rsid w:val="00D97F1D"/>
    <w:rsid w:val="00DA0D08"/>
    <w:rsid w:val="00DA588C"/>
    <w:rsid w:val="00DA5C31"/>
    <w:rsid w:val="00DB2C53"/>
    <w:rsid w:val="00DB62D5"/>
    <w:rsid w:val="00DB709D"/>
    <w:rsid w:val="00DC1545"/>
    <w:rsid w:val="00DC51A1"/>
    <w:rsid w:val="00DC6A14"/>
    <w:rsid w:val="00DD3242"/>
    <w:rsid w:val="00DD6171"/>
    <w:rsid w:val="00DE0BB4"/>
    <w:rsid w:val="00DE386A"/>
    <w:rsid w:val="00DF1EC1"/>
    <w:rsid w:val="00DF37D3"/>
    <w:rsid w:val="00DF49A0"/>
    <w:rsid w:val="00E04EBC"/>
    <w:rsid w:val="00E067A8"/>
    <w:rsid w:val="00E101A7"/>
    <w:rsid w:val="00E14F1C"/>
    <w:rsid w:val="00E1645C"/>
    <w:rsid w:val="00E310D2"/>
    <w:rsid w:val="00E37CF7"/>
    <w:rsid w:val="00E45D73"/>
    <w:rsid w:val="00E45E5E"/>
    <w:rsid w:val="00E510F1"/>
    <w:rsid w:val="00E51F55"/>
    <w:rsid w:val="00E672A7"/>
    <w:rsid w:val="00E71790"/>
    <w:rsid w:val="00E84072"/>
    <w:rsid w:val="00E84F80"/>
    <w:rsid w:val="00E86A14"/>
    <w:rsid w:val="00E86B0F"/>
    <w:rsid w:val="00E938E7"/>
    <w:rsid w:val="00E953D6"/>
    <w:rsid w:val="00EA060F"/>
    <w:rsid w:val="00EA45D3"/>
    <w:rsid w:val="00EB0126"/>
    <w:rsid w:val="00EB4C7A"/>
    <w:rsid w:val="00EC354E"/>
    <w:rsid w:val="00EC49CE"/>
    <w:rsid w:val="00ED26E0"/>
    <w:rsid w:val="00ED38D2"/>
    <w:rsid w:val="00ED48C3"/>
    <w:rsid w:val="00ED6396"/>
    <w:rsid w:val="00EE29E7"/>
    <w:rsid w:val="00EE35A8"/>
    <w:rsid w:val="00EF2DBF"/>
    <w:rsid w:val="00F07568"/>
    <w:rsid w:val="00F077FB"/>
    <w:rsid w:val="00F12BC5"/>
    <w:rsid w:val="00F13126"/>
    <w:rsid w:val="00F15503"/>
    <w:rsid w:val="00F354A3"/>
    <w:rsid w:val="00F404A6"/>
    <w:rsid w:val="00F41A0A"/>
    <w:rsid w:val="00F41FD5"/>
    <w:rsid w:val="00F45069"/>
    <w:rsid w:val="00F6279C"/>
    <w:rsid w:val="00F64C63"/>
    <w:rsid w:val="00F64DB4"/>
    <w:rsid w:val="00F65DB3"/>
    <w:rsid w:val="00F725BF"/>
    <w:rsid w:val="00F751C5"/>
    <w:rsid w:val="00F75B20"/>
    <w:rsid w:val="00F842D2"/>
    <w:rsid w:val="00F84E2B"/>
    <w:rsid w:val="00F90106"/>
    <w:rsid w:val="00FA4232"/>
    <w:rsid w:val="00FA5871"/>
    <w:rsid w:val="00FA7100"/>
    <w:rsid w:val="00FA7CBE"/>
    <w:rsid w:val="00FB134F"/>
    <w:rsid w:val="00FB2DAF"/>
    <w:rsid w:val="00FB3266"/>
    <w:rsid w:val="00FB615B"/>
    <w:rsid w:val="00FC2FDD"/>
    <w:rsid w:val="00FC432A"/>
    <w:rsid w:val="00FD2EEC"/>
    <w:rsid w:val="00FD37FE"/>
    <w:rsid w:val="00FE0F39"/>
    <w:rsid w:val="00FE142B"/>
    <w:rsid w:val="00FE738A"/>
    <w:rsid w:val="00FF2AE2"/>
    <w:rsid w:val="00FF4B03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425F5-199D-4298-85FF-93078C1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B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84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3FB8"/>
  </w:style>
  <w:style w:type="paragraph" w:styleId="a5">
    <w:name w:val="No Spacing"/>
    <w:uiPriority w:val="1"/>
    <w:qFormat/>
    <w:rsid w:val="00213F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3FB8"/>
    <w:pPr>
      <w:ind w:left="720"/>
      <w:contextualSpacing/>
    </w:pPr>
  </w:style>
  <w:style w:type="character" w:styleId="a7">
    <w:name w:val="Strong"/>
    <w:basedOn w:val="a0"/>
    <w:uiPriority w:val="22"/>
    <w:qFormat/>
    <w:rsid w:val="00213FB8"/>
    <w:rPr>
      <w:b/>
      <w:bCs/>
    </w:rPr>
  </w:style>
  <w:style w:type="table" w:styleId="a8">
    <w:name w:val="Table Grid"/>
    <w:basedOn w:val="a1"/>
    <w:uiPriority w:val="39"/>
    <w:rsid w:val="00213FB8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13F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76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A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784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00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D0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91F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F8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F8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F8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F8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91F8A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BF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F7BBF"/>
  </w:style>
  <w:style w:type="character" w:styleId="af4">
    <w:name w:val="Hyperlink"/>
    <w:basedOn w:val="a0"/>
    <w:uiPriority w:val="99"/>
    <w:unhideWhenUsed/>
    <w:rsid w:val="002831F3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C0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0130E"/>
  </w:style>
  <w:style w:type="character" w:customStyle="1" w:styleId="10">
    <w:name w:val="Заголовок 1 Знак"/>
    <w:basedOn w:val="a0"/>
    <w:link w:val="1"/>
    <w:uiPriority w:val="9"/>
    <w:rsid w:val="00E84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amily-name">
    <w:name w:val="family-name"/>
    <w:basedOn w:val="a0"/>
    <w:rsid w:val="00E84072"/>
  </w:style>
  <w:style w:type="character" w:customStyle="1" w:styleId="given-name">
    <w:name w:val="given-name"/>
    <w:basedOn w:val="a0"/>
    <w:rsid w:val="00E84072"/>
  </w:style>
  <w:style w:type="character" w:customStyle="1" w:styleId="additional-name">
    <w:name w:val="additional-name"/>
    <w:basedOn w:val="a0"/>
    <w:rsid w:val="00E8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23D6-24BD-4662-B387-13EA9680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Мусаева Анжелика Гусейновна</cp:lastModifiedBy>
  <cp:revision>3</cp:revision>
  <cp:lastPrinted>2022-07-25T11:29:00Z</cp:lastPrinted>
  <dcterms:created xsi:type="dcterms:W3CDTF">2022-08-02T07:05:00Z</dcterms:created>
  <dcterms:modified xsi:type="dcterms:W3CDTF">2022-08-02T07:08:00Z</dcterms:modified>
</cp:coreProperties>
</file>