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E91E" w14:textId="41549F8A" w:rsidR="009752D3" w:rsidRPr="00D761C5" w:rsidRDefault="0024646C" w:rsidP="00246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550D51D6" w14:textId="20BA253F" w:rsidR="00E75BA3" w:rsidRDefault="00E75BA3" w:rsidP="00E7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Правительства Санкт-Петербурга</w:t>
      </w:r>
    </w:p>
    <w:p w14:paraId="250D2009" w14:textId="3013495E" w:rsidR="00115FF6" w:rsidRPr="00115FF6" w:rsidRDefault="008E7F8C" w:rsidP="0011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</w:t>
      </w:r>
      <w:r w:rsidR="00A0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8E7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115FF6" w:rsidRPr="00115FF6">
        <w:t xml:space="preserve"> </w:t>
      </w:r>
      <w:r w:rsidR="00115FF6" w:rsidRPr="00115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Правительства </w:t>
      </w:r>
    </w:p>
    <w:p w14:paraId="20339A3C" w14:textId="0392C16E" w:rsidR="008E7F8C" w:rsidRDefault="00115FF6" w:rsidP="00115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 от 30.12.2013 № 1095</w:t>
      </w:r>
      <w:r w:rsidR="008E7F8C" w:rsidRPr="008E7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3762983" w14:textId="10153E0B" w:rsidR="00BE0D52" w:rsidRDefault="00BE0D52" w:rsidP="007974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Проект) </w:t>
      </w:r>
    </w:p>
    <w:p w14:paraId="7A5B1B5E" w14:textId="31E09A80" w:rsidR="00241273" w:rsidRPr="00F843EB" w:rsidRDefault="00BE0D52" w:rsidP="00497A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EB">
        <w:rPr>
          <w:rFonts w:ascii="Times New Roman" w:hAnsi="Times New Roman" w:cs="Times New Roman"/>
          <w:sz w:val="24"/>
          <w:szCs w:val="24"/>
        </w:rPr>
        <w:t xml:space="preserve">Проект подготовлен Комитетом по развитию транспортной инфраструктуры </w:t>
      </w:r>
      <w:r w:rsidRPr="00F843EB">
        <w:rPr>
          <w:rFonts w:ascii="Times New Roman" w:hAnsi="Times New Roman" w:cs="Times New Roman"/>
          <w:sz w:val="24"/>
          <w:szCs w:val="24"/>
        </w:rPr>
        <w:br/>
        <w:t>Санкт-Петербурга (далее – Комитет).</w:t>
      </w:r>
    </w:p>
    <w:p w14:paraId="03CD028D" w14:textId="102C155F" w:rsidR="005C5A13" w:rsidRDefault="00BE0D52" w:rsidP="00414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422">
        <w:rPr>
          <w:rFonts w:ascii="Times New Roman" w:hAnsi="Times New Roman" w:cs="Times New Roman"/>
          <w:sz w:val="24"/>
          <w:szCs w:val="24"/>
        </w:rPr>
        <w:t xml:space="preserve">Проектом предусматривается </w:t>
      </w:r>
      <w:r w:rsidR="00797422" w:rsidRPr="0079742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797422">
        <w:rPr>
          <w:rFonts w:ascii="Times New Roman" w:hAnsi="Times New Roman" w:cs="Times New Roman"/>
          <w:sz w:val="24"/>
          <w:szCs w:val="24"/>
        </w:rPr>
        <w:t>внесения изменени</w:t>
      </w:r>
      <w:r w:rsidR="00757BCB">
        <w:rPr>
          <w:rFonts w:ascii="Times New Roman" w:hAnsi="Times New Roman" w:cs="Times New Roman"/>
          <w:sz w:val="24"/>
          <w:szCs w:val="24"/>
        </w:rPr>
        <w:t>я</w:t>
      </w:r>
      <w:r w:rsidR="00797422">
        <w:rPr>
          <w:rFonts w:ascii="Times New Roman" w:hAnsi="Times New Roman" w:cs="Times New Roman"/>
          <w:sz w:val="24"/>
          <w:szCs w:val="24"/>
        </w:rPr>
        <w:t xml:space="preserve"> в </w:t>
      </w:r>
      <w:r w:rsidR="005C5A13" w:rsidRPr="005C5A13">
        <w:rPr>
          <w:rFonts w:ascii="Times New Roman" w:hAnsi="Times New Roman" w:cs="Times New Roman"/>
          <w:sz w:val="24"/>
          <w:szCs w:val="24"/>
        </w:rPr>
        <w:t>постановление Правительства Санкт-Петербурга от 30.12.2013 № 1095</w:t>
      </w:r>
      <w:r w:rsidR="005C5A13">
        <w:rPr>
          <w:rFonts w:ascii="Times New Roman" w:hAnsi="Times New Roman" w:cs="Times New Roman"/>
          <w:sz w:val="24"/>
          <w:szCs w:val="24"/>
        </w:rPr>
        <w:t xml:space="preserve"> «</w:t>
      </w:r>
      <w:r w:rsidR="005C5A13" w:rsidRPr="005C5A13">
        <w:rPr>
          <w:rFonts w:ascii="Times New Roman" w:hAnsi="Times New Roman" w:cs="Times New Roman"/>
          <w:sz w:val="24"/>
          <w:szCs w:val="24"/>
        </w:rPr>
        <w:t>О системе закупок товаров, работ, услуг для об</w:t>
      </w:r>
      <w:r w:rsidR="005C5A13">
        <w:rPr>
          <w:rFonts w:ascii="Times New Roman" w:hAnsi="Times New Roman" w:cs="Times New Roman"/>
          <w:sz w:val="24"/>
          <w:szCs w:val="24"/>
        </w:rPr>
        <w:t xml:space="preserve">еспечения нужд Санкт-Петербурга» с целью </w:t>
      </w:r>
      <w:r w:rsidR="00757BCB">
        <w:rPr>
          <w:rFonts w:ascii="Times New Roman" w:hAnsi="Times New Roman" w:cs="Times New Roman"/>
          <w:sz w:val="24"/>
          <w:szCs w:val="24"/>
        </w:rPr>
        <w:t>установления</w:t>
      </w:r>
      <w:r w:rsidR="005C5A13">
        <w:rPr>
          <w:rFonts w:ascii="Times New Roman" w:hAnsi="Times New Roman" w:cs="Times New Roman"/>
          <w:sz w:val="24"/>
          <w:szCs w:val="24"/>
        </w:rPr>
        <w:t xml:space="preserve"> случаев исключения банковского сопровождения государственных контрактов для обеспечения нужд </w:t>
      </w:r>
      <w:r w:rsidR="00757BCB">
        <w:rPr>
          <w:rFonts w:ascii="Times New Roman" w:hAnsi="Times New Roman" w:cs="Times New Roman"/>
          <w:sz w:val="24"/>
          <w:szCs w:val="24"/>
        </w:rPr>
        <w:t>Санкт-Петербурга</w:t>
      </w:r>
      <w:r w:rsidR="00BA26C9">
        <w:rPr>
          <w:rFonts w:ascii="Times New Roman" w:hAnsi="Times New Roman" w:cs="Times New Roman"/>
          <w:sz w:val="24"/>
          <w:szCs w:val="24"/>
        </w:rPr>
        <w:t xml:space="preserve"> (далее – распоряжение № 1095)</w:t>
      </w:r>
      <w:r w:rsidR="005C5A13">
        <w:rPr>
          <w:rFonts w:ascii="Times New Roman" w:hAnsi="Times New Roman" w:cs="Times New Roman"/>
          <w:sz w:val="24"/>
          <w:szCs w:val="24"/>
        </w:rPr>
        <w:t>.</w:t>
      </w:r>
    </w:p>
    <w:p w14:paraId="29EC20FC" w14:textId="105ABB38" w:rsidR="00497A5B" w:rsidRPr="00497A5B" w:rsidRDefault="00497A5B" w:rsidP="00414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A5B">
        <w:rPr>
          <w:rFonts w:ascii="Times New Roman" w:hAnsi="Times New Roman" w:cs="Times New Roman"/>
          <w:sz w:val="24"/>
          <w:szCs w:val="24"/>
        </w:rPr>
        <w:t xml:space="preserve">Государственный контракт от 29 октября 2021 г. № М-12/2021 (далее – Контракт) заключен между Комитетом и АО «Метрострой Северной Столицы» (далее – Подрядчик, Общество) на основании распоряжения Правительства Российской Федерации </w:t>
      </w:r>
      <w:r w:rsidR="00B00CD9">
        <w:rPr>
          <w:rFonts w:ascii="Times New Roman" w:hAnsi="Times New Roman" w:cs="Times New Roman"/>
          <w:sz w:val="24"/>
          <w:szCs w:val="24"/>
        </w:rPr>
        <w:br/>
      </w:r>
      <w:r w:rsidRPr="00497A5B">
        <w:rPr>
          <w:rFonts w:ascii="Times New Roman" w:hAnsi="Times New Roman" w:cs="Times New Roman"/>
          <w:sz w:val="24"/>
          <w:szCs w:val="24"/>
        </w:rPr>
        <w:t>от 01.10.2021 № 2763-р (далее – распоряжение № 2763-р) и постановления Правительства Санкт Петербурга от 12.05.2021 № 271.</w:t>
      </w:r>
    </w:p>
    <w:p w14:paraId="62BA1B71" w14:textId="40B9658F" w:rsidR="00497A5B" w:rsidRDefault="00497A5B" w:rsidP="0049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5B">
        <w:rPr>
          <w:rFonts w:ascii="Times New Roman" w:hAnsi="Times New Roman" w:cs="Times New Roman"/>
          <w:sz w:val="24"/>
          <w:szCs w:val="24"/>
        </w:rPr>
        <w:t xml:space="preserve">Контракт заключен в соответствии с пунктом 2 части 1 статьи 93 и частью 1 </w:t>
      </w:r>
      <w:r w:rsidR="00B00CD9">
        <w:rPr>
          <w:rFonts w:ascii="Times New Roman" w:hAnsi="Times New Roman" w:cs="Times New Roman"/>
          <w:sz w:val="24"/>
          <w:szCs w:val="24"/>
        </w:rPr>
        <w:br/>
      </w:r>
      <w:r w:rsidRPr="00497A5B">
        <w:rPr>
          <w:rFonts w:ascii="Times New Roman" w:hAnsi="Times New Roman" w:cs="Times New Roman"/>
          <w:sz w:val="24"/>
          <w:szCs w:val="24"/>
        </w:rPr>
        <w:t>статьи 111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14:paraId="5574694B" w14:textId="517B93EF" w:rsidR="000C3D7A" w:rsidRDefault="000C3D7A" w:rsidP="000C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7A">
        <w:rPr>
          <w:rFonts w:ascii="Times New Roman" w:hAnsi="Times New Roman" w:cs="Times New Roman"/>
          <w:sz w:val="24"/>
          <w:szCs w:val="24"/>
        </w:rPr>
        <w:t xml:space="preserve">В настоящее время по </w:t>
      </w:r>
      <w:r w:rsidR="00A026A2">
        <w:rPr>
          <w:rFonts w:ascii="Times New Roman" w:hAnsi="Times New Roman" w:cs="Times New Roman"/>
          <w:sz w:val="24"/>
          <w:szCs w:val="24"/>
        </w:rPr>
        <w:t>К</w:t>
      </w:r>
      <w:r w:rsidRPr="000C3D7A">
        <w:rPr>
          <w:rFonts w:ascii="Times New Roman" w:hAnsi="Times New Roman" w:cs="Times New Roman"/>
          <w:sz w:val="24"/>
          <w:szCs w:val="24"/>
        </w:rPr>
        <w:t>онтракту осуществляется банковское сопровождение.</w:t>
      </w:r>
    </w:p>
    <w:p w14:paraId="0CE72380" w14:textId="7F800ADF" w:rsidR="00757BCB" w:rsidRDefault="00757BCB" w:rsidP="007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01.01.2022 г.</w:t>
      </w:r>
      <w:r w:rsidR="00A46D2C">
        <w:rPr>
          <w:rFonts w:ascii="Times New Roman" w:hAnsi="Times New Roman" w:cs="Times New Roman"/>
          <w:sz w:val="24"/>
          <w:szCs w:val="24"/>
        </w:rPr>
        <w:t xml:space="preserve"> вступила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D2C">
        <w:rPr>
          <w:rFonts w:ascii="Times New Roman" w:hAnsi="Times New Roman" w:cs="Times New Roman"/>
          <w:sz w:val="24"/>
          <w:szCs w:val="24"/>
        </w:rPr>
        <w:t>глава 24.4 Бюджетного кодекса Российской Федерации</w:t>
      </w:r>
      <w:r w:rsidRPr="00757BCB">
        <w:rPr>
          <w:rFonts w:ascii="Times New Roman" w:hAnsi="Times New Roman" w:cs="Times New Roman"/>
          <w:sz w:val="24"/>
          <w:szCs w:val="24"/>
        </w:rPr>
        <w:t xml:space="preserve"> </w:t>
      </w:r>
      <w:r w:rsidR="00A46D2C">
        <w:rPr>
          <w:rFonts w:ascii="Times New Roman" w:hAnsi="Times New Roman" w:cs="Times New Roman"/>
          <w:sz w:val="24"/>
          <w:szCs w:val="24"/>
        </w:rPr>
        <w:t>(далее – БК РФ) «</w:t>
      </w:r>
      <w:r w:rsidRPr="00757BCB">
        <w:rPr>
          <w:rFonts w:ascii="Times New Roman" w:hAnsi="Times New Roman" w:cs="Times New Roman"/>
          <w:sz w:val="24"/>
          <w:szCs w:val="24"/>
        </w:rPr>
        <w:t>Основы казначейского сопровождения</w:t>
      </w:r>
      <w:r w:rsidR="00A46D2C">
        <w:rPr>
          <w:rFonts w:ascii="Times New Roman" w:hAnsi="Times New Roman" w:cs="Times New Roman"/>
          <w:sz w:val="24"/>
          <w:szCs w:val="24"/>
        </w:rPr>
        <w:t xml:space="preserve">» </w:t>
      </w:r>
      <w:r w:rsidRPr="00757BCB">
        <w:rPr>
          <w:rFonts w:ascii="Times New Roman" w:hAnsi="Times New Roman" w:cs="Times New Roman"/>
          <w:sz w:val="24"/>
          <w:szCs w:val="24"/>
        </w:rPr>
        <w:t xml:space="preserve">(введена Федеральным законом от 01.07.2021 </w:t>
      </w:r>
      <w:r w:rsidR="00A46D2C">
        <w:rPr>
          <w:rFonts w:ascii="Times New Roman" w:hAnsi="Times New Roman" w:cs="Times New Roman"/>
          <w:sz w:val="24"/>
          <w:szCs w:val="24"/>
        </w:rPr>
        <w:t>№</w:t>
      </w:r>
      <w:r w:rsidRPr="00757BCB">
        <w:rPr>
          <w:rFonts w:ascii="Times New Roman" w:hAnsi="Times New Roman" w:cs="Times New Roman"/>
          <w:sz w:val="24"/>
          <w:szCs w:val="24"/>
        </w:rPr>
        <w:t xml:space="preserve"> 244-ФЗ)</w:t>
      </w:r>
      <w:r w:rsidR="00A46D2C">
        <w:rPr>
          <w:rFonts w:ascii="Times New Roman" w:hAnsi="Times New Roman" w:cs="Times New Roman"/>
          <w:sz w:val="24"/>
          <w:szCs w:val="24"/>
        </w:rPr>
        <w:t>.</w:t>
      </w:r>
    </w:p>
    <w:p w14:paraId="1A5548AB" w14:textId="0D37514C" w:rsidR="00A46D2C" w:rsidRDefault="00A46D2C" w:rsidP="007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глава БК РФ устанавливает основания и условия осуществления казначейского сопровождения бюджетных средств. </w:t>
      </w:r>
    </w:p>
    <w:p w14:paraId="6EA2B4DD" w14:textId="16F373CE" w:rsidR="00A46D2C" w:rsidRDefault="00A46D2C" w:rsidP="0075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ст. 242.25 БК РФ к</w:t>
      </w:r>
      <w:r w:rsidRPr="00A46D2C">
        <w:rPr>
          <w:rFonts w:ascii="Times New Roman" w:hAnsi="Times New Roman" w:cs="Times New Roman"/>
          <w:sz w:val="24"/>
          <w:szCs w:val="24"/>
        </w:rPr>
        <w:t>азначейскому сопровождению подлежат определенные федеральным законом о федеральном бюджете средства, получаемые</w:t>
      </w:r>
      <w:r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Pr="00A46D2C">
        <w:rPr>
          <w:rFonts w:ascii="Times New Roman" w:hAnsi="Times New Roman" w:cs="Times New Roman"/>
          <w:sz w:val="24"/>
          <w:szCs w:val="24"/>
        </w:rPr>
        <w:t>на основ</w:t>
      </w:r>
      <w:r>
        <w:rPr>
          <w:rFonts w:ascii="Times New Roman" w:hAnsi="Times New Roman" w:cs="Times New Roman"/>
          <w:sz w:val="24"/>
          <w:szCs w:val="24"/>
        </w:rPr>
        <w:t>ании государственных контрактов</w:t>
      </w:r>
      <w:r w:rsidRPr="00A46D2C">
        <w:rPr>
          <w:rFonts w:ascii="Times New Roman" w:hAnsi="Times New Roman" w:cs="Times New Roman"/>
          <w:sz w:val="24"/>
          <w:szCs w:val="24"/>
        </w:rPr>
        <w:t>.</w:t>
      </w:r>
    </w:p>
    <w:p w14:paraId="0EDF0CEA" w14:textId="77777777" w:rsidR="000C032E" w:rsidRDefault="000C032E" w:rsidP="000C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32E">
        <w:rPr>
          <w:rFonts w:ascii="Times New Roman" w:hAnsi="Times New Roman" w:cs="Times New Roman"/>
          <w:sz w:val="24"/>
          <w:szCs w:val="24"/>
        </w:rPr>
        <w:t>Вместе с тем, статьей 242.27 БК РФ определены средства, не подлежащие казначейскому сопровождению, к которым относятся в том числе средства, предоставляемые юридическим лицам на основании государственных контрактов, исполнение которых подлежит банковскому сопровождению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2E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Федерации. </w:t>
      </w:r>
    </w:p>
    <w:p w14:paraId="577FD7BB" w14:textId="1F1C4F87" w:rsidR="009C5FC0" w:rsidRDefault="009C5FC0" w:rsidP="000C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ст. 35 </w:t>
      </w:r>
      <w:r w:rsidRPr="009C5FC0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C5FC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5FC0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C5FC0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C5FC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и муниципальных нужд» </w:t>
      </w:r>
      <w:r w:rsidRPr="009C5FC0">
        <w:rPr>
          <w:rFonts w:ascii="Times New Roman" w:hAnsi="Times New Roman" w:cs="Times New Roman"/>
          <w:sz w:val="24"/>
          <w:szCs w:val="24"/>
        </w:rPr>
        <w:t>высший исполнительный орган государственной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C0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5FC0">
        <w:rPr>
          <w:rFonts w:ascii="Times New Roman" w:hAnsi="Times New Roman" w:cs="Times New Roman"/>
          <w:sz w:val="24"/>
          <w:szCs w:val="24"/>
        </w:rPr>
        <w:t>т случаи осуществления банковского сопровождения контрактов, предметом которых явля</w:t>
      </w:r>
      <w:r>
        <w:rPr>
          <w:rFonts w:ascii="Times New Roman" w:hAnsi="Times New Roman" w:cs="Times New Roman"/>
          <w:sz w:val="24"/>
          <w:szCs w:val="24"/>
        </w:rPr>
        <w:t xml:space="preserve">ется, в том числе, </w:t>
      </w:r>
      <w:r w:rsidRPr="009C5FC0">
        <w:rPr>
          <w:rFonts w:ascii="Times New Roman" w:hAnsi="Times New Roman" w:cs="Times New Roman"/>
          <w:sz w:val="24"/>
          <w:szCs w:val="24"/>
        </w:rPr>
        <w:t>выполнение работ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9C5FC0">
        <w:rPr>
          <w:rFonts w:ascii="Times New Roman" w:hAnsi="Times New Roman" w:cs="Times New Roman"/>
          <w:sz w:val="24"/>
          <w:szCs w:val="24"/>
        </w:rPr>
        <w:t>нужд субъекта Российской Федерации, в форме нормативных правовых актов высшего 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8CD44" w14:textId="602AE232" w:rsidR="000C032E" w:rsidRDefault="000C032E" w:rsidP="000C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46D2C">
        <w:rPr>
          <w:rFonts w:ascii="Times New Roman" w:hAnsi="Times New Roman" w:cs="Times New Roman"/>
          <w:sz w:val="24"/>
          <w:szCs w:val="24"/>
        </w:rPr>
        <w:t xml:space="preserve">№ 1095 </w:t>
      </w:r>
      <w:r>
        <w:rPr>
          <w:rFonts w:ascii="Times New Roman" w:hAnsi="Times New Roman" w:cs="Times New Roman"/>
          <w:sz w:val="24"/>
          <w:szCs w:val="24"/>
        </w:rPr>
        <w:t xml:space="preserve">определены случаи банковского сопровождения </w:t>
      </w:r>
      <w:r w:rsidRPr="009C5FC0">
        <w:rPr>
          <w:rFonts w:ascii="Times New Roman" w:hAnsi="Times New Roman" w:cs="Times New Roman"/>
          <w:sz w:val="24"/>
          <w:szCs w:val="24"/>
        </w:rPr>
        <w:t>контрактов, предметом которых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5FC0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9C5FC0">
        <w:rPr>
          <w:rFonts w:ascii="Times New Roman" w:hAnsi="Times New Roman" w:cs="Times New Roman"/>
          <w:sz w:val="24"/>
          <w:szCs w:val="24"/>
        </w:rPr>
        <w:t>, выполнение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FC0">
        <w:rPr>
          <w:rFonts w:ascii="Times New Roman" w:hAnsi="Times New Roman" w:cs="Times New Roman"/>
          <w:sz w:val="24"/>
          <w:szCs w:val="24"/>
        </w:rPr>
        <w:t>для об</w:t>
      </w:r>
      <w:r>
        <w:rPr>
          <w:rFonts w:ascii="Times New Roman" w:hAnsi="Times New Roman" w:cs="Times New Roman"/>
          <w:sz w:val="24"/>
          <w:szCs w:val="24"/>
        </w:rPr>
        <w:t>еспечения нужд Санкт-Петербурга.</w:t>
      </w:r>
    </w:p>
    <w:p w14:paraId="5FAE738D" w14:textId="7F5EE824" w:rsidR="00757BCB" w:rsidRDefault="000C032E" w:rsidP="000C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032E">
        <w:rPr>
          <w:rFonts w:ascii="Times New Roman" w:hAnsi="Times New Roman" w:cs="Times New Roman"/>
          <w:sz w:val="24"/>
          <w:szCs w:val="24"/>
        </w:rPr>
        <w:t xml:space="preserve"> целью исключения противоречий между федеральным и региональным законодательством</w:t>
      </w:r>
      <w:r w:rsidR="00C75018">
        <w:rPr>
          <w:rFonts w:ascii="Times New Roman" w:hAnsi="Times New Roman" w:cs="Times New Roman"/>
          <w:sz w:val="24"/>
          <w:szCs w:val="24"/>
        </w:rPr>
        <w:t>, с учетом положений ст. 242.27 БК РФ</w:t>
      </w:r>
      <w:r w:rsidRPr="000C032E">
        <w:rPr>
          <w:rFonts w:ascii="Times New Roman" w:hAnsi="Times New Roman" w:cs="Times New Roman"/>
          <w:sz w:val="24"/>
          <w:szCs w:val="24"/>
        </w:rPr>
        <w:t xml:space="preserve"> </w:t>
      </w:r>
      <w:r w:rsidR="008A6C8B">
        <w:rPr>
          <w:rFonts w:ascii="Times New Roman" w:hAnsi="Times New Roman" w:cs="Times New Roman"/>
          <w:sz w:val="24"/>
          <w:szCs w:val="24"/>
        </w:rPr>
        <w:t xml:space="preserve">и </w:t>
      </w:r>
      <w:r w:rsidR="00C75018">
        <w:rPr>
          <w:rFonts w:ascii="Times New Roman" w:hAnsi="Times New Roman" w:cs="Times New Roman"/>
          <w:sz w:val="24"/>
          <w:szCs w:val="24"/>
        </w:rPr>
        <w:t>для</w:t>
      </w:r>
      <w:r w:rsidRPr="000C032E">
        <w:rPr>
          <w:rFonts w:ascii="Times New Roman" w:hAnsi="Times New Roman" w:cs="Times New Roman"/>
          <w:sz w:val="24"/>
          <w:szCs w:val="24"/>
        </w:rPr>
        <w:t xml:space="preserve"> установления возможности осуществления казначейского</w:t>
      </w:r>
      <w:r w:rsidR="008A6C8B">
        <w:rPr>
          <w:rFonts w:ascii="Times New Roman" w:hAnsi="Times New Roman" w:cs="Times New Roman"/>
          <w:sz w:val="24"/>
          <w:szCs w:val="24"/>
        </w:rPr>
        <w:t xml:space="preserve"> </w:t>
      </w:r>
      <w:r w:rsidRPr="000C032E">
        <w:rPr>
          <w:rFonts w:ascii="Times New Roman" w:hAnsi="Times New Roman" w:cs="Times New Roman"/>
          <w:sz w:val="24"/>
          <w:szCs w:val="24"/>
        </w:rPr>
        <w:t xml:space="preserve">сопровождения по государственным контрактам, </w:t>
      </w:r>
      <w:r w:rsidR="008A6C8B">
        <w:rPr>
          <w:rFonts w:ascii="Times New Roman" w:hAnsi="Times New Roman" w:cs="Times New Roman"/>
          <w:sz w:val="24"/>
          <w:szCs w:val="24"/>
        </w:rPr>
        <w:t>предлагается</w:t>
      </w:r>
      <w:r w:rsidRPr="000C032E">
        <w:rPr>
          <w:rFonts w:ascii="Times New Roman" w:hAnsi="Times New Roman" w:cs="Times New Roman"/>
          <w:sz w:val="24"/>
          <w:szCs w:val="24"/>
        </w:rPr>
        <w:t xml:space="preserve"> внесение изменений в постанов</w:t>
      </w:r>
      <w:r w:rsidR="008A6C8B">
        <w:rPr>
          <w:rFonts w:ascii="Times New Roman" w:hAnsi="Times New Roman" w:cs="Times New Roman"/>
          <w:sz w:val="24"/>
          <w:szCs w:val="24"/>
        </w:rPr>
        <w:t>ле</w:t>
      </w:r>
      <w:r w:rsidRPr="000C032E">
        <w:rPr>
          <w:rFonts w:ascii="Times New Roman" w:hAnsi="Times New Roman" w:cs="Times New Roman"/>
          <w:sz w:val="24"/>
          <w:szCs w:val="24"/>
        </w:rPr>
        <w:t>ни</w:t>
      </w:r>
      <w:r w:rsidR="008A6C8B">
        <w:rPr>
          <w:rFonts w:ascii="Times New Roman" w:hAnsi="Times New Roman" w:cs="Times New Roman"/>
          <w:sz w:val="24"/>
          <w:szCs w:val="24"/>
        </w:rPr>
        <w:t>е</w:t>
      </w:r>
      <w:r w:rsidRPr="000C032E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</w:t>
      </w:r>
      <w:r w:rsidR="00BA26C9">
        <w:rPr>
          <w:rFonts w:ascii="Times New Roman" w:hAnsi="Times New Roman" w:cs="Times New Roman"/>
          <w:sz w:val="24"/>
          <w:szCs w:val="24"/>
        </w:rPr>
        <w:t xml:space="preserve"> 30</w:t>
      </w:r>
      <w:r w:rsidRPr="000C032E">
        <w:rPr>
          <w:rFonts w:ascii="Times New Roman" w:hAnsi="Times New Roman" w:cs="Times New Roman"/>
          <w:sz w:val="24"/>
          <w:szCs w:val="24"/>
        </w:rPr>
        <w:t>.12.2013 № 1095 «О системе закупок товаров, работ, услуг для обеспечения нужд Санкт-Петербурга».</w:t>
      </w:r>
      <w:r w:rsidR="00BA26C9">
        <w:rPr>
          <w:rFonts w:ascii="Times New Roman" w:hAnsi="Times New Roman" w:cs="Times New Roman"/>
          <w:sz w:val="24"/>
          <w:szCs w:val="24"/>
        </w:rPr>
        <w:t xml:space="preserve"> Указанное изменение позволит устранить конкуренцию правовых норм об осуществлении сопровождения государственных контрактов и установить, что расчеты по контрактам, подлежащие казначейскому сопровождению, не входят в перечень случаев банковского сопровождения, указанных в постановлении № 1095.</w:t>
      </w:r>
      <w:bookmarkStart w:id="0" w:name="_GoBack"/>
      <w:bookmarkEnd w:id="0"/>
    </w:p>
    <w:p w14:paraId="3AD3429D" w14:textId="55AF4CDD" w:rsidR="00757BCB" w:rsidRDefault="00757BCB" w:rsidP="000C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48D3B" w14:textId="77777777" w:rsidR="00757BCB" w:rsidRPr="000C3D7A" w:rsidRDefault="00757BCB" w:rsidP="000C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82954" w14:textId="7F5B1135" w:rsidR="005B0269" w:rsidRPr="00095FB7" w:rsidRDefault="005B0269" w:rsidP="00497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не повлечет </w:t>
      </w:r>
      <w:r w:rsidRPr="00095F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необходимость </w:t>
      </w:r>
      <w:r w:rsidRPr="00095F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иные правовые акты</w:t>
      </w:r>
      <w:r w:rsidRPr="00095FB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EB688A7" w14:textId="77777777" w:rsidR="00497A5B" w:rsidRPr="00095FB7" w:rsidRDefault="00497A5B" w:rsidP="00497A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FB7">
        <w:rPr>
          <w:rFonts w:ascii="Times New Roman" w:hAnsi="Times New Roman" w:cs="Times New Roman"/>
          <w:sz w:val="24"/>
          <w:szCs w:val="24"/>
        </w:rPr>
        <w:t>Принятие Проекта не повлечет необходимость признания иных правовых актов утратившими силу.</w:t>
      </w:r>
    </w:p>
    <w:p w14:paraId="5BA53DA4" w14:textId="77777777" w:rsidR="00497A5B" w:rsidRPr="00095FB7" w:rsidRDefault="00497A5B" w:rsidP="00497A5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FB7">
        <w:rPr>
          <w:rFonts w:ascii="Times New Roman" w:hAnsi="Times New Roman" w:cs="Times New Roman"/>
          <w:sz w:val="24"/>
          <w:szCs w:val="24"/>
        </w:rPr>
        <w:t>Проект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244, и не подлежит процедуре оценки регулирующего воздействия.</w:t>
      </w:r>
    </w:p>
    <w:p w14:paraId="6483EE6F" w14:textId="1D45ACF6" w:rsidR="00C75018" w:rsidRPr="00C75018" w:rsidRDefault="00C75018" w:rsidP="00C750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018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Санкт-Петербурга от 17.08.2012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75018">
        <w:rPr>
          <w:rFonts w:ascii="Times New Roman" w:hAnsi="Times New Roman" w:cs="Times New Roman"/>
          <w:sz w:val="24"/>
          <w:szCs w:val="24"/>
        </w:rPr>
        <w:t xml:space="preserve">№ 48-рп «О порядке проведения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Санкт-Петербурга» Проект размещен на официальном сайте Комитета с ________ по ________. Экспертные заключения и заключения независимой экспертизы на Проект в Комитет не поступали. </w:t>
      </w:r>
    </w:p>
    <w:p w14:paraId="4703C90D" w14:textId="6A31693C" w:rsidR="00C75018" w:rsidRPr="00C75018" w:rsidRDefault="00C75018" w:rsidP="00C750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018">
        <w:rPr>
          <w:rFonts w:ascii="Times New Roman" w:hAnsi="Times New Roman" w:cs="Times New Roman"/>
          <w:sz w:val="24"/>
          <w:szCs w:val="24"/>
        </w:rPr>
        <w:t>В соответствии с Соглашением между Правительством Санкт-Петербурга и Прокуратурой Санкт-Петербурга о взаимодействии в сфере правотворчества от 22.06.2017 Проект направлен в Прокуратуру Санкт-Петербурга _________. Замечания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18">
        <w:rPr>
          <w:rFonts w:ascii="Times New Roman" w:hAnsi="Times New Roman" w:cs="Times New Roman"/>
          <w:sz w:val="24"/>
          <w:szCs w:val="24"/>
        </w:rPr>
        <w:t>Санкт-Петербурга по Проекту в Комитет не поступали.</w:t>
      </w:r>
    </w:p>
    <w:p w14:paraId="24034BB0" w14:textId="049F25B3" w:rsidR="00C75018" w:rsidRPr="00C75018" w:rsidRDefault="00C75018" w:rsidP="00C750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018">
        <w:rPr>
          <w:rFonts w:ascii="Times New Roman" w:hAnsi="Times New Roman" w:cs="Times New Roman"/>
          <w:sz w:val="24"/>
          <w:szCs w:val="24"/>
        </w:rPr>
        <w:t>Проект не содержит концептуально важных изменений, требующих информирования жителей Санкт-Петербурга в рамках его реализации, поэтому необходимость разработки плана его информационно-рекламного сопровождения (медиа-плана) отсутствует.</w:t>
      </w:r>
    </w:p>
    <w:p w14:paraId="168FD14E" w14:textId="77777777" w:rsidR="0005634A" w:rsidRDefault="0005634A" w:rsidP="009943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A78898" w14:textId="03300D1C" w:rsidR="0005634A" w:rsidRDefault="0005634A" w:rsidP="0099435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4712C0" w14:textId="77777777" w:rsidR="0005634A" w:rsidRDefault="0005634A" w:rsidP="0005634A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 п</w:t>
      </w:r>
      <w:r w:rsidRPr="00C3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C3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A722D8" w14:textId="77777777" w:rsidR="0005634A" w:rsidRDefault="0005634A" w:rsidP="0005634A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развитию транспортной инфраструктуры </w:t>
      </w:r>
    </w:p>
    <w:p w14:paraId="65738F23" w14:textId="72E4F61A" w:rsidR="0005634A" w:rsidRPr="00BB7BFC" w:rsidRDefault="0005634A" w:rsidP="00FC2CD5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</w:t>
      </w:r>
      <w:r w:rsidRPr="00C3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Федотов</w:t>
      </w:r>
    </w:p>
    <w:sectPr w:rsidR="0005634A" w:rsidRPr="00BB7BFC" w:rsidSect="00044B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10F"/>
    <w:multiLevelType w:val="multilevel"/>
    <w:tmpl w:val="96D88A86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16A335C"/>
    <w:multiLevelType w:val="hybridMultilevel"/>
    <w:tmpl w:val="4754C9D0"/>
    <w:lvl w:ilvl="0" w:tplc="FC4A6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BC186E"/>
    <w:multiLevelType w:val="hybridMultilevel"/>
    <w:tmpl w:val="CE7C05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9E024A0"/>
    <w:multiLevelType w:val="hybridMultilevel"/>
    <w:tmpl w:val="EEF26A48"/>
    <w:lvl w:ilvl="0" w:tplc="46244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91598"/>
    <w:multiLevelType w:val="hybridMultilevel"/>
    <w:tmpl w:val="082CC3BA"/>
    <w:lvl w:ilvl="0" w:tplc="D41CBD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873544"/>
    <w:multiLevelType w:val="hybridMultilevel"/>
    <w:tmpl w:val="A8288B10"/>
    <w:lvl w:ilvl="0" w:tplc="BB7C0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D75E18"/>
    <w:multiLevelType w:val="hybridMultilevel"/>
    <w:tmpl w:val="25161BE4"/>
    <w:lvl w:ilvl="0" w:tplc="0748C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FA49DD"/>
    <w:multiLevelType w:val="hybridMultilevel"/>
    <w:tmpl w:val="10F4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056CF"/>
    <w:multiLevelType w:val="hybridMultilevel"/>
    <w:tmpl w:val="3390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35382"/>
    <w:multiLevelType w:val="hybridMultilevel"/>
    <w:tmpl w:val="08423CAA"/>
    <w:lvl w:ilvl="0" w:tplc="922C3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73"/>
    <w:rsid w:val="00000FE9"/>
    <w:rsid w:val="00002F2F"/>
    <w:rsid w:val="000042AC"/>
    <w:rsid w:val="000053B2"/>
    <w:rsid w:val="0001593E"/>
    <w:rsid w:val="00020A14"/>
    <w:rsid w:val="000343DF"/>
    <w:rsid w:val="0003703D"/>
    <w:rsid w:val="00044B7D"/>
    <w:rsid w:val="00046D4F"/>
    <w:rsid w:val="0005634A"/>
    <w:rsid w:val="00060BDC"/>
    <w:rsid w:val="000754FA"/>
    <w:rsid w:val="00075539"/>
    <w:rsid w:val="000760E7"/>
    <w:rsid w:val="0008288F"/>
    <w:rsid w:val="0008614B"/>
    <w:rsid w:val="0009245B"/>
    <w:rsid w:val="00095FB7"/>
    <w:rsid w:val="000A39C3"/>
    <w:rsid w:val="000A3E5F"/>
    <w:rsid w:val="000A56E8"/>
    <w:rsid w:val="000B210D"/>
    <w:rsid w:val="000B2894"/>
    <w:rsid w:val="000C032E"/>
    <w:rsid w:val="000C3D7A"/>
    <w:rsid w:val="000C44EA"/>
    <w:rsid w:val="000C4F29"/>
    <w:rsid w:val="000D678D"/>
    <w:rsid w:val="000D76B5"/>
    <w:rsid w:val="000D7BE6"/>
    <w:rsid w:val="000E1B84"/>
    <w:rsid w:val="000F17A8"/>
    <w:rsid w:val="000F4FF8"/>
    <w:rsid w:val="0010411A"/>
    <w:rsid w:val="00104917"/>
    <w:rsid w:val="00107C26"/>
    <w:rsid w:val="00115FF6"/>
    <w:rsid w:val="00117974"/>
    <w:rsid w:val="00123451"/>
    <w:rsid w:val="00135432"/>
    <w:rsid w:val="001360B9"/>
    <w:rsid w:val="00137F1F"/>
    <w:rsid w:val="00141FAA"/>
    <w:rsid w:val="001454CD"/>
    <w:rsid w:val="00145A2B"/>
    <w:rsid w:val="00163458"/>
    <w:rsid w:val="001636A8"/>
    <w:rsid w:val="001651BC"/>
    <w:rsid w:val="001657B8"/>
    <w:rsid w:val="001661A7"/>
    <w:rsid w:val="00171498"/>
    <w:rsid w:val="001728F6"/>
    <w:rsid w:val="00184392"/>
    <w:rsid w:val="00185930"/>
    <w:rsid w:val="00194296"/>
    <w:rsid w:val="00194B4F"/>
    <w:rsid w:val="00194BEF"/>
    <w:rsid w:val="001961CB"/>
    <w:rsid w:val="001A3365"/>
    <w:rsid w:val="001A4360"/>
    <w:rsid w:val="001A6301"/>
    <w:rsid w:val="001C30BD"/>
    <w:rsid w:val="001C49C2"/>
    <w:rsid w:val="001E12ED"/>
    <w:rsid w:val="001E21B8"/>
    <w:rsid w:val="001F3A89"/>
    <w:rsid w:val="001F7019"/>
    <w:rsid w:val="001F74E4"/>
    <w:rsid w:val="00203547"/>
    <w:rsid w:val="00207514"/>
    <w:rsid w:val="00207ABB"/>
    <w:rsid w:val="002143C9"/>
    <w:rsid w:val="002175D1"/>
    <w:rsid w:val="0022399A"/>
    <w:rsid w:val="00223E85"/>
    <w:rsid w:val="00231A7E"/>
    <w:rsid w:val="00235A66"/>
    <w:rsid w:val="00237E28"/>
    <w:rsid w:val="00241273"/>
    <w:rsid w:val="0024646C"/>
    <w:rsid w:val="00257136"/>
    <w:rsid w:val="00270924"/>
    <w:rsid w:val="00272D5B"/>
    <w:rsid w:val="002844F8"/>
    <w:rsid w:val="00290975"/>
    <w:rsid w:val="002958B9"/>
    <w:rsid w:val="0029702C"/>
    <w:rsid w:val="00297DDC"/>
    <w:rsid w:val="002A1DFC"/>
    <w:rsid w:val="002A2DB1"/>
    <w:rsid w:val="002A5E13"/>
    <w:rsid w:val="002B2AB7"/>
    <w:rsid w:val="002B407F"/>
    <w:rsid w:val="002C6288"/>
    <w:rsid w:val="002D1577"/>
    <w:rsid w:val="002D5372"/>
    <w:rsid w:val="002D637E"/>
    <w:rsid w:val="002E38BA"/>
    <w:rsid w:val="00302AF8"/>
    <w:rsid w:val="00304A7A"/>
    <w:rsid w:val="00306434"/>
    <w:rsid w:val="00317167"/>
    <w:rsid w:val="0032603B"/>
    <w:rsid w:val="00336AAF"/>
    <w:rsid w:val="00340632"/>
    <w:rsid w:val="00340AAE"/>
    <w:rsid w:val="00343C6F"/>
    <w:rsid w:val="00345321"/>
    <w:rsid w:val="00351AE2"/>
    <w:rsid w:val="00353F10"/>
    <w:rsid w:val="00356A1D"/>
    <w:rsid w:val="003720E5"/>
    <w:rsid w:val="00376313"/>
    <w:rsid w:val="00381C40"/>
    <w:rsid w:val="003821F9"/>
    <w:rsid w:val="003866C5"/>
    <w:rsid w:val="00392F24"/>
    <w:rsid w:val="003A2DD5"/>
    <w:rsid w:val="003A383D"/>
    <w:rsid w:val="003A5C37"/>
    <w:rsid w:val="003A6512"/>
    <w:rsid w:val="003A7BBF"/>
    <w:rsid w:val="003B25FF"/>
    <w:rsid w:val="003B30E9"/>
    <w:rsid w:val="003B79D6"/>
    <w:rsid w:val="003C2152"/>
    <w:rsid w:val="003C23D5"/>
    <w:rsid w:val="003C2A99"/>
    <w:rsid w:val="003C38E0"/>
    <w:rsid w:val="003E2AB7"/>
    <w:rsid w:val="003E7E5A"/>
    <w:rsid w:val="003F6EEE"/>
    <w:rsid w:val="00405D61"/>
    <w:rsid w:val="0041499A"/>
    <w:rsid w:val="0041669C"/>
    <w:rsid w:val="004210E5"/>
    <w:rsid w:val="00423B0D"/>
    <w:rsid w:val="00431604"/>
    <w:rsid w:val="00434218"/>
    <w:rsid w:val="00435309"/>
    <w:rsid w:val="0043653B"/>
    <w:rsid w:val="00443E0F"/>
    <w:rsid w:val="0044467D"/>
    <w:rsid w:val="004463DE"/>
    <w:rsid w:val="0045154C"/>
    <w:rsid w:val="00457105"/>
    <w:rsid w:val="0046360E"/>
    <w:rsid w:val="004655FC"/>
    <w:rsid w:val="004700A5"/>
    <w:rsid w:val="004755D1"/>
    <w:rsid w:val="00495556"/>
    <w:rsid w:val="004959D4"/>
    <w:rsid w:val="00497A5B"/>
    <w:rsid w:val="004C3186"/>
    <w:rsid w:val="004C442D"/>
    <w:rsid w:val="004D14B5"/>
    <w:rsid w:val="004D1E93"/>
    <w:rsid w:val="004D4F6D"/>
    <w:rsid w:val="004F01E0"/>
    <w:rsid w:val="004F7AF6"/>
    <w:rsid w:val="00500973"/>
    <w:rsid w:val="00504625"/>
    <w:rsid w:val="00504D60"/>
    <w:rsid w:val="00505BD5"/>
    <w:rsid w:val="00507437"/>
    <w:rsid w:val="005135EC"/>
    <w:rsid w:val="0052227F"/>
    <w:rsid w:val="0053644A"/>
    <w:rsid w:val="00536AD0"/>
    <w:rsid w:val="00536C86"/>
    <w:rsid w:val="0053767E"/>
    <w:rsid w:val="0054594D"/>
    <w:rsid w:val="0055655B"/>
    <w:rsid w:val="005627B4"/>
    <w:rsid w:val="00593FF4"/>
    <w:rsid w:val="005A4BF7"/>
    <w:rsid w:val="005B0269"/>
    <w:rsid w:val="005B1508"/>
    <w:rsid w:val="005B49E3"/>
    <w:rsid w:val="005B782A"/>
    <w:rsid w:val="005C2858"/>
    <w:rsid w:val="005C3BF2"/>
    <w:rsid w:val="005C5A13"/>
    <w:rsid w:val="005C7894"/>
    <w:rsid w:val="005E3CFE"/>
    <w:rsid w:val="005F17AF"/>
    <w:rsid w:val="006000DF"/>
    <w:rsid w:val="00611F54"/>
    <w:rsid w:val="00612016"/>
    <w:rsid w:val="006161B3"/>
    <w:rsid w:val="006165A0"/>
    <w:rsid w:val="006361AD"/>
    <w:rsid w:val="00637DC2"/>
    <w:rsid w:val="00643C51"/>
    <w:rsid w:val="00643D95"/>
    <w:rsid w:val="00654F3D"/>
    <w:rsid w:val="00675412"/>
    <w:rsid w:val="00675F45"/>
    <w:rsid w:val="00682986"/>
    <w:rsid w:val="0068350C"/>
    <w:rsid w:val="0068356E"/>
    <w:rsid w:val="00690589"/>
    <w:rsid w:val="006931CD"/>
    <w:rsid w:val="00694087"/>
    <w:rsid w:val="00697C33"/>
    <w:rsid w:val="006A176D"/>
    <w:rsid w:val="006A2FA6"/>
    <w:rsid w:val="006B4328"/>
    <w:rsid w:val="006B6041"/>
    <w:rsid w:val="006C1713"/>
    <w:rsid w:val="006E0C31"/>
    <w:rsid w:val="006F1239"/>
    <w:rsid w:val="006F21ED"/>
    <w:rsid w:val="00702F07"/>
    <w:rsid w:val="00710F7A"/>
    <w:rsid w:val="00715474"/>
    <w:rsid w:val="00732801"/>
    <w:rsid w:val="00752571"/>
    <w:rsid w:val="00757BCB"/>
    <w:rsid w:val="0076686A"/>
    <w:rsid w:val="007737BA"/>
    <w:rsid w:val="0078443D"/>
    <w:rsid w:val="00784AB5"/>
    <w:rsid w:val="00787F43"/>
    <w:rsid w:val="00796881"/>
    <w:rsid w:val="00797422"/>
    <w:rsid w:val="007A4EA8"/>
    <w:rsid w:val="007B4DA1"/>
    <w:rsid w:val="007B5774"/>
    <w:rsid w:val="007B616F"/>
    <w:rsid w:val="007C4F47"/>
    <w:rsid w:val="007C6C52"/>
    <w:rsid w:val="007D3CA5"/>
    <w:rsid w:val="007E1813"/>
    <w:rsid w:val="007E28FC"/>
    <w:rsid w:val="007E3BCB"/>
    <w:rsid w:val="00800EB4"/>
    <w:rsid w:val="00804379"/>
    <w:rsid w:val="00814C31"/>
    <w:rsid w:val="00823BDC"/>
    <w:rsid w:val="00825591"/>
    <w:rsid w:val="0083337A"/>
    <w:rsid w:val="00837829"/>
    <w:rsid w:val="00856F9F"/>
    <w:rsid w:val="008601CE"/>
    <w:rsid w:val="00861AFF"/>
    <w:rsid w:val="008653D0"/>
    <w:rsid w:val="008663CE"/>
    <w:rsid w:val="00883388"/>
    <w:rsid w:val="00890636"/>
    <w:rsid w:val="0089488C"/>
    <w:rsid w:val="0089748A"/>
    <w:rsid w:val="008A6C8B"/>
    <w:rsid w:val="008B242E"/>
    <w:rsid w:val="008B6AE4"/>
    <w:rsid w:val="008C5582"/>
    <w:rsid w:val="008C562D"/>
    <w:rsid w:val="008D46EB"/>
    <w:rsid w:val="008D546A"/>
    <w:rsid w:val="008E0B9E"/>
    <w:rsid w:val="008E1081"/>
    <w:rsid w:val="008E3ACD"/>
    <w:rsid w:val="008E4890"/>
    <w:rsid w:val="008E5D6F"/>
    <w:rsid w:val="008E7C4E"/>
    <w:rsid w:val="008E7F8C"/>
    <w:rsid w:val="008F5CBC"/>
    <w:rsid w:val="00906549"/>
    <w:rsid w:val="00915F1B"/>
    <w:rsid w:val="00917710"/>
    <w:rsid w:val="00921ED2"/>
    <w:rsid w:val="00932454"/>
    <w:rsid w:val="009345F4"/>
    <w:rsid w:val="009374B6"/>
    <w:rsid w:val="00941D16"/>
    <w:rsid w:val="0097183C"/>
    <w:rsid w:val="00974B4B"/>
    <w:rsid w:val="00974F23"/>
    <w:rsid w:val="009752D3"/>
    <w:rsid w:val="00976180"/>
    <w:rsid w:val="0097629A"/>
    <w:rsid w:val="009901D2"/>
    <w:rsid w:val="00993BEB"/>
    <w:rsid w:val="0099435E"/>
    <w:rsid w:val="00994BFE"/>
    <w:rsid w:val="00996DEC"/>
    <w:rsid w:val="009B2C42"/>
    <w:rsid w:val="009B32F0"/>
    <w:rsid w:val="009B53E3"/>
    <w:rsid w:val="009C214A"/>
    <w:rsid w:val="009C4B58"/>
    <w:rsid w:val="009C5FC0"/>
    <w:rsid w:val="009D1FA5"/>
    <w:rsid w:val="009D2847"/>
    <w:rsid w:val="009D657F"/>
    <w:rsid w:val="009F1133"/>
    <w:rsid w:val="009F7B3D"/>
    <w:rsid w:val="00A026A2"/>
    <w:rsid w:val="00A04F37"/>
    <w:rsid w:val="00A1240D"/>
    <w:rsid w:val="00A14DD3"/>
    <w:rsid w:val="00A17835"/>
    <w:rsid w:val="00A23813"/>
    <w:rsid w:val="00A278BC"/>
    <w:rsid w:val="00A34800"/>
    <w:rsid w:val="00A34C73"/>
    <w:rsid w:val="00A37008"/>
    <w:rsid w:val="00A3780C"/>
    <w:rsid w:val="00A378C0"/>
    <w:rsid w:val="00A37DC4"/>
    <w:rsid w:val="00A44262"/>
    <w:rsid w:val="00A46D2C"/>
    <w:rsid w:val="00A54FF0"/>
    <w:rsid w:val="00A55DBB"/>
    <w:rsid w:val="00A77C1A"/>
    <w:rsid w:val="00A81107"/>
    <w:rsid w:val="00A82231"/>
    <w:rsid w:val="00A910D9"/>
    <w:rsid w:val="00A91713"/>
    <w:rsid w:val="00AA4EAA"/>
    <w:rsid w:val="00AB285C"/>
    <w:rsid w:val="00AB42BC"/>
    <w:rsid w:val="00AB6FF9"/>
    <w:rsid w:val="00AC03B5"/>
    <w:rsid w:val="00AC231B"/>
    <w:rsid w:val="00AC631A"/>
    <w:rsid w:val="00AD2AED"/>
    <w:rsid w:val="00AD3285"/>
    <w:rsid w:val="00AE38FA"/>
    <w:rsid w:val="00AF3681"/>
    <w:rsid w:val="00AF3BD7"/>
    <w:rsid w:val="00AF4B5E"/>
    <w:rsid w:val="00AF7332"/>
    <w:rsid w:val="00B00CD9"/>
    <w:rsid w:val="00B01978"/>
    <w:rsid w:val="00B021A6"/>
    <w:rsid w:val="00B25672"/>
    <w:rsid w:val="00B25674"/>
    <w:rsid w:val="00B25C2C"/>
    <w:rsid w:val="00B33E17"/>
    <w:rsid w:val="00B402F6"/>
    <w:rsid w:val="00B413E1"/>
    <w:rsid w:val="00B4257E"/>
    <w:rsid w:val="00B55F47"/>
    <w:rsid w:val="00B61F2A"/>
    <w:rsid w:val="00B677BD"/>
    <w:rsid w:val="00B736F0"/>
    <w:rsid w:val="00B73FD9"/>
    <w:rsid w:val="00B74352"/>
    <w:rsid w:val="00B861A9"/>
    <w:rsid w:val="00B90872"/>
    <w:rsid w:val="00B916DA"/>
    <w:rsid w:val="00B94F44"/>
    <w:rsid w:val="00B97238"/>
    <w:rsid w:val="00BA09E5"/>
    <w:rsid w:val="00BA26C9"/>
    <w:rsid w:val="00BA62F4"/>
    <w:rsid w:val="00BA7B05"/>
    <w:rsid w:val="00BB5376"/>
    <w:rsid w:val="00BB6E8A"/>
    <w:rsid w:val="00BB7BFC"/>
    <w:rsid w:val="00BD2502"/>
    <w:rsid w:val="00BD6AAD"/>
    <w:rsid w:val="00BE0ACF"/>
    <w:rsid w:val="00BE0D52"/>
    <w:rsid w:val="00C02E39"/>
    <w:rsid w:val="00C05096"/>
    <w:rsid w:val="00C12F3E"/>
    <w:rsid w:val="00C31E69"/>
    <w:rsid w:val="00C33FD3"/>
    <w:rsid w:val="00C41EF0"/>
    <w:rsid w:val="00C437CB"/>
    <w:rsid w:val="00C52E71"/>
    <w:rsid w:val="00C62685"/>
    <w:rsid w:val="00C63A63"/>
    <w:rsid w:val="00C702E6"/>
    <w:rsid w:val="00C72990"/>
    <w:rsid w:val="00C75018"/>
    <w:rsid w:val="00C76D72"/>
    <w:rsid w:val="00C84DCB"/>
    <w:rsid w:val="00C85901"/>
    <w:rsid w:val="00C9672B"/>
    <w:rsid w:val="00C96B4C"/>
    <w:rsid w:val="00CB0062"/>
    <w:rsid w:val="00CB20D8"/>
    <w:rsid w:val="00CD0800"/>
    <w:rsid w:val="00CE698D"/>
    <w:rsid w:val="00CF274C"/>
    <w:rsid w:val="00CF49A9"/>
    <w:rsid w:val="00CF54CC"/>
    <w:rsid w:val="00D103BE"/>
    <w:rsid w:val="00D20AC6"/>
    <w:rsid w:val="00D302F9"/>
    <w:rsid w:val="00D3492C"/>
    <w:rsid w:val="00D45B9D"/>
    <w:rsid w:val="00D471D9"/>
    <w:rsid w:val="00D47BD4"/>
    <w:rsid w:val="00D55B6F"/>
    <w:rsid w:val="00D566B0"/>
    <w:rsid w:val="00D57060"/>
    <w:rsid w:val="00D61FE9"/>
    <w:rsid w:val="00D71DD1"/>
    <w:rsid w:val="00D761C5"/>
    <w:rsid w:val="00D81548"/>
    <w:rsid w:val="00D82816"/>
    <w:rsid w:val="00D83117"/>
    <w:rsid w:val="00D85490"/>
    <w:rsid w:val="00D91350"/>
    <w:rsid w:val="00D9645F"/>
    <w:rsid w:val="00DB1216"/>
    <w:rsid w:val="00DC40A8"/>
    <w:rsid w:val="00DD6385"/>
    <w:rsid w:val="00DE118D"/>
    <w:rsid w:val="00DE61AB"/>
    <w:rsid w:val="00DE792A"/>
    <w:rsid w:val="00DF4EA6"/>
    <w:rsid w:val="00DF54AA"/>
    <w:rsid w:val="00E10533"/>
    <w:rsid w:val="00E11A9F"/>
    <w:rsid w:val="00E42579"/>
    <w:rsid w:val="00E46449"/>
    <w:rsid w:val="00E526E4"/>
    <w:rsid w:val="00E54B89"/>
    <w:rsid w:val="00E616B2"/>
    <w:rsid w:val="00E75BA3"/>
    <w:rsid w:val="00E76318"/>
    <w:rsid w:val="00E7695E"/>
    <w:rsid w:val="00E80DB1"/>
    <w:rsid w:val="00E8465B"/>
    <w:rsid w:val="00E906DF"/>
    <w:rsid w:val="00E91EE7"/>
    <w:rsid w:val="00EA51CF"/>
    <w:rsid w:val="00ED2D7E"/>
    <w:rsid w:val="00EE0797"/>
    <w:rsid w:val="00EF6365"/>
    <w:rsid w:val="00F1639E"/>
    <w:rsid w:val="00F17A7B"/>
    <w:rsid w:val="00F22A5C"/>
    <w:rsid w:val="00F25A2A"/>
    <w:rsid w:val="00F361B0"/>
    <w:rsid w:val="00F37ABE"/>
    <w:rsid w:val="00F42285"/>
    <w:rsid w:val="00F54982"/>
    <w:rsid w:val="00F60F5D"/>
    <w:rsid w:val="00F618F9"/>
    <w:rsid w:val="00F7117F"/>
    <w:rsid w:val="00F77206"/>
    <w:rsid w:val="00F843EB"/>
    <w:rsid w:val="00FA6D53"/>
    <w:rsid w:val="00FB31F7"/>
    <w:rsid w:val="00FB3AA0"/>
    <w:rsid w:val="00FB603F"/>
    <w:rsid w:val="00FC2CD5"/>
    <w:rsid w:val="00FD487A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69A3"/>
  <w15:chartTrackingRefBased/>
  <w15:docId w15:val="{FD72B837-CC63-48E3-990A-349C0E5C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1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57E"/>
    <w:rPr>
      <w:rFonts w:ascii="Segoe UI" w:hAnsi="Segoe UI" w:cs="Segoe UI"/>
      <w:sz w:val="18"/>
      <w:szCs w:val="18"/>
    </w:rPr>
  </w:style>
  <w:style w:type="character" w:customStyle="1" w:styleId="CharStyle8">
    <w:name w:val="Char Style 8"/>
    <w:link w:val="Style7"/>
    <w:uiPriority w:val="99"/>
    <w:rsid w:val="00290975"/>
    <w:rPr>
      <w:sz w:val="26"/>
      <w:szCs w:val="26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90975"/>
    <w:pPr>
      <w:widowControl w:val="0"/>
      <w:shd w:val="clear" w:color="auto" w:fill="FFFFFF"/>
      <w:spacing w:after="240" w:line="298" w:lineRule="exact"/>
      <w:ind w:hanging="1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Макарская Галина Сергеевна</dc:creator>
  <cp:keywords/>
  <dc:description/>
  <cp:lastModifiedBy>Латаш Оксана Витальевна</cp:lastModifiedBy>
  <cp:revision>6</cp:revision>
  <cp:lastPrinted>2022-09-27T09:24:00Z</cp:lastPrinted>
  <dcterms:created xsi:type="dcterms:W3CDTF">2022-12-21T06:55:00Z</dcterms:created>
  <dcterms:modified xsi:type="dcterms:W3CDTF">2022-12-21T08:01:00Z</dcterms:modified>
</cp:coreProperties>
</file>