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F1383" w14:textId="14921366" w:rsidR="00F062FE" w:rsidRDefault="004C41DF" w:rsidP="00914E44">
      <w:pPr>
        <w:ind w:left="-142" w:right="140"/>
        <w:jc w:val="center"/>
        <w:rPr>
          <w:sz w:val="32"/>
        </w:rPr>
      </w:pPr>
      <w:r>
        <w:rPr>
          <w:sz w:val="32"/>
        </w:rPr>
        <w:t xml:space="preserve">                                                                                                  ПРОЕК</w:t>
      </w:r>
    </w:p>
    <w:p w14:paraId="3E29D0ED" w14:textId="77777777" w:rsidR="00914E44" w:rsidRDefault="00914E44" w:rsidP="00914E44">
      <w:pPr>
        <w:ind w:left="-142" w:right="140"/>
        <w:jc w:val="center"/>
        <w:rPr>
          <w:sz w:val="32"/>
        </w:rPr>
      </w:pPr>
      <w:r>
        <w:rPr>
          <w:noProof/>
          <w:sz w:val="20"/>
        </w:rPr>
        <w:drawing>
          <wp:anchor distT="0" distB="0" distL="114300" distR="114300" simplePos="0" relativeHeight="251658241" behindDoc="1" locked="0" layoutInCell="0" allowOverlap="1" wp14:anchorId="3E29D10D" wp14:editId="3E29D10E">
            <wp:simplePos x="0" y="0"/>
            <wp:positionH relativeFrom="column">
              <wp:posOffset>2606040</wp:posOffset>
            </wp:positionH>
            <wp:positionV relativeFrom="paragraph">
              <wp:posOffset>0</wp:posOffset>
            </wp:positionV>
            <wp:extent cx="546100" cy="571500"/>
            <wp:effectExtent l="19050" t="0" r="6350" b="0"/>
            <wp:wrapThrough wrapText="bothSides">
              <wp:wrapPolygon edited="0">
                <wp:start x="-753" y="0"/>
                <wp:lineTo x="-753" y="20880"/>
                <wp:lineTo x="21851" y="20880"/>
                <wp:lineTo x="21851" y="0"/>
                <wp:lineTo x="-753" y="0"/>
              </wp:wrapPolygon>
            </wp:wrapThrough>
            <wp:docPr id="1" name="Рисунок 1" descr="new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gerb"/>
                    <pic:cNvPicPr>
                      <a:picLocks noChangeAspect="1" noChangeArrowheads="1"/>
                    </pic:cNvPicPr>
                  </pic:nvPicPr>
                  <pic:blipFill>
                    <a:blip r:embed="rId8" cstate="print"/>
                    <a:srcRect/>
                    <a:stretch>
                      <a:fillRect/>
                    </a:stretch>
                  </pic:blipFill>
                  <pic:spPr bwMode="auto">
                    <a:xfrm>
                      <a:off x="0" y="0"/>
                      <a:ext cx="546100" cy="571500"/>
                    </a:xfrm>
                    <a:prstGeom prst="rect">
                      <a:avLst/>
                    </a:prstGeom>
                    <a:noFill/>
                    <a:ln w="9525">
                      <a:noFill/>
                      <a:miter lim="800000"/>
                      <a:headEnd/>
                      <a:tailEnd/>
                    </a:ln>
                  </pic:spPr>
                </pic:pic>
              </a:graphicData>
            </a:graphic>
          </wp:anchor>
        </w:drawing>
      </w:r>
    </w:p>
    <w:p w14:paraId="3E29D0EE" w14:textId="77777777" w:rsidR="00914E44" w:rsidRDefault="00914E44" w:rsidP="00914E44">
      <w:pPr>
        <w:pStyle w:val="1"/>
        <w:ind w:left="-142" w:right="140"/>
        <w:rPr>
          <w:sz w:val="24"/>
        </w:rPr>
      </w:pPr>
    </w:p>
    <w:p w14:paraId="3E29D0EF" w14:textId="77777777" w:rsidR="00914E44" w:rsidRDefault="00914E44" w:rsidP="00914E44">
      <w:pPr>
        <w:pStyle w:val="1"/>
        <w:ind w:left="-142" w:right="140"/>
        <w:rPr>
          <w:sz w:val="24"/>
        </w:rPr>
      </w:pPr>
    </w:p>
    <w:p w14:paraId="3E29D0F0" w14:textId="77777777" w:rsidR="00914E44" w:rsidRPr="000D0F21" w:rsidRDefault="00914E44" w:rsidP="00914E44">
      <w:pPr>
        <w:pStyle w:val="1"/>
        <w:ind w:left="-142" w:right="140"/>
        <w:rPr>
          <w:sz w:val="16"/>
          <w:szCs w:val="16"/>
        </w:rPr>
      </w:pPr>
    </w:p>
    <w:p w14:paraId="3E29D0F1" w14:textId="77777777" w:rsidR="00914E44" w:rsidRPr="00E82D52" w:rsidRDefault="00914E44" w:rsidP="00914E44">
      <w:pPr>
        <w:pStyle w:val="1"/>
        <w:ind w:left="-142" w:right="140"/>
        <w:rPr>
          <w:sz w:val="24"/>
        </w:rPr>
      </w:pPr>
      <w:r w:rsidRPr="00E82D52">
        <w:rPr>
          <w:sz w:val="24"/>
        </w:rPr>
        <w:t xml:space="preserve">ПРАВИТЕЛЬСТВО САНКТ-ПЕТЕРБУРГА </w:t>
      </w:r>
    </w:p>
    <w:p w14:paraId="3E29D0F2" w14:textId="77777777" w:rsidR="00914E44" w:rsidRPr="00E82D52" w:rsidRDefault="00914E44" w:rsidP="00914E44">
      <w:pPr>
        <w:pStyle w:val="2"/>
        <w:ind w:left="-142" w:right="140"/>
        <w:rPr>
          <w:sz w:val="24"/>
        </w:rPr>
      </w:pPr>
      <w:r w:rsidRPr="00E82D52">
        <w:rPr>
          <w:sz w:val="24"/>
        </w:rPr>
        <w:t>АДМИНИСТРАЦИЯ ПЕТРОГРАДСКОГО РАЙОНА</w:t>
      </w:r>
    </w:p>
    <w:p w14:paraId="3E29D0F3" w14:textId="77777777" w:rsidR="00914E44" w:rsidRPr="00E82D52" w:rsidRDefault="00914E44" w:rsidP="00914E44">
      <w:pPr>
        <w:ind w:left="-142" w:right="140"/>
        <w:jc w:val="center"/>
        <w:rPr>
          <w:b/>
        </w:rPr>
      </w:pPr>
      <w:r w:rsidRPr="00E82D52">
        <w:rPr>
          <w:b/>
        </w:rPr>
        <w:t xml:space="preserve">САНКТ-ПЕТЕРБУРГА </w:t>
      </w:r>
    </w:p>
    <w:p w14:paraId="3E29D0F4" w14:textId="77777777" w:rsidR="00914E44" w:rsidRDefault="00914E44" w:rsidP="00914E44">
      <w:pPr>
        <w:ind w:left="-142" w:right="140"/>
        <w:jc w:val="center"/>
        <w:rPr>
          <w:b/>
          <w:sz w:val="16"/>
        </w:rPr>
      </w:pPr>
    </w:p>
    <w:p w14:paraId="3E29D0F5" w14:textId="77777777" w:rsidR="00914E44" w:rsidRDefault="00914E44" w:rsidP="00914E44">
      <w:pPr>
        <w:pStyle w:val="3"/>
        <w:ind w:left="-142" w:right="140"/>
        <w:rPr>
          <w:noProof/>
          <w:sz w:val="24"/>
        </w:rPr>
      </w:pPr>
      <w:r w:rsidRPr="00E82D52">
        <w:rPr>
          <w:noProof/>
          <w:sz w:val="24"/>
        </w:rPr>
        <mc:AlternateContent>
          <mc:Choice Requires="wps">
            <w:drawing>
              <wp:anchor distT="0" distB="0" distL="114300" distR="114300" simplePos="0" relativeHeight="251658240" behindDoc="0" locked="0" layoutInCell="0" allowOverlap="1" wp14:anchorId="3E29D10F" wp14:editId="3E29D110">
                <wp:simplePos x="0" y="0"/>
                <wp:positionH relativeFrom="column">
                  <wp:posOffset>4467225</wp:posOffset>
                </wp:positionH>
                <wp:positionV relativeFrom="paragraph">
                  <wp:posOffset>78740</wp:posOffset>
                </wp:positionV>
                <wp:extent cx="1028700" cy="228600"/>
                <wp:effectExtent l="3810"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9D111" w14:textId="77777777" w:rsidR="00B02F57" w:rsidRDefault="00B02F57" w:rsidP="00914E44">
                            <w:pPr>
                              <w:rPr>
                                <w:sz w:val="16"/>
                              </w:rPr>
                            </w:pPr>
                            <w:r>
                              <w:rPr>
                                <w:sz w:val="16"/>
                              </w:rPr>
                              <w:t>ОКУД    0251151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29D10F" id="_x0000_t202" coordsize="21600,21600" o:spt="202" path="m,l,21600r21600,l21600,xe">
                <v:stroke joinstyle="miter"/>
                <v:path gradientshapeok="t" o:connecttype="rect"/>
              </v:shapetype>
              <v:shape id="Text Box 2" o:spid="_x0000_s1026" type="#_x0000_t202" style="position:absolute;left:0;text-align:left;margin-left:351.75pt;margin-top:6.2pt;width:8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OgcswIAALk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" o:allowincell="f" filled="f" stroked="f">
                <v:textbox>
                  <w:txbxContent>
                    <w:p w14:paraId="3E29D111" w14:textId="77777777" w:rsidR="00B02F57" w:rsidRDefault="00B02F57" w:rsidP="00914E44">
                      <w:pPr>
                        <w:rPr>
                          <w:sz w:val="16"/>
                        </w:rPr>
                      </w:pPr>
                      <w:r>
                        <w:rPr>
                          <w:sz w:val="16"/>
                        </w:rPr>
                        <w:t>ОКУД    0251151</w:t>
                      </w:r>
                    </w:p>
                  </w:txbxContent>
                </v:textbox>
              </v:shape>
            </w:pict>
          </mc:Fallback>
        </mc:AlternateContent>
      </w:r>
      <w:r w:rsidR="00AD614F">
        <w:rPr>
          <w:noProof/>
          <w:sz w:val="24"/>
        </w:rPr>
        <w:t>Р А С П О Р Я Ж Е Н И Е</w:t>
      </w:r>
    </w:p>
    <w:p w14:paraId="3E29D0F7" w14:textId="77777777" w:rsidR="00914E44" w:rsidRDefault="00914E44" w:rsidP="00914E44">
      <w:pPr>
        <w:ind w:left="-142" w:right="140"/>
      </w:pPr>
    </w:p>
    <w:p w14:paraId="3E29D0F8" w14:textId="59BAFE1F" w:rsidR="00914E44" w:rsidRPr="00FA0827" w:rsidRDefault="00833183" w:rsidP="00914E44">
      <w:pPr>
        <w:ind w:left="-142" w:right="140"/>
      </w:pPr>
      <w:r>
        <w:t xml:space="preserve">  ____________________________                                                             __________________</w:t>
      </w:r>
    </w:p>
    <w:p w14:paraId="3E29D0FA" w14:textId="42A99C9D" w:rsidR="00914E44" w:rsidRPr="00885116" w:rsidRDefault="007410EE" w:rsidP="00914E44">
      <w:pPr>
        <w:ind w:left="-142" w:right="140"/>
        <w:rPr>
          <w:b/>
          <w:color w:val="FFFFFF" w:themeColor="background1"/>
          <w:sz w:val="32"/>
        </w:rPr>
      </w:pPr>
      <w:r w:rsidRPr="00AB629B">
        <w:t xml:space="preserve">  </w:t>
      </w:r>
      <w:r w:rsidR="00AB629B" w:rsidRPr="00885116">
        <w:rPr>
          <w:rStyle w:val="wbformattributevalue"/>
          <w:color w:val="FFFFFF" w:themeColor="background1"/>
        </w:rPr>
        <w:t>15.09.2021</w:t>
      </w:r>
      <w:r w:rsidR="00D81ECD" w:rsidRPr="00885116">
        <w:rPr>
          <w:rStyle w:val="wbformattributevalue"/>
          <w:color w:val="FFFFFF" w:themeColor="background1"/>
        </w:rPr>
        <w:t xml:space="preserve"> </w:t>
      </w:r>
      <w:r w:rsidR="00D81ECD" w:rsidRPr="00885116">
        <w:rPr>
          <w:color w:val="FFFFFF" w:themeColor="background1"/>
        </w:rPr>
        <w:t xml:space="preserve">  </w:t>
      </w:r>
      <w:r w:rsidR="00CD510B" w:rsidRPr="00885116">
        <w:rPr>
          <w:color w:val="FFFFFF" w:themeColor="background1"/>
        </w:rPr>
        <w:t xml:space="preserve">                                                                                                             </w:t>
      </w:r>
      <w:r w:rsidR="00AB629B" w:rsidRPr="00885116">
        <w:rPr>
          <w:color w:val="FFFFFF" w:themeColor="background1"/>
        </w:rPr>
        <w:t xml:space="preserve">    </w:t>
      </w:r>
      <w:r w:rsidR="00CD510B" w:rsidRPr="00885116">
        <w:rPr>
          <w:color w:val="FFFFFF" w:themeColor="background1"/>
        </w:rPr>
        <w:t xml:space="preserve">     </w:t>
      </w:r>
      <w:r w:rsidR="00AB629B" w:rsidRPr="00885116">
        <w:rPr>
          <w:rStyle w:val="wbformattributevalue"/>
          <w:color w:val="FFFFFF" w:themeColor="background1"/>
        </w:rPr>
        <w:t>3165-р</w:t>
      </w:r>
      <w:r w:rsidR="00914E44" w:rsidRPr="00885116">
        <w:rPr>
          <w:b/>
          <w:color w:val="FFFFFF" w:themeColor="background1"/>
          <w:sz w:val="32"/>
        </w:rPr>
        <w:tab/>
      </w:r>
      <w:r w:rsidR="00914E44" w:rsidRPr="00885116">
        <w:rPr>
          <w:color w:val="FFFFFF" w:themeColor="background1"/>
          <w:sz w:val="32"/>
        </w:rPr>
        <w:t>___</w:t>
      </w:r>
    </w:p>
    <w:p w14:paraId="034875BD" w14:textId="77777777" w:rsidR="00020041" w:rsidRDefault="00020041" w:rsidP="00020041">
      <w:pPr>
        <w:pStyle w:val="ConsPlusTitle"/>
        <w:rPr>
          <w:rFonts w:ascii="Times New Roman" w:hAnsi="Times New Roman" w:cs="Times New Roman"/>
          <w:sz w:val="24"/>
          <w:szCs w:val="24"/>
        </w:rPr>
      </w:pPr>
      <w:r w:rsidRPr="008E4463">
        <w:rPr>
          <w:rFonts w:ascii="Times New Roman" w:hAnsi="Times New Roman" w:cs="Times New Roman"/>
          <w:sz w:val="24"/>
          <w:szCs w:val="24"/>
        </w:rPr>
        <w:t>Об утверждении порядка определения</w:t>
      </w:r>
    </w:p>
    <w:p w14:paraId="5DA74A93" w14:textId="7D0F04D1" w:rsidR="001E6E26" w:rsidRDefault="00020041" w:rsidP="00020041">
      <w:pPr>
        <w:pStyle w:val="ConsPlusTitle"/>
        <w:rPr>
          <w:rFonts w:ascii="Times New Roman" w:hAnsi="Times New Roman" w:cs="Times New Roman"/>
          <w:sz w:val="24"/>
          <w:szCs w:val="24"/>
        </w:rPr>
      </w:pPr>
      <w:r w:rsidRPr="008E4463">
        <w:rPr>
          <w:rFonts w:ascii="Times New Roman" w:hAnsi="Times New Roman" w:cs="Times New Roman"/>
          <w:sz w:val="24"/>
          <w:szCs w:val="24"/>
        </w:rPr>
        <w:t>объема и услови</w:t>
      </w:r>
      <w:r w:rsidR="002A4941">
        <w:rPr>
          <w:rFonts w:ascii="Times New Roman" w:hAnsi="Times New Roman" w:cs="Times New Roman"/>
          <w:sz w:val="24"/>
          <w:szCs w:val="24"/>
        </w:rPr>
        <w:t>й</w:t>
      </w:r>
      <w:r w:rsidRPr="008E4463">
        <w:rPr>
          <w:rFonts w:ascii="Times New Roman" w:hAnsi="Times New Roman" w:cs="Times New Roman"/>
          <w:sz w:val="24"/>
          <w:szCs w:val="24"/>
        </w:rPr>
        <w:t xml:space="preserve"> предоставления</w:t>
      </w:r>
      <w:r w:rsidR="00832AE9">
        <w:rPr>
          <w:rFonts w:ascii="Times New Roman" w:hAnsi="Times New Roman" w:cs="Times New Roman"/>
          <w:sz w:val="24"/>
          <w:szCs w:val="24"/>
        </w:rPr>
        <w:t xml:space="preserve"> субсидий</w:t>
      </w:r>
      <w:r w:rsidR="001E6E26">
        <w:rPr>
          <w:rFonts w:ascii="Times New Roman" w:hAnsi="Times New Roman" w:cs="Times New Roman"/>
          <w:sz w:val="24"/>
          <w:szCs w:val="24"/>
        </w:rPr>
        <w:t xml:space="preserve"> </w:t>
      </w:r>
    </w:p>
    <w:p w14:paraId="37F5535F" w14:textId="598C296B" w:rsidR="001E6E26" w:rsidRDefault="001E6E26" w:rsidP="00020041">
      <w:pPr>
        <w:pStyle w:val="ConsPlusTitle"/>
        <w:rPr>
          <w:rFonts w:ascii="Times New Roman" w:hAnsi="Times New Roman" w:cs="Times New Roman"/>
          <w:sz w:val="24"/>
          <w:szCs w:val="24"/>
        </w:rPr>
      </w:pPr>
      <w:r>
        <w:rPr>
          <w:rFonts w:ascii="Times New Roman" w:hAnsi="Times New Roman" w:cs="Times New Roman"/>
          <w:sz w:val="24"/>
          <w:szCs w:val="24"/>
        </w:rPr>
        <w:t xml:space="preserve">на иные цели </w:t>
      </w:r>
      <w:r w:rsidR="00020041" w:rsidRPr="008E4463">
        <w:rPr>
          <w:rFonts w:ascii="Times New Roman" w:hAnsi="Times New Roman" w:cs="Times New Roman"/>
          <w:sz w:val="24"/>
          <w:szCs w:val="24"/>
        </w:rPr>
        <w:t>государственным бюджетным</w:t>
      </w:r>
      <w:r w:rsidR="00213666">
        <w:rPr>
          <w:rFonts w:ascii="Times New Roman" w:hAnsi="Times New Roman" w:cs="Times New Roman"/>
          <w:sz w:val="24"/>
          <w:szCs w:val="24"/>
        </w:rPr>
        <w:t xml:space="preserve"> </w:t>
      </w:r>
    </w:p>
    <w:p w14:paraId="0DA4B2E5" w14:textId="77777777" w:rsidR="001E6E26" w:rsidRDefault="00020041" w:rsidP="00020041">
      <w:pPr>
        <w:pStyle w:val="ConsPlusTitle"/>
        <w:rPr>
          <w:rFonts w:ascii="Times New Roman" w:hAnsi="Times New Roman" w:cs="Times New Roman"/>
          <w:sz w:val="24"/>
          <w:szCs w:val="24"/>
        </w:rPr>
      </w:pPr>
      <w:r w:rsidRPr="008E4463">
        <w:rPr>
          <w:rFonts w:ascii="Times New Roman" w:hAnsi="Times New Roman" w:cs="Times New Roman"/>
          <w:sz w:val="24"/>
          <w:szCs w:val="24"/>
        </w:rPr>
        <w:t xml:space="preserve">и автономным учреждениям, находящимся </w:t>
      </w:r>
    </w:p>
    <w:p w14:paraId="2FE2224B" w14:textId="77777777" w:rsidR="001E6E26" w:rsidRDefault="00020041" w:rsidP="00020041">
      <w:pPr>
        <w:pStyle w:val="ConsPlusTitle"/>
        <w:rPr>
          <w:rFonts w:ascii="Times New Roman" w:hAnsi="Times New Roman" w:cs="Times New Roman"/>
          <w:sz w:val="24"/>
          <w:szCs w:val="24"/>
        </w:rPr>
      </w:pPr>
      <w:r w:rsidRPr="008E4463">
        <w:rPr>
          <w:rFonts w:ascii="Times New Roman" w:hAnsi="Times New Roman" w:cs="Times New Roman"/>
          <w:sz w:val="24"/>
          <w:szCs w:val="24"/>
        </w:rPr>
        <w:t xml:space="preserve">в ведении администрации </w:t>
      </w:r>
      <w:r>
        <w:rPr>
          <w:rFonts w:ascii="Times New Roman" w:hAnsi="Times New Roman" w:cs="Times New Roman"/>
          <w:sz w:val="24"/>
          <w:szCs w:val="24"/>
        </w:rPr>
        <w:t xml:space="preserve">Петроградского </w:t>
      </w:r>
    </w:p>
    <w:p w14:paraId="2C845E6A" w14:textId="6F1DB375" w:rsidR="00020041" w:rsidRPr="008E4463" w:rsidRDefault="00020041" w:rsidP="00020041">
      <w:pPr>
        <w:pStyle w:val="ConsPlusTitle"/>
        <w:rPr>
          <w:rFonts w:ascii="Times New Roman" w:hAnsi="Times New Roman" w:cs="Times New Roman"/>
          <w:sz w:val="24"/>
          <w:szCs w:val="24"/>
        </w:rPr>
      </w:pPr>
      <w:r w:rsidRPr="008E4463">
        <w:rPr>
          <w:rFonts w:ascii="Times New Roman" w:hAnsi="Times New Roman" w:cs="Times New Roman"/>
          <w:sz w:val="24"/>
          <w:szCs w:val="24"/>
        </w:rPr>
        <w:t>района Санкт-Петербурга</w:t>
      </w:r>
    </w:p>
    <w:p w14:paraId="3E29D100" w14:textId="77777777" w:rsidR="00914E44" w:rsidRDefault="00914E44" w:rsidP="00914E44">
      <w:pPr>
        <w:ind w:left="-142" w:right="140"/>
        <w:rPr>
          <w:b/>
        </w:rPr>
      </w:pPr>
    </w:p>
    <w:p w14:paraId="1FEA74A6" w14:textId="2F73CAC7" w:rsidR="00245EBE" w:rsidRDefault="00A20F07" w:rsidP="00245EBE">
      <w:pPr>
        <w:pStyle w:val="ConsPlusNormal"/>
        <w:ind w:firstLine="540"/>
        <w:jc w:val="both"/>
        <w:rPr>
          <w:rFonts w:ascii="Times New Roman" w:hAnsi="Times New Roman" w:cs="Times New Roman"/>
          <w:sz w:val="24"/>
          <w:szCs w:val="24"/>
        </w:rPr>
      </w:pPr>
      <w:r w:rsidRPr="00245EBE">
        <w:rPr>
          <w:rFonts w:ascii="Times New Roman" w:hAnsi="Times New Roman" w:cs="Times New Roman"/>
          <w:color w:val="000000" w:themeColor="text1"/>
          <w:sz w:val="24"/>
          <w:szCs w:val="24"/>
        </w:rPr>
        <w:t xml:space="preserve">В соответствии с постановлением Правительства Санкт-Петербурга </w:t>
      </w:r>
      <w:r w:rsidRPr="00245EBE">
        <w:rPr>
          <w:rFonts w:ascii="Times New Roman" w:hAnsi="Times New Roman" w:cs="Times New Roman"/>
          <w:color w:val="000000" w:themeColor="text1"/>
          <w:sz w:val="24"/>
          <w:szCs w:val="24"/>
        </w:rPr>
        <w:br/>
        <w:t xml:space="preserve">от 19.12.2017 № 1098 «Об администрациях районов Санкт-Петербурга», </w:t>
      </w:r>
      <w:r w:rsidR="00245EBE" w:rsidRPr="00245EBE">
        <w:rPr>
          <w:rFonts w:ascii="Times New Roman" w:hAnsi="Times New Roman" w:cs="Times New Roman"/>
          <w:color w:val="000000" w:themeColor="text1"/>
          <w:sz w:val="24"/>
          <w:szCs w:val="24"/>
        </w:rPr>
        <w:t xml:space="preserve"> с </w:t>
      </w:r>
      <w:hyperlink r:id="rId9" w:history="1">
        <w:r w:rsidR="00245EBE" w:rsidRPr="00245EBE">
          <w:rPr>
            <w:rStyle w:val="ac"/>
            <w:rFonts w:ascii="Times New Roman" w:hAnsi="Times New Roman" w:cs="Times New Roman"/>
            <w:color w:val="000000" w:themeColor="text1"/>
            <w:sz w:val="24"/>
            <w:szCs w:val="24"/>
            <w:u w:val="none"/>
          </w:rPr>
          <w:t>абзацем 4 пункта 1 статьи 78.1</w:t>
        </w:r>
      </w:hyperlink>
      <w:r w:rsidR="00245EBE" w:rsidRPr="00245EBE">
        <w:rPr>
          <w:rFonts w:ascii="Times New Roman" w:hAnsi="Times New Roman" w:cs="Times New Roman"/>
          <w:color w:val="000000" w:themeColor="text1"/>
          <w:sz w:val="24"/>
          <w:szCs w:val="24"/>
        </w:rPr>
        <w:t xml:space="preserve"> Бюджетного кодекса Российской Федерации, </w:t>
      </w:r>
      <w:hyperlink r:id="rId10" w:history="1">
        <w:r w:rsidR="00245EBE" w:rsidRPr="00245EBE">
          <w:rPr>
            <w:rStyle w:val="ac"/>
            <w:rFonts w:ascii="Times New Roman" w:hAnsi="Times New Roman" w:cs="Times New Roman"/>
            <w:color w:val="000000" w:themeColor="text1"/>
            <w:sz w:val="24"/>
            <w:szCs w:val="24"/>
            <w:u w:val="none"/>
          </w:rPr>
          <w:t>постановлением</w:t>
        </w:r>
      </w:hyperlink>
      <w:r w:rsidR="00245EBE" w:rsidRPr="00245EBE">
        <w:rPr>
          <w:rFonts w:ascii="Times New Roman" w:hAnsi="Times New Roman" w:cs="Times New Roman"/>
          <w:color w:val="000000" w:themeColor="text1"/>
          <w:sz w:val="24"/>
          <w:szCs w:val="24"/>
        </w:rPr>
        <w:t xml:space="preserve"> </w:t>
      </w:r>
      <w:r w:rsidR="00245EBE">
        <w:rPr>
          <w:rFonts w:ascii="Times New Roman" w:hAnsi="Times New Roman" w:cs="Times New Roman"/>
          <w:sz w:val="24"/>
          <w:szCs w:val="24"/>
        </w:rPr>
        <w:t xml:space="preserve">Правительства Российской Федерации от 22.02.2020 №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и </w:t>
      </w:r>
      <w:hyperlink r:id="rId11" w:history="1">
        <w:r w:rsidR="00245EBE" w:rsidRPr="00245EBE">
          <w:rPr>
            <w:rStyle w:val="ac"/>
            <w:rFonts w:ascii="Times New Roman" w:hAnsi="Times New Roman" w:cs="Times New Roman"/>
            <w:color w:val="000000" w:themeColor="text1"/>
            <w:sz w:val="24"/>
            <w:u w:val="none"/>
          </w:rPr>
          <w:t>постановлением</w:t>
        </w:r>
      </w:hyperlink>
      <w:r w:rsidR="00245EBE" w:rsidRPr="00245EBE">
        <w:rPr>
          <w:rFonts w:ascii="Times New Roman" w:hAnsi="Times New Roman" w:cs="Times New Roman"/>
          <w:color w:val="000000" w:themeColor="text1"/>
          <w:sz w:val="24"/>
          <w:szCs w:val="24"/>
        </w:rPr>
        <w:t xml:space="preserve"> </w:t>
      </w:r>
      <w:r w:rsidR="00245EBE">
        <w:rPr>
          <w:rFonts w:ascii="Times New Roman" w:hAnsi="Times New Roman" w:cs="Times New Roman"/>
          <w:sz w:val="24"/>
          <w:szCs w:val="24"/>
        </w:rPr>
        <w:t xml:space="preserve">Правительства Санкт-Петербурга от 07.10.2020 № 809 «О мерах по реализации пункта 4 постановления Правительства Российской Федерации от 22.02.2020 № 203», </w:t>
      </w:r>
      <w:r w:rsidR="00245EBE" w:rsidRPr="00245EBE">
        <w:rPr>
          <w:rFonts w:ascii="Times New Roman" w:hAnsi="Times New Roman" w:cs="Times New Roman"/>
          <w:sz w:val="24"/>
        </w:rPr>
        <w:t xml:space="preserve">распоряжением Комитета финансов Санкт-Петербурга </w:t>
      </w:r>
      <w:r w:rsidR="00245EBE" w:rsidRPr="00245EBE">
        <w:rPr>
          <w:rFonts w:ascii="Times New Roman" w:hAnsi="Times New Roman" w:cs="Times New Roman"/>
          <w:sz w:val="24"/>
        </w:rPr>
        <w:br/>
        <w:t xml:space="preserve">от 16.03.2017 № 21-р «Об утверждении типовых форм соглашений о предоставлении </w:t>
      </w:r>
      <w:r w:rsidR="00245EBE" w:rsidRPr="00245EBE">
        <w:rPr>
          <w:rFonts w:ascii="Times New Roman" w:hAnsi="Times New Roman" w:cs="Times New Roman"/>
          <w:sz w:val="24"/>
        </w:rPr>
        <w:br/>
        <w:t>из бюджета Санкт-Петербурга субсидий государственным бюджетным и автономным учреждениям Санкт-Петербурга»</w:t>
      </w:r>
      <w:r w:rsidR="00245EBE">
        <w:rPr>
          <w:rFonts w:ascii="Times New Roman" w:hAnsi="Times New Roman" w:cs="Times New Roman"/>
          <w:sz w:val="24"/>
        </w:rPr>
        <w:t xml:space="preserve">, </w:t>
      </w:r>
      <w:r w:rsidR="00245EBE" w:rsidRPr="00245EBE">
        <w:rPr>
          <w:rFonts w:ascii="Times New Roman" w:hAnsi="Times New Roman" w:cs="Times New Roman"/>
          <w:sz w:val="24"/>
          <w:szCs w:val="24"/>
        </w:rPr>
        <w:t>а также иными но</w:t>
      </w:r>
      <w:r w:rsidR="00245EBE">
        <w:rPr>
          <w:rFonts w:ascii="Times New Roman" w:hAnsi="Times New Roman" w:cs="Times New Roman"/>
          <w:sz w:val="24"/>
          <w:szCs w:val="24"/>
        </w:rPr>
        <w:t>рмативными правовыми актами, регулирующими бюджетные правоотношения:</w:t>
      </w:r>
    </w:p>
    <w:p w14:paraId="08370106" w14:textId="77777777" w:rsidR="00245EBE" w:rsidRDefault="00245EBE" w:rsidP="00245EBE">
      <w:pPr>
        <w:pStyle w:val="ConsPlusNormal"/>
        <w:ind w:firstLine="540"/>
        <w:jc w:val="both"/>
        <w:rPr>
          <w:rFonts w:ascii="Times New Roman" w:hAnsi="Times New Roman" w:cs="Times New Roman"/>
          <w:sz w:val="24"/>
          <w:szCs w:val="24"/>
        </w:rPr>
      </w:pPr>
    </w:p>
    <w:p w14:paraId="54B71330" w14:textId="7F263EC7" w:rsidR="00245EBE" w:rsidRDefault="00245EBE" w:rsidP="00245EB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Утвердить </w:t>
      </w:r>
      <w:r>
        <w:rPr>
          <w:rFonts w:ascii="Times New Roman" w:hAnsi="Times New Roman" w:cs="Times New Roman"/>
          <w:color w:val="000000" w:themeColor="text1"/>
          <w:sz w:val="24"/>
        </w:rPr>
        <w:t>Порядок</w:t>
      </w:r>
      <w:r>
        <w:rPr>
          <w:rFonts w:ascii="Times New Roman" w:hAnsi="Times New Roman" w:cs="Times New Roman"/>
          <w:sz w:val="24"/>
          <w:szCs w:val="24"/>
        </w:rPr>
        <w:t xml:space="preserve"> определения объема и условия предоставления государственным бюджетным и автономным учреждениям, находящимся в ведении администрации Петроградского района Санкт-Петербурга, согласно приложения </w:t>
      </w:r>
      <w:r>
        <w:rPr>
          <w:rFonts w:ascii="Times New Roman" w:hAnsi="Times New Roman" w:cs="Times New Roman"/>
          <w:sz w:val="24"/>
          <w:szCs w:val="24"/>
        </w:rPr>
        <w:br/>
        <w:t>к настоящему распоряжению.</w:t>
      </w:r>
    </w:p>
    <w:p w14:paraId="009A708C" w14:textId="77777777" w:rsidR="00245EBE" w:rsidRPr="00245EBE" w:rsidRDefault="00245EBE" w:rsidP="00245EBE"/>
    <w:p w14:paraId="371C7E86" w14:textId="77777777" w:rsidR="00245EBE" w:rsidRDefault="00A80B4F" w:rsidP="00A80B4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45EBE">
        <w:rPr>
          <w:rFonts w:ascii="Times New Roman" w:hAnsi="Times New Roman" w:cs="Times New Roman"/>
          <w:sz w:val="24"/>
          <w:szCs w:val="24"/>
        </w:rPr>
        <w:t>2</w:t>
      </w:r>
      <w:r>
        <w:rPr>
          <w:rFonts w:ascii="Times New Roman" w:hAnsi="Times New Roman" w:cs="Times New Roman"/>
          <w:sz w:val="24"/>
          <w:szCs w:val="24"/>
        </w:rPr>
        <w:t>.</w:t>
      </w:r>
      <w:r w:rsidR="00245EBE">
        <w:rPr>
          <w:rFonts w:ascii="Times New Roman" w:hAnsi="Times New Roman" w:cs="Times New Roman"/>
          <w:sz w:val="24"/>
          <w:szCs w:val="24"/>
        </w:rPr>
        <w:t xml:space="preserve"> </w:t>
      </w:r>
      <w:r w:rsidR="00020041">
        <w:rPr>
          <w:rFonts w:ascii="Times New Roman" w:hAnsi="Times New Roman" w:cs="Times New Roman"/>
          <w:sz w:val="24"/>
          <w:szCs w:val="24"/>
        </w:rPr>
        <w:t>Признать утратившим силу с 2</w:t>
      </w:r>
      <w:r w:rsidR="00245EBE">
        <w:rPr>
          <w:rFonts w:ascii="Times New Roman" w:hAnsi="Times New Roman" w:cs="Times New Roman"/>
          <w:sz w:val="24"/>
          <w:szCs w:val="24"/>
        </w:rPr>
        <w:t>7</w:t>
      </w:r>
      <w:r w:rsidR="00020041">
        <w:rPr>
          <w:rFonts w:ascii="Times New Roman" w:hAnsi="Times New Roman" w:cs="Times New Roman"/>
          <w:sz w:val="24"/>
          <w:szCs w:val="24"/>
        </w:rPr>
        <w:t>.12.202</w:t>
      </w:r>
      <w:r w:rsidR="00245EBE">
        <w:rPr>
          <w:rFonts w:ascii="Times New Roman" w:hAnsi="Times New Roman" w:cs="Times New Roman"/>
          <w:sz w:val="24"/>
          <w:szCs w:val="24"/>
        </w:rPr>
        <w:t>2</w:t>
      </w:r>
      <w:r>
        <w:rPr>
          <w:rFonts w:ascii="Times New Roman" w:hAnsi="Times New Roman" w:cs="Times New Roman"/>
          <w:sz w:val="24"/>
          <w:szCs w:val="24"/>
        </w:rPr>
        <w:t xml:space="preserve"> распоряжение администрации Петроградского района Санкт-Петербурга от </w:t>
      </w:r>
      <w:r w:rsidR="00245EBE">
        <w:rPr>
          <w:rFonts w:ascii="Times New Roman" w:hAnsi="Times New Roman" w:cs="Times New Roman"/>
          <w:sz w:val="24"/>
          <w:szCs w:val="24"/>
        </w:rPr>
        <w:t>26.12.2020</w:t>
      </w:r>
      <w:r>
        <w:rPr>
          <w:rFonts w:ascii="Times New Roman" w:hAnsi="Times New Roman" w:cs="Times New Roman"/>
          <w:sz w:val="24"/>
          <w:szCs w:val="24"/>
        </w:rPr>
        <w:t xml:space="preserve"> № </w:t>
      </w:r>
      <w:r w:rsidR="00020041" w:rsidRPr="00020041">
        <w:rPr>
          <w:rFonts w:ascii="Times New Roman" w:hAnsi="Times New Roman" w:cs="Times New Roman"/>
          <w:sz w:val="24"/>
          <w:szCs w:val="24"/>
        </w:rPr>
        <w:t>5122</w:t>
      </w:r>
      <w:r>
        <w:rPr>
          <w:rFonts w:ascii="Times New Roman" w:hAnsi="Times New Roman" w:cs="Times New Roman"/>
          <w:sz w:val="24"/>
          <w:szCs w:val="24"/>
        </w:rPr>
        <w:t>-р «О Порядке определения объема</w:t>
      </w:r>
      <w:r w:rsidR="00245EBE">
        <w:rPr>
          <w:rFonts w:ascii="Times New Roman" w:hAnsi="Times New Roman" w:cs="Times New Roman"/>
          <w:sz w:val="24"/>
          <w:szCs w:val="24"/>
        </w:rPr>
        <w:t xml:space="preserve"> </w:t>
      </w:r>
      <w:r>
        <w:rPr>
          <w:rFonts w:ascii="Times New Roman" w:hAnsi="Times New Roman" w:cs="Times New Roman"/>
          <w:sz w:val="24"/>
          <w:szCs w:val="24"/>
        </w:rPr>
        <w:t xml:space="preserve">и условий предоставления субсидий на иные цели из бюджета Санкт Петербурга государственным бюджетным (автономным) учреждениям Санкт Петербурга, функции </w:t>
      </w:r>
      <w:r>
        <w:rPr>
          <w:rFonts w:ascii="Times New Roman" w:hAnsi="Times New Roman" w:cs="Times New Roman"/>
          <w:sz w:val="24"/>
          <w:szCs w:val="24"/>
        </w:rPr>
        <w:br/>
        <w:t>и полномочия учредителя в отношении которых осуществляет администрация Петроградского района Санкт Петербурга».</w:t>
      </w:r>
    </w:p>
    <w:p w14:paraId="4D4F34E7" w14:textId="5B2EAB14" w:rsidR="00A80B4F" w:rsidRDefault="00A80B4F" w:rsidP="00A80B4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14:paraId="72AD6A84" w14:textId="61FBC3CC" w:rsidR="00A80B4F" w:rsidRDefault="00A80B4F" w:rsidP="00A80B4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Контроль за выполнением распоряжения возложить на заместителя главы администрации Петроградского района С</w:t>
      </w:r>
      <w:r w:rsidR="004534AA">
        <w:rPr>
          <w:rFonts w:ascii="Times New Roman" w:hAnsi="Times New Roman" w:cs="Times New Roman"/>
          <w:sz w:val="24"/>
          <w:szCs w:val="24"/>
        </w:rPr>
        <w:t xml:space="preserve">анкт-Петербурга </w:t>
      </w:r>
      <w:r w:rsidR="00020041">
        <w:rPr>
          <w:rFonts w:ascii="Times New Roman" w:hAnsi="Times New Roman" w:cs="Times New Roman"/>
          <w:sz w:val="24"/>
          <w:szCs w:val="24"/>
        </w:rPr>
        <w:t>Думназева Д.А.</w:t>
      </w:r>
    </w:p>
    <w:p w14:paraId="19F1E147" w14:textId="3E98BDAA" w:rsidR="00020041" w:rsidRDefault="00020041" w:rsidP="00A80B4F">
      <w:pPr>
        <w:ind w:left="-142" w:right="140"/>
      </w:pPr>
    </w:p>
    <w:tbl>
      <w:tblPr>
        <w:tblStyle w:val="a3"/>
        <w:tblW w:w="9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4"/>
        <w:gridCol w:w="3628"/>
        <w:gridCol w:w="2576"/>
      </w:tblGrid>
      <w:tr w:rsidR="0047716F" w:rsidRPr="00BD4674" w14:paraId="057437A6" w14:textId="77777777" w:rsidTr="00EA11BE">
        <w:trPr>
          <w:trHeight w:val="1091"/>
        </w:trPr>
        <w:tc>
          <w:tcPr>
            <w:tcW w:w="3574" w:type="dxa"/>
          </w:tcPr>
          <w:p w14:paraId="2068C43D" w14:textId="77777777" w:rsidR="0047716F" w:rsidRPr="00BD4674" w:rsidRDefault="0047716F" w:rsidP="00B02F57">
            <w:pPr>
              <w:ind w:left="-108"/>
              <w:rPr>
                <w:b/>
              </w:rPr>
            </w:pPr>
          </w:p>
          <w:p w14:paraId="6E3D1693" w14:textId="77777777" w:rsidR="0047716F" w:rsidRPr="00BD4674" w:rsidRDefault="0047716F" w:rsidP="00B02F57">
            <w:pPr>
              <w:ind w:left="-108"/>
              <w:rPr>
                <w:b/>
              </w:rPr>
            </w:pPr>
            <w:r w:rsidRPr="00BD4674">
              <w:rPr>
                <w:b/>
              </w:rPr>
              <w:t>Глава администрации</w:t>
            </w:r>
          </w:p>
        </w:tc>
        <w:tc>
          <w:tcPr>
            <w:tcW w:w="3628" w:type="dxa"/>
          </w:tcPr>
          <w:p w14:paraId="3897EB02" w14:textId="77777777" w:rsidR="0047716F" w:rsidRPr="00BD4674" w:rsidRDefault="0047716F" w:rsidP="00B02F57">
            <w:r w:rsidRPr="00BD4674">
              <w:t xml:space="preserve"> </w:t>
            </w:r>
          </w:p>
        </w:tc>
        <w:tc>
          <w:tcPr>
            <w:tcW w:w="2576" w:type="dxa"/>
          </w:tcPr>
          <w:p w14:paraId="45FAEB5C" w14:textId="77777777" w:rsidR="00EA11BE" w:rsidRPr="00BD4674" w:rsidRDefault="00EA11BE" w:rsidP="00B02F57">
            <w:pPr>
              <w:rPr>
                <w:b/>
              </w:rPr>
            </w:pPr>
          </w:p>
          <w:p w14:paraId="4B548B63" w14:textId="7E3B5A0F" w:rsidR="0047716F" w:rsidRPr="00BD4674" w:rsidRDefault="0047716F" w:rsidP="00B02F57">
            <w:pPr>
              <w:rPr>
                <w:b/>
              </w:rPr>
            </w:pPr>
            <w:r w:rsidRPr="00BD4674">
              <w:rPr>
                <w:b/>
              </w:rPr>
              <w:t>В.В.Омельницкий</w:t>
            </w:r>
          </w:p>
        </w:tc>
      </w:tr>
    </w:tbl>
    <w:p w14:paraId="0FE44E24" w14:textId="77777777" w:rsidR="0017006D" w:rsidRPr="00BC796C" w:rsidRDefault="0017006D" w:rsidP="0017006D">
      <w:pPr>
        <w:pStyle w:val="Heading"/>
        <w:ind w:firstLine="720"/>
        <w:jc w:val="center"/>
        <w:rPr>
          <w:rFonts w:ascii="Times New Roman" w:hAnsi="Times New Roman" w:cs="Times New Roman"/>
        </w:rPr>
      </w:pPr>
      <w:r>
        <w:lastRenderedPageBreak/>
        <w:t xml:space="preserve">                                                                                                                                  </w:t>
      </w:r>
      <w:r w:rsidRPr="00BC796C">
        <w:rPr>
          <w:rFonts w:ascii="Times New Roman" w:hAnsi="Times New Roman" w:cs="Times New Roman"/>
        </w:rPr>
        <w:t xml:space="preserve">Приложение </w:t>
      </w:r>
    </w:p>
    <w:p w14:paraId="44967B71" w14:textId="77777777" w:rsidR="0017006D" w:rsidRPr="00260454" w:rsidRDefault="0017006D" w:rsidP="0017006D">
      <w:pPr>
        <w:pStyle w:val="TableParagraph"/>
        <w:jc w:val="right"/>
        <w:rPr>
          <w:b/>
        </w:rPr>
      </w:pPr>
      <w:r w:rsidRPr="00260454">
        <w:rPr>
          <w:b/>
        </w:rPr>
        <w:t xml:space="preserve">                                                                                                            к</w:t>
      </w:r>
      <w:r w:rsidRPr="00260454">
        <w:rPr>
          <w:b/>
          <w:spacing w:val="-11"/>
        </w:rPr>
        <w:t xml:space="preserve"> </w:t>
      </w:r>
      <w:r w:rsidRPr="00260454">
        <w:rPr>
          <w:b/>
          <w:spacing w:val="-3"/>
        </w:rPr>
        <w:t>распоряжению</w:t>
      </w:r>
      <w:r w:rsidRPr="00260454">
        <w:rPr>
          <w:b/>
          <w:spacing w:val="-11"/>
        </w:rPr>
        <w:t xml:space="preserve"> </w:t>
      </w:r>
      <w:r>
        <w:rPr>
          <w:b/>
        </w:rPr>
        <w:t>администрации</w:t>
      </w:r>
    </w:p>
    <w:p w14:paraId="5C0A7903" w14:textId="77777777" w:rsidR="0017006D" w:rsidRPr="00260454" w:rsidRDefault="0017006D" w:rsidP="0017006D">
      <w:pPr>
        <w:pStyle w:val="TableParagraph"/>
        <w:jc w:val="right"/>
        <w:rPr>
          <w:b/>
        </w:rPr>
      </w:pPr>
      <w:r w:rsidRPr="00260454">
        <w:rPr>
          <w:b/>
        </w:rPr>
        <w:t xml:space="preserve">                                                                                             Петроградского района</w:t>
      </w:r>
      <w:r w:rsidRPr="00260454">
        <w:rPr>
          <w:b/>
          <w:spacing w:val="-27"/>
        </w:rPr>
        <w:t xml:space="preserve"> </w:t>
      </w:r>
      <w:r w:rsidRPr="00260454">
        <w:rPr>
          <w:b/>
          <w:spacing w:val="-4"/>
        </w:rPr>
        <w:t>Санкт-Петербурга</w:t>
      </w:r>
    </w:p>
    <w:p w14:paraId="18D15590" w14:textId="77777777" w:rsidR="0017006D" w:rsidRPr="00260454" w:rsidRDefault="0017006D" w:rsidP="0017006D">
      <w:pPr>
        <w:pStyle w:val="TableParagraph"/>
        <w:rPr>
          <w:b/>
        </w:rPr>
      </w:pPr>
      <w:r w:rsidRPr="00260454">
        <w:rPr>
          <w:b/>
        </w:rPr>
        <w:t xml:space="preserve">                                                                                        </w:t>
      </w:r>
      <w:r>
        <w:rPr>
          <w:b/>
        </w:rPr>
        <w:t xml:space="preserve">                            </w:t>
      </w:r>
      <w:r w:rsidRPr="00260454">
        <w:rPr>
          <w:b/>
        </w:rPr>
        <w:t xml:space="preserve"> от </w:t>
      </w:r>
      <w:r w:rsidRPr="00260454">
        <w:rPr>
          <w:rStyle w:val="wbformattributevalue"/>
          <w:b/>
        </w:rPr>
        <w:t>___________________</w:t>
      </w:r>
      <w:r w:rsidRPr="00260454">
        <w:rPr>
          <w:b/>
        </w:rPr>
        <w:t xml:space="preserve"> № </w:t>
      </w:r>
      <w:r>
        <w:rPr>
          <w:b/>
        </w:rPr>
        <w:t>________</w:t>
      </w:r>
    </w:p>
    <w:p w14:paraId="31CC3740" w14:textId="77777777" w:rsidR="0017006D" w:rsidRDefault="0017006D" w:rsidP="0017006D">
      <w:pPr>
        <w:pStyle w:val="Heading"/>
        <w:ind w:firstLine="720"/>
        <w:jc w:val="right"/>
        <w:rPr>
          <w:b w:val="0"/>
          <w:color w:val="3A3A3A"/>
          <w:sz w:val="24"/>
          <w:szCs w:val="24"/>
        </w:rPr>
      </w:pPr>
    </w:p>
    <w:p w14:paraId="02706619" w14:textId="77777777" w:rsidR="0017006D" w:rsidRDefault="0017006D" w:rsidP="0017006D">
      <w:pPr>
        <w:pStyle w:val="TableParagraph"/>
        <w:jc w:val="both"/>
        <w:rPr>
          <w:b/>
          <w:color w:val="3A3A3A"/>
          <w:sz w:val="24"/>
          <w:szCs w:val="24"/>
        </w:rPr>
      </w:pPr>
    </w:p>
    <w:p w14:paraId="2D098A60" w14:textId="77777777" w:rsidR="0017006D" w:rsidRPr="002D3970" w:rsidRDefault="0017006D" w:rsidP="0017006D">
      <w:pPr>
        <w:pStyle w:val="TableParagraph"/>
        <w:jc w:val="center"/>
        <w:rPr>
          <w:b/>
          <w:color w:val="000000" w:themeColor="text1"/>
          <w:sz w:val="24"/>
          <w:szCs w:val="24"/>
        </w:rPr>
      </w:pPr>
      <w:r w:rsidRPr="002D3970">
        <w:rPr>
          <w:b/>
          <w:color w:val="000000" w:themeColor="text1"/>
          <w:sz w:val="24"/>
          <w:szCs w:val="24"/>
        </w:rPr>
        <w:t>Порядок</w:t>
      </w:r>
    </w:p>
    <w:p w14:paraId="620E4EAE" w14:textId="77777777" w:rsidR="0017006D" w:rsidRPr="007B55E3" w:rsidRDefault="0017006D" w:rsidP="0017006D">
      <w:pPr>
        <w:pStyle w:val="TableParagraph"/>
        <w:jc w:val="both"/>
        <w:rPr>
          <w:b/>
          <w:sz w:val="24"/>
          <w:szCs w:val="24"/>
        </w:rPr>
      </w:pPr>
    </w:p>
    <w:p w14:paraId="59ED56D4" w14:textId="77777777" w:rsidR="0017006D" w:rsidRPr="002D3970" w:rsidRDefault="0017006D" w:rsidP="0017006D">
      <w:pPr>
        <w:pStyle w:val="TableParagraph"/>
        <w:jc w:val="both"/>
        <w:rPr>
          <w:sz w:val="24"/>
          <w:szCs w:val="24"/>
        </w:rPr>
      </w:pPr>
      <w:r w:rsidRPr="002D3970">
        <w:rPr>
          <w:sz w:val="24"/>
          <w:szCs w:val="24"/>
        </w:rPr>
        <w:t xml:space="preserve">Определения объема и условий предоставления субсидий на иные цели из бюджета </w:t>
      </w:r>
      <w:r w:rsidRPr="002D3970">
        <w:rPr>
          <w:sz w:val="24"/>
          <w:szCs w:val="24"/>
        </w:rPr>
        <w:br/>
        <w:t xml:space="preserve">Санкт-Петербурга подведомственным администрации Петроградского района </w:t>
      </w:r>
      <w:r w:rsidRPr="002D3970">
        <w:rPr>
          <w:sz w:val="24"/>
          <w:szCs w:val="24"/>
        </w:rPr>
        <w:br/>
        <w:t>Санкт-Петербурга государственным бюджетным учреждениям</w:t>
      </w:r>
    </w:p>
    <w:p w14:paraId="0128F942" w14:textId="77777777" w:rsidR="0017006D" w:rsidRPr="002D3970" w:rsidRDefault="0017006D" w:rsidP="0017006D">
      <w:pPr>
        <w:pStyle w:val="TableParagraph"/>
        <w:jc w:val="both"/>
        <w:rPr>
          <w:sz w:val="24"/>
          <w:szCs w:val="24"/>
        </w:rPr>
      </w:pPr>
    </w:p>
    <w:p w14:paraId="1BEEFE38" w14:textId="77777777" w:rsidR="0017006D" w:rsidRPr="002D3970" w:rsidRDefault="0017006D" w:rsidP="0017006D">
      <w:pPr>
        <w:pStyle w:val="ConsPlusNormal"/>
        <w:spacing w:before="220"/>
        <w:ind w:firstLine="567"/>
        <w:jc w:val="both"/>
        <w:rPr>
          <w:rFonts w:ascii="Times New Roman" w:hAnsi="Times New Roman" w:cs="Times New Roman"/>
          <w:bCs/>
          <w:sz w:val="24"/>
          <w:szCs w:val="24"/>
        </w:rPr>
      </w:pPr>
      <w:r w:rsidRPr="002D3970">
        <w:rPr>
          <w:rFonts w:ascii="Times New Roman" w:hAnsi="Times New Roman" w:cs="Times New Roman"/>
          <w:bCs/>
          <w:sz w:val="24"/>
          <w:szCs w:val="24"/>
        </w:rPr>
        <w:t xml:space="preserve">                            </w:t>
      </w:r>
      <w:r w:rsidRPr="002D3970">
        <w:rPr>
          <w:rFonts w:ascii="Times New Roman" w:hAnsi="Times New Roman" w:cs="Times New Roman"/>
          <w:bCs/>
          <w:sz w:val="24"/>
          <w:szCs w:val="24"/>
          <w:lang w:val="en-US"/>
        </w:rPr>
        <w:t>I</w:t>
      </w:r>
      <w:r w:rsidRPr="002D3970">
        <w:rPr>
          <w:rFonts w:ascii="Times New Roman" w:hAnsi="Times New Roman" w:cs="Times New Roman"/>
          <w:bCs/>
          <w:sz w:val="24"/>
          <w:szCs w:val="24"/>
        </w:rPr>
        <w:t>. Общие положения о предоставлении субсидий</w:t>
      </w:r>
    </w:p>
    <w:p w14:paraId="3A9B6863" w14:textId="77777777" w:rsidR="0017006D" w:rsidRPr="002D3970" w:rsidRDefault="0017006D" w:rsidP="0017006D">
      <w:pPr>
        <w:pStyle w:val="TableParagraph"/>
        <w:spacing w:before="100" w:beforeAutospacing="1" w:after="100" w:afterAutospacing="1"/>
        <w:jc w:val="both"/>
        <w:rPr>
          <w:sz w:val="24"/>
          <w:szCs w:val="24"/>
        </w:rPr>
      </w:pPr>
      <w:r w:rsidRPr="002D3970">
        <w:rPr>
          <w:bCs/>
          <w:color w:val="000000"/>
          <w:sz w:val="24"/>
          <w:szCs w:val="24"/>
          <w:shd w:val="clear" w:color="auto" w:fill="FFFFFF"/>
        </w:rPr>
        <w:t xml:space="preserve">        1</w:t>
      </w:r>
      <w:r w:rsidRPr="002D3970">
        <w:rPr>
          <w:color w:val="000000"/>
          <w:sz w:val="24"/>
          <w:szCs w:val="24"/>
          <w:shd w:val="clear" w:color="auto" w:fill="FFFFFF"/>
        </w:rPr>
        <w:t>.1.</w:t>
      </w:r>
      <w:r w:rsidRPr="002D3970">
        <w:rPr>
          <w:b/>
          <w:color w:val="000000"/>
          <w:sz w:val="24"/>
          <w:szCs w:val="24"/>
          <w:shd w:val="clear" w:color="auto" w:fill="FFFFFF"/>
        </w:rPr>
        <w:t xml:space="preserve"> </w:t>
      </w:r>
      <w:r w:rsidRPr="002D3970">
        <w:rPr>
          <w:sz w:val="24"/>
          <w:szCs w:val="24"/>
        </w:rPr>
        <w:t xml:space="preserve">Настоящий Порядок определения объема и условий предоставления субсидий бюджетным учреждениям на иные цели (далее - Порядок) разработан в соответствии с абзацем четвертым пункта 1 статьи 78.1 Бюджетного кодекса Российской Федерации и Постановлением Правительства Российской Федерации от 22.02.2020 г. № 203 «Об общих требованиях </w:t>
      </w:r>
      <w:r>
        <w:rPr>
          <w:sz w:val="24"/>
          <w:szCs w:val="24"/>
        </w:rPr>
        <w:br/>
      </w:r>
      <w:r w:rsidRPr="002D3970">
        <w:rPr>
          <w:sz w:val="24"/>
          <w:szCs w:val="24"/>
        </w:rPr>
        <w:t xml:space="preserve">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w:t>
      </w:r>
    </w:p>
    <w:p w14:paraId="77006C39" w14:textId="77777777" w:rsidR="0017006D" w:rsidRPr="002D3970" w:rsidRDefault="0017006D" w:rsidP="0017006D">
      <w:pPr>
        <w:pStyle w:val="TableParagraph"/>
        <w:spacing w:before="100" w:beforeAutospacing="1" w:after="100" w:afterAutospacing="1"/>
        <w:jc w:val="both"/>
        <w:rPr>
          <w:sz w:val="24"/>
          <w:szCs w:val="24"/>
        </w:rPr>
      </w:pPr>
      <w:r w:rsidRPr="002D3970">
        <w:rPr>
          <w:color w:val="000000"/>
          <w:sz w:val="24"/>
          <w:szCs w:val="24"/>
          <w:shd w:val="clear" w:color="auto" w:fill="FFFFFF"/>
        </w:rPr>
        <w:t xml:space="preserve">         1.2. Порядок устанавливает правила определения объема и условий предоставления субсидий </w:t>
      </w:r>
      <w:r w:rsidRPr="002D3970">
        <w:rPr>
          <w:sz w:val="24"/>
          <w:szCs w:val="24"/>
        </w:rPr>
        <w:t xml:space="preserve">(далее - субсидии) государственным </w:t>
      </w:r>
      <w:r w:rsidRPr="002D3970">
        <w:rPr>
          <w:color w:val="000000"/>
          <w:sz w:val="24"/>
          <w:szCs w:val="24"/>
          <w:shd w:val="clear" w:color="auto" w:fill="FFFFFF"/>
        </w:rPr>
        <w:t xml:space="preserve">бюджетным учреждениям </w:t>
      </w:r>
      <w:r w:rsidRPr="002D3970">
        <w:rPr>
          <w:sz w:val="24"/>
          <w:szCs w:val="24"/>
        </w:rPr>
        <w:t xml:space="preserve">(далее - учреждение) </w:t>
      </w:r>
      <w:r w:rsidRPr="002D3970">
        <w:rPr>
          <w:color w:val="000000"/>
          <w:sz w:val="24"/>
          <w:szCs w:val="24"/>
          <w:shd w:val="clear" w:color="auto" w:fill="FFFFFF"/>
        </w:rPr>
        <w:t xml:space="preserve">Санкт-Петербурга </w:t>
      </w:r>
      <w:r w:rsidRPr="002D3970">
        <w:rPr>
          <w:sz w:val="24"/>
          <w:szCs w:val="24"/>
        </w:rPr>
        <w:t>подведомственным администрации (далее – администрация) Петроградского района, осуществляющей функции и полномочия учредителя в отношении бюджетных учреждений (далее - Учредитель) на иные цели.</w:t>
      </w:r>
    </w:p>
    <w:p w14:paraId="6644CF86" w14:textId="77777777" w:rsidR="0017006D" w:rsidRPr="002D3970" w:rsidRDefault="0017006D" w:rsidP="0017006D">
      <w:pPr>
        <w:pStyle w:val="TableParagraph"/>
        <w:spacing w:before="100" w:beforeAutospacing="1" w:after="100" w:afterAutospacing="1"/>
        <w:jc w:val="both"/>
        <w:rPr>
          <w:sz w:val="24"/>
          <w:szCs w:val="24"/>
        </w:rPr>
      </w:pPr>
      <w:r w:rsidRPr="002D3970">
        <w:rPr>
          <w:sz w:val="24"/>
          <w:szCs w:val="24"/>
        </w:rPr>
        <w:t xml:space="preserve">Субсидиями на иные цели в рамках настоящего Порядка являются расходы учреждений, </w:t>
      </w:r>
      <w:r w:rsidRPr="002D3970">
        <w:rPr>
          <w:sz w:val="24"/>
          <w:szCs w:val="24"/>
        </w:rPr>
        <w:br/>
        <w:t xml:space="preserve">не входящие в состав нормативных финансовых затрат, связанных с финансовым обеспечением выполнения государственного задания на оказание государственных услуг (выполнение работ). </w:t>
      </w:r>
    </w:p>
    <w:p w14:paraId="78DA3B97" w14:textId="77777777" w:rsidR="0017006D" w:rsidRPr="002D3970" w:rsidRDefault="0017006D" w:rsidP="0017006D">
      <w:pPr>
        <w:pStyle w:val="ConsPlusNormal"/>
        <w:spacing w:before="220"/>
        <w:ind w:firstLine="567"/>
        <w:jc w:val="both"/>
        <w:rPr>
          <w:rFonts w:ascii="Times New Roman" w:hAnsi="Times New Roman" w:cs="Times New Roman"/>
          <w:sz w:val="24"/>
          <w:szCs w:val="24"/>
        </w:rPr>
      </w:pPr>
      <w:r w:rsidRPr="002D3970">
        <w:rPr>
          <w:rFonts w:ascii="Times New Roman" w:hAnsi="Times New Roman" w:cs="Times New Roman"/>
          <w:sz w:val="24"/>
          <w:szCs w:val="24"/>
        </w:rPr>
        <w:t xml:space="preserve">1.3. Субсидии предоставляются в пределах бюджетных ассигнований, предусмотренных администрации Законом Санкт-Петербурга о бюджете Санкт-Петербурга на очередной финансовый год и плановый период в соответствии со сводной бюджетной росписью </w:t>
      </w:r>
      <w:r w:rsidRPr="002D3970">
        <w:rPr>
          <w:rFonts w:ascii="Times New Roman" w:hAnsi="Times New Roman" w:cs="Times New Roman"/>
          <w:sz w:val="24"/>
          <w:szCs w:val="24"/>
        </w:rPr>
        <w:br/>
        <w:t>и лимитами бюджетных обязательств на иные цели.</w:t>
      </w:r>
    </w:p>
    <w:p w14:paraId="672D0FFB" w14:textId="77777777" w:rsidR="0017006D" w:rsidRPr="002D3970" w:rsidRDefault="0017006D" w:rsidP="0017006D">
      <w:pPr>
        <w:pStyle w:val="ConsPlusNormal"/>
        <w:spacing w:before="220"/>
        <w:ind w:firstLine="567"/>
        <w:jc w:val="both"/>
        <w:rPr>
          <w:rFonts w:ascii="Times New Roman" w:hAnsi="Times New Roman" w:cs="Times New Roman"/>
          <w:sz w:val="24"/>
          <w:szCs w:val="24"/>
        </w:rPr>
      </w:pPr>
      <w:r w:rsidRPr="002D3970">
        <w:rPr>
          <w:rFonts w:ascii="Times New Roman" w:hAnsi="Times New Roman" w:cs="Times New Roman"/>
          <w:sz w:val="24"/>
          <w:szCs w:val="24"/>
        </w:rPr>
        <w:t xml:space="preserve">1.4. Цели предоставления (направления расходования) субсидий устанавливаются </w:t>
      </w:r>
      <w:r>
        <w:rPr>
          <w:rFonts w:ascii="Times New Roman" w:hAnsi="Times New Roman" w:cs="Times New Roman"/>
          <w:sz w:val="24"/>
          <w:szCs w:val="24"/>
        </w:rPr>
        <w:br/>
      </w:r>
      <w:r w:rsidRPr="002D3970">
        <w:rPr>
          <w:rFonts w:ascii="Times New Roman" w:hAnsi="Times New Roman" w:cs="Times New Roman"/>
          <w:sz w:val="24"/>
          <w:szCs w:val="24"/>
        </w:rPr>
        <w:t>в соответствии с Перечнем субсидий на срок, не превышающий срок действия лимитов бюджетных обязательств (Приложение № 1 к настоящему распоряжению).</w:t>
      </w:r>
    </w:p>
    <w:p w14:paraId="46CB0166" w14:textId="77777777" w:rsidR="0017006D" w:rsidRPr="002D3970" w:rsidRDefault="0017006D" w:rsidP="0017006D">
      <w:pPr>
        <w:pStyle w:val="ConsPlusNormal"/>
        <w:ind w:firstLine="540"/>
        <w:jc w:val="both"/>
        <w:rPr>
          <w:rFonts w:ascii="Times New Roman" w:hAnsi="Times New Roman" w:cs="Times New Roman"/>
          <w:sz w:val="24"/>
          <w:szCs w:val="24"/>
        </w:rPr>
      </w:pPr>
    </w:p>
    <w:p w14:paraId="75019180" w14:textId="77777777" w:rsidR="0017006D" w:rsidRPr="002D3970" w:rsidRDefault="0017006D" w:rsidP="0017006D">
      <w:pPr>
        <w:pStyle w:val="ConsPlusNormal"/>
        <w:ind w:firstLine="540"/>
        <w:jc w:val="both"/>
        <w:rPr>
          <w:rFonts w:ascii="Times New Roman" w:hAnsi="Times New Roman" w:cs="Times New Roman"/>
          <w:sz w:val="24"/>
          <w:szCs w:val="24"/>
        </w:rPr>
      </w:pPr>
      <w:r w:rsidRPr="002D3970">
        <w:rPr>
          <w:rFonts w:ascii="Times New Roman" w:hAnsi="Times New Roman" w:cs="Times New Roman"/>
          <w:sz w:val="24"/>
          <w:szCs w:val="24"/>
        </w:rPr>
        <w:t xml:space="preserve">1.5. В случае если субсидия предоставляется Учреждению за счет бюджетных ассигнований, предусмотренных соглашением, заключенным между федеральным органом исполнительным власти и Правительством Санкт-Петербурга, предоставление субсидии осуществляется </w:t>
      </w:r>
      <w:r>
        <w:rPr>
          <w:rFonts w:ascii="Times New Roman" w:hAnsi="Times New Roman" w:cs="Times New Roman"/>
          <w:sz w:val="24"/>
          <w:szCs w:val="24"/>
        </w:rPr>
        <w:br/>
      </w:r>
      <w:r w:rsidRPr="002D3970">
        <w:rPr>
          <w:rFonts w:ascii="Times New Roman" w:hAnsi="Times New Roman" w:cs="Times New Roman"/>
          <w:sz w:val="24"/>
          <w:szCs w:val="24"/>
        </w:rPr>
        <w:t xml:space="preserve">в соответствии с </w:t>
      </w:r>
      <w:hyperlink r:id="rId12">
        <w:r w:rsidRPr="002D3970">
          <w:rPr>
            <w:rFonts w:ascii="Times New Roman" w:hAnsi="Times New Roman" w:cs="Times New Roman"/>
            <w:sz w:val="24"/>
            <w:szCs w:val="24"/>
          </w:rPr>
          <w:t>Положением</w:t>
        </w:r>
      </w:hyperlink>
      <w:r w:rsidRPr="002D3970">
        <w:rPr>
          <w:rFonts w:ascii="Times New Roman" w:hAnsi="Times New Roman" w:cs="Times New Roman"/>
          <w:sz w:val="24"/>
          <w:szCs w:val="24"/>
        </w:rPr>
        <w:t xml:space="preserve"> о мерах по обеспечению исполнения федерального бюджета, утвержденным постановлением Правительства Российской Федерации от 09.12.2017 № 1496 </w:t>
      </w:r>
      <w:r>
        <w:rPr>
          <w:rFonts w:ascii="Times New Roman" w:hAnsi="Times New Roman" w:cs="Times New Roman"/>
          <w:sz w:val="24"/>
          <w:szCs w:val="24"/>
        </w:rPr>
        <w:br/>
      </w:r>
      <w:r w:rsidRPr="002D3970">
        <w:rPr>
          <w:rFonts w:ascii="Times New Roman" w:hAnsi="Times New Roman" w:cs="Times New Roman"/>
          <w:sz w:val="24"/>
          <w:szCs w:val="24"/>
        </w:rPr>
        <w:t>«О мерах по обеспечению исполнения федерального бюджета».</w:t>
      </w:r>
    </w:p>
    <w:p w14:paraId="5837C778" w14:textId="77777777" w:rsidR="0017006D" w:rsidRPr="002D3970" w:rsidRDefault="0017006D" w:rsidP="0017006D">
      <w:pPr>
        <w:pStyle w:val="ConsPlusNormal"/>
        <w:spacing w:before="220"/>
        <w:ind w:firstLine="567"/>
        <w:jc w:val="both"/>
        <w:rPr>
          <w:rFonts w:ascii="Times New Roman" w:hAnsi="Times New Roman" w:cs="Times New Roman"/>
          <w:sz w:val="24"/>
          <w:szCs w:val="24"/>
        </w:rPr>
      </w:pPr>
      <w:r w:rsidRPr="002D3970">
        <w:rPr>
          <w:rFonts w:ascii="Times New Roman" w:hAnsi="Times New Roman" w:cs="Times New Roman"/>
          <w:sz w:val="24"/>
          <w:szCs w:val="24"/>
        </w:rPr>
        <w:t>Объемы субсидий определяются на основании законов и (или) иных нормативных правовых и правовых актов, на реализацию которых предоставляются субсидии.</w:t>
      </w:r>
      <w:r w:rsidRPr="002D3970">
        <w:rPr>
          <w:rFonts w:ascii="Times New Roman" w:hAnsi="Times New Roman" w:cs="Times New Roman"/>
          <w:bCs/>
          <w:sz w:val="24"/>
          <w:szCs w:val="24"/>
        </w:rPr>
        <w:t xml:space="preserve">        </w:t>
      </w:r>
    </w:p>
    <w:p w14:paraId="6EEC3D0E" w14:textId="77777777" w:rsidR="0017006D" w:rsidRPr="002D3970" w:rsidRDefault="0017006D" w:rsidP="0017006D">
      <w:pPr>
        <w:pStyle w:val="ConsPlusNormal"/>
        <w:spacing w:before="220"/>
        <w:ind w:firstLine="567"/>
        <w:jc w:val="both"/>
        <w:rPr>
          <w:rFonts w:ascii="Times New Roman" w:hAnsi="Times New Roman" w:cs="Times New Roman"/>
          <w:bCs/>
          <w:sz w:val="24"/>
          <w:szCs w:val="24"/>
        </w:rPr>
      </w:pPr>
      <w:r w:rsidRPr="002D3970">
        <w:rPr>
          <w:rFonts w:ascii="Times New Roman" w:hAnsi="Times New Roman" w:cs="Times New Roman"/>
          <w:bCs/>
          <w:sz w:val="24"/>
          <w:szCs w:val="24"/>
        </w:rPr>
        <w:t xml:space="preserve">                     II. Условия и порядок предоставления субсидий</w:t>
      </w:r>
    </w:p>
    <w:p w14:paraId="77EF2297" w14:textId="77777777" w:rsidR="0017006D" w:rsidRPr="002D3970" w:rsidRDefault="0017006D" w:rsidP="0017006D">
      <w:pPr>
        <w:pStyle w:val="ConsPlusNormal"/>
        <w:ind w:firstLine="540"/>
        <w:jc w:val="both"/>
        <w:rPr>
          <w:rFonts w:ascii="Times New Roman" w:hAnsi="Times New Roman" w:cs="Times New Roman"/>
          <w:sz w:val="24"/>
          <w:szCs w:val="24"/>
        </w:rPr>
      </w:pPr>
      <w:r w:rsidRPr="002D3970">
        <w:rPr>
          <w:rFonts w:ascii="Times New Roman" w:hAnsi="Times New Roman" w:cs="Times New Roman"/>
          <w:sz w:val="24"/>
          <w:szCs w:val="24"/>
        </w:rPr>
        <w:lastRenderedPageBreak/>
        <w:t xml:space="preserve">2.1. Для получения субсидии Учреждение направляет в структурное подразделение администрации, осуществляющее в пределах своей компетенции координацию деятельности государственных учреждений, находящихся в ведении администрации </w:t>
      </w:r>
      <w:r w:rsidRPr="002D3970">
        <w:rPr>
          <w:rFonts w:ascii="Times New Roman" w:hAnsi="Times New Roman" w:cs="Times New Roman"/>
          <w:sz w:val="24"/>
          <w:szCs w:val="24"/>
        </w:rPr>
        <w:br/>
        <w:t xml:space="preserve">(далее - Структурное подразделение администрации), обращение на предоставление субсидии </w:t>
      </w:r>
      <w:r>
        <w:rPr>
          <w:rFonts w:ascii="Times New Roman" w:hAnsi="Times New Roman" w:cs="Times New Roman"/>
          <w:sz w:val="24"/>
          <w:szCs w:val="24"/>
        </w:rPr>
        <w:br/>
      </w:r>
      <w:r w:rsidRPr="002D3970">
        <w:rPr>
          <w:rFonts w:ascii="Times New Roman" w:hAnsi="Times New Roman" w:cs="Times New Roman"/>
          <w:sz w:val="24"/>
          <w:szCs w:val="24"/>
        </w:rPr>
        <w:t>к которому прилагаются следующие документы:</w:t>
      </w:r>
    </w:p>
    <w:p w14:paraId="2C0EF943" w14:textId="77777777" w:rsidR="0017006D" w:rsidRPr="002D3970" w:rsidRDefault="0017006D" w:rsidP="0017006D">
      <w:pPr>
        <w:pStyle w:val="ConsPlusNormal"/>
        <w:ind w:firstLine="540"/>
        <w:jc w:val="both"/>
        <w:rPr>
          <w:rFonts w:ascii="Times New Roman" w:hAnsi="Times New Roman" w:cs="Times New Roman"/>
          <w:sz w:val="24"/>
          <w:szCs w:val="24"/>
        </w:rPr>
      </w:pPr>
      <w:r w:rsidRPr="002D3970">
        <w:rPr>
          <w:rFonts w:ascii="Times New Roman" w:hAnsi="Times New Roman" w:cs="Times New Roman"/>
          <w:sz w:val="24"/>
          <w:szCs w:val="24"/>
        </w:rPr>
        <w:t xml:space="preserve">расчеты и обоснования суммы субсидии, сформированные с использованием типовых форм расчетов, утвержденных распоряжением Комитета финансов Санкт-Петербурга </w:t>
      </w:r>
      <w:r w:rsidRPr="002D3970">
        <w:rPr>
          <w:rFonts w:ascii="Times New Roman" w:hAnsi="Times New Roman" w:cs="Times New Roman"/>
          <w:sz w:val="24"/>
          <w:szCs w:val="24"/>
        </w:rPr>
        <w:br/>
        <w:t xml:space="preserve">от 26.05.2016 № 44-р «О порядке формирования расчетов и обоснований расходов бюджета </w:t>
      </w:r>
      <w:r>
        <w:rPr>
          <w:rFonts w:ascii="Times New Roman" w:hAnsi="Times New Roman" w:cs="Times New Roman"/>
          <w:sz w:val="24"/>
          <w:szCs w:val="24"/>
        </w:rPr>
        <w:br/>
      </w:r>
      <w:r w:rsidRPr="002D3970">
        <w:rPr>
          <w:rFonts w:ascii="Times New Roman" w:hAnsi="Times New Roman" w:cs="Times New Roman"/>
          <w:sz w:val="24"/>
          <w:szCs w:val="24"/>
        </w:rPr>
        <w:t>Санкт-Петербурга», а также предварительную смету на выполнение соответствующих работ (поставку товара, оказание услуг) и предложения поставщиков (подрядчиков, исполнителей), статистические данные и(или) иную информацию;</w:t>
      </w:r>
    </w:p>
    <w:p w14:paraId="557D434C" w14:textId="77777777" w:rsidR="0017006D" w:rsidRPr="002D3970" w:rsidRDefault="0017006D" w:rsidP="0017006D">
      <w:pPr>
        <w:pStyle w:val="ConsPlusNormal"/>
        <w:ind w:firstLine="540"/>
        <w:jc w:val="both"/>
        <w:rPr>
          <w:rFonts w:ascii="Times New Roman" w:hAnsi="Times New Roman" w:cs="Times New Roman"/>
          <w:sz w:val="24"/>
          <w:szCs w:val="24"/>
        </w:rPr>
      </w:pPr>
      <w:r w:rsidRPr="002D3970">
        <w:rPr>
          <w:rFonts w:ascii="Times New Roman" w:hAnsi="Times New Roman" w:cs="Times New Roman"/>
          <w:sz w:val="24"/>
          <w:szCs w:val="24"/>
        </w:rPr>
        <w:t xml:space="preserve">перечня объектов, подлежащих ремонту, акта обследования таких объектов </w:t>
      </w:r>
      <w:r w:rsidRPr="002D3970">
        <w:rPr>
          <w:rFonts w:ascii="Times New Roman" w:hAnsi="Times New Roman" w:cs="Times New Roman"/>
          <w:sz w:val="24"/>
          <w:szCs w:val="24"/>
        </w:rPr>
        <w:br/>
        <w:t>и дефектной ведомости, предварительной сметы расходов, в случае если целью предоставления субсидии является проведение ремонта;</w:t>
      </w:r>
    </w:p>
    <w:p w14:paraId="418BB125" w14:textId="77777777" w:rsidR="0017006D" w:rsidRPr="002D3970" w:rsidRDefault="0017006D" w:rsidP="0017006D">
      <w:pPr>
        <w:pStyle w:val="ConsPlusNormal"/>
        <w:ind w:firstLine="540"/>
        <w:jc w:val="both"/>
        <w:rPr>
          <w:rFonts w:ascii="Times New Roman" w:hAnsi="Times New Roman" w:cs="Times New Roman"/>
          <w:sz w:val="24"/>
          <w:szCs w:val="24"/>
        </w:rPr>
      </w:pPr>
      <w:r w:rsidRPr="002D3970">
        <w:rPr>
          <w:rFonts w:ascii="Times New Roman" w:hAnsi="Times New Roman" w:cs="Times New Roman"/>
          <w:sz w:val="24"/>
          <w:szCs w:val="24"/>
        </w:rPr>
        <w:t>информации о планируемом к приобретению движимого имуществе, в случае если целью предоставления субсидии является приобретение движимого имущества;</w:t>
      </w:r>
    </w:p>
    <w:p w14:paraId="2717BFEB" w14:textId="77777777" w:rsidR="0017006D" w:rsidRPr="002D3970" w:rsidRDefault="0017006D" w:rsidP="0017006D">
      <w:pPr>
        <w:pStyle w:val="ConsPlusNormal"/>
        <w:ind w:firstLine="540"/>
        <w:jc w:val="both"/>
        <w:rPr>
          <w:rFonts w:ascii="Times New Roman" w:hAnsi="Times New Roman" w:cs="Times New Roman"/>
          <w:sz w:val="24"/>
          <w:szCs w:val="24"/>
        </w:rPr>
      </w:pPr>
      <w:r w:rsidRPr="002D3970">
        <w:rPr>
          <w:rFonts w:ascii="Times New Roman" w:hAnsi="Times New Roman" w:cs="Times New Roman"/>
          <w:sz w:val="24"/>
          <w:szCs w:val="24"/>
        </w:rPr>
        <w:t>информации о количестве физических лиц (среднегодовом количестве), являющихся получателями выплат, и видах таких выплат, в случае если целью предоставления субсидии является осуществление указанных выплат;</w:t>
      </w:r>
    </w:p>
    <w:p w14:paraId="552A6E4A" w14:textId="77777777" w:rsidR="0017006D" w:rsidRPr="002D3970" w:rsidRDefault="0017006D" w:rsidP="0017006D">
      <w:pPr>
        <w:pStyle w:val="ConsPlusNormal"/>
        <w:ind w:firstLine="540"/>
        <w:jc w:val="both"/>
        <w:rPr>
          <w:rFonts w:ascii="Times New Roman" w:hAnsi="Times New Roman" w:cs="Times New Roman"/>
          <w:sz w:val="24"/>
          <w:szCs w:val="24"/>
        </w:rPr>
      </w:pPr>
      <w:r w:rsidRPr="002D3970">
        <w:rPr>
          <w:rFonts w:ascii="Times New Roman" w:hAnsi="Times New Roman" w:cs="Times New Roman"/>
          <w:sz w:val="24"/>
          <w:szCs w:val="24"/>
        </w:rPr>
        <w:t xml:space="preserve">программы мероприятий, в случае если целью предоставления субсидии является проведение мероприятий. </w:t>
      </w:r>
    </w:p>
    <w:p w14:paraId="57D5F781" w14:textId="77777777" w:rsidR="0017006D" w:rsidRPr="002D3970" w:rsidRDefault="0017006D" w:rsidP="0017006D">
      <w:pPr>
        <w:pStyle w:val="ConsPlusNormal"/>
        <w:ind w:firstLine="540"/>
        <w:jc w:val="both"/>
        <w:rPr>
          <w:rFonts w:ascii="Times New Roman" w:hAnsi="Times New Roman" w:cs="Times New Roman"/>
          <w:sz w:val="24"/>
          <w:szCs w:val="24"/>
        </w:rPr>
      </w:pPr>
      <w:r w:rsidRPr="002D3970">
        <w:rPr>
          <w:rFonts w:ascii="Times New Roman" w:hAnsi="Times New Roman" w:cs="Times New Roman"/>
          <w:sz w:val="24"/>
          <w:szCs w:val="24"/>
        </w:rPr>
        <w:t>2.2. Условиями предоставления субсидий являются:</w:t>
      </w:r>
    </w:p>
    <w:p w14:paraId="4684FBE9" w14:textId="77777777" w:rsidR="0017006D" w:rsidRPr="002D3970" w:rsidRDefault="0017006D" w:rsidP="0017006D">
      <w:pPr>
        <w:pStyle w:val="ConsPlusNormal"/>
        <w:ind w:firstLine="540"/>
        <w:jc w:val="both"/>
        <w:rPr>
          <w:rFonts w:ascii="Times New Roman" w:hAnsi="Times New Roman" w:cs="Times New Roman"/>
          <w:sz w:val="24"/>
          <w:szCs w:val="24"/>
        </w:rPr>
      </w:pPr>
      <w:bookmarkStart w:id="0" w:name="P58"/>
      <w:bookmarkEnd w:id="0"/>
      <w:r w:rsidRPr="002D3970">
        <w:rPr>
          <w:rFonts w:ascii="Times New Roman" w:hAnsi="Times New Roman" w:cs="Times New Roman"/>
          <w:sz w:val="24"/>
          <w:szCs w:val="24"/>
        </w:rPr>
        <w:t xml:space="preserve">2.2.1. Отсутствие у Учреждения неисполненной обязанности по уплате налогов, сборов, страховых взносов, пеней, штрафов, процентов, подлежащих уплате в соответствии </w:t>
      </w:r>
      <w:r>
        <w:rPr>
          <w:rFonts w:ascii="Times New Roman" w:hAnsi="Times New Roman" w:cs="Times New Roman"/>
          <w:sz w:val="24"/>
          <w:szCs w:val="24"/>
        </w:rPr>
        <w:br/>
      </w:r>
      <w:r w:rsidRPr="002D3970">
        <w:rPr>
          <w:rFonts w:ascii="Times New Roman" w:hAnsi="Times New Roman" w:cs="Times New Roman"/>
          <w:sz w:val="24"/>
          <w:szCs w:val="24"/>
        </w:rPr>
        <w:t>с законодательством Российской Федерации о налогах и сборах.</w:t>
      </w:r>
    </w:p>
    <w:p w14:paraId="76C0F0A2" w14:textId="77777777" w:rsidR="0017006D" w:rsidRPr="002D3970" w:rsidRDefault="0017006D" w:rsidP="0017006D">
      <w:pPr>
        <w:pStyle w:val="ConsPlusNormal"/>
        <w:ind w:firstLine="540"/>
        <w:jc w:val="both"/>
        <w:rPr>
          <w:rFonts w:ascii="Times New Roman" w:hAnsi="Times New Roman" w:cs="Times New Roman"/>
          <w:sz w:val="24"/>
          <w:szCs w:val="24"/>
        </w:rPr>
      </w:pPr>
      <w:r w:rsidRPr="002D3970">
        <w:rPr>
          <w:rFonts w:ascii="Times New Roman" w:hAnsi="Times New Roman" w:cs="Times New Roman"/>
          <w:sz w:val="24"/>
          <w:szCs w:val="24"/>
        </w:rPr>
        <w:t xml:space="preserve">2.2.2. Отсутствие у Учреждения просроченной задолженности по возврату в бюджет </w:t>
      </w:r>
      <w:r>
        <w:rPr>
          <w:rFonts w:ascii="Times New Roman" w:hAnsi="Times New Roman" w:cs="Times New Roman"/>
          <w:sz w:val="24"/>
          <w:szCs w:val="24"/>
        </w:rPr>
        <w:br/>
      </w:r>
      <w:r w:rsidRPr="002D3970">
        <w:rPr>
          <w:rFonts w:ascii="Times New Roman" w:hAnsi="Times New Roman" w:cs="Times New Roman"/>
          <w:sz w:val="24"/>
          <w:szCs w:val="24"/>
        </w:rPr>
        <w:t xml:space="preserve">Санкт-Петербурга субсидий, бюджетных инвестиций, предоставленных в том числе </w:t>
      </w:r>
      <w:r w:rsidRPr="002D3970">
        <w:rPr>
          <w:rFonts w:ascii="Times New Roman" w:hAnsi="Times New Roman" w:cs="Times New Roman"/>
          <w:sz w:val="24"/>
          <w:szCs w:val="24"/>
        </w:rPr>
        <w:br/>
        <w:t>в соответствии с иными нормативными правовыми актами, и иной просроченной задолженности перед бюджетом Санкт-Петербурга, за исключением случаев предоставления субсидий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Правительства Санкт-Петербурга, муниципальными правовыми актами местной администрации.</w:t>
      </w:r>
    </w:p>
    <w:p w14:paraId="62DC72A2" w14:textId="77777777" w:rsidR="0017006D" w:rsidRPr="002D3970" w:rsidRDefault="0017006D" w:rsidP="0017006D">
      <w:pPr>
        <w:pStyle w:val="ConsPlusNormal"/>
        <w:ind w:firstLine="540"/>
        <w:jc w:val="both"/>
        <w:rPr>
          <w:rFonts w:ascii="Times New Roman" w:hAnsi="Times New Roman" w:cs="Times New Roman"/>
          <w:sz w:val="24"/>
          <w:szCs w:val="24"/>
        </w:rPr>
      </w:pPr>
      <w:bookmarkStart w:id="1" w:name="P60"/>
      <w:bookmarkEnd w:id="1"/>
      <w:r w:rsidRPr="002D3970">
        <w:rPr>
          <w:rFonts w:ascii="Times New Roman" w:hAnsi="Times New Roman" w:cs="Times New Roman"/>
          <w:sz w:val="24"/>
          <w:szCs w:val="24"/>
        </w:rPr>
        <w:t>2.2.3. Учреждение не должно находиться в процессе реорганизации, ликвидации, деятельность Учреждения не должна быть приостановлена в порядке, предусмотренном законодательством Российской Федерации.</w:t>
      </w:r>
    </w:p>
    <w:p w14:paraId="3E268D63" w14:textId="77777777" w:rsidR="0017006D" w:rsidRPr="002D3970" w:rsidRDefault="0017006D" w:rsidP="0017006D">
      <w:pPr>
        <w:pStyle w:val="ConsPlusNormal"/>
        <w:ind w:firstLine="540"/>
        <w:jc w:val="both"/>
        <w:rPr>
          <w:rFonts w:ascii="Times New Roman" w:hAnsi="Times New Roman" w:cs="Times New Roman"/>
          <w:sz w:val="24"/>
          <w:szCs w:val="24"/>
        </w:rPr>
      </w:pPr>
      <w:r w:rsidRPr="002D3970">
        <w:rPr>
          <w:rFonts w:ascii="Times New Roman" w:hAnsi="Times New Roman" w:cs="Times New Roman"/>
          <w:sz w:val="24"/>
          <w:szCs w:val="24"/>
        </w:rPr>
        <w:t xml:space="preserve">2.2.4. Учреждение должно соответствовать требованиям, предусмотренным в </w:t>
      </w:r>
      <w:hyperlink w:anchor="P58">
        <w:r w:rsidRPr="002D3970">
          <w:rPr>
            <w:rFonts w:ascii="Times New Roman" w:hAnsi="Times New Roman" w:cs="Times New Roman"/>
            <w:sz w:val="24"/>
            <w:szCs w:val="24"/>
          </w:rPr>
          <w:t>пунктах 2.2.1</w:t>
        </w:r>
      </w:hyperlink>
      <w:r w:rsidRPr="002D3970">
        <w:rPr>
          <w:rFonts w:ascii="Times New Roman" w:hAnsi="Times New Roman" w:cs="Times New Roman"/>
          <w:sz w:val="24"/>
          <w:szCs w:val="24"/>
        </w:rPr>
        <w:t xml:space="preserve"> - </w:t>
      </w:r>
      <w:hyperlink w:anchor="P60">
        <w:r w:rsidRPr="002D3970">
          <w:rPr>
            <w:rFonts w:ascii="Times New Roman" w:hAnsi="Times New Roman" w:cs="Times New Roman"/>
            <w:sz w:val="24"/>
            <w:szCs w:val="24"/>
          </w:rPr>
          <w:t>2.2.3</w:t>
        </w:r>
      </w:hyperlink>
      <w:r w:rsidRPr="002D3970">
        <w:rPr>
          <w:rFonts w:ascii="Times New Roman" w:hAnsi="Times New Roman" w:cs="Times New Roman"/>
          <w:sz w:val="24"/>
          <w:szCs w:val="24"/>
        </w:rPr>
        <w:t xml:space="preserve"> настоящего Порядка, на 1 число месяца, предшествующего месяцу, в котором планируется заключение Соглашения.</w:t>
      </w:r>
    </w:p>
    <w:p w14:paraId="680AF551" w14:textId="77777777" w:rsidR="0017006D" w:rsidRPr="002D3970" w:rsidRDefault="0017006D" w:rsidP="0017006D">
      <w:pPr>
        <w:pStyle w:val="ConsPlusNormal"/>
        <w:ind w:firstLine="540"/>
        <w:jc w:val="both"/>
        <w:rPr>
          <w:rFonts w:ascii="Times New Roman" w:hAnsi="Times New Roman" w:cs="Times New Roman"/>
          <w:sz w:val="24"/>
          <w:szCs w:val="24"/>
        </w:rPr>
      </w:pPr>
      <w:r w:rsidRPr="002D3970">
        <w:rPr>
          <w:rFonts w:ascii="Times New Roman" w:hAnsi="Times New Roman" w:cs="Times New Roman"/>
          <w:sz w:val="24"/>
          <w:szCs w:val="24"/>
        </w:rPr>
        <w:t>2.2.5. Достижение Учреждением результата предоставления субсидии и показателей, необходимых для достижения результата предоставления субсидии.</w:t>
      </w:r>
    </w:p>
    <w:p w14:paraId="077202EA" w14:textId="77777777" w:rsidR="0017006D" w:rsidRPr="002D3970" w:rsidRDefault="0017006D" w:rsidP="0017006D">
      <w:pPr>
        <w:pStyle w:val="ConsPlusNormal"/>
        <w:ind w:firstLine="540"/>
        <w:jc w:val="both"/>
        <w:rPr>
          <w:rFonts w:ascii="Times New Roman" w:hAnsi="Times New Roman" w:cs="Times New Roman"/>
          <w:sz w:val="24"/>
          <w:szCs w:val="24"/>
        </w:rPr>
      </w:pPr>
      <w:r w:rsidRPr="002D3970">
        <w:rPr>
          <w:rFonts w:ascii="Times New Roman" w:hAnsi="Times New Roman" w:cs="Times New Roman"/>
          <w:sz w:val="24"/>
          <w:szCs w:val="24"/>
        </w:rPr>
        <w:t>Результаты предоставления субсидии и показатели, необходимые для достижения результатов предоставления субсидии, определяются Соглашением, за исключением случаев предоставления субсидий на осуществление выплат физическим лицам, проведение мероприятий по реорганизации или ликвидации учреждений,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если иное не установлено Правительством Российской Федерации.</w:t>
      </w:r>
    </w:p>
    <w:p w14:paraId="3BE6805B" w14:textId="77777777" w:rsidR="0017006D" w:rsidRPr="002D3970" w:rsidRDefault="0017006D" w:rsidP="0017006D">
      <w:pPr>
        <w:pStyle w:val="ConsPlusNormal"/>
        <w:ind w:firstLine="540"/>
        <w:jc w:val="both"/>
        <w:rPr>
          <w:rFonts w:ascii="Times New Roman" w:hAnsi="Times New Roman" w:cs="Times New Roman"/>
          <w:sz w:val="24"/>
          <w:szCs w:val="24"/>
        </w:rPr>
      </w:pPr>
      <w:r w:rsidRPr="002D3970">
        <w:rPr>
          <w:rFonts w:ascii="Times New Roman" w:hAnsi="Times New Roman" w:cs="Times New Roman"/>
          <w:sz w:val="24"/>
          <w:szCs w:val="24"/>
        </w:rPr>
        <w:lastRenderedPageBreak/>
        <w:t xml:space="preserve">2.3. В договоры Учреждений о поставке товаров, выполнении работ, оказании услуг, подлежащих оплате за счет субсидий, включается условие о возможности изменения </w:t>
      </w:r>
      <w:r w:rsidRPr="002D3970">
        <w:rPr>
          <w:rFonts w:ascii="Times New Roman" w:hAnsi="Times New Roman" w:cs="Times New Roman"/>
          <w:sz w:val="24"/>
          <w:szCs w:val="24"/>
        </w:rPr>
        <w:br/>
        <w:t xml:space="preserve">по соглашению сторон размера, и(или) сроков оплаты, и(или) объема товаров, работ, услуг </w:t>
      </w:r>
      <w:r>
        <w:rPr>
          <w:rFonts w:ascii="Times New Roman" w:hAnsi="Times New Roman" w:cs="Times New Roman"/>
          <w:sz w:val="24"/>
          <w:szCs w:val="24"/>
        </w:rPr>
        <w:br/>
      </w:r>
      <w:r w:rsidRPr="002D3970">
        <w:rPr>
          <w:rFonts w:ascii="Times New Roman" w:hAnsi="Times New Roman" w:cs="Times New Roman"/>
          <w:sz w:val="24"/>
          <w:szCs w:val="24"/>
        </w:rPr>
        <w:t xml:space="preserve">в случае уменьшения в соответствии с Бюджетным </w:t>
      </w:r>
      <w:hyperlink r:id="rId13">
        <w:r w:rsidRPr="002D3970">
          <w:rPr>
            <w:rFonts w:ascii="Times New Roman" w:hAnsi="Times New Roman" w:cs="Times New Roman"/>
            <w:sz w:val="24"/>
            <w:szCs w:val="24"/>
          </w:rPr>
          <w:t>кодексом</w:t>
        </w:r>
      </w:hyperlink>
      <w:r w:rsidRPr="002D3970">
        <w:rPr>
          <w:rFonts w:ascii="Times New Roman" w:hAnsi="Times New Roman" w:cs="Times New Roman"/>
          <w:sz w:val="24"/>
          <w:szCs w:val="24"/>
        </w:rPr>
        <w:t xml:space="preserve"> Российской Федерации администрации ранее доведенных лимитов бюджетных обязательств на предоставление субсидий.</w:t>
      </w:r>
    </w:p>
    <w:p w14:paraId="14D7097D" w14:textId="77777777" w:rsidR="0017006D" w:rsidRPr="002D3970" w:rsidRDefault="0017006D" w:rsidP="0017006D">
      <w:pPr>
        <w:pStyle w:val="ConsPlusNormal"/>
        <w:ind w:firstLine="540"/>
        <w:jc w:val="both"/>
        <w:rPr>
          <w:rFonts w:ascii="Times New Roman" w:hAnsi="Times New Roman" w:cs="Times New Roman"/>
          <w:sz w:val="24"/>
          <w:szCs w:val="24"/>
        </w:rPr>
      </w:pPr>
      <w:r w:rsidRPr="002D3970">
        <w:rPr>
          <w:rFonts w:ascii="Times New Roman" w:hAnsi="Times New Roman" w:cs="Times New Roman"/>
          <w:sz w:val="24"/>
          <w:szCs w:val="24"/>
        </w:rPr>
        <w:t xml:space="preserve">2.4. Структурное подразделение администрации осуществляет проверку документов, указанных в </w:t>
      </w:r>
      <w:hyperlink w:anchor="P51">
        <w:r w:rsidRPr="002D3970">
          <w:rPr>
            <w:rFonts w:ascii="Times New Roman" w:hAnsi="Times New Roman" w:cs="Times New Roman"/>
            <w:sz w:val="24"/>
            <w:szCs w:val="24"/>
          </w:rPr>
          <w:t>пункте 2.1</w:t>
        </w:r>
      </w:hyperlink>
      <w:r w:rsidRPr="002D3970">
        <w:rPr>
          <w:rFonts w:ascii="Times New Roman" w:hAnsi="Times New Roman" w:cs="Times New Roman"/>
          <w:sz w:val="24"/>
          <w:szCs w:val="24"/>
        </w:rPr>
        <w:t xml:space="preserve"> настоящего Порядка, в течение 5 рабочих дней со дня поступления документов от Учреждения</w:t>
      </w:r>
      <w:r>
        <w:rPr>
          <w:rFonts w:ascii="Times New Roman" w:hAnsi="Times New Roman" w:cs="Times New Roman"/>
          <w:sz w:val="24"/>
          <w:szCs w:val="24"/>
        </w:rPr>
        <w:t>, согласовывает выделение субсидии с отделом экономического развития на соответствие учреждений, адресов, мероприятий в адресной программе района.</w:t>
      </w:r>
    </w:p>
    <w:p w14:paraId="1893BF81" w14:textId="77777777" w:rsidR="0017006D" w:rsidRPr="002D3970" w:rsidRDefault="0017006D" w:rsidP="0017006D">
      <w:pPr>
        <w:pStyle w:val="ConsPlusNormal"/>
        <w:ind w:firstLine="540"/>
        <w:jc w:val="both"/>
        <w:rPr>
          <w:rFonts w:ascii="Times New Roman" w:hAnsi="Times New Roman" w:cs="Times New Roman"/>
          <w:sz w:val="24"/>
          <w:szCs w:val="24"/>
        </w:rPr>
      </w:pPr>
      <w:r w:rsidRPr="002D3970">
        <w:rPr>
          <w:rFonts w:ascii="Times New Roman" w:hAnsi="Times New Roman" w:cs="Times New Roman"/>
          <w:sz w:val="24"/>
          <w:szCs w:val="24"/>
        </w:rPr>
        <w:t>Основаниями для отказа администрации Учреждению в предоставлении субсидии являются:</w:t>
      </w:r>
    </w:p>
    <w:p w14:paraId="77266917" w14:textId="77777777" w:rsidR="0017006D" w:rsidRPr="002D3970" w:rsidRDefault="0017006D" w:rsidP="0017006D">
      <w:pPr>
        <w:pStyle w:val="ConsPlusNormal"/>
        <w:ind w:firstLine="540"/>
        <w:jc w:val="both"/>
        <w:rPr>
          <w:rFonts w:ascii="Times New Roman" w:hAnsi="Times New Roman" w:cs="Times New Roman"/>
          <w:sz w:val="24"/>
          <w:szCs w:val="24"/>
        </w:rPr>
      </w:pPr>
      <w:r w:rsidRPr="002D3970">
        <w:rPr>
          <w:rFonts w:ascii="Times New Roman" w:hAnsi="Times New Roman" w:cs="Times New Roman"/>
          <w:sz w:val="24"/>
          <w:szCs w:val="24"/>
        </w:rPr>
        <w:t xml:space="preserve">несоответствие представленных Учреждением документов требованиям, определенным </w:t>
      </w:r>
      <w:r>
        <w:rPr>
          <w:rFonts w:ascii="Times New Roman" w:hAnsi="Times New Roman" w:cs="Times New Roman"/>
          <w:sz w:val="24"/>
          <w:szCs w:val="24"/>
        </w:rPr>
        <w:br/>
      </w:r>
      <w:r w:rsidRPr="002D3970">
        <w:rPr>
          <w:rFonts w:ascii="Times New Roman" w:hAnsi="Times New Roman" w:cs="Times New Roman"/>
          <w:sz w:val="24"/>
          <w:szCs w:val="24"/>
        </w:rPr>
        <w:t xml:space="preserve">в соответствии с </w:t>
      </w:r>
      <w:hyperlink w:anchor="P51">
        <w:r w:rsidRPr="002D3970">
          <w:rPr>
            <w:rFonts w:ascii="Times New Roman" w:hAnsi="Times New Roman" w:cs="Times New Roman"/>
            <w:sz w:val="24"/>
            <w:szCs w:val="24"/>
          </w:rPr>
          <w:t>пунктом 2.1</w:t>
        </w:r>
      </w:hyperlink>
      <w:r w:rsidRPr="002D3970">
        <w:rPr>
          <w:rFonts w:ascii="Times New Roman" w:hAnsi="Times New Roman" w:cs="Times New Roman"/>
          <w:sz w:val="24"/>
          <w:szCs w:val="24"/>
        </w:rPr>
        <w:t xml:space="preserve"> настоящего Порядка, или непредставление (представление </w:t>
      </w:r>
      <w:r>
        <w:rPr>
          <w:rFonts w:ascii="Times New Roman" w:hAnsi="Times New Roman" w:cs="Times New Roman"/>
          <w:sz w:val="24"/>
          <w:szCs w:val="24"/>
        </w:rPr>
        <w:br/>
      </w:r>
      <w:r w:rsidRPr="002D3970">
        <w:rPr>
          <w:rFonts w:ascii="Times New Roman" w:hAnsi="Times New Roman" w:cs="Times New Roman"/>
          <w:sz w:val="24"/>
          <w:szCs w:val="24"/>
        </w:rPr>
        <w:t xml:space="preserve">не </w:t>
      </w:r>
      <w:r>
        <w:rPr>
          <w:rFonts w:ascii="Times New Roman" w:hAnsi="Times New Roman" w:cs="Times New Roman"/>
          <w:sz w:val="24"/>
          <w:szCs w:val="24"/>
        </w:rPr>
        <w:br/>
      </w:r>
      <w:r w:rsidRPr="002D3970">
        <w:rPr>
          <w:rFonts w:ascii="Times New Roman" w:hAnsi="Times New Roman" w:cs="Times New Roman"/>
          <w:sz w:val="24"/>
          <w:szCs w:val="24"/>
        </w:rPr>
        <w:t>в полном объеме) указанных документов;</w:t>
      </w:r>
    </w:p>
    <w:p w14:paraId="179A7E29" w14:textId="77777777" w:rsidR="0017006D" w:rsidRPr="002D3970" w:rsidRDefault="0017006D" w:rsidP="0017006D">
      <w:pPr>
        <w:pStyle w:val="ConsPlusNormal"/>
        <w:ind w:firstLine="540"/>
        <w:jc w:val="both"/>
        <w:rPr>
          <w:rFonts w:ascii="Times New Roman" w:hAnsi="Times New Roman" w:cs="Times New Roman"/>
          <w:sz w:val="24"/>
          <w:szCs w:val="24"/>
        </w:rPr>
      </w:pPr>
      <w:r w:rsidRPr="002D3970">
        <w:rPr>
          <w:rFonts w:ascii="Times New Roman" w:hAnsi="Times New Roman" w:cs="Times New Roman"/>
          <w:sz w:val="24"/>
          <w:szCs w:val="24"/>
        </w:rPr>
        <w:t>недостоверность информации, содержащейся в документах, представленных Учреждением.</w:t>
      </w:r>
    </w:p>
    <w:p w14:paraId="1CE6A677" w14:textId="77777777" w:rsidR="0017006D" w:rsidRPr="002D3970" w:rsidRDefault="0017006D" w:rsidP="0017006D">
      <w:pPr>
        <w:pStyle w:val="ConsPlusNormal"/>
        <w:ind w:firstLine="540"/>
        <w:jc w:val="both"/>
        <w:rPr>
          <w:rFonts w:ascii="Times New Roman" w:hAnsi="Times New Roman" w:cs="Times New Roman"/>
          <w:sz w:val="24"/>
          <w:szCs w:val="24"/>
        </w:rPr>
      </w:pPr>
      <w:r w:rsidRPr="002D3970">
        <w:rPr>
          <w:rFonts w:ascii="Times New Roman" w:hAnsi="Times New Roman" w:cs="Times New Roman"/>
          <w:sz w:val="24"/>
          <w:szCs w:val="24"/>
        </w:rPr>
        <w:t xml:space="preserve">В случае принятия решения об отказе в предоставлении субсидии Структурное подразделение администрации направляет Учреждению уведомление об отказе </w:t>
      </w:r>
      <w:r w:rsidRPr="002D3970">
        <w:rPr>
          <w:rFonts w:ascii="Times New Roman" w:hAnsi="Times New Roman" w:cs="Times New Roman"/>
          <w:sz w:val="24"/>
          <w:szCs w:val="24"/>
        </w:rPr>
        <w:br/>
        <w:t>в предоставлении субсидии.</w:t>
      </w:r>
    </w:p>
    <w:p w14:paraId="578CE637" w14:textId="77777777" w:rsidR="0017006D" w:rsidRPr="002D3970" w:rsidRDefault="0017006D" w:rsidP="0017006D">
      <w:pPr>
        <w:pStyle w:val="ConsPlusNormal"/>
        <w:ind w:firstLine="540"/>
        <w:jc w:val="both"/>
        <w:rPr>
          <w:rFonts w:ascii="Times New Roman" w:hAnsi="Times New Roman" w:cs="Times New Roman"/>
          <w:sz w:val="24"/>
          <w:szCs w:val="24"/>
        </w:rPr>
      </w:pPr>
      <w:bookmarkStart w:id="2" w:name="P70"/>
      <w:bookmarkEnd w:id="2"/>
      <w:r w:rsidRPr="002D3970">
        <w:rPr>
          <w:rFonts w:ascii="Times New Roman" w:hAnsi="Times New Roman" w:cs="Times New Roman"/>
          <w:sz w:val="24"/>
          <w:szCs w:val="24"/>
        </w:rPr>
        <w:t>2.5. Если структурным подразделением принято решение о возможности выделения субсидии, представленные документы направляются в планово-финансовый отдел для распределения субсидии учреждению</w:t>
      </w:r>
      <w:r>
        <w:rPr>
          <w:rFonts w:ascii="Times New Roman" w:hAnsi="Times New Roman" w:cs="Times New Roman"/>
          <w:sz w:val="24"/>
          <w:szCs w:val="24"/>
        </w:rPr>
        <w:t>, при наличии всех согласований на обращении</w:t>
      </w:r>
      <w:r w:rsidRPr="002D3970">
        <w:rPr>
          <w:rFonts w:ascii="Times New Roman" w:hAnsi="Times New Roman" w:cs="Times New Roman"/>
          <w:sz w:val="24"/>
          <w:szCs w:val="24"/>
        </w:rPr>
        <w:t>.</w:t>
      </w:r>
    </w:p>
    <w:p w14:paraId="5368B4A8" w14:textId="77777777" w:rsidR="0017006D" w:rsidRPr="002D3970" w:rsidRDefault="0017006D" w:rsidP="0017006D">
      <w:pPr>
        <w:pStyle w:val="ConsPlusNormal"/>
        <w:ind w:firstLine="540"/>
        <w:jc w:val="both"/>
        <w:rPr>
          <w:rFonts w:ascii="Times New Roman" w:hAnsi="Times New Roman" w:cs="Times New Roman"/>
          <w:sz w:val="24"/>
          <w:szCs w:val="24"/>
        </w:rPr>
      </w:pPr>
      <w:r w:rsidRPr="002D3970">
        <w:rPr>
          <w:rFonts w:ascii="Times New Roman" w:hAnsi="Times New Roman" w:cs="Times New Roman"/>
          <w:sz w:val="24"/>
          <w:szCs w:val="24"/>
        </w:rPr>
        <w:t xml:space="preserve">Расчет размера субсидии на реализацию мероприятий, приобретение услуг, оборудования (инвентаря), предоставление мер социальной поддержки осуществляется нормативным и(или) расчетным методом, в том числе по типовым формам расчетов </w:t>
      </w:r>
      <w:r w:rsidRPr="002D3970">
        <w:rPr>
          <w:rFonts w:ascii="Times New Roman" w:hAnsi="Times New Roman" w:cs="Times New Roman"/>
          <w:sz w:val="24"/>
          <w:szCs w:val="24"/>
        </w:rPr>
        <w:br/>
        <w:t xml:space="preserve">и обоснований расходов бюджета Санкт-Петербурга, указанным в </w:t>
      </w:r>
      <w:hyperlink w:anchor="P51">
        <w:r w:rsidRPr="002D3970">
          <w:rPr>
            <w:rFonts w:ascii="Times New Roman" w:hAnsi="Times New Roman" w:cs="Times New Roman"/>
            <w:sz w:val="24"/>
            <w:szCs w:val="24"/>
          </w:rPr>
          <w:t>пункте 2.1</w:t>
        </w:r>
      </w:hyperlink>
      <w:r w:rsidRPr="002D3970">
        <w:rPr>
          <w:rFonts w:ascii="Times New Roman" w:hAnsi="Times New Roman" w:cs="Times New Roman"/>
          <w:sz w:val="24"/>
          <w:szCs w:val="24"/>
        </w:rPr>
        <w:t xml:space="preserve"> настоящего Порядка.</w:t>
      </w:r>
    </w:p>
    <w:p w14:paraId="72E7615A" w14:textId="77777777" w:rsidR="0017006D" w:rsidRPr="002D3970" w:rsidRDefault="0017006D" w:rsidP="0017006D">
      <w:pPr>
        <w:pStyle w:val="ConsPlusNormal"/>
        <w:ind w:firstLine="540"/>
        <w:jc w:val="both"/>
        <w:rPr>
          <w:rFonts w:ascii="Times New Roman" w:hAnsi="Times New Roman" w:cs="Times New Roman"/>
          <w:sz w:val="24"/>
          <w:szCs w:val="24"/>
        </w:rPr>
      </w:pPr>
      <w:r w:rsidRPr="002D3970">
        <w:rPr>
          <w:rFonts w:ascii="Times New Roman" w:hAnsi="Times New Roman" w:cs="Times New Roman"/>
          <w:sz w:val="24"/>
          <w:szCs w:val="24"/>
        </w:rPr>
        <w:t>Расчет размера субсидии на выполнение ремонтных работ осуществляется сметным методом на основании локальных смет (сводного сметного расчета).</w:t>
      </w:r>
    </w:p>
    <w:p w14:paraId="318EAF1C" w14:textId="77777777" w:rsidR="0017006D" w:rsidRPr="002D3970" w:rsidRDefault="0017006D" w:rsidP="0017006D">
      <w:pPr>
        <w:pStyle w:val="ConsPlusNormal"/>
        <w:ind w:firstLine="540"/>
        <w:jc w:val="both"/>
        <w:rPr>
          <w:rFonts w:ascii="Times New Roman" w:hAnsi="Times New Roman" w:cs="Times New Roman"/>
          <w:sz w:val="24"/>
          <w:szCs w:val="24"/>
        </w:rPr>
      </w:pPr>
      <w:r w:rsidRPr="002D3970">
        <w:rPr>
          <w:rFonts w:ascii="Times New Roman" w:hAnsi="Times New Roman" w:cs="Times New Roman"/>
          <w:sz w:val="24"/>
          <w:szCs w:val="24"/>
        </w:rPr>
        <w:t xml:space="preserve">2.6. После распределения субсидии на лицевой счет, Учреждение в течение 3 рабочих дней предоставляет на подпись в администрацию подписанное со своей стороны Соглашение </w:t>
      </w:r>
      <w:r>
        <w:rPr>
          <w:rFonts w:ascii="Times New Roman" w:hAnsi="Times New Roman" w:cs="Times New Roman"/>
          <w:sz w:val="24"/>
          <w:szCs w:val="24"/>
        </w:rPr>
        <w:br/>
      </w:r>
      <w:r w:rsidRPr="002D3970">
        <w:rPr>
          <w:rFonts w:ascii="Times New Roman" w:hAnsi="Times New Roman" w:cs="Times New Roman"/>
          <w:sz w:val="24"/>
          <w:szCs w:val="24"/>
        </w:rPr>
        <w:t xml:space="preserve">в соответствии с типовой формой </w:t>
      </w:r>
      <w:hyperlink r:id="rId14">
        <w:r w:rsidRPr="002D3970">
          <w:rPr>
            <w:rFonts w:ascii="Times New Roman" w:hAnsi="Times New Roman" w:cs="Times New Roman"/>
            <w:sz w:val="24"/>
            <w:szCs w:val="24"/>
          </w:rPr>
          <w:t>соглашения</w:t>
        </w:r>
      </w:hyperlink>
      <w:r w:rsidRPr="002D3970">
        <w:rPr>
          <w:rFonts w:ascii="Times New Roman" w:hAnsi="Times New Roman" w:cs="Times New Roman"/>
          <w:sz w:val="24"/>
          <w:szCs w:val="24"/>
        </w:rPr>
        <w:t xml:space="preserve">, утвержденной распоряжением Комитета финансов Санкт-Петербурга от 16.03.2017 № 21-р «Об утверждении типовых форм соглашений </w:t>
      </w:r>
      <w:r>
        <w:rPr>
          <w:rFonts w:ascii="Times New Roman" w:hAnsi="Times New Roman" w:cs="Times New Roman"/>
          <w:sz w:val="24"/>
          <w:szCs w:val="24"/>
        </w:rPr>
        <w:br/>
      </w:r>
      <w:r w:rsidRPr="002D3970">
        <w:rPr>
          <w:rFonts w:ascii="Times New Roman" w:hAnsi="Times New Roman" w:cs="Times New Roman"/>
          <w:sz w:val="24"/>
          <w:szCs w:val="24"/>
        </w:rPr>
        <w:t xml:space="preserve">о предоставлении из бюджета Санкт-Петербурга субсидий государственным бюджетным </w:t>
      </w:r>
      <w:r>
        <w:rPr>
          <w:rFonts w:ascii="Times New Roman" w:hAnsi="Times New Roman" w:cs="Times New Roman"/>
          <w:sz w:val="24"/>
          <w:szCs w:val="24"/>
        </w:rPr>
        <w:br/>
      </w:r>
      <w:r w:rsidRPr="002D3970">
        <w:rPr>
          <w:rFonts w:ascii="Times New Roman" w:hAnsi="Times New Roman" w:cs="Times New Roman"/>
          <w:sz w:val="24"/>
          <w:szCs w:val="24"/>
        </w:rPr>
        <w:t>и автономным учреждениям Санкт-Петербурга на иные цели» с приложениями к Соглашению, определяющее в том числе:</w:t>
      </w:r>
    </w:p>
    <w:p w14:paraId="49E090ED" w14:textId="77777777" w:rsidR="0017006D" w:rsidRPr="002D3970" w:rsidRDefault="0017006D" w:rsidP="0017006D">
      <w:pPr>
        <w:pStyle w:val="ConsPlusNormal"/>
        <w:ind w:firstLine="540"/>
        <w:jc w:val="both"/>
        <w:rPr>
          <w:rFonts w:ascii="Times New Roman" w:hAnsi="Times New Roman" w:cs="Times New Roman"/>
          <w:sz w:val="24"/>
          <w:szCs w:val="24"/>
        </w:rPr>
      </w:pPr>
      <w:r w:rsidRPr="002D3970">
        <w:rPr>
          <w:rFonts w:ascii="Times New Roman" w:hAnsi="Times New Roman" w:cs="Times New Roman"/>
          <w:sz w:val="24"/>
          <w:szCs w:val="24"/>
        </w:rPr>
        <w:t>цели предоставления субсидии с указанием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в случае если субсидия предоставляется в целях реализации соответствующего проекта (программы);</w:t>
      </w:r>
    </w:p>
    <w:p w14:paraId="4724A013" w14:textId="77777777" w:rsidR="0017006D" w:rsidRPr="002D3970" w:rsidRDefault="0017006D" w:rsidP="0017006D">
      <w:pPr>
        <w:pStyle w:val="ConsPlusNormal"/>
        <w:ind w:firstLine="540"/>
        <w:jc w:val="both"/>
        <w:rPr>
          <w:rFonts w:ascii="Times New Roman" w:hAnsi="Times New Roman" w:cs="Times New Roman"/>
          <w:sz w:val="24"/>
          <w:szCs w:val="24"/>
        </w:rPr>
      </w:pPr>
      <w:r w:rsidRPr="002D3970">
        <w:rPr>
          <w:rFonts w:ascii="Times New Roman" w:hAnsi="Times New Roman" w:cs="Times New Roman"/>
          <w:sz w:val="24"/>
          <w:szCs w:val="24"/>
        </w:rPr>
        <w:t xml:space="preserve">значения результатов предоставления субсидии, согласованные структурными подразделениями администрации  которые должны быть конкретными, измеримыми </w:t>
      </w:r>
      <w:r>
        <w:rPr>
          <w:rFonts w:ascii="Times New Roman" w:hAnsi="Times New Roman" w:cs="Times New Roman"/>
          <w:sz w:val="24"/>
          <w:szCs w:val="24"/>
        </w:rPr>
        <w:br/>
      </w:r>
      <w:r w:rsidRPr="002D3970">
        <w:rPr>
          <w:rFonts w:ascii="Times New Roman" w:hAnsi="Times New Roman" w:cs="Times New Roman"/>
          <w:sz w:val="24"/>
          <w:szCs w:val="24"/>
        </w:rPr>
        <w:t xml:space="preserve">и соответствовать результатам федеральных или региональных проектов (программ) (в случае если субсидия предоставляется в целях реализации такого проекта), </w:t>
      </w:r>
      <w:r w:rsidRPr="002D3970">
        <w:rPr>
          <w:rFonts w:ascii="Times New Roman" w:hAnsi="Times New Roman" w:cs="Times New Roman"/>
          <w:sz w:val="24"/>
          <w:szCs w:val="24"/>
        </w:rPr>
        <w:br/>
        <w:t>и показателей, необходимых для достижения результатов предоставления субсидии, включая значения показателей в части материальных и нематериальных объектов и(или) услуг, планируемых к получению при достижении результатов соответствующих проектов (при возможности такой детализации);</w:t>
      </w:r>
    </w:p>
    <w:p w14:paraId="631DD9C8" w14:textId="77777777" w:rsidR="0017006D" w:rsidRPr="002D3970" w:rsidRDefault="0017006D" w:rsidP="0017006D">
      <w:pPr>
        <w:pStyle w:val="ConsPlusNormal"/>
        <w:ind w:firstLine="540"/>
        <w:jc w:val="both"/>
        <w:rPr>
          <w:rFonts w:ascii="Times New Roman" w:hAnsi="Times New Roman" w:cs="Times New Roman"/>
          <w:sz w:val="24"/>
          <w:szCs w:val="24"/>
        </w:rPr>
      </w:pPr>
      <w:r w:rsidRPr="002D3970">
        <w:rPr>
          <w:rFonts w:ascii="Times New Roman" w:hAnsi="Times New Roman" w:cs="Times New Roman"/>
          <w:sz w:val="24"/>
          <w:szCs w:val="24"/>
        </w:rPr>
        <w:t>размер субсидии;</w:t>
      </w:r>
    </w:p>
    <w:p w14:paraId="0B38C88B" w14:textId="77777777" w:rsidR="0017006D" w:rsidRPr="002D3970" w:rsidRDefault="0017006D" w:rsidP="0017006D">
      <w:pPr>
        <w:pStyle w:val="ConsPlusNormal"/>
        <w:ind w:firstLine="540"/>
        <w:jc w:val="both"/>
        <w:rPr>
          <w:rFonts w:ascii="Times New Roman" w:hAnsi="Times New Roman" w:cs="Times New Roman"/>
          <w:sz w:val="24"/>
          <w:szCs w:val="24"/>
        </w:rPr>
      </w:pPr>
      <w:r w:rsidRPr="002D3970">
        <w:rPr>
          <w:rFonts w:ascii="Times New Roman" w:hAnsi="Times New Roman" w:cs="Times New Roman"/>
          <w:sz w:val="24"/>
          <w:szCs w:val="24"/>
        </w:rPr>
        <w:t>сроки (график) перечисления субсидии;</w:t>
      </w:r>
    </w:p>
    <w:p w14:paraId="1C722BC7" w14:textId="77777777" w:rsidR="0017006D" w:rsidRPr="002D3970" w:rsidRDefault="0017006D" w:rsidP="0017006D">
      <w:pPr>
        <w:pStyle w:val="ConsPlusNormal"/>
        <w:ind w:firstLine="540"/>
        <w:jc w:val="both"/>
        <w:rPr>
          <w:rFonts w:ascii="Times New Roman" w:hAnsi="Times New Roman" w:cs="Times New Roman"/>
          <w:sz w:val="24"/>
          <w:szCs w:val="24"/>
        </w:rPr>
      </w:pPr>
      <w:r w:rsidRPr="002D3970">
        <w:rPr>
          <w:rFonts w:ascii="Times New Roman" w:hAnsi="Times New Roman" w:cs="Times New Roman"/>
          <w:sz w:val="24"/>
          <w:szCs w:val="24"/>
        </w:rPr>
        <w:t>сроки представления отчетности;</w:t>
      </w:r>
    </w:p>
    <w:p w14:paraId="63063C5F" w14:textId="77777777" w:rsidR="0017006D" w:rsidRPr="002D3970" w:rsidRDefault="0017006D" w:rsidP="0017006D">
      <w:pPr>
        <w:pStyle w:val="ConsPlusNormal"/>
        <w:ind w:firstLine="540"/>
        <w:jc w:val="both"/>
        <w:rPr>
          <w:rFonts w:ascii="Times New Roman" w:hAnsi="Times New Roman" w:cs="Times New Roman"/>
          <w:sz w:val="24"/>
          <w:szCs w:val="24"/>
        </w:rPr>
      </w:pPr>
      <w:r w:rsidRPr="002D3970">
        <w:rPr>
          <w:rFonts w:ascii="Times New Roman" w:hAnsi="Times New Roman" w:cs="Times New Roman"/>
          <w:sz w:val="24"/>
          <w:szCs w:val="24"/>
        </w:rPr>
        <w:t>порядок и сроки возврата сумм субсидии в случае несоблюдения Учреждением целей, условий и порядка предоставления субсидий, определенных Соглашением;</w:t>
      </w:r>
    </w:p>
    <w:p w14:paraId="0146E281" w14:textId="77777777" w:rsidR="0017006D" w:rsidRPr="002D3970" w:rsidRDefault="0017006D" w:rsidP="0017006D">
      <w:pPr>
        <w:pStyle w:val="ConsPlusNormal"/>
        <w:ind w:firstLine="540"/>
        <w:jc w:val="both"/>
        <w:rPr>
          <w:rFonts w:ascii="Times New Roman" w:hAnsi="Times New Roman" w:cs="Times New Roman"/>
          <w:sz w:val="24"/>
          <w:szCs w:val="24"/>
        </w:rPr>
      </w:pPr>
      <w:r w:rsidRPr="002D3970">
        <w:rPr>
          <w:rFonts w:ascii="Times New Roman" w:hAnsi="Times New Roman" w:cs="Times New Roman"/>
          <w:sz w:val="24"/>
          <w:szCs w:val="24"/>
        </w:rPr>
        <w:lastRenderedPageBreak/>
        <w:t>основания и порядок внесения изменений в Соглашение, в том числе в случае уменьшения администрации как получателю бюджетных средств ранее доведенных лимитов бюджетных обязательств на предоставление субсидии;</w:t>
      </w:r>
    </w:p>
    <w:p w14:paraId="176C281C" w14:textId="77777777" w:rsidR="0017006D" w:rsidRPr="002D3970" w:rsidRDefault="0017006D" w:rsidP="0017006D">
      <w:pPr>
        <w:pStyle w:val="ConsPlusNormal"/>
        <w:ind w:firstLine="540"/>
        <w:jc w:val="both"/>
        <w:rPr>
          <w:rFonts w:ascii="Times New Roman" w:hAnsi="Times New Roman" w:cs="Times New Roman"/>
          <w:sz w:val="24"/>
          <w:szCs w:val="24"/>
        </w:rPr>
      </w:pPr>
      <w:r w:rsidRPr="002D3970">
        <w:rPr>
          <w:rFonts w:ascii="Times New Roman" w:hAnsi="Times New Roman" w:cs="Times New Roman"/>
          <w:sz w:val="24"/>
          <w:szCs w:val="24"/>
        </w:rPr>
        <w:t xml:space="preserve">основания для досрочного прекращения Соглашения по решению администрации </w:t>
      </w:r>
      <w:r w:rsidRPr="002D3970">
        <w:rPr>
          <w:rFonts w:ascii="Times New Roman" w:hAnsi="Times New Roman" w:cs="Times New Roman"/>
          <w:sz w:val="24"/>
          <w:szCs w:val="24"/>
        </w:rPr>
        <w:br/>
        <w:t>в одностороннем порядке, в том числе в связи с реорганизацией или ликвидацией Учреждения, нарушением Учреждением целей и условий предоставления субсидии, установленных настоящим Порядком и(или) Соглашением;</w:t>
      </w:r>
    </w:p>
    <w:p w14:paraId="2B4B8B52" w14:textId="77777777" w:rsidR="0017006D" w:rsidRPr="002D3970" w:rsidRDefault="0017006D" w:rsidP="0017006D">
      <w:pPr>
        <w:pStyle w:val="ConsPlusNormal"/>
        <w:ind w:firstLine="540"/>
        <w:jc w:val="both"/>
        <w:rPr>
          <w:rFonts w:ascii="Times New Roman" w:hAnsi="Times New Roman" w:cs="Times New Roman"/>
          <w:sz w:val="24"/>
          <w:szCs w:val="24"/>
        </w:rPr>
      </w:pPr>
      <w:r w:rsidRPr="002D3970">
        <w:rPr>
          <w:rFonts w:ascii="Times New Roman" w:hAnsi="Times New Roman" w:cs="Times New Roman"/>
          <w:sz w:val="24"/>
          <w:szCs w:val="24"/>
        </w:rPr>
        <w:t>запрет на расторжение Соглашения Учреждением в одностороннем порядке.</w:t>
      </w:r>
    </w:p>
    <w:p w14:paraId="0C2CA345" w14:textId="77777777" w:rsidR="0017006D" w:rsidRPr="002D3970" w:rsidRDefault="0017006D" w:rsidP="0017006D">
      <w:pPr>
        <w:pStyle w:val="ConsPlusNormal"/>
        <w:ind w:firstLine="540"/>
        <w:jc w:val="both"/>
        <w:rPr>
          <w:rFonts w:ascii="Times New Roman" w:hAnsi="Times New Roman" w:cs="Times New Roman"/>
          <w:sz w:val="24"/>
          <w:szCs w:val="24"/>
        </w:rPr>
      </w:pPr>
      <w:r w:rsidRPr="002D3970">
        <w:rPr>
          <w:rFonts w:ascii="Times New Roman" w:hAnsi="Times New Roman" w:cs="Times New Roman"/>
          <w:sz w:val="24"/>
          <w:szCs w:val="24"/>
        </w:rPr>
        <w:t xml:space="preserve">2.7. Соглашение заключается на срок, не превышающий срока действия доведенных администрации лимитов бюджетных обязательств на текущий финансовый год </w:t>
      </w:r>
      <w:r w:rsidRPr="002D3970">
        <w:rPr>
          <w:rFonts w:ascii="Times New Roman" w:hAnsi="Times New Roman" w:cs="Times New Roman"/>
          <w:sz w:val="24"/>
          <w:szCs w:val="24"/>
        </w:rPr>
        <w:br/>
        <w:t>и на плановый период.</w:t>
      </w:r>
    </w:p>
    <w:p w14:paraId="27803B10" w14:textId="77777777" w:rsidR="0017006D" w:rsidRPr="002D3970" w:rsidRDefault="0017006D" w:rsidP="0017006D">
      <w:pPr>
        <w:pStyle w:val="ConsPlusNormal"/>
        <w:ind w:firstLine="540"/>
        <w:jc w:val="both"/>
        <w:rPr>
          <w:rFonts w:ascii="Times New Roman" w:hAnsi="Times New Roman" w:cs="Times New Roman"/>
          <w:sz w:val="24"/>
          <w:szCs w:val="24"/>
        </w:rPr>
      </w:pPr>
      <w:r w:rsidRPr="002D3970">
        <w:rPr>
          <w:rFonts w:ascii="Times New Roman" w:hAnsi="Times New Roman" w:cs="Times New Roman"/>
          <w:sz w:val="24"/>
          <w:szCs w:val="24"/>
        </w:rPr>
        <w:t xml:space="preserve">2.8. В случае если субсидия предоставляется Учреждению в соответствии с </w:t>
      </w:r>
      <w:hyperlink w:anchor="P47">
        <w:r w:rsidRPr="002D3970">
          <w:rPr>
            <w:rFonts w:ascii="Times New Roman" w:hAnsi="Times New Roman" w:cs="Times New Roman"/>
            <w:sz w:val="24"/>
            <w:szCs w:val="24"/>
          </w:rPr>
          <w:t>пунктом 1.5</w:t>
        </w:r>
      </w:hyperlink>
      <w:r w:rsidRPr="002D3970">
        <w:rPr>
          <w:rFonts w:ascii="Times New Roman" w:hAnsi="Times New Roman" w:cs="Times New Roman"/>
          <w:sz w:val="24"/>
          <w:szCs w:val="24"/>
        </w:rPr>
        <w:t xml:space="preserve"> настоящего Порядка, </w:t>
      </w:r>
      <w:hyperlink r:id="rId15">
        <w:r w:rsidRPr="002D3970">
          <w:rPr>
            <w:rFonts w:ascii="Times New Roman" w:hAnsi="Times New Roman" w:cs="Times New Roman"/>
            <w:sz w:val="24"/>
            <w:szCs w:val="24"/>
          </w:rPr>
          <w:t>Соглашение</w:t>
        </w:r>
      </w:hyperlink>
      <w:r w:rsidRPr="002D3970">
        <w:rPr>
          <w:rFonts w:ascii="Times New Roman" w:hAnsi="Times New Roman" w:cs="Times New Roman"/>
          <w:sz w:val="24"/>
          <w:szCs w:val="24"/>
        </w:rPr>
        <w:t xml:space="preserve"> заключается по типовой форме, утвержденной приказом Министерства финансов Российской Федерации от 14.12.2018 № 269н.</w:t>
      </w:r>
    </w:p>
    <w:p w14:paraId="7D669E5A" w14:textId="77777777" w:rsidR="0017006D" w:rsidRPr="002D3970" w:rsidRDefault="0017006D" w:rsidP="0017006D">
      <w:pPr>
        <w:pStyle w:val="ConsPlusNormal"/>
        <w:ind w:firstLine="540"/>
        <w:jc w:val="both"/>
        <w:rPr>
          <w:rFonts w:ascii="Times New Roman" w:hAnsi="Times New Roman" w:cs="Times New Roman"/>
          <w:sz w:val="24"/>
          <w:szCs w:val="24"/>
        </w:rPr>
      </w:pPr>
      <w:r w:rsidRPr="002D3970">
        <w:rPr>
          <w:rFonts w:ascii="Times New Roman" w:hAnsi="Times New Roman" w:cs="Times New Roman"/>
          <w:sz w:val="24"/>
          <w:szCs w:val="24"/>
        </w:rPr>
        <w:t xml:space="preserve">2.9. Перечисление субсидии Учреждению осуществляется в размере и сроки </w:t>
      </w:r>
      <w:r w:rsidRPr="002D3970">
        <w:rPr>
          <w:rFonts w:ascii="Times New Roman" w:hAnsi="Times New Roman" w:cs="Times New Roman"/>
          <w:sz w:val="24"/>
          <w:szCs w:val="24"/>
        </w:rPr>
        <w:br/>
        <w:t>(в соответствии с графиком перечисления субсидии), установленные Соглашением.</w:t>
      </w:r>
    </w:p>
    <w:p w14:paraId="64D5DA77" w14:textId="77777777" w:rsidR="0017006D" w:rsidRPr="002D3970" w:rsidRDefault="0017006D" w:rsidP="0017006D">
      <w:pPr>
        <w:pStyle w:val="ConsPlusNormal"/>
        <w:ind w:firstLine="540"/>
        <w:jc w:val="both"/>
        <w:rPr>
          <w:rFonts w:ascii="Times New Roman" w:hAnsi="Times New Roman" w:cs="Times New Roman"/>
          <w:sz w:val="24"/>
          <w:szCs w:val="24"/>
        </w:rPr>
      </w:pPr>
    </w:p>
    <w:p w14:paraId="7B2B01E3" w14:textId="77777777" w:rsidR="0017006D" w:rsidRPr="002D3970" w:rsidRDefault="0017006D" w:rsidP="0017006D">
      <w:pPr>
        <w:pStyle w:val="ConsPlusNormal"/>
        <w:spacing w:before="220"/>
        <w:jc w:val="center"/>
        <w:rPr>
          <w:rFonts w:ascii="Times New Roman" w:hAnsi="Times New Roman" w:cs="Times New Roman"/>
          <w:bCs/>
          <w:sz w:val="24"/>
          <w:szCs w:val="24"/>
        </w:rPr>
      </w:pPr>
      <w:r w:rsidRPr="002D3970">
        <w:rPr>
          <w:rFonts w:ascii="Times New Roman" w:hAnsi="Times New Roman" w:cs="Times New Roman"/>
          <w:bCs/>
          <w:sz w:val="24"/>
          <w:szCs w:val="24"/>
          <w:lang w:val="en-US"/>
        </w:rPr>
        <w:t>III</w:t>
      </w:r>
      <w:r w:rsidRPr="002D3970">
        <w:rPr>
          <w:rFonts w:ascii="Times New Roman" w:hAnsi="Times New Roman" w:cs="Times New Roman"/>
          <w:bCs/>
          <w:sz w:val="24"/>
          <w:szCs w:val="24"/>
        </w:rPr>
        <w:t>. Требования к отчетности</w:t>
      </w:r>
    </w:p>
    <w:p w14:paraId="3BF44891" w14:textId="77777777" w:rsidR="0017006D" w:rsidRPr="002D3970" w:rsidRDefault="0017006D" w:rsidP="0017006D">
      <w:pPr>
        <w:pStyle w:val="ConsPlusNormal"/>
        <w:ind w:firstLine="540"/>
        <w:jc w:val="both"/>
        <w:rPr>
          <w:rFonts w:ascii="Times New Roman" w:hAnsi="Times New Roman" w:cs="Times New Roman"/>
          <w:sz w:val="24"/>
          <w:szCs w:val="24"/>
        </w:rPr>
      </w:pPr>
    </w:p>
    <w:p w14:paraId="2590BA1E" w14:textId="77777777" w:rsidR="0017006D" w:rsidRPr="002D3970" w:rsidRDefault="0017006D" w:rsidP="0017006D">
      <w:pPr>
        <w:pStyle w:val="ConsPlusNormal"/>
        <w:ind w:firstLine="540"/>
        <w:jc w:val="both"/>
        <w:rPr>
          <w:rFonts w:ascii="Times New Roman" w:hAnsi="Times New Roman" w:cs="Times New Roman"/>
          <w:sz w:val="24"/>
          <w:szCs w:val="24"/>
        </w:rPr>
      </w:pPr>
      <w:r w:rsidRPr="002D3970">
        <w:rPr>
          <w:rFonts w:ascii="Times New Roman" w:hAnsi="Times New Roman" w:cs="Times New Roman"/>
          <w:sz w:val="24"/>
          <w:szCs w:val="24"/>
        </w:rPr>
        <w:t>3.1. Учреждение в течение пятнадцати рабочих дней года, следующего за отчетным, представляет в администрацию:</w:t>
      </w:r>
    </w:p>
    <w:p w14:paraId="3C40E9C4" w14:textId="77777777" w:rsidR="0017006D" w:rsidRPr="002D3970" w:rsidRDefault="0017006D" w:rsidP="0017006D">
      <w:pPr>
        <w:pStyle w:val="ConsPlusNormal"/>
        <w:ind w:firstLine="540"/>
        <w:jc w:val="both"/>
        <w:rPr>
          <w:rFonts w:ascii="Times New Roman" w:hAnsi="Times New Roman" w:cs="Times New Roman"/>
          <w:sz w:val="24"/>
          <w:szCs w:val="24"/>
        </w:rPr>
      </w:pPr>
      <w:r w:rsidRPr="002D3970">
        <w:rPr>
          <w:rFonts w:ascii="Times New Roman" w:hAnsi="Times New Roman" w:cs="Times New Roman"/>
          <w:sz w:val="24"/>
          <w:szCs w:val="24"/>
        </w:rPr>
        <w:t xml:space="preserve">3.1.1. </w:t>
      </w:r>
      <w:hyperlink w:anchor="P478">
        <w:r w:rsidRPr="002D3970">
          <w:rPr>
            <w:rFonts w:ascii="Times New Roman" w:hAnsi="Times New Roman" w:cs="Times New Roman"/>
            <w:sz w:val="24"/>
            <w:szCs w:val="24"/>
          </w:rPr>
          <w:t>Отчет</w:t>
        </w:r>
      </w:hyperlink>
      <w:r w:rsidRPr="002D3970">
        <w:rPr>
          <w:rFonts w:ascii="Times New Roman" w:hAnsi="Times New Roman" w:cs="Times New Roman"/>
          <w:sz w:val="24"/>
          <w:szCs w:val="24"/>
        </w:rPr>
        <w:t xml:space="preserve"> о расходах, источником финансового обеспечения которых является субсидия, по состоянию на 1 января года, следующего за отчетным, по форме согласно приложению 3 </w:t>
      </w:r>
      <w:r>
        <w:rPr>
          <w:rFonts w:ascii="Times New Roman" w:hAnsi="Times New Roman" w:cs="Times New Roman"/>
          <w:sz w:val="24"/>
          <w:szCs w:val="24"/>
        </w:rPr>
        <w:br/>
      </w:r>
      <w:r w:rsidRPr="002D3970">
        <w:rPr>
          <w:rFonts w:ascii="Times New Roman" w:hAnsi="Times New Roman" w:cs="Times New Roman"/>
          <w:sz w:val="24"/>
          <w:szCs w:val="24"/>
        </w:rPr>
        <w:t>к Соглашению;</w:t>
      </w:r>
    </w:p>
    <w:p w14:paraId="2154C804" w14:textId="77777777" w:rsidR="0017006D" w:rsidRPr="002D3970" w:rsidRDefault="0017006D" w:rsidP="0017006D">
      <w:pPr>
        <w:pStyle w:val="ConsPlusNormal"/>
        <w:ind w:firstLine="540"/>
        <w:jc w:val="both"/>
        <w:rPr>
          <w:rFonts w:ascii="Times New Roman" w:hAnsi="Times New Roman" w:cs="Times New Roman"/>
          <w:sz w:val="24"/>
          <w:szCs w:val="24"/>
        </w:rPr>
      </w:pPr>
      <w:r w:rsidRPr="002D3970">
        <w:rPr>
          <w:rFonts w:ascii="Times New Roman" w:hAnsi="Times New Roman" w:cs="Times New Roman"/>
          <w:sz w:val="24"/>
          <w:szCs w:val="24"/>
        </w:rPr>
        <w:t xml:space="preserve">3.1.2. </w:t>
      </w:r>
      <w:hyperlink w:anchor="P575">
        <w:r w:rsidRPr="002D3970">
          <w:rPr>
            <w:rFonts w:ascii="Times New Roman" w:hAnsi="Times New Roman" w:cs="Times New Roman"/>
            <w:sz w:val="24"/>
            <w:szCs w:val="24"/>
          </w:rPr>
          <w:t>Отчет</w:t>
        </w:r>
      </w:hyperlink>
      <w:r w:rsidRPr="002D3970">
        <w:rPr>
          <w:rFonts w:ascii="Times New Roman" w:hAnsi="Times New Roman" w:cs="Times New Roman"/>
          <w:sz w:val="24"/>
          <w:szCs w:val="24"/>
        </w:rPr>
        <w:t xml:space="preserve"> о достижении результатов предоставления субсидии по состоянию </w:t>
      </w:r>
      <w:r w:rsidRPr="002D3970">
        <w:rPr>
          <w:rFonts w:ascii="Times New Roman" w:hAnsi="Times New Roman" w:cs="Times New Roman"/>
          <w:sz w:val="24"/>
          <w:szCs w:val="24"/>
        </w:rPr>
        <w:br/>
        <w:t>на 1 января года, следующего за отчетным, по форме согласно приложению 5 к Соглашению.</w:t>
      </w:r>
    </w:p>
    <w:p w14:paraId="4C8A03B0" w14:textId="77777777" w:rsidR="0017006D" w:rsidRPr="002D3970" w:rsidRDefault="0017006D" w:rsidP="0017006D">
      <w:pPr>
        <w:pStyle w:val="ConsPlusNormal"/>
        <w:ind w:firstLine="540"/>
        <w:jc w:val="both"/>
        <w:rPr>
          <w:rFonts w:ascii="Times New Roman" w:hAnsi="Times New Roman" w:cs="Times New Roman"/>
          <w:sz w:val="24"/>
          <w:szCs w:val="24"/>
        </w:rPr>
      </w:pPr>
    </w:p>
    <w:p w14:paraId="65BC66A7" w14:textId="77777777" w:rsidR="0017006D" w:rsidRPr="002D3970" w:rsidRDefault="0017006D" w:rsidP="0017006D">
      <w:pPr>
        <w:pStyle w:val="ConsPlusNormal"/>
        <w:spacing w:before="220"/>
        <w:jc w:val="both"/>
        <w:rPr>
          <w:rFonts w:ascii="Times New Roman" w:hAnsi="Times New Roman" w:cs="Times New Roman"/>
          <w:bCs/>
          <w:sz w:val="24"/>
          <w:szCs w:val="24"/>
        </w:rPr>
      </w:pPr>
      <w:r w:rsidRPr="002D3970">
        <w:rPr>
          <w:rFonts w:ascii="Times New Roman" w:hAnsi="Times New Roman" w:cs="Times New Roman"/>
          <w:bCs/>
          <w:sz w:val="24"/>
          <w:szCs w:val="24"/>
        </w:rPr>
        <w:t xml:space="preserve">                                  </w:t>
      </w:r>
      <w:r w:rsidRPr="002D3970">
        <w:rPr>
          <w:rFonts w:ascii="Times New Roman" w:hAnsi="Times New Roman" w:cs="Times New Roman"/>
          <w:bCs/>
          <w:sz w:val="24"/>
          <w:szCs w:val="24"/>
          <w:lang w:val="en-US"/>
        </w:rPr>
        <w:t>IV</w:t>
      </w:r>
      <w:r w:rsidRPr="002D3970">
        <w:rPr>
          <w:rFonts w:ascii="Times New Roman" w:hAnsi="Times New Roman" w:cs="Times New Roman"/>
          <w:bCs/>
          <w:sz w:val="24"/>
          <w:szCs w:val="24"/>
        </w:rPr>
        <w:t>. Порядок осуществления контроля за соблюдением целей, условий                  и порядка предоставления субсидий и ответственность за их несоблюдение</w:t>
      </w:r>
    </w:p>
    <w:p w14:paraId="07BB0E35" w14:textId="77777777" w:rsidR="0017006D" w:rsidRPr="002D3970" w:rsidRDefault="0017006D" w:rsidP="0017006D">
      <w:pPr>
        <w:pStyle w:val="ConsPlusNormal"/>
        <w:spacing w:before="220"/>
        <w:jc w:val="both"/>
        <w:rPr>
          <w:rFonts w:ascii="Times New Roman" w:hAnsi="Times New Roman" w:cs="Times New Roman"/>
          <w:bCs/>
          <w:sz w:val="24"/>
          <w:szCs w:val="24"/>
        </w:rPr>
      </w:pPr>
    </w:p>
    <w:p w14:paraId="2E1CAC32" w14:textId="77777777" w:rsidR="0017006D" w:rsidRPr="002D3970" w:rsidRDefault="0017006D" w:rsidP="0017006D">
      <w:pPr>
        <w:pStyle w:val="ConsPlusNormal"/>
        <w:ind w:firstLine="540"/>
        <w:jc w:val="both"/>
        <w:rPr>
          <w:rFonts w:ascii="Times New Roman" w:hAnsi="Times New Roman" w:cs="Times New Roman"/>
          <w:sz w:val="24"/>
          <w:szCs w:val="24"/>
        </w:rPr>
      </w:pPr>
      <w:r w:rsidRPr="002D3970">
        <w:rPr>
          <w:rFonts w:ascii="Times New Roman" w:hAnsi="Times New Roman" w:cs="Times New Roman"/>
          <w:sz w:val="24"/>
          <w:szCs w:val="24"/>
        </w:rPr>
        <w:t xml:space="preserve">4.1. Контроль за целевым использованием субсидии, а также за выполнением Учреждением условий, предусмотренных Соглашением и настоящим Порядком, осуществляется администрацией в соответствии с бюджетным законодательством в ходе контрольных мероприятий в порядке, принимаемом администрацией в соответствии </w:t>
      </w:r>
      <w:r w:rsidRPr="002D3970">
        <w:rPr>
          <w:rFonts w:ascii="Times New Roman" w:hAnsi="Times New Roman" w:cs="Times New Roman"/>
          <w:sz w:val="24"/>
          <w:szCs w:val="24"/>
        </w:rPr>
        <w:br/>
        <w:t xml:space="preserve">с </w:t>
      </w:r>
      <w:hyperlink r:id="rId16">
        <w:r w:rsidRPr="002D3970">
          <w:rPr>
            <w:rFonts w:ascii="Times New Roman" w:hAnsi="Times New Roman" w:cs="Times New Roman"/>
            <w:sz w:val="24"/>
            <w:szCs w:val="24"/>
          </w:rPr>
          <w:t>постановлением</w:t>
        </w:r>
      </w:hyperlink>
      <w:r w:rsidRPr="002D3970">
        <w:rPr>
          <w:rFonts w:ascii="Times New Roman" w:hAnsi="Times New Roman" w:cs="Times New Roman"/>
          <w:sz w:val="24"/>
          <w:szCs w:val="24"/>
        </w:rPr>
        <w:t xml:space="preserve"> Правительства Санкт-Петербурга от 06.02.2012 № 107 «О порядке осуществления контроля за деятельностью государственных унитарных предприятий </w:t>
      </w:r>
      <w:r>
        <w:rPr>
          <w:rFonts w:ascii="Times New Roman" w:hAnsi="Times New Roman" w:cs="Times New Roman"/>
          <w:sz w:val="24"/>
          <w:szCs w:val="24"/>
        </w:rPr>
        <w:br/>
      </w:r>
      <w:r w:rsidRPr="002D3970">
        <w:rPr>
          <w:rFonts w:ascii="Times New Roman" w:hAnsi="Times New Roman" w:cs="Times New Roman"/>
          <w:sz w:val="24"/>
          <w:szCs w:val="24"/>
        </w:rPr>
        <w:t>Санкт-Петербурга и государственных учреждений Санкт-Петербурга» (далее - контрольное мероприятие), а также уполномоченным органом государственного финансового контроля Санкт-Петербурга.</w:t>
      </w:r>
    </w:p>
    <w:p w14:paraId="1D06C2B2" w14:textId="77777777" w:rsidR="0017006D" w:rsidRPr="002D3970" w:rsidRDefault="0017006D" w:rsidP="0017006D">
      <w:pPr>
        <w:pStyle w:val="ConsPlusNormal"/>
        <w:ind w:firstLine="540"/>
        <w:jc w:val="both"/>
        <w:rPr>
          <w:rFonts w:ascii="Times New Roman" w:hAnsi="Times New Roman" w:cs="Times New Roman"/>
          <w:sz w:val="24"/>
          <w:szCs w:val="24"/>
        </w:rPr>
      </w:pPr>
      <w:r w:rsidRPr="002D3970">
        <w:rPr>
          <w:rFonts w:ascii="Times New Roman" w:hAnsi="Times New Roman" w:cs="Times New Roman"/>
          <w:sz w:val="24"/>
          <w:szCs w:val="24"/>
        </w:rPr>
        <w:t xml:space="preserve">В ходе контрольного мероприятия проводится оценка достижения Учреждением результатов предоставления субсидии, в том числе путем проверки представленных Учреждением отчетов, предусмотренных </w:t>
      </w:r>
      <w:hyperlink w:anchor="P89">
        <w:r w:rsidRPr="002D3970">
          <w:rPr>
            <w:rFonts w:ascii="Times New Roman" w:hAnsi="Times New Roman" w:cs="Times New Roman"/>
            <w:sz w:val="24"/>
            <w:szCs w:val="24"/>
          </w:rPr>
          <w:t>пунктом 3.1</w:t>
        </w:r>
      </w:hyperlink>
      <w:r w:rsidRPr="002D3970">
        <w:rPr>
          <w:rFonts w:ascii="Times New Roman" w:hAnsi="Times New Roman" w:cs="Times New Roman"/>
          <w:sz w:val="24"/>
          <w:szCs w:val="24"/>
        </w:rPr>
        <w:t xml:space="preserve"> настоящего Порядка.</w:t>
      </w:r>
    </w:p>
    <w:p w14:paraId="2767F9E9" w14:textId="77777777" w:rsidR="0017006D" w:rsidRPr="002D3970" w:rsidRDefault="0017006D" w:rsidP="0017006D">
      <w:pPr>
        <w:pStyle w:val="ConsPlusNormal"/>
        <w:ind w:firstLine="540"/>
        <w:jc w:val="both"/>
        <w:rPr>
          <w:rFonts w:ascii="Times New Roman" w:hAnsi="Times New Roman" w:cs="Times New Roman"/>
          <w:sz w:val="24"/>
          <w:szCs w:val="24"/>
        </w:rPr>
      </w:pPr>
      <w:r w:rsidRPr="002D3970">
        <w:rPr>
          <w:rFonts w:ascii="Times New Roman" w:hAnsi="Times New Roman" w:cs="Times New Roman"/>
          <w:sz w:val="24"/>
          <w:szCs w:val="24"/>
        </w:rPr>
        <w:t xml:space="preserve">4.2. В случае недостижения Учреждением результатов предоставления субсидии </w:t>
      </w:r>
      <w:r w:rsidRPr="002D3970">
        <w:rPr>
          <w:rFonts w:ascii="Times New Roman" w:hAnsi="Times New Roman" w:cs="Times New Roman"/>
          <w:sz w:val="24"/>
          <w:szCs w:val="24"/>
        </w:rPr>
        <w:br/>
        <w:t xml:space="preserve">и показателей, необходимых для достижения результата предоставления субсидии, Учреждение осуществляет возврат субсидии в бюджет Санкт-Петербурга в порядке </w:t>
      </w:r>
      <w:r w:rsidRPr="002D3970">
        <w:rPr>
          <w:rFonts w:ascii="Times New Roman" w:hAnsi="Times New Roman" w:cs="Times New Roman"/>
          <w:sz w:val="24"/>
          <w:szCs w:val="24"/>
        </w:rPr>
        <w:br/>
        <w:t>и сроки, установленные Соглашением.</w:t>
      </w:r>
    </w:p>
    <w:p w14:paraId="5AEB31EA" w14:textId="77777777" w:rsidR="0017006D" w:rsidRPr="002D3970" w:rsidRDefault="0017006D" w:rsidP="0017006D">
      <w:pPr>
        <w:pStyle w:val="ConsPlusNormal"/>
        <w:ind w:firstLine="540"/>
        <w:jc w:val="both"/>
        <w:rPr>
          <w:rFonts w:ascii="Times New Roman" w:hAnsi="Times New Roman" w:cs="Times New Roman"/>
          <w:sz w:val="24"/>
          <w:szCs w:val="24"/>
        </w:rPr>
      </w:pPr>
      <w:r w:rsidRPr="002D3970">
        <w:rPr>
          <w:rFonts w:ascii="Times New Roman" w:hAnsi="Times New Roman" w:cs="Times New Roman"/>
          <w:sz w:val="24"/>
          <w:szCs w:val="24"/>
        </w:rPr>
        <w:t xml:space="preserve">4.3. В случае выявления при проведении контрольного мероприятия нарушений Учреждением условий предоставления субсидии администрация направляет Учреждению в течение 5 рабочих дней с даты подписания акта о результатах проведения контрольного мероприятия уведомление о нарушении условий предоставления субсидии, в котором </w:t>
      </w:r>
      <w:r w:rsidRPr="002D3970">
        <w:rPr>
          <w:rFonts w:ascii="Times New Roman" w:hAnsi="Times New Roman" w:cs="Times New Roman"/>
          <w:sz w:val="24"/>
          <w:szCs w:val="24"/>
        </w:rPr>
        <w:lastRenderedPageBreak/>
        <w:t xml:space="preserve">указываются выявленные нарушения, а также подлежащая возврату в бюджет </w:t>
      </w:r>
      <w:r w:rsidRPr="002D3970">
        <w:rPr>
          <w:rFonts w:ascii="Times New Roman" w:hAnsi="Times New Roman" w:cs="Times New Roman"/>
          <w:sz w:val="24"/>
          <w:szCs w:val="24"/>
        </w:rPr>
        <w:br/>
        <w:t>Санкт-Петербурга сумма бюджетных ассигнований и срок ее возврата.</w:t>
      </w:r>
    </w:p>
    <w:p w14:paraId="0BE6C8C9" w14:textId="77777777" w:rsidR="0017006D" w:rsidRPr="002D3970" w:rsidRDefault="0017006D" w:rsidP="0017006D">
      <w:pPr>
        <w:pStyle w:val="ConsPlusNormal"/>
        <w:ind w:firstLine="540"/>
        <w:jc w:val="both"/>
        <w:rPr>
          <w:rFonts w:ascii="Times New Roman" w:hAnsi="Times New Roman" w:cs="Times New Roman"/>
          <w:sz w:val="24"/>
          <w:szCs w:val="24"/>
        </w:rPr>
      </w:pPr>
      <w:r w:rsidRPr="002D3970">
        <w:rPr>
          <w:rFonts w:ascii="Times New Roman" w:hAnsi="Times New Roman" w:cs="Times New Roman"/>
          <w:sz w:val="24"/>
          <w:szCs w:val="24"/>
        </w:rPr>
        <w:t xml:space="preserve">4.4. Не использованные в текущем финансовом году остатки субсидий могут использоваться учреждениями в очередном финансовом году при наличии потребности </w:t>
      </w:r>
      <w:r w:rsidRPr="002D3970">
        <w:rPr>
          <w:rFonts w:ascii="Times New Roman" w:hAnsi="Times New Roman" w:cs="Times New Roman"/>
          <w:sz w:val="24"/>
          <w:szCs w:val="24"/>
        </w:rPr>
        <w:br/>
        <w:t xml:space="preserve">в направлении их на те же цели в соответствии с решением администрации о наличии потребности в направлении остатков субсидий, не использованных учреждениями </w:t>
      </w:r>
      <w:r w:rsidRPr="002D3970">
        <w:rPr>
          <w:rFonts w:ascii="Times New Roman" w:hAnsi="Times New Roman" w:cs="Times New Roman"/>
          <w:sz w:val="24"/>
          <w:szCs w:val="24"/>
        </w:rPr>
        <w:br/>
        <w:t xml:space="preserve">в текущем финансовом году, на те же цели в очередном финансовом году (далее - решение </w:t>
      </w:r>
      <w:r>
        <w:rPr>
          <w:rFonts w:ascii="Times New Roman" w:hAnsi="Times New Roman" w:cs="Times New Roman"/>
          <w:sz w:val="24"/>
          <w:szCs w:val="24"/>
        </w:rPr>
        <w:br/>
      </w:r>
      <w:r w:rsidRPr="002D3970">
        <w:rPr>
          <w:rFonts w:ascii="Times New Roman" w:hAnsi="Times New Roman" w:cs="Times New Roman"/>
          <w:sz w:val="24"/>
          <w:szCs w:val="24"/>
        </w:rPr>
        <w:t>о потребности).</w:t>
      </w:r>
    </w:p>
    <w:p w14:paraId="2FB17447" w14:textId="77777777" w:rsidR="0017006D" w:rsidRPr="002D3970" w:rsidRDefault="0017006D" w:rsidP="0017006D">
      <w:pPr>
        <w:pStyle w:val="ConsPlusNormal"/>
        <w:ind w:firstLine="540"/>
        <w:jc w:val="both"/>
        <w:rPr>
          <w:rFonts w:ascii="Times New Roman" w:hAnsi="Times New Roman" w:cs="Times New Roman"/>
          <w:sz w:val="24"/>
          <w:szCs w:val="24"/>
        </w:rPr>
      </w:pPr>
      <w:r w:rsidRPr="002D3970">
        <w:rPr>
          <w:rFonts w:ascii="Times New Roman" w:hAnsi="Times New Roman" w:cs="Times New Roman"/>
          <w:sz w:val="24"/>
          <w:szCs w:val="24"/>
        </w:rPr>
        <w:t xml:space="preserve">4.5. Принятие администрацией решения о потребности в направлении </w:t>
      </w:r>
      <w:r w:rsidRPr="002D3970">
        <w:rPr>
          <w:rFonts w:ascii="Times New Roman" w:hAnsi="Times New Roman" w:cs="Times New Roman"/>
          <w:sz w:val="24"/>
          <w:szCs w:val="24"/>
        </w:rPr>
        <w:br/>
        <w:t xml:space="preserve">не использованных в текущем финансовом году остатков средств субсидии на достижение целей, установленных при предоставлении субсидии, и решений об использовании </w:t>
      </w:r>
      <w:r w:rsidRPr="002D3970">
        <w:rPr>
          <w:rFonts w:ascii="Times New Roman" w:hAnsi="Times New Roman" w:cs="Times New Roman"/>
          <w:sz w:val="24"/>
          <w:szCs w:val="24"/>
        </w:rPr>
        <w:br/>
        <w:t xml:space="preserve">в текущем финансовом году поступлений от возврата ранее произведенных учреждениями выплат, источником финансового обеспечения которых являются субсидии, </w:t>
      </w:r>
      <w:r w:rsidRPr="002D3970">
        <w:rPr>
          <w:rFonts w:ascii="Times New Roman" w:hAnsi="Times New Roman" w:cs="Times New Roman"/>
          <w:sz w:val="24"/>
          <w:szCs w:val="24"/>
        </w:rPr>
        <w:br/>
        <w:t>для достижения целей, установленных при предоставлении субсидий, осуществляется администрацией в срок до 1 февраля очередного финансового года на основании предоставленной учреждениями информации о наличии у учреждений неисполненных обязательств, источником финансового обеспечения которых являются не использованные на 1 января текущего финансового года остатки субсидий и(или) средства от возврата ранее произведенных учреждениями выплат, а также документов (копий документов), подтверждающих наличие и объем указанных обязательств учреждений (за исключением обязательств по выплатам физическим лицам).</w:t>
      </w:r>
    </w:p>
    <w:p w14:paraId="45C6968B" w14:textId="77777777" w:rsidR="0017006D" w:rsidRPr="002D3970" w:rsidRDefault="0017006D" w:rsidP="0017006D">
      <w:pPr>
        <w:pStyle w:val="ConsPlusNormal"/>
        <w:ind w:firstLine="540"/>
        <w:jc w:val="both"/>
        <w:rPr>
          <w:rFonts w:ascii="Times New Roman" w:hAnsi="Times New Roman" w:cs="Times New Roman"/>
          <w:sz w:val="24"/>
          <w:szCs w:val="24"/>
        </w:rPr>
      </w:pPr>
      <w:r w:rsidRPr="002D3970">
        <w:rPr>
          <w:rFonts w:ascii="Times New Roman" w:hAnsi="Times New Roman" w:cs="Times New Roman"/>
          <w:sz w:val="24"/>
          <w:szCs w:val="24"/>
        </w:rPr>
        <w:t>4.6. При определении критериев решения о потребности, если иное не установлено правовым актом Правительства Санкт-Петербурга, администрация руководствуется следующими положениями:</w:t>
      </w:r>
    </w:p>
    <w:p w14:paraId="6E8A28A9" w14:textId="77777777" w:rsidR="0017006D" w:rsidRPr="002D3970" w:rsidRDefault="0017006D" w:rsidP="0017006D">
      <w:pPr>
        <w:pStyle w:val="ConsPlusNormal"/>
        <w:ind w:firstLine="540"/>
        <w:jc w:val="both"/>
        <w:rPr>
          <w:rFonts w:ascii="Times New Roman" w:hAnsi="Times New Roman" w:cs="Times New Roman"/>
          <w:sz w:val="24"/>
          <w:szCs w:val="24"/>
        </w:rPr>
      </w:pPr>
      <w:r w:rsidRPr="002D3970">
        <w:rPr>
          <w:rFonts w:ascii="Times New Roman" w:hAnsi="Times New Roman" w:cs="Times New Roman"/>
          <w:sz w:val="24"/>
          <w:szCs w:val="24"/>
        </w:rPr>
        <w:t xml:space="preserve">по расходам на закупку товаров, работ и услуг решение о потребности может быть принято в объеме принятых и не исполненных на 1 января очередного финансового года денежных обязательств учреждений по контрактам (договорам) на поставку товаров, выполнение работ, оказание услуг, заключенным в текущем финансовом году, и(или) </w:t>
      </w:r>
      <w:r w:rsidRPr="002D3970">
        <w:rPr>
          <w:rFonts w:ascii="Times New Roman" w:hAnsi="Times New Roman" w:cs="Times New Roman"/>
          <w:sz w:val="24"/>
          <w:szCs w:val="24"/>
        </w:rPr>
        <w:br/>
        <w:t xml:space="preserve">в объеме финансового обеспечения для осуществления закупок товаров, работ, услуг </w:t>
      </w:r>
      <w:r w:rsidRPr="002D3970">
        <w:rPr>
          <w:rFonts w:ascii="Times New Roman" w:hAnsi="Times New Roman" w:cs="Times New Roman"/>
          <w:sz w:val="24"/>
          <w:szCs w:val="24"/>
        </w:rPr>
        <w:br/>
        <w:t xml:space="preserve">для нужд учреждений, начатых и не завершенных в текущем финансовом году при условии размещения извещения об осуществлении закупки в единой информационной системе </w:t>
      </w:r>
      <w:r w:rsidRPr="002D3970">
        <w:rPr>
          <w:rFonts w:ascii="Times New Roman" w:hAnsi="Times New Roman" w:cs="Times New Roman"/>
          <w:sz w:val="24"/>
          <w:szCs w:val="24"/>
        </w:rPr>
        <w:br/>
        <w:t>в сфере закупок не позднее 15 ноября текущего финансового года;</w:t>
      </w:r>
    </w:p>
    <w:p w14:paraId="4546D740" w14:textId="77777777" w:rsidR="0017006D" w:rsidRPr="002D3970" w:rsidRDefault="0017006D" w:rsidP="0017006D">
      <w:pPr>
        <w:pStyle w:val="ConsPlusNormal"/>
        <w:ind w:firstLine="540"/>
        <w:jc w:val="both"/>
        <w:rPr>
          <w:rFonts w:ascii="Times New Roman" w:hAnsi="Times New Roman" w:cs="Times New Roman"/>
          <w:sz w:val="24"/>
          <w:szCs w:val="24"/>
        </w:rPr>
      </w:pPr>
      <w:r w:rsidRPr="002D3970">
        <w:rPr>
          <w:rFonts w:ascii="Times New Roman" w:hAnsi="Times New Roman" w:cs="Times New Roman"/>
          <w:sz w:val="24"/>
          <w:szCs w:val="24"/>
        </w:rPr>
        <w:t xml:space="preserve">по расходам на социальное обеспечение населения решение о потребности может быть принято в объеме неисполненных денежных обязательств перед получателями социальных выплат на приобретение или строительство жилья в соответствии </w:t>
      </w:r>
      <w:r w:rsidRPr="002D3970">
        <w:rPr>
          <w:rFonts w:ascii="Times New Roman" w:hAnsi="Times New Roman" w:cs="Times New Roman"/>
          <w:sz w:val="24"/>
          <w:szCs w:val="24"/>
        </w:rPr>
        <w:br/>
        <w:t>с законодательством Санкт-Петербурга, принятых в текущем финансовом году;</w:t>
      </w:r>
    </w:p>
    <w:p w14:paraId="49BC95D4" w14:textId="77777777" w:rsidR="0017006D" w:rsidRPr="002D3970" w:rsidRDefault="0017006D" w:rsidP="0017006D">
      <w:pPr>
        <w:pStyle w:val="ConsPlusNormal"/>
        <w:ind w:firstLine="540"/>
        <w:jc w:val="both"/>
        <w:rPr>
          <w:rFonts w:ascii="Times New Roman" w:hAnsi="Times New Roman" w:cs="Times New Roman"/>
          <w:sz w:val="24"/>
          <w:szCs w:val="24"/>
        </w:rPr>
      </w:pPr>
      <w:r w:rsidRPr="002D3970">
        <w:rPr>
          <w:rFonts w:ascii="Times New Roman" w:hAnsi="Times New Roman" w:cs="Times New Roman"/>
          <w:sz w:val="24"/>
          <w:szCs w:val="24"/>
        </w:rPr>
        <w:t xml:space="preserve">по расходам, источником финансового обеспечения которых являются межбюджетные трансферты, предоставленные из федерального бюджета в соответствии </w:t>
      </w:r>
      <w:r w:rsidRPr="002D3970">
        <w:rPr>
          <w:rFonts w:ascii="Times New Roman" w:hAnsi="Times New Roman" w:cs="Times New Roman"/>
          <w:sz w:val="24"/>
          <w:szCs w:val="24"/>
        </w:rPr>
        <w:br/>
        <w:t xml:space="preserve">с соглашениями, заключенными Правительством Санкт-Петербурга с федеральными органами государственной власти, принятие решения о потребности осуществляется </w:t>
      </w:r>
      <w:r w:rsidRPr="002D3970">
        <w:rPr>
          <w:rFonts w:ascii="Times New Roman" w:hAnsi="Times New Roman" w:cs="Times New Roman"/>
          <w:sz w:val="24"/>
          <w:szCs w:val="24"/>
        </w:rPr>
        <w:br/>
        <w:t>с учетом требований, установленных правовыми актами соответствующих федеральных органов государственной власти и указанными соглашениями.</w:t>
      </w:r>
    </w:p>
    <w:p w14:paraId="62CCCF37" w14:textId="77777777" w:rsidR="0017006D" w:rsidRPr="002D3970" w:rsidRDefault="0017006D" w:rsidP="0017006D">
      <w:pPr>
        <w:pStyle w:val="ConsPlusNormal"/>
        <w:ind w:firstLine="540"/>
        <w:jc w:val="both"/>
        <w:rPr>
          <w:rFonts w:ascii="Times New Roman" w:hAnsi="Times New Roman" w:cs="Times New Roman"/>
          <w:sz w:val="24"/>
          <w:szCs w:val="24"/>
        </w:rPr>
      </w:pPr>
      <w:r w:rsidRPr="002D3970">
        <w:rPr>
          <w:rFonts w:ascii="Times New Roman" w:hAnsi="Times New Roman" w:cs="Times New Roman"/>
          <w:sz w:val="24"/>
          <w:szCs w:val="24"/>
        </w:rPr>
        <w:t xml:space="preserve">4.7. Не использованные в текущем финансовом году остатки субсидий, по которым отсутствует решение администрации о потребности, подлежат перечислению учреждениями </w:t>
      </w:r>
      <w:r>
        <w:rPr>
          <w:rFonts w:ascii="Times New Roman" w:hAnsi="Times New Roman" w:cs="Times New Roman"/>
          <w:sz w:val="24"/>
          <w:szCs w:val="24"/>
        </w:rPr>
        <w:br/>
      </w:r>
      <w:r w:rsidRPr="002D3970">
        <w:rPr>
          <w:rFonts w:ascii="Times New Roman" w:hAnsi="Times New Roman" w:cs="Times New Roman"/>
          <w:sz w:val="24"/>
          <w:szCs w:val="24"/>
        </w:rPr>
        <w:t>в бюджет Санкт-Петербурга не позднее 1 марта очередного финансового года.</w:t>
      </w:r>
    </w:p>
    <w:p w14:paraId="66364BB7" w14:textId="77777777" w:rsidR="0017006D" w:rsidRPr="002D3970" w:rsidRDefault="0017006D" w:rsidP="0017006D">
      <w:pPr>
        <w:pStyle w:val="ConsPlusNormal"/>
        <w:ind w:firstLine="540"/>
        <w:jc w:val="both"/>
        <w:rPr>
          <w:rFonts w:ascii="Times New Roman" w:hAnsi="Times New Roman" w:cs="Times New Roman"/>
          <w:sz w:val="24"/>
          <w:szCs w:val="24"/>
        </w:rPr>
      </w:pPr>
      <w:r w:rsidRPr="002D3970">
        <w:rPr>
          <w:rFonts w:ascii="Times New Roman" w:hAnsi="Times New Roman" w:cs="Times New Roman"/>
          <w:sz w:val="24"/>
          <w:szCs w:val="24"/>
        </w:rPr>
        <w:t>Не перечисленные учреждениями в указанный срок неиспользованные остатки субсидий подлежат взысканию в бюджет Санкт-Петербурга в порядке, установленном Комитетом финансов Санкт-Петербурга.</w:t>
      </w:r>
    </w:p>
    <w:p w14:paraId="4C03AA69" w14:textId="77777777" w:rsidR="0017006D" w:rsidRPr="002D3970" w:rsidRDefault="0017006D" w:rsidP="0017006D">
      <w:pPr>
        <w:pStyle w:val="ConsPlusNormal"/>
        <w:jc w:val="both"/>
        <w:rPr>
          <w:rFonts w:ascii="Times New Roman" w:hAnsi="Times New Roman" w:cs="Times New Roman"/>
          <w:sz w:val="24"/>
          <w:szCs w:val="24"/>
        </w:rPr>
      </w:pPr>
    </w:p>
    <w:p w14:paraId="43AD4C72" w14:textId="77777777" w:rsidR="0017006D" w:rsidRPr="002D3970" w:rsidRDefault="0017006D" w:rsidP="0017006D">
      <w:pPr>
        <w:tabs>
          <w:tab w:val="left" w:pos="1420"/>
        </w:tabs>
        <w:ind w:right="146"/>
        <w:jc w:val="both"/>
      </w:pPr>
    </w:p>
    <w:p w14:paraId="6A5A8422" w14:textId="77777777" w:rsidR="0017006D" w:rsidRPr="002D3970" w:rsidRDefault="0017006D" w:rsidP="0017006D">
      <w:pPr>
        <w:tabs>
          <w:tab w:val="left" w:pos="1420"/>
        </w:tabs>
        <w:ind w:right="146"/>
        <w:jc w:val="both"/>
      </w:pPr>
    </w:p>
    <w:p w14:paraId="2D8BFA93" w14:textId="77777777" w:rsidR="0017006D" w:rsidRDefault="0017006D" w:rsidP="0017006D">
      <w:pPr>
        <w:rPr>
          <w:b/>
          <w:bCs/>
          <w:sz w:val="20"/>
          <w:szCs w:val="20"/>
        </w:rPr>
        <w:sectPr w:rsidR="0017006D" w:rsidSect="00C84FEE">
          <w:pgSz w:w="11906" w:h="16838"/>
          <w:pgMar w:top="1021" w:right="737" w:bottom="1077" w:left="1134" w:header="567" w:footer="567" w:gutter="0"/>
          <w:cols w:space="708"/>
          <w:docGrid w:linePitch="360"/>
        </w:sectPr>
      </w:pPr>
    </w:p>
    <w:p w14:paraId="6E18944B" w14:textId="77777777" w:rsidR="0017006D" w:rsidRPr="00BC796C" w:rsidRDefault="0017006D" w:rsidP="0017006D">
      <w:pPr>
        <w:pStyle w:val="Heading"/>
        <w:jc w:val="right"/>
        <w:rPr>
          <w:rFonts w:ascii="Times New Roman" w:hAnsi="Times New Roman" w:cs="Times New Roman"/>
        </w:rPr>
      </w:pPr>
      <w:r>
        <w:rPr>
          <w:rFonts w:ascii="Times New Roman" w:hAnsi="Times New Roman" w:cs="Times New Roman"/>
        </w:rPr>
        <w:lastRenderedPageBreak/>
        <w:t xml:space="preserve">                                                                                                                                                                                                          </w:t>
      </w:r>
      <w:r w:rsidRPr="00BC796C">
        <w:rPr>
          <w:rFonts w:ascii="Times New Roman" w:hAnsi="Times New Roman" w:cs="Times New Roman"/>
        </w:rPr>
        <w:t xml:space="preserve">Приложение </w:t>
      </w:r>
      <w:r>
        <w:rPr>
          <w:rFonts w:ascii="Times New Roman" w:hAnsi="Times New Roman" w:cs="Times New Roman"/>
        </w:rPr>
        <w:t>№1</w:t>
      </w:r>
    </w:p>
    <w:p w14:paraId="3FFDF89B" w14:textId="77777777" w:rsidR="0017006D" w:rsidRPr="00260454" w:rsidRDefault="0017006D" w:rsidP="0017006D">
      <w:pPr>
        <w:pStyle w:val="TableParagraph"/>
        <w:jc w:val="right"/>
        <w:rPr>
          <w:b/>
        </w:rPr>
      </w:pPr>
      <w:r w:rsidRPr="00260454">
        <w:rPr>
          <w:b/>
        </w:rPr>
        <w:t xml:space="preserve">                                                                                                            к</w:t>
      </w:r>
      <w:r w:rsidRPr="00260454">
        <w:rPr>
          <w:b/>
          <w:spacing w:val="-11"/>
        </w:rPr>
        <w:t xml:space="preserve"> </w:t>
      </w:r>
      <w:r w:rsidRPr="00260454">
        <w:rPr>
          <w:b/>
          <w:spacing w:val="-3"/>
        </w:rPr>
        <w:t>распоряжению</w:t>
      </w:r>
      <w:r w:rsidRPr="00260454">
        <w:rPr>
          <w:b/>
          <w:spacing w:val="-11"/>
        </w:rPr>
        <w:t xml:space="preserve"> </w:t>
      </w:r>
      <w:r w:rsidRPr="00260454">
        <w:rPr>
          <w:b/>
        </w:rPr>
        <w:t xml:space="preserve">администрации </w:t>
      </w:r>
    </w:p>
    <w:p w14:paraId="0D3739CA" w14:textId="77777777" w:rsidR="0017006D" w:rsidRPr="00260454" w:rsidRDefault="0017006D" w:rsidP="0017006D">
      <w:pPr>
        <w:pStyle w:val="TableParagraph"/>
        <w:jc w:val="right"/>
        <w:rPr>
          <w:b/>
        </w:rPr>
      </w:pPr>
      <w:r w:rsidRPr="00260454">
        <w:rPr>
          <w:b/>
        </w:rPr>
        <w:t xml:space="preserve">                                                                                             Петроградского района</w:t>
      </w:r>
      <w:r w:rsidRPr="00260454">
        <w:rPr>
          <w:b/>
          <w:spacing w:val="-27"/>
        </w:rPr>
        <w:t xml:space="preserve"> </w:t>
      </w:r>
      <w:r w:rsidRPr="00260454">
        <w:rPr>
          <w:b/>
          <w:spacing w:val="-4"/>
        </w:rPr>
        <w:t>Санкт-Петербурга</w:t>
      </w:r>
    </w:p>
    <w:p w14:paraId="1AB0A7F1" w14:textId="77777777" w:rsidR="0017006D" w:rsidRPr="00260454" w:rsidRDefault="0017006D" w:rsidP="0017006D">
      <w:pPr>
        <w:pStyle w:val="TableParagraph"/>
        <w:jc w:val="right"/>
        <w:rPr>
          <w:b/>
        </w:rPr>
      </w:pPr>
      <w:r w:rsidRPr="00260454">
        <w:rPr>
          <w:b/>
        </w:rPr>
        <w:t xml:space="preserve">                                                                                                                         от </w:t>
      </w:r>
      <w:r w:rsidRPr="00260454">
        <w:rPr>
          <w:rStyle w:val="wbformattributevalue"/>
          <w:b/>
        </w:rPr>
        <w:t>___________________</w:t>
      </w:r>
      <w:r w:rsidRPr="00260454">
        <w:rPr>
          <w:b/>
        </w:rPr>
        <w:t xml:space="preserve"> № </w:t>
      </w:r>
      <w:r w:rsidRPr="00260454">
        <w:rPr>
          <w:rStyle w:val="wbformattributevalue"/>
          <w:b/>
        </w:rPr>
        <w:t>_______________</w:t>
      </w:r>
    </w:p>
    <w:p w14:paraId="06278CD0" w14:textId="77777777" w:rsidR="0017006D" w:rsidRPr="00BC796C" w:rsidRDefault="0017006D" w:rsidP="0017006D">
      <w:pPr>
        <w:shd w:val="clear" w:color="auto" w:fill="FFFFFF"/>
        <w:tabs>
          <w:tab w:val="left" w:pos="0"/>
        </w:tabs>
        <w:spacing w:line="278" w:lineRule="exact"/>
        <w:ind w:firstLine="685"/>
        <w:jc w:val="center"/>
        <w:rPr>
          <w:color w:val="000000"/>
          <w:spacing w:val="-1"/>
        </w:rPr>
      </w:pPr>
    </w:p>
    <w:p w14:paraId="3651CD3F" w14:textId="77777777" w:rsidR="0017006D" w:rsidRPr="002D3970" w:rsidRDefault="0017006D" w:rsidP="0017006D">
      <w:pPr>
        <w:shd w:val="clear" w:color="auto" w:fill="FFFFFF"/>
        <w:tabs>
          <w:tab w:val="left" w:pos="0"/>
        </w:tabs>
        <w:spacing w:line="278" w:lineRule="exact"/>
        <w:ind w:firstLine="685"/>
        <w:jc w:val="center"/>
        <w:rPr>
          <w:b/>
          <w:color w:val="000000"/>
          <w:spacing w:val="2"/>
        </w:rPr>
      </w:pPr>
      <w:r w:rsidRPr="002D3970">
        <w:rPr>
          <w:b/>
          <w:color w:val="000000"/>
          <w:spacing w:val="-1"/>
        </w:rPr>
        <w:t xml:space="preserve">Перечень </w:t>
      </w:r>
      <w:r w:rsidRPr="002D3970">
        <w:rPr>
          <w:b/>
          <w:color w:val="000000"/>
          <w:spacing w:val="2"/>
        </w:rPr>
        <w:t xml:space="preserve">субсидий на иные цели </w:t>
      </w:r>
    </w:p>
    <w:p w14:paraId="7B3BC0E0" w14:textId="77777777" w:rsidR="0017006D" w:rsidRPr="002D3970" w:rsidRDefault="0017006D" w:rsidP="0017006D">
      <w:pPr>
        <w:shd w:val="clear" w:color="auto" w:fill="FFFFFF"/>
        <w:tabs>
          <w:tab w:val="left" w:pos="0"/>
        </w:tabs>
        <w:spacing w:line="278" w:lineRule="exact"/>
        <w:ind w:firstLine="685"/>
        <w:jc w:val="center"/>
        <w:rPr>
          <w:b/>
          <w:color w:val="000000"/>
          <w:spacing w:val="-1"/>
        </w:rPr>
      </w:pPr>
      <w:r w:rsidRPr="002D3970">
        <w:rPr>
          <w:b/>
          <w:color w:val="000000"/>
          <w:spacing w:val="2"/>
        </w:rPr>
        <w:t>на 2023 год и плановый период 2024-2025 гг.</w:t>
      </w:r>
    </w:p>
    <w:p w14:paraId="3E634D28" w14:textId="77777777" w:rsidR="0017006D" w:rsidRPr="002D3970" w:rsidRDefault="0017006D" w:rsidP="0017006D">
      <w:pPr>
        <w:shd w:val="clear" w:color="auto" w:fill="FFFFFF"/>
        <w:tabs>
          <w:tab w:val="left" w:pos="0"/>
        </w:tabs>
        <w:spacing w:line="278" w:lineRule="exact"/>
        <w:ind w:firstLine="685"/>
        <w:jc w:val="both"/>
        <w:rPr>
          <w:color w:val="000000"/>
          <w:spacing w:val="-1"/>
        </w:rPr>
      </w:pPr>
    </w:p>
    <w:tbl>
      <w:tblPr>
        <w:tblW w:w="153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6"/>
        <w:gridCol w:w="15"/>
        <w:gridCol w:w="1753"/>
        <w:gridCol w:w="1276"/>
        <w:gridCol w:w="1559"/>
        <w:gridCol w:w="2126"/>
        <w:gridCol w:w="4201"/>
        <w:gridCol w:w="7"/>
        <w:gridCol w:w="3094"/>
      </w:tblGrid>
      <w:tr w:rsidR="0017006D" w:rsidRPr="002D3970" w14:paraId="5063262B" w14:textId="77777777" w:rsidTr="00F36165">
        <w:trPr>
          <w:trHeight w:val="589"/>
        </w:trPr>
        <w:tc>
          <w:tcPr>
            <w:tcW w:w="1381" w:type="dxa"/>
            <w:gridSpan w:val="2"/>
            <w:vAlign w:val="center"/>
          </w:tcPr>
          <w:p w14:paraId="0293D412" w14:textId="77777777" w:rsidR="0017006D" w:rsidRPr="002D3970" w:rsidRDefault="0017006D" w:rsidP="00F36165">
            <w:pPr>
              <w:jc w:val="center"/>
              <w:rPr>
                <w:b/>
              </w:rPr>
            </w:pPr>
            <w:r w:rsidRPr="002D3970">
              <w:rPr>
                <w:b/>
              </w:rPr>
              <w:t>Целевая статья</w:t>
            </w:r>
          </w:p>
        </w:tc>
        <w:tc>
          <w:tcPr>
            <w:tcW w:w="1753" w:type="dxa"/>
            <w:vAlign w:val="center"/>
          </w:tcPr>
          <w:p w14:paraId="7C3B7686" w14:textId="77777777" w:rsidR="0017006D" w:rsidRPr="002D3970" w:rsidRDefault="0017006D" w:rsidP="00F36165">
            <w:pPr>
              <w:jc w:val="center"/>
              <w:rPr>
                <w:b/>
              </w:rPr>
            </w:pPr>
            <w:r w:rsidRPr="002D3970">
              <w:rPr>
                <w:b/>
              </w:rPr>
              <w:t>Наименование национального проекта (программы)</w:t>
            </w:r>
          </w:p>
        </w:tc>
        <w:tc>
          <w:tcPr>
            <w:tcW w:w="1276" w:type="dxa"/>
            <w:vAlign w:val="center"/>
          </w:tcPr>
          <w:p w14:paraId="103EF788" w14:textId="77777777" w:rsidR="0017006D" w:rsidRPr="002D3970" w:rsidRDefault="0017006D" w:rsidP="00F36165">
            <w:pPr>
              <w:jc w:val="center"/>
              <w:rPr>
                <w:b/>
              </w:rPr>
            </w:pPr>
            <w:r w:rsidRPr="002D3970">
              <w:rPr>
                <w:b/>
              </w:rPr>
              <w:t>Наименование федерального проекта</w:t>
            </w:r>
          </w:p>
        </w:tc>
        <w:tc>
          <w:tcPr>
            <w:tcW w:w="1559" w:type="dxa"/>
            <w:vAlign w:val="center"/>
          </w:tcPr>
          <w:p w14:paraId="5AAAE8C2" w14:textId="77777777" w:rsidR="0017006D" w:rsidRPr="002D3970" w:rsidRDefault="0017006D" w:rsidP="00F36165">
            <w:pPr>
              <w:jc w:val="center"/>
              <w:rPr>
                <w:b/>
              </w:rPr>
            </w:pPr>
            <w:r w:rsidRPr="002D3970">
              <w:rPr>
                <w:b/>
              </w:rPr>
              <w:t>Наименование ГП / Наименование регионального проекта</w:t>
            </w:r>
          </w:p>
        </w:tc>
        <w:tc>
          <w:tcPr>
            <w:tcW w:w="2126" w:type="dxa"/>
            <w:vAlign w:val="center"/>
          </w:tcPr>
          <w:p w14:paraId="69B037D6" w14:textId="77777777" w:rsidR="0017006D" w:rsidRPr="002D3970" w:rsidRDefault="0017006D" w:rsidP="00F36165">
            <w:pPr>
              <w:jc w:val="center"/>
              <w:rPr>
                <w:b/>
              </w:rPr>
            </w:pPr>
            <w:r w:rsidRPr="002D3970">
              <w:rPr>
                <w:b/>
              </w:rPr>
              <w:t>Наименование целевой статьи</w:t>
            </w:r>
          </w:p>
        </w:tc>
        <w:tc>
          <w:tcPr>
            <w:tcW w:w="4208" w:type="dxa"/>
            <w:gridSpan w:val="2"/>
            <w:vAlign w:val="center"/>
          </w:tcPr>
          <w:p w14:paraId="285AF305" w14:textId="77777777" w:rsidR="0017006D" w:rsidRPr="002D3970" w:rsidRDefault="0017006D" w:rsidP="00F36165">
            <w:pPr>
              <w:jc w:val="center"/>
              <w:rPr>
                <w:b/>
              </w:rPr>
            </w:pPr>
            <w:r w:rsidRPr="002D3970">
              <w:rPr>
                <w:b/>
              </w:rPr>
              <w:t xml:space="preserve">Нормативно-правовые акты, устанавливающие расходные обязательства бюджета </w:t>
            </w:r>
          </w:p>
          <w:p w14:paraId="4429DE55" w14:textId="77777777" w:rsidR="0017006D" w:rsidRPr="002D3970" w:rsidRDefault="0017006D" w:rsidP="00F36165">
            <w:pPr>
              <w:jc w:val="center"/>
              <w:rPr>
                <w:b/>
              </w:rPr>
            </w:pPr>
            <w:r w:rsidRPr="002D3970">
              <w:rPr>
                <w:b/>
              </w:rPr>
              <w:t>Санкт-Петербурга</w:t>
            </w:r>
          </w:p>
        </w:tc>
        <w:tc>
          <w:tcPr>
            <w:tcW w:w="3094" w:type="dxa"/>
            <w:vAlign w:val="center"/>
          </w:tcPr>
          <w:p w14:paraId="154342B7" w14:textId="77777777" w:rsidR="0017006D" w:rsidRPr="002D3970" w:rsidRDefault="0017006D" w:rsidP="00F36165">
            <w:pPr>
              <w:jc w:val="center"/>
              <w:rPr>
                <w:b/>
              </w:rPr>
            </w:pPr>
            <w:r w:rsidRPr="002D3970">
              <w:rPr>
                <w:b/>
              </w:rPr>
              <w:t xml:space="preserve">Методика расчета размера субсидии </w:t>
            </w:r>
          </w:p>
        </w:tc>
      </w:tr>
      <w:tr w:rsidR="0017006D" w:rsidRPr="002D3970" w14:paraId="229BE7EB" w14:textId="77777777" w:rsidTr="00F36165">
        <w:trPr>
          <w:trHeight w:val="465"/>
        </w:trPr>
        <w:tc>
          <w:tcPr>
            <w:tcW w:w="1366" w:type="dxa"/>
          </w:tcPr>
          <w:p w14:paraId="06BC2899" w14:textId="77777777" w:rsidR="0017006D" w:rsidRPr="002D3970" w:rsidRDefault="0017006D" w:rsidP="00F36165">
            <w:r w:rsidRPr="002D3970">
              <w:t>0150010520</w:t>
            </w:r>
          </w:p>
        </w:tc>
        <w:tc>
          <w:tcPr>
            <w:tcW w:w="1768" w:type="dxa"/>
            <w:gridSpan w:val="2"/>
          </w:tcPr>
          <w:p w14:paraId="7B6E3B69" w14:textId="77777777" w:rsidR="0017006D" w:rsidRPr="002D3970" w:rsidRDefault="0017006D" w:rsidP="00F36165"/>
        </w:tc>
        <w:tc>
          <w:tcPr>
            <w:tcW w:w="1276" w:type="dxa"/>
          </w:tcPr>
          <w:p w14:paraId="4EEA3670" w14:textId="77777777" w:rsidR="0017006D" w:rsidRPr="002D3970" w:rsidRDefault="0017006D" w:rsidP="00F36165"/>
        </w:tc>
        <w:tc>
          <w:tcPr>
            <w:tcW w:w="1559" w:type="dxa"/>
          </w:tcPr>
          <w:p w14:paraId="0A3733F1" w14:textId="77777777" w:rsidR="0017006D" w:rsidRPr="002D3970" w:rsidRDefault="0017006D" w:rsidP="00F36165">
            <w:r w:rsidRPr="002D3970">
              <w:t>Развитие здравоохранения в Санкт-Петербурге</w:t>
            </w:r>
          </w:p>
        </w:tc>
        <w:tc>
          <w:tcPr>
            <w:tcW w:w="2126" w:type="dxa"/>
          </w:tcPr>
          <w:p w14:paraId="02D06272" w14:textId="77777777" w:rsidR="0017006D" w:rsidRPr="002D3970" w:rsidRDefault="0017006D" w:rsidP="00F36165">
            <w:r w:rsidRPr="002D3970">
              <w:t>Расходы на капитальный ремонт учреждений здравоохранения</w:t>
            </w:r>
          </w:p>
        </w:tc>
        <w:tc>
          <w:tcPr>
            <w:tcW w:w="4201" w:type="dxa"/>
          </w:tcPr>
          <w:p w14:paraId="0F5D643E" w14:textId="77777777" w:rsidR="0017006D" w:rsidRPr="002D3970" w:rsidRDefault="0017006D" w:rsidP="00F36165">
            <w:pPr>
              <w:jc w:val="both"/>
            </w:pPr>
            <w:r w:rsidRPr="002D3970">
              <w:t xml:space="preserve">Федеральный закон от 21.11.2011 </w:t>
            </w:r>
            <w:r w:rsidRPr="002D3970">
              <w:br/>
              <w:t>№ 323-ФЗ «Об основах охраны здоровья граждан в Российской Федерации»;</w:t>
            </w:r>
          </w:p>
          <w:p w14:paraId="0CDB542E" w14:textId="77777777" w:rsidR="0017006D" w:rsidRPr="002D3970" w:rsidRDefault="0017006D" w:rsidP="00F36165">
            <w:pPr>
              <w:jc w:val="both"/>
            </w:pPr>
            <w:r w:rsidRPr="002D3970">
              <w:t xml:space="preserve">Закон Санкт-Петербурга от 03.07.2012 </w:t>
            </w:r>
            <w:r w:rsidRPr="002D3970">
              <w:br/>
              <w:t>№ 367-63 «Об основах организации охраны здоровья граждан в Санкт-Петербурге»;</w:t>
            </w:r>
          </w:p>
          <w:p w14:paraId="55390EEC" w14:textId="77777777" w:rsidR="0017006D" w:rsidRPr="002D3970" w:rsidRDefault="0017006D" w:rsidP="00F36165">
            <w:pPr>
              <w:jc w:val="both"/>
            </w:pPr>
            <w:r w:rsidRPr="002D3970">
              <w:t xml:space="preserve">Постановление Правительства Санкт-Петербурга от 30.06.2014 № 553 </w:t>
            </w:r>
            <w:r w:rsidRPr="002D3970">
              <w:br/>
              <w:t xml:space="preserve">«О государственной программе Санкт-Петербурга "Развитие здравоохранения </w:t>
            </w:r>
            <w:r w:rsidRPr="002D3970">
              <w:br/>
              <w:t>в Санкт-Петербурге" подпрограмма 5, п.11.2.2 пп.5</w:t>
            </w:r>
          </w:p>
        </w:tc>
        <w:tc>
          <w:tcPr>
            <w:tcW w:w="3101" w:type="dxa"/>
            <w:gridSpan w:val="2"/>
          </w:tcPr>
          <w:p w14:paraId="08FE6601" w14:textId="77777777" w:rsidR="0017006D" w:rsidRPr="002D3970" w:rsidRDefault="0017006D" w:rsidP="00F36165">
            <w:r w:rsidRPr="002D3970">
              <w:t xml:space="preserve">Расчет осуществляется в соответствии с </w:t>
            </w:r>
            <w:r>
              <w:t>п.2.2</w:t>
            </w:r>
            <w:r w:rsidRPr="002D3970">
              <w:t xml:space="preserve"> Порядку определения объема и условия предоставления субсидий на иные цели бюджетным и автономным учреждениям Санкт-Петербурга, в отношении которых администрация Петроградского района Санкт-Петербурга осуществляет функции и полномочия учредителя</w:t>
            </w:r>
          </w:p>
        </w:tc>
      </w:tr>
      <w:tr w:rsidR="0017006D" w:rsidRPr="002D3970" w14:paraId="7FAC05B4" w14:textId="77777777" w:rsidTr="00F36165">
        <w:trPr>
          <w:trHeight w:val="274"/>
        </w:trPr>
        <w:tc>
          <w:tcPr>
            <w:tcW w:w="1381" w:type="dxa"/>
            <w:gridSpan w:val="2"/>
          </w:tcPr>
          <w:p w14:paraId="521CD4A6" w14:textId="77777777" w:rsidR="0017006D" w:rsidRPr="002D3970" w:rsidRDefault="0017006D" w:rsidP="00F36165">
            <w:r w:rsidRPr="002D3970">
              <w:t>0150010540</w:t>
            </w:r>
          </w:p>
        </w:tc>
        <w:tc>
          <w:tcPr>
            <w:tcW w:w="1753" w:type="dxa"/>
          </w:tcPr>
          <w:p w14:paraId="3716B993" w14:textId="77777777" w:rsidR="0017006D" w:rsidRPr="002D3970" w:rsidRDefault="0017006D" w:rsidP="00F36165">
            <w:pPr>
              <w:rPr>
                <w:color w:val="000000"/>
              </w:rPr>
            </w:pPr>
          </w:p>
        </w:tc>
        <w:tc>
          <w:tcPr>
            <w:tcW w:w="1276" w:type="dxa"/>
          </w:tcPr>
          <w:p w14:paraId="7DDA0B00" w14:textId="77777777" w:rsidR="0017006D" w:rsidRPr="002D3970" w:rsidRDefault="0017006D" w:rsidP="00F36165">
            <w:pPr>
              <w:rPr>
                <w:color w:val="000000"/>
              </w:rPr>
            </w:pPr>
          </w:p>
        </w:tc>
        <w:tc>
          <w:tcPr>
            <w:tcW w:w="1559" w:type="dxa"/>
          </w:tcPr>
          <w:p w14:paraId="30E4ED98" w14:textId="77777777" w:rsidR="0017006D" w:rsidRPr="002D3970" w:rsidRDefault="0017006D" w:rsidP="00F36165">
            <w:pPr>
              <w:rPr>
                <w:color w:val="000000"/>
              </w:rPr>
            </w:pPr>
            <w:r w:rsidRPr="002D3970">
              <w:rPr>
                <w:color w:val="000000"/>
              </w:rPr>
              <w:t>Развитие здравоохранения в Санкт-Петербурге</w:t>
            </w:r>
          </w:p>
        </w:tc>
        <w:tc>
          <w:tcPr>
            <w:tcW w:w="2126" w:type="dxa"/>
          </w:tcPr>
          <w:p w14:paraId="597BBDF4" w14:textId="77777777" w:rsidR="0017006D" w:rsidRPr="002D3970" w:rsidRDefault="0017006D" w:rsidP="00F36165">
            <w:pPr>
              <w:rPr>
                <w:color w:val="000000"/>
              </w:rPr>
            </w:pPr>
            <w:r w:rsidRPr="002D3970">
              <w:rPr>
                <w:color w:val="000000"/>
              </w:rPr>
              <w:t>Расходы на прочие мероприятия в области здравоохранения</w:t>
            </w:r>
          </w:p>
          <w:p w14:paraId="7B331C65" w14:textId="77777777" w:rsidR="0017006D" w:rsidRPr="002D3970" w:rsidRDefault="0017006D" w:rsidP="00F36165"/>
        </w:tc>
        <w:tc>
          <w:tcPr>
            <w:tcW w:w="4208" w:type="dxa"/>
            <w:gridSpan w:val="2"/>
          </w:tcPr>
          <w:p w14:paraId="72D537F6" w14:textId="77777777" w:rsidR="0017006D" w:rsidRPr="002D3970" w:rsidRDefault="0017006D" w:rsidP="00F36165">
            <w:pPr>
              <w:jc w:val="both"/>
            </w:pPr>
            <w:r w:rsidRPr="002D3970">
              <w:lastRenderedPageBreak/>
              <w:t xml:space="preserve">Федеральный закон от 21.11.2011 </w:t>
            </w:r>
            <w:r w:rsidRPr="002D3970">
              <w:br/>
              <w:t>№ 323-ФЗ «Об основах охраны здоровья граждан в Российской Федерации»;</w:t>
            </w:r>
          </w:p>
          <w:p w14:paraId="78D0E082" w14:textId="77777777" w:rsidR="0017006D" w:rsidRPr="002D3970" w:rsidRDefault="0017006D" w:rsidP="00F36165">
            <w:pPr>
              <w:jc w:val="both"/>
            </w:pPr>
            <w:r w:rsidRPr="002D3970">
              <w:lastRenderedPageBreak/>
              <w:t xml:space="preserve">Закон Санкт-Петербурга от 03.07.2012 </w:t>
            </w:r>
            <w:r w:rsidRPr="002D3970">
              <w:br/>
              <w:t>№ 367-63 «Об основах организации охраны здоровья граждан в Санкт-Петербурге»;</w:t>
            </w:r>
          </w:p>
          <w:p w14:paraId="0041DD15" w14:textId="77777777" w:rsidR="0017006D" w:rsidRPr="002D3970" w:rsidRDefault="0017006D" w:rsidP="00F36165">
            <w:pPr>
              <w:jc w:val="both"/>
            </w:pPr>
            <w:r w:rsidRPr="002D3970">
              <w:t xml:space="preserve">Постановление Правительства Санкт-Петербурга от 30.06.2014 № 553 </w:t>
            </w:r>
            <w:r w:rsidRPr="002D3970">
              <w:br/>
              <w:t>«О государственной программе Санкт-Петербурга "Развитие здравоохранения в Санкт-Петербурге" подпрограмма 5, п.11.2.2 пп.7</w:t>
            </w:r>
          </w:p>
        </w:tc>
        <w:tc>
          <w:tcPr>
            <w:tcW w:w="3094" w:type="dxa"/>
          </w:tcPr>
          <w:p w14:paraId="79CB19DC" w14:textId="77777777" w:rsidR="0017006D" w:rsidRPr="002D3970" w:rsidRDefault="0017006D" w:rsidP="00F36165">
            <w:r w:rsidRPr="002D3970">
              <w:lastRenderedPageBreak/>
              <w:t xml:space="preserve">Расчет осуществляется в соответствии с </w:t>
            </w:r>
            <w:r>
              <w:t>п.2.2</w:t>
            </w:r>
            <w:r w:rsidRPr="002D3970">
              <w:t xml:space="preserve"> Порядку определения объема и условия предоставления субсидий </w:t>
            </w:r>
            <w:r w:rsidRPr="002D3970">
              <w:lastRenderedPageBreak/>
              <w:t>на иные цели бюджетным и автономным учреждениям Санкт-Петербурга, в отношении которых администрация Петроградского района Санкт-Петербурга осуществляет функции и полномочия учредителя и полномочия учредителя</w:t>
            </w:r>
          </w:p>
        </w:tc>
      </w:tr>
      <w:tr w:rsidR="0017006D" w:rsidRPr="002D3970" w14:paraId="40B18F3A" w14:textId="77777777" w:rsidTr="00F36165">
        <w:trPr>
          <w:trHeight w:val="3802"/>
        </w:trPr>
        <w:tc>
          <w:tcPr>
            <w:tcW w:w="1381" w:type="dxa"/>
            <w:gridSpan w:val="2"/>
          </w:tcPr>
          <w:p w14:paraId="0563D17E" w14:textId="77777777" w:rsidR="0017006D" w:rsidRPr="002D3970" w:rsidRDefault="0017006D" w:rsidP="00F36165">
            <w:r w:rsidRPr="002D3970">
              <w:lastRenderedPageBreak/>
              <w:t>0220020750</w:t>
            </w:r>
          </w:p>
        </w:tc>
        <w:tc>
          <w:tcPr>
            <w:tcW w:w="1753" w:type="dxa"/>
          </w:tcPr>
          <w:p w14:paraId="61686F11" w14:textId="77777777" w:rsidR="0017006D" w:rsidRPr="002D3970" w:rsidRDefault="0017006D" w:rsidP="00F36165">
            <w:pPr>
              <w:jc w:val="both"/>
            </w:pPr>
          </w:p>
        </w:tc>
        <w:tc>
          <w:tcPr>
            <w:tcW w:w="1276" w:type="dxa"/>
          </w:tcPr>
          <w:p w14:paraId="7E79C407" w14:textId="77777777" w:rsidR="0017006D" w:rsidRPr="002D3970" w:rsidRDefault="0017006D" w:rsidP="00F36165">
            <w:pPr>
              <w:jc w:val="both"/>
            </w:pPr>
          </w:p>
        </w:tc>
        <w:tc>
          <w:tcPr>
            <w:tcW w:w="1559" w:type="dxa"/>
          </w:tcPr>
          <w:p w14:paraId="20622D1E" w14:textId="77777777" w:rsidR="0017006D" w:rsidRPr="002D3970" w:rsidRDefault="0017006D" w:rsidP="00F36165">
            <w:pPr>
              <w:jc w:val="both"/>
            </w:pPr>
            <w:r w:rsidRPr="002D3970">
              <w:t>Развитие образования в Санкт-Петербурге</w:t>
            </w:r>
          </w:p>
        </w:tc>
        <w:tc>
          <w:tcPr>
            <w:tcW w:w="2126" w:type="dxa"/>
          </w:tcPr>
          <w:p w14:paraId="71699304" w14:textId="77777777" w:rsidR="0017006D" w:rsidRPr="002D3970" w:rsidRDefault="0017006D" w:rsidP="00F36165">
            <w:pPr>
              <w:jc w:val="both"/>
            </w:pPr>
            <w:r w:rsidRPr="002D3970">
              <w:t>Расходы на приобретение немонтируемого оборудования и инвентаря для оснащения вводных объектов учреждений общего образования</w:t>
            </w:r>
          </w:p>
        </w:tc>
        <w:tc>
          <w:tcPr>
            <w:tcW w:w="4208" w:type="dxa"/>
            <w:gridSpan w:val="2"/>
          </w:tcPr>
          <w:p w14:paraId="7A39E65A" w14:textId="77777777" w:rsidR="0017006D" w:rsidRPr="002D3970" w:rsidRDefault="0017006D" w:rsidP="00F36165">
            <w:r w:rsidRPr="002D3970">
              <w:t xml:space="preserve">Федеральный закон от 29.12.2012 </w:t>
            </w:r>
            <w:r w:rsidRPr="002D3970">
              <w:br/>
              <w:t>№ 273-ФЗ "Об образовании в Российской Федерации статья 28 пункт 3</w:t>
            </w:r>
            <w:r w:rsidRPr="002D3970">
              <w:rPr>
                <w:bCs/>
              </w:rPr>
              <w:t>.2</w:t>
            </w:r>
            <w:r w:rsidRPr="002D3970">
              <w:t>;</w:t>
            </w:r>
          </w:p>
          <w:p w14:paraId="1A470C19" w14:textId="77777777" w:rsidR="0017006D" w:rsidRPr="002D3970" w:rsidRDefault="0017006D" w:rsidP="00F36165">
            <w:pPr>
              <w:rPr>
                <w:bCs/>
              </w:rPr>
            </w:pPr>
            <w:r w:rsidRPr="002D3970">
              <w:t xml:space="preserve">Закон Санкт-Петербурга </w:t>
            </w:r>
            <w:r w:rsidRPr="002D3970">
              <w:rPr>
                <w:bCs/>
              </w:rPr>
              <w:t xml:space="preserve">от 17.07.2013 </w:t>
            </w:r>
            <w:r w:rsidRPr="002D3970">
              <w:rPr>
                <w:bCs/>
              </w:rPr>
              <w:br/>
              <w:t>№ 461-83</w:t>
            </w:r>
            <w:r w:rsidRPr="002D3970">
              <w:t xml:space="preserve"> "Об образовании в Санкт-Петербурге" </w:t>
            </w:r>
            <w:r w:rsidRPr="002D3970">
              <w:rPr>
                <w:bCs/>
              </w:rPr>
              <w:t xml:space="preserve">ст.4 п. 35; </w:t>
            </w:r>
          </w:p>
          <w:p w14:paraId="32A7E93C" w14:textId="77777777" w:rsidR="0017006D" w:rsidRPr="002D3970" w:rsidRDefault="0017006D" w:rsidP="00F36165">
            <w:r w:rsidRPr="002D3970">
              <w:t>Постановление Правительства Санкт-Петербурга от 04.06.2014 № 453 "О государственной программе Санкт-Петербурга "Развитие образования в Санкт-Петербурге", Подпрограмма 2 "Развитие общего образования", пункт 9.3.2 подпункт 18</w:t>
            </w:r>
          </w:p>
        </w:tc>
        <w:tc>
          <w:tcPr>
            <w:tcW w:w="3094" w:type="dxa"/>
          </w:tcPr>
          <w:p w14:paraId="6EAB6794" w14:textId="77777777" w:rsidR="0017006D" w:rsidRPr="002D3970" w:rsidRDefault="0017006D" w:rsidP="00F36165">
            <w:r w:rsidRPr="002D3970">
              <w:t>Расчет осуществляется по формам в соответствии с Приложением № 2 к Порядку определения объема и условия предоставления субсидий на иные цели бюджетным и автономным учреждениям Санкт-Петербурга, в отношении которых администрация Петроградского района Санкт-Петербурга осуществляет функции и полномочия учредителя</w:t>
            </w:r>
          </w:p>
        </w:tc>
      </w:tr>
      <w:tr w:rsidR="0017006D" w:rsidRPr="002D3970" w14:paraId="50B70A3B" w14:textId="77777777" w:rsidTr="00F36165">
        <w:trPr>
          <w:trHeight w:val="276"/>
        </w:trPr>
        <w:tc>
          <w:tcPr>
            <w:tcW w:w="1381" w:type="dxa"/>
            <w:gridSpan w:val="2"/>
          </w:tcPr>
          <w:p w14:paraId="76D084A6" w14:textId="77777777" w:rsidR="0017006D" w:rsidRPr="002D3970" w:rsidRDefault="0017006D" w:rsidP="00F36165">
            <w:r w:rsidRPr="002D3970">
              <w:t>0220053030</w:t>
            </w:r>
          </w:p>
        </w:tc>
        <w:tc>
          <w:tcPr>
            <w:tcW w:w="1753" w:type="dxa"/>
          </w:tcPr>
          <w:p w14:paraId="387DD9AE" w14:textId="77777777" w:rsidR="0017006D" w:rsidRPr="002D3970" w:rsidRDefault="0017006D" w:rsidP="00F36165"/>
        </w:tc>
        <w:tc>
          <w:tcPr>
            <w:tcW w:w="1276" w:type="dxa"/>
          </w:tcPr>
          <w:p w14:paraId="4F14A7F9" w14:textId="77777777" w:rsidR="0017006D" w:rsidRPr="002D3970" w:rsidRDefault="0017006D" w:rsidP="00F36165"/>
        </w:tc>
        <w:tc>
          <w:tcPr>
            <w:tcW w:w="1559" w:type="dxa"/>
          </w:tcPr>
          <w:p w14:paraId="667CEB66" w14:textId="77777777" w:rsidR="0017006D" w:rsidRPr="002D3970" w:rsidRDefault="0017006D" w:rsidP="00F36165">
            <w:r w:rsidRPr="002D3970">
              <w:t>Развитие образования в Санкт-Петербурге</w:t>
            </w:r>
          </w:p>
        </w:tc>
        <w:tc>
          <w:tcPr>
            <w:tcW w:w="2126" w:type="dxa"/>
          </w:tcPr>
          <w:p w14:paraId="615F9021" w14:textId="77777777" w:rsidR="0017006D" w:rsidRPr="002D3970" w:rsidRDefault="0017006D" w:rsidP="00F36165">
            <w:r w:rsidRPr="002D3970">
              <w:t xml:space="preserve">Расходы на ежемесячное денежное вознаграждение за классное руководство педагогическим работникам </w:t>
            </w:r>
            <w:r w:rsidRPr="002D3970">
              <w:lastRenderedPageBreak/>
              <w:t>государственных общеобразовательных организаций</w:t>
            </w:r>
          </w:p>
        </w:tc>
        <w:tc>
          <w:tcPr>
            <w:tcW w:w="4208" w:type="dxa"/>
            <w:gridSpan w:val="2"/>
          </w:tcPr>
          <w:p w14:paraId="2A29274B" w14:textId="77777777" w:rsidR="0017006D" w:rsidRPr="002D3970" w:rsidRDefault="0017006D" w:rsidP="00F36165">
            <w:pPr>
              <w:pStyle w:val="1"/>
              <w:jc w:val="left"/>
              <w:rPr>
                <w:b/>
                <w:bCs/>
                <w:sz w:val="22"/>
                <w:szCs w:val="22"/>
              </w:rPr>
            </w:pPr>
            <w:r w:rsidRPr="002D3970">
              <w:rPr>
                <w:sz w:val="22"/>
                <w:szCs w:val="22"/>
              </w:rPr>
              <w:lastRenderedPageBreak/>
              <w:t xml:space="preserve">Закон Санкт-Петербурга от 17.07.2013 </w:t>
            </w:r>
            <w:r w:rsidRPr="002D3970">
              <w:rPr>
                <w:sz w:val="22"/>
                <w:szCs w:val="22"/>
              </w:rPr>
              <w:br/>
              <w:t>№ 461-83 "Об образовании в Санкт-Петербурге";</w:t>
            </w:r>
          </w:p>
          <w:p w14:paraId="07D531E8" w14:textId="77777777" w:rsidR="0017006D" w:rsidRPr="002D3970" w:rsidRDefault="0017006D" w:rsidP="00F36165">
            <w:pPr>
              <w:rPr>
                <w:bCs/>
              </w:rPr>
            </w:pPr>
            <w:r w:rsidRPr="002D3970">
              <w:t>Постановлени</w:t>
            </w:r>
            <w:r w:rsidRPr="002D3970">
              <w:rPr>
                <w:bCs/>
              </w:rPr>
              <w:t xml:space="preserve">е </w:t>
            </w:r>
            <w:r w:rsidRPr="002D3970">
              <w:t xml:space="preserve">Правительства Российской Федерации от </w:t>
            </w:r>
            <w:r w:rsidRPr="002D3970">
              <w:rPr>
                <w:bCs/>
              </w:rPr>
              <w:t xml:space="preserve">26.12.2017 </w:t>
            </w:r>
            <w:r w:rsidRPr="002D3970">
              <w:rPr>
                <w:bCs/>
              </w:rPr>
              <w:br/>
              <w:t xml:space="preserve">№ 1642 </w:t>
            </w:r>
            <w:r w:rsidRPr="002D3970">
              <w:t>«</w:t>
            </w:r>
            <w:r w:rsidRPr="002D3970">
              <w:rPr>
                <w:bCs/>
              </w:rPr>
              <w:t xml:space="preserve">Об утверждении государственной программы </w:t>
            </w:r>
            <w:r w:rsidRPr="002D3970">
              <w:rPr>
                <w:bCs/>
              </w:rPr>
              <w:lastRenderedPageBreak/>
              <w:t>Российской Федерации «Развитие образования»</w:t>
            </w:r>
          </w:p>
          <w:p w14:paraId="18E8339A" w14:textId="77777777" w:rsidR="0017006D" w:rsidRPr="002D3970" w:rsidRDefault="0017006D" w:rsidP="00F36165">
            <w:pPr>
              <w:rPr>
                <w:bCs/>
              </w:rPr>
            </w:pPr>
            <w:r w:rsidRPr="002D3970">
              <w:t xml:space="preserve">Постановление Правительства Санкт-Петербурга от 04.06.2014 № 453 </w:t>
            </w:r>
            <w:r w:rsidRPr="002D3970">
              <w:br/>
              <w:t>"О государственной программе Санкт-Петербурга "Развитие образования в Санкт-Петербурге", Подпрограмма 2 "Развитие общего образования", пункт 9.3.2 подпункт 22</w:t>
            </w:r>
          </w:p>
        </w:tc>
        <w:tc>
          <w:tcPr>
            <w:tcW w:w="3094" w:type="dxa"/>
          </w:tcPr>
          <w:p w14:paraId="1F1055C4" w14:textId="77777777" w:rsidR="0017006D" w:rsidRPr="002D3970" w:rsidRDefault="0017006D" w:rsidP="00F36165">
            <w:r w:rsidRPr="002D3970">
              <w:lastRenderedPageBreak/>
              <w:t xml:space="preserve">Расчет осуществляется в соответствии с </w:t>
            </w:r>
            <w:r>
              <w:t>п.2.2</w:t>
            </w:r>
            <w:r w:rsidRPr="002D3970">
              <w:t xml:space="preserve"> Порядку определения объема и условия предоставления субсидий на иные цели бюджетным и автономным учреждениям Санкт-Петербурга, в </w:t>
            </w:r>
            <w:r w:rsidRPr="002D3970">
              <w:lastRenderedPageBreak/>
              <w:t xml:space="preserve">отношении которых администрация Петроградского района Санкт-Петербурга осуществляет функции и полномочия </w:t>
            </w:r>
          </w:p>
        </w:tc>
      </w:tr>
      <w:tr w:rsidR="0017006D" w:rsidRPr="002D3970" w14:paraId="5A8C0BBC" w14:textId="77777777" w:rsidTr="00F36165">
        <w:trPr>
          <w:trHeight w:val="437"/>
        </w:trPr>
        <w:tc>
          <w:tcPr>
            <w:tcW w:w="1381" w:type="dxa"/>
            <w:gridSpan w:val="2"/>
          </w:tcPr>
          <w:p w14:paraId="191064F5" w14:textId="77777777" w:rsidR="0017006D" w:rsidRPr="002D3970" w:rsidRDefault="0017006D" w:rsidP="00F36165">
            <w:r w:rsidRPr="002D3970">
              <w:lastRenderedPageBreak/>
              <w:t>0250020970</w:t>
            </w:r>
          </w:p>
        </w:tc>
        <w:tc>
          <w:tcPr>
            <w:tcW w:w="1753" w:type="dxa"/>
          </w:tcPr>
          <w:p w14:paraId="24FDD795" w14:textId="77777777" w:rsidR="0017006D" w:rsidRPr="002D3970" w:rsidRDefault="0017006D" w:rsidP="00F36165"/>
        </w:tc>
        <w:tc>
          <w:tcPr>
            <w:tcW w:w="1276" w:type="dxa"/>
          </w:tcPr>
          <w:p w14:paraId="39443B08" w14:textId="77777777" w:rsidR="0017006D" w:rsidRPr="002D3970" w:rsidRDefault="0017006D" w:rsidP="00F36165"/>
        </w:tc>
        <w:tc>
          <w:tcPr>
            <w:tcW w:w="1559" w:type="dxa"/>
          </w:tcPr>
          <w:p w14:paraId="09997BD3" w14:textId="77777777" w:rsidR="0017006D" w:rsidRPr="002D3970" w:rsidRDefault="0017006D" w:rsidP="00F36165">
            <w:r w:rsidRPr="002D3970">
              <w:t>Развитие образования в Санкт-Петербурге</w:t>
            </w:r>
          </w:p>
        </w:tc>
        <w:tc>
          <w:tcPr>
            <w:tcW w:w="2126" w:type="dxa"/>
          </w:tcPr>
          <w:p w14:paraId="602FFFED" w14:textId="77777777" w:rsidR="0017006D" w:rsidRPr="002D3970" w:rsidRDefault="0017006D" w:rsidP="00F36165">
            <w:r w:rsidRPr="002D3970">
              <w:t xml:space="preserve">Расходы на реализацию мероприятий по проектированию, и ремонту объектов загородных детских оздоровительных баз </w:t>
            </w:r>
          </w:p>
        </w:tc>
        <w:tc>
          <w:tcPr>
            <w:tcW w:w="4208" w:type="dxa"/>
            <w:gridSpan w:val="2"/>
          </w:tcPr>
          <w:p w14:paraId="2C7A22BB" w14:textId="77777777" w:rsidR="0017006D" w:rsidRPr="002D3970" w:rsidRDefault="0017006D" w:rsidP="00F36165">
            <w:pPr>
              <w:jc w:val="both"/>
            </w:pPr>
            <w:r w:rsidRPr="002D3970">
              <w:t xml:space="preserve">Федеральный Закон от 29.12.2012 </w:t>
            </w:r>
            <w:r w:rsidRPr="002D3970">
              <w:br/>
              <w:t>№ 273-ФЗ "Об образовании в Российской Федерации статья 99;</w:t>
            </w:r>
          </w:p>
          <w:p w14:paraId="64932E88" w14:textId="77777777" w:rsidR="0017006D" w:rsidRPr="002D3970" w:rsidRDefault="0017006D" w:rsidP="00F36165">
            <w:pPr>
              <w:jc w:val="both"/>
            </w:pPr>
            <w:r w:rsidRPr="002D3970">
              <w:t>Постановление Правительства Санкт-Петербурга от 04.06.2014 № 453 "О государственной программе Санкт-Петербурга "Развитие образования в Санкт-Петербурге",  Подпрограмма 5 "Отдых и оздоровление детей и молодежи", пункт 12.3.1 пп. 3</w:t>
            </w:r>
          </w:p>
        </w:tc>
        <w:tc>
          <w:tcPr>
            <w:tcW w:w="3094" w:type="dxa"/>
          </w:tcPr>
          <w:p w14:paraId="7D6D05FF" w14:textId="77777777" w:rsidR="0017006D" w:rsidRPr="002D3970" w:rsidRDefault="0017006D" w:rsidP="00F36165">
            <w:r w:rsidRPr="002D3970">
              <w:t xml:space="preserve">Расчет осуществляется в соответствии с </w:t>
            </w:r>
            <w:r>
              <w:t>п.2.2</w:t>
            </w:r>
            <w:r w:rsidRPr="002D3970">
              <w:t xml:space="preserve"> Порядку определения объема и условия предоставления субсидий на иные цели бюджетным и автономным учреждениям Санкт-Петербурга, в отношении которых администрация Петроградского района Санкт-Петербурга осуществляет функции и полномочия учредителя</w:t>
            </w:r>
          </w:p>
        </w:tc>
      </w:tr>
      <w:tr w:rsidR="0017006D" w:rsidRPr="002D3970" w14:paraId="5ECEA822" w14:textId="77777777" w:rsidTr="00F36165">
        <w:trPr>
          <w:trHeight w:val="557"/>
        </w:trPr>
        <w:tc>
          <w:tcPr>
            <w:tcW w:w="1381" w:type="dxa"/>
            <w:gridSpan w:val="2"/>
          </w:tcPr>
          <w:p w14:paraId="49AB0E21" w14:textId="77777777" w:rsidR="0017006D" w:rsidRPr="002D3970" w:rsidRDefault="0017006D" w:rsidP="00F36165">
            <w:pPr>
              <w:rPr>
                <w:color w:val="000000"/>
              </w:rPr>
            </w:pPr>
            <w:r w:rsidRPr="002D3970">
              <w:rPr>
                <w:color w:val="000000"/>
              </w:rPr>
              <w:t>0260020590</w:t>
            </w:r>
          </w:p>
          <w:p w14:paraId="4249D1DE" w14:textId="77777777" w:rsidR="0017006D" w:rsidRPr="002D3970" w:rsidRDefault="0017006D" w:rsidP="00F36165">
            <w:pPr>
              <w:rPr>
                <w:highlight w:val="magenta"/>
              </w:rPr>
            </w:pPr>
          </w:p>
        </w:tc>
        <w:tc>
          <w:tcPr>
            <w:tcW w:w="1753" w:type="dxa"/>
          </w:tcPr>
          <w:p w14:paraId="25050F3C" w14:textId="77777777" w:rsidR="0017006D" w:rsidRPr="002D3970" w:rsidRDefault="0017006D" w:rsidP="00F36165"/>
        </w:tc>
        <w:tc>
          <w:tcPr>
            <w:tcW w:w="1276" w:type="dxa"/>
          </w:tcPr>
          <w:p w14:paraId="4E26459D" w14:textId="77777777" w:rsidR="0017006D" w:rsidRPr="002D3970" w:rsidRDefault="0017006D" w:rsidP="00F36165"/>
        </w:tc>
        <w:tc>
          <w:tcPr>
            <w:tcW w:w="1559" w:type="dxa"/>
          </w:tcPr>
          <w:p w14:paraId="2D49898E" w14:textId="77777777" w:rsidR="0017006D" w:rsidRPr="002D3970" w:rsidRDefault="0017006D" w:rsidP="00F36165">
            <w:r w:rsidRPr="002D3970">
              <w:t>Развитие образования в Санкт-Петербурге</w:t>
            </w:r>
          </w:p>
        </w:tc>
        <w:tc>
          <w:tcPr>
            <w:tcW w:w="2126" w:type="dxa"/>
          </w:tcPr>
          <w:p w14:paraId="792EC72D" w14:textId="77777777" w:rsidR="0017006D" w:rsidRPr="002D3970" w:rsidRDefault="0017006D" w:rsidP="00F36165">
            <w:r w:rsidRPr="002D3970">
              <w:t>Субсидия на организацию проведения культурно-познавательной программы для обучающихся 10-х классов государственных общеобразователь</w:t>
            </w:r>
            <w:r w:rsidRPr="002D3970">
              <w:lastRenderedPageBreak/>
              <w:t>ных организаций "Театральный урок в Мариинском театре"</w:t>
            </w:r>
          </w:p>
        </w:tc>
        <w:tc>
          <w:tcPr>
            <w:tcW w:w="4208" w:type="dxa"/>
            <w:gridSpan w:val="2"/>
          </w:tcPr>
          <w:p w14:paraId="129C0B34" w14:textId="77777777" w:rsidR="0017006D" w:rsidRPr="002D3970" w:rsidRDefault="0017006D" w:rsidP="00F36165">
            <w:pPr>
              <w:jc w:val="both"/>
            </w:pPr>
            <w:r w:rsidRPr="002D3970">
              <w:lastRenderedPageBreak/>
              <w:t xml:space="preserve">Федеральный Закон от 29.12.2012 </w:t>
            </w:r>
            <w:r w:rsidRPr="002D3970">
              <w:br/>
              <w:t>№ 273-ФЗ "Об образовании в Российской Федерации" ст.99,1;</w:t>
            </w:r>
          </w:p>
          <w:p w14:paraId="07667521" w14:textId="77777777" w:rsidR="0017006D" w:rsidRPr="002D3970" w:rsidRDefault="0017006D" w:rsidP="00F36165">
            <w:pPr>
              <w:jc w:val="both"/>
            </w:pPr>
            <w:r w:rsidRPr="002D3970">
              <w:t xml:space="preserve">Закон Санкт-Петербурга "Об образовании в Санкт-Петербурге" от 17.07.2013 </w:t>
            </w:r>
            <w:r w:rsidRPr="002D3970">
              <w:br/>
              <w:t>№ 461-83, ст.6;</w:t>
            </w:r>
          </w:p>
          <w:p w14:paraId="00A81F0D" w14:textId="77777777" w:rsidR="0017006D" w:rsidRPr="002D3970" w:rsidRDefault="0017006D" w:rsidP="00F36165">
            <w:pPr>
              <w:jc w:val="both"/>
            </w:pPr>
            <w:r w:rsidRPr="002D3970">
              <w:t>Постановление Правительства Санкт-Петербурга от 04.06.2014 № 453 "О государственной программе Санкт-</w:t>
            </w:r>
            <w:r w:rsidRPr="002D3970">
              <w:lastRenderedPageBreak/>
              <w:t>Петербурга "Развитие образования в Санкт-Петербурге", Подпрограмма 6 "Обеспечение реализации государственной программы Санкт-Петербурга "Развитие образования в Санкт-Петербурге", пункт 13.3.2 пп. 27</w:t>
            </w:r>
          </w:p>
        </w:tc>
        <w:tc>
          <w:tcPr>
            <w:tcW w:w="3094" w:type="dxa"/>
          </w:tcPr>
          <w:p w14:paraId="4CBBE1B5" w14:textId="77777777" w:rsidR="0017006D" w:rsidRPr="002D3970" w:rsidRDefault="0017006D" w:rsidP="00F36165">
            <w:r w:rsidRPr="002D3970">
              <w:lastRenderedPageBreak/>
              <w:t xml:space="preserve">Расчет осуществляется в соответствии с </w:t>
            </w:r>
            <w:r>
              <w:t>п.2.2</w:t>
            </w:r>
            <w:r w:rsidRPr="002D3970">
              <w:t xml:space="preserve"> Порядку определения объема и условия предоставления субсидий на иные цели бюджетным и автономным учреждениям Санкт-Петербурга, в отношении которых администрация </w:t>
            </w:r>
            <w:r w:rsidRPr="002D3970">
              <w:lastRenderedPageBreak/>
              <w:t>Петроградского района Санкт-Петербурга осуществляет функции и полномочия учредителя</w:t>
            </w:r>
          </w:p>
        </w:tc>
      </w:tr>
      <w:tr w:rsidR="0017006D" w:rsidRPr="002D3970" w14:paraId="6C48234D" w14:textId="77777777" w:rsidTr="00F36165">
        <w:trPr>
          <w:trHeight w:val="427"/>
        </w:trPr>
        <w:tc>
          <w:tcPr>
            <w:tcW w:w="1381" w:type="dxa"/>
            <w:gridSpan w:val="2"/>
          </w:tcPr>
          <w:p w14:paraId="3914FB51" w14:textId="77777777" w:rsidR="0017006D" w:rsidRPr="002D3970" w:rsidRDefault="0017006D" w:rsidP="00F36165">
            <w:r w:rsidRPr="002D3970">
              <w:lastRenderedPageBreak/>
              <w:t>026E120620</w:t>
            </w:r>
          </w:p>
        </w:tc>
        <w:tc>
          <w:tcPr>
            <w:tcW w:w="1753" w:type="dxa"/>
          </w:tcPr>
          <w:p w14:paraId="74FA1988" w14:textId="77777777" w:rsidR="0017006D" w:rsidRPr="002D3970" w:rsidRDefault="0017006D" w:rsidP="00F36165">
            <w:r w:rsidRPr="002D3970">
              <w:t>Образование</w:t>
            </w:r>
          </w:p>
        </w:tc>
        <w:tc>
          <w:tcPr>
            <w:tcW w:w="1276" w:type="dxa"/>
          </w:tcPr>
          <w:p w14:paraId="39B25EB5" w14:textId="77777777" w:rsidR="0017006D" w:rsidRPr="002D3970" w:rsidRDefault="0017006D" w:rsidP="00F36165">
            <w:r w:rsidRPr="002D3970">
              <w:t>Современная школа</w:t>
            </w:r>
          </w:p>
          <w:p w14:paraId="0AE8199A" w14:textId="77777777" w:rsidR="0017006D" w:rsidRPr="002D3970" w:rsidRDefault="0017006D" w:rsidP="00F36165"/>
        </w:tc>
        <w:tc>
          <w:tcPr>
            <w:tcW w:w="1559" w:type="dxa"/>
          </w:tcPr>
          <w:p w14:paraId="052AE63E" w14:textId="77777777" w:rsidR="0017006D" w:rsidRPr="002D3970" w:rsidRDefault="0017006D" w:rsidP="00F36165">
            <w:r w:rsidRPr="002D3970">
              <w:t>Развитие образования в Санкт-Петербурге</w:t>
            </w:r>
          </w:p>
        </w:tc>
        <w:tc>
          <w:tcPr>
            <w:tcW w:w="2126" w:type="dxa"/>
          </w:tcPr>
          <w:p w14:paraId="59CF7BF7" w14:textId="77777777" w:rsidR="0017006D" w:rsidRPr="002D3970" w:rsidRDefault="0017006D" w:rsidP="00F36165">
            <w:r w:rsidRPr="002D3970">
              <w:t>Расходы на обеспечение непрерывного и планомерного повышения квалификации руководящих и педагогических работников</w:t>
            </w:r>
          </w:p>
        </w:tc>
        <w:tc>
          <w:tcPr>
            <w:tcW w:w="4208" w:type="dxa"/>
            <w:gridSpan w:val="2"/>
          </w:tcPr>
          <w:p w14:paraId="07D3895A" w14:textId="77777777" w:rsidR="0017006D" w:rsidRPr="002D3970" w:rsidRDefault="0017006D" w:rsidP="00F36165">
            <w:pPr>
              <w:jc w:val="both"/>
            </w:pPr>
            <w:r w:rsidRPr="002D3970">
              <w:t>Указ Президента РФ от 07.05.2018 № 204 "О национальных целях и стратегических задачах развития Российской Федерации на период до 2024 года" пункт 5;</w:t>
            </w:r>
          </w:p>
          <w:p w14:paraId="5948F445" w14:textId="77777777" w:rsidR="0017006D" w:rsidRPr="002D3970" w:rsidRDefault="0017006D" w:rsidP="00F36165">
            <w:pPr>
              <w:jc w:val="both"/>
            </w:pPr>
            <w:r w:rsidRPr="002D3970">
              <w:t xml:space="preserve">Федеральный закон от 29.12.2012 </w:t>
            </w:r>
            <w:r w:rsidRPr="002D3970">
              <w:br/>
              <w:t>№ 273-ФЗ "Об образовании в Российской Федерации", статья 76;</w:t>
            </w:r>
          </w:p>
          <w:p w14:paraId="5ECFEC35" w14:textId="77777777" w:rsidR="0017006D" w:rsidRPr="002D3970" w:rsidRDefault="0017006D" w:rsidP="00F36165">
            <w:pPr>
              <w:jc w:val="both"/>
            </w:pPr>
            <w:r w:rsidRPr="002D3970">
              <w:t xml:space="preserve">Приказ Минобрнауки РФ от 07.04.2014 </w:t>
            </w:r>
            <w:r w:rsidRPr="002D3970">
              <w:br/>
              <w:t>№ 276 "Об утверждении порядка проведения аттестации педагогических работников организаций, осуществляющих образовательную деятельность";</w:t>
            </w:r>
          </w:p>
          <w:p w14:paraId="69A591BB" w14:textId="77777777" w:rsidR="0017006D" w:rsidRPr="002D3970" w:rsidRDefault="0017006D" w:rsidP="00F36165">
            <w:pPr>
              <w:jc w:val="both"/>
            </w:pPr>
            <w:r w:rsidRPr="002D3970">
              <w:t xml:space="preserve">Закон Санкт-Петербурга от 17.07.2013 </w:t>
            </w:r>
            <w:r w:rsidRPr="002D3970">
              <w:br/>
              <w:t>№ 461-83 "Об образовании в Санкт-Петербурге"  глава 3 статья 16;</w:t>
            </w:r>
          </w:p>
          <w:p w14:paraId="0FD4A308" w14:textId="77777777" w:rsidR="0017006D" w:rsidRPr="002D3970" w:rsidRDefault="0017006D" w:rsidP="00F36165">
            <w:pPr>
              <w:jc w:val="both"/>
            </w:pPr>
            <w:r w:rsidRPr="002D3970">
              <w:t xml:space="preserve">Постановление Правительства Санкт-Петербурга от 04.06.2014 № 453 </w:t>
            </w:r>
            <w:r w:rsidRPr="002D3970">
              <w:br/>
              <w:t>"О государственной программе Санкт-Петербурга "Развитие образования в Санкт-Петербурге", Подпрограмма 6 "Обеспечение реализации государственной программы Санкт-Петербурга "Развитие образования в Санкт-Петербурге", пункт 13.3.1 пп 1.3.1;</w:t>
            </w:r>
          </w:p>
          <w:p w14:paraId="6B7F1330" w14:textId="77777777" w:rsidR="0017006D" w:rsidRPr="002D3970" w:rsidRDefault="0017006D" w:rsidP="00F36165">
            <w:pPr>
              <w:jc w:val="both"/>
            </w:pPr>
            <w:r w:rsidRPr="002D3970">
              <w:lastRenderedPageBreak/>
              <w:t>Распоряжение Комитета по образованию Правительства Санкт-Петербурга от 14.05.2020 N 1096-р "О порядке реализации персонифицированной модели повышения квалификации руководящих и педагогических работников государственных образовательных учреждений, находящихся в ведении Комитета по образованию и администраций районов Санкт-Петербурга";</w:t>
            </w:r>
          </w:p>
          <w:p w14:paraId="05101BDE" w14:textId="77777777" w:rsidR="0017006D" w:rsidRPr="002D3970" w:rsidRDefault="0017006D" w:rsidP="00F36165">
            <w:pPr>
              <w:jc w:val="both"/>
            </w:pPr>
            <w:r w:rsidRPr="002D3970">
              <w:t>Распоряжение Комитета по образованию Правительства Санкт-Петербурга от 14.10.2020 N 1902-р "О реализации распоряжения Комитета по образованию от 14.05.2020 N 1096-р в 2021 году"</w:t>
            </w:r>
          </w:p>
        </w:tc>
        <w:tc>
          <w:tcPr>
            <w:tcW w:w="3094" w:type="dxa"/>
          </w:tcPr>
          <w:p w14:paraId="5609B7D6" w14:textId="77777777" w:rsidR="0017006D" w:rsidRPr="002D3970" w:rsidRDefault="0017006D" w:rsidP="00F36165">
            <w:pPr>
              <w:jc w:val="both"/>
            </w:pPr>
          </w:p>
          <w:p w14:paraId="4DDE82AE" w14:textId="77777777" w:rsidR="0017006D" w:rsidRPr="002D3970" w:rsidRDefault="0017006D" w:rsidP="00F36165">
            <w:r w:rsidRPr="002D3970">
              <w:t xml:space="preserve">Расчет осуществляется в соответствии с </w:t>
            </w:r>
            <w:r>
              <w:t>п.2.2</w:t>
            </w:r>
            <w:r w:rsidRPr="002D3970">
              <w:t xml:space="preserve"> Порядку определения объема и условия предоставления субсидий на иные цели бюджетным и автономным учреждениям Санкт-Петербурга, в отношении которых администрация Петроградского района Санкт-Петербурга осуществляет функции и полномочия учредителя</w:t>
            </w:r>
          </w:p>
        </w:tc>
      </w:tr>
      <w:tr w:rsidR="0017006D" w:rsidRPr="002D3970" w14:paraId="548D0713" w14:textId="77777777" w:rsidTr="00F36165">
        <w:trPr>
          <w:trHeight w:val="427"/>
        </w:trPr>
        <w:tc>
          <w:tcPr>
            <w:tcW w:w="1381" w:type="dxa"/>
            <w:gridSpan w:val="2"/>
          </w:tcPr>
          <w:p w14:paraId="267F35DD" w14:textId="77777777" w:rsidR="0017006D" w:rsidRPr="002D3970" w:rsidRDefault="0017006D" w:rsidP="00F36165">
            <w:r w:rsidRPr="002D3970">
              <w:t>0310040240</w:t>
            </w:r>
          </w:p>
        </w:tc>
        <w:tc>
          <w:tcPr>
            <w:tcW w:w="1753" w:type="dxa"/>
          </w:tcPr>
          <w:p w14:paraId="7942208B" w14:textId="77777777" w:rsidR="0017006D" w:rsidRPr="002D3970" w:rsidRDefault="0017006D" w:rsidP="00F36165"/>
        </w:tc>
        <w:tc>
          <w:tcPr>
            <w:tcW w:w="1276" w:type="dxa"/>
          </w:tcPr>
          <w:p w14:paraId="78E77CB6" w14:textId="77777777" w:rsidR="0017006D" w:rsidRPr="002D3970" w:rsidRDefault="0017006D" w:rsidP="00F36165"/>
        </w:tc>
        <w:tc>
          <w:tcPr>
            <w:tcW w:w="1559" w:type="dxa"/>
          </w:tcPr>
          <w:p w14:paraId="63A85B02" w14:textId="77777777" w:rsidR="0017006D" w:rsidRPr="002D3970" w:rsidRDefault="0017006D" w:rsidP="00F36165">
            <w:r w:rsidRPr="002D3970">
              <w:t>Социальная поддержка граждан в Санкт-Петербурге</w:t>
            </w:r>
          </w:p>
        </w:tc>
        <w:tc>
          <w:tcPr>
            <w:tcW w:w="2126" w:type="dxa"/>
          </w:tcPr>
          <w:p w14:paraId="4CB85689" w14:textId="77777777" w:rsidR="0017006D" w:rsidRPr="002D3970" w:rsidRDefault="0017006D" w:rsidP="00F36165">
            <w:r w:rsidRPr="002D3970">
              <w:t>Расходы на реализацию дополнительных мер социальной поддержки работникам государственных учреждений</w:t>
            </w:r>
          </w:p>
        </w:tc>
        <w:tc>
          <w:tcPr>
            <w:tcW w:w="4208" w:type="dxa"/>
            <w:gridSpan w:val="2"/>
          </w:tcPr>
          <w:p w14:paraId="56DC9471" w14:textId="77777777" w:rsidR="0017006D" w:rsidRPr="002D3970" w:rsidRDefault="0017006D" w:rsidP="00F36165">
            <w:pPr>
              <w:jc w:val="both"/>
            </w:pPr>
            <w:r w:rsidRPr="002D3970">
              <w:t>Закон Санкт-Петербурга от 22.11.2011 № 728-132"Социальный кодекс Санкт-Петербурга" ст.3п.1;</w:t>
            </w:r>
          </w:p>
          <w:p w14:paraId="6737A89C" w14:textId="77777777" w:rsidR="0017006D" w:rsidRPr="002D3970" w:rsidRDefault="0017006D" w:rsidP="00F36165">
            <w:pPr>
              <w:jc w:val="both"/>
            </w:pPr>
            <w:r w:rsidRPr="002D3970">
              <w:t>Постановление Правительства Санкт-Петербурга от 10.10.2013 № 773 "О мерах по реализации главы 9 "Дополнительные меры социальной поддержки работников государственных учреждений" Закона Санкт-Петербурга "Социальный кодекс Санкт-Петербурга" ст.2</w:t>
            </w:r>
          </w:p>
          <w:p w14:paraId="5D4C68A6" w14:textId="77777777" w:rsidR="0017006D" w:rsidRPr="002D3970" w:rsidRDefault="0017006D" w:rsidP="00F36165">
            <w:pPr>
              <w:jc w:val="both"/>
            </w:pPr>
            <w:r w:rsidRPr="002D3970">
              <w:rPr>
                <w:bCs/>
              </w:rPr>
              <w:t xml:space="preserve">Постановление Правительства Санкт-Петербурга "О государственной программе Санкт-Петербурга "Социальная поддержка граждан в </w:t>
            </w:r>
            <w:r w:rsidRPr="002D3970">
              <w:rPr>
                <w:bCs/>
              </w:rPr>
              <w:lastRenderedPageBreak/>
              <w:t>Санкт-Петербурге" от 23.06.2014 № 497, подпр.1 пункт8.3 пп 4.1</w:t>
            </w:r>
          </w:p>
        </w:tc>
        <w:tc>
          <w:tcPr>
            <w:tcW w:w="3094" w:type="dxa"/>
          </w:tcPr>
          <w:p w14:paraId="57578B6F" w14:textId="77777777" w:rsidR="0017006D" w:rsidRPr="002D3970" w:rsidRDefault="0017006D" w:rsidP="00F36165">
            <w:pPr>
              <w:rPr>
                <w:bCs/>
              </w:rPr>
            </w:pPr>
            <w:r w:rsidRPr="002D3970">
              <w:lastRenderedPageBreak/>
              <w:t xml:space="preserve">Расчет осуществляется в соответствии с </w:t>
            </w:r>
            <w:r>
              <w:t>п.2.2</w:t>
            </w:r>
            <w:r w:rsidRPr="002D3970">
              <w:t xml:space="preserve"> Порядку определения объема и условия предоставления субсидий на иные цели бюджетным и автономным учреждениям Санкт-Петербурга, в отношении которых администрация Петроградского района Санкт-Петербурга осуществляет функции и полномочия учредителя</w:t>
            </w:r>
          </w:p>
        </w:tc>
      </w:tr>
      <w:tr w:rsidR="0017006D" w:rsidRPr="002D3970" w14:paraId="73C6B92C" w14:textId="77777777" w:rsidTr="00F36165">
        <w:trPr>
          <w:trHeight w:val="572"/>
        </w:trPr>
        <w:tc>
          <w:tcPr>
            <w:tcW w:w="1381" w:type="dxa"/>
            <w:gridSpan w:val="2"/>
          </w:tcPr>
          <w:p w14:paraId="4155575E" w14:textId="77777777" w:rsidR="0017006D" w:rsidRPr="002D3970" w:rsidRDefault="0017006D" w:rsidP="00F36165">
            <w:pPr>
              <w:rPr>
                <w:color w:val="000000"/>
              </w:rPr>
            </w:pPr>
            <w:r w:rsidRPr="002D3970">
              <w:rPr>
                <w:color w:val="000000"/>
              </w:rPr>
              <w:t>0330040650</w:t>
            </w:r>
          </w:p>
          <w:p w14:paraId="02058778" w14:textId="77777777" w:rsidR="0017006D" w:rsidRPr="002D3970" w:rsidRDefault="0017006D" w:rsidP="00F36165"/>
        </w:tc>
        <w:tc>
          <w:tcPr>
            <w:tcW w:w="1753" w:type="dxa"/>
          </w:tcPr>
          <w:p w14:paraId="292AC3A9" w14:textId="77777777" w:rsidR="0017006D" w:rsidRPr="002D3970" w:rsidRDefault="0017006D" w:rsidP="00F36165"/>
        </w:tc>
        <w:tc>
          <w:tcPr>
            <w:tcW w:w="1276" w:type="dxa"/>
          </w:tcPr>
          <w:p w14:paraId="68A105A8" w14:textId="77777777" w:rsidR="0017006D" w:rsidRPr="002D3970" w:rsidRDefault="0017006D" w:rsidP="00F36165"/>
        </w:tc>
        <w:tc>
          <w:tcPr>
            <w:tcW w:w="1559" w:type="dxa"/>
          </w:tcPr>
          <w:p w14:paraId="0462F805" w14:textId="77777777" w:rsidR="0017006D" w:rsidRPr="002D3970" w:rsidRDefault="0017006D" w:rsidP="00F36165">
            <w:r w:rsidRPr="002D3970">
              <w:t>Социальная поддержка граждан в Санкт-Петербурге</w:t>
            </w:r>
          </w:p>
        </w:tc>
        <w:tc>
          <w:tcPr>
            <w:tcW w:w="2126" w:type="dxa"/>
          </w:tcPr>
          <w:p w14:paraId="63D18033" w14:textId="77777777" w:rsidR="0017006D" w:rsidRPr="002D3970" w:rsidRDefault="0017006D" w:rsidP="00F36165">
            <w:r w:rsidRPr="002D3970">
              <w:t>Расходы на реализацию дополнительных мер социальной поддержки по обеспечением питанием в государственных образовательных учреждениях</w:t>
            </w:r>
          </w:p>
        </w:tc>
        <w:tc>
          <w:tcPr>
            <w:tcW w:w="4208" w:type="dxa"/>
            <w:gridSpan w:val="2"/>
          </w:tcPr>
          <w:p w14:paraId="7730210E" w14:textId="77777777" w:rsidR="0017006D" w:rsidRPr="002D3970" w:rsidRDefault="0017006D" w:rsidP="00F36165">
            <w:pPr>
              <w:jc w:val="both"/>
            </w:pPr>
            <w:r w:rsidRPr="002D3970">
              <w:t>Закон Санкт-Петербурга от 22.11.2011 № 728-132 "Социальный Кодекс Санкт-Петербурга" статья 82;</w:t>
            </w:r>
          </w:p>
          <w:p w14:paraId="0C7111F2" w14:textId="77777777" w:rsidR="0017006D" w:rsidRPr="002D3970" w:rsidRDefault="0017006D" w:rsidP="00F36165">
            <w:pPr>
              <w:jc w:val="both"/>
            </w:pPr>
            <w:r w:rsidRPr="002D3970">
              <w:t>Постановление Правительства СПб от 05.03.2015 № 247 "О мерах по реализации главы 18 "Дополнительные меры социальной поддержки по обеспечению питанием в государственных образовательных учреждениях" Закона Санкт-Петербурга "Социальный кодекс Санкт-Петербурга";</w:t>
            </w:r>
          </w:p>
          <w:p w14:paraId="68CA2E21" w14:textId="77777777" w:rsidR="0017006D" w:rsidRPr="002D3970" w:rsidRDefault="0017006D" w:rsidP="00F36165">
            <w:pPr>
              <w:jc w:val="both"/>
            </w:pPr>
            <w:r w:rsidRPr="002D3970">
              <w:t>Постановление Правительства Санкт-Петербурга от 23.06.2014 № 497 "О государственной программе Санкт-Петербурга "Социальная поддержка граждан в Санкт-Петербурге", Подпрограмма 3 Совершенствование социальной поддержки семьи и детей", п.10.3,пп 1.10</w:t>
            </w:r>
          </w:p>
        </w:tc>
        <w:tc>
          <w:tcPr>
            <w:tcW w:w="3094" w:type="dxa"/>
          </w:tcPr>
          <w:p w14:paraId="2F589130" w14:textId="77777777" w:rsidR="0017006D" w:rsidRPr="002D3970" w:rsidRDefault="0017006D" w:rsidP="00F36165">
            <w:r w:rsidRPr="002D3970">
              <w:t xml:space="preserve">Расчет осуществляется в соответствии с </w:t>
            </w:r>
            <w:r>
              <w:t>п.2.2</w:t>
            </w:r>
            <w:r w:rsidRPr="002D3970">
              <w:t xml:space="preserve"> Порядку определения объема и условия предоставления субсидий на иные цели бюджетным и автономным учреждениям Санкт-Петербурга, в отношении которых администрация Петроградского района Санкт-Петербурга осуществляет функции и полномочия учредителя</w:t>
            </w:r>
          </w:p>
        </w:tc>
      </w:tr>
      <w:tr w:rsidR="0017006D" w:rsidRPr="002D3970" w14:paraId="57AEC25F" w14:textId="77777777" w:rsidTr="00F36165">
        <w:trPr>
          <w:trHeight w:val="572"/>
        </w:trPr>
        <w:tc>
          <w:tcPr>
            <w:tcW w:w="1381" w:type="dxa"/>
            <w:gridSpan w:val="2"/>
          </w:tcPr>
          <w:p w14:paraId="29BACBEA" w14:textId="77777777" w:rsidR="0017006D" w:rsidRPr="002D3970" w:rsidRDefault="0017006D" w:rsidP="00F36165">
            <w:pPr>
              <w:rPr>
                <w:color w:val="000000"/>
              </w:rPr>
            </w:pPr>
            <w:r w:rsidRPr="002D3970">
              <w:rPr>
                <w:color w:val="000000"/>
              </w:rPr>
              <w:t>03300R3040</w:t>
            </w:r>
          </w:p>
          <w:p w14:paraId="7E2D9E74" w14:textId="77777777" w:rsidR="0017006D" w:rsidRPr="002D3970" w:rsidRDefault="0017006D" w:rsidP="00F36165"/>
        </w:tc>
        <w:tc>
          <w:tcPr>
            <w:tcW w:w="1753" w:type="dxa"/>
          </w:tcPr>
          <w:p w14:paraId="3724CF2A" w14:textId="77777777" w:rsidR="0017006D" w:rsidRPr="002D3970" w:rsidRDefault="0017006D" w:rsidP="00F36165">
            <w:pPr>
              <w:rPr>
                <w:color w:val="000000"/>
              </w:rPr>
            </w:pPr>
          </w:p>
        </w:tc>
        <w:tc>
          <w:tcPr>
            <w:tcW w:w="1276" w:type="dxa"/>
          </w:tcPr>
          <w:p w14:paraId="1A2C3E06" w14:textId="77777777" w:rsidR="0017006D" w:rsidRPr="002D3970" w:rsidRDefault="0017006D" w:rsidP="00F36165">
            <w:pPr>
              <w:rPr>
                <w:color w:val="000000"/>
              </w:rPr>
            </w:pPr>
          </w:p>
        </w:tc>
        <w:tc>
          <w:tcPr>
            <w:tcW w:w="1559" w:type="dxa"/>
          </w:tcPr>
          <w:p w14:paraId="2E5435C3" w14:textId="77777777" w:rsidR="0017006D" w:rsidRPr="002D3970" w:rsidRDefault="0017006D" w:rsidP="00F36165">
            <w:pPr>
              <w:rPr>
                <w:color w:val="000000"/>
              </w:rPr>
            </w:pPr>
            <w:r w:rsidRPr="002D3970">
              <w:rPr>
                <w:color w:val="000000"/>
              </w:rPr>
              <w:t>Социальная поддержка граждан в Санкт-Петербурге</w:t>
            </w:r>
          </w:p>
        </w:tc>
        <w:tc>
          <w:tcPr>
            <w:tcW w:w="2126" w:type="dxa"/>
          </w:tcPr>
          <w:p w14:paraId="6F9F3B8D" w14:textId="77777777" w:rsidR="0017006D" w:rsidRPr="002D3970" w:rsidRDefault="0017006D" w:rsidP="00F36165">
            <w:pPr>
              <w:rPr>
                <w:color w:val="000000"/>
              </w:rPr>
            </w:pPr>
            <w:r w:rsidRPr="002D3970">
              <w:rPr>
                <w:color w:val="000000"/>
              </w:rPr>
              <w:t>Расходы на организацию бесплатного горячего питания обучающихся, получающих начальное общее образование в государственных образовательных организациях</w:t>
            </w:r>
          </w:p>
          <w:p w14:paraId="4ABC7586" w14:textId="77777777" w:rsidR="0017006D" w:rsidRPr="002D3970" w:rsidRDefault="0017006D" w:rsidP="00F36165"/>
        </w:tc>
        <w:tc>
          <w:tcPr>
            <w:tcW w:w="4208" w:type="dxa"/>
            <w:gridSpan w:val="2"/>
          </w:tcPr>
          <w:p w14:paraId="3AF585B3" w14:textId="77777777" w:rsidR="0017006D" w:rsidRPr="002D3970" w:rsidRDefault="0017006D" w:rsidP="00F36165">
            <w:pPr>
              <w:jc w:val="both"/>
            </w:pPr>
            <w:r w:rsidRPr="002D3970">
              <w:lastRenderedPageBreak/>
              <w:t>Закон Санкт-Петербурга от 22.11.2011 № 728-132 "Социальный Кодекс Санкт-Петербурга" статья 82;</w:t>
            </w:r>
          </w:p>
          <w:p w14:paraId="7816ECB4" w14:textId="77777777" w:rsidR="0017006D" w:rsidRPr="002D3970" w:rsidRDefault="0017006D" w:rsidP="00F36165">
            <w:pPr>
              <w:jc w:val="both"/>
            </w:pPr>
            <w:r w:rsidRPr="002D3970">
              <w:t>Постановление Правительства СПб от 05.03.2015 № 247 "О мерах по реализации главы 18 "Дополнительные меры социальной поддержки по обеспечению питанием в государственных образовательных учреждениях" Закона Санкт-</w:t>
            </w:r>
            <w:r w:rsidRPr="002D3970">
              <w:lastRenderedPageBreak/>
              <w:t>Петербурга "Социальный кодекс Санкт-Петербурга";</w:t>
            </w:r>
          </w:p>
          <w:p w14:paraId="2283BCF0" w14:textId="77777777" w:rsidR="0017006D" w:rsidRPr="002D3970" w:rsidRDefault="0017006D" w:rsidP="00F36165">
            <w:pPr>
              <w:jc w:val="both"/>
            </w:pPr>
            <w:r w:rsidRPr="002D3970">
              <w:t>Постановление Правительства Санкт-Петербурга от 23.06.2014 № 497 "О государственной программе Санкт-Петербурга "Социальная поддержка граждан в Санкт-Петербурге", Подпрограмма 3 Совершенствование социальной поддержки семьи и детей", п.10.3,пп 1.12</w:t>
            </w:r>
          </w:p>
        </w:tc>
        <w:tc>
          <w:tcPr>
            <w:tcW w:w="3094" w:type="dxa"/>
          </w:tcPr>
          <w:p w14:paraId="32F40D4B" w14:textId="77777777" w:rsidR="0017006D" w:rsidRPr="002D3970" w:rsidRDefault="0017006D" w:rsidP="00F36165">
            <w:r w:rsidRPr="002D3970">
              <w:lastRenderedPageBreak/>
              <w:t xml:space="preserve">Расчет осуществляется в соответствии с </w:t>
            </w:r>
            <w:r>
              <w:t>п.2.2</w:t>
            </w:r>
            <w:r w:rsidRPr="002D3970">
              <w:t xml:space="preserve"> Порядку определения объема и условия предоставления субсидий на иные цели бюджетным и автономным учреждениям Санкт-Петербурга, в отношении которых администрация Петроградского района </w:t>
            </w:r>
            <w:r w:rsidRPr="002D3970">
              <w:lastRenderedPageBreak/>
              <w:t>Санкт-Петербурга осуществляет функции и полномочия учредителя</w:t>
            </w:r>
          </w:p>
        </w:tc>
      </w:tr>
      <w:tr w:rsidR="0017006D" w:rsidRPr="002D3970" w14:paraId="307C0D42" w14:textId="77777777" w:rsidTr="00F36165">
        <w:trPr>
          <w:trHeight w:val="787"/>
        </w:trPr>
        <w:tc>
          <w:tcPr>
            <w:tcW w:w="1381" w:type="dxa"/>
            <w:gridSpan w:val="2"/>
          </w:tcPr>
          <w:p w14:paraId="6663A554" w14:textId="77777777" w:rsidR="0017006D" w:rsidRPr="002D3970" w:rsidRDefault="0017006D" w:rsidP="00F36165">
            <w:r w:rsidRPr="002D3970">
              <w:lastRenderedPageBreak/>
              <w:t>041P545060</w:t>
            </w:r>
          </w:p>
        </w:tc>
        <w:tc>
          <w:tcPr>
            <w:tcW w:w="1753" w:type="dxa"/>
          </w:tcPr>
          <w:p w14:paraId="17CA7A29" w14:textId="77777777" w:rsidR="0017006D" w:rsidRPr="002D3970" w:rsidRDefault="0017006D" w:rsidP="00F36165">
            <w:pPr>
              <w:rPr>
                <w:color w:val="000000"/>
              </w:rPr>
            </w:pPr>
            <w:r w:rsidRPr="002D3970">
              <w:rPr>
                <w:color w:val="000000"/>
              </w:rPr>
              <w:t>Демография</w:t>
            </w:r>
          </w:p>
          <w:p w14:paraId="4DBD26EC" w14:textId="77777777" w:rsidR="0017006D" w:rsidRPr="002D3970" w:rsidRDefault="0017006D" w:rsidP="00F36165"/>
        </w:tc>
        <w:tc>
          <w:tcPr>
            <w:tcW w:w="1276" w:type="dxa"/>
          </w:tcPr>
          <w:p w14:paraId="6C8B1621" w14:textId="77777777" w:rsidR="0017006D" w:rsidRPr="002D3970" w:rsidRDefault="0017006D" w:rsidP="00F36165">
            <w:pPr>
              <w:rPr>
                <w:color w:val="000000"/>
              </w:rPr>
            </w:pPr>
            <w:r w:rsidRPr="002D3970">
              <w:rPr>
                <w:color w:val="000000"/>
              </w:rPr>
              <w:t>Спорт - норма жизни</w:t>
            </w:r>
          </w:p>
          <w:p w14:paraId="2EDCED7F" w14:textId="77777777" w:rsidR="0017006D" w:rsidRPr="002D3970" w:rsidRDefault="0017006D" w:rsidP="00F36165"/>
        </w:tc>
        <w:tc>
          <w:tcPr>
            <w:tcW w:w="1559" w:type="dxa"/>
          </w:tcPr>
          <w:p w14:paraId="6C8FDE33" w14:textId="77777777" w:rsidR="0017006D" w:rsidRPr="002D3970" w:rsidRDefault="0017006D" w:rsidP="00F36165">
            <w:r w:rsidRPr="002D3970">
              <w:t>Развитие физической культуры и спорта в Санкт-Петербурге</w:t>
            </w:r>
          </w:p>
        </w:tc>
        <w:tc>
          <w:tcPr>
            <w:tcW w:w="2126" w:type="dxa"/>
          </w:tcPr>
          <w:p w14:paraId="664C4C27" w14:textId="77777777" w:rsidR="0017006D" w:rsidRPr="002D3970" w:rsidRDefault="0017006D" w:rsidP="00F36165">
            <w:r w:rsidRPr="002D3970">
              <w:t>Расходы на проектирование, ремонт и оснащение оборудованием,  внутридворовых спортивных площадок для занятий физической культурой и спортом населения</w:t>
            </w:r>
          </w:p>
        </w:tc>
        <w:tc>
          <w:tcPr>
            <w:tcW w:w="4208" w:type="dxa"/>
            <w:gridSpan w:val="2"/>
          </w:tcPr>
          <w:p w14:paraId="1812574D" w14:textId="77777777" w:rsidR="0017006D" w:rsidRPr="002D3970" w:rsidRDefault="0017006D" w:rsidP="00F36165">
            <w:pPr>
              <w:jc w:val="both"/>
            </w:pPr>
            <w:r w:rsidRPr="002D3970">
              <w:t>Указ Президента РФ от 07.05.2018 № 204 "О национальных целях и стратегических задачах развития Российской Федерации на период до 2024 года";</w:t>
            </w:r>
          </w:p>
          <w:p w14:paraId="12ABE45D" w14:textId="77777777" w:rsidR="0017006D" w:rsidRPr="002D3970" w:rsidRDefault="0017006D" w:rsidP="00F36165">
            <w:pPr>
              <w:jc w:val="both"/>
              <w:rPr>
                <w:bCs/>
              </w:rPr>
            </w:pPr>
            <w:r w:rsidRPr="002D3970">
              <w:rPr>
                <w:bCs/>
              </w:rPr>
              <w:t>Федеральный закон от 04.12.2007 № 329-ФЗ «О физической культуре и спорте в Российской Федерации» ст. 8 ч. 1 п.4.1;</w:t>
            </w:r>
          </w:p>
          <w:p w14:paraId="676490E2" w14:textId="77777777" w:rsidR="0017006D" w:rsidRPr="002D3970" w:rsidRDefault="0017006D" w:rsidP="00F36165">
            <w:pPr>
              <w:jc w:val="both"/>
            </w:pPr>
            <w:r w:rsidRPr="002D3970">
              <w:t>Закон Санкт-Петербурга от 14.12.2009 № 532-105 "Об основах политики Санкт-Петербурга в области физической культуры и спорта"ст.5 п.3;</w:t>
            </w:r>
          </w:p>
          <w:p w14:paraId="18172AC9" w14:textId="77777777" w:rsidR="0017006D" w:rsidRPr="002D3970" w:rsidRDefault="0017006D" w:rsidP="00F36165">
            <w:pPr>
              <w:jc w:val="both"/>
            </w:pPr>
            <w:r w:rsidRPr="002D3970">
              <w:rPr>
                <w:bCs/>
              </w:rPr>
              <w:t>Постановление Правительства Санкт-Петербурга от 23.06.2014 N 498 "О государственной программе Санкт-Петербурга "Развитие физической культуры и спорта в Санкт-Петербурге", подпрограмма 1, пункт 2.3, пп. 1.1.3.</w:t>
            </w:r>
          </w:p>
        </w:tc>
        <w:tc>
          <w:tcPr>
            <w:tcW w:w="3094" w:type="dxa"/>
          </w:tcPr>
          <w:p w14:paraId="4BD11E16" w14:textId="77777777" w:rsidR="0017006D" w:rsidRPr="002D3970" w:rsidRDefault="0017006D" w:rsidP="00F36165">
            <w:pPr>
              <w:jc w:val="both"/>
            </w:pPr>
            <w:r w:rsidRPr="002D3970">
              <w:t xml:space="preserve">Расчет осуществляется в соответствии с </w:t>
            </w:r>
            <w:r>
              <w:t>п.2.2</w:t>
            </w:r>
            <w:r w:rsidRPr="002D3970">
              <w:t xml:space="preserve"> Порядку определения объема и условия предоставления субсидий на иные цели бюджетным и автономным учреждениям Санкт-Петербурга, в отношении которых администрация Петроградского района Санкт-Петербурга осуществляет функции и полномочия учредителя</w:t>
            </w:r>
          </w:p>
        </w:tc>
      </w:tr>
      <w:tr w:rsidR="0017006D" w:rsidRPr="002D3970" w14:paraId="1AA853C5" w14:textId="77777777" w:rsidTr="00F36165">
        <w:trPr>
          <w:trHeight w:val="787"/>
        </w:trPr>
        <w:tc>
          <w:tcPr>
            <w:tcW w:w="1381" w:type="dxa"/>
            <w:gridSpan w:val="2"/>
          </w:tcPr>
          <w:p w14:paraId="22155999" w14:textId="77777777" w:rsidR="0017006D" w:rsidRPr="002D3970" w:rsidRDefault="0017006D" w:rsidP="00F36165">
            <w:r w:rsidRPr="002D3970">
              <w:lastRenderedPageBreak/>
              <w:t>041P545010</w:t>
            </w:r>
          </w:p>
        </w:tc>
        <w:tc>
          <w:tcPr>
            <w:tcW w:w="1753" w:type="dxa"/>
          </w:tcPr>
          <w:p w14:paraId="281AF409" w14:textId="77777777" w:rsidR="0017006D" w:rsidRPr="002D3970" w:rsidRDefault="0017006D" w:rsidP="00F36165">
            <w:pPr>
              <w:rPr>
                <w:color w:val="000000"/>
              </w:rPr>
            </w:pPr>
            <w:r w:rsidRPr="002D3970">
              <w:rPr>
                <w:color w:val="000000"/>
              </w:rPr>
              <w:t>Демография</w:t>
            </w:r>
          </w:p>
          <w:p w14:paraId="2D10D29D" w14:textId="77777777" w:rsidR="0017006D" w:rsidRPr="002D3970" w:rsidRDefault="0017006D" w:rsidP="00F36165">
            <w:pPr>
              <w:rPr>
                <w:color w:val="000000"/>
              </w:rPr>
            </w:pPr>
          </w:p>
        </w:tc>
        <w:tc>
          <w:tcPr>
            <w:tcW w:w="1276" w:type="dxa"/>
          </w:tcPr>
          <w:p w14:paraId="796CA69A" w14:textId="77777777" w:rsidR="0017006D" w:rsidRPr="002D3970" w:rsidRDefault="0017006D" w:rsidP="00F36165">
            <w:pPr>
              <w:rPr>
                <w:color w:val="000000"/>
              </w:rPr>
            </w:pPr>
            <w:r w:rsidRPr="002D3970">
              <w:rPr>
                <w:color w:val="000000"/>
              </w:rPr>
              <w:t>Спорт - норма жизни</w:t>
            </w:r>
          </w:p>
          <w:p w14:paraId="58404C6B" w14:textId="77777777" w:rsidR="0017006D" w:rsidRPr="002D3970" w:rsidRDefault="0017006D" w:rsidP="00F36165">
            <w:pPr>
              <w:rPr>
                <w:color w:val="000000"/>
              </w:rPr>
            </w:pPr>
          </w:p>
        </w:tc>
        <w:tc>
          <w:tcPr>
            <w:tcW w:w="1559" w:type="dxa"/>
          </w:tcPr>
          <w:p w14:paraId="35C0830F" w14:textId="77777777" w:rsidR="0017006D" w:rsidRPr="002D3970" w:rsidRDefault="0017006D" w:rsidP="00F36165">
            <w:r w:rsidRPr="002D3970">
              <w:t>Развитие физической культуры и спорта в Санкт-Петербурге</w:t>
            </w:r>
          </w:p>
        </w:tc>
        <w:tc>
          <w:tcPr>
            <w:tcW w:w="2126" w:type="dxa"/>
          </w:tcPr>
          <w:p w14:paraId="3570964A" w14:textId="77777777" w:rsidR="0017006D" w:rsidRPr="002D3970" w:rsidRDefault="0017006D" w:rsidP="00F36165">
            <w:r w:rsidRPr="002D3970">
              <w:t>Субсидия на приобретение спортивного оборудования и инвентаря для приведения организаций спортивной подготовки в нормативное состояние</w:t>
            </w:r>
          </w:p>
        </w:tc>
        <w:tc>
          <w:tcPr>
            <w:tcW w:w="4208" w:type="dxa"/>
            <w:gridSpan w:val="2"/>
          </w:tcPr>
          <w:p w14:paraId="3B42656E" w14:textId="77777777" w:rsidR="0017006D" w:rsidRPr="002D3970" w:rsidRDefault="0017006D" w:rsidP="00F36165">
            <w:pPr>
              <w:jc w:val="both"/>
            </w:pPr>
            <w:r w:rsidRPr="002D3970">
              <w:t>Указ Президента РФ от 07.05.2018 № 204 "О национальных целях и стратегических задачах развития Российской Федерации на период до 2024 года";</w:t>
            </w:r>
          </w:p>
          <w:p w14:paraId="7D3A10E9" w14:textId="77777777" w:rsidR="0017006D" w:rsidRPr="002D3970" w:rsidRDefault="0017006D" w:rsidP="00F36165">
            <w:pPr>
              <w:jc w:val="both"/>
              <w:rPr>
                <w:bCs/>
              </w:rPr>
            </w:pPr>
            <w:r w:rsidRPr="002D3970">
              <w:rPr>
                <w:bCs/>
              </w:rPr>
              <w:t xml:space="preserve">Федеральный закон от 04.12.2007 № 329-ФЗ «О физической культуре и спорте в Российской Федерации» ст. 8 </w:t>
            </w:r>
          </w:p>
          <w:p w14:paraId="37A7C6B0" w14:textId="77777777" w:rsidR="0017006D" w:rsidRPr="002D3970" w:rsidRDefault="0017006D" w:rsidP="00F36165">
            <w:pPr>
              <w:jc w:val="both"/>
              <w:rPr>
                <w:bCs/>
              </w:rPr>
            </w:pPr>
            <w:r w:rsidRPr="002D3970">
              <w:rPr>
                <w:bCs/>
              </w:rPr>
              <w:t>Постановление Правительства РФ от 30.09.2021 N 1661 "Об утверждении государственной программы Российской Федерации "Развитие физической культуры и спорта" и о признании утратившими силу некоторых актов и отдельных положений некоторых актов Правительства Российской Федерации"</w:t>
            </w:r>
          </w:p>
          <w:p w14:paraId="3A7E1425" w14:textId="77777777" w:rsidR="0017006D" w:rsidRPr="002D3970" w:rsidRDefault="0017006D" w:rsidP="00F36165">
            <w:pPr>
              <w:jc w:val="both"/>
            </w:pPr>
            <w:r w:rsidRPr="002D3970">
              <w:rPr>
                <w:bCs/>
              </w:rPr>
              <w:t>Постановление Правительства Санкт-Петербурга от 23.06.2014 N 498 "О государственной программе Санкт-Петербурга "Развитие физической культуры и спорта в Санкт-Петербурге", подпрограмма 2, пункт 3.3, таб. 17, пп. 1.1.2.</w:t>
            </w:r>
          </w:p>
        </w:tc>
        <w:tc>
          <w:tcPr>
            <w:tcW w:w="3094" w:type="dxa"/>
          </w:tcPr>
          <w:p w14:paraId="11D7B0DA" w14:textId="77777777" w:rsidR="0017006D" w:rsidRPr="002D3970" w:rsidRDefault="0017006D" w:rsidP="00F36165">
            <w:pPr>
              <w:jc w:val="both"/>
            </w:pPr>
            <w:r w:rsidRPr="002D3970">
              <w:t xml:space="preserve">Расчет осуществляется в соответствии с </w:t>
            </w:r>
            <w:r>
              <w:t>п.2.2</w:t>
            </w:r>
            <w:r w:rsidRPr="002D3970">
              <w:t xml:space="preserve"> Порядку определения объема и условия предоставления субсидий на иные цели бюджетным и автономным учреждениям Санкт-Петербурга, в отношении которых администрация Петроградского района Санкт-Петербурга осуществляет функции и полномочия учредителя</w:t>
            </w:r>
          </w:p>
        </w:tc>
      </w:tr>
      <w:tr w:rsidR="0017006D" w:rsidRPr="002D3970" w14:paraId="392CCFC9" w14:textId="77777777" w:rsidTr="00F36165">
        <w:trPr>
          <w:trHeight w:val="465"/>
        </w:trPr>
        <w:tc>
          <w:tcPr>
            <w:tcW w:w="1381" w:type="dxa"/>
            <w:gridSpan w:val="2"/>
          </w:tcPr>
          <w:p w14:paraId="46A2655D" w14:textId="77777777" w:rsidR="0017006D" w:rsidRPr="002D3970" w:rsidRDefault="0017006D" w:rsidP="00F36165">
            <w:r w:rsidRPr="002D3970">
              <w:t>1610099220</w:t>
            </w:r>
          </w:p>
        </w:tc>
        <w:tc>
          <w:tcPr>
            <w:tcW w:w="1753" w:type="dxa"/>
          </w:tcPr>
          <w:p w14:paraId="5F176E7C" w14:textId="77777777" w:rsidR="0017006D" w:rsidRPr="002D3970" w:rsidRDefault="0017006D" w:rsidP="00F36165"/>
        </w:tc>
        <w:tc>
          <w:tcPr>
            <w:tcW w:w="1276" w:type="dxa"/>
          </w:tcPr>
          <w:p w14:paraId="20F672C0" w14:textId="77777777" w:rsidR="0017006D" w:rsidRPr="002D3970" w:rsidRDefault="0017006D" w:rsidP="00F36165"/>
        </w:tc>
        <w:tc>
          <w:tcPr>
            <w:tcW w:w="1559" w:type="dxa"/>
          </w:tcPr>
          <w:p w14:paraId="299CF237" w14:textId="77777777" w:rsidR="0017006D" w:rsidRPr="002D3970" w:rsidRDefault="0017006D" w:rsidP="00F36165">
            <w:r w:rsidRPr="002D3970">
              <w:t>Экономическое и социальное развитие территорий</w:t>
            </w:r>
          </w:p>
        </w:tc>
        <w:tc>
          <w:tcPr>
            <w:tcW w:w="2126" w:type="dxa"/>
          </w:tcPr>
          <w:p w14:paraId="0504DFE2" w14:textId="77777777" w:rsidR="0017006D" w:rsidRPr="002D3970" w:rsidRDefault="0017006D" w:rsidP="00F36165">
            <w:r w:rsidRPr="002D3970">
              <w:t>Расходы на формирование Реестра собственности Санкт-Петербурга и на подготовку документов, идентифицирующ</w:t>
            </w:r>
            <w:r w:rsidRPr="002D3970">
              <w:lastRenderedPageBreak/>
              <w:t>их бесхозяйное имущество</w:t>
            </w:r>
          </w:p>
        </w:tc>
        <w:tc>
          <w:tcPr>
            <w:tcW w:w="4208" w:type="dxa"/>
            <w:gridSpan w:val="2"/>
          </w:tcPr>
          <w:p w14:paraId="270D818C" w14:textId="146959AA" w:rsidR="0017006D" w:rsidRPr="002D3970" w:rsidRDefault="0017006D" w:rsidP="00F36165">
            <w:pPr>
              <w:jc w:val="both"/>
            </w:pPr>
            <w:r w:rsidRPr="002D3970">
              <w:lastRenderedPageBreak/>
              <w:t>Закон    Санкт-Петербурга от  17.04.2001  № 282-39  "О Реестре собственности Санкт-Петербурга (Часть I. Недвижимое имущество)"ч.8п.2;</w:t>
            </w:r>
          </w:p>
          <w:p w14:paraId="4C2FA449" w14:textId="77777777" w:rsidR="0017006D" w:rsidRPr="002D3970" w:rsidRDefault="0017006D" w:rsidP="00F36165">
            <w:pPr>
              <w:jc w:val="both"/>
            </w:pPr>
            <w:r w:rsidRPr="002D3970">
              <w:t xml:space="preserve">Закон Санкт-Петербурга от 28.04.2004 </w:t>
            </w:r>
            <w:r w:rsidRPr="002D3970">
              <w:br/>
              <w:t xml:space="preserve">№ 215-37 "О Реестре собственности </w:t>
            </w:r>
            <w:r w:rsidRPr="002D3970">
              <w:lastRenderedPageBreak/>
              <w:t>Санкт-Петербурга (Часть 2. Движимое имущество)" ст.8ч 3;</w:t>
            </w:r>
          </w:p>
          <w:p w14:paraId="5ABE68D9" w14:textId="77777777" w:rsidR="0017006D" w:rsidRPr="002D3970" w:rsidRDefault="0017006D" w:rsidP="00F36165">
            <w:pPr>
              <w:jc w:val="both"/>
            </w:pPr>
          </w:p>
          <w:p w14:paraId="55C92EFD" w14:textId="77777777" w:rsidR="0017006D" w:rsidRPr="002D3970" w:rsidRDefault="0017006D" w:rsidP="00F36165">
            <w:pPr>
              <w:jc w:val="both"/>
              <w:rPr>
                <w:b/>
                <w:bCs/>
              </w:rPr>
            </w:pPr>
            <w:r w:rsidRPr="002D3970">
              <w:t xml:space="preserve">Постановление Правительства </w:t>
            </w:r>
            <w:r>
              <w:br/>
            </w:r>
            <w:r w:rsidRPr="002D3970">
              <w:t xml:space="preserve">Санкт-Петербурга от 30.06.2014 № 551 </w:t>
            </w:r>
            <w:r w:rsidRPr="002D3970">
              <w:br/>
              <w:t>"О государственной программе Санкт-Петербурга "Экономическое и социальное развитие территорий Санкт-Петербурга"подпр.1, п10.2 пп8;</w:t>
            </w:r>
          </w:p>
        </w:tc>
        <w:tc>
          <w:tcPr>
            <w:tcW w:w="3094" w:type="dxa"/>
          </w:tcPr>
          <w:p w14:paraId="221C77CE" w14:textId="77777777" w:rsidR="0017006D" w:rsidRPr="002D3970" w:rsidRDefault="0017006D" w:rsidP="00F36165">
            <w:r w:rsidRPr="002D3970">
              <w:lastRenderedPageBreak/>
              <w:t xml:space="preserve">Расчет осуществляется в соответствии с </w:t>
            </w:r>
            <w:r>
              <w:t>п.2.2</w:t>
            </w:r>
            <w:r w:rsidRPr="002D3970">
              <w:t xml:space="preserve"> Порядку определения объема и условия предоставления субсидий на иные цели бюджетным и автономным учреждениям Санкт-Петербурга, в </w:t>
            </w:r>
            <w:r w:rsidRPr="002D3970">
              <w:lastRenderedPageBreak/>
              <w:t>отношении которых администрация Петроградского района Санкт-Петербурга осуществляет функции и полномочия учредителя</w:t>
            </w:r>
          </w:p>
        </w:tc>
      </w:tr>
      <w:tr w:rsidR="0017006D" w:rsidRPr="002D3970" w14:paraId="512DC3A9" w14:textId="77777777" w:rsidTr="00F36165">
        <w:trPr>
          <w:trHeight w:val="465"/>
        </w:trPr>
        <w:tc>
          <w:tcPr>
            <w:tcW w:w="1381" w:type="dxa"/>
            <w:gridSpan w:val="2"/>
          </w:tcPr>
          <w:p w14:paraId="072C2378" w14:textId="77777777" w:rsidR="0017006D" w:rsidRPr="0017006D" w:rsidRDefault="0017006D" w:rsidP="00F36165">
            <w:r w:rsidRPr="0017006D">
              <w:lastRenderedPageBreak/>
              <w:t>1710078560</w:t>
            </w:r>
          </w:p>
        </w:tc>
        <w:tc>
          <w:tcPr>
            <w:tcW w:w="1753" w:type="dxa"/>
          </w:tcPr>
          <w:p w14:paraId="43597714" w14:textId="77777777" w:rsidR="0017006D" w:rsidRPr="0017006D" w:rsidRDefault="0017006D" w:rsidP="00F36165"/>
        </w:tc>
        <w:tc>
          <w:tcPr>
            <w:tcW w:w="1276" w:type="dxa"/>
          </w:tcPr>
          <w:p w14:paraId="5A3A14DA" w14:textId="77777777" w:rsidR="0017006D" w:rsidRPr="0017006D" w:rsidRDefault="0017006D" w:rsidP="00F36165"/>
        </w:tc>
        <w:tc>
          <w:tcPr>
            <w:tcW w:w="1559" w:type="dxa"/>
          </w:tcPr>
          <w:p w14:paraId="013EE031" w14:textId="77777777" w:rsidR="0017006D" w:rsidRPr="0017006D" w:rsidRDefault="0017006D" w:rsidP="00F36165">
            <w:r w:rsidRPr="0017006D">
              <w:t>Создание условий для обеспечения общественного согласия в Санкт-Петербурге</w:t>
            </w:r>
          </w:p>
        </w:tc>
        <w:tc>
          <w:tcPr>
            <w:tcW w:w="2126" w:type="dxa"/>
          </w:tcPr>
          <w:p w14:paraId="642B67FA" w14:textId="77777777" w:rsidR="0017006D" w:rsidRPr="0017006D" w:rsidRDefault="0017006D" w:rsidP="00F36165">
            <w:r w:rsidRPr="0017006D">
              <w:t>Расходы на капитальный ремонт подростковых и молодежных центров</w:t>
            </w:r>
          </w:p>
        </w:tc>
        <w:tc>
          <w:tcPr>
            <w:tcW w:w="4208" w:type="dxa"/>
            <w:gridSpan w:val="2"/>
          </w:tcPr>
          <w:p w14:paraId="7040DA27" w14:textId="77777777" w:rsidR="0017006D" w:rsidRPr="0017006D" w:rsidRDefault="0017006D" w:rsidP="00F36165">
            <w:pPr>
              <w:pStyle w:val="ConsPlusTitle"/>
              <w:rPr>
                <w:rFonts w:ascii="Times New Roman" w:hAnsi="Times New Roman" w:cs="Times New Roman"/>
                <w:b w:val="0"/>
                <w:bCs/>
                <w:sz w:val="24"/>
                <w:szCs w:val="24"/>
              </w:rPr>
            </w:pPr>
            <w:r w:rsidRPr="0017006D">
              <w:rPr>
                <w:rFonts w:ascii="Times New Roman" w:hAnsi="Times New Roman" w:cs="Times New Roman"/>
                <w:b w:val="0"/>
                <w:bCs/>
                <w:sz w:val="24"/>
                <w:szCs w:val="24"/>
              </w:rPr>
              <w:t>Федеральный закон от 28.06.1995 № 98-ФЗ «О государственной поддержке молодежных и детских общественных объединений» ст11;</w:t>
            </w:r>
          </w:p>
          <w:p w14:paraId="02FE0AE6" w14:textId="77777777" w:rsidR="0017006D" w:rsidRPr="0017006D" w:rsidRDefault="0017006D" w:rsidP="00F36165">
            <w:pPr>
              <w:pStyle w:val="ConsPlusTitle"/>
              <w:rPr>
                <w:rFonts w:ascii="Times New Roman" w:hAnsi="Times New Roman" w:cs="Times New Roman"/>
                <w:b w:val="0"/>
                <w:sz w:val="24"/>
                <w:szCs w:val="24"/>
              </w:rPr>
            </w:pPr>
            <w:r w:rsidRPr="0017006D">
              <w:rPr>
                <w:rFonts w:ascii="Times New Roman" w:hAnsi="Times New Roman" w:cs="Times New Roman"/>
                <w:b w:val="0"/>
                <w:sz w:val="24"/>
                <w:szCs w:val="24"/>
              </w:rPr>
              <w:t>Закон Санкт-Петербурга  от 27.06.2013 № 425-62 "О реализации государственной молодежной политики в Санкт-Петербурге";</w:t>
            </w:r>
          </w:p>
          <w:p w14:paraId="66F4CF6D" w14:textId="28A18261" w:rsidR="0017006D" w:rsidRPr="0017006D" w:rsidRDefault="0017006D" w:rsidP="0017006D">
            <w:pPr>
              <w:pStyle w:val="ConsPlusTitle"/>
              <w:rPr>
                <w:rFonts w:ascii="Times New Roman" w:hAnsi="Times New Roman" w:cs="Times New Roman"/>
                <w:sz w:val="24"/>
                <w:szCs w:val="24"/>
              </w:rPr>
            </w:pPr>
            <w:r w:rsidRPr="0017006D">
              <w:rPr>
                <w:rFonts w:ascii="Times New Roman" w:hAnsi="Times New Roman" w:cs="Times New Roman"/>
                <w:b w:val="0"/>
                <w:sz w:val="24"/>
                <w:szCs w:val="24"/>
              </w:rPr>
              <w:t>Постановление   Правительства Санкт-Петербурга от 04.06.2014г № 452  «О государственной программе Санкт-Петербурга «Создание условий для обеспечения общественного согласия в Санкт-Петербурге» подпр.1 п.8.3.2 пп.1.2;</w:t>
            </w:r>
          </w:p>
        </w:tc>
        <w:tc>
          <w:tcPr>
            <w:tcW w:w="3094" w:type="dxa"/>
          </w:tcPr>
          <w:p w14:paraId="58C67971" w14:textId="77777777" w:rsidR="0017006D" w:rsidRPr="0017006D" w:rsidRDefault="0017006D" w:rsidP="00F36165">
            <w:pPr>
              <w:rPr>
                <w:bCs/>
              </w:rPr>
            </w:pPr>
            <w:r w:rsidRPr="0017006D">
              <w:t>Расчет осуществляется в соответствии с п.2.2 Порядку определения объема и условия предоставления субсидий на иные цели бюджетным и автономным учреждениям Санкт-Петербурга, в отношении которых администрация Петроградского района Санкт-Петербурга осуществляет функции и полномочия учредителя</w:t>
            </w:r>
          </w:p>
        </w:tc>
      </w:tr>
      <w:tr w:rsidR="0017006D" w:rsidRPr="002D3970" w14:paraId="137DA6BD" w14:textId="77777777" w:rsidTr="00F36165">
        <w:trPr>
          <w:trHeight w:val="4776"/>
        </w:trPr>
        <w:tc>
          <w:tcPr>
            <w:tcW w:w="1381" w:type="dxa"/>
            <w:gridSpan w:val="2"/>
          </w:tcPr>
          <w:p w14:paraId="63B7FB8A" w14:textId="77777777" w:rsidR="0017006D" w:rsidRPr="002D3970" w:rsidRDefault="0017006D" w:rsidP="00F36165">
            <w:pPr>
              <w:rPr>
                <w:color w:val="000000"/>
              </w:rPr>
            </w:pPr>
            <w:r w:rsidRPr="002D3970">
              <w:rPr>
                <w:color w:val="000000"/>
              </w:rPr>
              <w:lastRenderedPageBreak/>
              <w:t>1730078650</w:t>
            </w:r>
          </w:p>
          <w:p w14:paraId="2439D279" w14:textId="77777777" w:rsidR="0017006D" w:rsidRPr="002D3970" w:rsidRDefault="0017006D" w:rsidP="00F36165"/>
        </w:tc>
        <w:tc>
          <w:tcPr>
            <w:tcW w:w="1753" w:type="dxa"/>
          </w:tcPr>
          <w:p w14:paraId="594C30AA" w14:textId="77777777" w:rsidR="0017006D" w:rsidRPr="002D3970" w:rsidRDefault="0017006D" w:rsidP="00F36165"/>
        </w:tc>
        <w:tc>
          <w:tcPr>
            <w:tcW w:w="1276" w:type="dxa"/>
          </w:tcPr>
          <w:p w14:paraId="5AF3D940" w14:textId="77777777" w:rsidR="0017006D" w:rsidRPr="002D3970" w:rsidRDefault="0017006D" w:rsidP="00F36165"/>
        </w:tc>
        <w:tc>
          <w:tcPr>
            <w:tcW w:w="1559" w:type="dxa"/>
          </w:tcPr>
          <w:p w14:paraId="57E250E1" w14:textId="77777777" w:rsidR="0017006D" w:rsidRPr="0017006D" w:rsidRDefault="0017006D" w:rsidP="00F36165">
            <w:r w:rsidRPr="0017006D">
              <w:t>Создание условий для обеспечения общественного согласия в Санкт-Петербурге</w:t>
            </w:r>
          </w:p>
        </w:tc>
        <w:tc>
          <w:tcPr>
            <w:tcW w:w="2126" w:type="dxa"/>
          </w:tcPr>
          <w:p w14:paraId="20459F68" w14:textId="77777777" w:rsidR="0017006D" w:rsidRPr="0017006D" w:rsidRDefault="0017006D" w:rsidP="00F36165">
            <w:r w:rsidRPr="0017006D">
              <w:t>Расходы на организацию посещения обучающимися первой и второй образовательной ступени (1-4 и 5-8 кл.) общеобразовательных учреждений Санкт-Петербурга цикла музейных образовательных программ</w:t>
            </w:r>
          </w:p>
        </w:tc>
        <w:tc>
          <w:tcPr>
            <w:tcW w:w="4208" w:type="dxa"/>
            <w:gridSpan w:val="2"/>
          </w:tcPr>
          <w:p w14:paraId="2A012031" w14:textId="57138FB8" w:rsidR="0017006D" w:rsidRPr="0017006D" w:rsidRDefault="0017006D" w:rsidP="00F36165">
            <w:pPr>
              <w:jc w:val="both"/>
              <w:rPr>
                <w:bCs/>
              </w:rPr>
            </w:pPr>
            <w:r w:rsidRPr="0017006D">
              <w:rPr>
                <w:bCs/>
              </w:rPr>
              <w:t>Распоряжение Правительства РФ от 29.11.2014 № 2403-р «</w:t>
            </w:r>
            <w:r w:rsidRPr="0017006D">
              <w:t xml:space="preserve">Об утверждении </w:t>
            </w:r>
            <w:hyperlink r:id="rId17" w:history="1">
              <w:r w:rsidRPr="0017006D">
                <w:rPr>
                  <w:rStyle w:val="ac"/>
                  <w:rFonts w:eastAsiaTheme="majorEastAsia"/>
                  <w:color w:val="000000" w:themeColor="text1"/>
                </w:rPr>
                <w:t>Основ государственной молодежной политики Российской Федерации на период до 2025 года</w:t>
              </w:r>
            </w:hyperlink>
            <w:r w:rsidRPr="0017006D">
              <w:rPr>
                <w:bCs/>
              </w:rPr>
              <w:t>» 9д;</w:t>
            </w:r>
          </w:p>
          <w:p w14:paraId="083CAF40" w14:textId="77777777" w:rsidR="0017006D" w:rsidRPr="0017006D" w:rsidRDefault="0017006D" w:rsidP="00F36165">
            <w:pPr>
              <w:pStyle w:val="ConsPlusTitle"/>
              <w:rPr>
                <w:rFonts w:ascii="Times New Roman" w:hAnsi="Times New Roman" w:cs="Times New Roman"/>
                <w:bCs/>
                <w:sz w:val="24"/>
                <w:szCs w:val="24"/>
              </w:rPr>
            </w:pPr>
            <w:r w:rsidRPr="0017006D">
              <w:rPr>
                <w:rFonts w:ascii="Times New Roman" w:hAnsi="Times New Roman" w:cs="Times New Roman"/>
                <w:b w:val="0"/>
                <w:sz w:val="24"/>
                <w:szCs w:val="24"/>
              </w:rPr>
              <w:t>Закон Санкт-Петербурга  от 27.06.2013 № 425-62 "О реализации государственной молодежной политики в Санкт-Петербурге";</w:t>
            </w:r>
          </w:p>
          <w:p w14:paraId="1B1BED9D" w14:textId="77777777" w:rsidR="0017006D" w:rsidRPr="0017006D" w:rsidRDefault="0017006D" w:rsidP="00F36165">
            <w:pPr>
              <w:jc w:val="both"/>
            </w:pPr>
            <w:r w:rsidRPr="0017006D">
              <w:rPr>
                <w:bCs/>
              </w:rPr>
              <w:t>Постановление Правительства Санкт-Петербурга от 04.06.2014 № 452 "О государственной программе Санкт-Петербурга "Создание условий для обеспечения общественного согласия в Санкт-Петербурге", Подпрограмма 3 "Укрепление гражданского единства и гармонизация межнациональных отношений в Санкт-Петербурге", пункт 10.3.2.подпункт 1.17.</w:t>
            </w:r>
          </w:p>
        </w:tc>
        <w:tc>
          <w:tcPr>
            <w:tcW w:w="3094" w:type="dxa"/>
          </w:tcPr>
          <w:p w14:paraId="19775ED4" w14:textId="77777777" w:rsidR="0017006D" w:rsidRPr="0017006D" w:rsidRDefault="0017006D" w:rsidP="00F36165">
            <w:pPr>
              <w:rPr>
                <w:bCs/>
              </w:rPr>
            </w:pPr>
            <w:r w:rsidRPr="0017006D">
              <w:t>Расчет осуществляется в соответствии с п.2.2 Порядку определения объема и условия предоставления субсидий на иные цели бюджетным и автономным учреждениям Санкт-Петербурга, в отношении которых администрация Петроградского района Санкт-Петербурга осуществляет функции и полномочия учредителя</w:t>
            </w:r>
          </w:p>
        </w:tc>
      </w:tr>
    </w:tbl>
    <w:p w14:paraId="56724B38" w14:textId="77777777" w:rsidR="0017006D" w:rsidRDefault="0017006D" w:rsidP="0017006D">
      <w:pPr>
        <w:shd w:val="clear" w:color="auto" w:fill="FFFFFF"/>
        <w:spacing w:line="278" w:lineRule="exact"/>
        <w:ind w:left="851"/>
        <w:jc w:val="both"/>
        <w:rPr>
          <w:color w:val="000000"/>
        </w:rPr>
      </w:pPr>
    </w:p>
    <w:p w14:paraId="79BC83C6" w14:textId="77777777" w:rsidR="0017006D" w:rsidRDefault="0017006D" w:rsidP="0017006D">
      <w:pPr>
        <w:shd w:val="clear" w:color="auto" w:fill="FFFFFF"/>
        <w:spacing w:line="278" w:lineRule="exact"/>
        <w:ind w:left="851"/>
        <w:jc w:val="both"/>
        <w:rPr>
          <w:color w:val="000000"/>
        </w:rPr>
      </w:pPr>
    </w:p>
    <w:p w14:paraId="50183A5D" w14:textId="77777777" w:rsidR="0017006D" w:rsidRDefault="0017006D" w:rsidP="0017006D">
      <w:pPr>
        <w:shd w:val="clear" w:color="auto" w:fill="FFFFFF"/>
        <w:spacing w:line="278" w:lineRule="exact"/>
        <w:ind w:left="851"/>
        <w:jc w:val="both"/>
        <w:rPr>
          <w:color w:val="000000"/>
        </w:rPr>
      </w:pPr>
    </w:p>
    <w:p w14:paraId="4C83F04E" w14:textId="77777777" w:rsidR="0017006D" w:rsidRDefault="0017006D" w:rsidP="0017006D">
      <w:pPr>
        <w:shd w:val="clear" w:color="auto" w:fill="FFFFFF"/>
        <w:spacing w:line="278" w:lineRule="exact"/>
        <w:ind w:left="851"/>
        <w:jc w:val="both"/>
        <w:rPr>
          <w:color w:val="000000"/>
        </w:rPr>
      </w:pPr>
    </w:p>
    <w:p w14:paraId="7CA6B719" w14:textId="77777777" w:rsidR="0017006D" w:rsidRDefault="0017006D" w:rsidP="0017006D">
      <w:pPr>
        <w:shd w:val="clear" w:color="auto" w:fill="FFFFFF"/>
        <w:spacing w:line="278" w:lineRule="exact"/>
        <w:ind w:left="851"/>
        <w:jc w:val="both"/>
        <w:rPr>
          <w:color w:val="000000"/>
        </w:rPr>
      </w:pPr>
    </w:p>
    <w:p w14:paraId="22CB4753" w14:textId="77777777" w:rsidR="0017006D" w:rsidRDefault="0017006D" w:rsidP="0017006D">
      <w:pPr>
        <w:shd w:val="clear" w:color="auto" w:fill="FFFFFF"/>
        <w:spacing w:line="278" w:lineRule="exact"/>
        <w:ind w:left="851"/>
        <w:jc w:val="both"/>
        <w:rPr>
          <w:color w:val="000000"/>
        </w:rPr>
      </w:pPr>
    </w:p>
    <w:p w14:paraId="6B7BFDC3" w14:textId="77777777" w:rsidR="0017006D" w:rsidRDefault="0017006D" w:rsidP="0017006D">
      <w:pPr>
        <w:shd w:val="clear" w:color="auto" w:fill="FFFFFF"/>
        <w:spacing w:line="278" w:lineRule="exact"/>
        <w:ind w:left="851"/>
        <w:jc w:val="both"/>
        <w:rPr>
          <w:color w:val="000000"/>
        </w:rPr>
      </w:pPr>
    </w:p>
    <w:p w14:paraId="0EC30E0A" w14:textId="77777777" w:rsidR="0017006D" w:rsidRDefault="0017006D" w:rsidP="0017006D">
      <w:pPr>
        <w:shd w:val="clear" w:color="auto" w:fill="FFFFFF"/>
        <w:spacing w:line="278" w:lineRule="exact"/>
        <w:ind w:left="851"/>
        <w:jc w:val="both"/>
        <w:rPr>
          <w:color w:val="000000"/>
        </w:rPr>
      </w:pPr>
    </w:p>
    <w:p w14:paraId="6BFE5432" w14:textId="77777777" w:rsidR="0017006D" w:rsidRPr="00BC796C" w:rsidRDefault="0017006D" w:rsidP="0017006D">
      <w:pPr>
        <w:shd w:val="clear" w:color="auto" w:fill="FFFFFF"/>
        <w:spacing w:line="278" w:lineRule="exact"/>
        <w:ind w:left="851"/>
        <w:jc w:val="both"/>
        <w:rPr>
          <w:color w:val="000000"/>
        </w:rPr>
      </w:pPr>
    </w:p>
    <w:p w14:paraId="16F0F5B5" w14:textId="77777777" w:rsidR="0017006D" w:rsidRDefault="0017006D" w:rsidP="0017006D">
      <w:pPr>
        <w:rPr>
          <w:b/>
          <w:bCs/>
          <w:sz w:val="20"/>
          <w:szCs w:val="20"/>
        </w:rPr>
      </w:pPr>
    </w:p>
    <w:p w14:paraId="247D7903" w14:textId="77777777" w:rsidR="0017006D" w:rsidRDefault="0017006D" w:rsidP="0017006D">
      <w:pPr>
        <w:pStyle w:val="Heading"/>
        <w:ind w:firstLine="720"/>
        <w:jc w:val="right"/>
        <w:rPr>
          <w:rFonts w:ascii="Times New Roman" w:hAnsi="Times New Roman" w:cs="Times New Roman"/>
        </w:rPr>
      </w:pPr>
    </w:p>
    <w:p w14:paraId="7C982288" w14:textId="77777777" w:rsidR="0017006D" w:rsidRDefault="0017006D" w:rsidP="0017006D">
      <w:pPr>
        <w:pStyle w:val="Heading"/>
        <w:ind w:firstLine="720"/>
        <w:jc w:val="right"/>
        <w:rPr>
          <w:rFonts w:ascii="Times New Roman" w:hAnsi="Times New Roman" w:cs="Times New Roman"/>
        </w:rPr>
      </w:pPr>
    </w:p>
    <w:p w14:paraId="7371AF51" w14:textId="77777777" w:rsidR="0017006D" w:rsidRDefault="0017006D" w:rsidP="0017006D">
      <w:pPr>
        <w:pStyle w:val="Heading"/>
        <w:ind w:firstLine="720"/>
        <w:jc w:val="right"/>
        <w:rPr>
          <w:rFonts w:ascii="Times New Roman" w:hAnsi="Times New Roman" w:cs="Times New Roman"/>
        </w:rPr>
      </w:pPr>
    </w:p>
    <w:p w14:paraId="6B5FB6A0" w14:textId="77777777" w:rsidR="0017006D" w:rsidRDefault="0017006D" w:rsidP="0017006D">
      <w:pPr>
        <w:pStyle w:val="Heading"/>
        <w:ind w:firstLine="720"/>
        <w:jc w:val="right"/>
        <w:rPr>
          <w:rFonts w:ascii="Times New Roman" w:hAnsi="Times New Roman" w:cs="Times New Roman"/>
        </w:rPr>
      </w:pPr>
    </w:p>
    <w:p w14:paraId="51EE103C" w14:textId="77777777" w:rsidR="0017006D" w:rsidRDefault="0017006D" w:rsidP="0017006D">
      <w:pPr>
        <w:pStyle w:val="Heading"/>
        <w:ind w:firstLine="720"/>
        <w:jc w:val="right"/>
        <w:rPr>
          <w:rFonts w:ascii="Times New Roman" w:hAnsi="Times New Roman" w:cs="Times New Roman"/>
        </w:rPr>
      </w:pPr>
    </w:p>
    <w:p w14:paraId="350ED7D4" w14:textId="77777777" w:rsidR="0017006D" w:rsidRPr="00BC796C" w:rsidRDefault="0017006D" w:rsidP="0017006D">
      <w:pPr>
        <w:pStyle w:val="Heading"/>
        <w:ind w:firstLine="720"/>
        <w:jc w:val="right"/>
        <w:rPr>
          <w:rFonts w:ascii="Times New Roman" w:hAnsi="Times New Roman" w:cs="Times New Roman"/>
        </w:rPr>
      </w:pPr>
      <w:r w:rsidRPr="00BC796C">
        <w:rPr>
          <w:rFonts w:ascii="Times New Roman" w:hAnsi="Times New Roman" w:cs="Times New Roman"/>
        </w:rPr>
        <w:lastRenderedPageBreak/>
        <w:t>Приложение</w:t>
      </w:r>
      <w:r>
        <w:rPr>
          <w:rFonts w:ascii="Times New Roman" w:hAnsi="Times New Roman" w:cs="Times New Roman"/>
        </w:rPr>
        <w:t xml:space="preserve"> № 2</w:t>
      </w:r>
      <w:r w:rsidRPr="00BC796C">
        <w:rPr>
          <w:rFonts w:ascii="Times New Roman" w:hAnsi="Times New Roman" w:cs="Times New Roman"/>
        </w:rPr>
        <w:t xml:space="preserve"> </w:t>
      </w:r>
      <w:r>
        <w:rPr>
          <w:rFonts w:ascii="Times New Roman" w:hAnsi="Times New Roman" w:cs="Times New Roman"/>
        </w:rPr>
        <w:t xml:space="preserve"> </w:t>
      </w:r>
    </w:p>
    <w:p w14:paraId="157AA6E7" w14:textId="77777777" w:rsidR="0017006D" w:rsidRPr="00260454" w:rsidRDefault="0017006D" w:rsidP="0017006D">
      <w:pPr>
        <w:pStyle w:val="TableParagraph"/>
        <w:jc w:val="right"/>
        <w:rPr>
          <w:b/>
        </w:rPr>
      </w:pPr>
      <w:r w:rsidRPr="00260454">
        <w:rPr>
          <w:b/>
        </w:rPr>
        <w:t xml:space="preserve">                                                                                                            к</w:t>
      </w:r>
      <w:r w:rsidRPr="00260454">
        <w:rPr>
          <w:b/>
          <w:spacing w:val="-11"/>
        </w:rPr>
        <w:t xml:space="preserve"> </w:t>
      </w:r>
      <w:r w:rsidRPr="00260454">
        <w:rPr>
          <w:b/>
          <w:spacing w:val="-3"/>
        </w:rPr>
        <w:t>распоряжению</w:t>
      </w:r>
      <w:r w:rsidRPr="00260454">
        <w:rPr>
          <w:b/>
          <w:spacing w:val="-11"/>
        </w:rPr>
        <w:t xml:space="preserve"> </w:t>
      </w:r>
      <w:r w:rsidRPr="00260454">
        <w:rPr>
          <w:b/>
        </w:rPr>
        <w:t xml:space="preserve">администрации </w:t>
      </w:r>
    </w:p>
    <w:p w14:paraId="1D6198F4" w14:textId="77777777" w:rsidR="0017006D" w:rsidRPr="00260454" w:rsidRDefault="0017006D" w:rsidP="0017006D">
      <w:pPr>
        <w:pStyle w:val="TableParagraph"/>
        <w:jc w:val="right"/>
        <w:rPr>
          <w:b/>
        </w:rPr>
      </w:pPr>
      <w:r w:rsidRPr="00260454">
        <w:rPr>
          <w:b/>
        </w:rPr>
        <w:t xml:space="preserve">                                                                                             Петроградского района</w:t>
      </w:r>
      <w:r w:rsidRPr="00260454">
        <w:rPr>
          <w:b/>
          <w:spacing w:val="-27"/>
        </w:rPr>
        <w:t xml:space="preserve"> </w:t>
      </w:r>
      <w:r w:rsidRPr="00260454">
        <w:rPr>
          <w:b/>
          <w:spacing w:val="-4"/>
        </w:rPr>
        <w:t>Санкт-Петербурга</w:t>
      </w:r>
    </w:p>
    <w:p w14:paraId="4435827C" w14:textId="77777777" w:rsidR="0017006D" w:rsidRPr="00260454" w:rsidRDefault="0017006D" w:rsidP="0017006D">
      <w:pPr>
        <w:pStyle w:val="TableParagraph"/>
        <w:jc w:val="right"/>
        <w:rPr>
          <w:b/>
        </w:rPr>
      </w:pPr>
      <w:r w:rsidRPr="00260454">
        <w:rPr>
          <w:b/>
        </w:rPr>
        <w:t xml:space="preserve">                                                                                                                         от </w:t>
      </w:r>
      <w:r w:rsidRPr="00260454">
        <w:rPr>
          <w:rStyle w:val="wbformattributevalue"/>
          <w:b/>
        </w:rPr>
        <w:t>___________________</w:t>
      </w:r>
      <w:r w:rsidRPr="00260454">
        <w:rPr>
          <w:b/>
        </w:rPr>
        <w:t xml:space="preserve"> № </w:t>
      </w:r>
      <w:r w:rsidRPr="00260454">
        <w:rPr>
          <w:rStyle w:val="wbformattributevalue"/>
          <w:b/>
        </w:rPr>
        <w:t>_______________</w:t>
      </w:r>
    </w:p>
    <w:p w14:paraId="53DBB194" w14:textId="77777777" w:rsidR="0017006D" w:rsidRPr="00B5255E" w:rsidRDefault="0017006D" w:rsidP="0017006D">
      <w:pPr>
        <w:autoSpaceDE w:val="0"/>
        <w:autoSpaceDN w:val="0"/>
        <w:adjustRightInd w:val="0"/>
        <w:jc w:val="right"/>
        <w:rPr>
          <w:b/>
          <w:bCs/>
          <w:sz w:val="20"/>
          <w:szCs w:val="20"/>
        </w:rPr>
      </w:pPr>
    </w:p>
    <w:tbl>
      <w:tblPr>
        <w:tblW w:w="15207" w:type="dxa"/>
        <w:tblLayout w:type="fixed"/>
        <w:tblCellMar>
          <w:top w:w="102" w:type="dxa"/>
          <w:left w:w="62" w:type="dxa"/>
          <w:bottom w:w="102" w:type="dxa"/>
          <w:right w:w="62" w:type="dxa"/>
        </w:tblCellMar>
        <w:tblLook w:val="0000" w:firstRow="0" w:lastRow="0" w:firstColumn="0" w:lastColumn="0" w:noHBand="0" w:noVBand="0"/>
      </w:tblPr>
      <w:tblGrid>
        <w:gridCol w:w="4063"/>
        <w:gridCol w:w="4820"/>
        <w:gridCol w:w="6324"/>
      </w:tblGrid>
      <w:tr w:rsidR="0017006D" w:rsidRPr="00B5255E" w14:paraId="6B16378D" w14:textId="77777777" w:rsidTr="00F36165">
        <w:trPr>
          <w:trHeight w:val="346"/>
        </w:trPr>
        <w:tc>
          <w:tcPr>
            <w:tcW w:w="15207" w:type="dxa"/>
            <w:gridSpan w:val="3"/>
          </w:tcPr>
          <w:p w14:paraId="2E384F23" w14:textId="77777777" w:rsidR="0017006D" w:rsidRPr="00B5255E" w:rsidRDefault="0017006D" w:rsidP="00F36165">
            <w:pPr>
              <w:autoSpaceDE w:val="0"/>
              <w:autoSpaceDN w:val="0"/>
              <w:adjustRightInd w:val="0"/>
              <w:jc w:val="center"/>
              <w:rPr>
                <w:b/>
                <w:bCs/>
              </w:rPr>
            </w:pPr>
            <w:r w:rsidRPr="00B5255E">
              <w:rPr>
                <w:b/>
                <w:bCs/>
              </w:rPr>
              <w:t>Отчет о расходах, источником финансового обеспечения которых является Субсидия</w:t>
            </w:r>
          </w:p>
          <w:p w14:paraId="4140B96C" w14:textId="77777777" w:rsidR="0017006D" w:rsidRPr="00B5255E" w:rsidRDefault="0017006D" w:rsidP="00F36165">
            <w:pPr>
              <w:autoSpaceDE w:val="0"/>
              <w:autoSpaceDN w:val="0"/>
              <w:adjustRightInd w:val="0"/>
              <w:jc w:val="center"/>
              <w:rPr>
                <w:b/>
                <w:bCs/>
              </w:rPr>
            </w:pPr>
            <w:r w:rsidRPr="00B5255E">
              <w:rPr>
                <w:b/>
                <w:bCs/>
              </w:rPr>
              <w:t>на "__" __________ 20__ г. &lt;1&gt;</w:t>
            </w:r>
          </w:p>
        </w:tc>
      </w:tr>
      <w:tr w:rsidR="0017006D" w14:paraId="0B5E5462" w14:textId="77777777" w:rsidTr="00F36165">
        <w:trPr>
          <w:trHeight w:val="172"/>
        </w:trPr>
        <w:tc>
          <w:tcPr>
            <w:tcW w:w="15207" w:type="dxa"/>
            <w:gridSpan w:val="3"/>
          </w:tcPr>
          <w:p w14:paraId="4E5E1BD3" w14:textId="77777777" w:rsidR="0017006D" w:rsidRDefault="0017006D" w:rsidP="00F36165">
            <w:pPr>
              <w:autoSpaceDE w:val="0"/>
              <w:autoSpaceDN w:val="0"/>
              <w:adjustRightInd w:val="0"/>
              <w:rPr>
                <w:b/>
                <w:bCs/>
              </w:rPr>
            </w:pPr>
          </w:p>
        </w:tc>
      </w:tr>
      <w:tr w:rsidR="0017006D" w14:paraId="49E11208" w14:textId="77777777" w:rsidTr="00F36165">
        <w:trPr>
          <w:trHeight w:val="172"/>
        </w:trPr>
        <w:tc>
          <w:tcPr>
            <w:tcW w:w="4063" w:type="dxa"/>
          </w:tcPr>
          <w:p w14:paraId="3CD7E834" w14:textId="77777777" w:rsidR="0017006D" w:rsidRPr="00B5255E" w:rsidRDefault="0017006D" w:rsidP="00F36165">
            <w:pPr>
              <w:autoSpaceDE w:val="0"/>
              <w:autoSpaceDN w:val="0"/>
              <w:adjustRightInd w:val="0"/>
              <w:ind w:firstLine="283"/>
              <w:jc w:val="both"/>
              <w:rPr>
                <w:b/>
                <w:bCs/>
                <w:sz w:val="20"/>
                <w:szCs w:val="20"/>
              </w:rPr>
            </w:pPr>
            <w:r w:rsidRPr="00B5255E">
              <w:rPr>
                <w:b/>
                <w:bCs/>
                <w:sz w:val="20"/>
                <w:szCs w:val="20"/>
              </w:rPr>
              <w:t>Наименование Учредителя</w:t>
            </w:r>
          </w:p>
        </w:tc>
        <w:tc>
          <w:tcPr>
            <w:tcW w:w="4820" w:type="dxa"/>
            <w:tcBorders>
              <w:bottom w:val="single" w:sz="4" w:space="0" w:color="auto"/>
            </w:tcBorders>
          </w:tcPr>
          <w:p w14:paraId="41F3D9FF" w14:textId="77777777" w:rsidR="0017006D" w:rsidRPr="00B5255E" w:rsidRDefault="0017006D" w:rsidP="00F36165">
            <w:pPr>
              <w:autoSpaceDE w:val="0"/>
              <w:autoSpaceDN w:val="0"/>
              <w:adjustRightInd w:val="0"/>
              <w:rPr>
                <w:b/>
                <w:bCs/>
                <w:sz w:val="20"/>
                <w:szCs w:val="20"/>
              </w:rPr>
            </w:pPr>
          </w:p>
        </w:tc>
        <w:tc>
          <w:tcPr>
            <w:tcW w:w="6323" w:type="dxa"/>
          </w:tcPr>
          <w:p w14:paraId="42FEF3F0" w14:textId="77777777" w:rsidR="0017006D" w:rsidRPr="00B5255E" w:rsidRDefault="0017006D" w:rsidP="00F36165">
            <w:pPr>
              <w:autoSpaceDE w:val="0"/>
              <w:autoSpaceDN w:val="0"/>
              <w:adjustRightInd w:val="0"/>
              <w:rPr>
                <w:b/>
                <w:bCs/>
                <w:sz w:val="20"/>
                <w:szCs w:val="20"/>
              </w:rPr>
            </w:pPr>
          </w:p>
        </w:tc>
      </w:tr>
      <w:tr w:rsidR="0017006D" w14:paraId="1BE06FE5" w14:textId="77777777" w:rsidTr="00F36165">
        <w:trPr>
          <w:trHeight w:val="181"/>
        </w:trPr>
        <w:tc>
          <w:tcPr>
            <w:tcW w:w="4063" w:type="dxa"/>
          </w:tcPr>
          <w:p w14:paraId="5A7DA08F" w14:textId="77777777" w:rsidR="0017006D" w:rsidRPr="00B5255E" w:rsidRDefault="0017006D" w:rsidP="00F36165">
            <w:pPr>
              <w:autoSpaceDE w:val="0"/>
              <w:autoSpaceDN w:val="0"/>
              <w:adjustRightInd w:val="0"/>
              <w:ind w:firstLine="283"/>
              <w:jc w:val="both"/>
              <w:rPr>
                <w:b/>
                <w:bCs/>
                <w:sz w:val="20"/>
                <w:szCs w:val="20"/>
              </w:rPr>
            </w:pPr>
            <w:r w:rsidRPr="00B5255E">
              <w:rPr>
                <w:b/>
                <w:bCs/>
                <w:sz w:val="20"/>
                <w:szCs w:val="20"/>
              </w:rPr>
              <w:t>Наименование Учреждения</w:t>
            </w:r>
          </w:p>
        </w:tc>
        <w:tc>
          <w:tcPr>
            <w:tcW w:w="4820" w:type="dxa"/>
            <w:tcBorders>
              <w:top w:val="single" w:sz="4" w:space="0" w:color="auto"/>
              <w:bottom w:val="single" w:sz="4" w:space="0" w:color="auto"/>
            </w:tcBorders>
          </w:tcPr>
          <w:p w14:paraId="20857E1E" w14:textId="77777777" w:rsidR="0017006D" w:rsidRPr="00B5255E" w:rsidRDefault="0017006D" w:rsidP="00F36165">
            <w:pPr>
              <w:autoSpaceDE w:val="0"/>
              <w:autoSpaceDN w:val="0"/>
              <w:adjustRightInd w:val="0"/>
              <w:rPr>
                <w:b/>
                <w:bCs/>
                <w:sz w:val="20"/>
                <w:szCs w:val="20"/>
              </w:rPr>
            </w:pPr>
          </w:p>
        </w:tc>
        <w:tc>
          <w:tcPr>
            <w:tcW w:w="6323" w:type="dxa"/>
          </w:tcPr>
          <w:p w14:paraId="3C441B84" w14:textId="77777777" w:rsidR="0017006D" w:rsidRPr="00B5255E" w:rsidRDefault="0017006D" w:rsidP="00F36165">
            <w:pPr>
              <w:autoSpaceDE w:val="0"/>
              <w:autoSpaceDN w:val="0"/>
              <w:adjustRightInd w:val="0"/>
              <w:rPr>
                <w:b/>
                <w:bCs/>
                <w:sz w:val="20"/>
                <w:szCs w:val="20"/>
              </w:rPr>
            </w:pPr>
          </w:p>
        </w:tc>
      </w:tr>
      <w:tr w:rsidR="0017006D" w14:paraId="5F7B0492" w14:textId="77777777" w:rsidTr="00F36165">
        <w:trPr>
          <w:trHeight w:val="172"/>
        </w:trPr>
        <w:tc>
          <w:tcPr>
            <w:tcW w:w="15207" w:type="dxa"/>
            <w:gridSpan w:val="3"/>
          </w:tcPr>
          <w:p w14:paraId="0C316EF9" w14:textId="77777777" w:rsidR="0017006D" w:rsidRPr="00B5255E" w:rsidRDefault="0017006D" w:rsidP="00F36165">
            <w:pPr>
              <w:autoSpaceDE w:val="0"/>
              <w:autoSpaceDN w:val="0"/>
              <w:adjustRightInd w:val="0"/>
              <w:ind w:firstLine="283"/>
              <w:jc w:val="both"/>
              <w:rPr>
                <w:b/>
                <w:bCs/>
                <w:sz w:val="20"/>
                <w:szCs w:val="20"/>
              </w:rPr>
            </w:pPr>
            <w:r w:rsidRPr="00B5255E">
              <w:rPr>
                <w:b/>
                <w:bCs/>
                <w:sz w:val="20"/>
                <w:szCs w:val="20"/>
              </w:rPr>
              <w:t>Единица измерения: рубль (с точностью до второго десятичного знака)</w:t>
            </w:r>
          </w:p>
        </w:tc>
      </w:tr>
    </w:tbl>
    <w:p w14:paraId="0D6B4523" w14:textId="77777777" w:rsidR="0017006D" w:rsidRDefault="0017006D" w:rsidP="0017006D">
      <w:pPr>
        <w:autoSpaceDE w:val="0"/>
        <w:autoSpaceDN w:val="0"/>
        <w:adjustRightInd w:val="0"/>
        <w:rPr>
          <w:b/>
          <w:bCs/>
        </w:rPr>
      </w:pPr>
    </w:p>
    <w:tbl>
      <w:tblPr>
        <w:tblW w:w="15183" w:type="dxa"/>
        <w:tblLayout w:type="fixed"/>
        <w:tblCellMar>
          <w:top w:w="102" w:type="dxa"/>
          <w:left w:w="62" w:type="dxa"/>
          <w:bottom w:w="102" w:type="dxa"/>
          <w:right w:w="62" w:type="dxa"/>
        </w:tblCellMar>
        <w:tblLook w:val="0000" w:firstRow="0" w:lastRow="0" w:firstColumn="0" w:lastColumn="0" w:noHBand="0" w:noVBand="0"/>
      </w:tblPr>
      <w:tblGrid>
        <w:gridCol w:w="1127"/>
        <w:gridCol w:w="662"/>
        <w:gridCol w:w="1525"/>
        <w:gridCol w:w="795"/>
        <w:gridCol w:w="1326"/>
        <w:gridCol w:w="928"/>
        <w:gridCol w:w="729"/>
        <w:gridCol w:w="1725"/>
        <w:gridCol w:w="795"/>
        <w:gridCol w:w="1128"/>
        <w:gridCol w:w="1162"/>
        <w:gridCol w:w="628"/>
        <w:gridCol w:w="1326"/>
        <w:gridCol w:w="1327"/>
      </w:tblGrid>
      <w:tr w:rsidR="0017006D" w14:paraId="1D0671A1" w14:textId="77777777" w:rsidTr="00F36165">
        <w:trPr>
          <w:trHeight w:val="669"/>
        </w:trPr>
        <w:tc>
          <w:tcPr>
            <w:tcW w:w="1789" w:type="dxa"/>
            <w:gridSpan w:val="2"/>
            <w:tcBorders>
              <w:top w:val="single" w:sz="4" w:space="0" w:color="auto"/>
              <w:left w:val="single" w:sz="4" w:space="0" w:color="auto"/>
              <w:bottom w:val="single" w:sz="4" w:space="0" w:color="auto"/>
              <w:right w:val="single" w:sz="4" w:space="0" w:color="auto"/>
            </w:tcBorders>
          </w:tcPr>
          <w:p w14:paraId="6747F900" w14:textId="77777777" w:rsidR="0017006D" w:rsidRPr="00B5255E" w:rsidRDefault="0017006D" w:rsidP="00F36165">
            <w:pPr>
              <w:autoSpaceDE w:val="0"/>
              <w:autoSpaceDN w:val="0"/>
              <w:adjustRightInd w:val="0"/>
              <w:jc w:val="center"/>
              <w:rPr>
                <w:b/>
                <w:bCs/>
                <w:sz w:val="20"/>
                <w:szCs w:val="20"/>
              </w:rPr>
            </w:pPr>
            <w:r w:rsidRPr="00B5255E">
              <w:rPr>
                <w:b/>
                <w:bCs/>
                <w:sz w:val="20"/>
                <w:szCs w:val="20"/>
              </w:rPr>
              <w:t>Субсидия</w:t>
            </w:r>
          </w:p>
        </w:tc>
        <w:tc>
          <w:tcPr>
            <w:tcW w:w="1525" w:type="dxa"/>
            <w:vMerge w:val="restart"/>
            <w:tcBorders>
              <w:top w:val="single" w:sz="4" w:space="0" w:color="auto"/>
              <w:left w:val="single" w:sz="4" w:space="0" w:color="auto"/>
              <w:bottom w:val="single" w:sz="4" w:space="0" w:color="auto"/>
              <w:right w:val="single" w:sz="4" w:space="0" w:color="auto"/>
            </w:tcBorders>
          </w:tcPr>
          <w:p w14:paraId="4F28520F" w14:textId="77777777" w:rsidR="0017006D" w:rsidRPr="00B5255E" w:rsidRDefault="0017006D" w:rsidP="00F36165">
            <w:pPr>
              <w:autoSpaceDE w:val="0"/>
              <w:autoSpaceDN w:val="0"/>
              <w:adjustRightInd w:val="0"/>
              <w:jc w:val="center"/>
              <w:rPr>
                <w:b/>
                <w:bCs/>
                <w:sz w:val="20"/>
                <w:szCs w:val="20"/>
              </w:rPr>
            </w:pPr>
            <w:r w:rsidRPr="00B5255E">
              <w:rPr>
                <w:b/>
                <w:bCs/>
                <w:sz w:val="20"/>
                <w:szCs w:val="20"/>
              </w:rPr>
              <w:t>Код по бюджетной классификации &lt;4&gt;</w:t>
            </w:r>
          </w:p>
        </w:tc>
        <w:tc>
          <w:tcPr>
            <w:tcW w:w="2121" w:type="dxa"/>
            <w:gridSpan w:val="2"/>
            <w:tcBorders>
              <w:top w:val="single" w:sz="4" w:space="0" w:color="auto"/>
              <w:left w:val="single" w:sz="4" w:space="0" w:color="auto"/>
              <w:bottom w:val="single" w:sz="4" w:space="0" w:color="auto"/>
              <w:right w:val="single" w:sz="4" w:space="0" w:color="auto"/>
            </w:tcBorders>
          </w:tcPr>
          <w:p w14:paraId="58E0FA37" w14:textId="77777777" w:rsidR="0017006D" w:rsidRPr="00B5255E" w:rsidRDefault="0017006D" w:rsidP="00F36165">
            <w:pPr>
              <w:autoSpaceDE w:val="0"/>
              <w:autoSpaceDN w:val="0"/>
              <w:adjustRightInd w:val="0"/>
              <w:jc w:val="center"/>
              <w:rPr>
                <w:b/>
                <w:bCs/>
                <w:sz w:val="20"/>
                <w:szCs w:val="20"/>
              </w:rPr>
            </w:pPr>
            <w:r w:rsidRPr="00B5255E">
              <w:rPr>
                <w:b/>
                <w:bCs/>
                <w:sz w:val="20"/>
                <w:szCs w:val="20"/>
              </w:rPr>
              <w:t>Остаток Субсидии на начало текущего финансового года</w:t>
            </w:r>
          </w:p>
        </w:tc>
        <w:tc>
          <w:tcPr>
            <w:tcW w:w="3382" w:type="dxa"/>
            <w:gridSpan w:val="3"/>
            <w:tcBorders>
              <w:top w:val="single" w:sz="4" w:space="0" w:color="auto"/>
              <w:left w:val="single" w:sz="4" w:space="0" w:color="auto"/>
              <w:bottom w:val="single" w:sz="4" w:space="0" w:color="auto"/>
              <w:right w:val="single" w:sz="4" w:space="0" w:color="auto"/>
            </w:tcBorders>
          </w:tcPr>
          <w:p w14:paraId="49EBF7FB" w14:textId="77777777" w:rsidR="0017006D" w:rsidRPr="00B5255E" w:rsidRDefault="0017006D" w:rsidP="00F36165">
            <w:pPr>
              <w:autoSpaceDE w:val="0"/>
              <w:autoSpaceDN w:val="0"/>
              <w:adjustRightInd w:val="0"/>
              <w:jc w:val="center"/>
              <w:rPr>
                <w:b/>
                <w:bCs/>
                <w:sz w:val="20"/>
                <w:szCs w:val="20"/>
              </w:rPr>
            </w:pPr>
            <w:r w:rsidRPr="00B5255E">
              <w:rPr>
                <w:b/>
                <w:bCs/>
                <w:sz w:val="20"/>
                <w:szCs w:val="20"/>
              </w:rPr>
              <w:t>Поступления &lt;6&gt;</w:t>
            </w:r>
          </w:p>
        </w:tc>
        <w:tc>
          <w:tcPr>
            <w:tcW w:w="1923" w:type="dxa"/>
            <w:gridSpan w:val="2"/>
            <w:tcBorders>
              <w:top w:val="single" w:sz="4" w:space="0" w:color="auto"/>
              <w:left w:val="single" w:sz="4" w:space="0" w:color="auto"/>
              <w:bottom w:val="single" w:sz="4" w:space="0" w:color="auto"/>
              <w:right w:val="single" w:sz="4" w:space="0" w:color="auto"/>
            </w:tcBorders>
          </w:tcPr>
          <w:p w14:paraId="7C953684" w14:textId="77777777" w:rsidR="0017006D" w:rsidRPr="00B5255E" w:rsidRDefault="0017006D" w:rsidP="00F36165">
            <w:pPr>
              <w:autoSpaceDE w:val="0"/>
              <w:autoSpaceDN w:val="0"/>
              <w:adjustRightInd w:val="0"/>
              <w:jc w:val="center"/>
              <w:rPr>
                <w:b/>
                <w:bCs/>
                <w:sz w:val="20"/>
                <w:szCs w:val="20"/>
              </w:rPr>
            </w:pPr>
            <w:r w:rsidRPr="00B5255E">
              <w:rPr>
                <w:b/>
                <w:bCs/>
                <w:sz w:val="20"/>
                <w:szCs w:val="20"/>
              </w:rPr>
              <w:t>Выплаты</w:t>
            </w:r>
          </w:p>
        </w:tc>
        <w:tc>
          <w:tcPr>
            <w:tcW w:w="1162" w:type="dxa"/>
            <w:vMerge w:val="restart"/>
            <w:tcBorders>
              <w:top w:val="single" w:sz="4" w:space="0" w:color="auto"/>
              <w:left w:val="single" w:sz="4" w:space="0" w:color="auto"/>
              <w:bottom w:val="single" w:sz="4" w:space="0" w:color="auto"/>
              <w:right w:val="single" w:sz="4" w:space="0" w:color="auto"/>
            </w:tcBorders>
          </w:tcPr>
          <w:p w14:paraId="03595A19" w14:textId="77777777" w:rsidR="0017006D" w:rsidRPr="00B5255E" w:rsidRDefault="0017006D" w:rsidP="00F36165">
            <w:pPr>
              <w:autoSpaceDE w:val="0"/>
              <w:autoSpaceDN w:val="0"/>
              <w:adjustRightInd w:val="0"/>
              <w:jc w:val="center"/>
              <w:rPr>
                <w:b/>
                <w:bCs/>
                <w:sz w:val="20"/>
                <w:szCs w:val="20"/>
              </w:rPr>
            </w:pPr>
            <w:r w:rsidRPr="00B5255E">
              <w:rPr>
                <w:b/>
                <w:bCs/>
                <w:sz w:val="20"/>
                <w:szCs w:val="20"/>
              </w:rPr>
              <w:t>Курсовая разница &lt;8&gt;</w:t>
            </w:r>
          </w:p>
        </w:tc>
        <w:tc>
          <w:tcPr>
            <w:tcW w:w="3281" w:type="dxa"/>
            <w:gridSpan w:val="3"/>
            <w:tcBorders>
              <w:top w:val="single" w:sz="4" w:space="0" w:color="auto"/>
              <w:left w:val="single" w:sz="4" w:space="0" w:color="auto"/>
              <w:bottom w:val="single" w:sz="4" w:space="0" w:color="auto"/>
              <w:right w:val="single" w:sz="4" w:space="0" w:color="auto"/>
            </w:tcBorders>
          </w:tcPr>
          <w:p w14:paraId="15E2132D" w14:textId="77777777" w:rsidR="0017006D" w:rsidRPr="00B5255E" w:rsidRDefault="0017006D" w:rsidP="00F36165">
            <w:pPr>
              <w:autoSpaceDE w:val="0"/>
              <w:autoSpaceDN w:val="0"/>
              <w:adjustRightInd w:val="0"/>
              <w:jc w:val="center"/>
              <w:rPr>
                <w:b/>
                <w:bCs/>
                <w:sz w:val="20"/>
                <w:szCs w:val="20"/>
              </w:rPr>
            </w:pPr>
            <w:r w:rsidRPr="00B5255E">
              <w:rPr>
                <w:b/>
                <w:bCs/>
                <w:sz w:val="20"/>
                <w:szCs w:val="20"/>
              </w:rPr>
              <w:t>Остаток Субсидии на конец отчетного периода</w:t>
            </w:r>
          </w:p>
        </w:tc>
      </w:tr>
      <w:tr w:rsidR="0017006D" w14:paraId="36C3A8EA" w14:textId="77777777" w:rsidTr="00F36165">
        <w:trPr>
          <w:trHeight w:val="525"/>
        </w:trPr>
        <w:tc>
          <w:tcPr>
            <w:tcW w:w="1127" w:type="dxa"/>
            <w:vMerge w:val="restart"/>
            <w:tcBorders>
              <w:top w:val="single" w:sz="4" w:space="0" w:color="auto"/>
              <w:left w:val="single" w:sz="4" w:space="0" w:color="auto"/>
              <w:bottom w:val="single" w:sz="4" w:space="0" w:color="auto"/>
              <w:right w:val="single" w:sz="4" w:space="0" w:color="auto"/>
            </w:tcBorders>
          </w:tcPr>
          <w:p w14:paraId="1B41DD85" w14:textId="77777777" w:rsidR="0017006D" w:rsidRPr="00B5255E" w:rsidRDefault="0017006D" w:rsidP="00F36165">
            <w:pPr>
              <w:autoSpaceDE w:val="0"/>
              <w:autoSpaceDN w:val="0"/>
              <w:adjustRightInd w:val="0"/>
              <w:jc w:val="center"/>
              <w:rPr>
                <w:b/>
                <w:bCs/>
                <w:sz w:val="20"/>
                <w:szCs w:val="20"/>
              </w:rPr>
            </w:pPr>
            <w:r w:rsidRPr="00B5255E">
              <w:rPr>
                <w:b/>
                <w:bCs/>
                <w:sz w:val="20"/>
                <w:szCs w:val="20"/>
              </w:rPr>
              <w:t>наименование &lt;2&gt;</w:t>
            </w:r>
          </w:p>
        </w:tc>
        <w:tc>
          <w:tcPr>
            <w:tcW w:w="662" w:type="dxa"/>
            <w:vMerge w:val="restart"/>
            <w:tcBorders>
              <w:top w:val="single" w:sz="4" w:space="0" w:color="auto"/>
              <w:left w:val="single" w:sz="4" w:space="0" w:color="auto"/>
              <w:bottom w:val="single" w:sz="4" w:space="0" w:color="auto"/>
              <w:right w:val="single" w:sz="4" w:space="0" w:color="auto"/>
            </w:tcBorders>
          </w:tcPr>
          <w:p w14:paraId="48DBFB5A" w14:textId="77777777" w:rsidR="0017006D" w:rsidRPr="00B5255E" w:rsidRDefault="0017006D" w:rsidP="00F36165">
            <w:pPr>
              <w:autoSpaceDE w:val="0"/>
              <w:autoSpaceDN w:val="0"/>
              <w:adjustRightInd w:val="0"/>
              <w:jc w:val="center"/>
              <w:rPr>
                <w:b/>
                <w:bCs/>
                <w:sz w:val="20"/>
                <w:szCs w:val="20"/>
              </w:rPr>
            </w:pPr>
            <w:r w:rsidRPr="00B5255E">
              <w:rPr>
                <w:b/>
                <w:bCs/>
                <w:sz w:val="20"/>
                <w:szCs w:val="20"/>
              </w:rPr>
              <w:t>код &lt;3&gt;</w:t>
            </w:r>
          </w:p>
        </w:tc>
        <w:tc>
          <w:tcPr>
            <w:tcW w:w="1525" w:type="dxa"/>
            <w:vMerge/>
            <w:tcBorders>
              <w:top w:val="single" w:sz="4" w:space="0" w:color="auto"/>
              <w:left w:val="single" w:sz="4" w:space="0" w:color="auto"/>
              <w:bottom w:val="single" w:sz="4" w:space="0" w:color="auto"/>
              <w:right w:val="single" w:sz="4" w:space="0" w:color="auto"/>
            </w:tcBorders>
          </w:tcPr>
          <w:p w14:paraId="3A4682D6" w14:textId="77777777" w:rsidR="0017006D" w:rsidRPr="00B5255E" w:rsidRDefault="0017006D" w:rsidP="00F36165">
            <w:pPr>
              <w:autoSpaceDE w:val="0"/>
              <w:autoSpaceDN w:val="0"/>
              <w:adjustRightInd w:val="0"/>
              <w:jc w:val="center"/>
              <w:rPr>
                <w:b/>
                <w:bCs/>
                <w:sz w:val="20"/>
                <w:szCs w:val="20"/>
              </w:rPr>
            </w:pPr>
          </w:p>
        </w:tc>
        <w:tc>
          <w:tcPr>
            <w:tcW w:w="795" w:type="dxa"/>
            <w:vMerge w:val="restart"/>
            <w:tcBorders>
              <w:top w:val="single" w:sz="4" w:space="0" w:color="auto"/>
              <w:left w:val="single" w:sz="4" w:space="0" w:color="auto"/>
              <w:bottom w:val="single" w:sz="4" w:space="0" w:color="auto"/>
              <w:right w:val="single" w:sz="4" w:space="0" w:color="auto"/>
            </w:tcBorders>
          </w:tcPr>
          <w:p w14:paraId="3E162F19" w14:textId="77777777" w:rsidR="0017006D" w:rsidRPr="00B5255E" w:rsidRDefault="0017006D" w:rsidP="00F36165">
            <w:pPr>
              <w:autoSpaceDE w:val="0"/>
              <w:autoSpaceDN w:val="0"/>
              <w:adjustRightInd w:val="0"/>
              <w:jc w:val="center"/>
              <w:rPr>
                <w:b/>
                <w:bCs/>
                <w:sz w:val="20"/>
                <w:szCs w:val="20"/>
              </w:rPr>
            </w:pPr>
            <w:r w:rsidRPr="00B5255E">
              <w:rPr>
                <w:b/>
                <w:bCs/>
                <w:sz w:val="20"/>
                <w:szCs w:val="20"/>
              </w:rPr>
              <w:t>всего</w:t>
            </w:r>
          </w:p>
        </w:tc>
        <w:tc>
          <w:tcPr>
            <w:tcW w:w="1326" w:type="dxa"/>
            <w:vMerge w:val="restart"/>
            <w:tcBorders>
              <w:top w:val="single" w:sz="4" w:space="0" w:color="auto"/>
              <w:left w:val="single" w:sz="4" w:space="0" w:color="auto"/>
              <w:bottom w:val="single" w:sz="4" w:space="0" w:color="auto"/>
              <w:right w:val="single" w:sz="4" w:space="0" w:color="auto"/>
            </w:tcBorders>
          </w:tcPr>
          <w:p w14:paraId="7419A660" w14:textId="77777777" w:rsidR="0017006D" w:rsidRPr="00B5255E" w:rsidRDefault="0017006D" w:rsidP="00F36165">
            <w:pPr>
              <w:autoSpaceDE w:val="0"/>
              <w:autoSpaceDN w:val="0"/>
              <w:adjustRightInd w:val="0"/>
              <w:jc w:val="center"/>
              <w:rPr>
                <w:b/>
                <w:bCs/>
                <w:sz w:val="20"/>
                <w:szCs w:val="20"/>
              </w:rPr>
            </w:pPr>
            <w:r w:rsidRPr="00B5255E">
              <w:rPr>
                <w:b/>
                <w:bCs/>
                <w:sz w:val="20"/>
                <w:szCs w:val="20"/>
              </w:rPr>
              <w:t>из них, разрешенный к использованию &lt;5&gt;</w:t>
            </w:r>
          </w:p>
        </w:tc>
        <w:tc>
          <w:tcPr>
            <w:tcW w:w="928" w:type="dxa"/>
            <w:vMerge w:val="restart"/>
            <w:tcBorders>
              <w:top w:val="single" w:sz="4" w:space="0" w:color="auto"/>
              <w:left w:val="single" w:sz="4" w:space="0" w:color="auto"/>
              <w:bottom w:val="single" w:sz="4" w:space="0" w:color="auto"/>
              <w:right w:val="single" w:sz="4" w:space="0" w:color="auto"/>
            </w:tcBorders>
          </w:tcPr>
          <w:p w14:paraId="171097FB" w14:textId="77777777" w:rsidR="0017006D" w:rsidRPr="00B5255E" w:rsidRDefault="0017006D" w:rsidP="00F36165">
            <w:pPr>
              <w:autoSpaceDE w:val="0"/>
              <w:autoSpaceDN w:val="0"/>
              <w:adjustRightInd w:val="0"/>
              <w:jc w:val="center"/>
              <w:rPr>
                <w:b/>
                <w:bCs/>
                <w:sz w:val="20"/>
                <w:szCs w:val="20"/>
              </w:rPr>
            </w:pPr>
            <w:r w:rsidRPr="00B5255E">
              <w:rPr>
                <w:b/>
                <w:bCs/>
                <w:sz w:val="20"/>
                <w:szCs w:val="20"/>
              </w:rPr>
              <w:t>всего, в том числе</w:t>
            </w:r>
          </w:p>
        </w:tc>
        <w:tc>
          <w:tcPr>
            <w:tcW w:w="729" w:type="dxa"/>
            <w:vMerge w:val="restart"/>
            <w:tcBorders>
              <w:top w:val="single" w:sz="4" w:space="0" w:color="auto"/>
              <w:left w:val="single" w:sz="4" w:space="0" w:color="auto"/>
              <w:bottom w:val="single" w:sz="4" w:space="0" w:color="auto"/>
              <w:right w:val="single" w:sz="4" w:space="0" w:color="auto"/>
            </w:tcBorders>
          </w:tcPr>
          <w:p w14:paraId="72A32942" w14:textId="77777777" w:rsidR="0017006D" w:rsidRPr="00B5255E" w:rsidRDefault="0017006D" w:rsidP="00F36165">
            <w:pPr>
              <w:autoSpaceDE w:val="0"/>
              <w:autoSpaceDN w:val="0"/>
              <w:adjustRightInd w:val="0"/>
              <w:jc w:val="center"/>
              <w:rPr>
                <w:b/>
                <w:bCs/>
                <w:sz w:val="20"/>
                <w:szCs w:val="20"/>
              </w:rPr>
            </w:pPr>
            <w:r w:rsidRPr="00B5255E">
              <w:rPr>
                <w:b/>
                <w:bCs/>
                <w:sz w:val="20"/>
                <w:szCs w:val="20"/>
              </w:rPr>
              <w:t>из бюджета СПб</w:t>
            </w:r>
          </w:p>
        </w:tc>
        <w:tc>
          <w:tcPr>
            <w:tcW w:w="1725" w:type="dxa"/>
            <w:vMerge w:val="restart"/>
            <w:tcBorders>
              <w:top w:val="single" w:sz="4" w:space="0" w:color="auto"/>
              <w:left w:val="single" w:sz="4" w:space="0" w:color="auto"/>
              <w:bottom w:val="single" w:sz="4" w:space="0" w:color="auto"/>
              <w:right w:val="single" w:sz="4" w:space="0" w:color="auto"/>
            </w:tcBorders>
          </w:tcPr>
          <w:p w14:paraId="7872C834" w14:textId="77777777" w:rsidR="0017006D" w:rsidRPr="00B5255E" w:rsidRDefault="0017006D" w:rsidP="00F36165">
            <w:pPr>
              <w:autoSpaceDE w:val="0"/>
              <w:autoSpaceDN w:val="0"/>
              <w:adjustRightInd w:val="0"/>
              <w:jc w:val="center"/>
              <w:rPr>
                <w:b/>
                <w:bCs/>
                <w:sz w:val="20"/>
                <w:szCs w:val="20"/>
              </w:rPr>
            </w:pPr>
            <w:r w:rsidRPr="00B5255E">
              <w:rPr>
                <w:b/>
                <w:bCs/>
                <w:sz w:val="20"/>
                <w:szCs w:val="20"/>
              </w:rPr>
              <w:t>возврат дебиторской задолженности прошлых лет &lt;7&gt;</w:t>
            </w:r>
          </w:p>
        </w:tc>
        <w:tc>
          <w:tcPr>
            <w:tcW w:w="795" w:type="dxa"/>
            <w:vMerge w:val="restart"/>
            <w:tcBorders>
              <w:top w:val="single" w:sz="4" w:space="0" w:color="auto"/>
              <w:left w:val="single" w:sz="4" w:space="0" w:color="auto"/>
              <w:bottom w:val="single" w:sz="4" w:space="0" w:color="auto"/>
              <w:right w:val="single" w:sz="4" w:space="0" w:color="auto"/>
            </w:tcBorders>
          </w:tcPr>
          <w:p w14:paraId="66775D36" w14:textId="77777777" w:rsidR="0017006D" w:rsidRPr="00B5255E" w:rsidRDefault="0017006D" w:rsidP="00F36165">
            <w:pPr>
              <w:autoSpaceDE w:val="0"/>
              <w:autoSpaceDN w:val="0"/>
              <w:adjustRightInd w:val="0"/>
              <w:jc w:val="center"/>
              <w:rPr>
                <w:b/>
                <w:bCs/>
                <w:sz w:val="20"/>
                <w:szCs w:val="20"/>
              </w:rPr>
            </w:pPr>
            <w:r w:rsidRPr="00B5255E">
              <w:rPr>
                <w:b/>
                <w:bCs/>
                <w:sz w:val="20"/>
                <w:szCs w:val="20"/>
              </w:rPr>
              <w:t>всего</w:t>
            </w:r>
          </w:p>
        </w:tc>
        <w:tc>
          <w:tcPr>
            <w:tcW w:w="1128" w:type="dxa"/>
            <w:vMerge w:val="restart"/>
            <w:tcBorders>
              <w:top w:val="single" w:sz="4" w:space="0" w:color="auto"/>
              <w:left w:val="single" w:sz="4" w:space="0" w:color="auto"/>
              <w:bottom w:val="single" w:sz="4" w:space="0" w:color="auto"/>
              <w:right w:val="single" w:sz="4" w:space="0" w:color="auto"/>
            </w:tcBorders>
          </w:tcPr>
          <w:p w14:paraId="0C3FD73B" w14:textId="77777777" w:rsidR="0017006D" w:rsidRPr="00B5255E" w:rsidRDefault="0017006D" w:rsidP="00F36165">
            <w:pPr>
              <w:autoSpaceDE w:val="0"/>
              <w:autoSpaceDN w:val="0"/>
              <w:adjustRightInd w:val="0"/>
              <w:jc w:val="center"/>
              <w:rPr>
                <w:b/>
                <w:bCs/>
                <w:sz w:val="20"/>
                <w:szCs w:val="20"/>
              </w:rPr>
            </w:pPr>
            <w:r w:rsidRPr="00B5255E">
              <w:rPr>
                <w:b/>
                <w:bCs/>
                <w:sz w:val="20"/>
                <w:szCs w:val="20"/>
              </w:rPr>
              <w:t>из них: возвращено в бюджет СПб</w:t>
            </w:r>
          </w:p>
        </w:tc>
        <w:tc>
          <w:tcPr>
            <w:tcW w:w="1162" w:type="dxa"/>
            <w:vMerge/>
            <w:tcBorders>
              <w:top w:val="single" w:sz="4" w:space="0" w:color="auto"/>
              <w:left w:val="single" w:sz="4" w:space="0" w:color="auto"/>
              <w:bottom w:val="single" w:sz="4" w:space="0" w:color="auto"/>
              <w:right w:val="single" w:sz="4" w:space="0" w:color="auto"/>
            </w:tcBorders>
          </w:tcPr>
          <w:p w14:paraId="0830BA85" w14:textId="77777777" w:rsidR="0017006D" w:rsidRPr="00B5255E" w:rsidRDefault="0017006D" w:rsidP="00F36165">
            <w:pPr>
              <w:autoSpaceDE w:val="0"/>
              <w:autoSpaceDN w:val="0"/>
              <w:adjustRightInd w:val="0"/>
              <w:jc w:val="center"/>
              <w:rPr>
                <w:b/>
                <w:bCs/>
                <w:sz w:val="20"/>
                <w:szCs w:val="20"/>
              </w:rPr>
            </w:pPr>
          </w:p>
        </w:tc>
        <w:tc>
          <w:tcPr>
            <w:tcW w:w="628" w:type="dxa"/>
            <w:vMerge w:val="restart"/>
            <w:tcBorders>
              <w:top w:val="single" w:sz="4" w:space="0" w:color="auto"/>
              <w:left w:val="single" w:sz="4" w:space="0" w:color="auto"/>
              <w:bottom w:val="single" w:sz="4" w:space="0" w:color="auto"/>
              <w:right w:val="single" w:sz="4" w:space="0" w:color="auto"/>
            </w:tcBorders>
          </w:tcPr>
          <w:p w14:paraId="507029C0" w14:textId="77777777" w:rsidR="0017006D" w:rsidRPr="00B5255E" w:rsidRDefault="0017006D" w:rsidP="00F36165">
            <w:pPr>
              <w:autoSpaceDE w:val="0"/>
              <w:autoSpaceDN w:val="0"/>
              <w:adjustRightInd w:val="0"/>
              <w:jc w:val="center"/>
              <w:rPr>
                <w:b/>
                <w:bCs/>
                <w:sz w:val="20"/>
                <w:szCs w:val="20"/>
              </w:rPr>
            </w:pPr>
            <w:r w:rsidRPr="00B5255E">
              <w:rPr>
                <w:b/>
                <w:bCs/>
                <w:sz w:val="20"/>
                <w:szCs w:val="20"/>
              </w:rPr>
              <w:t>Всего &lt;9&gt;</w:t>
            </w:r>
          </w:p>
        </w:tc>
        <w:tc>
          <w:tcPr>
            <w:tcW w:w="2653" w:type="dxa"/>
            <w:gridSpan w:val="2"/>
            <w:tcBorders>
              <w:top w:val="single" w:sz="4" w:space="0" w:color="auto"/>
              <w:left w:val="single" w:sz="4" w:space="0" w:color="auto"/>
              <w:bottom w:val="single" w:sz="4" w:space="0" w:color="auto"/>
              <w:right w:val="single" w:sz="4" w:space="0" w:color="auto"/>
            </w:tcBorders>
          </w:tcPr>
          <w:p w14:paraId="79FE95BF" w14:textId="77777777" w:rsidR="0017006D" w:rsidRPr="00B5255E" w:rsidRDefault="0017006D" w:rsidP="00F36165">
            <w:pPr>
              <w:autoSpaceDE w:val="0"/>
              <w:autoSpaceDN w:val="0"/>
              <w:adjustRightInd w:val="0"/>
              <w:jc w:val="center"/>
              <w:rPr>
                <w:b/>
                <w:bCs/>
                <w:sz w:val="20"/>
                <w:szCs w:val="20"/>
              </w:rPr>
            </w:pPr>
            <w:r w:rsidRPr="00B5255E">
              <w:rPr>
                <w:b/>
                <w:bCs/>
                <w:sz w:val="20"/>
                <w:szCs w:val="20"/>
              </w:rPr>
              <w:t>в том числе:</w:t>
            </w:r>
          </w:p>
        </w:tc>
      </w:tr>
      <w:tr w:rsidR="0017006D" w14:paraId="03D133D3" w14:textId="77777777" w:rsidTr="00F36165">
        <w:trPr>
          <w:trHeight w:val="776"/>
        </w:trPr>
        <w:tc>
          <w:tcPr>
            <w:tcW w:w="1127" w:type="dxa"/>
            <w:vMerge/>
            <w:tcBorders>
              <w:top w:val="single" w:sz="4" w:space="0" w:color="auto"/>
              <w:left w:val="single" w:sz="4" w:space="0" w:color="auto"/>
              <w:bottom w:val="single" w:sz="4" w:space="0" w:color="auto"/>
              <w:right w:val="single" w:sz="4" w:space="0" w:color="auto"/>
            </w:tcBorders>
          </w:tcPr>
          <w:p w14:paraId="0B33DB79" w14:textId="77777777" w:rsidR="0017006D" w:rsidRPr="00B5255E" w:rsidRDefault="0017006D" w:rsidP="00F36165">
            <w:pPr>
              <w:autoSpaceDE w:val="0"/>
              <w:autoSpaceDN w:val="0"/>
              <w:adjustRightInd w:val="0"/>
              <w:jc w:val="center"/>
              <w:rPr>
                <w:b/>
                <w:bCs/>
                <w:sz w:val="20"/>
                <w:szCs w:val="20"/>
              </w:rPr>
            </w:pPr>
          </w:p>
        </w:tc>
        <w:tc>
          <w:tcPr>
            <w:tcW w:w="662" w:type="dxa"/>
            <w:vMerge/>
            <w:tcBorders>
              <w:top w:val="single" w:sz="4" w:space="0" w:color="auto"/>
              <w:left w:val="single" w:sz="4" w:space="0" w:color="auto"/>
              <w:bottom w:val="single" w:sz="4" w:space="0" w:color="auto"/>
              <w:right w:val="single" w:sz="4" w:space="0" w:color="auto"/>
            </w:tcBorders>
          </w:tcPr>
          <w:p w14:paraId="5F7768DA" w14:textId="77777777" w:rsidR="0017006D" w:rsidRPr="00B5255E" w:rsidRDefault="0017006D" w:rsidP="00F36165">
            <w:pPr>
              <w:autoSpaceDE w:val="0"/>
              <w:autoSpaceDN w:val="0"/>
              <w:adjustRightInd w:val="0"/>
              <w:jc w:val="center"/>
              <w:rPr>
                <w:b/>
                <w:bCs/>
                <w:sz w:val="20"/>
                <w:szCs w:val="20"/>
              </w:rPr>
            </w:pPr>
          </w:p>
        </w:tc>
        <w:tc>
          <w:tcPr>
            <w:tcW w:w="1525" w:type="dxa"/>
            <w:vMerge/>
            <w:tcBorders>
              <w:top w:val="single" w:sz="4" w:space="0" w:color="auto"/>
              <w:left w:val="single" w:sz="4" w:space="0" w:color="auto"/>
              <w:bottom w:val="single" w:sz="4" w:space="0" w:color="auto"/>
              <w:right w:val="single" w:sz="4" w:space="0" w:color="auto"/>
            </w:tcBorders>
          </w:tcPr>
          <w:p w14:paraId="02FE605F" w14:textId="77777777" w:rsidR="0017006D" w:rsidRPr="00B5255E" w:rsidRDefault="0017006D" w:rsidP="00F36165">
            <w:pPr>
              <w:autoSpaceDE w:val="0"/>
              <w:autoSpaceDN w:val="0"/>
              <w:adjustRightInd w:val="0"/>
              <w:jc w:val="center"/>
              <w:rPr>
                <w:b/>
                <w:bCs/>
                <w:sz w:val="20"/>
                <w:szCs w:val="20"/>
              </w:rPr>
            </w:pPr>
          </w:p>
        </w:tc>
        <w:tc>
          <w:tcPr>
            <w:tcW w:w="795" w:type="dxa"/>
            <w:vMerge/>
            <w:tcBorders>
              <w:top w:val="single" w:sz="4" w:space="0" w:color="auto"/>
              <w:left w:val="single" w:sz="4" w:space="0" w:color="auto"/>
              <w:bottom w:val="single" w:sz="4" w:space="0" w:color="auto"/>
              <w:right w:val="single" w:sz="4" w:space="0" w:color="auto"/>
            </w:tcBorders>
          </w:tcPr>
          <w:p w14:paraId="73C3C293" w14:textId="77777777" w:rsidR="0017006D" w:rsidRPr="00B5255E" w:rsidRDefault="0017006D" w:rsidP="00F36165">
            <w:pPr>
              <w:autoSpaceDE w:val="0"/>
              <w:autoSpaceDN w:val="0"/>
              <w:adjustRightInd w:val="0"/>
              <w:jc w:val="center"/>
              <w:rPr>
                <w:b/>
                <w:bCs/>
                <w:sz w:val="20"/>
                <w:szCs w:val="20"/>
              </w:rPr>
            </w:pPr>
          </w:p>
        </w:tc>
        <w:tc>
          <w:tcPr>
            <w:tcW w:w="1326" w:type="dxa"/>
            <w:vMerge/>
            <w:tcBorders>
              <w:top w:val="single" w:sz="4" w:space="0" w:color="auto"/>
              <w:left w:val="single" w:sz="4" w:space="0" w:color="auto"/>
              <w:bottom w:val="single" w:sz="4" w:space="0" w:color="auto"/>
              <w:right w:val="single" w:sz="4" w:space="0" w:color="auto"/>
            </w:tcBorders>
          </w:tcPr>
          <w:p w14:paraId="380C65BC" w14:textId="77777777" w:rsidR="0017006D" w:rsidRPr="00B5255E" w:rsidRDefault="0017006D" w:rsidP="00F36165">
            <w:pPr>
              <w:autoSpaceDE w:val="0"/>
              <w:autoSpaceDN w:val="0"/>
              <w:adjustRightInd w:val="0"/>
              <w:jc w:val="center"/>
              <w:rPr>
                <w:b/>
                <w:bCs/>
                <w:sz w:val="20"/>
                <w:szCs w:val="20"/>
              </w:rPr>
            </w:pPr>
          </w:p>
        </w:tc>
        <w:tc>
          <w:tcPr>
            <w:tcW w:w="928" w:type="dxa"/>
            <w:vMerge/>
            <w:tcBorders>
              <w:top w:val="single" w:sz="4" w:space="0" w:color="auto"/>
              <w:left w:val="single" w:sz="4" w:space="0" w:color="auto"/>
              <w:bottom w:val="single" w:sz="4" w:space="0" w:color="auto"/>
              <w:right w:val="single" w:sz="4" w:space="0" w:color="auto"/>
            </w:tcBorders>
          </w:tcPr>
          <w:p w14:paraId="4EA7B018" w14:textId="77777777" w:rsidR="0017006D" w:rsidRPr="00B5255E" w:rsidRDefault="0017006D" w:rsidP="00F36165">
            <w:pPr>
              <w:autoSpaceDE w:val="0"/>
              <w:autoSpaceDN w:val="0"/>
              <w:adjustRightInd w:val="0"/>
              <w:jc w:val="center"/>
              <w:rPr>
                <w:b/>
                <w:bCs/>
                <w:sz w:val="20"/>
                <w:szCs w:val="20"/>
              </w:rPr>
            </w:pPr>
          </w:p>
        </w:tc>
        <w:tc>
          <w:tcPr>
            <w:tcW w:w="729" w:type="dxa"/>
            <w:vMerge/>
            <w:tcBorders>
              <w:top w:val="single" w:sz="4" w:space="0" w:color="auto"/>
              <w:left w:val="single" w:sz="4" w:space="0" w:color="auto"/>
              <w:bottom w:val="single" w:sz="4" w:space="0" w:color="auto"/>
              <w:right w:val="single" w:sz="4" w:space="0" w:color="auto"/>
            </w:tcBorders>
          </w:tcPr>
          <w:p w14:paraId="121B578C" w14:textId="77777777" w:rsidR="0017006D" w:rsidRPr="00B5255E" w:rsidRDefault="0017006D" w:rsidP="00F36165">
            <w:pPr>
              <w:autoSpaceDE w:val="0"/>
              <w:autoSpaceDN w:val="0"/>
              <w:adjustRightInd w:val="0"/>
              <w:jc w:val="center"/>
              <w:rPr>
                <w:b/>
                <w:bCs/>
                <w:sz w:val="20"/>
                <w:szCs w:val="20"/>
              </w:rPr>
            </w:pPr>
          </w:p>
        </w:tc>
        <w:tc>
          <w:tcPr>
            <w:tcW w:w="1725" w:type="dxa"/>
            <w:vMerge/>
            <w:tcBorders>
              <w:top w:val="single" w:sz="4" w:space="0" w:color="auto"/>
              <w:left w:val="single" w:sz="4" w:space="0" w:color="auto"/>
              <w:bottom w:val="single" w:sz="4" w:space="0" w:color="auto"/>
              <w:right w:val="single" w:sz="4" w:space="0" w:color="auto"/>
            </w:tcBorders>
          </w:tcPr>
          <w:p w14:paraId="3DFA4CA2" w14:textId="77777777" w:rsidR="0017006D" w:rsidRPr="00B5255E" w:rsidRDefault="0017006D" w:rsidP="00F36165">
            <w:pPr>
              <w:autoSpaceDE w:val="0"/>
              <w:autoSpaceDN w:val="0"/>
              <w:adjustRightInd w:val="0"/>
              <w:jc w:val="center"/>
              <w:rPr>
                <w:b/>
                <w:bCs/>
                <w:sz w:val="20"/>
                <w:szCs w:val="20"/>
              </w:rPr>
            </w:pPr>
          </w:p>
        </w:tc>
        <w:tc>
          <w:tcPr>
            <w:tcW w:w="795" w:type="dxa"/>
            <w:vMerge/>
            <w:tcBorders>
              <w:top w:val="single" w:sz="4" w:space="0" w:color="auto"/>
              <w:left w:val="single" w:sz="4" w:space="0" w:color="auto"/>
              <w:bottom w:val="single" w:sz="4" w:space="0" w:color="auto"/>
              <w:right w:val="single" w:sz="4" w:space="0" w:color="auto"/>
            </w:tcBorders>
          </w:tcPr>
          <w:p w14:paraId="465AB439" w14:textId="77777777" w:rsidR="0017006D" w:rsidRPr="00B5255E" w:rsidRDefault="0017006D" w:rsidP="00F36165">
            <w:pPr>
              <w:autoSpaceDE w:val="0"/>
              <w:autoSpaceDN w:val="0"/>
              <w:adjustRightInd w:val="0"/>
              <w:jc w:val="center"/>
              <w:rPr>
                <w:b/>
                <w:bCs/>
                <w:sz w:val="20"/>
                <w:szCs w:val="20"/>
              </w:rPr>
            </w:pPr>
          </w:p>
        </w:tc>
        <w:tc>
          <w:tcPr>
            <w:tcW w:w="1128" w:type="dxa"/>
            <w:vMerge/>
            <w:tcBorders>
              <w:top w:val="single" w:sz="4" w:space="0" w:color="auto"/>
              <w:left w:val="single" w:sz="4" w:space="0" w:color="auto"/>
              <w:bottom w:val="single" w:sz="4" w:space="0" w:color="auto"/>
              <w:right w:val="single" w:sz="4" w:space="0" w:color="auto"/>
            </w:tcBorders>
          </w:tcPr>
          <w:p w14:paraId="20C0D297" w14:textId="77777777" w:rsidR="0017006D" w:rsidRPr="00B5255E" w:rsidRDefault="0017006D" w:rsidP="00F36165">
            <w:pPr>
              <w:autoSpaceDE w:val="0"/>
              <w:autoSpaceDN w:val="0"/>
              <w:adjustRightInd w:val="0"/>
              <w:jc w:val="center"/>
              <w:rPr>
                <w:b/>
                <w:bCs/>
                <w:sz w:val="20"/>
                <w:szCs w:val="20"/>
              </w:rPr>
            </w:pPr>
          </w:p>
        </w:tc>
        <w:tc>
          <w:tcPr>
            <w:tcW w:w="1162" w:type="dxa"/>
            <w:vMerge/>
            <w:tcBorders>
              <w:top w:val="single" w:sz="4" w:space="0" w:color="auto"/>
              <w:left w:val="single" w:sz="4" w:space="0" w:color="auto"/>
              <w:bottom w:val="single" w:sz="4" w:space="0" w:color="auto"/>
              <w:right w:val="single" w:sz="4" w:space="0" w:color="auto"/>
            </w:tcBorders>
          </w:tcPr>
          <w:p w14:paraId="205BA334" w14:textId="77777777" w:rsidR="0017006D" w:rsidRPr="00B5255E" w:rsidRDefault="0017006D" w:rsidP="00F36165">
            <w:pPr>
              <w:autoSpaceDE w:val="0"/>
              <w:autoSpaceDN w:val="0"/>
              <w:adjustRightInd w:val="0"/>
              <w:jc w:val="center"/>
              <w:rPr>
                <w:b/>
                <w:bCs/>
                <w:sz w:val="20"/>
                <w:szCs w:val="20"/>
              </w:rPr>
            </w:pPr>
          </w:p>
        </w:tc>
        <w:tc>
          <w:tcPr>
            <w:tcW w:w="628" w:type="dxa"/>
            <w:vMerge/>
            <w:tcBorders>
              <w:top w:val="single" w:sz="4" w:space="0" w:color="auto"/>
              <w:left w:val="single" w:sz="4" w:space="0" w:color="auto"/>
              <w:bottom w:val="single" w:sz="4" w:space="0" w:color="auto"/>
              <w:right w:val="single" w:sz="4" w:space="0" w:color="auto"/>
            </w:tcBorders>
          </w:tcPr>
          <w:p w14:paraId="7690CC24" w14:textId="77777777" w:rsidR="0017006D" w:rsidRPr="00B5255E" w:rsidRDefault="0017006D" w:rsidP="00F36165">
            <w:pPr>
              <w:autoSpaceDE w:val="0"/>
              <w:autoSpaceDN w:val="0"/>
              <w:adjustRightInd w:val="0"/>
              <w:jc w:val="center"/>
              <w:rPr>
                <w:b/>
                <w:bCs/>
                <w:sz w:val="20"/>
                <w:szCs w:val="20"/>
              </w:rPr>
            </w:pPr>
          </w:p>
        </w:tc>
        <w:tc>
          <w:tcPr>
            <w:tcW w:w="1326" w:type="dxa"/>
            <w:tcBorders>
              <w:top w:val="single" w:sz="4" w:space="0" w:color="auto"/>
              <w:left w:val="single" w:sz="4" w:space="0" w:color="auto"/>
              <w:bottom w:val="single" w:sz="4" w:space="0" w:color="auto"/>
              <w:right w:val="single" w:sz="4" w:space="0" w:color="auto"/>
            </w:tcBorders>
          </w:tcPr>
          <w:p w14:paraId="2BF48182" w14:textId="77777777" w:rsidR="0017006D" w:rsidRPr="00B5255E" w:rsidRDefault="0017006D" w:rsidP="00F36165">
            <w:pPr>
              <w:autoSpaceDE w:val="0"/>
              <w:autoSpaceDN w:val="0"/>
              <w:adjustRightInd w:val="0"/>
              <w:jc w:val="center"/>
              <w:rPr>
                <w:b/>
                <w:bCs/>
                <w:sz w:val="20"/>
                <w:szCs w:val="20"/>
              </w:rPr>
            </w:pPr>
            <w:r w:rsidRPr="00B5255E">
              <w:rPr>
                <w:b/>
                <w:bCs/>
                <w:sz w:val="20"/>
                <w:szCs w:val="20"/>
              </w:rPr>
              <w:t>требуется в направлении на те же цели &lt;10&gt;</w:t>
            </w:r>
          </w:p>
        </w:tc>
        <w:tc>
          <w:tcPr>
            <w:tcW w:w="1327" w:type="dxa"/>
            <w:tcBorders>
              <w:top w:val="single" w:sz="4" w:space="0" w:color="auto"/>
              <w:left w:val="single" w:sz="4" w:space="0" w:color="auto"/>
              <w:bottom w:val="single" w:sz="4" w:space="0" w:color="auto"/>
              <w:right w:val="single" w:sz="4" w:space="0" w:color="auto"/>
            </w:tcBorders>
          </w:tcPr>
          <w:p w14:paraId="5E191897" w14:textId="77777777" w:rsidR="0017006D" w:rsidRPr="00B5255E" w:rsidRDefault="0017006D" w:rsidP="00F36165">
            <w:pPr>
              <w:autoSpaceDE w:val="0"/>
              <w:autoSpaceDN w:val="0"/>
              <w:adjustRightInd w:val="0"/>
              <w:jc w:val="center"/>
              <w:rPr>
                <w:b/>
                <w:bCs/>
                <w:sz w:val="20"/>
                <w:szCs w:val="20"/>
              </w:rPr>
            </w:pPr>
            <w:r w:rsidRPr="00B5255E">
              <w:rPr>
                <w:b/>
                <w:bCs/>
                <w:sz w:val="20"/>
                <w:szCs w:val="20"/>
              </w:rPr>
              <w:t>подлежит возврату &lt;11&gt;</w:t>
            </w:r>
          </w:p>
        </w:tc>
      </w:tr>
      <w:tr w:rsidR="0017006D" w14:paraId="00DBA357" w14:textId="77777777" w:rsidTr="00F36165">
        <w:trPr>
          <w:trHeight w:val="211"/>
        </w:trPr>
        <w:tc>
          <w:tcPr>
            <w:tcW w:w="1127" w:type="dxa"/>
            <w:tcBorders>
              <w:top w:val="single" w:sz="4" w:space="0" w:color="auto"/>
              <w:left w:val="single" w:sz="4" w:space="0" w:color="auto"/>
              <w:bottom w:val="single" w:sz="4" w:space="0" w:color="auto"/>
              <w:right w:val="single" w:sz="4" w:space="0" w:color="auto"/>
            </w:tcBorders>
          </w:tcPr>
          <w:p w14:paraId="0BBDC666" w14:textId="77777777" w:rsidR="0017006D" w:rsidRPr="00B5255E" w:rsidRDefault="0017006D" w:rsidP="00F36165">
            <w:pPr>
              <w:autoSpaceDE w:val="0"/>
              <w:autoSpaceDN w:val="0"/>
              <w:adjustRightInd w:val="0"/>
              <w:jc w:val="center"/>
              <w:rPr>
                <w:b/>
                <w:bCs/>
                <w:sz w:val="20"/>
                <w:szCs w:val="20"/>
              </w:rPr>
            </w:pPr>
            <w:r w:rsidRPr="00B5255E">
              <w:rPr>
                <w:b/>
                <w:bCs/>
                <w:sz w:val="20"/>
                <w:szCs w:val="20"/>
              </w:rPr>
              <w:t>1</w:t>
            </w:r>
          </w:p>
        </w:tc>
        <w:tc>
          <w:tcPr>
            <w:tcW w:w="662" w:type="dxa"/>
            <w:tcBorders>
              <w:top w:val="single" w:sz="4" w:space="0" w:color="auto"/>
              <w:left w:val="single" w:sz="4" w:space="0" w:color="auto"/>
              <w:bottom w:val="single" w:sz="4" w:space="0" w:color="auto"/>
              <w:right w:val="single" w:sz="4" w:space="0" w:color="auto"/>
            </w:tcBorders>
          </w:tcPr>
          <w:p w14:paraId="0A70F8FF" w14:textId="77777777" w:rsidR="0017006D" w:rsidRPr="00B5255E" w:rsidRDefault="0017006D" w:rsidP="00F36165">
            <w:pPr>
              <w:autoSpaceDE w:val="0"/>
              <w:autoSpaceDN w:val="0"/>
              <w:adjustRightInd w:val="0"/>
              <w:jc w:val="center"/>
              <w:rPr>
                <w:b/>
                <w:bCs/>
                <w:sz w:val="20"/>
                <w:szCs w:val="20"/>
              </w:rPr>
            </w:pPr>
            <w:r w:rsidRPr="00B5255E">
              <w:rPr>
                <w:b/>
                <w:bCs/>
                <w:sz w:val="20"/>
                <w:szCs w:val="20"/>
              </w:rPr>
              <w:t>2</w:t>
            </w:r>
          </w:p>
        </w:tc>
        <w:tc>
          <w:tcPr>
            <w:tcW w:w="1525" w:type="dxa"/>
            <w:tcBorders>
              <w:top w:val="single" w:sz="4" w:space="0" w:color="auto"/>
              <w:left w:val="single" w:sz="4" w:space="0" w:color="auto"/>
              <w:bottom w:val="single" w:sz="4" w:space="0" w:color="auto"/>
              <w:right w:val="single" w:sz="4" w:space="0" w:color="auto"/>
            </w:tcBorders>
          </w:tcPr>
          <w:p w14:paraId="2B0CFC1F" w14:textId="77777777" w:rsidR="0017006D" w:rsidRPr="00B5255E" w:rsidRDefault="0017006D" w:rsidP="00F36165">
            <w:pPr>
              <w:autoSpaceDE w:val="0"/>
              <w:autoSpaceDN w:val="0"/>
              <w:adjustRightInd w:val="0"/>
              <w:jc w:val="center"/>
              <w:rPr>
                <w:b/>
                <w:bCs/>
                <w:sz w:val="20"/>
                <w:szCs w:val="20"/>
              </w:rPr>
            </w:pPr>
            <w:r w:rsidRPr="00B5255E">
              <w:rPr>
                <w:b/>
                <w:bCs/>
                <w:sz w:val="20"/>
                <w:szCs w:val="20"/>
              </w:rPr>
              <w:t>3</w:t>
            </w:r>
          </w:p>
        </w:tc>
        <w:tc>
          <w:tcPr>
            <w:tcW w:w="795" w:type="dxa"/>
            <w:tcBorders>
              <w:top w:val="single" w:sz="4" w:space="0" w:color="auto"/>
              <w:left w:val="single" w:sz="4" w:space="0" w:color="auto"/>
              <w:bottom w:val="single" w:sz="4" w:space="0" w:color="auto"/>
              <w:right w:val="single" w:sz="4" w:space="0" w:color="auto"/>
            </w:tcBorders>
          </w:tcPr>
          <w:p w14:paraId="2C30EE8E" w14:textId="77777777" w:rsidR="0017006D" w:rsidRPr="00B5255E" w:rsidRDefault="0017006D" w:rsidP="00F36165">
            <w:pPr>
              <w:autoSpaceDE w:val="0"/>
              <w:autoSpaceDN w:val="0"/>
              <w:adjustRightInd w:val="0"/>
              <w:jc w:val="center"/>
              <w:rPr>
                <w:b/>
                <w:bCs/>
                <w:sz w:val="20"/>
                <w:szCs w:val="20"/>
              </w:rPr>
            </w:pPr>
            <w:r w:rsidRPr="00B5255E">
              <w:rPr>
                <w:b/>
                <w:bCs/>
                <w:sz w:val="20"/>
                <w:szCs w:val="20"/>
              </w:rPr>
              <w:t>4</w:t>
            </w:r>
          </w:p>
        </w:tc>
        <w:tc>
          <w:tcPr>
            <w:tcW w:w="1326" w:type="dxa"/>
            <w:tcBorders>
              <w:top w:val="single" w:sz="4" w:space="0" w:color="auto"/>
              <w:left w:val="single" w:sz="4" w:space="0" w:color="auto"/>
              <w:bottom w:val="single" w:sz="4" w:space="0" w:color="auto"/>
              <w:right w:val="single" w:sz="4" w:space="0" w:color="auto"/>
            </w:tcBorders>
          </w:tcPr>
          <w:p w14:paraId="6C3C8763" w14:textId="77777777" w:rsidR="0017006D" w:rsidRPr="00B5255E" w:rsidRDefault="0017006D" w:rsidP="00F36165">
            <w:pPr>
              <w:autoSpaceDE w:val="0"/>
              <w:autoSpaceDN w:val="0"/>
              <w:adjustRightInd w:val="0"/>
              <w:jc w:val="center"/>
              <w:rPr>
                <w:b/>
                <w:bCs/>
                <w:sz w:val="20"/>
                <w:szCs w:val="20"/>
              </w:rPr>
            </w:pPr>
            <w:r w:rsidRPr="00B5255E">
              <w:rPr>
                <w:b/>
                <w:bCs/>
                <w:sz w:val="20"/>
                <w:szCs w:val="20"/>
              </w:rPr>
              <w:t>5</w:t>
            </w:r>
          </w:p>
        </w:tc>
        <w:tc>
          <w:tcPr>
            <w:tcW w:w="928" w:type="dxa"/>
            <w:tcBorders>
              <w:top w:val="single" w:sz="4" w:space="0" w:color="auto"/>
              <w:left w:val="single" w:sz="4" w:space="0" w:color="auto"/>
              <w:bottom w:val="single" w:sz="4" w:space="0" w:color="auto"/>
              <w:right w:val="single" w:sz="4" w:space="0" w:color="auto"/>
            </w:tcBorders>
          </w:tcPr>
          <w:p w14:paraId="6922DDF1" w14:textId="77777777" w:rsidR="0017006D" w:rsidRPr="00B5255E" w:rsidRDefault="0017006D" w:rsidP="00F36165">
            <w:pPr>
              <w:autoSpaceDE w:val="0"/>
              <w:autoSpaceDN w:val="0"/>
              <w:adjustRightInd w:val="0"/>
              <w:jc w:val="center"/>
              <w:rPr>
                <w:b/>
                <w:bCs/>
                <w:sz w:val="20"/>
                <w:szCs w:val="20"/>
              </w:rPr>
            </w:pPr>
            <w:r w:rsidRPr="00B5255E">
              <w:rPr>
                <w:b/>
                <w:bCs/>
                <w:sz w:val="20"/>
                <w:szCs w:val="20"/>
              </w:rPr>
              <w:t>6</w:t>
            </w:r>
          </w:p>
        </w:tc>
        <w:tc>
          <w:tcPr>
            <w:tcW w:w="729" w:type="dxa"/>
            <w:tcBorders>
              <w:top w:val="single" w:sz="4" w:space="0" w:color="auto"/>
              <w:left w:val="single" w:sz="4" w:space="0" w:color="auto"/>
              <w:bottom w:val="single" w:sz="4" w:space="0" w:color="auto"/>
              <w:right w:val="single" w:sz="4" w:space="0" w:color="auto"/>
            </w:tcBorders>
          </w:tcPr>
          <w:p w14:paraId="79A965DA" w14:textId="77777777" w:rsidR="0017006D" w:rsidRPr="00B5255E" w:rsidRDefault="0017006D" w:rsidP="00F36165">
            <w:pPr>
              <w:autoSpaceDE w:val="0"/>
              <w:autoSpaceDN w:val="0"/>
              <w:adjustRightInd w:val="0"/>
              <w:jc w:val="center"/>
              <w:rPr>
                <w:b/>
                <w:bCs/>
                <w:sz w:val="20"/>
                <w:szCs w:val="20"/>
              </w:rPr>
            </w:pPr>
            <w:r w:rsidRPr="00B5255E">
              <w:rPr>
                <w:b/>
                <w:bCs/>
                <w:sz w:val="20"/>
                <w:szCs w:val="20"/>
              </w:rPr>
              <w:t>7</w:t>
            </w:r>
          </w:p>
        </w:tc>
        <w:tc>
          <w:tcPr>
            <w:tcW w:w="1725" w:type="dxa"/>
            <w:tcBorders>
              <w:top w:val="single" w:sz="4" w:space="0" w:color="auto"/>
              <w:left w:val="single" w:sz="4" w:space="0" w:color="auto"/>
              <w:bottom w:val="single" w:sz="4" w:space="0" w:color="auto"/>
              <w:right w:val="single" w:sz="4" w:space="0" w:color="auto"/>
            </w:tcBorders>
          </w:tcPr>
          <w:p w14:paraId="72B54D56" w14:textId="77777777" w:rsidR="0017006D" w:rsidRPr="00B5255E" w:rsidRDefault="0017006D" w:rsidP="00F36165">
            <w:pPr>
              <w:autoSpaceDE w:val="0"/>
              <w:autoSpaceDN w:val="0"/>
              <w:adjustRightInd w:val="0"/>
              <w:jc w:val="center"/>
              <w:rPr>
                <w:b/>
                <w:bCs/>
                <w:sz w:val="20"/>
                <w:szCs w:val="20"/>
              </w:rPr>
            </w:pPr>
            <w:r w:rsidRPr="00B5255E">
              <w:rPr>
                <w:b/>
                <w:bCs/>
                <w:sz w:val="20"/>
                <w:szCs w:val="20"/>
              </w:rPr>
              <w:t>8</w:t>
            </w:r>
          </w:p>
        </w:tc>
        <w:tc>
          <w:tcPr>
            <w:tcW w:w="795" w:type="dxa"/>
            <w:tcBorders>
              <w:top w:val="single" w:sz="4" w:space="0" w:color="auto"/>
              <w:left w:val="single" w:sz="4" w:space="0" w:color="auto"/>
              <w:bottom w:val="single" w:sz="4" w:space="0" w:color="auto"/>
              <w:right w:val="single" w:sz="4" w:space="0" w:color="auto"/>
            </w:tcBorders>
          </w:tcPr>
          <w:p w14:paraId="3064C0DF" w14:textId="77777777" w:rsidR="0017006D" w:rsidRPr="00B5255E" w:rsidRDefault="0017006D" w:rsidP="00F36165">
            <w:pPr>
              <w:autoSpaceDE w:val="0"/>
              <w:autoSpaceDN w:val="0"/>
              <w:adjustRightInd w:val="0"/>
              <w:jc w:val="center"/>
              <w:rPr>
                <w:b/>
                <w:bCs/>
                <w:sz w:val="20"/>
                <w:szCs w:val="20"/>
              </w:rPr>
            </w:pPr>
            <w:r w:rsidRPr="00B5255E">
              <w:rPr>
                <w:b/>
                <w:bCs/>
                <w:sz w:val="20"/>
                <w:szCs w:val="20"/>
              </w:rPr>
              <w:t>9</w:t>
            </w:r>
          </w:p>
        </w:tc>
        <w:tc>
          <w:tcPr>
            <w:tcW w:w="1128" w:type="dxa"/>
            <w:tcBorders>
              <w:top w:val="single" w:sz="4" w:space="0" w:color="auto"/>
              <w:left w:val="single" w:sz="4" w:space="0" w:color="auto"/>
              <w:bottom w:val="single" w:sz="4" w:space="0" w:color="auto"/>
              <w:right w:val="single" w:sz="4" w:space="0" w:color="auto"/>
            </w:tcBorders>
          </w:tcPr>
          <w:p w14:paraId="244802C1" w14:textId="77777777" w:rsidR="0017006D" w:rsidRPr="00B5255E" w:rsidRDefault="0017006D" w:rsidP="00F36165">
            <w:pPr>
              <w:autoSpaceDE w:val="0"/>
              <w:autoSpaceDN w:val="0"/>
              <w:adjustRightInd w:val="0"/>
              <w:jc w:val="center"/>
              <w:rPr>
                <w:b/>
                <w:bCs/>
                <w:sz w:val="20"/>
                <w:szCs w:val="20"/>
              </w:rPr>
            </w:pPr>
            <w:r w:rsidRPr="00B5255E">
              <w:rPr>
                <w:b/>
                <w:bCs/>
                <w:sz w:val="20"/>
                <w:szCs w:val="20"/>
              </w:rPr>
              <w:t>10</w:t>
            </w:r>
          </w:p>
        </w:tc>
        <w:tc>
          <w:tcPr>
            <w:tcW w:w="1162" w:type="dxa"/>
            <w:tcBorders>
              <w:top w:val="single" w:sz="4" w:space="0" w:color="auto"/>
              <w:left w:val="single" w:sz="4" w:space="0" w:color="auto"/>
              <w:bottom w:val="single" w:sz="4" w:space="0" w:color="auto"/>
              <w:right w:val="single" w:sz="4" w:space="0" w:color="auto"/>
            </w:tcBorders>
          </w:tcPr>
          <w:p w14:paraId="799E747C" w14:textId="77777777" w:rsidR="0017006D" w:rsidRPr="00B5255E" w:rsidRDefault="0017006D" w:rsidP="00F36165">
            <w:pPr>
              <w:autoSpaceDE w:val="0"/>
              <w:autoSpaceDN w:val="0"/>
              <w:adjustRightInd w:val="0"/>
              <w:jc w:val="center"/>
              <w:rPr>
                <w:b/>
                <w:bCs/>
                <w:sz w:val="20"/>
                <w:szCs w:val="20"/>
              </w:rPr>
            </w:pPr>
            <w:r w:rsidRPr="00B5255E">
              <w:rPr>
                <w:b/>
                <w:bCs/>
                <w:sz w:val="20"/>
                <w:szCs w:val="20"/>
              </w:rPr>
              <w:t>11</w:t>
            </w:r>
          </w:p>
        </w:tc>
        <w:tc>
          <w:tcPr>
            <w:tcW w:w="628" w:type="dxa"/>
            <w:tcBorders>
              <w:top w:val="single" w:sz="4" w:space="0" w:color="auto"/>
              <w:left w:val="single" w:sz="4" w:space="0" w:color="auto"/>
              <w:bottom w:val="single" w:sz="4" w:space="0" w:color="auto"/>
              <w:right w:val="single" w:sz="4" w:space="0" w:color="auto"/>
            </w:tcBorders>
          </w:tcPr>
          <w:p w14:paraId="4EE7B919" w14:textId="77777777" w:rsidR="0017006D" w:rsidRPr="00B5255E" w:rsidRDefault="0017006D" w:rsidP="00F36165">
            <w:pPr>
              <w:autoSpaceDE w:val="0"/>
              <w:autoSpaceDN w:val="0"/>
              <w:adjustRightInd w:val="0"/>
              <w:jc w:val="center"/>
              <w:rPr>
                <w:b/>
                <w:bCs/>
                <w:sz w:val="20"/>
                <w:szCs w:val="20"/>
              </w:rPr>
            </w:pPr>
            <w:r w:rsidRPr="00B5255E">
              <w:rPr>
                <w:b/>
                <w:bCs/>
                <w:sz w:val="20"/>
                <w:szCs w:val="20"/>
              </w:rPr>
              <w:t>12</w:t>
            </w:r>
          </w:p>
        </w:tc>
        <w:tc>
          <w:tcPr>
            <w:tcW w:w="1326" w:type="dxa"/>
            <w:tcBorders>
              <w:top w:val="single" w:sz="4" w:space="0" w:color="auto"/>
              <w:left w:val="single" w:sz="4" w:space="0" w:color="auto"/>
              <w:bottom w:val="single" w:sz="4" w:space="0" w:color="auto"/>
              <w:right w:val="single" w:sz="4" w:space="0" w:color="auto"/>
            </w:tcBorders>
          </w:tcPr>
          <w:p w14:paraId="2AB4DE42" w14:textId="77777777" w:rsidR="0017006D" w:rsidRPr="00B5255E" w:rsidRDefault="0017006D" w:rsidP="00F36165">
            <w:pPr>
              <w:autoSpaceDE w:val="0"/>
              <w:autoSpaceDN w:val="0"/>
              <w:adjustRightInd w:val="0"/>
              <w:jc w:val="center"/>
              <w:rPr>
                <w:b/>
                <w:bCs/>
                <w:sz w:val="20"/>
                <w:szCs w:val="20"/>
              </w:rPr>
            </w:pPr>
            <w:r w:rsidRPr="00B5255E">
              <w:rPr>
                <w:b/>
                <w:bCs/>
                <w:sz w:val="20"/>
                <w:szCs w:val="20"/>
              </w:rPr>
              <w:t>13</w:t>
            </w:r>
          </w:p>
        </w:tc>
        <w:tc>
          <w:tcPr>
            <w:tcW w:w="1327" w:type="dxa"/>
            <w:tcBorders>
              <w:top w:val="single" w:sz="4" w:space="0" w:color="auto"/>
              <w:left w:val="single" w:sz="4" w:space="0" w:color="auto"/>
              <w:bottom w:val="single" w:sz="4" w:space="0" w:color="auto"/>
              <w:right w:val="single" w:sz="4" w:space="0" w:color="auto"/>
            </w:tcBorders>
          </w:tcPr>
          <w:p w14:paraId="77BF4C36" w14:textId="77777777" w:rsidR="0017006D" w:rsidRPr="00B5255E" w:rsidRDefault="0017006D" w:rsidP="00F36165">
            <w:pPr>
              <w:autoSpaceDE w:val="0"/>
              <w:autoSpaceDN w:val="0"/>
              <w:adjustRightInd w:val="0"/>
              <w:jc w:val="center"/>
              <w:rPr>
                <w:b/>
                <w:bCs/>
                <w:sz w:val="20"/>
                <w:szCs w:val="20"/>
              </w:rPr>
            </w:pPr>
            <w:r w:rsidRPr="00B5255E">
              <w:rPr>
                <w:b/>
                <w:bCs/>
                <w:sz w:val="20"/>
                <w:szCs w:val="20"/>
              </w:rPr>
              <w:t>14</w:t>
            </w:r>
          </w:p>
        </w:tc>
      </w:tr>
      <w:tr w:rsidR="0017006D" w14:paraId="780A3072" w14:textId="77777777" w:rsidTr="00F36165">
        <w:trPr>
          <w:trHeight w:val="47"/>
        </w:trPr>
        <w:tc>
          <w:tcPr>
            <w:tcW w:w="1127" w:type="dxa"/>
            <w:tcBorders>
              <w:top w:val="single" w:sz="4" w:space="0" w:color="auto"/>
              <w:left w:val="single" w:sz="4" w:space="0" w:color="auto"/>
              <w:bottom w:val="single" w:sz="4" w:space="0" w:color="auto"/>
              <w:right w:val="single" w:sz="4" w:space="0" w:color="auto"/>
            </w:tcBorders>
          </w:tcPr>
          <w:p w14:paraId="0515ED7E" w14:textId="77777777" w:rsidR="0017006D" w:rsidRDefault="0017006D" w:rsidP="00F36165">
            <w:pPr>
              <w:autoSpaceDE w:val="0"/>
              <w:autoSpaceDN w:val="0"/>
              <w:adjustRightInd w:val="0"/>
              <w:rPr>
                <w:b/>
                <w:bCs/>
              </w:rPr>
            </w:pPr>
          </w:p>
        </w:tc>
        <w:tc>
          <w:tcPr>
            <w:tcW w:w="662" w:type="dxa"/>
            <w:tcBorders>
              <w:top w:val="single" w:sz="4" w:space="0" w:color="auto"/>
              <w:left w:val="single" w:sz="4" w:space="0" w:color="auto"/>
              <w:bottom w:val="single" w:sz="4" w:space="0" w:color="auto"/>
              <w:right w:val="single" w:sz="4" w:space="0" w:color="auto"/>
            </w:tcBorders>
          </w:tcPr>
          <w:p w14:paraId="3544A6AF" w14:textId="77777777" w:rsidR="0017006D" w:rsidRDefault="0017006D" w:rsidP="00F36165">
            <w:pPr>
              <w:autoSpaceDE w:val="0"/>
              <w:autoSpaceDN w:val="0"/>
              <w:adjustRightInd w:val="0"/>
              <w:rPr>
                <w:b/>
                <w:bCs/>
              </w:rPr>
            </w:pPr>
          </w:p>
        </w:tc>
        <w:tc>
          <w:tcPr>
            <w:tcW w:w="1525" w:type="dxa"/>
            <w:tcBorders>
              <w:top w:val="single" w:sz="4" w:space="0" w:color="auto"/>
              <w:left w:val="single" w:sz="4" w:space="0" w:color="auto"/>
              <w:bottom w:val="single" w:sz="4" w:space="0" w:color="auto"/>
              <w:right w:val="single" w:sz="4" w:space="0" w:color="auto"/>
            </w:tcBorders>
          </w:tcPr>
          <w:p w14:paraId="25BB577C" w14:textId="77777777" w:rsidR="0017006D" w:rsidRDefault="0017006D" w:rsidP="00F36165">
            <w:pPr>
              <w:autoSpaceDE w:val="0"/>
              <w:autoSpaceDN w:val="0"/>
              <w:adjustRightInd w:val="0"/>
              <w:rPr>
                <w:b/>
                <w:bCs/>
              </w:rPr>
            </w:pPr>
          </w:p>
        </w:tc>
        <w:tc>
          <w:tcPr>
            <w:tcW w:w="795" w:type="dxa"/>
            <w:tcBorders>
              <w:top w:val="single" w:sz="4" w:space="0" w:color="auto"/>
              <w:left w:val="single" w:sz="4" w:space="0" w:color="auto"/>
              <w:bottom w:val="single" w:sz="4" w:space="0" w:color="auto"/>
              <w:right w:val="single" w:sz="4" w:space="0" w:color="auto"/>
            </w:tcBorders>
          </w:tcPr>
          <w:p w14:paraId="1F17E450" w14:textId="77777777" w:rsidR="0017006D" w:rsidRDefault="0017006D" w:rsidP="00F36165">
            <w:pPr>
              <w:autoSpaceDE w:val="0"/>
              <w:autoSpaceDN w:val="0"/>
              <w:adjustRightInd w:val="0"/>
              <w:rPr>
                <w:b/>
                <w:bCs/>
              </w:rPr>
            </w:pPr>
          </w:p>
        </w:tc>
        <w:tc>
          <w:tcPr>
            <w:tcW w:w="1326" w:type="dxa"/>
            <w:tcBorders>
              <w:top w:val="single" w:sz="4" w:space="0" w:color="auto"/>
              <w:left w:val="single" w:sz="4" w:space="0" w:color="auto"/>
              <w:bottom w:val="single" w:sz="4" w:space="0" w:color="auto"/>
              <w:right w:val="single" w:sz="4" w:space="0" w:color="auto"/>
            </w:tcBorders>
          </w:tcPr>
          <w:p w14:paraId="729E8BFE" w14:textId="77777777" w:rsidR="0017006D" w:rsidRDefault="0017006D" w:rsidP="00F36165">
            <w:pPr>
              <w:autoSpaceDE w:val="0"/>
              <w:autoSpaceDN w:val="0"/>
              <w:adjustRightInd w:val="0"/>
              <w:rPr>
                <w:b/>
                <w:bCs/>
              </w:rPr>
            </w:pPr>
          </w:p>
        </w:tc>
        <w:tc>
          <w:tcPr>
            <w:tcW w:w="928" w:type="dxa"/>
            <w:tcBorders>
              <w:top w:val="single" w:sz="4" w:space="0" w:color="auto"/>
              <w:left w:val="single" w:sz="4" w:space="0" w:color="auto"/>
              <w:bottom w:val="single" w:sz="4" w:space="0" w:color="auto"/>
              <w:right w:val="single" w:sz="4" w:space="0" w:color="auto"/>
            </w:tcBorders>
          </w:tcPr>
          <w:p w14:paraId="476D76F0" w14:textId="77777777" w:rsidR="0017006D" w:rsidRDefault="0017006D" w:rsidP="00F36165">
            <w:pPr>
              <w:autoSpaceDE w:val="0"/>
              <w:autoSpaceDN w:val="0"/>
              <w:adjustRightInd w:val="0"/>
              <w:rPr>
                <w:b/>
                <w:bCs/>
              </w:rPr>
            </w:pPr>
          </w:p>
        </w:tc>
        <w:tc>
          <w:tcPr>
            <w:tcW w:w="729" w:type="dxa"/>
            <w:tcBorders>
              <w:top w:val="single" w:sz="4" w:space="0" w:color="auto"/>
              <w:left w:val="single" w:sz="4" w:space="0" w:color="auto"/>
              <w:bottom w:val="single" w:sz="4" w:space="0" w:color="auto"/>
              <w:right w:val="single" w:sz="4" w:space="0" w:color="auto"/>
            </w:tcBorders>
          </w:tcPr>
          <w:p w14:paraId="4D78A762" w14:textId="77777777" w:rsidR="0017006D" w:rsidRDefault="0017006D" w:rsidP="00F36165">
            <w:pPr>
              <w:autoSpaceDE w:val="0"/>
              <w:autoSpaceDN w:val="0"/>
              <w:adjustRightInd w:val="0"/>
              <w:rPr>
                <w:b/>
                <w:bCs/>
              </w:rPr>
            </w:pPr>
          </w:p>
        </w:tc>
        <w:tc>
          <w:tcPr>
            <w:tcW w:w="1725" w:type="dxa"/>
            <w:tcBorders>
              <w:top w:val="single" w:sz="4" w:space="0" w:color="auto"/>
              <w:left w:val="single" w:sz="4" w:space="0" w:color="auto"/>
              <w:bottom w:val="single" w:sz="4" w:space="0" w:color="auto"/>
              <w:right w:val="single" w:sz="4" w:space="0" w:color="auto"/>
            </w:tcBorders>
          </w:tcPr>
          <w:p w14:paraId="28BA3E68" w14:textId="77777777" w:rsidR="0017006D" w:rsidRDefault="0017006D" w:rsidP="00F36165">
            <w:pPr>
              <w:autoSpaceDE w:val="0"/>
              <w:autoSpaceDN w:val="0"/>
              <w:adjustRightInd w:val="0"/>
              <w:rPr>
                <w:b/>
                <w:bCs/>
              </w:rPr>
            </w:pPr>
          </w:p>
        </w:tc>
        <w:tc>
          <w:tcPr>
            <w:tcW w:w="795" w:type="dxa"/>
            <w:tcBorders>
              <w:top w:val="single" w:sz="4" w:space="0" w:color="auto"/>
              <w:left w:val="single" w:sz="4" w:space="0" w:color="auto"/>
              <w:bottom w:val="single" w:sz="4" w:space="0" w:color="auto"/>
              <w:right w:val="single" w:sz="4" w:space="0" w:color="auto"/>
            </w:tcBorders>
          </w:tcPr>
          <w:p w14:paraId="0BF8F387" w14:textId="77777777" w:rsidR="0017006D" w:rsidRDefault="0017006D" w:rsidP="00F36165">
            <w:pPr>
              <w:autoSpaceDE w:val="0"/>
              <w:autoSpaceDN w:val="0"/>
              <w:adjustRightInd w:val="0"/>
              <w:rPr>
                <w:b/>
                <w:bCs/>
              </w:rPr>
            </w:pPr>
          </w:p>
        </w:tc>
        <w:tc>
          <w:tcPr>
            <w:tcW w:w="1128" w:type="dxa"/>
            <w:tcBorders>
              <w:top w:val="single" w:sz="4" w:space="0" w:color="auto"/>
              <w:left w:val="single" w:sz="4" w:space="0" w:color="auto"/>
              <w:bottom w:val="single" w:sz="4" w:space="0" w:color="auto"/>
              <w:right w:val="single" w:sz="4" w:space="0" w:color="auto"/>
            </w:tcBorders>
          </w:tcPr>
          <w:p w14:paraId="68A32A0D" w14:textId="77777777" w:rsidR="0017006D" w:rsidRDefault="0017006D" w:rsidP="00F36165">
            <w:pPr>
              <w:autoSpaceDE w:val="0"/>
              <w:autoSpaceDN w:val="0"/>
              <w:adjustRightInd w:val="0"/>
              <w:rPr>
                <w:b/>
                <w:bCs/>
              </w:rPr>
            </w:pPr>
          </w:p>
        </w:tc>
        <w:tc>
          <w:tcPr>
            <w:tcW w:w="1162" w:type="dxa"/>
            <w:tcBorders>
              <w:top w:val="single" w:sz="4" w:space="0" w:color="auto"/>
              <w:left w:val="single" w:sz="4" w:space="0" w:color="auto"/>
              <w:bottom w:val="single" w:sz="4" w:space="0" w:color="auto"/>
              <w:right w:val="single" w:sz="4" w:space="0" w:color="auto"/>
            </w:tcBorders>
          </w:tcPr>
          <w:p w14:paraId="569134C6" w14:textId="77777777" w:rsidR="0017006D" w:rsidRDefault="0017006D" w:rsidP="00F36165">
            <w:pPr>
              <w:autoSpaceDE w:val="0"/>
              <w:autoSpaceDN w:val="0"/>
              <w:adjustRightInd w:val="0"/>
              <w:rPr>
                <w:b/>
                <w:bCs/>
              </w:rPr>
            </w:pPr>
          </w:p>
        </w:tc>
        <w:tc>
          <w:tcPr>
            <w:tcW w:w="628" w:type="dxa"/>
            <w:tcBorders>
              <w:top w:val="single" w:sz="4" w:space="0" w:color="auto"/>
              <w:left w:val="single" w:sz="4" w:space="0" w:color="auto"/>
              <w:bottom w:val="single" w:sz="4" w:space="0" w:color="auto"/>
              <w:right w:val="single" w:sz="4" w:space="0" w:color="auto"/>
            </w:tcBorders>
          </w:tcPr>
          <w:p w14:paraId="1BA27A08" w14:textId="77777777" w:rsidR="0017006D" w:rsidRDefault="0017006D" w:rsidP="00F36165">
            <w:pPr>
              <w:autoSpaceDE w:val="0"/>
              <w:autoSpaceDN w:val="0"/>
              <w:adjustRightInd w:val="0"/>
              <w:rPr>
                <w:b/>
                <w:bCs/>
              </w:rPr>
            </w:pPr>
          </w:p>
        </w:tc>
        <w:tc>
          <w:tcPr>
            <w:tcW w:w="1326" w:type="dxa"/>
            <w:tcBorders>
              <w:top w:val="single" w:sz="4" w:space="0" w:color="auto"/>
              <w:left w:val="single" w:sz="4" w:space="0" w:color="auto"/>
              <w:bottom w:val="single" w:sz="4" w:space="0" w:color="auto"/>
              <w:right w:val="single" w:sz="4" w:space="0" w:color="auto"/>
            </w:tcBorders>
          </w:tcPr>
          <w:p w14:paraId="4330402D" w14:textId="77777777" w:rsidR="0017006D" w:rsidRDefault="0017006D" w:rsidP="00F36165">
            <w:pPr>
              <w:autoSpaceDE w:val="0"/>
              <w:autoSpaceDN w:val="0"/>
              <w:adjustRightInd w:val="0"/>
              <w:rPr>
                <w:b/>
                <w:bCs/>
              </w:rPr>
            </w:pPr>
          </w:p>
        </w:tc>
        <w:tc>
          <w:tcPr>
            <w:tcW w:w="1327" w:type="dxa"/>
            <w:tcBorders>
              <w:top w:val="single" w:sz="4" w:space="0" w:color="auto"/>
              <w:left w:val="single" w:sz="4" w:space="0" w:color="auto"/>
              <w:bottom w:val="single" w:sz="4" w:space="0" w:color="auto"/>
              <w:right w:val="single" w:sz="4" w:space="0" w:color="auto"/>
            </w:tcBorders>
          </w:tcPr>
          <w:p w14:paraId="2D1ACBD3" w14:textId="77777777" w:rsidR="0017006D" w:rsidRDefault="0017006D" w:rsidP="00F36165">
            <w:pPr>
              <w:autoSpaceDE w:val="0"/>
              <w:autoSpaceDN w:val="0"/>
              <w:adjustRightInd w:val="0"/>
              <w:rPr>
                <w:b/>
                <w:bCs/>
              </w:rPr>
            </w:pPr>
          </w:p>
        </w:tc>
      </w:tr>
    </w:tbl>
    <w:p w14:paraId="39F17A9A" w14:textId="77777777" w:rsidR="0017006D" w:rsidRDefault="0017006D" w:rsidP="0017006D">
      <w:pPr>
        <w:autoSpaceDE w:val="0"/>
        <w:autoSpaceDN w:val="0"/>
        <w:adjustRightInd w:val="0"/>
        <w:rPr>
          <w:b/>
          <w:bCs/>
        </w:rPr>
      </w:pPr>
    </w:p>
    <w:tbl>
      <w:tblPr>
        <w:tblW w:w="15389" w:type="dxa"/>
        <w:tblLayout w:type="fixed"/>
        <w:tblCellMar>
          <w:top w:w="102" w:type="dxa"/>
          <w:left w:w="62" w:type="dxa"/>
          <w:bottom w:w="102" w:type="dxa"/>
          <w:right w:w="62" w:type="dxa"/>
        </w:tblCellMar>
        <w:tblLook w:val="0000" w:firstRow="0" w:lastRow="0" w:firstColumn="0" w:lastColumn="0" w:noHBand="0" w:noVBand="0"/>
      </w:tblPr>
      <w:tblGrid>
        <w:gridCol w:w="3343"/>
        <w:gridCol w:w="2019"/>
        <w:gridCol w:w="417"/>
        <w:gridCol w:w="1741"/>
        <w:gridCol w:w="417"/>
        <w:gridCol w:w="3483"/>
        <w:gridCol w:w="3969"/>
      </w:tblGrid>
      <w:tr w:rsidR="0017006D" w:rsidRPr="00B5255E" w14:paraId="510FAE53" w14:textId="77777777" w:rsidTr="00F36165">
        <w:trPr>
          <w:trHeight w:val="493"/>
        </w:trPr>
        <w:tc>
          <w:tcPr>
            <w:tcW w:w="3343" w:type="dxa"/>
          </w:tcPr>
          <w:p w14:paraId="7FF94314" w14:textId="77777777" w:rsidR="0017006D" w:rsidRPr="00C94250" w:rsidRDefault="0017006D" w:rsidP="00F36165">
            <w:pPr>
              <w:autoSpaceDE w:val="0"/>
              <w:autoSpaceDN w:val="0"/>
              <w:adjustRightInd w:val="0"/>
              <w:jc w:val="both"/>
              <w:rPr>
                <w:b/>
                <w:bCs/>
                <w:sz w:val="18"/>
                <w:szCs w:val="18"/>
              </w:rPr>
            </w:pPr>
            <w:r w:rsidRPr="00C94250">
              <w:rPr>
                <w:b/>
                <w:bCs/>
                <w:sz w:val="18"/>
                <w:szCs w:val="18"/>
              </w:rPr>
              <w:t>Руководитель (уполномоченное лицо)</w:t>
            </w:r>
          </w:p>
        </w:tc>
        <w:tc>
          <w:tcPr>
            <w:tcW w:w="2019" w:type="dxa"/>
            <w:tcBorders>
              <w:bottom w:val="single" w:sz="4" w:space="0" w:color="auto"/>
            </w:tcBorders>
          </w:tcPr>
          <w:p w14:paraId="188F4E01" w14:textId="77777777" w:rsidR="0017006D" w:rsidRPr="00B5255E" w:rsidRDefault="0017006D" w:rsidP="00F36165">
            <w:pPr>
              <w:autoSpaceDE w:val="0"/>
              <w:autoSpaceDN w:val="0"/>
              <w:adjustRightInd w:val="0"/>
              <w:rPr>
                <w:b/>
                <w:bCs/>
                <w:sz w:val="20"/>
                <w:szCs w:val="20"/>
              </w:rPr>
            </w:pPr>
          </w:p>
        </w:tc>
        <w:tc>
          <w:tcPr>
            <w:tcW w:w="417" w:type="dxa"/>
          </w:tcPr>
          <w:p w14:paraId="4CB03A07" w14:textId="77777777" w:rsidR="0017006D" w:rsidRPr="00B5255E" w:rsidRDefault="0017006D" w:rsidP="00F36165">
            <w:pPr>
              <w:autoSpaceDE w:val="0"/>
              <w:autoSpaceDN w:val="0"/>
              <w:adjustRightInd w:val="0"/>
              <w:rPr>
                <w:b/>
                <w:bCs/>
                <w:sz w:val="20"/>
                <w:szCs w:val="20"/>
              </w:rPr>
            </w:pPr>
          </w:p>
        </w:tc>
        <w:tc>
          <w:tcPr>
            <w:tcW w:w="1741" w:type="dxa"/>
            <w:tcBorders>
              <w:bottom w:val="single" w:sz="4" w:space="0" w:color="auto"/>
            </w:tcBorders>
          </w:tcPr>
          <w:p w14:paraId="1FAF0B31" w14:textId="77777777" w:rsidR="0017006D" w:rsidRPr="00B5255E" w:rsidRDefault="0017006D" w:rsidP="00F36165">
            <w:pPr>
              <w:autoSpaceDE w:val="0"/>
              <w:autoSpaceDN w:val="0"/>
              <w:adjustRightInd w:val="0"/>
              <w:rPr>
                <w:b/>
                <w:bCs/>
                <w:sz w:val="20"/>
                <w:szCs w:val="20"/>
              </w:rPr>
            </w:pPr>
          </w:p>
        </w:tc>
        <w:tc>
          <w:tcPr>
            <w:tcW w:w="417" w:type="dxa"/>
          </w:tcPr>
          <w:p w14:paraId="194D18D1" w14:textId="77777777" w:rsidR="0017006D" w:rsidRPr="00B5255E" w:rsidRDefault="0017006D" w:rsidP="00F36165">
            <w:pPr>
              <w:autoSpaceDE w:val="0"/>
              <w:autoSpaceDN w:val="0"/>
              <w:adjustRightInd w:val="0"/>
              <w:rPr>
                <w:b/>
                <w:bCs/>
                <w:sz w:val="20"/>
                <w:szCs w:val="20"/>
              </w:rPr>
            </w:pPr>
          </w:p>
        </w:tc>
        <w:tc>
          <w:tcPr>
            <w:tcW w:w="3483" w:type="dxa"/>
            <w:tcBorders>
              <w:bottom w:val="single" w:sz="4" w:space="0" w:color="auto"/>
            </w:tcBorders>
          </w:tcPr>
          <w:p w14:paraId="3DBDBE60" w14:textId="77777777" w:rsidR="0017006D" w:rsidRPr="00B5255E" w:rsidRDefault="0017006D" w:rsidP="00F36165">
            <w:pPr>
              <w:autoSpaceDE w:val="0"/>
              <w:autoSpaceDN w:val="0"/>
              <w:adjustRightInd w:val="0"/>
              <w:rPr>
                <w:b/>
                <w:bCs/>
                <w:sz w:val="20"/>
                <w:szCs w:val="20"/>
              </w:rPr>
            </w:pPr>
          </w:p>
        </w:tc>
        <w:tc>
          <w:tcPr>
            <w:tcW w:w="3969" w:type="dxa"/>
            <w:vAlign w:val="bottom"/>
          </w:tcPr>
          <w:p w14:paraId="333D4869" w14:textId="77777777" w:rsidR="0017006D" w:rsidRPr="00B5255E" w:rsidRDefault="0017006D" w:rsidP="00F36165">
            <w:pPr>
              <w:autoSpaceDE w:val="0"/>
              <w:autoSpaceDN w:val="0"/>
              <w:adjustRightInd w:val="0"/>
              <w:jc w:val="right"/>
              <w:rPr>
                <w:b/>
                <w:bCs/>
                <w:sz w:val="20"/>
                <w:szCs w:val="20"/>
              </w:rPr>
            </w:pPr>
            <w:r w:rsidRPr="00B5255E">
              <w:rPr>
                <w:b/>
                <w:bCs/>
                <w:sz w:val="20"/>
                <w:szCs w:val="20"/>
              </w:rPr>
              <w:t>"___" ___________ 20__ г.</w:t>
            </w:r>
          </w:p>
        </w:tc>
      </w:tr>
      <w:tr w:rsidR="0017006D" w:rsidRPr="00B5255E" w14:paraId="64A0A44F" w14:textId="77777777" w:rsidTr="00F36165">
        <w:trPr>
          <w:trHeight w:val="260"/>
        </w:trPr>
        <w:tc>
          <w:tcPr>
            <w:tcW w:w="3343" w:type="dxa"/>
          </w:tcPr>
          <w:p w14:paraId="619F793F" w14:textId="77777777" w:rsidR="0017006D" w:rsidRPr="00B5255E" w:rsidRDefault="0017006D" w:rsidP="00F36165">
            <w:pPr>
              <w:autoSpaceDE w:val="0"/>
              <w:autoSpaceDN w:val="0"/>
              <w:adjustRightInd w:val="0"/>
              <w:rPr>
                <w:b/>
                <w:bCs/>
                <w:sz w:val="20"/>
                <w:szCs w:val="20"/>
              </w:rPr>
            </w:pPr>
          </w:p>
        </w:tc>
        <w:tc>
          <w:tcPr>
            <w:tcW w:w="2019" w:type="dxa"/>
            <w:tcBorders>
              <w:top w:val="single" w:sz="4" w:space="0" w:color="auto"/>
            </w:tcBorders>
          </w:tcPr>
          <w:p w14:paraId="3DFB5096" w14:textId="77777777" w:rsidR="0017006D" w:rsidRPr="00B5255E" w:rsidRDefault="0017006D" w:rsidP="00F36165">
            <w:pPr>
              <w:autoSpaceDE w:val="0"/>
              <w:autoSpaceDN w:val="0"/>
              <w:adjustRightInd w:val="0"/>
              <w:jc w:val="center"/>
              <w:rPr>
                <w:b/>
                <w:bCs/>
                <w:sz w:val="20"/>
                <w:szCs w:val="20"/>
              </w:rPr>
            </w:pPr>
            <w:r w:rsidRPr="00B5255E">
              <w:rPr>
                <w:b/>
                <w:bCs/>
                <w:sz w:val="20"/>
                <w:szCs w:val="20"/>
              </w:rPr>
              <w:t>(должность)</w:t>
            </w:r>
          </w:p>
        </w:tc>
        <w:tc>
          <w:tcPr>
            <w:tcW w:w="417" w:type="dxa"/>
          </w:tcPr>
          <w:p w14:paraId="6D4F5724" w14:textId="77777777" w:rsidR="0017006D" w:rsidRPr="00B5255E" w:rsidRDefault="0017006D" w:rsidP="00F36165">
            <w:pPr>
              <w:autoSpaceDE w:val="0"/>
              <w:autoSpaceDN w:val="0"/>
              <w:adjustRightInd w:val="0"/>
              <w:rPr>
                <w:b/>
                <w:bCs/>
                <w:sz w:val="20"/>
                <w:szCs w:val="20"/>
              </w:rPr>
            </w:pPr>
          </w:p>
        </w:tc>
        <w:tc>
          <w:tcPr>
            <w:tcW w:w="1741" w:type="dxa"/>
            <w:tcBorders>
              <w:top w:val="single" w:sz="4" w:space="0" w:color="auto"/>
            </w:tcBorders>
          </w:tcPr>
          <w:p w14:paraId="17CEF951" w14:textId="77777777" w:rsidR="0017006D" w:rsidRPr="00B5255E" w:rsidRDefault="0017006D" w:rsidP="00F36165">
            <w:pPr>
              <w:autoSpaceDE w:val="0"/>
              <w:autoSpaceDN w:val="0"/>
              <w:adjustRightInd w:val="0"/>
              <w:jc w:val="center"/>
              <w:rPr>
                <w:b/>
                <w:bCs/>
                <w:sz w:val="20"/>
                <w:szCs w:val="20"/>
              </w:rPr>
            </w:pPr>
            <w:r w:rsidRPr="00B5255E">
              <w:rPr>
                <w:b/>
                <w:bCs/>
                <w:sz w:val="20"/>
                <w:szCs w:val="20"/>
              </w:rPr>
              <w:t>(подпись)</w:t>
            </w:r>
          </w:p>
        </w:tc>
        <w:tc>
          <w:tcPr>
            <w:tcW w:w="417" w:type="dxa"/>
          </w:tcPr>
          <w:p w14:paraId="7A3F4801" w14:textId="77777777" w:rsidR="0017006D" w:rsidRPr="00B5255E" w:rsidRDefault="0017006D" w:rsidP="00F36165">
            <w:pPr>
              <w:autoSpaceDE w:val="0"/>
              <w:autoSpaceDN w:val="0"/>
              <w:adjustRightInd w:val="0"/>
              <w:rPr>
                <w:b/>
                <w:bCs/>
                <w:sz w:val="20"/>
                <w:szCs w:val="20"/>
              </w:rPr>
            </w:pPr>
          </w:p>
        </w:tc>
        <w:tc>
          <w:tcPr>
            <w:tcW w:w="3483" w:type="dxa"/>
            <w:tcBorders>
              <w:top w:val="single" w:sz="4" w:space="0" w:color="auto"/>
            </w:tcBorders>
          </w:tcPr>
          <w:p w14:paraId="68BA3550" w14:textId="77777777" w:rsidR="0017006D" w:rsidRPr="00B5255E" w:rsidRDefault="0017006D" w:rsidP="00F36165">
            <w:pPr>
              <w:autoSpaceDE w:val="0"/>
              <w:autoSpaceDN w:val="0"/>
              <w:adjustRightInd w:val="0"/>
              <w:jc w:val="center"/>
              <w:rPr>
                <w:b/>
                <w:bCs/>
                <w:sz w:val="20"/>
                <w:szCs w:val="20"/>
              </w:rPr>
            </w:pPr>
            <w:r w:rsidRPr="00B5255E">
              <w:rPr>
                <w:b/>
                <w:bCs/>
                <w:sz w:val="20"/>
                <w:szCs w:val="20"/>
              </w:rPr>
              <w:t>(расшифровка подписи)</w:t>
            </w:r>
          </w:p>
        </w:tc>
        <w:tc>
          <w:tcPr>
            <w:tcW w:w="3969" w:type="dxa"/>
          </w:tcPr>
          <w:p w14:paraId="4A9C2E14" w14:textId="77777777" w:rsidR="0017006D" w:rsidRPr="00B5255E" w:rsidRDefault="0017006D" w:rsidP="00F36165">
            <w:pPr>
              <w:autoSpaceDE w:val="0"/>
              <w:autoSpaceDN w:val="0"/>
              <w:adjustRightInd w:val="0"/>
              <w:rPr>
                <w:b/>
                <w:bCs/>
                <w:sz w:val="20"/>
                <w:szCs w:val="20"/>
              </w:rPr>
            </w:pPr>
          </w:p>
        </w:tc>
      </w:tr>
    </w:tbl>
    <w:p w14:paraId="01CC4BE3" w14:textId="77777777" w:rsidR="0017006D" w:rsidRDefault="0017006D" w:rsidP="0017006D">
      <w:pPr>
        <w:autoSpaceDE w:val="0"/>
        <w:autoSpaceDN w:val="0"/>
        <w:adjustRightInd w:val="0"/>
      </w:pPr>
      <w:r>
        <w:lastRenderedPageBreak/>
        <w:t xml:space="preserve"> </w:t>
      </w:r>
    </w:p>
    <w:tbl>
      <w:tblPr>
        <w:tblW w:w="15103" w:type="dxa"/>
        <w:tblLayout w:type="fixed"/>
        <w:tblCellMar>
          <w:top w:w="102" w:type="dxa"/>
          <w:left w:w="62" w:type="dxa"/>
          <w:bottom w:w="102" w:type="dxa"/>
          <w:right w:w="62" w:type="dxa"/>
        </w:tblCellMar>
        <w:tblLook w:val="0000" w:firstRow="0" w:lastRow="0" w:firstColumn="0" w:lastColumn="0" w:noHBand="0" w:noVBand="0"/>
      </w:tblPr>
      <w:tblGrid>
        <w:gridCol w:w="15103"/>
      </w:tblGrid>
      <w:tr w:rsidR="0017006D" w14:paraId="6A309E8F" w14:textId="77777777" w:rsidTr="00F36165">
        <w:trPr>
          <w:trHeight w:val="7260"/>
        </w:trPr>
        <w:tc>
          <w:tcPr>
            <w:tcW w:w="15103" w:type="dxa"/>
          </w:tcPr>
          <w:p w14:paraId="1587E722" w14:textId="77777777" w:rsidR="0017006D" w:rsidRPr="00CC266A" w:rsidRDefault="0017006D" w:rsidP="00F36165">
            <w:pPr>
              <w:autoSpaceDE w:val="0"/>
              <w:autoSpaceDN w:val="0"/>
              <w:adjustRightInd w:val="0"/>
              <w:jc w:val="both"/>
              <w:rPr>
                <w:color w:val="000000" w:themeColor="text1"/>
                <w:sz w:val="16"/>
                <w:szCs w:val="16"/>
              </w:rPr>
            </w:pPr>
            <w:r w:rsidRPr="00CC266A">
              <w:rPr>
                <w:color w:val="000000" w:themeColor="text1"/>
                <w:sz w:val="16"/>
                <w:szCs w:val="16"/>
              </w:rPr>
              <w:t xml:space="preserve">      1&gt; Настоящий отчет составляется нарастающим итогом с начала текущего финансового года.</w:t>
            </w:r>
          </w:p>
          <w:p w14:paraId="19BAC884" w14:textId="77777777" w:rsidR="0017006D" w:rsidRPr="00CC266A" w:rsidRDefault="0017006D" w:rsidP="00F36165">
            <w:pPr>
              <w:autoSpaceDE w:val="0"/>
              <w:autoSpaceDN w:val="0"/>
              <w:adjustRightInd w:val="0"/>
              <w:ind w:firstLine="283"/>
              <w:jc w:val="both"/>
              <w:rPr>
                <w:color w:val="000000" w:themeColor="text1"/>
                <w:sz w:val="16"/>
                <w:szCs w:val="16"/>
              </w:rPr>
            </w:pPr>
            <w:r w:rsidRPr="00CC266A">
              <w:rPr>
                <w:color w:val="000000" w:themeColor="text1"/>
                <w:sz w:val="16"/>
                <w:szCs w:val="16"/>
              </w:rPr>
              <w:t xml:space="preserve">&lt;2&gt; Указывается в соответствии с </w:t>
            </w:r>
            <w:hyperlink r:id="rId18" w:history="1">
              <w:r w:rsidRPr="00CC266A">
                <w:rPr>
                  <w:color w:val="000000" w:themeColor="text1"/>
                  <w:sz w:val="16"/>
                  <w:szCs w:val="16"/>
                </w:rPr>
                <w:t>пунктом 1.1</w:t>
              </w:r>
            </w:hyperlink>
            <w:r w:rsidRPr="00CC266A">
              <w:rPr>
                <w:color w:val="000000" w:themeColor="text1"/>
                <w:sz w:val="16"/>
                <w:szCs w:val="16"/>
              </w:rPr>
              <w:t xml:space="preserve"> Соглашения/</w:t>
            </w:r>
            <w:hyperlink r:id="rId19" w:history="1">
              <w:r w:rsidRPr="00CC266A">
                <w:rPr>
                  <w:color w:val="000000" w:themeColor="text1"/>
                  <w:sz w:val="16"/>
                  <w:szCs w:val="16"/>
                </w:rPr>
                <w:t>Приложением N 1</w:t>
              </w:r>
            </w:hyperlink>
            <w:r w:rsidRPr="00CC266A">
              <w:rPr>
                <w:color w:val="000000" w:themeColor="text1"/>
                <w:sz w:val="16"/>
                <w:szCs w:val="16"/>
              </w:rPr>
              <w:t xml:space="preserve"> к Соглашению.</w:t>
            </w:r>
          </w:p>
          <w:p w14:paraId="2DAB2D2C" w14:textId="77777777" w:rsidR="0017006D" w:rsidRPr="00CC266A" w:rsidRDefault="0017006D" w:rsidP="00F36165">
            <w:pPr>
              <w:autoSpaceDE w:val="0"/>
              <w:autoSpaceDN w:val="0"/>
              <w:adjustRightInd w:val="0"/>
              <w:ind w:firstLine="283"/>
              <w:jc w:val="both"/>
              <w:rPr>
                <w:color w:val="000000" w:themeColor="text1"/>
                <w:sz w:val="16"/>
                <w:szCs w:val="16"/>
              </w:rPr>
            </w:pPr>
            <w:r w:rsidRPr="00CC266A">
              <w:rPr>
                <w:color w:val="000000" w:themeColor="text1"/>
                <w:sz w:val="16"/>
                <w:szCs w:val="16"/>
              </w:rPr>
              <w:t xml:space="preserve">&lt;3&gt; Указывается аналитический код Субсидии в соответствии с </w:t>
            </w:r>
            <w:hyperlink r:id="rId20" w:history="1">
              <w:r w:rsidRPr="00CC266A">
                <w:rPr>
                  <w:color w:val="000000" w:themeColor="text1"/>
                  <w:sz w:val="16"/>
                  <w:szCs w:val="16"/>
                </w:rPr>
                <w:t>пунктом 2.2</w:t>
              </w:r>
            </w:hyperlink>
            <w:r w:rsidRPr="00CC266A">
              <w:rPr>
                <w:color w:val="000000" w:themeColor="text1"/>
                <w:sz w:val="16"/>
                <w:szCs w:val="16"/>
              </w:rPr>
              <w:t xml:space="preserve"> Соглашения/</w:t>
            </w:r>
            <w:hyperlink r:id="rId21" w:history="1">
              <w:r w:rsidRPr="00CC266A">
                <w:rPr>
                  <w:color w:val="000000" w:themeColor="text1"/>
                  <w:sz w:val="16"/>
                  <w:szCs w:val="16"/>
                </w:rPr>
                <w:t>Приложением N 1</w:t>
              </w:r>
            </w:hyperlink>
            <w:r w:rsidRPr="00CC266A">
              <w:rPr>
                <w:color w:val="000000" w:themeColor="text1"/>
                <w:sz w:val="16"/>
                <w:szCs w:val="16"/>
              </w:rPr>
              <w:t xml:space="preserve"> к Соглашению.</w:t>
            </w:r>
          </w:p>
          <w:p w14:paraId="1AF0B3D3" w14:textId="77777777" w:rsidR="0017006D" w:rsidRPr="00CC266A" w:rsidRDefault="0017006D" w:rsidP="00F36165">
            <w:pPr>
              <w:autoSpaceDE w:val="0"/>
              <w:autoSpaceDN w:val="0"/>
              <w:adjustRightInd w:val="0"/>
              <w:ind w:firstLine="283"/>
              <w:jc w:val="both"/>
              <w:rPr>
                <w:color w:val="000000" w:themeColor="text1"/>
                <w:sz w:val="16"/>
                <w:szCs w:val="16"/>
              </w:rPr>
            </w:pPr>
            <w:r w:rsidRPr="00CC266A">
              <w:rPr>
                <w:color w:val="000000" w:themeColor="text1"/>
                <w:sz w:val="16"/>
                <w:szCs w:val="16"/>
              </w:rPr>
              <w:t xml:space="preserve">&lt;4&gt; Значение </w:t>
            </w:r>
            <w:hyperlink w:anchor="Par30" w:history="1">
              <w:r w:rsidRPr="00CC266A">
                <w:rPr>
                  <w:color w:val="000000" w:themeColor="text1"/>
                  <w:sz w:val="16"/>
                  <w:szCs w:val="16"/>
                </w:rPr>
                <w:t>графы 3</w:t>
              </w:r>
            </w:hyperlink>
            <w:r w:rsidRPr="00CC266A">
              <w:rPr>
                <w:color w:val="000000" w:themeColor="text1"/>
                <w:sz w:val="16"/>
                <w:szCs w:val="16"/>
              </w:rPr>
              <w:t xml:space="preserve"> настоящего отчета должно соответствовать значению кода по бюджетной классификации, указанному в графе 3 Сведений, а также указанному в плане финансово-хозяйственной деятельности Учреждения.</w:t>
            </w:r>
          </w:p>
          <w:p w14:paraId="1F2F5A08" w14:textId="77777777" w:rsidR="0017006D" w:rsidRPr="00CC266A" w:rsidRDefault="0017006D" w:rsidP="00F36165">
            <w:pPr>
              <w:autoSpaceDE w:val="0"/>
              <w:autoSpaceDN w:val="0"/>
              <w:adjustRightInd w:val="0"/>
              <w:ind w:firstLine="283"/>
              <w:jc w:val="both"/>
              <w:rPr>
                <w:color w:val="000000" w:themeColor="text1"/>
                <w:sz w:val="16"/>
                <w:szCs w:val="16"/>
              </w:rPr>
            </w:pPr>
            <w:r w:rsidRPr="00CC266A">
              <w:rPr>
                <w:color w:val="000000" w:themeColor="text1"/>
                <w:sz w:val="16"/>
                <w:szCs w:val="16"/>
              </w:rPr>
              <w:t xml:space="preserve">&lt;5&gt; Указывается сумма остатка Субсидии на начало года, не использованного в году предоставления Субсидии, в отношении которого Учредителем принято Решение о потребности, в соответствии с </w:t>
            </w:r>
            <w:hyperlink r:id="rId22" w:history="1">
              <w:r w:rsidRPr="00CC266A">
                <w:rPr>
                  <w:color w:val="000000" w:themeColor="text1"/>
                  <w:sz w:val="16"/>
                  <w:szCs w:val="16"/>
                </w:rPr>
                <w:t>пунктом 4.1.9</w:t>
              </w:r>
            </w:hyperlink>
            <w:r w:rsidRPr="00CC266A">
              <w:rPr>
                <w:color w:val="000000" w:themeColor="text1"/>
                <w:sz w:val="16"/>
                <w:szCs w:val="16"/>
              </w:rPr>
              <w:t xml:space="preserve"> Соглашения.</w:t>
            </w:r>
          </w:p>
          <w:p w14:paraId="769D971B" w14:textId="77777777" w:rsidR="0017006D" w:rsidRPr="00CC266A" w:rsidRDefault="0017006D" w:rsidP="00F36165">
            <w:pPr>
              <w:autoSpaceDE w:val="0"/>
              <w:autoSpaceDN w:val="0"/>
              <w:adjustRightInd w:val="0"/>
              <w:ind w:firstLine="283"/>
              <w:jc w:val="both"/>
              <w:rPr>
                <w:color w:val="000000" w:themeColor="text1"/>
                <w:sz w:val="16"/>
                <w:szCs w:val="16"/>
              </w:rPr>
            </w:pPr>
            <w:r w:rsidRPr="00CC266A">
              <w:rPr>
                <w:color w:val="000000" w:themeColor="text1"/>
                <w:sz w:val="16"/>
                <w:szCs w:val="16"/>
              </w:rPr>
              <w:t xml:space="preserve">&lt;6&gt; Значения </w:t>
            </w:r>
            <w:hyperlink w:anchor="Par34" w:history="1">
              <w:r w:rsidRPr="00CC266A">
                <w:rPr>
                  <w:color w:val="000000" w:themeColor="text1"/>
                  <w:sz w:val="16"/>
                  <w:szCs w:val="16"/>
                </w:rPr>
                <w:t>граф 7</w:t>
              </w:r>
            </w:hyperlink>
            <w:r w:rsidRPr="00CC266A">
              <w:rPr>
                <w:color w:val="000000" w:themeColor="text1"/>
                <w:sz w:val="16"/>
                <w:szCs w:val="16"/>
              </w:rPr>
              <w:t xml:space="preserve"> и </w:t>
            </w:r>
            <w:hyperlink w:anchor="Par35" w:history="1">
              <w:r w:rsidRPr="00CC266A">
                <w:rPr>
                  <w:color w:val="000000" w:themeColor="text1"/>
                  <w:sz w:val="16"/>
                  <w:szCs w:val="16"/>
                </w:rPr>
                <w:t>8</w:t>
              </w:r>
            </w:hyperlink>
            <w:r w:rsidRPr="00CC266A">
              <w:rPr>
                <w:color w:val="000000" w:themeColor="text1"/>
                <w:sz w:val="16"/>
                <w:szCs w:val="16"/>
              </w:rPr>
              <w:t xml:space="preserve"> настоящего отчета должны соответствовать сумме поступлений средств Субсидии за отчетный период, </w:t>
            </w:r>
            <w:r w:rsidRPr="00CC266A">
              <w:rPr>
                <w:color w:val="000000" w:themeColor="text1"/>
                <w:sz w:val="16"/>
                <w:szCs w:val="16"/>
              </w:rPr>
              <w:br/>
              <w:t>с учетом поступлений от возврата дебиторской задолженности прошлых лет.</w:t>
            </w:r>
          </w:p>
          <w:p w14:paraId="16BADB7A" w14:textId="77777777" w:rsidR="0017006D" w:rsidRPr="00CC266A" w:rsidRDefault="0017006D" w:rsidP="00F36165">
            <w:pPr>
              <w:autoSpaceDE w:val="0"/>
              <w:autoSpaceDN w:val="0"/>
              <w:adjustRightInd w:val="0"/>
              <w:ind w:firstLine="283"/>
              <w:jc w:val="both"/>
              <w:rPr>
                <w:color w:val="000000" w:themeColor="text1"/>
                <w:sz w:val="16"/>
                <w:szCs w:val="16"/>
              </w:rPr>
            </w:pPr>
            <w:r w:rsidRPr="00CC266A">
              <w:rPr>
                <w:color w:val="000000" w:themeColor="text1"/>
                <w:sz w:val="16"/>
                <w:szCs w:val="16"/>
              </w:rPr>
              <w:t xml:space="preserve">&lt;7&gt; В </w:t>
            </w:r>
            <w:hyperlink w:anchor="Par35" w:history="1">
              <w:r w:rsidRPr="00CC266A">
                <w:rPr>
                  <w:color w:val="000000" w:themeColor="text1"/>
                  <w:sz w:val="16"/>
                  <w:szCs w:val="16"/>
                </w:rPr>
                <w:t>графе 8</w:t>
              </w:r>
            </w:hyperlink>
            <w:r w:rsidRPr="00CC266A">
              <w:rPr>
                <w:color w:val="000000" w:themeColor="text1"/>
                <w:sz w:val="16"/>
                <w:szCs w:val="16"/>
              </w:rPr>
              <w:t xml:space="preserve"> настоящего отчета указывается сумма возврата дебиторской задолженности, в отношении которой Учредителем принято решение об использовании ее Учреждением на цель, указанную в </w:t>
            </w:r>
            <w:hyperlink r:id="rId23" w:history="1">
              <w:r w:rsidRPr="00CC266A">
                <w:rPr>
                  <w:color w:val="000000" w:themeColor="text1"/>
                  <w:sz w:val="16"/>
                  <w:szCs w:val="16"/>
                </w:rPr>
                <w:t>пункте 1.1</w:t>
              </w:r>
            </w:hyperlink>
            <w:r w:rsidRPr="00CC266A">
              <w:rPr>
                <w:color w:val="000000" w:themeColor="text1"/>
                <w:sz w:val="16"/>
                <w:szCs w:val="16"/>
              </w:rPr>
              <w:t xml:space="preserve"> Соглашения/</w:t>
            </w:r>
            <w:hyperlink r:id="rId24" w:history="1">
              <w:r w:rsidRPr="00CC266A">
                <w:rPr>
                  <w:color w:val="000000" w:themeColor="text1"/>
                  <w:sz w:val="16"/>
                  <w:szCs w:val="16"/>
                </w:rPr>
                <w:t>Приложением N 1</w:t>
              </w:r>
            </w:hyperlink>
            <w:r w:rsidRPr="00CC266A">
              <w:rPr>
                <w:color w:val="000000" w:themeColor="text1"/>
                <w:sz w:val="16"/>
                <w:szCs w:val="16"/>
              </w:rPr>
              <w:t xml:space="preserve"> к Соглашению.</w:t>
            </w:r>
          </w:p>
          <w:p w14:paraId="198283C1" w14:textId="77777777" w:rsidR="0017006D" w:rsidRPr="00CC266A" w:rsidRDefault="0017006D" w:rsidP="00F36165">
            <w:pPr>
              <w:autoSpaceDE w:val="0"/>
              <w:autoSpaceDN w:val="0"/>
              <w:adjustRightInd w:val="0"/>
              <w:ind w:firstLine="283"/>
              <w:jc w:val="both"/>
              <w:rPr>
                <w:color w:val="000000" w:themeColor="text1"/>
                <w:sz w:val="16"/>
                <w:szCs w:val="16"/>
              </w:rPr>
            </w:pPr>
            <w:r w:rsidRPr="00CC266A">
              <w:rPr>
                <w:color w:val="000000" w:themeColor="text1"/>
                <w:sz w:val="16"/>
                <w:szCs w:val="16"/>
              </w:rPr>
              <w:t>&lt;8&gt; Указывается положительная курсовая разница, возникающая при оплате обязательств в иностранной валюте за счет средств Субсидии.</w:t>
            </w:r>
          </w:p>
          <w:p w14:paraId="3F0551F0" w14:textId="77777777" w:rsidR="0017006D" w:rsidRPr="00CC266A" w:rsidRDefault="0017006D" w:rsidP="00F36165">
            <w:pPr>
              <w:autoSpaceDE w:val="0"/>
              <w:autoSpaceDN w:val="0"/>
              <w:adjustRightInd w:val="0"/>
              <w:ind w:firstLine="283"/>
              <w:jc w:val="both"/>
              <w:rPr>
                <w:color w:val="000000" w:themeColor="text1"/>
                <w:sz w:val="16"/>
                <w:szCs w:val="16"/>
              </w:rPr>
            </w:pPr>
            <w:r w:rsidRPr="00CC266A">
              <w:rPr>
                <w:color w:val="000000" w:themeColor="text1"/>
                <w:sz w:val="16"/>
                <w:szCs w:val="16"/>
              </w:rPr>
              <w:t xml:space="preserve">&lt;9&gt; Указывается сумма остатка Субсидии на конец отчетного периода. Остаток Субсидии рассчитывается на отчетную дату как разница между суммами, указанными в </w:t>
            </w:r>
            <w:hyperlink w:anchor="Par31" w:history="1">
              <w:r w:rsidRPr="00CC266A">
                <w:rPr>
                  <w:color w:val="000000" w:themeColor="text1"/>
                  <w:sz w:val="16"/>
                  <w:szCs w:val="16"/>
                </w:rPr>
                <w:t>графах 4</w:t>
              </w:r>
            </w:hyperlink>
            <w:r w:rsidRPr="00CC266A">
              <w:rPr>
                <w:color w:val="000000" w:themeColor="text1"/>
                <w:sz w:val="16"/>
                <w:szCs w:val="16"/>
              </w:rPr>
              <w:t xml:space="preserve">, </w:t>
            </w:r>
            <w:hyperlink w:anchor="Par33" w:history="1">
              <w:r w:rsidRPr="00CC266A">
                <w:rPr>
                  <w:color w:val="000000" w:themeColor="text1"/>
                  <w:sz w:val="16"/>
                  <w:szCs w:val="16"/>
                </w:rPr>
                <w:t>6</w:t>
              </w:r>
            </w:hyperlink>
            <w:r w:rsidRPr="00CC266A">
              <w:rPr>
                <w:color w:val="000000" w:themeColor="text1"/>
                <w:sz w:val="16"/>
                <w:szCs w:val="16"/>
              </w:rPr>
              <w:t xml:space="preserve">, </w:t>
            </w:r>
            <w:hyperlink w:anchor="Par38" w:history="1">
              <w:r w:rsidRPr="00CC266A">
                <w:rPr>
                  <w:color w:val="000000" w:themeColor="text1"/>
                  <w:sz w:val="16"/>
                  <w:szCs w:val="16"/>
                </w:rPr>
                <w:t>11</w:t>
              </w:r>
            </w:hyperlink>
            <w:r w:rsidRPr="00CC266A">
              <w:rPr>
                <w:color w:val="000000" w:themeColor="text1"/>
                <w:sz w:val="16"/>
                <w:szCs w:val="16"/>
              </w:rPr>
              <w:t xml:space="preserve"> и суммой, указанной в </w:t>
            </w:r>
            <w:hyperlink w:anchor="Par36" w:history="1">
              <w:r w:rsidRPr="00CC266A">
                <w:rPr>
                  <w:color w:val="000000" w:themeColor="text1"/>
                  <w:sz w:val="16"/>
                  <w:szCs w:val="16"/>
                </w:rPr>
                <w:t>графе 9</w:t>
              </w:r>
            </w:hyperlink>
            <w:r w:rsidRPr="00CC266A">
              <w:rPr>
                <w:color w:val="000000" w:themeColor="text1"/>
                <w:sz w:val="16"/>
                <w:szCs w:val="16"/>
              </w:rPr>
              <w:t xml:space="preserve"> настоящего отчета.</w:t>
            </w:r>
          </w:p>
          <w:p w14:paraId="4A254153" w14:textId="77777777" w:rsidR="0017006D" w:rsidRPr="00CC266A" w:rsidRDefault="0017006D" w:rsidP="00F36165">
            <w:pPr>
              <w:autoSpaceDE w:val="0"/>
              <w:autoSpaceDN w:val="0"/>
              <w:adjustRightInd w:val="0"/>
              <w:ind w:firstLine="283"/>
              <w:jc w:val="both"/>
              <w:rPr>
                <w:color w:val="000000" w:themeColor="text1"/>
                <w:sz w:val="16"/>
                <w:szCs w:val="16"/>
              </w:rPr>
            </w:pPr>
            <w:r w:rsidRPr="00CC266A">
              <w:rPr>
                <w:color w:val="000000" w:themeColor="text1"/>
                <w:sz w:val="16"/>
                <w:szCs w:val="16"/>
              </w:rPr>
              <w:t xml:space="preserve">&lt;10&gt; В </w:t>
            </w:r>
            <w:hyperlink w:anchor="Par40" w:history="1">
              <w:r w:rsidRPr="00CC266A">
                <w:rPr>
                  <w:color w:val="000000" w:themeColor="text1"/>
                  <w:sz w:val="16"/>
                  <w:szCs w:val="16"/>
                </w:rPr>
                <w:t>графе 13</w:t>
              </w:r>
            </w:hyperlink>
            <w:r w:rsidRPr="00CC266A">
              <w:rPr>
                <w:color w:val="000000" w:themeColor="text1"/>
                <w:sz w:val="16"/>
                <w:szCs w:val="16"/>
              </w:rPr>
              <w:t xml:space="preserve"> настоящего отчета указывается сумма неиспользованного остатка Субсидии, предоставленной в соответствии</w:t>
            </w:r>
            <w:r w:rsidRPr="00CC266A">
              <w:rPr>
                <w:color w:val="000000" w:themeColor="text1"/>
                <w:sz w:val="16"/>
                <w:szCs w:val="16"/>
              </w:rPr>
              <w:br/>
              <w:t xml:space="preserve"> с Соглашением, по которой существует потребность Учреждения в направлении остатка Субсидии на цель, указанную в </w:t>
            </w:r>
            <w:hyperlink r:id="rId25" w:history="1">
              <w:r w:rsidRPr="00CC266A">
                <w:rPr>
                  <w:color w:val="000000" w:themeColor="text1"/>
                  <w:sz w:val="16"/>
                  <w:szCs w:val="16"/>
                </w:rPr>
                <w:t>пункте 1.1</w:t>
              </w:r>
            </w:hyperlink>
            <w:r w:rsidRPr="00CC266A">
              <w:rPr>
                <w:color w:val="000000" w:themeColor="text1"/>
                <w:sz w:val="16"/>
                <w:szCs w:val="16"/>
              </w:rPr>
              <w:t xml:space="preserve"> Соглашения/</w:t>
            </w:r>
            <w:hyperlink r:id="rId26" w:history="1">
              <w:r w:rsidRPr="00CC266A">
                <w:rPr>
                  <w:color w:val="000000" w:themeColor="text1"/>
                  <w:sz w:val="16"/>
                  <w:szCs w:val="16"/>
                </w:rPr>
                <w:t>Приложением N 1</w:t>
              </w:r>
            </w:hyperlink>
            <w:r w:rsidRPr="00CC266A">
              <w:rPr>
                <w:color w:val="000000" w:themeColor="text1"/>
                <w:sz w:val="16"/>
                <w:szCs w:val="16"/>
              </w:rPr>
              <w:t xml:space="preserve"> к Соглашению, в соответствии с </w:t>
            </w:r>
            <w:hyperlink r:id="rId27" w:history="1">
              <w:r w:rsidRPr="00CC266A">
                <w:rPr>
                  <w:color w:val="000000" w:themeColor="text1"/>
                  <w:sz w:val="16"/>
                  <w:szCs w:val="16"/>
                </w:rPr>
                <w:t>пунктом 4.1.9</w:t>
              </w:r>
            </w:hyperlink>
            <w:r w:rsidRPr="00CC266A">
              <w:rPr>
                <w:color w:val="000000" w:themeColor="text1"/>
                <w:sz w:val="16"/>
                <w:szCs w:val="16"/>
              </w:rPr>
              <w:t xml:space="preserve"> Соглашения. При формировании промежуточного отчета (месяц, квартал) не заполняется.</w:t>
            </w:r>
          </w:p>
          <w:p w14:paraId="1247DE87" w14:textId="77777777" w:rsidR="0017006D" w:rsidRPr="00C94250" w:rsidRDefault="0017006D" w:rsidP="00F36165">
            <w:pPr>
              <w:autoSpaceDE w:val="0"/>
              <w:autoSpaceDN w:val="0"/>
              <w:adjustRightInd w:val="0"/>
              <w:ind w:firstLine="283"/>
              <w:jc w:val="both"/>
              <w:rPr>
                <w:color w:val="000000" w:themeColor="text1"/>
              </w:rPr>
            </w:pPr>
            <w:r w:rsidRPr="00CC266A">
              <w:rPr>
                <w:color w:val="000000" w:themeColor="text1"/>
                <w:sz w:val="16"/>
                <w:szCs w:val="16"/>
              </w:rPr>
              <w:t xml:space="preserve">&lt;11&gt; В </w:t>
            </w:r>
            <w:hyperlink w:anchor="Par41" w:history="1">
              <w:r w:rsidRPr="00CC266A">
                <w:rPr>
                  <w:color w:val="000000" w:themeColor="text1"/>
                  <w:sz w:val="16"/>
                  <w:szCs w:val="16"/>
                </w:rPr>
                <w:t>графе 14</w:t>
              </w:r>
            </w:hyperlink>
            <w:r w:rsidRPr="00CC266A">
              <w:rPr>
                <w:color w:val="000000" w:themeColor="text1"/>
                <w:sz w:val="16"/>
                <w:szCs w:val="16"/>
              </w:rPr>
              <w:t xml:space="preserve"> настоящего отчета указывается сумма неиспользованного остатка Субсидии, предоставленной в соответствии с Соглашением, потребность в направлении которой на те же цели отсутствует. При формировании промежуточного отчета (месяц, квартал) не заполняется.</w:t>
            </w:r>
          </w:p>
        </w:tc>
      </w:tr>
    </w:tbl>
    <w:p w14:paraId="663FB2A8" w14:textId="77777777" w:rsidR="0017006D" w:rsidRDefault="0017006D" w:rsidP="0017006D">
      <w:pPr>
        <w:jc w:val="both"/>
      </w:pPr>
    </w:p>
    <w:p w14:paraId="34B5C7A6" w14:textId="77777777" w:rsidR="0017006D" w:rsidRPr="00C84FEE" w:rsidRDefault="0017006D" w:rsidP="0017006D">
      <w:r>
        <w:br w:type="page"/>
      </w:r>
    </w:p>
    <w:p w14:paraId="3CB9055E" w14:textId="77777777" w:rsidR="0017006D" w:rsidRPr="00BC796C" w:rsidRDefault="0017006D" w:rsidP="0017006D">
      <w:pPr>
        <w:pStyle w:val="Heading"/>
        <w:ind w:firstLine="720"/>
        <w:jc w:val="right"/>
        <w:rPr>
          <w:rFonts w:ascii="Times New Roman" w:hAnsi="Times New Roman" w:cs="Times New Roman"/>
        </w:rPr>
      </w:pPr>
      <w:r w:rsidRPr="00BC796C">
        <w:rPr>
          <w:rFonts w:ascii="Times New Roman" w:hAnsi="Times New Roman" w:cs="Times New Roman"/>
        </w:rPr>
        <w:lastRenderedPageBreak/>
        <w:t xml:space="preserve">Приложение </w:t>
      </w:r>
      <w:r>
        <w:rPr>
          <w:rFonts w:ascii="Times New Roman" w:hAnsi="Times New Roman" w:cs="Times New Roman"/>
        </w:rPr>
        <w:t xml:space="preserve">№ 3 </w:t>
      </w:r>
    </w:p>
    <w:p w14:paraId="210FCDBA" w14:textId="77777777" w:rsidR="0017006D" w:rsidRPr="00260454" w:rsidRDefault="0017006D" w:rsidP="0017006D">
      <w:pPr>
        <w:pStyle w:val="TableParagraph"/>
        <w:jc w:val="right"/>
        <w:rPr>
          <w:b/>
        </w:rPr>
      </w:pPr>
      <w:r w:rsidRPr="00260454">
        <w:rPr>
          <w:b/>
        </w:rPr>
        <w:t xml:space="preserve">                                                                                                            к</w:t>
      </w:r>
      <w:r w:rsidRPr="00260454">
        <w:rPr>
          <w:b/>
          <w:spacing w:val="-11"/>
        </w:rPr>
        <w:t xml:space="preserve"> </w:t>
      </w:r>
      <w:r w:rsidRPr="00260454">
        <w:rPr>
          <w:b/>
          <w:spacing w:val="-3"/>
        </w:rPr>
        <w:t>распоряжению</w:t>
      </w:r>
      <w:r w:rsidRPr="00260454">
        <w:rPr>
          <w:b/>
          <w:spacing w:val="-11"/>
        </w:rPr>
        <w:t xml:space="preserve"> </w:t>
      </w:r>
      <w:r w:rsidRPr="00260454">
        <w:rPr>
          <w:b/>
        </w:rPr>
        <w:t xml:space="preserve">администрации </w:t>
      </w:r>
    </w:p>
    <w:p w14:paraId="76542598" w14:textId="77777777" w:rsidR="0017006D" w:rsidRPr="00260454" w:rsidRDefault="0017006D" w:rsidP="0017006D">
      <w:pPr>
        <w:pStyle w:val="TableParagraph"/>
        <w:jc w:val="right"/>
        <w:rPr>
          <w:b/>
        </w:rPr>
      </w:pPr>
      <w:r w:rsidRPr="00260454">
        <w:rPr>
          <w:b/>
        </w:rPr>
        <w:t xml:space="preserve">                                                                                             Петроградского района</w:t>
      </w:r>
      <w:r w:rsidRPr="00260454">
        <w:rPr>
          <w:b/>
          <w:spacing w:val="-27"/>
        </w:rPr>
        <w:t xml:space="preserve"> </w:t>
      </w:r>
      <w:r w:rsidRPr="00260454">
        <w:rPr>
          <w:b/>
          <w:spacing w:val="-4"/>
        </w:rPr>
        <w:t>Санкт-Петербурга</w:t>
      </w:r>
    </w:p>
    <w:p w14:paraId="15332DEF" w14:textId="77777777" w:rsidR="0017006D" w:rsidRPr="00260454" w:rsidRDefault="0017006D" w:rsidP="0017006D">
      <w:pPr>
        <w:pStyle w:val="TableParagraph"/>
        <w:jc w:val="right"/>
        <w:rPr>
          <w:b/>
        </w:rPr>
      </w:pPr>
      <w:r w:rsidRPr="00260454">
        <w:rPr>
          <w:b/>
        </w:rPr>
        <w:t xml:space="preserve">                                                                                                                         от </w:t>
      </w:r>
      <w:r w:rsidRPr="00260454">
        <w:rPr>
          <w:rStyle w:val="wbformattributevalue"/>
          <w:b/>
        </w:rPr>
        <w:t>___________________</w:t>
      </w:r>
      <w:r w:rsidRPr="00260454">
        <w:rPr>
          <w:b/>
        </w:rPr>
        <w:t xml:space="preserve"> № </w:t>
      </w:r>
      <w:r w:rsidRPr="00260454">
        <w:rPr>
          <w:rStyle w:val="wbformattributevalue"/>
          <w:b/>
        </w:rPr>
        <w:t>_______________</w:t>
      </w:r>
    </w:p>
    <w:p w14:paraId="6775EB16" w14:textId="77777777" w:rsidR="0017006D" w:rsidRPr="00C94250" w:rsidRDefault="0017006D" w:rsidP="0017006D">
      <w:pPr>
        <w:autoSpaceDE w:val="0"/>
        <w:autoSpaceDN w:val="0"/>
        <w:adjustRightInd w:val="0"/>
        <w:jc w:val="right"/>
        <w:rPr>
          <w:sz w:val="20"/>
          <w:szCs w:val="20"/>
        </w:rPr>
      </w:pPr>
    </w:p>
    <w:tbl>
      <w:tblPr>
        <w:tblW w:w="15773" w:type="dxa"/>
        <w:tblLayout w:type="fixed"/>
        <w:tblCellMar>
          <w:top w:w="102" w:type="dxa"/>
          <w:left w:w="62" w:type="dxa"/>
          <w:bottom w:w="102" w:type="dxa"/>
          <w:right w:w="62" w:type="dxa"/>
        </w:tblCellMar>
        <w:tblLook w:val="0000" w:firstRow="0" w:lastRow="0" w:firstColumn="0" w:lastColumn="0" w:noHBand="0" w:noVBand="0"/>
      </w:tblPr>
      <w:tblGrid>
        <w:gridCol w:w="6835"/>
        <w:gridCol w:w="7098"/>
        <w:gridCol w:w="1840"/>
      </w:tblGrid>
      <w:tr w:rsidR="0017006D" w:rsidRPr="00C94250" w14:paraId="51AF5B6A" w14:textId="77777777" w:rsidTr="00F36165">
        <w:trPr>
          <w:trHeight w:val="425"/>
        </w:trPr>
        <w:tc>
          <w:tcPr>
            <w:tcW w:w="15773" w:type="dxa"/>
            <w:gridSpan w:val="3"/>
          </w:tcPr>
          <w:p w14:paraId="31C88CDA" w14:textId="77777777" w:rsidR="0017006D" w:rsidRPr="00C94250" w:rsidRDefault="0017006D" w:rsidP="00F36165">
            <w:pPr>
              <w:autoSpaceDE w:val="0"/>
              <w:autoSpaceDN w:val="0"/>
              <w:adjustRightInd w:val="0"/>
              <w:jc w:val="center"/>
              <w:rPr>
                <w:sz w:val="20"/>
                <w:szCs w:val="20"/>
              </w:rPr>
            </w:pPr>
            <w:r w:rsidRPr="00C94250">
              <w:rPr>
                <w:b/>
                <w:bCs/>
                <w:sz w:val="20"/>
                <w:szCs w:val="20"/>
              </w:rPr>
              <w:t>Отчет</w:t>
            </w:r>
          </w:p>
          <w:p w14:paraId="75D04336" w14:textId="77777777" w:rsidR="0017006D" w:rsidRPr="00C94250" w:rsidRDefault="0017006D" w:rsidP="00F36165">
            <w:pPr>
              <w:autoSpaceDE w:val="0"/>
              <w:autoSpaceDN w:val="0"/>
              <w:adjustRightInd w:val="0"/>
              <w:jc w:val="center"/>
              <w:rPr>
                <w:sz w:val="20"/>
                <w:szCs w:val="20"/>
              </w:rPr>
            </w:pPr>
            <w:r w:rsidRPr="00C94250">
              <w:rPr>
                <w:b/>
                <w:bCs/>
                <w:sz w:val="20"/>
                <w:szCs w:val="20"/>
              </w:rPr>
              <w:t>о достижении значений результатов предоставления Субсидии</w:t>
            </w:r>
          </w:p>
        </w:tc>
      </w:tr>
      <w:tr w:rsidR="0017006D" w:rsidRPr="00C94250" w14:paraId="34D47813" w14:textId="77777777" w:rsidTr="00F36165">
        <w:trPr>
          <w:trHeight w:val="218"/>
        </w:trPr>
        <w:tc>
          <w:tcPr>
            <w:tcW w:w="15773" w:type="dxa"/>
            <w:gridSpan w:val="3"/>
          </w:tcPr>
          <w:p w14:paraId="4F52C175" w14:textId="77777777" w:rsidR="0017006D" w:rsidRPr="00C94250" w:rsidRDefault="0017006D" w:rsidP="00F36165">
            <w:pPr>
              <w:autoSpaceDE w:val="0"/>
              <w:autoSpaceDN w:val="0"/>
              <w:adjustRightInd w:val="0"/>
              <w:outlineLvl w:val="0"/>
              <w:rPr>
                <w:sz w:val="20"/>
                <w:szCs w:val="20"/>
              </w:rPr>
            </w:pPr>
          </w:p>
        </w:tc>
      </w:tr>
      <w:tr w:rsidR="0017006D" w:rsidRPr="00C94250" w14:paraId="24AA6193" w14:textId="77777777" w:rsidTr="00F36165">
        <w:trPr>
          <w:trHeight w:val="205"/>
        </w:trPr>
        <w:tc>
          <w:tcPr>
            <w:tcW w:w="15773" w:type="dxa"/>
            <w:gridSpan w:val="3"/>
          </w:tcPr>
          <w:p w14:paraId="560F512F" w14:textId="77777777" w:rsidR="0017006D" w:rsidRPr="00C94250" w:rsidRDefault="0017006D" w:rsidP="00F36165">
            <w:pPr>
              <w:autoSpaceDE w:val="0"/>
              <w:autoSpaceDN w:val="0"/>
              <w:adjustRightInd w:val="0"/>
              <w:jc w:val="center"/>
              <w:rPr>
                <w:sz w:val="20"/>
                <w:szCs w:val="20"/>
              </w:rPr>
            </w:pPr>
            <w:r w:rsidRPr="00C94250">
              <w:rPr>
                <w:sz w:val="20"/>
                <w:szCs w:val="20"/>
              </w:rPr>
              <w:t>по состоянию на  ___ 20__ г.</w:t>
            </w:r>
          </w:p>
        </w:tc>
      </w:tr>
      <w:tr w:rsidR="0017006D" w:rsidRPr="00C94250" w14:paraId="151B12C0" w14:textId="77777777" w:rsidTr="00F36165">
        <w:trPr>
          <w:trHeight w:val="218"/>
        </w:trPr>
        <w:tc>
          <w:tcPr>
            <w:tcW w:w="15773" w:type="dxa"/>
            <w:gridSpan w:val="3"/>
          </w:tcPr>
          <w:p w14:paraId="376E14A7" w14:textId="77777777" w:rsidR="0017006D" w:rsidRPr="00C94250" w:rsidRDefault="0017006D" w:rsidP="00F36165">
            <w:pPr>
              <w:autoSpaceDE w:val="0"/>
              <w:autoSpaceDN w:val="0"/>
              <w:adjustRightInd w:val="0"/>
              <w:rPr>
                <w:sz w:val="20"/>
                <w:szCs w:val="20"/>
              </w:rPr>
            </w:pPr>
          </w:p>
        </w:tc>
      </w:tr>
      <w:tr w:rsidR="0017006D" w:rsidRPr="00C94250" w14:paraId="25860861" w14:textId="77777777" w:rsidTr="00F36165">
        <w:trPr>
          <w:trHeight w:val="205"/>
        </w:trPr>
        <w:tc>
          <w:tcPr>
            <w:tcW w:w="6835" w:type="dxa"/>
          </w:tcPr>
          <w:p w14:paraId="4AAB1F8C" w14:textId="77777777" w:rsidR="0017006D" w:rsidRPr="00C94250" w:rsidRDefault="0017006D" w:rsidP="00F36165">
            <w:pPr>
              <w:autoSpaceDE w:val="0"/>
              <w:autoSpaceDN w:val="0"/>
              <w:adjustRightInd w:val="0"/>
              <w:rPr>
                <w:sz w:val="20"/>
                <w:szCs w:val="20"/>
              </w:rPr>
            </w:pPr>
            <w:r w:rsidRPr="00C94250">
              <w:rPr>
                <w:sz w:val="20"/>
                <w:szCs w:val="20"/>
              </w:rPr>
              <w:t>Наименование Учреждения</w:t>
            </w:r>
          </w:p>
        </w:tc>
        <w:tc>
          <w:tcPr>
            <w:tcW w:w="7098" w:type="dxa"/>
            <w:tcBorders>
              <w:bottom w:val="single" w:sz="4" w:space="0" w:color="auto"/>
            </w:tcBorders>
          </w:tcPr>
          <w:p w14:paraId="21E628DC" w14:textId="77777777" w:rsidR="0017006D" w:rsidRPr="00C94250" w:rsidRDefault="0017006D" w:rsidP="00F36165">
            <w:pPr>
              <w:autoSpaceDE w:val="0"/>
              <w:autoSpaceDN w:val="0"/>
              <w:adjustRightInd w:val="0"/>
              <w:rPr>
                <w:sz w:val="20"/>
                <w:szCs w:val="20"/>
              </w:rPr>
            </w:pPr>
          </w:p>
        </w:tc>
        <w:tc>
          <w:tcPr>
            <w:tcW w:w="1839" w:type="dxa"/>
          </w:tcPr>
          <w:p w14:paraId="15BA4216" w14:textId="77777777" w:rsidR="0017006D" w:rsidRPr="00C94250" w:rsidRDefault="0017006D" w:rsidP="00F36165">
            <w:pPr>
              <w:autoSpaceDE w:val="0"/>
              <w:autoSpaceDN w:val="0"/>
              <w:adjustRightInd w:val="0"/>
              <w:rPr>
                <w:sz w:val="20"/>
                <w:szCs w:val="20"/>
              </w:rPr>
            </w:pPr>
          </w:p>
        </w:tc>
      </w:tr>
      <w:tr w:rsidR="0017006D" w:rsidRPr="00C94250" w14:paraId="7C1BAC18" w14:textId="77777777" w:rsidTr="00F36165">
        <w:trPr>
          <w:trHeight w:val="218"/>
        </w:trPr>
        <w:tc>
          <w:tcPr>
            <w:tcW w:w="6835" w:type="dxa"/>
          </w:tcPr>
          <w:p w14:paraId="21FC4888" w14:textId="77777777" w:rsidR="0017006D" w:rsidRPr="00C94250" w:rsidRDefault="0017006D" w:rsidP="00F36165">
            <w:pPr>
              <w:autoSpaceDE w:val="0"/>
              <w:autoSpaceDN w:val="0"/>
              <w:adjustRightInd w:val="0"/>
              <w:rPr>
                <w:sz w:val="20"/>
                <w:szCs w:val="20"/>
              </w:rPr>
            </w:pPr>
            <w:r w:rsidRPr="00C94250">
              <w:rPr>
                <w:sz w:val="20"/>
                <w:szCs w:val="20"/>
              </w:rPr>
              <w:t>Наименование Учредителя</w:t>
            </w:r>
          </w:p>
        </w:tc>
        <w:tc>
          <w:tcPr>
            <w:tcW w:w="7098" w:type="dxa"/>
            <w:tcBorders>
              <w:top w:val="single" w:sz="4" w:space="0" w:color="auto"/>
              <w:bottom w:val="single" w:sz="4" w:space="0" w:color="auto"/>
            </w:tcBorders>
          </w:tcPr>
          <w:p w14:paraId="66775455" w14:textId="77777777" w:rsidR="0017006D" w:rsidRPr="00C94250" w:rsidRDefault="0017006D" w:rsidP="00F36165">
            <w:pPr>
              <w:autoSpaceDE w:val="0"/>
              <w:autoSpaceDN w:val="0"/>
              <w:adjustRightInd w:val="0"/>
              <w:rPr>
                <w:sz w:val="20"/>
                <w:szCs w:val="20"/>
              </w:rPr>
            </w:pPr>
          </w:p>
        </w:tc>
        <w:tc>
          <w:tcPr>
            <w:tcW w:w="1839" w:type="dxa"/>
          </w:tcPr>
          <w:p w14:paraId="0AEB334C" w14:textId="77777777" w:rsidR="0017006D" w:rsidRPr="00C94250" w:rsidRDefault="0017006D" w:rsidP="00F36165">
            <w:pPr>
              <w:autoSpaceDE w:val="0"/>
              <w:autoSpaceDN w:val="0"/>
              <w:adjustRightInd w:val="0"/>
              <w:rPr>
                <w:sz w:val="20"/>
                <w:szCs w:val="20"/>
              </w:rPr>
            </w:pPr>
          </w:p>
        </w:tc>
      </w:tr>
      <w:tr w:rsidR="0017006D" w:rsidRPr="00C94250" w14:paraId="32FEF48D" w14:textId="77777777" w:rsidTr="00F36165">
        <w:trPr>
          <w:trHeight w:val="438"/>
        </w:trPr>
        <w:tc>
          <w:tcPr>
            <w:tcW w:w="6835" w:type="dxa"/>
          </w:tcPr>
          <w:p w14:paraId="4CA60B7B" w14:textId="77777777" w:rsidR="0017006D" w:rsidRPr="00C94250" w:rsidRDefault="0017006D" w:rsidP="00F36165">
            <w:pPr>
              <w:autoSpaceDE w:val="0"/>
              <w:autoSpaceDN w:val="0"/>
              <w:adjustRightInd w:val="0"/>
              <w:rPr>
                <w:sz w:val="20"/>
                <w:szCs w:val="20"/>
              </w:rPr>
            </w:pPr>
            <w:r w:rsidRPr="00C94250">
              <w:rPr>
                <w:sz w:val="20"/>
                <w:szCs w:val="20"/>
              </w:rPr>
              <w:t>Наименование регионального или приоритетного проекта, государственной программы &lt;1&gt;</w:t>
            </w:r>
          </w:p>
        </w:tc>
        <w:tc>
          <w:tcPr>
            <w:tcW w:w="7098" w:type="dxa"/>
            <w:tcBorders>
              <w:top w:val="single" w:sz="4" w:space="0" w:color="auto"/>
              <w:bottom w:val="single" w:sz="4" w:space="0" w:color="auto"/>
            </w:tcBorders>
          </w:tcPr>
          <w:p w14:paraId="191343C7" w14:textId="77777777" w:rsidR="0017006D" w:rsidRPr="00C94250" w:rsidRDefault="0017006D" w:rsidP="00F36165">
            <w:pPr>
              <w:autoSpaceDE w:val="0"/>
              <w:autoSpaceDN w:val="0"/>
              <w:adjustRightInd w:val="0"/>
              <w:rPr>
                <w:sz w:val="20"/>
                <w:szCs w:val="20"/>
              </w:rPr>
            </w:pPr>
          </w:p>
        </w:tc>
        <w:tc>
          <w:tcPr>
            <w:tcW w:w="1839" w:type="dxa"/>
          </w:tcPr>
          <w:p w14:paraId="131BF7D2" w14:textId="77777777" w:rsidR="0017006D" w:rsidRPr="00C94250" w:rsidRDefault="0017006D" w:rsidP="00F36165">
            <w:pPr>
              <w:autoSpaceDE w:val="0"/>
              <w:autoSpaceDN w:val="0"/>
              <w:adjustRightInd w:val="0"/>
              <w:rPr>
                <w:sz w:val="20"/>
                <w:szCs w:val="20"/>
              </w:rPr>
            </w:pPr>
          </w:p>
        </w:tc>
      </w:tr>
      <w:tr w:rsidR="0017006D" w:rsidRPr="00C94250" w14:paraId="2F653C7B" w14:textId="77777777" w:rsidTr="00F36165">
        <w:trPr>
          <w:trHeight w:val="218"/>
        </w:trPr>
        <w:tc>
          <w:tcPr>
            <w:tcW w:w="6835" w:type="dxa"/>
          </w:tcPr>
          <w:p w14:paraId="79F8A713" w14:textId="77777777" w:rsidR="0017006D" w:rsidRPr="00C94250" w:rsidRDefault="0017006D" w:rsidP="00F36165">
            <w:pPr>
              <w:autoSpaceDE w:val="0"/>
              <w:autoSpaceDN w:val="0"/>
              <w:adjustRightInd w:val="0"/>
              <w:rPr>
                <w:sz w:val="20"/>
                <w:szCs w:val="20"/>
              </w:rPr>
            </w:pPr>
            <w:r w:rsidRPr="00C94250">
              <w:rPr>
                <w:sz w:val="20"/>
                <w:szCs w:val="20"/>
              </w:rPr>
              <w:t>Вид документа</w:t>
            </w:r>
          </w:p>
        </w:tc>
        <w:tc>
          <w:tcPr>
            <w:tcW w:w="7098" w:type="dxa"/>
            <w:tcBorders>
              <w:top w:val="single" w:sz="4" w:space="0" w:color="auto"/>
              <w:bottom w:val="single" w:sz="4" w:space="0" w:color="auto"/>
            </w:tcBorders>
          </w:tcPr>
          <w:p w14:paraId="532E8CA5" w14:textId="77777777" w:rsidR="0017006D" w:rsidRPr="00C94250" w:rsidRDefault="0017006D" w:rsidP="00F36165">
            <w:pPr>
              <w:autoSpaceDE w:val="0"/>
              <w:autoSpaceDN w:val="0"/>
              <w:adjustRightInd w:val="0"/>
              <w:rPr>
                <w:sz w:val="20"/>
                <w:szCs w:val="20"/>
              </w:rPr>
            </w:pPr>
          </w:p>
        </w:tc>
        <w:tc>
          <w:tcPr>
            <w:tcW w:w="1839" w:type="dxa"/>
          </w:tcPr>
          <w:p w14:paraId="3BD682D0" w14:textId="77777777" w:rsidR="0017006D" w:rsidRPr="00C94250" w:rsidRDefault="0017006D" w:rsidP="00F36165">
            <w:pPr>
              <w:autoSpaceDE w:val="0"/>
              <w:autoSpaceDN w:val="0"/>
              <w:adjustRightInd w:val="0"/>
              <w:rPr>
                <w:sz w:val="20"/>
                <w:szCs w:val="20"/>
              </w:rPr>
            </w:pPr>
          </w:p>
        </w:tc>
      </w:tr>
      <w:tr w:rsidR="0017006D" w:rsidRPr="00C94250" w14:paraId="545EB365" w14:textId="77777777" w:rsidTr="00F36165">
        <w:trPr>
          <w:trHeight w:val="232"/>
        </w:trPr>
        <w:tc>
          <w:tcPr>
            <w:tcW w:w="6835" w:type="dxa"/>
          </w:tcPr>
          <w:p w14:paraId="59CE0922" w14:textId="77777777" w:rsidR="0017006D" w:rsidRPr="00C94250" w:rsidRDefault="0017006D" w:rsidP="00F36165">
            <w:pPr>
              <w:autoSpaceDE w:val="0"/>
              <w:autoSpaceDN w:val="0"/>
              <w:adjustRightInd w:val="0"/>
              <w:rPr>
                <w:sz w:val="20"/>
                <w:szCs w:val="20"/>
              </w:rPr>
            </w:pPr>
          </w:p>
        </w:tc>
        <w:tc>
          <w:tcPr>
            <w:tcW w:w="7098" w:type="dxa"/>
            <w:tcBorders>
              <w:top w:val="single" w:sz="4" w:space="0" w:color="auto"/>
            </w:tcBorders>
          </w:tcPr>
          <w:p w14:paraId="50413E02" w14:textId="77777777" w:rsidR="0017006D" w:rsidRPr="00C94250" w:rsidRDefault="0017006D" w:rsidP="00F36165">
            <w:pPr>
              <w:autoSpaceDE w:val="0"/>
              <w:autoSpaceDN w:val="0"/>
              <w:adjustRightInd w:val="0"/>
              <w:jc w:val="center"/>
              <w:rPr>
                <w:sz w:val="20"/>
                <w:szCs w:val="20"/>
              </w:rPr>
            </w:pPr>
            <w:r w:rsidRPr="00C94250">
              <w:rPr>
                <w:sz w:val="20"/>
                <w:szCs w:val="20"/>
              </w:rPr>
              <w:t>(первичный - "0", уточненный - "1", "2", "3", "...") &lt;2&gt;</w:t>
            </w:r>
          </w:p>
        </w:tc>
        <w:tc>
          <w:tcPr>
            <w:tcW w:w="1839" w:type="dxa"/>
          </w:tcPr>
          <w:p w14:paraId="71F4B8B4" w14:textId="77777777" w:rsidR="0017006D" w:rsidRPr="00C94250" w:rsidRDefault="0017006D" w:rsidP="00F36165">
            <w:pPr>
              <w:autoSpaceDE w:val="0"/>
              <w:autoSpaceDN w:val="0"/>
              <w:adjustRightInd w:val="0"/>
              <w:rPr>
                <w:sz w:val="20"/>
                <w:szCs w:val="20"/>
              </w:rPr>
            </w:pPr>
          </w:p>
        </w:tc>
      </w:tr>
      <w:tr w:rsidR="0017006D" w:rsidRPr="00C94250" w14:paraId="3EEBD1DB" w14:textId="77777777" w:rsidTr="00F36165">
        <w:trPr>
          <w:trHeight w:val="205"/>
        </w:trPr>
        <w:tc>
          <w:tcPr>
            <w:tcW w:w="13933" w:type="dxa"/>
            <w:gridSpan w:val="2"/>
          </w:tcPr>
          <w:p w14:paraId="50151A02" w14:textId="77777777" w:rsidR="0017006D" w:rsidRPr="00C94250" w:rsidRDefault="0017006D" w:rsidP="00F36165">
            <w:pPr>
              <w:autoSpaceDE w:val="0"/>
              <w:autoSpaceDN w:val="0"/>
              <w:adjustRightInd w:val="0"/>
              <w:rPr>
                <w:sz w:val="20"/>
                <w:szCs w:val="20"/>
              </w:rPr>
            </w:pPr>
            <w:r w:rsidRPr="00C94250">
              <w:rPr>
                <w:sz w:val="20"/>
                <w:szCs w:val="20"/>
              </w:rPr>
              <w:t>Единица измерения: руб.</w:t>
            </w:r>
          </w:p>
        </w:tc>
        <w:tc>
          <w:tcPr>
            <w:tcW w:w="1839" w:type="dxa"/>
          </w:tcPr>
          <w:p w14:paraId="5493A348" w14:textId="77777777" w:rsidR="0017006D" w:rsidRPr="00C94250" w:rsidRDefault="0017006D" w:rsidP="00F36165">
            <w:pPr>
              <w:autoSpaceDE w:val="0"/>
              <w:autoSpaceDN w:val="0"/>
              <w:adjustRightInd w:val="0"/>
              <w:rPr>
                <w:sz w:val="20"/>
                <w:szCs w:val="20"/>
              </w:rPr>
            </w:pPr>
          </w:p>
        </w:tc>
      </w:tr>
    </w:tbl>
    <w:p w14:paraId="77DE8A15" w14:textId="77777777" w:rsidR="0017006D" w:rsidRDefault="0017006D" w:rsidP="0017006D">
      <w:pPr>
        <w:jc w:val="both"/>
      </w:pPr>
    </w:p>
    <w:p w14:paraId="2F644B6E" w14:textId="77777777" w:rsidR="0017006D" w:rsidRDefault="0017006D" w:rsidP="0017006D">
      <w:pPr>
        <w:jc w:val="both"/>
      </w:pPr>
    </w:p>
    <w:p w14:paraId="35AE81EB" w14:textId="77777777" w:rsidR="0017006D" w:rsidRDefault="0017006D" w:rsidP="0017006D">
      <w:pPr>
        <w:jc w:val="both"/>
      </w:pPr>
      <w:bookmarkStart w:id="3" w:name="_GoBack"/>
      <w:bookmarkEnd w:id="3"/>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06"/>
      </w:tblGrid>
      <w:tr w:rsidR="0017006D" w14:paraId="368AC053" w14:textId="77777777" w:rsidTr="00F36165">
        <w:tc>
          <w:tcPr>
            <w:tcW w:w="13606" w:type="dxa"/>
          </w:tcPr>
          <w:p w14:paraId="6DC39AD9" w14:textId="77777777" w:rsidR="0017006D" w:rsidRDefault="0017006D" w:rsidP="00F36165">
            <w:pPr>
              <w:autoSpaceDE w:val="0"/>
              <w:autoSpaceDN w:val="0"/>
              <w:adjustRightInd w:val="0"/>
              <w:jc w:val="center"/>
              <w:outlineLvl w:val="0"/>
            </w:pPr>
            <w:r>
              <w:rPr>
                <w:b/>
                <w:bCs/>
              </w:rPr>
              <w:t>1. Информация о достижении значений результатов</w:t>
            </w:r>
          </w:p>
          <w:p w14:paraId="04186296" w14:textId="77777777" w:rsidR="0017006D" w:rsidRDefault="0017006D" w:rsidP="00F36165">
            <w:pPr>
              <w:autoSpaceDE w:val="0"/>
              <w:autoSpaceDN w:val="0"/>
              <w:adjustRightInd w:val="0"/>
              <w:jc w:val="center"/>
            </w:pPr>
            <w:r>
              <w:rPr>
                <w:b/>
                <w:bCs/>
              </w:rPr>
              <w:t>предоставления Субсидии и обязательствах, принятых в целях их достижения</w:t>
            </w:r>
          </w:p>
        </w:tc>
      </w:tr>
    </w:tbl>
    <w:p w14:paraId="040113F6" w14:textId="77777777" w:rsidR="0017006D" w:rsidRDefault="0017006D" w:rsidP="0017006D">
      <w:pPr>
        <w:autoSpaceDE w:val="0"/>
        <w:autoSpaceDN w:val="0"/>
        <w:adjustRightInd w:val="0"/>
      </w:pPr>
    </w:p>
    <w:tbl>
      <w:tblPr>
        <w:tblW w:w="15739" w:type="dxa"/>
        <w:tblInd w:w="-431" w:type="dxa"/>
        <w:tblLayout w:type="fixed"/>
        <w:tblCellMar>
          <w:top w:w="102" w:type="dxa"/>
          <w:left w:w="62" w:type="dxa"/>
          <w:bottom w:w="102" w:type="dxa"/>
          <w:right w:w="62" w:type="dxa"/>
        </w:tblCellMar>
        <w:tblLook w:val="0000" w:firstRow="0" w:lastRow="0" w:firstColumn="0" w:lastColumn="0" w:noHBand="0" w:noVBand="0"/>
      </w:tblPr>
      <w:tblGrid>
        <w:gridCol w:w="1199"/>
        <w:gridCol w:w="574"/>
        <w:gridCol w:w="1098"/>
        <w:gridCol w:w="938"/>
        <w:gridCol w:w="892"/>
        <w:gridCol w:w="701"/>
        <w:gridCol w:w="891"/>
        <w:gridCol w:w="958"/>
        <w:gridCol w:w="1250"/>
        <w:gridCol w:w="658"/>
        <w:gridCol w:w="955"/>
        <w:gridCol w:w="953"/>
        <w:gridCol w:w="1019"/>
        <w:gridCol w:w="830"/>
        <w:gridCol w:w="891"/>
        <w:gridCol w:w="897"/>
        <w:gridCol w:w="1021"/>
        <w:gridCol w:w="14"/>
      </w:tblGrid>
      <w:tr w:rsidR="0017006D" w:rsidRPr="00C94250" w14:paraId="47876B2E" w14:textId="77777777" w:rsidTr="00F36165">
        <w:trPr>
          <w:trHeight w:val="358"/>
        </w:trPr>
        <w:tc>
          <w:tcPr>
            <w:tcW w:w="1775" w:type="dxa"/>
            <w:gridSpan w:val="2"/>
            <w:vMerge w:val="restart"/>
            <w:tcBorders>
              <w:top w:val="single" w:sz="4" w:space="0" w:color="auto"/>
              <w:left w:val="single" w:sz="4" w:space="0" w:color="auto"/>
              <w:bottom w:val="single" w:sz="4" w:space="0" w:color="auto"/>
              <w:right w:val="single" w:sz="4" w:space="0" w:color="auto"/>
            </w:tcBorders>
          </w:tcPr>
          <w:p w14:paraId="386775BF" w14:textId="77777777" w:rsidR="0017006D" w:rsidRPr="00C94250" w:rsidRDefault="0017006D" w:rsidP="00F36165">
            <w:pPr>
              <w:autoSpaceDE w:val="0"/>
              <w:autoSpaceDN w:val="0"/>
              <w:adjustRightInd w:val="0"/>
              <w:jc w:val="center"/>
              <w:rPr>
                <w:sz w:val="20"/>
                <w:szCs w:val="20"/>
              </w:rPr>
            </w:pPr>
            <w:r w:rsidRPr="00C94250">
              <w:rPr>
                <w:sz w:val="20"/>
                <w:szCs w:val="20"/>
              </w:rPr>
              <w:t>Направление расходов &lt;3&gt;</w:t>
            </w:r>
          </w:p>
        </w:tc>
        <w:tc>
          <w:tcPr>
            <w:tcW w:w="1099" w:type="dxa"/>
            <w:vMerge w:val="restart"/>
            <w:tcBorders>
              <w:top w:val="single" w:sz="4" w:space="0" w:color="auto"/>
              <w:left w:val="single" w:sz="4" w:space="0" w:color="auto"/>
              <w:bottom w:val="single" w:sz="4" w:space="0" w:color="auto"/>
              <w:right w:val="single" w:sz="4" w:space="0" w:color="auto"/>
            </w:tcBorders>
          </w:tcPr>
          <w:p w14:paraId="741CEEC2" w14:textId="77777777" w:rsidR="0017006D" w:rsidRPr="00C94250" w:rsidRDefault="0017006D" w:rsidP="00F36165">
            <w:pPr>
              <w:autoSpaceDE w:val="0"/>
              <w:autoSpaceDN w:val="0"/>
              <w:adjustRightInd w:val="0"/>
              <w:jc w:val="center"/>
              <w:rPr>
                <w:sz w:val="20"/>
                <w:szCs w:val="20"/>
              </w:rPr>
            </w:pPr>
            <w:r w:rsidRPr="00C94250">
              <w:rPr>
                <w:sz w:val="20"/>
                <w:szCs w:val="20"/>
              </w:rPr>
              <w:t>Результат предоставления Субсидии &lt;3&gt;</w:t>
            </w:r>
          </w:p>
        </w:tc>
        <w:tc>
          <w:tcPr>
            <w:tcW w:w="1832" w:type="dxa"/>
            <w:gridSpan w:val="2"/>
            <w:vMerge w:val="restart"/>
            <w:tcBorders>
              <w:top w:val="single" w:sz="4" w:space="0" w:color="auto"/>
              <w:left w:val="single" w:sz="4" w:space="0" w:color="auto"/>
              <w:bottom w:val="single" w:sz="4" w:space="0" w:color="auto"/>
              <w:right w:val="single" w:sz="4" w:space="0" w:color="auto"/>
            </w:tcBorders>
          </w:tcPr>
          <w:p w14:paraId="15008888" w14:textId="77777777" w:rsidR="0017006D" w:rsidRPr="00C94250" w:rsidRDefault="0017006D" w:rsidP="00F36165">
            <w:pPr>
              <w:autoSpaceDE w:val="0"/>
              <w:autoSpaceDN w:val="0"/>
              <w:adjustRightInd w:val="0"/>
              <w:jc w:val="center"/>
              <w:rPr>
                <w:sz w:val="20"/>
                <w:szCs w:val="20"/>
              </w:rPr>
            </w:pPr>
            <w:r w:rsidRPr="00C94250">
              <w:rPr>
                <w:sz w:val="20"/>
                <w:szCs w:val="20"/>
              </w:rPr>
              <w:t>Единица измерения &lt;3&gt;</w:t>
            </w:r>
          </w:p>
        </w:tc>
        <w:tc>
          <w:tcPr>
            <w:tcW w:w="701" w:type="dxa"/>
            <w:vMerge w:val="restart"/>
            <w:tcBorders>
              <w:top w:val="single" w:sz="4" w:space="0" w:color="auto"/>
              <w:left w:val="single" w:sz="4" w:space="0" w:color="auto"/>
              <w:bottom w:val="single" w:sz="4" w:space="0" w:color="auto"/>
              <w:right w:val="single" w:sz="4" w:space="0" w:color="auto"/>
            </w:tcBorders>
          </w:tcPr>
          <w:p w14:paraId="50828D37" w14:textId="77777777" w:rsidR="0017006D" w:rsidRPr="00C94250" w:rsidRDefault="0017006D" w:rsidP="00F36165">
            <w:pPr>
              <w:autoSpaceDE w:val="0"/>
              <w:autoSpaceDN w:val="0"/>
              <w:adjustRightInd w:val="0"/>
              <w:jc w:val="center"/>
              <w:rPr>
                <w:sz w:val="20"/>
                <w:szCs w:val="20"/>
              </w:rPr>
            </w:pPr>
            <w:r w:rsidRPr="00C94250">
              <w:rPr>
                <w:sz w:val="20"/>
                <w:szCs w:val="20"/>
              </w:rPr>
              <w:t>Код строки</w:t>
            </w:r>
          </w:p>
        </w:tc>
        <w:tc>
          <w:tcPr>
            <w:tcW w:w="1849" w:type="dxa"/>
            <w:gridSpan w:val="2"/>
            <w:vMerge w:val="restart"/>
            <w:tcBorders>
              <w:top w:val="single" w:sz="4" w:space="0" w:color="auto"/>
              <w:left w:val="single" w:sz="4" w:space="0" w:color="auto"/>
              <w:bottom w:val="single" w:sz="4" w:space="0" w:color="auto"/>
              <w:right w:val="single" w:sz="4" w:space="0" w:color="auto"/>
            </w:tcBorders>
          </w:tcPr>
          <w:p w14:paraId="3B705F95" w14:textId="77777777" w:rsidR="0017006D" w:rsidRPr="00C94250" w:rsidRDefault="0017006D" w:rsidP="00F36165">
            <w:pPr>
              <w:autoSpaceDE w:val="0"/>
              <w:autoSpaceDN w:val="0"/>
              <w:adjustRightInd w:val="0"/>
              <w:jc w:val="center"/>
              <w:rPr>
                <w:sz w:val="20"/>
                <w:szCs w:val="20"/>
              </w:rPr>
            </w:pPr>
            <w:r w:rsidRPr="00C94250">
              <w:rPr>
                <w:sz w:val="20"/>
                <w:szCs w:val="20"/>
              </w:rPr>
              <w:t>Плановые значения &lt;4&gt;</w:t>
            </w:r>
          </w:p>
        </w:tc>
        <w:tc>
          <w:tcPr>
            <w:tcW w:w="1250" w:type="dxa"/>
            <w:vMerge w:val="restart"/>
            <w:tcBorders>
              <w:top w:val="single" w:sz="4" w:space="0" w:color="auto"/>
              <w:left w:val="single" w:sz="4" w:space="0" w:color="auto"/>
              <w:bottom w:val="single" w:sz="4" w:space="0" w:color="auto"/>
              <w:right w:val="single" w:sz="4" w:space="0" w:color="auto"/>
            </w:tcBorders>
          </w:tcPr>
          <w:p w14:paraId="610FA07B" w14:textId="77777777" w:rsidR="0017006D" w:rsidRPr="00C94250" w:rsidRDefault="0017006D" w:rsidP="00F36165">
            <w:pPr>
              <w:autoSpaceDE w:val="0"/>
              <w:autoSpaceDN w:val="0"/>
              <w:adjustRightInd w:val="0"/>
              <w:jc w:val="center"/>
              <w:rPr>
                <w:sz w:val="20"/>
                <w:szCs w:val="20"/>
              </w:rPr>
            </w:pPr>
            <w:r w:rsidRPr="00C94250">
              <w:rPr>
                <w:sz w:val="20"/>
                <w:szCs w:val="20"/>
              </w:rPr>
              <w:t>Размер Субсидии, предусмотренный Соглашением &lt;5&gt;</w:t>
            </w:r>
          </w:p>
        </w:tc>
        <w:tc>
          <w:tcPr>
            <w:tcW w:w="4415" w:type="dxa"/>
            <w:gridSpan w:val="5"/>
            <w:tcBorders>
              <w:top w:val="single" w:sz="4" w:space="0" w:color="auto"/>
              <w:left w:val="single" w:sz="4" w:space="0" w:color="auto"/>
              <w:bottom w:val="single" w:sz="4" w:space="0" w:color="auto"/>
              <w:right w:val="single" w:sz="4" w:space="0" w:color="auto"/>
            </w:tcBorders>
          </w:tcPr>
          <w:p w14:paraId="2F8C8838" w14:textId="77777777" w:rsidR="0017006D" w:rsidRPr="00C94250" w:rsidRDefault="0017006D" w:rsidP="00F36165">
            <w:pPr>
              <w:autoSpaceDE w:val="0"/>
              <w:autoSpaceDN w:val="0"/>
              <w:adjustRightInd w:val="0"/>
              <w:jc w:val="center"/>
              <w:rPr>
                <w:sz w:val="20"/>
                <w:szCs w:val="20"/>
              </w:rPr>
            </w:pPr>
            <w:r w:rsidRPr="00C94250">
              <w:rPr>
                <w:sz w:val="20"/>
                <w:szCs w:val="20"/>
              </w:rPr>
              <w:t>Фактически достигнутые значения</w:t>
            </w:r>
          </w:p>
        </w:tc>
        <w:tc>
          <w:tcPr>
            <w:tcW w:w="1788" w:type="dxa"/>
            <w:gridSpan w:val="2"/>
            <w:vMerge w:val="restart"/>
            <w:tcBorders>
              <w:top w:val="single" w:sz="4" w:space="0" w:color="auto"/>
              <w:left w:val="single" w:sz="4" w:space="0" w:color="auto"/>
              <w:bottom w:val="single" w:sz="4" w:space="0" w:color="auto"/>
              <w:right w:val="single" w:sz="4" w:space="0" w:color="auto"/>
            </w:tcBorders>
          </w:tcPr>
          <w:p w14:paraId="3D5297A6" w14:textId="77777777" w:rsidR="0017006D" w:rsidRPr="00C94250" w:rsidRDefault="0017006D" w:rsidP="00F36165">
            <w:pPr>
              <w:autoSpaceDE w:val="0"/>
              <w:autoSpaceDN w:val="0"/>
              <w:adjustRightInd w:val="0"/>
              <w:jc w:val="center"/>
              <w:rPr>
                <w:sz w:val="20"/>
                <w:szCs w:val="20"/>
              </w:rPr>
            </w:pPr>
            <w:r w:rsidRPr="00C94250">
              <w:rPr>
                <w:sz w:val="20"/>
                <w:szCs w:val="20"/>
              </w:rPr>
              <w:t>Объем обязательств, принятых в целях достижения результатов предоставления Субсидии</w:t>
            </w:r>
          </w:p>
        </w:tc>
        <w:tc>
          <w:tcPr>
            <w:tcW w:w="1030" w:type="dxa"/>
            <w:gridSpan w:val="2"/>
            <w:vMerge w:val="restart"/>
            <w:tcBorders>
              <w:top w:val="single" w:sz="4" w:space="0" w:color="auto"/>
              <w:left w:val="single" w:sz="4" w:space="0" w:color="auto"/>
              <w:bottom w:val="single" w:sz="4" w:space="0" w:color="auto"/>
              <w:right w:val="single" w:sz="4" w:space="0" w:color="auto"/>
            </w:tcBorders>
          </w:tcPr>
          <w:p w14:paraId="249083D6" w14:textId="77777777" w:rsidR="0017006D" w:rsidRPr="00C94250" w:rsidRDefault="0017006D" w:rsidP="00F36165">
            <w:pPr>
              <w:autoSpaceDE w:val="0"/>
              <w:autoSpaceDN w:val="0"/>
              <w:adjustRightInd w:val="0"/>
              <w:jc w:val="center"/>
              <w:rPr>
                <w:sz w:val="20"/>
                <w:szCs w:val="20"/>
              </w:rPr>
            </w:pPr>
            <w:r w:rsidRPr="00C94250">
              <w:rPr>
                <w:sz w:val="20"/>
                <w:szCs w:val="20"/>
              </w:rPr>
              <w:t>Неиспользованный объем финансового обеспечения</w:t>
            </w:r>
          </w:p>
          <w:p w14:paraId="571E7BFD" w14:textId="77777777" w:rsidR="0017006D" w:rsidRPr="00C94250" w:rsidRDefault="0017006D" w:rsidP="00F36165">
            <w:pPr>
              <w:autoSpaceDE w:val="0"/>
              <w:autoSpaceDN w:val="0"/>
              <w:adjustRightInd w:val="0"/>
              <w:jc w:val="center"/>
              <w:rPr>
                <w:sz w:val="20"/>
                <w:szCs w:val="20"/>
              </w:rPr>
            </w:pPr>
            <w:r w:rsidRPr="00C94250">
              <w:rPr>
                <w:sz w:val="20"/>
                <w:szCs w:val="20"/>
              </w:rPr>
              <w:t>(гр. 9 - гр. 15) &lt;10&gt;</w:t>
            </w:r>
          </w:p>
        </w:tc>
      </w:tr>
      <w:tr w:rsidR="0017006D" w:rsidRPr="00C94250" w14:paraId="46B1896F" w14:textId="77777777" w:rsidTr="00F36165">
        <w:trPr>
          <w:trHeight w:val="1325"/>
        </w:trPr>
        <w:tc>
          <w:tcPr>
            <w:tcW w:w="1775" w:type="dxa"/>
            <w:gridSpan w:val="2"/>
            <w:vMerge/>
            <w:tcBorders>
              <w:top w:val="single" w:sz="4" w:space="0" w:color="auto"/>
              <w:left w:val="single" w:sz="4" w:space="0" w:color="auto"/>
              <w:bottom w:val="single" w:sz="4" w:space="0" w:color="auto"/>
              <w:right w:val="single" w:sz="4" w:space="0" w:color="auto"/>
            </w:tcBorders>
          </w:tcPr>
          <w:p w14:paraId="3127AE7C" w14:textId="77777777" w:rsidR="0017006D" w:rsidRPr="00C94250" w:rsidRDefault="0017006D" w:rsidP="00F36165">
            <w:pPr>
              <w:autoSpaceDE w:val="0"/>
              <w:autoSpaceDN w:val="0"/>
              <w:adjustRightInd w:val="0"/>
              <w:jc w:val="center"/>
              <w:rPr>
                <w:sz w:val="20"/>
                <w:szCs w:val="20"/>
              </w:rPr>
            </w:pPr>
          </w:p>
        </w:tc>
        <w:tc>
          <w:tcPr>
            <w:tcW w:w="1099" w:type="dxa"/>
            <w:vMerge/>
            <w:tcBorders>
              <w:top w:val="single" w:sz="4" w:space="0" w:color="auto"/>
              <w:left w:val="single" w:sz="4" w:space="0" w:color="auto"/>
              <w:bottom w:val="single" w:sz="4" w:space="0" w:color="auto"/>
              <w:right w:val="single" w:sz="4" w:space="0" w:color="auto"/>
            </w:tcBorders>
          </w:tcPr>
          <w:p w14:paraId="5A5D9EAA" w14:textId="77777777" w:rsidR="0017006D" w:rsidRPr="00C94250" w:rsidRDefault="0017006D" w:rsidP="00F36165">
            <w:pPr>
              <w:autoSpaceDE w:val="0"/>
              <w:autoSpaceDN w:val="0"/>
              <w:adjustRightInd w:val="0"/>
              <w:jc w:val="center"/>
              <w:rPr>
                <w:sz w:val="20"/>
                <w:szCs w:val="20"/>
              </w:rPr>
            </w:pPr>
          </w:p>
        </w:tc>
        <w:tc>
          <w:tcPr>
            <w:tcW w:w="1832" w:type="dxa"/>
            <w:gridSpan w:val="2"/>
            <w:vMerge/>
            <w:tcBorders>
              <w:top w:val="single" w:sz="4" w:space="0" w:color="auto"/>
              <w:left w:val="single" w:sz="4" w:space="0" w:color="auto"/>
              <w:bottom w:val="single" w:sz="4" w:space="0" w:color="auto"/>
              <w:right w:val="single" w:sz="4" w:space="0" w:color="auto"/>
            </w:tcBorders>
          </w:tcPr>
          <w:p w14:paraId="549CD4DF" w14:textId="77777777" w:rsidR="0017006D" w:rsidRPr="00C94250" w:rsidRDefault="0017006D" w:rsidP="00F36165">
            <w:pPr>
              <w:autoSpaceDE w:val="0"/>
              <w:autoSpaceDN w:val="0"/>
              <w:adjustRightInd w:val="0"/>
              <w:jc w:val="center"/>
              <w:rPr>
                <w:sz w:val="20"/>
                <w:szCs w:val="20"/>
              </w:rPr>
            </w:pPr>
          </w:p>
        </w:tc>
        <w:tc>
          <w:tcPr>
            <w:tcW w:w="701" w:type="dxa"/>
            <w:vMerge/>
            <w:tcBorders>
              <w:top w:val="single" w:sz="4" w:space="0" w:color="auto"/>
              <w:left w:val="single" w:sz="4" w:space="0" w:color="auto"/>
              <w:bottom w:val="single" w:sz="4" w:space="0" w:color="auto"/>
              <w:right w:val="single" w:sz="4" w:space="0" w:color="auto"/>
            </w:tcBorders>
          </w:tcPr>
          <w:p w14:paraId="1F9F452E" w14:textId="77777777" w:rsidR="0017006D" w:rsidRPr="00C94250" w:rsidRDefault="0017006D" w:rsidP="00F36165">
            <w:pPr>
              <w:autoSpaceDE w:val="0"/>
              <w:autoSpaceDN w:val="0"/>
              <w:adjustRightInd w:val="0"/>
              <w:jc w:val="center"/>
              <w:rPr>
                <w:sz w:val="20"/>
                <w:szCs w:val="20"/>
              </w:rPr>
            </w:pPr>
          </w:p>
        </w:tc>
        <w:tc>
          <w:tcPr>
            <w:tcW w:w="1849" w:type="dxa"/>
            <w:gridSpan w:val="2"/>
            <w:vMerge/>
            <w:tcBorders>
              <w:top w:val="single" w:sz="4" w:space="0" w:color="auto"/>
              <w:left w:val="single" w:sz="4" w:space="0" w:color="auto"/>
              <w:bottom w:val="single" w:sz="4" w:space="0" w:color="auto"/>
              <w:right w:val="single" w:sz="4" w:space="0" w:color="auto"/>
            </w:tcBorders>
          </w:tcPr>
          <w:p w14:paraId="3C2DCB34" w14:textId="77777777" w:rsidR="0017006D" w:rsidRPr="00C94250" w:rsidRDefault="0017006D" w:rsidP="00F36165">
            <w:pPr>
              <w:autoSpaceDE w:val="0"/>
              <w:autoSpaceDN w:val="0"/>
              <w:adjustRightInd w:val="0"/>
              <w:jc w:val="center"/>
              <w:rPr>
                <w:sz w:val="20"/>
                <w:szCs w:val="20"/>
              </w:rPr>
            </w:pPr>
          </w:p>
        </w:tc>
        <w:tc>
          <w:tcPr>
            <w:tcW w:w="1250" w:type="dxa"/>
            <w:vMerge/>
            <w:tcBorders>
              <w:top w:val="single" w:sz="4" w:space="0" w:color="auto"/>
              <w:left w:val="single" w:sz="4" w:space="0" w:color="auto"/>
              <w:bottom w:val="single" w:sz="4" w:space="0" w:color="auto"/>
              <w:right w:val="single" w:sz="4" w:space="0" w:color="auto"/>
            </w:tcBorders>
          </w:tcPr>
          <w:p w14:paraId="43D96D65" w14:textId="77777777" w:rsidR="0017006D" w:rsidRPr="00C94250" w:rsidRDefault="0017006D" w:rsidP="00F36165">
            <w:pPr>
              <w:autoSpaceDE w:val="0"/>
              <w:autoSpaceDN w:val="0"/>
              <w:adjustRightInd w:val="0"/>
              <w:jc w:val="center"/>
              <w:rPr>
                <w:sz w:val="20"/>
                <w:szCs w:val="20"/>
              </w:rPr>
            </w:pPr>
          </w:p>
        </w:tc>
        <w:tc>
          <w:tcPr>
            <w:tcW w:w="1613" w:type="dxa"/>
            <w:gridSpan w:val="2"/>
            <w:tcBorders>
              <w:top w:val="single" w:sz="4" w:space="0" w:color="auto"/>
              <w:left w:val="single" w:sz="4" w:space="0" w:color="auto"/>
              <w:bottom w:val="single" w:sz="4" w:space="0" w:color="auto"/>
              <w:right w:val="single" w:sz="4" w:space="0" w:color="auto"/>
            </w:tcBorders>
          </w:tcPr>
          <w:p w14:paraId="07469DED" w14:textId="77777777" w:rsidR="0017006D" w:rsidRPr="00C94250" w:rsidRDefault="0017006D" w:rsidP="00F36165">
            <w:pPr>
              <w:autoSpaceDE w:val="0"/>
              <w:autoSpaceDN w:val="0"/>
              <w:adjustRightInd w:val="0"/>
              <w:jc w:val="center"/>
              <w:rPr>
                <w:sz w:val="20"/>
                <w:szCs w:val="20"/>
              </w:rPr>
            </w:pPr>
            <w:r w:rsidRPr="00C94250">
              <w:rPr>
                <w:sz w:val="20"/>
                <w:szCs w:val="20"/>
              </w:rPr>
              <w:t>на отчетную дату &lt;6&gt;</w:t>
            </w:r>
          </w:p>
        </w:tc>
        <w:tc>
          <w:tcPr>
            <w:tcW w:w="1972" w:type="dxa"/>
            <w:gridSpan w:val="2"/>
            <w:tcBorders>
              <w:top w:val="single" w:sz="4" w:space="0" w:color="auto"/>
              <w:left w:val="single" w:sz="4" w:space="0" w:color="auto"/>
              <w:bottom w:val="single" w:sz="4" w:space="0" w:color="auto"/>
              <w:right w:val="single" w:sz="4" w:space="0" w:color="auto"/>
            </w:tcBorders>
          </w:tcPr>
          <w:p w14:paraId="3B254598" w14:textId="77777777" w:rsidR="0017006D" w:rsidRPr="00C94250" w:rsidRDefault="0017006D" w:rsidP="00F36165">
            <w:pPr>
              <w:autoSpaceDE w:val="0"/>
              <w:autoSpaceDN w:val="0"/>
              <w:adjustRightInd w:val="0"/>
              <w:jc w:val="center"/>
              <w:rPr>
                <w:sz w:val="20"/>
                <w:szCs w:val="20"/>
              </w:rPr>
            </w:pPr>
            <w:r w:rsidRPr="00C94250">
              <w:rPr>
                <w:sz w:val="20"/>
                <w:szCs w:val="20"/>
              </w:rPr>
              <w:t>отклонение от планового значения</w:t>
            </w:r>
          </w:p>
        </w:tc>
        <w:tc>
          <w:tcPr>
            <w:tcW w:w="830" w:type="dxa"/>
            <w:vMerge w:val="restart"/>
            <w:tcBorders>
              <w:top w:val="single" w:sz="4" w:space="0" w:color="auto"/>
              <w:left w:val="single" w:sz="4" w:space="0" w:color="auto"/>
              <w:bottom w:val="single" w:sz="4" w:space="0" w:color="auto"/>
              <w:right w:val="single" w:sz="4" w:space="0" w:color="auto"/>
            </w:tcBorders>
          </w:tcPr>
          <w:p w14:paraId="1FEBB069" w14:textId="77777777" w:rsidR="0017006D" w:rsidRPr="00C94250" w:rsidRDefault="0017006D" w:rsidP="00F36165">
            <w:pPr>
              <w:autoSpaceDE w:val="0"/>
              <w:autoSpaceDN w:val="0"/>
              <w:adjustRightInd w:val="0"/>
              <w:jc w:val="center"/>
              <w:rPr>
                <w:sz w:val="20"/>
                <w:szCs w:val="20"/>
              </w:rPr>
            </w:pPr>
            <w:r w:rsidRPr="00C94250">
              <w:rPr>
                <w:sz w:val="20"/>
                <w:szCs w:val="20"/>
              </w:rPr>
              <w:t>причина отклонения &lt;7&gt;</w:t>
            </w:r>
          </w:p>
        </w:tc>
        <w:tc>
          <w:tcPr>
            <w:tcW w:w="1788" w:type="dxa"/>
            <w:gridSpan w:val="2"/>
            <w:vMerge/>
            <w:tcBorders>
              <w:top w:val="single" w:sz="4" w:space="0" w:color="auto"/>
              <w:left w:val="single" w:sz="4" w:space="0" w:color="auto"/>
              <w:bottom w:val="single" w:sz="4" w:space="0" w:color="auto"/>
              <w:right w:val="single" w:sz="4" w:space="0" w:color="auto"/>
            </w:tcBorders>
          </w:tcPr>
          <w:p w14:paraId="2FDB7DF8" w14:textId="77777777" w:rsidR="0017006D" w:rsidRPr="00C94250" w:rsidRDefault="0017006D" w:rsidP="00F36165">
            <w:pPr>
              <w:autoSpaceDE w:val="0"/>
              <w:autoSpaceDN w:val="0"/>
              <w:adjustRightInd w:val="0"/>
              <w:jc w:val="center"/>
              <w:rPr>
                <w:sz w:val="20"/>
                <w:szCs w:val="20"/>
              </w:rPr>
            </w:pPr>
          </w:p>
        </w:tc>
        <w:tc>
          <w:tcPr>
            <w:tcW w:w="1030" w:type="dxa"/>
            <w:gridSpan w:val="2"/>
            <w:vMerge/>
            <w:tcBorders>
              <w:top w:val="single" w:sz="4" w:space="0" w:color="auto"/>
              <w:left w:val="single" w:sz="4" w:space="0" w:color="auto"/>
              <w:bottom w:val="single" w:sz="4" w:space="0" w:color="auto"/>
              <w:right w:val="single" w:sz="4" w:space="0" w:color="auto"/>
            </w:tcBorders>
          </w:tcPr>
          <w:p w14:paraId="127C540F" w14:textId="77777777" w:rsidR="0017006D" w:rsidRPr="00C94250" w:rsidRDefault="0017006D" w:rsidP="00F36165">
            <w:pPr>
              <w:autoSpaceDE w:val="0"/>
              <w:autoSpaceDN w:val="0"/>
              <w:adjustRightInd w:val="0"/>
              <w:jc w:val="center"/>
              <w:rPr>
                <w:sz w:val="20"/>
                <w:szCs w:val="20"/>
              </w:rPr>
            </w:pPr>
          </w:p>
        </w:tc>
      </w:tr>
      <w:tr w:rsidR="0017006D" w:rsidRPr="00C94250" w14:paraId="0A2CCB51" w14:textId="77777777" w:rsidTr="00F36165">
        <w:trPr>
          <w:gridAfter w:val="1"/>
          <w:wAfter w:w="14" w:type="dxa"/>
          <w:trHeight w:val="1321"/>
        </w:trPr>
        <w:tc>
          <w:tcPr>
            <w:tcW w:w="1200" w:type="dxa"/>
            <w:tcBorders>
              <w:top w:val="single" w:sz="4" w:space="0" w:color="auto"/>
              <w:left w:val="single" w:sz="4" w:space="0" w:color="auto"/>
              <w:bottom w:val="single" w:sz="4" w:space="0" w:color="auto"/>
              <w:right w:val="single" w:sz="4" w:space="0" w:color="auto"/>
            </w:tcBorders>
          </w:tcPr>
          <w:p w14:paraId="23F233D4" w14:textId="77777777" w:rsidR="0017006D" w:rsidRPr="00C94250" w:rsidRDefault="0017006D" w:rsidP="00F36165">
            <w:pPr>
              <w:autoSpaceDE w:val="0"/>
              <w:autoSpaceDN w:val="0"/>
              <w:adjustRightInd w:val="0"/>
              <w:jc w:val="center"/>
              <w:rPr>
                <w:sz w:val="20"/>
                <w:szCs w:val="20"/>
              </w:rPr>
            </w:pPr>
            <w:r w:rsidRPr="00C94250">
              <w:rPr>
                <w:sz w:val="20"/>
                <w:szCs w:val="20"/>
              </w:rPr>
              <w:t>наименование</w:t>
            </w:r>
          </w:p>
        </w:tc>
        <w:tc>
          <w:tcPr>
            <w:tcW w:w="575" w:type="dxa"/>
            <w:tcBorders>
              <w:top w:val="single" w:sz="4" w:space="0" w:color="auto"/>
              <w:left w:val="single" w:sz="4" w:space="0" w:color="auto"/>
              <w:bottom w:val="single" w:sz="4" w:space="0" w:color="auto"/>
              <w:right w:val="single" w:sz="4" w:space="0" w:color="auto"/>
            </w:tcBorders>
          </w:tcPr>
          <w:p w14:paraId="1DBB10F4" w14:textId="77777777" w:rsidR="0017006D" w:rsidRPr="00C94250" w:rsidRDefault="0017006D" w:rsidP="00F36165">
            <w:pPr>
              <w:autoSpaceDE w:val="0"/>
              <w:autoSpaceDN w:val="0"/>
              <w:adjustRightInd w:val="0"/>
              <w:jc w:val="center"/>
              <w:rPr>
                <w:sz w:val="20"/>
                <w:szCs w:val="20"/>
              </w:rPr>
            </w:pPr>
            <w:r w:rsidRPr="00C94250">
              <w:rPr>
                <w:sz w:val="20"/>
                <w:szCs w:val="20"/>
              </w:rPr>
              <w:t>код по БК</w:t>
            </w:r>
          </w:p>
        </w:tc>
        <w:tc>
          <w:tcPr>
            <w:tcW w:w="1099" w:type="dxa"/>
            <w:vMerge/>
            <w:tcBorders>
              <w:top w:val="single" w:sz="4" w:space="0" w:color="auto"/>
              <w:left w:val="single" w:sz="4" w:space="0" w:color="auto"/>
              <w:bottom w:val="single" w:sz="4" w:space="0" w:color="auto"/>
              <w:right w:val="single" w:sz="4" w:space="0" w:color="auto"/>
            </w:tcBorders>
          </w:tcPr>
          <w:p w14:paraId="2C861850" w14:textId="77777777" w:rsidR="0017006D" w:rsidRPr="00C94250" w:rsidRDefault="0017006D" w:rsidP="00F36165">
            <w:pPr>
              <w:autoSpaceDE w:val="0"/>
              <w:autoSpaceDN w:val="0"/>
              <w:adjustRightInd w:val="0"/>
              <w:jc w:val="center"/>
              <w:rPr>
                <w:sz w:val="20"/>
                <w:szCs w:val="20"/>
              </w:rPr>
            </w:pPr>
          </w:p>
        </w:tc>
        <w:tc>
          <w:tcPr>
            <w:tcW w:w="939" w:type="dxa"/>
            <w:tcBorders>
              <w:top w:val="single" w:sz="4" w:space="0" w:color="auto"/>
              <w:left w:val="single" w:sz="4" w:space="0" w:color="auto"/>
              <w:bottom w:val="single" w:sz="4" w:space="0" w:color="auto"/>
              <w:right w:val="single" w:sz="4" w:space="0" w:color="auto"/>
            </w:tcBorders>
          </w:tcPr>
          <w:p w14:paraId="2F5F8D54" w14:textId="77777777" w:rsidR="0017006D" w:rsidRPr="00C94250" w:rsidRDefault="0017006D" w:rsidP="00F36165">
            <w:pPr>
              <w:autoSpaceDE w:val="0"/>
              <w:autoSpaceDN w:val="0"/>
              <w:adjustRightInd w:val="0"/>
              <w:jc w:val="center"/>
              <w:rPr>
                <w:sz w:val="20"/>
                <w:szCs w:val="20"/>
              </w:rPr>
            </w:pPr>
            <w:r w:rsidRPr="00C94250">
              <w:rPr>
                <w:sz w:val="20"/>
                <w:szCs w:val="20"/>
              </w:rPr>
              <w:t>наименование</w:t>
            </w:r>
          </w:p>
        </w:tc>
        <w:tc>
          <w:tcPr>
            <w:tcW w:w="893" w:type="dxa"/>
            <w:tcBorders>
              <w:top w:val="single" w:sz="4" w:space="0" w:color="auto"/>
              <w:left w:val="single" w:sz="4" w:space="0" w:color="auto"/>
              <w:bottom w:val="single" w:sz="4" w:space="0" w:color="auto"/>
              <w:right w:val="single" w:sz="4" w:space="0" w:color="auto"/>
            </w:tcBorders>
          </w:tcPr>
          <w:p w14:paraId="7FBDA84D" w14:textId="77777777" w:rsidR="0017006D" w:rsidRPr="00C94250" w:rsidRDefault="0017006D" w:rsidP="00F36165">
            <w:pPr>
              <w:autoSpaceDE w:val="0"/>
              <w:autoSpaceDN w:val="0"/>
              <w:adjustRightInd w:val="0"/>
              <w:jc w:val="center"/>
              <w:rPr>
                <w:sz w:val="20"/>
                <w:szCs w:val="20"/>
              </w:rPr>
            </w:pPr>
            <w:r w:rsidRPr="00C94250">
              <w:rPr>
                <w:sz w:val="20"/>
                <w:szCs w:val="20"/>
              </w:rPr>
              <w:t>код по ОКЕИ</w:t>
            </w:r>
          </w:p>
        </w:tc>
        <w:tc>
          <w:tcPr>
            <w:tcW w:w="701" w:type="dxa"/>
            <w:vMerge/>
            <w:tcBorders>
              <w:top w:val="single" w:sz="4" w:space="0" w:color="auto"/>
              <w:left w:val="single" w:sz="4" w:space="0" w:color="auto"/>
              <w:bottom w:val="single" w:sz="4" w:space="0" w:color="auto"/>
              <w:right w:val="single" w:sz="4" w:space="0" w:color="auto"/>
            </w:tcBorders>
          </w:tcPr>
          <w:p w14:paraId="29EE9B8B" w14:textId="77777777" w:rsidR="0017006D" w:rsidRPr="00C94250" w:rsidRDefault="0017006D" w:rsidP="00F36165">
            <w:pPr>
              <w:autoSpaceDE w:val="0"/>
              <w:autoSpaceDN w:val="0"/>
              <w:adjustRightInd w:val="0"/>
              <w:jc w:val="center"/>
              <w:rPr>
                <w:sz w:val="20"/>
                <w:szCs w:val="20"/>
              </w:rPr>
            </w:pPr>
          </w:p>
        </w:tc>
        <w:tc>
          <w:tcPr>
            <w:tcW w:w="891" w:type="dxa"/>
            <w:tcBorders>
              <w:top w:val="single" w:sz="4" w:space="0" w:color="auto"/>
              <w:left w:val="single" w:sz="4" w:space="0" w:color="auto"/>
              <w:bottom w:val="single" w:sz="4" w:space="0" w:color="auto"/>
              <w:right w:val="single" w:sz="4" w:space="0" w:color="auto"/>
            </w:tcBorders>
          </w:tcPr>
          <w:p w14:paraId="41D1E9DB" w14:textId="77777777" w:rsidR="0017006D" w:rsidRPr="00C94250" w:rsidRDefault="0017006D" w:rsidP="00F36165">
            <w:pPr>
              <w:autoSpaceDE w:val="0"/>
              <w:autoSpaceDN w:val="0"/>
              <w:adjustRightInd w:val="0"/>
              <w:jc w:val="center"/>
              <w:rPr>
                <w:sz w:val="20"/>
                <w:szCs w:val="20"/>
              </w:rPr>
            </w:pPr>
            <w:r w:rsidRPr="00C94250">
              <w:rPr>
                <w:sz w:val="20"/>
                <w:szCs w:val="20"/>
              </w:rPr>
              <w:t>с даты заключения Соглашения</w:t>
            </w:r>
          </w:p>
        </w:tc>
        <w:tc>
          <w:tcPr>
            <w:tcW w:w="958" w:type="dxa"/>
            <w:tcBorders>
              <w:top w:val="single" w:sz="4" w:space="0" w:color="auto"/>
              <w:left w:val="single" w:sz="4" w:space="0" w:color="auto"/>
              <w:bottom w:val="single" w:sz="4" w:space="0" w:color="auto"/>
              <w:right w:val="single" w:sz="4" w:space="0" w:color="auto"/>
            </w:tcBorders>
          </w:tcPr>
          <w:p w14:paraId="2D053F8A" w14:textId="77777777" w:rsidR="0017006D" w:rsidRPr="00C94250" w:rsidRDefault="0017006D" w:rsidP="00F36165">
            <w:pPr>
              <w:autoSpaceDE w:val="0"/>
              <w:autoSpaceDN w:val="0"/>
              <w:adjustRightInd w:val="0"/>
              <w:jc w:val="center"/>
              <w:rPr>
                <w:sz w:val="20"/>
                <w:szCs w:val="20"/>
              </w:rPr>
            </w:pPr>
            <w:r w:rsidRPr="00C94250">
              <w:rPr>
                <w:sz w:val="20"/>
                <w:szCs w:val="20"/>
              </w:rPr>
              <w:t>из них с начала текущего финансового года</w:t>
            </w:r>
          </w:p>
        </w:tc>
        <w:tc>
          <w:tcPr>
            <w:tcW w:w="1250" w:type="dxa"/>
            <w:vMerge/>
            <w:tcBorders>
              <w:top w:val="single" w:sz="4" w:space="0" w:color="auto"/>
              <w:left w:val="single" w:sz="4" w:space="0" w:color="auto"/>
              <w:bottom w:val="single" w:sz="4" w:space="0" w:color="auto"/>
              <w:right w:val="single" w:sz="4" w:space="0" w:color="auto"/>
            </w:tcBorders>
          </w:tcPr>
          <w:p w14:paraId="3D6367D3" w14:textId="77777777" w:rsidR="0017006D" w:rsidRPr="00C94250" w:rsidRDefault="0017006D" w:rsidP="00F36165">
            <w:pPr>
              <w:autoSpaceDE w:val="0"/>
              <w:autoSpaceDN w:val="0"/>
              <w:adjustRightInd w:val="0"/>
              <w:jc w:val="center"/>
              <w:rPr>
                <w:sz w:val="20"/>
                <w:szCs w:val="20"/>
              </w:rPr>
            </w:pPr>
          </w:p>
        </w:tc>
        <w:tc>
          <w:tcPr>
            <w:tcW w:w="658" w:type="dxa"/>
            <w:tcBorders>
              <w:top w:val="single" w:sz="4" w:space="0" w:color="auto"/>
              <w:left w:val="single" w:sz="4" w:space="0" w:color="auto"/>
              <w:bottom w:val="single" w:sz="4" w:space="0" w:color="auto"/>
              <w:right w:val="single" w:sz="4" w:space="0" w:color="auto"/>
            </w:tcBorders>
          </w:tcPr>
          <w:p w14:paraId="2992E990" w14:textId="77777777" w:rsidR="0017006D" w:rsidRPr="00C94250" w:rsidRDefault="0017006D" w:rsidP="00F36165">
            <w:pPr>
              <w:autoSpaceDE w:val="0"/>
              <w:autoSpaceDN w:val="0"/>
              <w:adjustRightInd w:val="0"/>
              <w:jc w:val="center"/>
              <w:rPr>
                <w:sz w:val="20"/>
                <w:szCs w:val="20"/>
              </w:rPr>
            </w:pPr>
            <w:r w:rsidRPr="00C94250">
              <w:rPr>
                <w:sz w:val="20"/>
                <w:szCs w:val="20"/>
              </w:rPr>
              <w:t>с даты заключения Соглашения</w:t>
            </w:r>
          </w:p>
        </w:tc>
        <w:tc>
          <w:tcPr>
            <w:tcW w:w="955" w:type="dxa"/>
            <w:tcBorders>
              <w:top w:val="single" w:sz="4" w:space="0" w:color="auto"/>
              <w:left w:val="single" w:sz="4" w:space="0" w:color="auto"/>
              <w:bottom w:val="single" w:sz="4" w:space="0" w:color="auto"/>
              <w:right w:val="single" w:sz="4" w:space="0" w:color="auto"/>
            </w:tcBorders>
          </w:tcPr>
          <w:p w14:paraId="0416FFF9" w14:textId="77777777" w:rsidR="0017006D" w:rsidRPr="00C94250" w:rsidRDefault="0017006D" w:rsidP="00F36165">
            <w:pPr>
              <w:autoSpaceDE w:val="0"/>
              <w:autoSpaceDN w:val="0"/>
              <w:adjustRightInd w:val="0"/>
              <w:jc w:val="center"/>
              <w:rPr>
                <w:sz w:val="20"/>
                <w:szCs w:val="20"/>
              </w:rPr>
            </w:pPr>
            <w:r w:rsidRPr="00C94250">
              <w:rPr>
                <w:sz w:val="20"/>
                <w:szCs w:val="20"/>
              </w:rPr>
              <w:t>из них с начала текущего финансового года</w:t>
            </w:r>
          </w:p>
        </w:tc>
        <w:tc>
          <w:tcPr>
            <w:tcW w:w="953" w:type="dxa"/>
            <w:tcBorders>
              <w:top w:val="single" w:sz="4" w:space="0" w:color="auto"/>
              <w:left w:val="single" w:sz="4" w:space="0" w:color="auto"/>
              <w:bottom w:val="single" w:sz="4" w:space="0" w:color="auto"/>
              <w:right w:val="single" w:sz="4" w:space="0" w:color="auto"/>
            </w:tcBorders>
          </w:tcPr>
          <w:p w14:paraId="0166B1F4" w14:textId="77777777" w:rsidR="0017006D" w:rsidRPr="00C94250" w:rsidRDefault="0017006D" w:rsidP="00F36165">
            <w:pPr>
              <w:autoSpaceDE w:val="0"/>
              <w:autoSpaceDN w:val="0"/>
              <w:adjustRightInd w:val="0"/>
              <w:jc w:val="center"/>
              <w:rPr>
                <w:sz w:val="20"/>
                <w:szCs w:val="20"/>
              </w:rPr>
            </w:pPr>
            <w:r w:rsidRPr="00C94250">
              <w:rPr>
                <w:sz w:val="20"/>
                <w:szCs w:val="20"/>
              </w:rPr>
              <w:t>в абсолютных величинах (гр. 7 - гр. 10)</w:t>
            </w:r>
          </w:p>
        </w:tc>
        <w:tc>
          <w:tcPr>
            <w:tcW w:w="1019" w:type="dxa"/>
            <w:tcBorders>
              <w:top w:val="single" w:sz="4" w:space="0" w:color="auto"/>
              <w:left w:val="single" w:sz="4" w:space="0" w:color="auto"/>
              <w:bottom w:val="single" w:sz="4" w:space="0" w:color="auto"/>
              <w:right w:val="single" w:sz="4" w:space="0" w:color="auto"/>
            </w:tcBorders>
          </w:tcPr>
          <w:p w14:paraId="5BC57D7C" w14:textId="77777777" w:rsidR="0017006D" w:rsidRPr="00C94250" w:rsidRDefault="0017006D" w:rsidP="00F36165">
            <w:pPr>
              <w:autoSpaceDE w:val="0"/>
              <w:autoSpaceDN w:val="0"/>
              <w:adjustRightInd w:val="0"/>
              <w:jc w:val="center"/>
              <w:rPr>
                <w:sz w:val="20"/>
                <w:szCs w:val="20"/>
              </w:rPr>
            </w:pPr>
            <w:r w:rsidRPr="00C94250">
              <w:rPr>
                <w:sz w:val="20"/>
                <w:szCs w:val="20"/>
              </w:rPr>
              <w:t>в процентах (гр. 12 / гр. 7 x 100%)</w:t>
            </w:r>
          </w:p>
        </w:tc>
        <w:tc>
          <w:tcPr>
            <w:tcW w:w="830" w:type="dxa"/>
            <w:vMerge/>
            <w:tcBorders>
              <w:top w:val="single" w:sz="4" w:space="0" w:color="auto"/>
              <w:left w:val="single" w:sz="4" w:space="0" w:color="auto"/>
              <w:bottom w:val="single" w:sz="4" w:space="0" w:color="auto"/>
              <w:right w:val="single" w:sz="4" w:space="0" w:color="auto"/>
            </w:tcBorders>
          </w:tcPr>
          <w:p w14:paraId="426BDF74" w14:textId="77777777" w:rsidR="0017006D" w:rsidRPr="00C94250" w:rsidRDefault="0017006D" w:rsidP="00F36165">
            <w:pPr>
              <w:autoSpaceDE w:val="0"/>
              <w:autoSpaceDN w:val="0"/>
              <w:adjustRightInd w:val="0"/>
              <w:jc w:val="center"/>
              <w:rPr>
                <w:sz w:val="20"/>
                <w:szCs w:val="20"/>
              </w:rPr>
            </w:pPr>
          </w:p>
        </w:tc>
        <w:tc>
          <w:tcPr>
            <w:tcW w:w="891" w:type="dxa"/>
            <w:tcBorders>
              <w:top w:val="single" w:sz="4" w:space="0" w:color="auto"/>
              <w:left w:val="single" w:sz="4" w:space="0" w:color="auto"/>
              <w:bottom w:val="single" w:sz="4" w:space="0" w:color="auto"/>
              <w:right w:val="single" w:sz="4" w:space="0" w:color="auto"/>
            </w:tcBorders>
          </w:tcPr>
          <w:p w14:paraId="3F684F8A" w14:textId="77777777" w:rsidR="0017006D" w:rsidRPr="00C94250" w:rsidRDefault="0017006D" w:rsidP="00F36165">
            <w:pPr>
              <w:autoSpaceDE w:val="0"/>
              <w:autoSpaceDN w:val="0"/>
              <w:adjustRightInd w:val="0"/>
              <w:jc w:val="center"/>
              <w:rPr>
                <w:sz w:val="20"/>
                <w:szCs w:val="20"/>
              </w:rPr>
            </w:pPr>
            <w:r w:rsidRPr="00C94250">
              <w:rPr>
                <w:sz w:val="20"/>
                <w:szCs w:val="20"/>
              </w:rPr>
              <w:t>обязательств &lt;8&gt;</w:t>
            </w:r>
          </w:p>
        </w:tc>
        <w:tc>
          <w:tcPr>
            <w:tcW w:w="892" w:type="dxa"/>
            <w:tcBorders>
              <w:top w:val="single" w:sz="4" w:space="0" w:color="auto"/>
              <w:left w:val="single" w:sz="4" w:space="0" w:color="auto"/>
              <w:bottom w:val="single" w:sz="4" w:space="0" w:color="auto"/>
              <w:right w:val="single" w:sz="4" w:space="0" w:color="auto"/>
            </w:tcBorders>
          </w:tcPr>
          <w:p w14:paraId="1FC03847" w14:textId="77777777" w:rsidR="0017006D" w:rsidRPr="00C94250" w:rsidRDefault="0017006D" w:rsidP="00F36165">
            <w:pPr>
              <w:autoSpaceDE w:val="0"/>
              <w:autoSpaceDN w:val="0"/>
              <w:adjustRightInd w:val="0"/>
              <w:jc w:val="center"/>
              <w:rPr>
                <w:sz w:val="20"/>
                <w:szCs w:val="20"/>
              </w:rPr>
            </w:pPr>
            <w:r w:rsidRPr="00C94250">
              <w:rPr>
                <w:sz w:val="20"/>
                <w:szCs w:val="20"/>
              </w:rPr>
              <w:t>денежных обязательств &lt;9&gt;</w:t>
            </w:r>
          </w:p>
        </w:tc>
        <w:tc>
          <w:tcPr>
            <w:tcW w:w="1021" w:type="dxa"/>
            <w:tcBorders>
              <w:top w:val="single" w:sz="4" w:space="0" w:color="auto"/>
              <w:left w:val="single" w:sz="4" w:space="0" w:color="auto"/>
              <w:bottom w:val="single" w:sz="4" w:space="0" w:color="auto"/>
              <w:right w:val="single" w:sz="4" w:space="0" w:color="auto"/>
            </w:tcBorders>
          </w:tcPr>
          <w:p w14:paraId="2C3BB8C9" w14:textId="77777777" w:rsidR="0017006D" w:rsidRPr="00C94250" w:rsidRDefault="0017006D" w:rsidP="00F36165">
            <w:pPr>
              <w:autoSpaceDE w:val="0"/>
              <w:autoSpaceDN w:val="0"/>
              <w:adjustRightInd w:val="0"/>
              <w:jc w:val="center"/>
              <w:rPr>
                <w:sz w:val="20"/>
                <w:szCs w:val="20"/>
              </w:rPr>
            </w:pPr>
          </w:p>
        </w:tc>
      </w:tr>
      <w:tr w:rsidR="0017006D" w:rsidRPr="00C94250" w14:paraId="5FC48F13" w14:textId="77777777" w:rsidTr="00F36165">
        <w:trPr>
          <w:gridAfter w:val="1"/>
          <w:wAfter w:w="14" w:type="dxa"/>
          <w:trHeight w:val="269"/>
        </w:trPr>
        <w:tc>
          <w:tcPr>
            <w:tcW w:w="1200" w:type="dxa"/>
            <w:tcBorders>
              <w:top w:val="single" w:sz="4" w:space="0" w:color="auto"/>
              <w:left w:val="single" w:sz="4" w:space="0" w:color="auto"/>
              <w:bottom w:val="single" w:sz="4" w:space="0" w:color="auto"/>
              <w:right w:val="single" w:sz="4" w:space="0" w:color="auto"/>
            </w:tcBorders>
          </w:tcPr>
          <w:p w14:paraId="7380A329" w14:textId="77777777" w:rsidR="0017006D" w:rsidRPr="00C94250" w:rsidRDefault="0017006D" w:rsidP="00F36165">
            <w:pPr>
              <w:autoSpaceDE w:val="0"/>
              <w:autoSpaceDN w:val="0"/>
              <w:adjustRightInd w:val="0"/>
              <w:jc w:val="center"/>
              <w:rPr>
                <w:sz w:val="20"/>
                <w:szCs w:val="20"/>
              </w:rPr>
            </w:pPr>
            <w:r w:rsidRPr="00C94250">
              <w:rPr>
                <w:sz w:val="20"/>
                <w:szCs w:val="20"/>
              </w:rPr>
              <w:t>1</w:t>
            </w:r>
          </w:p>
        </w:tc>
        <w:tc>
          <w:tcPr>
            <w:tcW w:w="575" w:type="dxa"/>
            <w:tcBorders>
              <w:top w:val="single" w:sz="4" w:space="0" w:color="auto"/>
              <w:left w:val="single" w:sz="4" w:space="0" w:color="auto"/>
              <w:bottom w:val="single" w:sz="4" w:space="0" w:color="auto"/>
              <w:right w:val="single" w:sz="4" w:space="0" w:color="auto"/>
            </w:tcBorders>
          </w:tcPr>
          <w:p w14:paraId="290059B3" w14:textId="77777777" w:rsidR="0017006D" w:rsidRPr="00C94250" w:rsidRDefault="0017006D" w:rsidP="00F36165">
            <w:pPr>
              <w:autoSpaceDE w:val="0"/>
              <w:autoSpaceDN w:val="0"/>
              <w:adjustRightInd w:val="0"/>
              <w:jc w:val="center"/>
              <w:rPr>
                <w:sz w:val="20"/>
                <w:szCs w:val="20"/>
              </w:rPr>
            </w:pPr>
            <w:r w:rsidRPr="00C94250">
              <w:rPr>
                <w:sz w:val="20"/>
                <w:szCs w:val="20"/>
              </w:rPr>
              <w:t>2</w:t>
            </w:r>
          </w:p>
        </w:tc>
        <w:tc>
          <w:tcPr>
            <w:tcW w:w="1099" w:type="dxa"/>
            <w:tcBorders>
              <w:top w:val="single" w:sz="4" w:space="0" w:color="auto"/>
              <w:left w:val="single" w:sz="4" w:space="0" w:color="auto"/>
              <w:bottom w:val="single" w:sz="4" w:space="0" w:color="auto"/>
              <w:right w:val="single" w:sz="4" w:space="0" w:color="auto"/>
            </w:tcBorders>
          </w:tcPr>
          <w:p w14:paraId="0D7E00F8" w14:textId="77777777" w:rsidR="0017006D" w:rsidRPr="00C94250" w:rsidRDefault="0017006D" w:rsidP="00F36165">
            <w:pPr>
              <w:autoSpaceDE w:val="0"/>
              <w:autoSpaceDN w:val="0"/>
              <w:adjustRightInd w:val="0"/>
              <w:jc w:val="center"/>
              <w:rPr>
                <w:sz w:val="20"/>
                <w:szCs w:val="20"/>
              </w:rPr>
            </w:pPr>
            <w:r w:rsidRPr="00C94250">
              <w:rPr>
                <w:sz w:val="20"/>
                <w:szCs w:val="20"/>
              </w:rPr>
              <w:t>3</w:t>
            </w:r>
          </w:p>
        </w:tc>
        <w:tc>
          <w:tcPr>
            <w:tcW w:w="939" w:type="dxa"/>
            <w:tcBorders>
              <w:top w:val="single" w:sz="4" w:space="0" w:color="auto"/>
              <w:left w:val="single" w:sz="4" w:space="0" w:color="auto"/>
              <w:bottom w:val="single" w:sz="4" w:space="0" w:color="auto"/>
              <w:right w:val="single" w:sz="4" w:space="0" w:color="auto"/>
            </w:tcBorders>
          </w:tcPr>
          <w:p w14:paraId="35F7F4E0" w14:textId="77777777" w:rsidR="0017006D" w:rsidRPr="00C94250" w:rsidRDefault="0017006D" w:rsidP="00F36165">
            <w:pPr>
              <w:autoSpaceDE w:val="0"/>
              <w:autoSpaceDN w:val="0"/>
              <w:adjustRightInd w:val="0"/>
              <w:jc w:val="center"/>
              <w:rPr>
                <w:sz w:val="20"/>
                <w:szCs w:val="20"/>
              </w:rPr>
            </w:pPr>
            <w:r w:rsidRPr="00C94250">
              <w:rPr>
                <w:sz w:val="20"/>
                <w:szCs w:val="20"/>
              </w:rPr>
              <w:t>4</w:t>
            </w:r>
          </w:p>
        </w:tc>
        <w:tc>
          <w:tcPr>
            <w:tcW w:w="893" w:type="dxa"/>
            <w:tcBorders>
              <w:top w:val="single" w:sz="4" w:space="0" w:color="auto"/>
              <w:left w:val="single" w:sz="4" w:space="0" w:color="auto"/>
              <w:bottom w:val="single" w:sz="4" w:space="0" w:color="auto"/>
              <w:right w:val="single" w:sz="4" w:space="0" w:color="auto"/>
            </w:tcBorders>
          </w:tcPr>
          <w:p w14:paraId="0479F37F" w14:textId="77777777" w:rsidR="0017006D" w:rsidRPr="00C94250" w:rsidRDefault="0017006D" w:rsidP="00F36165">
            <w:pPr>
              <w:autoSpaceDE w:val="0"/>
              <w:autoSpaceDN w:val="0"/>
              <w:adjustRightInd w:val="0"/>
              <w:jc w:val="center"/>
              <w:rPr>
                <w:sz w:val="20"/>
                <w:szCs w:val="20"/>
              </w:rPr>
            </w:pPr>
            <w:r w:rsidRPr="00C94250">
              <w:rPr>
                <w:sz w:val="20"/>
                <w:szCs w:val="20"/>
              </w:rPr>
              <w:t>5</w:t>
            </w:r>
          </w:p>
        </w:tc>
        <w:tc>
          <w:tcPr>
            <w:tcW w:w="701" w:type="dxa"/>
            <w:tcBorders>
              <w:top w:val="single" w:sz="4" w:space="0" w:color="auto"/>
              <w:left w:val="single" w:sz="4" w:space="0" w:color="auto"/>
              <w:bottom w:val="single" w:sz="4" w:space="0" w:color="auto"/>
              <w:right w:val="single" w:sz="4" w:space="0" w:color="auto"/>
            </w:tcBorders>
          </w:tcPr>
          <w:p w14:paraId="557EF280" w14:textId="77777777" w:rsidR="0017006D" w:rsidRPr="00C94250" w:rsidRDefault="0017006D" w:rsidP="00F36165">
            <w:pPr>
              <w:autoSpaceDE w:val="0"/>
              <w:autoSpaceDN w:val="0"/>
              <w:adjustRightInd w:val="0"/>
              <w:jc w:val="center"/>
              <w:rPr>
                <w:sz w:val="20"/>
                <w:szCs w:val="20"/>
              </w:rPr>
            </w:pPr>
            <w:r w:rsidRPr="00C94250">
              <w:rPr>
                <w:sz w:val="20"/>
                <w:szCs w:val="20"/>
              </w:rPr>
              <w:t>6</w:t>
            </w:r>
          </w:p>
        </w:tc>
        <w:tc>
          <w:tcPr>
            <w:tcW w:w="891" w:type="dxa"/>
            <w:tcBorders>
              <w:top w:val="single" w:sz="4" w:space="0" w:color="auto"/>
              <w:left w:val="single" w:sz="4" w:space="0" w:color="auto"/>
              <w:bottom w:val="single" w:sz="4" w:space="0" w:color="auto"/>
              <w:right w:val="single" w:sz="4" w:space="0" w:color="auto"/>
            </w:tcBorders>
          </w:tcPr>
          <w:p w14:paraId="022A0E84" w14:textId="77777777" w:rsidR="0017006D" w:rsidRPr="00C94250" w:rsidRDefault="0017006D" w:rsidP="00F36165">
            <w:pPr>
              <w:autoSpaceDE w:val="0"/>
              <w:autoSpaceDN w:val="0"/>
              <w:adjustRightInd w:val="0"/>
              <w:jc w:val="center"/>
              <w:rPr>
                <w:sz w:val="20"/>
                <w:szCs w:val="20"/>
              </w:rPr>
            </w:pPr>
            <w:r w:rsidRPr="00C94250">
              <w:rPr>
                <w:sz w:val="20"/>
                <w:szCs w:val="20"/>
              </w:rPr>
              <w:t>7</w:t>
            </w:r>
          </w:p>
        </w:tc>
        <w:tc>
          <w:tcPr>
            <w:tcW w:w="958" w:type="dxa"/>
            <w:tcBorders>
              <w:top w:val="single" w:sz="4" w:space="0" w:color="auto"/>
              <w:left w:val="single" w:sz="4" w:space="0" w:color="auto"/>
              <w:bottom w:val="single" w:sz="4" w:space="0" w:color="auto"/>
              <w:right w:val="single" w:sz="4" w:space="0" w:color="auto"/>
            </w:tcBorders>
          </w:tcPr>
          <w:p w14:paraId="227B94A7" w14:textId="77777777" w:rsidR="0017006D" w:rsidRPr="00C94250" w:rsidRDefault="0017006D" w:rsidP="00F36165">
            <w:pPr>
              <w:autoSpaceDE w:val="0"/>
              <w:autoSpaceDN w:val="0"/>
              <w:adjustRightInd w:val="0"/>
              <w:jc w:val="center"/>
              <w:rPr>
                <w:sz w:val="20"/>
                <w:szCs w:val="20"/>
              </w:rPr>
            </w:pPr>
            <w:r w:rsidRPr="00C94250">
              <w:rPr>
                <w:sz w:val="20"/>
                <w:szCs w:val="20"/>
              </w:rPr>
              <w:t>8</w:t>
            </w:r>
          </w:p>
        </w:tc>
        <w:tc>
          <w:tcPr>
            <w:tcW w:w="1250" w:type="dxa"/>
            <w:tcBorders>
              <w:top w:val="single" w:sz="4" w:space="0" w:color="auto"/>
              <w:left w:val="single" w:sz="4" w:space="0" w:color="auto"/>
              <w:bottom w:val="single" w:sz="4" w:space="0" w:color="auto"/>
              <w:right w:val="single" w:sz="4" w:space="0" w:color="auto"/>
            </w:tcBorders>
          </w:tcPr>
          <w:p w14:paraId="7A029512" w14:textId="77777777" w:rsidR="0017006D" w:rsidRPr="00C94250" w:rsidRDefault="0017006D" w:rsidP="00F36165">
            <w:pPr>
              <w:autoSpaceDE w:val="0"/>
              <w:autoSpaceDN w:val="0"/>
              <w:adjustRightInd w:val="0"/>
              <w:jc w:val="center"/>
              <w:rPr>
                <w:sz w:val="20"/>
                <w:szCs w:val="20"/>
              </w:rPr>
            </w:pPr>
            <w:r w:rsidRPr="00C94250">
              <w:rPr>
                <w:sz w:val="20"/>
                <w:szCs w:val="20"/>
              </w:rPr>
              <w:t>9</w:t>
            </w:r>
          </w:p>
        </w:tc>
        <w:tc>
          <w:tcPr>
            <w:tcW w:w="658" w:type="dxa"/>
            <w:tcBorders>
              <w:top w:val="single" w:sz="4" w:space="0" w:color="auto"/>
              <w:left w:val="single" w:sz="4" w:space="0" w:color="auto"/>
              <w:bottom w:val="single" w:sz="4" w:space="0" w:color="auto"/>
              <w:right w:val="single" w:sz="4" w:space="0" w:color="auto"/>
            </w:tcBorders>
          </w:tcPr>
          <w:p w14:paraId="501DD28B" w14:textId="77777777" w:rsidR="0017006D" w:rsidRPr="00C94250" w:rsidRDefault="0017006D" w:rsidP="00F36165">
            <w:pPr>
              <w:autoSpaceDE w:val="0"/>
              <w:autoSpaceDN w:val="0"/>
              <w:adjustRightInd w:val="0"/>
              <w:jc w:val="center"/>
              <w:rPr>
                <w:sz w:val="20"/>
                <w:szCs w:val="20"/>
              </w:rPr>
            </w:pPr>
            <w:r w:rsidRPr="00C94250">
              <w:rPr>
                <w:sz w:val="20"/>
                <w:szCs w:val="20"/>
              </w:rPr>
              <w:t>10</w:t>
            </w:r>
          </w:p>
        </w:tc>
        <w:tc>
          <w:tcPr>
            <w:tcW w:w="955" w:type="dxa"/>
            <w:tcBorders>
              <w:top w:val="single" w:sz="4" w:space="0" w:color="auto"/>
              <w:left w:val="single" w:sz="4" w:space="0" w:color="auto"/>
              <w:bottom w:val="single" w:sz="4" w:space="0" w:color="auto"/>
              <w:right w:val="single" w:sz="4" w:space="0" w:color="auto"/>
            </w:tcBorders>
          </w:tcPr>
          <w:p w14:paraId="2322F3D7" w14:textId="77777777" w:rsidR="0017006D" w:rsidRPr="00C94250" w:rsidRDefault="0017006D" w:rsidP="00F36165">
            <w:pPr>
              <w:autoSpaceDE w:val="0"/>
              <w:autoSpaceDN w:val="0"/>
              <w:adjustRightInd w:val="0"/>
              <w:jc w:val="center"/>
              <w:rPr>
                <w:sz w:val="20"/>
                <w:szCs w:val="20"/>
              </w:rPr>
            </w:pPr>
            <w:r w:rsidRPr="00C94250">
              <w:rPr>
                <w:sz w:val="20"/>
                <w:szCs w:val="20"/>
              </w:rPr>
              <w:t>11</w:t>
            </w:r>
          </w:p>
        </w:tc>
        <w:tc>
          <w:tcPr>
            <w:tcW w:w="953" w:type="dxa"/>
            <w:tcBorders>
              <w:top w:val="single" w:sz="4" w:space="0" w:color="auto"/>
              <w:left w:val="single" w:sz="4" w:space="0" w:color="auto"/>
              <w:bottom w:val="single" w:sz="4" w:space="0" w:color="auto"/>
              <w:right w:val="single" w:sz="4" w:space="0" w:color="auto"/>
            </w:tcBorders>
          </w:tcPr>
          <w:p w14:paraId="0EF154AD" w14:textId="77777777" w:rsidR="0017006D" w:rsidRPr="00C94250" w:rsidRDefault="0017006D" w:rsidP="00F36165">
            <w:pPr>
              <w:autoSpaceDE w:val="0"/>
              <w:autoSpaceDN w:val="0"/>
              <w:adjustRightInd w:val="0"/>
              <w:jc w:val="center"/>
              <w:rPr>
                <w:sz w:val="20"/>
                <w:szCs w:val="20"/>
              </w:rPr>
            </w:pPr>
            <w:r w:rsidRPr="00C94250">
              <w:rPr>
                <w:sz w:val="20"/>
                <w:szCs w:val="20"/>
              </w:rPr>
              <w:t>12</w:t>
            </w:r>
          </w:p>
        </w:tc>
        <w:tc>
          <w:tcPr>
            <w:tcW w:w="1019" w:type="dxa"/>
            <w:tcBorders>
              <w:top w:val="single" w:sz="4" w:space="0" w:color="auto"/>
              <w:left w:val="single" w:sz="4" w:space="0" w:color="auto"/>
              <w:bottom w:val="single" w:sz="4" w:space="0" w:color="auto"/>
              <w:right w:val="single" w:sz="4" w:space="0" w:color="auto"/>
            </w:tcBorders>
          </w:tcPr>
          <w:p w14:paraId="5B4A34F5" w14:textId="77777777" w:rsidR="0017006D" w:rsidRPr="00C94250" w:rsidRDefault="0017006D" w:rsidP="00F36165">
            <w:pPr>
              <w:autoSpaceDE w:val="0"/>
              <w:autoSpaceDN w:val="0"/>
              <w:adjustRightInd w:val="0"/>
              <w:jc w:val="center"/>
              <w:rPr>
                <w:sz w:val="20"/>
                <w:szCs w:val="20"/>
              </w:rPr>
            </w:pPr>
            <w:r w:rsidRPr="00C94250">
              <w:rPr>
                <w:sz w:val="20"/>
                <w:szCs w:val="20"/>
              </w:rPr>
              <w:t>13</w:t>
            </w:r>
          </w:p>
        </w:tc>
        <w:tc>
          <w:tcPr>
            <w:tcW w:w="830" w:type="dxa"/>
            <w:tcBorders>
              <w:top w:val="single" w:sz="4" w:space="0" w:color="auto"/>
              <w:left w:val="single" w:sz="4" w:space="0" w:color="auto"/>
              <w:bottom w:val="single" w:sz="4" w:space="0" w:color="auto"/>
              <w:right w:val="single" w:sz="4" w:space="0" w:color="auto"/>
            </w:tcBorders>
          </w:tcPr>
          <w:p w14:paraId="48DE791D" w14:textId="77777777" w:rsidR="0017006D" w:rsidRPr="00C94250" w:rsidRDefault="0017006D" w:rsidP="00F36165">
            <w:pPr>
              <w:autoSpaceDE w:val="0"/>
              <w:autoSpaceDN w:val="0"/>
              <w:adjustRightInd w:val="0"/>
              <w:jc w:val="center"/>
              <w:rPr>
                <w:sz w:val="20"/>
                <w:szCs w:val="20"/>
              </w:rPr>
            </w:pPr>
            <w:r w:rsidRPr="00C94250">
              <w:rPr>
                <w:sz w:val="20"/>
                <w:szCs w:val="20"/>
              </w:rPr>
              <w:t>14</w:t>
            </w:r>
          </w:p>
        </w:tc>
        <w:tc>
          <w:tcPr>
            <w:tcW w:w="891" w:type="dxa"/>
            <w:tcBorders>
              <w:top w:val="single" w:sz="4" w:space="0" w:color="auto"/>
              <w:left w:val="single" w:sz="4" w:space="0" w:color="auto"/>
              <w:bottom w:val="single" w:sz="4" w:space="0" w:color="auto"/>
              <w:right w:val="single" w:sz="4" w:space="0" w:color="auto"/>
            </w:tcBorders>
          </w:tcPr>
          <w:p w14:paraId="19D92CC6" w14:textId="77777777" w:rsidR="0017006D" w:rsidRPr="00C94250" w:rsidRDefault="0017006D" w:rsidP="00F36165">
            <w:pPr>
              <w:autoSpaceDE w:val="0"/>
              <w:autoSpaceDN w:val="0"/>
              <w:adjustRightInd w:val="0"/>
              <w:jc w:val="center"/>
              <w:rPr>
                <w:sz w:val="20"/>
                <w:szCs w:val="20"/>
              </w:rPr>
            </w:pPr>
            <w:r w:rsidRPr="00C94250">
              <w:rPr>
                <w:sz w:val="20"/>
                <w:szCs w:val="20"/>
              </w:rPr>
              <w:t>15</w:t>
            </w:r>
          </w:p>
        </w:tc>
        <w:tc>
          <w:tcPr>
            <w:tcW w:w="892" w:type="dxa"/>
            <w:tcBorders>
              <w:top w:val="single" w:sz="4" w:space="0" w:color="auto"/>
              <w:left w:val="single" w:sz="4" w:space="0" w:color="auto"/>
              <w:bottom w:val="single" w:sz="4" w:space="0" w:color="auto"/>
              <w:right w:val="single" w:sz="4" w:space="0" w:color="auto"/>
            </w:tcBorders>
          </w:tcPr>
          <w:p w14:paraId="3B97563C" w14:textId="77777777" w:rsidR="0017006D" w:rsidRPr="00C94250" w:rsidRDefault="0017006D" w:rsidP="00F36165">
            <w:pPr>
              <w:autoSpaceDE w:val="0"/>
              <w:autoSpaceDN w:val="0"/>
              <w:adjustRightInd w:val="0"/>
              <w:jc w:val="center"/>
              <w:rPr>
                <w:sz w:val="20"/>
                <w:szCs w:val="20"/>
              </w:rPr>
            </w:pPr>
            <w:r w:rsidRPr="00C94250">
              <w:rPr>
                <w:sz w:val="20"/>
                <w:szCs w:val="20"/>
              </w:rPr>
              <w:t>16</w:t>
            </w:r>
          </w:p>
        </w:tc>
        <w:tc>
          <w:tcPr>
            <w:tcW w:w="1021" w:type="dxa"/>
            <w:tcBorders>
              <w:top w:val="single" w:sz="4" w:space="0" w:color="auto"/>
              <w:left w:val="single" w:sz="4" w:space="0" w:color="auto"/>
              <w:bottom w:val="single" w:sz="4" w:space="0" w:color="auto"/>
              <w:right w:val="single" w:sz="4" w:space="0" w:color="auto"/>
            </w:tcBorders>
          </w:tcPr>
          <w:p w14:paraId="37D41F61" w14:textId="77777777" w:rsidR="0017006D" w:rsidRPr="00C94250" w:rsidRDefault="0017006D" w:rsidP="00F36165">
            <w:pPr>
              <w:autoSpaceDE w:val="0"/>
              <w:autoSpaceDN w:val="0"/>
              <w:adjustRightInd w:val="0"/>
              <w:jc w:val="center"/>
              <w:rPr>
                <w:sz w:val="20"/>
                <w:szCs w:val="20"/>
              </w:rPr>
            </w:pPr>
            <w:r w:rsidRPr="00C94250">
              <w:rPr>
                <w:sz w:val="20"/>
                <w:szCs w:val="20"/>
              </w:rPr>
              <w:t>17</w:t>
            </w:r>
          </w:p>
        </w:tc>
      </w:tr>
      <w:tr w:rsidR="0017006D" w:rsidRPr="00C94250" w14:paraId="69132A46" w14:textId="77777777" w:rsidTr="00F36165">
        <w:trPr>
          <w:gridAfter w:val="1"/>
          <w:wAfter w:w="14" w:type="dxa"/>
          <w:trHeight w:val="358"/>
        </w:trPr>
        <w:tc>
          <w:tcPr>
            <w:tcW w:w="1200" w:type="dxa"/>
            <w:vMerge w:val="restart"/>
            <w:tcBorders>
              <w:top w:val="single" w:sz="4" w:space="0" w:color="auto"/>
              <w:left w:val="single" w:sz="4" w:space="0" w:color="auto"/>
              <w:bottom w:val="single" w:sz="4" w:space="0" w:color="auto"/>
              <w:right w:val="single" w:sz="4" w:space="0" w:color="auto"/>
            </w:tcBorders>
          </w:tcPr>
          <w:p w14:paraId="12B1A6A5" w14:textId="77777777" w:rsidR="0017006D" w:rsidRPr="00C94250" w:rsidRDefault="0017006D" w:rsidP="00F36165">
            <w:pPr>
              <w:autoSpaceDE w:val="0"/>
              <w:autoSpaceDN w:val="0"/>
              <w:adjustRightInd w:val="0"/>
              <w:rPr>
                <w:sz w:val="20"/>
                <w:szCs w:val="20"/>
              </w:rPr>
            </w:pPr>
          </w:p>
        </w:tc>
        <w:tc>
          <w:tcPr>
            <w:tcW w:w="575" w:type="dxa"/>
            <w:vMerge w:val="restart"/>
            <w:tcBorders>
              <w:top w:val="single" w:sz="4" w:space="0" w:color="auto"/>
              <w:left w:val="single" w:sz="4" w:space="0" w:color="auto"/>
              <w:bottom w:val="single" w:sz="4" w:space="0" w:color="auto"/>
              <w:right w:val="single" w:sz="4" w:space="0" w:color="auto"/>
            </w:tcBorders>
          </w:tcPr>
          <w:p w14:paraId="4452BA25" w14:textId="77777777" w:rsidR="0017006D" w:rsidRPr="00C94250" w:rsidRDefault="0017006D" w:rsidP="00F36165">
            <w:pPr>
              <w:autoSpaceDE w:val="0"/>
              <w:autoSpaceDN w:val="0"/>
              <w:adjustRightInd w:val="0"/>
              <w:rPr>
                <w:sz w:val="20"/>
                <w:szCs w:val="20"/>
              </w:rPr>
            </w:pPr>
          </w:p>
        </w:tc>
        <w:tc>
          <w:tcPr>
            <w:tcW w:w="1099" w:type="dxa"/>
            <w:tcBorders>
              <w:top w:val="single" w:sz="4" w:space="0" w:color="auto"/>
              <w:left w:val="single" w:sz="4" w:space="0" w:color="auto"/>
              <w:bottom w:val="single" w:sz="4" w:space="0" w:color="auto"/>
              <w:right w:val="single" w:sz="4" w:space="0" w:color="auto"/>
            </w:tcBorders>
          </w:tcPr>
          <w:p w14:paraId="34BBEBBE" w14:textId="77777777" w:rsidR="0017006D" w:rsidRPr="00C94250" w:rsidRDefault="0017006D" w:rsidP="00F36165">
            <w:pPr>
              <w:autoSpaceDE w:val="0"/>
              <w:autoSpaceDN w:val="0"/>
              <w:adjustRightInd w:val="0"/>
              <w:rPr>
                <w:sz w:val="20"/>
                <w:szCs w:val="20"/>
              </w:rPr>
            </w:pPr>
          </w:p>
        </w:tc>
        <w:tc>
          <w:tcPr>
            <w:tcW w:w="939" w:type="dxa"/>
            <w:tcBorders>
              <w:top w:val="single" w:sz="4" w:space="0" w:color="auto"/>
              <w:left w:val="single" w:sz="4" w:space="0" w:color="auto"/>
              <w:bottom w:val="single" w:sz="4" w:space="0" w:color="auto"/>
              <w:right w:val="single" w:sz="4" w:space="0" w:color="auto"/>
            </w:tcBorders>
          </w:tcPr>
          <w:p w14:paraId="284FAABF" w14:textId="77777777" w:rsidR="0017006D" w:rsidRPr="00C94250" w:rsidRDefault="0017006D" w:rsidP="00F36165">
            <w:pPr>
              <w:autoSpaceDE w:val="0"/>
              <w:autoSpaceDN w:val="0"/>
              <w:adjustRightInd w:val="0"/>
              <w:rPr>
                <w:sz w:val="20"/>
                <w:szCs w:val="20"/>
              </w:rPr>
            </w:pPr>
          </w:p>
        </w:tc>
        <w:tc>
          <w:tcPr>
            <w:tcW w:w="893" w:type="dxa"/>
            <w:tcBorders>
              <w:top w:val="single" w:sz="4" w:space="0" w:color="auto"/>
              <w:left w:val="single" w:sz="4" w:space="0" w:color="auto"/>
              <w:bottom w:val="single" w:sz="4" w:space="0" w:color="auto"/>
              <w:right w:val="single" w:sz="4" w:space="0" w:color="auto"/>
            </w:tcBorders>
          </w:tcPr>
          <w:p w14:paraId="1356293F" w14:textId="77777777" w:rsidR="0017006D" w:rsidRPr="00C94250" w:rsidRDefault="0017006D" w:rsidP="00F36165">
            <w:pPr>
              <w:autoSpaceDE w:val="0"/>
              <w:autoSpaceDN w:val="0"/>
              <w:adjustRightInd w:val="0"/>
              <w:rPr>
                <w:sz w:val="20"/>
                <w:szCs w:val="20"/>
              </w:rPr>
            </w:pPr>
          </w:p>
        </w:tc>
        <w:tc>
          <w:tcPr>
            <w:tcW w:w="701" w:type="dxa"/>
            <w:tcBorders>
              <w:top w:val="single" w:sz="4" w:space="0" w:color="auto"/>
              <w:left w:val="single" w:sz="4" w:space="0" w:color="auto"/>
              <w:bottom w:val="single" w:sz="4" w:space="0" w:color="auto"/>
              <w:right w:val="single" w:sz="4" w:space="0" w:color="auto"/>
            </w:tcBorders>
          </w:tcPr>
          <w:p w14:paraId="6B7910C7" w14:textId="77777777" w:rsidR="0017006D" w:rsidRPr="00C94250" w:rsidRDefault="0017006D" w:rsidP="00F36165">
            <w:pPr>
              <w:autoSpaceDE w:val="0"/>
              <w:autoSpaceDN w:val="0"/>
              <w:adjustRightInd w:val="0"/>
              <w:jc w:val="center"/>
              <w:rPr>
                <w:sz w:val="20"/>
                <w:szCs w:val="20"/>
              </w:rPr>
            </w:pPr>
            <w:r w:rsidRPr="00C94250">
              <w:rPr>
                <w:sz w:val="20"/>
                <w:szCs w:val="20"/>
              </w:rPr>
              <w:t>0100</w:t>
            </w:r>
          </w:p>
        </w:tc>
        <w:tc>
          <w:tcPr>
            <w:tcW w:w="891" w:type="dxa"/>
            <w:tcBorders>
              <w:top w:val="single" w:sz="4" w:space="0" w:color="auto"/>
              <w:left w:val="single" w:sz="4" w:space="0" w:color="auto"/>
              <w:bottom w:val="single" w:sz="4" w:space="0" w:color="auto"/>
              <w:right w:val="single" w:sz="4" w:space="0" w:color="auto"/>
            </w:tcBorders>
          </w:tcPr>
          <w:p w14:paraId="1E8599A8" w14:textId="77777777" w:rsidR="0017006D" w:rsidRPr="00C94250" w:rsidRDefault="0017006D" w:rsidP="00F36165">
            <w:pPr>
              <w:autoSpaceDE w:val="0"/>
              <w:autoSpaceDN w:val="0"/>
              <w:adjustRightInd w:val="0"/>
              <w:rPr>
                <w:sz w:val="20"/>
                <w:szCs w:val="20"/>
              </w:rPr>
            </w:pPr>
          </w:p>
        </w:tc>
        <w:tc>
          <w:tcPr>
            <w:tcW w:w="958" w:type="dxa"/>
            <w:tcBorders>
              <w:top w:val="single" w:sz="4" w:space="0" w:color="auto"/>
              <w:left w:val="single" w:sz="4" w:space="0" w:color="auto"/>
              <w:bottom w:val="single" w:sz="4" w:space="0" w:color="auto"/>
              <w:right w:val="single" w:sz="4" w:space="0" w:color="auto"/>
            </w:tcBorders>
          </w:tcPr>
          <w:p w14:paraId="06648326" w14:textId="77777777" w:rsidR="0017006D" w:rsidRPr="00C94250" w:rsidRDefault="0017006D" w:rsidP="00F36165">
            <w:pPr>
              <w:autoSpaceDE w:val="0"/>
              <w:autoSpaceDN w:val="0"/>
              <w:adjustRightInd w:val="0"/>
              <w:rPr>
                <w:sz w:val="20"/>
                <w:szCs w:val="20"/>
              </w:rPr>
            </w:pPr>
          </w:p>
        </w:tc>
        <w:tc>
          <w:tcPr>
            <w:tcW w:w="1250" w:type="dxa"/>
            <w:vMerge w:val="restart"/>
            <w:tcBorders>
              <w:top w:val="single" w:sz="4" w:space="0" w:color="auto"/>
              <w:left w:val="single" w:sz="4" w:space="0" w:color="auto"/>
              <w:bottom w:val="single" w:sz="4" w:space="0" w:color="auto"/>
              <w:right w:val="single" w:sz="4" w:space="0" w:color="auto"/>
            </w:tcBorders>
          </w:tcPr>
          <w:p w14:paraId="5907F65C" w14:textId="77777777" w:rsidR="0017006D" w:rsidRPr="00C94250" w:rsidRDefault="0017006D" w:rsidP="00F36165">
            <w:pPr>
              <w:autoSpaceDE w:val="0"/>
              <w:autoSpaceDN w:val="0"/>
              <w:adjustRightInd w:val="0"/>
              <w:rPr>
                <w:sz w:val="20"/>
                <w:szCs w:val="20"/>
              </w:rPr>
            </w:pPr>
          </w:p>
        </w:tc>
        <w:tc>
          <w:tcPr>
            <w:tcW w:w="658" w:type="dxa"/>
            <w:tcBorders>
              <w:top w:val="single" w:sz="4" w:space="0" w:color="auto"/>
              <w:left w:val="single" w:sz="4" w:space="0" w:color="auto"/>
              <w:bottom w:val="single" w:sz="4" w:space="0" w:color="auto"/>
              <w:right w:val="single" w:sz="4" w:space="0" w:color="auto"/>
            </w:tcBorders>
          </w:tcPr>
          <w:p w14:paraId="2183120C" w14:textId="77777777" w:rsidR="0017006D" w:rsidRPr="00C94250" w:rsidRDefault="0017006D" w:rsidP="00F36165">
            <w:pPr>
              <w:autoSpaceDE w:val="0"/>
              <w:autoSpaceDN w:val="0"/>
              <w:adjustRightInd w:val="0"/>
              <w:rPr>
                <w:sz w:val="20"/>
                <w:szCs w:val="20"/>
              </w:rPr>
            </w:pPr>
          </w:p>
        </w:tc>
        <w:tc>
          <w:tcPr>
            <w:tcW w:w="955" w:type="dxa"/>
            <w:tcBorders>
              <w:top w:val="single" w:sz="4" w:space="0" w:color="auto"/>
              <w:left w:val="single" w:sz="4" w:space="0" w:color="auto"/>
              <w:bottom w:val="single" w:sz="4" w:space="0" w:color="auto"/>
              <w:right w:val="single" w:sz="4" w:space="0" w:color="auto"/>
            </w:tcBorders>
          </w:tcPr>
          <w:p w14:paraId="3C581C0B" w14:textId="77777777" w:rsidR="0017006D" w:rsidRPr="00C94250" w:rsidRDefault="0017006D" w:rsidP="00F36165">
            <w:pPr>
              <w:autoSpaceDE w:val="0"/>
              <w:autoSpaceDN w:val="0"/>
              <w:adjustRightInd w:val="0"/>
              <w:rPr>
                <w:sz w:val="20"/>
                <w:szCs w:val="20"/>
              </w:rPr>
            </w:pPr>
          </w:p>
        </w:tc>
        <w:tc>
          <w:tcPr>
            <w:tcW w:w="953" w:type="dxa"/>
            <w:tcBorders>
              <w:top w:val="single" w:sz="4" w:space="0" w:color="auto"/>
              <w:left w:val="single" w:sz="4" w:space="0" w:color="auto"/>
              <w:bottom w:val="single" w:sz="4" w:space="0" w:color="auto"/>
              <w:right w:val="single" w:sz="4" w:space="0" w:color="auto"/>
            </w:tcBorders>
          </w:tcPr>
          <w:p w14:paraId="1B38A8FE" w14:textId="77777777" w:rsidR="0017006D" w:rsidRPr="00C94250" w:rsidRDefault="0017006D" w:rsidP="00F36165">
            <w:pPr>
              <w:autoSpaceDE w:val="0"/>
              <w:autoSpaceDN w:val="0"/>
              <w:adjustRightInd w:val="0"/>
              <w:rPr>
                <w:sz w:val="20"/>
                <w:szCs w:val="20"/>
              </w:rPr>
            </w:pPr>
          </w:p>
        </w:tc>
        <w:tc>
          <w:tcPr>
            <w:tcW w:w="1019" w:type="dxa"/>
            <w:tcBorders>
              <w:top w:val="single" w:sz="4" w:space="0" w:color="auto"/>
              <w:left w:val="single" w:sz="4" w:space="0" w:color="auto"/>
              <w:bottom w:val="single" w:sz="4" w:space="0" w:color="auto"/>
              <w:right w:val="single" w:sz="4" w:space="0" w:color="auto"/>
            </w:tcBorders>
          </w:tcPr>
          <w:p w14:paraId="67B7C754" w14:textId="77777777" w:rsidR="0017006D" w:rsidRPr="00C94250" w:rsidRDefault="0017006D" w:rsidP="00F36165">
            <w:pPr>
              <w:autoSpaceDE w:val="0"/>
              <w:autoSpaceDN w:val="0"/>
              <w:adjustRightInd w:val="0"/>
              <w:rPr>
                <w:sz w:val="20"/>
                <w:szCs w:val="20"/>
              </w:rPr>
            </w:pPr>
          </w:p>
        </w:tc>
        <w:tc>
          <w:tcPr>
            <w:tcW w:w="830" w:type="dxa"/>
            <w:tcBorders>
              <w:top w:val="single" w:sz="4" w:space="0" w:color="auto"/>
              <w:left w:val="single" w:sz="4" w:space="0" w:color="auto"/>
              <w:bottom w:val="single" w:sz="4" w:space="0" w:color="auto"/>
              <w:right w:val="single" w:sz="4" w:space="0" w:color="auto"/>
            </w:tcBorders>
          </w:tcPr>
          <w:p w14:paraId="1066BE0E" w14:textId="77777777" w:rsidR="0017006D" w:rsidRPr="00C94250" w:rsidRDefault="0017006D" w:rsidP="00F36165">
            <w:pPr>
              <w:autoSpaceDE w:val="0"/>
              <w:autoSpaceDN w:val="0"/>
              <w:adjustRightInd w:val="0"/>
              <w:rPr>
                <w:sz w:val="20"/>
                <w:szCs w:val="20"/>
              </w:rPr>
            </w:pPr>
          </w:p>
        </w:tc>
        <w:tc>
          <w:tcPr>
            <w:tcW w:w="891" w:type="dxa"/>
            <w:vMerge w:val="restart"/>
            <w:tcBorders>
              <w:top w:val="single" w:sz="4" w:space="0" w:color="auto"/>
              <w:left w:val="single" w:sz="4" w:space="0" w:color="auto"/>
              <w:bottom w:val="single" w:sz="4" w:space="0" w:color="auto"/>
              <w:right w:val="single" w:sz="4" w:space="0" w:color="auto"/>
            </w:tcBorders>
          </w:tcPr>
          <w:p w14:paraId="5095DF13" w14:textId="77777777" w:rsidR="0017006D" w:rsidRPr="00C94250" w:rsidRDefault="0017006D" w:rsidP="00F36165">
            <w:pPr>
              <w:autoSpaceDE w:val="0"/>
              <w:autoSpaceDN w:val="0"/>
              <w:adjustRightInd w:val="0"/>
              <w:rPr>
                <w:sz w:val="20"/>
                <w:szCs w:val="20"/>
              </w:rPr>
            </w:pPr>
          </w:p>
        </w:tc>
        <w:tc>
          <w:tcPr>
            <w:tcW w:w="892" w:type="dxa"/>
            <w:vMerge w:val="restart"/>
            <w:tcBorders>
              <w:top w:val="single" w:sz="4" w:space="0" w:color="auto"/>
              <w:left w:val="single" w:sz="4" w:space="0" w:color="auto"/>
              <w:bottom w:val="single" w:sz="4" w:space="0" w:color="auto"/>
              <w:right w:val="single" w:sz="4" w:space="0" w:color="auto"/>
            </w:tcBorders>
          </w:tcPr>
          <w:p w14:paraId="209BBA64" w14:textId="77777777" w:rsidR="0017006D" w:rsidRPr="00C94250" w:rsidRDefault="0017006D" w:rsidP="00F36165">
            <w:pPr>
              <w:autoSpaceDE w:val="0"/>
              <w:autoSpaceDN w:val="0"/>
              <w:adjustRightInd w:val="0"/>
              <w:rPr>
                <w:sz w:val="20"/>
                <w:szCs w:val="20"/>
              </w:rPr>
            </w:pPr>
          </w:p>
        </w:tc>
        <w:tc>
          <w:tcPr>
            <w:tcW w:w="1021" w:type="dxa"/>
            <w:vMerge w:val="restart"/>
            <w:tcBorders>
              <w:top w:val="single" w:sz="4" w:space="0" w:color="auto"/>
              <w:left w:val="single" w:sz="4" w:space="0" w:color="auto"/>
              <w:bottom w:val="single" w:sz="4" w:space="0" w:color="auto"/>
              <w:right w:val="single" w:sz="4" w:space="0" w:color="auto"/>
            </w:tcBorders>
          </w:tcPr>
          <w:p w14:paraId="114A43AE" w14:textId="77777777" w:rsidR="0017006D" w:rsidRPr="00C94250" w:rsidRDefault="0017006D" w:rsidP="00F36165">
            <w:pPr>
              <w:autoSpaceDE w:val="0"/>
              <w:autoSpaceDN w:val="0"/>
              <w:adjustRightInd w:val="0"/>
              <w:rPr>
                <w:sz w:val="20"/>
                <w:szCs w:val="20"/>
              </w:rPr>
            </w:pPr>
          </w:p>
        </w:tc>
      </w:tr>
      <w:tr w:rsidR="0017006D" w:rsidRPr="00C94250" w14:paraId="780B6A16" w14:textId="77777777" w:rsidTr="00F36165">
        <w:trPr>
          <w:gridAfter w:val="1"/>
          <w:wAfter w:w="14" w:type="dxa"/>
          <w:trHeight w:val="718"/>
        </w:trPr>
        <w:tc>
          <w:tcPr>
            <w:tcW w:w="1200" w:type="dxa"/>
            <w:vMerge/>
            <w:tcBorders>
              <w:top w:val="single" w:sz="4" w:space="0" w:color="auto"/>
              <w:left w:val="single" w:sz="4" w:space="0" w:color="auto"/>
              <w:bottom w:val="single" w:sz="4" w:space="0" w:color="auto"/>
              <w:right w:val="single" w:sz="4" w:space="0" w:color="auto"/>
            </w:tcBorders>
          </w:tcPr>
          <w:p w14:paraId="1F49A4E3" w14:textId="77777777" w:rsidR="0017006D" w:rsidRPr="00C94250" w:rsidRDefault="0017006D" w:rsidP="00F36165">
            <w:pPr>
              <w:autoSpaceDE w:val="0"/>
              <w:autoSpaceDN w:val="0"/>
              <w:adjustRightInd w:val="0"/>
              <w:rPr>
                <w:sz w:val="20"/>
                <w:szCs w:val="20"/>
              </w:rPr>
            </w:pPr>
          </w:p>
        </w:tc>
        <w:tc>
          <w:tcPr>
            <w:tcW w:w="575" w:type="dxa"/>
            <w:vMerge/>
            <w:tcBorders>
              <w:top w:val="single" w:sz="4" w:space="0" w:color="auto"/>
              <w:left w:val="single" w:sz="4" w:space="0" w:color="auto"/>
              <w:bottom w:val="single" w:sz="4" w:space="0" w:color="auto"/>
              <w:right w:val="single" w:sz="4" w:space="0" w:color="auto"/>
            </w:tcBorders>
          </w:tcPr>
          <w:p w14:paraId="674749B1" w14:textId="77777777" w:rsidR="0017006D" w:rsidRPr="00C94250" w:rsidRDefault="0017006D" w:rsidP="00F36165">
            <w:pPr>
              <w:autoSpaceDE w:val="0"/>
              <w:autoSpaceDN w:val="0"/>
              <w:adjustRightInd w:val="0"/>
              <w:rPr>
                <w:sz w:val="20"/>
                <w:szCs w:val="20"/>
              </w:rPr>
            </w:pPr>
          </w:p>
        </w:tc>
        <w:tc>
          <w:tcPr>
            <w:tcW w:w="1099" w:type="dxa"/>
            <w:tcBorders>
              <w:top w:val="single" w:sz="4" w:space="0" w:color="auto"/>
              <w:left w:val="single" w:sz="4" w:space="0" w:color="auto"/>
              <w:bottom w:val="single" w:sz="4" w:space="0" w:color="auto"/>
              <w:right w:val="single" w:sz="4" w:space="0" w:color="auto"/>
            </w:tcBorders>
          </w:tcPr>
          <w:p w14:paraId="34E2F21A" w14:textId="77777777" w:rsidR="0017006D" w:rsidRPr="00C94250" w:rsidRDefault="0017006D" w:rsidP="00F36165">
            <w:pPr>
              <w:autoSpaceDE w:val="0"/>
              <w:autoSpaceDN w:val="0"/>
              <w:adjustRightInd w:val="0"/>
              <w:rPr>
                <w:sz w:val="20"/>
                <w:szCs w:val="20"/>
              </w:rPr>
            </w:pPr>
            <w:r w:rsidRPr="00C94250">
              <w:rPr>
                <w:sz w:val="20"/>
                <w:szCs w:val="20"/>
              </w:rPr>
              <w:t>в том числе:</w:t>
            </w:r>
          </w:p>
        </w:tc>
        <w:tc>
          <w:tcPr>
            <w:tcW w:w="939" w:type="dxa"/>
            <w:tcBorders>
              <w:top w:val="single" w:sz="4" w:space="0" w:color="auto"/>
              <w:left w:val="single" w:sz="4" w:space="0" w:color="auto"/>
              <w:bottom w:val="single" w:sz="4" w:space="0" w:color="auto"/>
              <w:right w:val="single" w:sz="4" w:space="0" w:color="auto"/>
            </w:tcBorders>
          </w:tcPr>
          <w:p w14:paraId="016EB161" w14:textId="77777777" w:rsidR="0017006D" w:rsidRPr="00C94250" w:rsidRDefault="0017006D" w:rsidP="00F36165">
            <w:pPr>
              <w:autoSpaceDE w:val="0"/>
              <w:autoSpaceDN w:val="0"/>
              <w:adjustRightInd w:val="0"/>
              <w:rPr>
                <w:sz w:val="20"/>
                <w:szCs w:val="20"/>
              </w:rPr>
            </w:pPr>
          </w:p>
        </w:tc>
        <w:tc>
          <w:tcPr>
            <w:tcW w:w="893" w:type="dxa"/>
            <w:tcBorders>
              <w:top w:val="single" w:sz="4" w:space="0" w:color="auto"/>
              <w:left w:val="single" w:sz="4" w:space="0" w:color="auto"/>
              <w:bottom w:val="single" w:sz="4" w:space="0" w:color="auto"/>
              <w:right w:val="single" w:sz="4" w:space="0" w:color="auto"/>
            </w:tcBorders>
          </w:tcPr>
          <w:p w14:paraId="0E97993A" w14:textId="77777777" w:rsidR="0017006D" w:rsidRPr="00C94250" w:rsidRDefault="0017006D" w:rsidP="00F36165">
            <w:pPr>
              <w:autoSpaceDE w:val="0"/>
              <w:autoSpaceDN w:val="0"/>
              <w:adjustRightInd w:val="0"/>
              <w:rPr>
                <w:sz w:val="20"/>
                <w:szCs w:val="20"/>
              </w:rPr>
            </w:pPr>
          </w:p>
        </w:tc>
        <w:tc>
          <w:tcPr>
            <w:tcW w:w="701" w:type="dxa"/>
            <w:tcBorders>
              <w:top w:val="single" w:sz="4" w:space="0" w:color="auto"/>
              <w:left w:val="single" w:sz="4" w:space="0" w:color="auto"/>
              <w:bottom w:val="single" w:sz="4" w:space="0" w:color="auto"/>
              <w:right w:val="single" w:sz="4" w:space="0" w:color="auto"/>
            </w:tcBorders>
          </w:tcPr>
          <w:p w14:paraId="68DE0861" w14:textId="77777777" w:rsidR="0017006D" w:rsidRPr="00C94250" w:rsidRDefault="0017006D" w:rsidP="00F36165">
            <w:pPr>
              <w:autoSpaceDE w:val="0"/>
              <w:autoSpaceDN w:val="0"/>
              <w:adjustRightInd w:val="0"/>
              <w:rPr>
                <w:sz w:val="20"/>
                <w:szCs w:val="20"/>
              </w:rPr>
            </w:pPr>
          </w:p>
        </w:tc>
        <w:tc>
          <w:tcPr>
            <w:tcW w:w="891" w:type="dxa"/>
            <w:tcBorders>
              <w:top w:val="single" w:sz="4" w:space="0" w:color="auto"/>
              <w:left w:val="single" w:sz="4" w:space="0" w:color="auto"/>
              <w:bottom w:val="single" w:sz="4" w:space="0" w:color="auto"/>
              <w:right w:val="single" w:sz="4" w:space="0" w:color="auto"/>
            </w:tcBorders>
          </w:tcPr>
          <w:p w14:paraId="28F4736E" w14:textId="77777777" w:rsidR="0017006D" w:rsidRPr="00C94250" w:rsidRDefault="0017006D" w:rsidP="00F36165">
            <w:pPr>
              <w:autoSpaceDE w:val="0"/>
              <w:autoSpaceDN w:val="0"/>
              <w:adjustRightInd w:val="0"/>
              <w:rPr>
                <w:sz w:val="20"/>
                <w:szCs w:val="20"/>
              </w:rPr>
            </w:pPr>
          </w:p>
        </w:tc>
        <w:tc>
          <w:tcPr>
            <w:tcW w:w="958" w:type="dxa"/>
            <w:tcBorders>
              <w:top w:val="single" w:sz="4" w:space="0" w:color="auto"/>
              <w:left w:val="single" w:sz="4" w:space="0" w:color="auto"/>
              <w:bottom w:val="single" w:sz="4" w:space="0" w:color="auto"/>
              <w:right w:val="single" w:sz="4" w:space="0" w:color="auto"/>
            </w:tcBorders>
          </w:tcPr>
          <w:p w14:paraId="44FCFA42" w14:textId="77777777" w:rsidR="0017006D" w:rsidRPr="00C94250" w:rsidRDefault="0017006D" w:rsidP="00F36165">
            <w:pPr>
              <w:autoSpaceDE w:val="0"/>
              <w:autoSpaceDN w:val="0"/>
              <w:adjustRightInd w:val="0"/>
              <w:rPr>
                <w:sz w:val="20"/>
                <w:szCs w:val="20"/>
              </w:rPr>
            </w:pPr>
          </w:p>
        </w:tc>
        <w:tc>
          <w:tcPr>
            <w:tcW w:w="1250" w:type="dxa"/>
            <w:vMerge/>
            <w:tcBorders>
              <w:top w:val="single" w:sz="4" w:space="0" w:color="auto"/>
              <w:left w:val="single" w:sz="4" w:space="0" w:color="auto"/>
              <w:bottom w:val="single" w:sz="4" w:space="0" w:color="auto"/>
              <w:right w:val="single" w:sz="4" w:space="0" w:color="auto"/>
            </w:tcBorders>
          </w:tcPr>
          <w:p w14:paraId="381991C4" w14:textId="77777777" w:rsidR="0017006D" w:rsidRPr="00C94250" w:rsidRDefault="0017006D" w:rsidP="00F36165">
            <w:pPr>
              <w:autoSpaceDE w:val="0"/>
              <w:autoSpaceDN w:val="0"/>
              <w:adjustRightInd w:val="0"/>
              <w:rPr>
                <w:sz w:val="20"/>
                <w:szCs w:val="20"/>
              </w:rPr>
            </w:pPr>
          </w:p>
        </w:tc>
        <w:tc>
          <w:tcPr>
            <w:tcW w:w="658" w:type="dxa"/>
            <w:tcBorders>
              <w:top w:val="single" w:sz="4" w:space="0" w:color="auto"/>
              <w:left w:val="single" w:sz="4" w:space="0" w:color="auto"/>
              <w:bottom w:val="single" w:sz="4" w:space="0" w:color="auto"/>
              <w:right w:val="single" w:sz="4" w:space="0" w:color="auto"/>
            </w:tcBorders>
          </w:tcPr>
          <w:p w14:paraId="47F9D33C" w14:textId="77777777" w:rsidR="0017006D" w:rsidRPr="00C94250" w:rsidRDefault="0017006D" w:rsidP="00F36165">
            <w:pPr>
              <w:autoSpaceDE w:val="0"/>
              <w:autoSpaceDN w:val="0"/>
              <w:adjustRightInd w:val="0"/>
              <w:rPr>
                <w:sz w:val="20"/>
                <w:szCs w:val="20"/>
              </w:rPr>
            </w:pPr>
          </w:p>
        </w:tc>
        <w:tc>
          <w:tcPr>
            <w:tcW w:w="955" w:type="dxa"/>
            <w:tcBorders>
              <w:top w:val="single" w:sz="4" w:space="0" w:color="auto"/>
              <w:left w:val="single" w:sz="4" w:space="0" w:color="auto"/>
              <w:bottom w:val="single" w:sz="4" w:space="0" w:color="auto"/>
              <w:right w:val="single" w:sz="4" w:space="0" w:color="auto"/>
            </w:tcBorders>
          </w:tcPr>
          <w:p w14:paraId="56298621" w14:textId="77777777" w:rsidR="0017006D" w:rsidRPr="00C94250" w:rsidRDefault="0017006D" w:rsidP="00F36165">
            <w:pPr>
              <w:autoSpaceDE w:val="0"/>
              <w:autoSpaceDN w:val="0"/>
              <w:adjustRightInd w:val="0"/>
              <w:rPr>
                <w:sz w:val="20"/>
                <w:szCs w:val="20"/>
              </w:rPr>
            </w:pPr>
          </w:p>
        </w:tc>
        <w:tc>
          <w:tcPr>
            <w:tcW w:w="953" w:type="dxa"/>
            <w:tcBorders>
              <w:top w:val="single" w:sz="4" w:space="0" w:color="auto"/>
              <w:left w:val="single" w:sz="4" w:space="0" w:color="auto"/>
              <w:bottom w:val="single" w:sz="4" w:space="0" w:color="auto"/>
              <w:right w:val="single" w:sz="4" w:space="0" w:color="auto"/>
            </w:tcBorders>
          </w:tcPr>
          <w:p w14:paraId="120B77F5" w14:textId="77777777" w:rsidR="0017006D" w:rsidRPr="00C94250" w:rsidRDefault="0017006D" w:rsidP="00F36165">
            <w:pPr>
              <w:autoSpaceDE w:val="0"/>
              <w:autoSpaceDN w:val="0"/>
              <w:adjustRightInd w:val="0"/>
              <w:rPr>
                <w:sz w:val="20"/>
                <w:szCs w:val="20"/>
              </w:rPr>
            </w:pPr>
          </w:p>
        </w:tc>
        <w:tc>
          <w:tcPr>
            <w:tcW w:w="1019" w:type="dxa"/>
            <w:tcBorders>
              <w:top w:val="single" w:sz="4" w:space="0" w:color="auto"/>
              <w:left w:val="single" w:sz="4" w:space="0" w:color="auto"/>
              <w:bottom w:val="single" w:sz="4" w:space="0" w:color="auto"/>
              <w:right w:val="single" w:sz="4" w:space="0" w:color="auto"/>
            </w:tcBorders>
          </w:tcPr>
          <w:p w14:paraId="5D05AEEB" w14:textId="77777777" w:rsidR="0017006D" w:rsidRPr="00C94250" w:rsidRDefault="0017006D" w:rsidP="00F36165">
            <w:pPr>
              <w:autoSpaceDE w:val="0"/>
              <w:autoSpaceDN w:val="0"/>
              <w:adjustRightInd w:val="0"/>
              <w:rPr>
                <w:sz w:val="20"/>
                <w:szCs w:val="20"/>
              </w:rPr>
            </w:pPr>
          </w:p>
        </w:tc>
        <w:tc>
          <w:tcPr>
            <w:tcW w:w="830" w:type="dxa"/>
            <w:tcBorders>
              <w:top w:val="single" w:sz="4" w:space="0" w:color="auto"/>
              <w:left w:val="single" w:sz="4" w:space="0" w:color="auto"/>
              <w:bottom w:val="single" w:sz="4" w:space="0" w:color="auto"/>
              <w:right w:val="single" w:sz="4" w:space="0" w:color="auto"/>
            </w:tcBorders>
          </w:tcPr>
          <w:p w14:paraId="3E146110" w14:textId="77777777" w:rsidR="0017006D" w:rsidRPr="00C94250" w:rsidRDefault="0017006D" w:rsidP="00F36165">
            <w:pPr>
              <w:autoSpaceDE w:val="0"/>
              <w:autoSpaceDN w:val="0"/>
              <w:adjustRightInd w:val="0"/>
              <w:rPr>
                <w:sz w:val="20"/>
                <w:szCs w:val="20"/>
              </w:rPr>
            </w:pPr>
          </w:p>
        </w:tc>
        <w:tc>
          <w:tcPr>
            <w:tcW w:w="891" w:type="dxa"/>
            <w:vMerge/>
            <w:tcBorders>
              <w:top w:val="single" w:sz="4" w:space="0" w:color="auto"/>
              <w:left w:val="single" w:sz="4" w:space="0" w:color="auto"/>
              <w:bottom w:val="single" w:sz="4" w:space="0" w:color="auto"/>
              <w:right w:val="single" w:sz="4" w:space="0" w:color="auto"/>
            </w:tcBorders>
          </w:tcPr>
          <w:p w14:paraId="2EDC67AC" w14:textId="77777777" w:rsidR="0017006D" w:rsidRPr="00C94250" w:rsidRDefault="0017006D" w:rsidP="00F36165">
            <w:pPr>
              <w:autoSpaceDE w:val="0"/>
              <w:autoSpaceDN w:val="0"/>
              <w:adjustRightInd w:val="0"/>
              <w:rPr>
                <w:sz w:val="20"/>
                <w:szCs w:val="20"/>
              </w:rPr>
            </w:pPr>
          </w:p>
        </w:tc>
        <w:tc>
          <w:tcPr>
            <w:tcW w:w="892" w:type="dxa"/>
            <w:vMerge/>
            <w:tcBorders>
              <w:top w:val="single" w:sz="4" w:space="0" w:color="auto"/>
              <w:left w:val="single" w:sz="4" w:space="0" w:color="auto"/>
              <w:bottom w:val="single" w:sz="4" w:space="0" w:color="auto"/>
              <w:right w:val="single" w:sz="4" w:space="0" w:color="auto"/>
            </w:tcBorders>
          </w:tcPr>
          <w:p w14:paraId="5882088D" w14:textId="77777777" w:rsidR="0017006D" w:rsidRPr="00C94250" w:rsidRDefault="0017006D" w:rsidP="00F36165">
            <w:pPr>
              <w:autoSpaceDE w:val="0"/>
              <w:autoSpaceDN w:val="0"/>
              <w:adjustRightInd w:val="0"/>
              <w:rPr>
                <w:sz w:val="20"/>
                <w:szCs w:val="20"/>
              </w:rPr>
            </w:pPr>
          </w:p>
        </w:tc>
        <w:tc>
          <w:tcPr>
            <w:tcW w:w="1021" w:type="dxa"/>
            <w:vMerge/>
            <w:tcBorders>
              <w:top w:val="single" w:sz="4" w:space="0" w:color="auto"/>
              <w:left w:val="single" w:sz="4" w:space="0" w:color="auto"/>
              <w:bottom w:val="single" w:sz="4" w:space="0" w:color="auto"/>
              <w:right w:val="single" w:sz="4" w:space="0" w:color="auto"/>
            </w:tcBorders>
          </w:tcPr>
          <w:p w14:paraId="0F8EE59D" w14:textId="77777777" w:rsidR="0017006D" w:rsidRPr="00C94250" w:rsidRDefault="0017006D" w:rsidP="00F36165">
            <w:pPr>
              <w:autoSpaceDE w:val="0"/>
              <w:autoSpaceDN w:val="0"/>
              <w:adjustRightInd w:val="0"/>
              <w:rPr>
                <w:sz w:val="20"/>
                <w:szCs w:val="20"/>
              </w:rPr>
            </w:pPr>
          </w:p>
        </w:tc>
      </w:tr>
      <w:tr w:rsidR="0017006D" w:rsidRPr="00C94250" w14:paraId="5CEE7621" w14:textId="77777777" w:rsidTr="00F36165">
        <w:trPr>
          <w:gridAfter w:val="1"/>
          <w:wAfter w:w="14" w:type="dxa"/>
          <w:trHeight w:val="358"/>
        </w:trPr>
        <w:tc>
          <w:tcPr>
            <w:tcW w:w="1200" w:type="dxa"/>
            <w:vMerge/>
            <w:tcBorders>
              <w:top w:val="single" w:sz="4" w:space="0" w:color="auto"/>
              <w:left w:val="single" w:sz="4" w:space="0" w:color="auto"/>
              <w:bottom w:val="single" w:sz="4" w:space="0" w:color="auto"/>
              <w:right w:val="single" w:sz="4" w:space="0" w:color="auto"/>
            </w:tcBorders>
          </w:tcPr>
          <w:p w14:paraId="68F1B4B7" w14:textId="77777777" w:rsidR="0017006D" w:rsidRPr="00C94250" w:rsidRDefault="0017006D" w:rsidP="00F36165">
            <w:pPr>
              <w:autoSpaceDE w:val="0"/>
              <w:autoSpaceDN w:val="0"/>
              <w:adjustRightInd w:val="0"/>
              <w:rPr>
                <w:sz w:val="20"/>
                <w:szCs w:val="20"/>
              </w:rPr>
            </w:pPr>
          </w:p>
        </w:tc>
        <w:tc>
          <w:tcPr>
            <w:tcW w:w="575" w:type="dxa"/>
            <w:vMerge/>
            <w:tcBorders>
              <w:top w:val="single" w:sz="4" w:space="0" w:color="auto"/>
              <w:left w:val="single" w:sz="4" w:space="0" w:color="auto"/>
              <w:bottom w:val="single" w:sz="4" w:space="0" w:color="auto"/>
              <w:right w:val="single" w:sz="4" w:space="0" w:color="auto"/>
            </w:tcBorders>
          </w:tcPr>
          <w:p w14:paraId="1BAED1E2" w14:textId="77777777" w:rsidR="0017006D" w:rsidRPr="00C94250" w:rsidRDefault="0017006D" w:rsidP="00F36165">
            <w:pPr>
              <w:autoSpaceDE w:val="0"/>
              <w:autoSpaceDN w:val="0"/>
              <w:adjustRightInd w:val="0"/>
              <w:rPr>
                <w:sz w:val="20"/>
                <w:szCs w:val="20"/>
              </w:rPr>
            </w:pPr>
          </w:p>
        </w:tc>
        <w:tc>
          <w:tcPr>
            <w:tcW w:w="1099" w:type="dxa"/>
            <w:tcBorders>
              <w:top w:val="single" w:sz="4" w:space="0" w:color="auto"/>
              <w:left w:val="single" w:sz="4" w:space="0" w:color="auto"/>
              <w:bottom w:val="single" w:sz="4" w:space="0" w:color="auto"/>
              <w:right w:val="single" w:sz="4" w:space="0" w:color="auto"/>
            </w:tcBorders>
          </w:tcPr>
          <w:p w14:paraId="1CB6992E" w14:textId="77777777" w:rsidR="0017006D" w:rsidRPr="00C94250" w:rsidRDefault="0017006D" w:rsidP="00F36165">
            <w:pPr>
              <w:autoSpaceDE w:val="0"/>
              <w:autoSpaceDN w:val="0"/>
              <w:adjustRightInd w:val="0"/>
              <w:rPr>
                <w:sz w:val="20"/>
                <w:szCs w:val="20"/>
              </w:rPr>
            </w:pPr>
          </w:p>
        </w:tc>
        <w:tc>
          <w:tcPr>
            <w:tcW w:w="939" w:type="dxa"/>
            <w:tcBorders>
              <w:top w:val="single" w:sz="4" w:space="0" w:color="auto"/>
              <w:left w:val="single" w:sz="4" w:space="0" w:color="auto"/>
              <w:bottom w:val="single" w:sz="4" w:space="0" w:color="auto"/>
              <w:right w:val="single" w:sz="4" w:space="0" w:color="auto"/>
            </w:tcBorders>
          </w:tcPr>
          <w:p w14:paraId="241F3787" w14:textId="77777777" w:rsidR="0017006D" w:rsidRPr="00C94250" w:rsidRDefault="0017006D" w:rsidP="00F36165">
            <w:pPr>
              <w:autoSpaceDE w:val="0"/>
              <w:autoSpaceDN w:val="0"/>
              <w:adjustRightInd w:val="0"/>
              <w:rPr>
                <w:sz w:val="20"/>
                <w:szCs w:val="20"/>
              </w:rPr>
            </w:pPr>
          </w:p>
        </w:tc>
        <w:tc>
          <w:tcPr>
            <w:tcW w:w="893" w:type="dxa"/>
            <w:tcBorders>
              <w:top w:val="single" w:sz="4" w:space="0" w:color="auto"/>
              <w:left w:val="single" w:sz="4" w:space="0" w:color="auto"/>
              <w:bottom w:val="single" w:sz="4" w:space="0" w:color="auto"/>
              <w:right w:val="single" w:sz="4" w:space="0" w:color="auto"/>
            </w:tcBorders>
          </w:tcPr>
          <w:p w14:paraId="5CA20A43" w14:textId="77777777" w:rsidR="0017006D" w:rsidRPr="00C94250" w:rsidRDefault="0017006D" w:rsidP="00F36165">
            <w:pPr>
              <w:autoSpaceDE w:val="0"/>
              <w:autoSpaceDN w:val="0"/>
              <w:adjustRightInd w:val="0"/>
              <w:rPr>
                <w:sz w:val="20"/>
                <w:szCs w:val="20"/>
              </w:rPr>
            </w:pPr>
          </w:p>
        </w:tc>
        <w:tc>
          <w:tcPr>
            <w:tcW w:w="701" w:type="dxa"/>
            <w:tcBorders>
              <w:top w:val="single" w:sz="4" w:space="0" w:color="auto"/>
              <w:left w:val="single" w:sz="4" w:space="0" w:color="auto"/>
              <w:bottom w:val="single" w:sz="4" w:space="0" w:color="auto"/>
              <w:right w:val="single" w:sz="4" w:space="0" w:color="auto"/>
            </w:tcBorders>
          </w:tcPr>
          <w:p w14:paraId="4F708C79" w14:textId="77777777" w:rsidR="0017006D" w:rsidRPr="00C94250" w:rsidRDefault="0017006D" w:rsidP="00F36165">
            <w:pPr>
              <w:autoSpaceDE w:val="0"/>
              <w:autoSpaceDN w:val="0"/>
              <w:adjustRightInd w:val="0"/>
              <w:rPr>
                <w:sz w:val="20"/>
                <w:szCs w:val="20"/>
              </w:rPr>
            </w:pPr>
          </w:p>
        </w:tc>
        <w:tc>
          <w:tcPr>
            <w:tcW w:w="891" w:type="dxa"/>
            <w:tcBorders>
              <w:top w:val="single" w:sz="4" w:space="0" w:color="auto"/>
              <w:left w:val="single" w:sz="4" w:space="0" w:color="auto"/>
              <w:bottom w:val="single" w:sz="4" w:space="0" w:color="auto"/>
              <w:right w:val="single" w:sz="4" w:space="0" w:color="auto"/>
            </w:tcBorders>
          </w:tcPr>
          <w:p w14:paraId="2BC9D985" w14:textId="77777777" w:rsidR="0017006D" w:rsidRPr="00C94250" w:rsidRDefault="0017006D" w:rsidP="00F36165">
            <w:pPr>
              <w:autoSpaceDE w:val="0"/>
              <w:autoSpaceDN w:val="0"/>
              <w:adjustRightInd w:val="0"/>
              <w:rPr>
                <w:sz w:val="20"/>
                <w:szCs w:val="20"/>
              </w:rPr>
            </w:pPr>
          </w:p>
        </w:tc>
        <w:tc>
          <w:tcPr>
            <w:tcW w:w="958" w:type="dxa"/>
            <w:tcBorders>
              <w:top w:val="single" w:sz="4" w:space="0" w:color="auto"/>
              <w:left w:val="single" w:sz="4" w:space="0" w:color="auto"/>
              <w:bottom w:val="single" w:sz="4" w:space="0" w:color="auto"/>
              <w:right w:val="single" w:sz="4" w:space="0" w:color="auto"/>
            </w:tcBorders>
          </w:tcPr>
          <w:p w14:paraId="79AA9BCE" w14:textId="77777777" w:rsidR="0017006D" w:rsidRPr="00C94250" w:rsidRDefault="0017006D" w:rsidP="00F36165">
            <w:pPr>
              <w:autoSpaceDE w:val="0"/>
              <w:autoSpaceDN w:val="0"/>
              <w:adjustRightInd w:val="0"/>
              <w:rPr>
                <w:sz w:val="20"/>
                <w:szCs w:val="20"/>
              </w:rPr>
            </w:pPr>
          </w:p>
        </w:tc>
        <w:tc>
          <w:tcPr>
            <w:tcW w:w="1250" w:type="dxa"/>
            <w:vMerge/>
            <w:tcBorders>
              <w:top w:val="single" w:sz="4" w:space="0" w:color="auto"/>
              <w:left w:val="single" w:sz="4" w:space="0" w:color="auto"/>
              <w:bottom w:val="single" w:sz="4" w:space="0" w:color="auto"/>
              <w:right w:val="single" w:sz="4" w:space="0" w:color="auto"/>
            </w:tcBorders>
          </w:tcPr>
          <w:p w14:paraId="21281B88" w14:textId="77777777" w:rsidR="0017006D" w:rsidRPr="00C94250" w:rsidRDefault="0017006D" w:rsidP="00F36165">
            <w:pPr>
              <w:autoSpaceDE w:val="0"/>
              <w:autoSpaceDN w:val="0"/>
              <w:adjustRightInd w:val="0"/>
              <w:rPr>
                <w:sz w:val="20"/>
                <w:szCs w:val="20"/>
              </w:rPr>
            </w:pPr>
          </w:p>
        </w:tc>
        <w:tc>
          <w:tcPr>
            <w:tcW w:w="658" w:type="dxa"/>
            <w:tcBorders>
              <w:top w:val="single" w:sz="4" w:space="0" w:color="auto"/>
              <w:left w:val="single" w:sz="4" w:space="0" w:color="auto"/>
              <w:bottom w:val="single" w:sz="4" w:space="0" w:color="auto"/>
              <w:right w:val="single" w:sz="4" w:space="0" w:color="auto"/>
            </w:tcBorders>
          </w:tcPr>
          <w:p w14:paraId="1AB50740" w14:textId="77777777" w:rsidR="0017006D" w:rsidRPr="00C94250" w:rsidRDefault="0017006D" w:rsidP="00F36165">
            <w:pPr>
              <w:autoSpaceDE w:val="0"/>
              <w:autoSpaceDN w:val="0"/>
              <w:adjustRightInd w:val="0"/>
              <w:rPr>
                <w:sz w:val="20"/>
                <w:szCs w:val="20"/>
              </w:rPr>
            </w:pPr>
          </w:p>
        </w:tc>
        <w:tc>
          <w:tcPr>
            <w:tcW w:w="955" w:type="dxa"/>
            <w:tcBorders>
              <w:top w:val="single" w:sz="4" w:space="0" w:color="auto"/>
              <w:left w:val="single" w:sz="4" w:space="0" w:color="auto"/>
              <w:bottom w:val="single" w:sz="4" w:space="0" w:color="auto"/>
              <w:right w:val="single" w:sz="4" w:space="0" w:color="auto"/>
            </w:tcBorders>
          </w:tcPr>
          <w:p w14:paraId="2DE3E9BC" w14:textId="77777777" w:rsidR="0017006D" w:rsidRPr="00C94250" w:rsidRDefault="0017006D" w:rsidP="00F36165">
            <w:pPr>
              <w:autoSpaceDE w:val="0"/>
              <w:autoSpaceDN w:val="0"/>
              <w:adjustRightInd w:val="0"/>
              <w:rPr>
                <w:sz w:val="20"/>
                <w:szCs w:val="20"/>
              </w:rPr>
            </w:pPr>
          </w:p>
        </w:tc>
        <w:tc>
          <w:tcPr>
            <w:tcW w:w="953" w:type="dxa"/>
            <w:tcBorders>
              <w:top w:val="single" w:sz="4" w:space="0" w:color="auto"/>
              <w:left w:val="single" w:sz="4" w:space="0" w:color="auto"/>
              <w:bottom w:val="single" w:sz="4" w:space="0" w:color="auto"/>
              <w:right w:val="single" w:sz="4" w:space="0" w:color="auto"/>
            </w:tcBorders>
          </w:tcPr>
          <w:p w14:paraId="1B8A8FB7" w14:textId="77777777" w:rsidR="0017006D" w:rsidRPr="00C94250" w:rsidRDefault="0017006D" w:rsidP="00F36165">
            <w:pPr>
              <w:autoSpaceDE w:val="0"/>
              <w:autoSpaceDN w:val="0"/>
              <w:adjustRightInd w:val="0"/>
              <w:rPr>
                <w:sz w:val="20"/>
                <w:szCs w:val="20"/>
              </w:rPr>
            </w:pPr>
          </w:p>
        </w:tc>
        <w:tc>
          <w:tcPr>
            <w:tcW w:w="1019" w:type="dxa"/>
            <w:tcBorders>
              <w:top w:val="single" w:sz="4" w:space="0" w:color="auto"/>
              <w:left w:val="single" w:sz="4" w:space="0" w:color="auto"/>
              <w:bottom w:val="single" w:sz="4" w:space="0" w:color="auto"/>
              <w:right w:val="single" w:sz="4" w:space="0" w:color="auto"/>
            </w:tcBorders>
          </w:tcPr>
          <w:p w14:paraId="2DB81EB9" w14:textId="77777777" w:rsidR="0017006D" w:rsidRPr="00C94250" w:rsidRDefault="0017006D" w:rsidP="00F36165">
            <w:pPr>
              <w:autoSpaceDE w:val="0"/>
              <w:autoSpaceDN w:val="0"/>
              <w:adjustRightInd w:val="0"/>
              <w:rPr>
                <w:sz w:val="20"/>
                <w:szCs w:val="20"/>
              </w:rPr>
            </w:pPr>
          </w:p>
        </w:tc>
        <w:tc>
          <w:tcPr>
            <w:tcW w:w="830" w:type="dxa"/>
            <w:tcBorders>
              <w:top w:val="single" w:sz="4" w:space="0" w:color="auto"/>
              <w:left w:val="single" w:sz="4" w:space="0" w:color="auto"/>
              <w:bottom w:val="single" w:sz="4" w:space="0" w:color="auto"/>
              <w:right w:val="single" w:sz="4" w:space="0" w:color="auto"/>
            </w:tcBorders>
          </w:tcPr>
          <w:p w14:paraId="0B7F5E60" w14:textId="77777777" w:rsidR="0017006D" w:rsidRPr="00C94250" w:rsidRDefault="0017006D" w:rsidP="00F36165">
            <w:pPr>
              <w:autoSpaceDE w:val="0"/>
              <w:autoSpaceDN w:val="0"/>
              <w:adjustRightInd w:val="0"/>
              <w:rPr>
                <w:sz w:val="20"/>
                <w:szCs w:val="20"/>
              </w:rPr>
            </w:pPr>
          </w:p>
        </w:tc>
        <w:tc>
          <w:tcPr>
            <w:tcW w:w="891" w:type="dxa"/>
            <w:vMerge/>
            <w:tcBorders>
              <w:top w:val="single" w:sz="4" w:space="0" w:color="auto"/>
              <w:left w:val="single" w:sz="4" w:space="0" w:color="auto"/>
              <w:bottom w:val="single" w:sz="4" w:space="0" w:color="auto"/>
              <w:right w:val="single" w:sz="4" w:space="0" w:color="auto"/>
            </w:tcBorders>
          </w:tcPr>
          <w:p w14:paraId="30544113" w14:textId="77777777" w:rsidR="0017006D" w:rsidRPr="00C94250" w:rsidRDefault="0017006D" w:rsidP="00F36165">
            <w:pPr>
              <w:autoSpaceDE w:val="0"/>
              <w:autoSpaceDN w:val="0"/>
              <w:adjustRightInd w:val="0"/>
              <w:rPr>
                <w:sz w:val="20"/>
                <w:szCs w:val="20"/>
              </w:rPr>
            </w:pPr>
          </w:p>
        </w:tc>
        <w:tc>
          <w:tcPr>
            <w:tcW w:w="892" w:type="dxa"/>
            <w:vMerge/>
            <w:tcBorders>
              <w:top w:val="single" w:sz="4" w:space="0" w:color="auto"/>
              <w:left w:val="single" w:sz="4" w:space="0" w:color="auto"/>
              <w:bottom w:val="single" w:sz="4" w:space="0" w:color="auto"/>
              <w:right w:val="single" w:sz="4" w:space="0" w:color="auto"/>
            </w:tcBorders>
          </w:tcPr>
          <w:p w14:paraId="2B513239" w14:textId="77777777" w:rsidR="0017006D" w:rsidRPr="00C94250" w:rsidRDefault="0017006D" w:rsidP="00F36165">
            <w:pPr>
              <w:autoSpaceDE w:val="0"/>
              <w:autoSpaceDN w:val="0"/>
              <w:adjustRightInd w:val="0"/>
              <w:rPr>
                <w:sz w:val="20"/>
                <w:szCs w:val="20"/>
              </w:rPr>
            </w:pPr>
          </w:p>
        </w:tc>
        <w:tc>
          <w:tcPr>
            <w:tcW w:w="1021" w:type="dxa"/>
            <w:vMerge/>
            <w:tcBorders>
              <w:top w:val="single" w:sz="4" w:space="0" w:color="auto"/>
              <w:left w:val="single" w:sz="4" w:space="0" w:color="auto"/>
              <w:bottom w:val="single" w:sz="4" w:space="0" w:color="auto"/>
              <w:right w:val="single" w:sz="4" w:space="0" w:color="auto"/>
            </w:tcBorders>
          </w:tcPr>
          <w:p w14:paraId="650070A6" w14:textId="77777777" w:rsidR="0017006D" w:rsidRPr="00C94250" w:rsidRDefault="0017006D" w:rsidP="00F36165">
            <w:pPr>
              <w:autoSpaceDE w:val="0"/>
              <w:autoSpaceDN w:val="0"/>
              <w:adjustRightInd w:val="0"/>
              <w:rPr>
                <w:sz w:val="20"/>
                <w:szCs w:val="20"/>
              </w:rPr>
            </w:pPr>
          </w:p>
        </w:tc>
      </w:tr>
      <w:tr w:rsidR="0017006D" w:rsidRPr="00C94250" w14:paraId="75F27B09" w14:textId="77777777" w:rsidTr="00F36165">
        <w:trPr>
          <w:gridAfter w:val="1"/>
          <w:wAfter w:w="14" w:type="dxa"/>
          <w:trHeight w:val="314"/>
        </w:trPr>
        <w:tc>
          <w:tcPr>
            <w:tcW w:w="1200" w:type="dxa"/>
            <w:vMerge w:val="restart"/>
            <w:tcBorders>
              <w:top w:val="single" w:sz="4" w:space="0" w:color="auto"/>
              <w:left w:val="single" w:sz="4" w:space="0" w:color="auto"/>
              <w:bottom w:val="single" w:sz="4" w:space="0" w:color="auto"/>
              <w:right w:val="single" w:sz="4" w:space="0" w:color="auto"/>
            </w:tcBorders>
          </w:tcPr>
          <w:p w14:paraId="4336CA6C" w14:textId="77777777" w:rsidR="0017006D" w:rsidRPr="00C94250" w:rsidRDefault="0017006D" w:rsidP="00F36165">
            <w:pPr>
              <w:autoSpaceDE w:val="0"/>
              <w:autoSpaceDN w:val="0"/>
              <w:adjustRightInd w:val="0"/>
              <w:rPr>
                <w:sz w:val="20"/>
                <w:szCs w:val="20"/>
              </w:rPr>
            </w:pPr>
          </w:p>
        </w:tc>
        <w:tc>
          <w:tcPr>
            <w:tcW w:w="575" w:type="dxa"/>
            <w:vMerge w:val="restart"/>
            <w:tcBorders>
              <w:top w:val="single" w:sz="4" w:space="0" w:color="auto"/>
              <w:left w:val="single" w:sz="4" w:space="0" w:color="auto"/>
              <w:bottom w:val="single" w:sz="4" w:space="0" w:color="auto"/>
              <w:right w:val="single" w:sz="4" w:space="0" w:color="auto"/>
            </w:tcBorders>
          </w:tcPr>
          <w:p w14:paraId="2800636F" w14:textId="77777777" w:rsidR="0017006D" w:rsidRPr="00C94250" w:rsidRDefault="0017006D" w:rsidP="00F36165">
            <w:pPr>
              <w:autoSpaceDE w:val="0"/>
              <w:autoSpaceDN w:val="0"/>
              <w:adjustRightInd w:val="0"/>
              <w:rPr>
                <w:sz w:val="20"/>
                <w:szCs w:val="20"/>
              </w:rPr>
            </w:pPr>
          </w:p>
        </w:tc>
        <w:tc>
          <w:tcPr>
            <w:tcW w:w="1099" w:type="dxa"/>
            <w:tcBorders>
              <w:top w:val="single" w:sz="4" w:space="0" w:color="auto"/>
              <w:left w:val="single" w:sz="4" w:space="0" w:color="auto"/>
              <w:bottom w:val="single" w:sz="4" w:space="0" w:color="auto"/>
              <w:right w:val="single" w:sz="4" w:space="0" w:color="auto"/>
            </w:tcBorders>
          </w:tcPr>
          <w:p w14:paraId="31F356C4" w14:textId="77777777" w:rsidR="0017006D" w:rsidRPr="00C94250" w:rsidRDefault="0017006D" w:rsidP="00F36165">
            <w:pPr>
              <w:autoSpaceDE w:val="0"/>
              <w:autoSpaceDN w:val="0"/>
              <w:adjustRightInd w:val="0"/>
              <w:rPr>
                <w:sz w:val="20"/>
                <w:szCs w:val="20"/>
              </w:rPr>
            </w:pPr>
          </w:p>
        </w:tc>
        <w:tc>
          <w:tcPr>
            <w:tcW w:w="939" w:type="dxa"/>
            <w:tcBorders>
              <w:top w:val="single" w:sz="4" w:space="0" w:color="auto"/>
              <w:left w:val="single" w:sz="4" w:space="0" w:color="auto"/>
              <w:bottom w:val="single" w:sz="4" w:space="0" w:color="auto"/>
              <w:right w:val="single" w:sz="4" w:space="0" w:color="auto"/>
            </w:tcBorders>
          </w:tcPr>
          <w:p w14:paraId="5F5474F1" w14:textId="77777777" w:rsidR="0017006D" w:rsidRPr="00C94250" w:rsidRDefault="0017006D" w:rsidP="00F36165">
            <w:pPr>
              <w:autoSpaceDE w:val="0"/>
              <w:autoSpaceDN w:val="0"/>
              <w:adjustRightInd w:val="0"/>
              <w:rPr>
                <w:sz w:val="20"/>
                <w:szCs w:val="20"/>
              </w:rPr>
            </w:pPr>
          </w:p>
        </w:tc>
        <w:tc>
          <w:tcPr>
            <w:tcW w:w="893" w:type="dxa"/>
            <w:tcBorders>
              <w:top w:val="single" w:sz="4" w:space="0" w:color="auto"/>
              <w:left w:val="single" w:sz="4" w:space="0" w:color="auto"/>
              <w:bottom w:val="single" w:sz="4" w:space="0" w:color="auto"/>
              <w:right w:val="single" w:sz="4" w:space="0" w:color="auto"/>
            </w:tcBorders>
          </w:tcPr>
          <w:p w14:paraId="4617364A" w14:textId="77777777" w:rsidR="0017006D" w:rsidRPr="00C94250" w:rsidRDefault="0017006D" w:rsidP="00F36165">
            <w:pPr>
              <w:autoSpaceDE w:val="0"/>
              <w:autoSpaceDN w:val="0"/>
              <w:adjustRightInd w:val="0"/>
              <w:rPr>
                <w:sz w:val="20"/>
                <w:szCs w:val="20"/>
              </w:rPr>
            </w:pPr>
          </w:p>
        </w:tc>
        <w:tc>
          <w:tcPr>
            <w:tcW w:w="701" w:type="dxa"/>
            <w:tcBorders>
              <w:top w:val="single" w:sz="4" w:space="0" w:color="auto"/>
              <w:left w:val="single" w:sz="4" w:space="0" w:color="auto"/>
              <w:bottom w:val="single" w:sz="4" w:space="0" w:color="auto"/>
              <w:right w:val="single" w:sz="4" w:space="0" w:color="auto"/>
            </w:tcBorders>
          </w:tcPr>
          <w:p w14:paraId="038A8E93" w14:textId="77777777" w:rsidR="0017006D" w:rsidRPr="00C94250" w:rsidRDefault="0017006D" w:rsidP="00F36165">
            <w:pPr>
              <w:autoSpaceDE w:val="0"/>
              <w:autoSpaceDN w:val="0"/>
              <w:adjustRightInd w:val="0"/>
              <w:jc w:val="center"/>
              <w:rPr>
                <w:sz w:val="20"/>
                <w:szCs w:val="20"/>
              </w:rPr>
            </w:pPr>
            <w:r w:rsidRPr="00C94250">
              <w:rPr>
                <w:sz w:val="20"/>
                <w:szCs w:val="20"/>
              </w:rPr>
              <w:t>0200</w:t>
            </w:r>
          </w:p>
        </w:tc>
        <w:tc>
          <w:tcPr>
            <w:tcW w:w="891" w:type="dxa"/>
            <w:tcBorders>
              <w:top w:val="single" w:sz="4" w:space="0" w:color="auto"/>
              <w:left w:val="single" w:sz="4" w:space="0" w:color="auto"/>
              <w:bottom w:val="single" w:sz="4" w:space="0" w:color="auto"/>
              <w:right w:val="single" w:sz="4" w:space="0" w:color="auto"/>
            </w:tcBorders>
          </w:tcPr>
          <w:p w14:paraId="758C6122" w14:textId="77777777" w:rsidR="0017006D" w:rsidRPr="00C94250" w:rsidRDefault="0017006D" w:rsidP="00F36165">
            <w:pPr>
              <w:autoSpaceDE w:val="0"/>
              <w:autoSpaceDN w:val="0"/>
              <w:adjustRightInd w:val="0"/>
              <w:rPr>
                <w:sz w:val="20"/>
                <w:szCs w:val="20"/>
              </w:rPr>
            </w:pPr>
          </w:p>
        </w:tc>
        <w:tc>
          <w:tcPr>
            <w:tcW w:w="958" w:type="dxa"/>
            <w:tcBorders>
              <w:top w:val="single" w:sz="4" w:space="0" w:color="auto"/>
              <w:left w:val="single" w:sz="4" w:space="0" w:color="auto"/>
              <w:bottom w:val="single" w:sz="4" w:space="0" w:color="auto"/>
              <w:right w:val="single" w:sz="4" w:space="0" w:color="auto"/>
            </w:tcBorders>
          </w:tcPr>
          <w:p w14:paraId="25775D59" w14:textId="77777777" w:rsidR="0017006D" w:rsidRPr="00C94250" w:rsidRDefault="0017006D" w:rsidP="00F36165">
            <w:pPr>
              <w:autoSpaceDE w:val="0"/>
              <w:autoSpaceDN w:val="0"/>
              <w:adjustRightInd w:val="0"/>
              <w:rPr>
                <w:sz w:val="20"/>
                <w:szCs w:val="20"/>
              </w:rPr>
            </w:pPr>
          </w:p>
        </w:tc>
        <w:tc>
          <w:tcPr>
            <w:tcW w:w="1250" w:type="dxa"/>
            <w:vMerge w:val="restart"/>
            <w:tcBorders>
              <w:top w:val="single" w:sz="4" w:space="0" w:color="auto"/>
              <w:left w:val="single" w:sz="4" w:space="0" w:color="auto"/>
              <w:bottom w:val="single" w:sz="4" w:space="0" w:color="auto"/>
              <w:right w:val="single" w:sz="4" w:space="0" w:color="auto"/>
            </w:tcBorders>
          </w:tcPr>
          <w:p w14:paraId="6F44ECE1" w14:textId="77777777" w:rsidR="0017006D" w:rsidRPr="00C94250" w:rsidRDefault="0017006D" w:rsidP="00F36165">
            <w:pPr>
              <w:autoSpaceDE w:val="0"/>
              <w:autoSpaceDN w:val="0"/>
              <w:adjustRightInd w:val="0"/>
              <w:rPr>
                <w:sz w:val="20"/>
                <w:szCs w:val="20"/>
              </w:rPr>
            </w:pPr>
          </w:p>
        </w:tc>
        <w:tc>
          <w:tcPr>
            <w:tcW w:w="658" w:type="dxa"/>
            <w:tcBorders>
              <w:top w:val="single" w:sz="4" w:space="0" w:color="auto"/>
              <w:left w:val="single" w:sz="4" w:space="0" w:color="auto"/>
              <w:bottom w:val="single" w:sz="4" w:space="0" w:color="auto"/>
              <w:right w:val="single" w:sz="4" w:space="0" w:color="auto"/>
            </w:tcBorders>
          </w:tcPr>
          <w:p w14:paraId="424073DE" w14:textId="77777777" w:rsidR="0017006D" w:rsidRPr="00C94250" w:rsidRDefault="0017006D" w:rsidP="00F36165">
            <w:pPr>
              <w:autoSpaceDE w:val="0"/>
              <w:autoSpaceDN w:val="0"/>
              <w:adjustRightInd w:val="0"/>
              <w:rPr>
                <w:sz w:val="20"/>
                <w:szCs w:val="20"/>
              </w:rPr>
            </w:pPr>
          </w:p>
        </w:tc>
        <w:tc>
          <w:tcPr>
            <w:tcW w:w="955" w:type="dxa"/>
            <w:tcBorders>
              <w:top w:val="single" w:sz="4" w:space="0" w:color="auto"/>
              <w:left w:val="single" w:sz="4" w:space="0" w:color="auto"/>
              <w:bottom w:val="single" w:sz="4" w:space="0" w:color="auto"/>
              <w:right w:val="single" w:sz="4" w:space="0" w:color="auto"/>
            </w:tcBorders>
          </w:tcPr>
          <w:p w14:paraId="3DA9D681" w14:textId="77777777" w:rsidR="0017006D" w:rsidRPr="00C94250" w:rsidRDefault="0017006D" w:rsidP="00F36165">
            <w:pPr>
              <w:autoSpaceDE w:val="0"/>
              <w:autoSpaceDN w:val="0"/>
              <w:adjustRightInd w:val="0"/>
              <w:rPr>
                <w:sz w:val="20"/>
                <w:szCs w:val="20"/>
              </w:rPr>
            </w:pPr>
          </w:p>
        </w:tc>
        <w:tc>
          <w:tcPr>
            <w:tcW w:w="953" w:type="dxa"/>
            <w:tcBorders>
              <w:top w:val="single" w:sz="4" w:space="0" w:color="auto"/>
              <w:left w:val="single" w:sz="4" w:space="0" w:color="auto"/>
              <w:bottom w:val="single" w:sz="4" w:space="0" w:color="auto"/>
              <w:right w:val="single" w:sz="4" w:space="0" w:color="auto"/>
            </w:tcBorders>
          </w:tcPr>
          <w:p w14:paraId="3796D7F3" w14:textId="77777777" w:rsidR="0017006D" w:rsidRPr="00C94250" w:rsidRDefault="0017006D" w:rsidP="00F36165">
            <w:pPr>
              <w:autoSpaceDE w:val="0"/>
              <w:autoSpaceDN w:val="0"/>
              <w:adjustRightInd w:val="0"/>
              <w:rPr>
                <w:sz w:val="20"/>
                <w:szCs w:val="20"/>
              </w:rPr>
            </w:pPr>
          </w:p>
        </w:tc>
        <w:tc>
          <w:tcPr>
            <w:tcW w:w="1019" w:type="dxa"/>
            <w:tcBorders>
              <w:top w:val="single" w:sz="4" w:space="0" w:color="auto"/>
              <w:left w:val="single" w:sz="4" w:space="0" w:color="auto"/>
              <w:bottom w:val="single" w:sz="4" w:space="0" w:color="auto"/>
              <w:right w:val="single" w:sz="4" w:space="0" w:color="auto"/>
            </w:tcBorders>
          </w:tcPr>
          <w:p w14:paraId="30E74AE3" w14:textId="77777777" w:rsidR="0017006D" w:rsidRPr="00C94250" w:rsidRDefault="0017006D" w:rsidP="00F36165">
            <w:pPr>
              <w:autoSpaceDE w:val="0"/>
              <w:autoSpaceDN w:val="0"/>
              <w:adjustRightInd w:val="0"/>
              <w:rPr>
                <w:sz w:val="20"/>
                <w:szCs w:val="20"/>
              </w:rPr>
            </w:pPr>
          </w:p>
        </w:tc>
        <w:tc>
          <w:tcPr>
            <w:tcW w:w="830" w:type="dxa"/>
            <w:tcBorders>
              <w:top w:val="single" w:sz="4" w:space="0" w:color="auto"/>
              <w:left w:val="single" w:sz="4" w:space="0" w:color="auto"/>
              <w:bottom w:val="single" w:sz="4" w:space="0" w:color="auto"/>
              <w:right w:val="single" w:sz="4" w:space="0" w:color="auto"/>
            </w:tcBorders>
          </w:tcPr>
          <w:p w14:paraId="3430B67D" w14:textId="77777777" w:rsidR="0017006D" w:rsidRPr="00C94250" w:rsidRDefault="0017006D" w:rsidP="00F36165">
            <w:pPr>
              <w:autoSpaceDE w:val="0"/>
              <w:autoSpaceDN w:val="0"/>
              <w:adjustRightInd w:val="0"/>
              <w:rPr>
                <w:sz w:val="20"/>
                <w:szCs w:val="20"/>
              </w:rPr>
            </w:pPr>
          </w:p>
        </w:tc>
        <w:tc>
          <w:tcPr>
            <w:tcW w:w="891" w:type="dxa"/>
            <w:vMerge w:val="restart"/>
            <w:tcBorders>
              <w:top w:val="single" w:sz="4" w:space="0" w:color="auto"/>
              <w:left w:val="single" w:sz="4" w:space="0" w:color="auto"/>
              <w:bottom w:val="single" w:sz="4" w:space="0" w:color="auto"/>
              <w:right w:val="single" w:sz="4" w:space="0" w:color="auto"/>
            </w:tcBorders>
          </w:tcPr>
          <w:p w14:paraId="4BD5B2F3" w14:textId="77777777" w:rsidR="0017006D" w:rsidRPr="00C94250" w:rsidRDefault="0017006D" w:rsidP="00F36165">
            <w:pPr>
              <w:autoSpaceDE w:val="0"/>
              <w:autoSpaceDN w:val="0"/>
              <w:adjustRightInd w:val="0"/>
              <w:rPr>
                <w:sz w:val="20"/>
                <w:szCs w:val="20"/>
              </w:rPr>
            </w:pPr>
          </w:p>
        </w:tc>
        <w:tc>
          <w:tcPr>
            <w:tcW w:w="892" w:type="dxa"/>
            <w:vMerge w:val="restart"/>
            <w:tcBorders>
              <w:top w:val="single" w:sz="4" w:space="0" w:color="auto"/>
              <w:left w:val="single" w:sz="4" w:space="0" w:color="auto"/>
              <w:bottom w:val="single" w:sz="4" w:space="0" w:color="auto"/>
              <w:right w:val="single" w:sz="4" w:space="0" w:color="auto"/>
            </w:tcBorders>
          </w:tcPr>
          <w:p w14:paraId="603EF070" w14:textId="77777777" w:rsidR="0017006D" w:rsidRPr="00C94250" w:rsidRDefault="0017006D" w:rsidP="00F36165">
            <w:pPr>
              <w:autoSpaceDE w:val="0"/>
              <w:autoSpaceDN w:val="0"/>
              <w:adjustRightInd w:val="0"/>
              <w:rPr>
                <w:sz w:val="20"/>
                <w:szCs w:val="20"/>
              </w:rPr>
            </w:pPr>
          </w:p>
        </w:tc>
        <w:tc>
          <w:tcPr>
            <w:tcW w:w="1021" w:type="dxa"/>
            <w:vMerge w:val="restart"/>
            <w:tcBorders>
              <w:top w:val="single" w:sz="4" w:space="0" w:color="auto"/>
              <w:left w:val="single" w:sz="4" w:space="0" w:color="auto"/>
              <w:bottom w:val="single" w:sz="4" w:space="0" w:color="auto"/>
              <w:right w:val="single" w:sz="4" w:space="0" w:color="auto"/>
            </w:tcBorders>
          </w:tcPr>
          <w:p w14:paraId="699AE28F" w14:textId="77777777" w:rsidR="0017006D" w:rsidRPr="00C94250" w:rsidRDefault="0017006D" w:rsidP="00F36165">
            <w:pPr>
              <w:autoSpaceDE w:val="0"/>
              <w:autoSpaceDN w:val="0"/>
              <w:adjustRightInd w:val="0"/>
              <w:rPr>
                <w:sz w:val="20"/>
                <w:szCs w:val="20"/>
              </w:rPr>
            </w:pPr>
          </w:p>
        </w:tc>
      </w:tr>
      <w:tr w:rsidR="0017006D" w:rsidRPr="00C94250" w14:paraId="32800C43" w14:textId="77777777" w:rsidTr="00F36165">
        <w:trPr>
          <w:gridAfter w:val="1"/>
          <w:wAfter w:w="14" w:type="dxa"/>
          <w:trHeight w:val="391"/>
        </w:trPr>
        <w:tc>
          <w:tcPr>
            <w:tcW w:w="1200" w:type="dxa"/>
            <w:vMerge/>
            <w:tcBorders>
              <w:top w:val="single" w:sz="4" w:space="0" w:color="auto"/>
              <w:left w:val="single" w:sz="4" w:space="0" w:color="auto"/>
              <w:bottom w:val="single" w:sz="4" w:space="0" w:color="auto"/>
              <w:right w:val="single" w:sz="4" w:space="0" w:color="auto"/>
            </w:tcBorders>
          </w:tcPr>
          <w:p w14:paraId="72670878" w14:textId="77777777" w:rsidR="0017006D" w:rsidRPr="00C94250" w:rsidRDefault="0017006D" w:rsidP="00F36165">
            <w:pPr>
              <w:autoSpaceDE w:val="0"/>
              <w:autoSpaceDN w:val="0"/>
              <w:adjustRightInd w:val="0"/>
              <w:rPr>
                <w:sz w:val="20"/>
                <w:szCs w:val="20"/>
              </w:rPr>
            </w:pPr>
          </w:p>
        </w:tc>
        <w:tc>
          <w:tcPr>
            <w:tcW w:w="575" w:type="dxa"/>
            <w:vMerge/>
            <w:tcBorders>
              <w:top w:val="single" w:sz="4" w:space="0" w:color="auto"/>
              <w:left w:val="single" w:sz="4" w:space="0" w:color="auto"/>
              <w:bottom w:val="single" w:sz="4" w:space="0" w:color="auto"/>
              <w:right w:val="single" w:sz="4" w:space="0" w:color="auto"/>
            </w:tcBorders>
          </w:tcPr>
          <w:p w14:paraId="75BCDBB3" w14:textId="77777777" w:rsidR="0017006D" w:rsidRPr="00C94250" w:rsidRDefault="0017006D" w:rsidP="00F36165">
            <w:pPr>
              <w:autoSpaceDE w:val="0"/>
              <w:autoSpaceDN w:val="0"/>
              <w:adjustRightInd w:val="0"/>
              <w:rPr>
                <w:sz w:val="20"/>
                <w:szCs w:val="20"/>
              </w:rPr>
            </w:pPr>
          </w:p>
        </w:tc>
        <w:tc>
          <w:tcPr>
            <w:tcW w:w="1099" w:type="dxa"/>
            <w:tcBorders>
              <w:top w:val="single" w:sz="4" w:space="0" w:color="auto"/>
              <w:left w:val="single" w:sz="4" w:space="0" w:color="auto"/>
              <w:bottom w:val="single" w:sz="4" w:space="0" w:color="auto"/>
              <w:right w:val="single" w:sz="4" w:space="0" w:color="auto"/>
            </w:tcBorders>
          </w:tcPr>
          <w:p w14:paraId="694568D2" w14:textId="77777777" w:rsidR="0017006D" w:rsidRPr="00C94250" w:rsidRDefault="0017006D" w:rsidP="00F36165">
            <w:pPr>
              <w:autoSpaceDE w:val="0"/>
              <w:autoSpaceDN w:val="0"/>
              <w:adjustRightInd w:val="0"/>
              <w:rPr>
                <w:sz w:val="20"/>
                <w:szCs w:val="20"/>
              </w:rPr>
            </w:pPr>
            <w:r w:rsidRPr="00C94250">
              <w:rPr>
                <w:sz w:val="20"/>
                <w:szCs w:val="20"/>
              </w:rPr>
              <w:t>в том числе:</w:t>
            </w:r>
          </w:p>
        </w:tc>
        <w:tc>
          <w:tcPr>
            <w:tcW w:w="939" w:type="dxa"/>
            <w:tcBorders>
              <w:top w:val="single" w:sz="4" w:space="0" w:color="auto"/>
              <w:left w:val="single" w:sz="4" w:space="0" w:color="auto"/>
              <w:bottom w:val="single" w:sz="4" w:space="0" w:color="auto"/>
              <w:right w:val="single" w:sz="4" w:space="0" w:color="auto"/>
            </w:tcBorders>
          </w:tcPr>
          <w:p w14:paraId="26D337CD" w14:textId="77777777" w:rsidR="0017006D" w:rsidRPr="00C94250" w:rsidRDefault="0017006D" w:rsidP="00F36165">
            <w:pPr>
              <w:autoSpaceDE w:val="0"/>
              <w:autoSpaceDN w:val="0"/>
              <w:adjustRightInd w:val="0"/>
              <w:rPr>
                <w:sz w:val="20"/>
                <w:szCs w:val="20"/>
              </w:rPr>
            </w:pPr>
          </w:p>
        </w:tc>
        <w:tc>
          <w:tcPr>
            <w:tcW w:w="893" w:type="dxa"/>
            <w:tcBorders>
              <w:top w:val="single" w:sz="4" w:space="0" w:color="auto"/>
              <w:left w:val="single" w:sz="4" w:space="0" w:color="auto"/>
              <w:bottom w:val="single" w:sz="4" w:space="0" w:color="auto"/>
              <w:right w:val="single" w:sz="4" w:space="0" w:color="auto"/>
            </w:tcBorders>
          </w:tcPr>
          <w:p w14:paraId="10108273" w14:textId="77777777" w:rsidR="0017006D" w:rsidRPr="00C94250" w:rsidRDefault="0017006D" w:rsidP="00F36165">
            <w:pPr>
              <w:autoSpaceDE w:val="0"/>
              <w:autoSpaceDN w:val="0"/>
              <w:adjustRightInd w:val="0"/>
              <w:rPr>
                <w:sz w:val="20"/>
                <w:szCs w:val="20"/>
              </w:rPr>
            </w:pPr>
          </w:p>
        </w:tc>
        <w:tc>
          <w:tcPr>
            <w:tcW w:w="701" w:type="dxa"/>
            <w:tcBorders>
              <w:top w:val="single" w:sz="4" w:space="0" w:color="auto"/>
              <w:left w:val="single" w:sz="4" w:space="0" w:color="auto"/>
              <w:bottom w:val="single" w:sz="4" w:space="0" w:color="auto"/>
              <w:right w:val="single" w:sz="4" w:space="0" w:color="auto"/>
            </w:tcBorders>
          </w:tcPr>
          <w:p w14:paraId="64693A7C" w14:textId="77777777" w:rsidR="0017006D" w:rsidRPr="00C94250" w:rsidRDefault="0017006D" w:rsidP="00F36165">
            <w:pPr>
              <w:autoSpaceDE w:val="0"/>
              <w:autoSpaceDN w:val="0"/>
              <w:adjustRightInd w:val="0"/>
              <w:rPr>
                <w:sz w:val="20"/>
                <w:szCs w:val="20"/>
              </w:rPr>
            </w:pPr>
          </w:p>
        </w:tc>
        <w:tc>
          <w:tcPr>
            <w:tcW w:w="891" w:type="dxa"/>
            <w:tcBorders>
              <w:top w:val="single" w:sz="4" w:space="0" w:color="auto"/>
              <w:left w:val="single" w:sz="4" w:space="0" w:color="auto"/>
              <w:bottom w:val="single" w:sz="4" w:space="0" w:color="auto"/>
              <w:right w:val="single" w:sz="4" w:space="0" w:color="auto"/>
            </w:tcBorders>
          </w:tcPr>
          <w:p w14:paraId="33F5968B" w14:textId="77777777" w:rsidR="0017006D" w:rsidRPr="00C94250" w:rsidRDefault="0017006D" w:rsidP="00F36165">
            <w:pPr>
              <w:autoSpaceDE w:val="0"/>
              <w:autoSpaceDN w:val="0"/>
              <w:adjustRightInd w:val="0"/>
              <w:rPr>
                <w:sz w:val="20"/>
                <w:szCs w:val="20"/>
              </w:rPr>
            </w:pPr>
          </w:p>
        </w:tc>
        <w:tc>
          <w:tcPr>
            <w:tcW w:w="958" w:type="dxa"/>
            <w:tcBorders>
              <w:top w:val="single" w:sz="4" w:space="0" w:color="auto"/>
              <w:left w:val="single" w:sz="4" w:space="0" w:color="auto"/>
              <w:bottom w:val="single" w:sz="4" w:space="0" w:color="auto"/>
              <w:right w:val="single" w:sz="4" w:space="0" w:color="auto"/>
            </w:tcBorders>
          </w:tcPr>
          <w:p w14:paraId="6F9D10C2" w14:textId="77777777" w:rsidR="0017006D" w:rsidRPr="00C94250" w:rsidRDefault="0017006D" w:rsidP="00F36165">
            <w:pPr>
              <w:autoSpaceDE w:val="0"/>
              <w:autoSpaceDN w:val="0"/>
              <w:adjustRightInd w:val="0"/>
              <w:rPr>
                <w:sz w:val="20"/>
                <w:szCs w:val="20"/>
              </w:rPr>
            </w:pPr>
          </w:p>
        </w:tc>
        <w:tc>
          <w:tcPr>
            <w:tcW w:w="1250" w:type="dxa"/>
            <w:vMerge/>
            <w:tcBorders>
              <w:top w:val="single" w:sz="4" w:space="0" w:color="auto"/>
              <w:left w:val="single" w:sz="4" w:space="0" w:color="auto"/>
              <w:bottom w:val="single" w:sz="4" w:space="0" w:color="auto"/>
              <w:right w:val="single" w:sz="4" w:space="0" w:color="auto"/>
            </w:tcBorders>
          </w:tcPr>
          <w:p w14:paraId="7798E081" w14:textId="77777777" w:rsidR="0017006D" w:rsidRPr="00C94250" w:rsidRDefault="0017006D" w:rsidP="00F36165">
            <w:pPr>
              <w:autoSpaceDE w:val="0"/>
              <w:autoSpaceDN w:val="0"/>
              <w:adjustRightInd w:val="0"/>
              <w:rPr>
                <w:sz w:val="20"/>
                <w:szCs w:val="20"/>
              </w:rPr>
            </w:pPr>
          </w:p>
        </w:tc>
        <w:tc>
          <w:tcPr>
            <w:tcW w:w="658" w:type="dxa"/>
            <w:tcBorders>
              <w:top w:val="single" w:sz="4" w:space="0" w:color="auto"/>
              <w:left w:val="single" w:sz="4" w:space="0" w:color="auto"/>
              <w:bottom w:val="single" w:sz="4" w:space="0" w:color="auto"/>
              <w:right w:val="single" w:sz="4" w:space="0" w:color="auto"/>
            </w:tcBorders>
          </w:tcPr>
          <w:p w14:paraId="3EE9A2C9" w14:textId="77777777" w:rsidR="0017006D" w:rsidRPr="00C94250" w:rsidRDefault="0017006D" w:rsidP="00F36165">
            <w:pPr>
              <w:autoSpaceDE w:val="0"/>
              <w:autoSpaceDN w:val="0"/>
              <w:adjustRightInd w:val="0"/>
              <w:rPr>
                <w:sz w:val="20"/>
                <w:szCs w:val="20"/>
              </w:rPr>
            </w:pPr>
          </w:p>
        </w:tc>
        <w:tc>
          <w:tcPr>
            <w:tcW w:w="955" w:type="dxa"/>
            <w:tcBorders>
              <w:top w:val="single" w:sz="4" w:space="0" w:color="auto"/>
              <w:left w:val="single" w:sz="4" w:space="0" w:color="auto"/>
              <w:bottom w:val="single" w:sz="4" w:space="0" w:color="auto"/>
              <w:right w:val="single" w:sz="4" w:space="0" w:color="auto"/>
            </w:tcBorders>
          </w:tcPr>
          <w:p w14:paraId="2416BE7B" w14:textId="77777777" w:rsidR="0017006D" w:rsidRPr="00C94250" w:rsidRDefault="0017006D" w:rsidP="00F36165">
            <w:pPr>
              <w:autoSpaceDE w:val="0"/>
              <w:autoSpaceDN w:val="0"/>
              <w:adjustRightInd w:val="0"/>
              <w:rPr>
                <w:sz w:val="20"/>
                <w:szCs w:val="20"/>
              </w:rPr>
            </w:pPr>
          </w:p>
        </w:tc>
        <w:tc>
          <w:tcPr>
            <w:tcW w:w="953" w:type="dxa"/>
            <w:tcBorders>
              <w:top w:val="single" w:sz="4" w:space="0" w:color="auto"/>
              <w:left w:val="single" w:sz="4" w:space="0" w:color="auto"/>
              <w:bottom w:val="single" w:sz="4" w:space="0" w:color="auto"/>
              <w:right w:val="single" w:sz="4" w:space="0" w:color="auto"/>
            </w:tcBorders>
          </w:tcPr>
          <w:p w14:paraId="179636C6" w14:textId="77777777" w:rsidR="0017006D" w:rsidRPr="00C94250" w:rsidRDefault="0017006D" w:rsidP="00F36165">
            <w:pPr>
              <w:autoSpaceDE w:val="0"/>
              <w:autoSpaceDN w:val="0"/>
              <w:adjustRightInd w:val="0"/>
              <w:rPr>
                <w:sz w:val="20"/>
                <w:szCs w:val="20"/>
              </w:rPr>
            </w:pPr>
          </w:p>
        </w:tc>
        <w:tc>
          <w:tcPr>
            <w:tcW w:w="1019" w:type="dxa"/>
            <w:tcBorders>
              <w:top w:val="single" w:sz="4" w:space="0" w:color="auto"/>
              <w:left w:val="single" w:sz="4" w:space="0" w:color="auto"/>
              <w:bottom w:val="single" w:sz="4" w:space="0" w:color="auto"/>
              <w:right w:val="single" w:sz="4" w:space="0" w:color="auto"/>
            </w:tcBorders>
          </w:tcPr>
          <w:p w14:paraId="78C00558" w14:textId="77777777" w:rsidR="0017006D" w:rsidRPr="00C94250" w:rsidRDefault="0017006D" w:rsidP="00F36165">
            <w:pPr>
              <w:autoSpaceDE w:val="0"/>
              <w:autoSpaceDN w:val="0"/>
              <w:adjustRightInd w:val="0"/>
              <w:rPr>
                <w:sz w:val="20"/>
                <w:szCs w:val="20"/>
              </w:rPr>
            </w:pPr>
          </w:p>
        </w:tc>
        <w:tc>
          <w:tcPr>
            <w:tcW w:w="830" w:type="dxa"/>
            <w:tcBorders>
              <w:top w:val="single" w:sz="4" w:space="0" w:color="auto"/>
              <w:left w:val="single" w:sz="4" w:space="0" w:color="auto"/>
              <w:bottom w:val="single" w:sz="4" w:space="0" w:color="auto"/>
              <w:right w:val="single" w:sz="4" w:space="0" w:color="auto"/>
            </w:tcBorders>
          </w:tcPr>
          <w:p w14:paraId="799A02BE" w14:textId="77777777" w:rsidR="0017006D" w:rsidRPr="00C94250" w:rsidRDefault="0017006D" w:rsidP="00F36165">
            <w:pPr>
              <w:autoSpaceDE w:val="0"/>
              <w:autoSpaceDN w:val="0"/>
              <w:adjustRightInd w:val="0"/>
              <w:rPr>
                <w:sz w:val="20"/>
                <w:szCs w:val="20"/>
              </w:rPr>
            </w:pPr>
          </w:p>
        </w:tc>
        <w:tc>
          <w:tcPr>
            <w:tcW w:w="891" w:type="dxa"/>
            <w:vMerge/>
            <w:tcBorders>
              <w:top w:val="single" w:sz="4" w:space="0" w:color="auto"/>
              <w:left w:val="single" w:sz="4" w:space="0" w:color="auto"/>
              <w:bottom w:val="single" w:sz="4" w:space="0" w:color="auto"/>
              <w:right w:val="single" w:sz="4" w:space="0" w:color="auto"/>
            </w:tcBorders>
          </w:tcPr>
          <w:p w14:paraId="246823F1" w14:textId="77777777" w:rsidR="0017006D" w:rsidRPr="00C94250" w:rsidRDefault="0017006D" w:rsidP="00F36165">
            <w:pPr>
              <w:autoSpaceDE w:val="0"/>
              <w:autoSpaceDN w:val="0"/>
              <w:adjustRightInd w:val="0"/>
              <w:rPr>
                <w:sz w:val="20"/>
                <w:szCs w:val="20"/>
              </w:rPr>
            </w:pPr>
          </w:p>
        </w:tc>
        <w:tc>
          <w:tcPr>
            <w:tcW w:w="892" w:type="dxa"/>
            <w:vMerge/>
            <w:tcBorders>
              <w:top w:val="single" w:sz="4" w:space="0" w:color="auto"/>
              <w:left w:val="single" w:sz="4" w:space="0" w:color="auto"/>
              <w:bottom w:val="single" w:sz="4" w:space="0" w:color="auto"/>
              <w:right w:val="single" w:sz="4" w:space="0" w:color="auto"/>
            </w:tcBorders>
          </w:tcPr>
          <w:p w14:paraId="4A37A433" w14:textId="77777777" w:rsidR="0017006D" w:rsidRPr="00C94250" w:rsidRDefault="0017006D" w:rsidP="00F36165">
            <w:pPr>
              <w:autoSpaceDE w:val="0"/>
              <w:autoSpaceDN w:val="0"/>
              <w:adjustRightInd w:val="0"/>
              <w:rPr>
                <w:sz w:val="20"/>
                <w:szCs w:val="20"/>
              </w:rPr>
            </w:pPr>
          </w:p>
        </w:tc>
        <w:tc>
          <w:tcPr>
            <w:tcW w:w="1021" w:type="dxa"/>
            <w:vMerge/>
            <w:tcBorders>
              <w:top w:val="single" w:sz="4" w:space="0" w:color="auto"/>
              <w:left w:val="single" w:sz="4" w:space="0" w:color="auto"/>
              <w:bottom w:val="single" w:sz="4" w:space="0" w:color="auto"/>
              <w:right w:val="single" w:sz="4" w:space="0" w:color="auto"/>
            </w:tcBorders>
          </w:tcPr>
          <w:p w14:paraId="53A31596" w14:textId="77777777" w:rsidR="0017006D" w:rsidRPr="00C94250" w:rsidRDefault="0017006D" w:rsidP="00F36165">
            <w:pPr>
              <w:autoSpaceDE w:val="0"/>
              <w:autoSpaceDN w:val="0"/>
              <w:adjustRightInd w:val="0"/>
              <w:rPr>
                <w:sz w:val="20"/>
                <w:szCs w:val="20"/>
              </w:rPr>
            </w:pPr>
          </w:p>
        </w:tc>
      </w:tr>
      <w:tr w:rsidR="0017006D" w:rsidRPr="00C94250" w14:paraId="06AE3516" w14:textId="77777777" w:rsidTr="00F36165">
        <w:trPr>
          <w:gridAfter w:val="1"/>
          <w:wAfter w:w="14" w:type="dxa"/>
          <w:trHeight w:val="125"/>
        </w:trPr>
        <w:tc>
          <w:tcPr>
            <w:tcW w:w="1200" w:type="dxa"/>
            <w:vMerge/>
            <w:tcBorders>
              <w:top w:val="single" w:sz="4" w:space="0" w:color="auto"/>
              <w:left w:val="single" w:sz="4" w:space="0" w:color="auto"/>
              <w:bottom w:val="single" w:sz="4" w:space="0" w:color="auto"/>
              <w:right w:val="single" w:sz="4" w:space="0" w:color="auto"/>
            </w:tcBorders>
          </w:tcPr>
          <w:p w14:paraId="756327F9" w14:textId="77777777" w:rsidR="0017006D" w:rsidRPr="00C94250" w:rsidRDefault="0017006D" w:rsidP="00F36165">
            <w:pPr>
              <w:autoSpaceDE w:val="0"/>
              <w:autoSpaceDN w:val="0"/>
              <w:adjustRightInd w:val="0"/>
              <w:rPr>
                <w:sz w:val="20"/>
                <w:szCs w:val="20"/>
              </w:rPr>
            </w:pPr>
          </w:p>
        </w:tc>
        <w:tc>
          <w:tcPr>
            <w:tcW w:w="575" w:type="dxa"/>
            <w:vMerge/>
            <w:tcBorders>
              <w:top w:val="single" w:sz="4" w:space="0" w:color="auto"/>
              <w:left w:val="single" w:sz="4" w:space="0" w:color="auto"/>
              <w:bottom w:val="single" w:sz="4" w:space="0" w:color="auto"/>
              <w:right w:val="single" w:sz="4" w:space="0" w:color="auto"/>
            </w:tcBorders>
          </w:tcPr>
          <w:p w14:paraId="78018027" w14:textId="77777777" w:rsidR="0017006D" w:rsidRPr="00C94250" w:rsidRDefault="0017006D" w:rsidP="00F36165">
            <w:pPr>
              <w:autoSpaceDE w:val="0"/>
              <w:autoSpaceDN w:val="0"/>
              <w:adjustRightInd w:val="0"/>
              <w:rPr>
                <w:sz w:val="20"/>
                <w:szCs w:val="20"/>
              </w:rPr>
            </w:pPr>
          </w:p>
        </w:tc>
        <w:tc>
          <w:tcPr>
            <w:tcW w:w="1099" w:type="dxa"/>
            <w:tcBorders>
              <w:top w:val="single" w:sz="4" w:space="0" w:color="auto"/>
              <w:left w:val="single" w:sz="4" w:space="0" w:color="auto"/>
              <w:bottom w:val="single" w:sz="4" w:space="0" w:color="auto"/>
              <w:right w:val="single" w:sz="4" w:space="0" w:color="auto"/>
            </w:tcBorders>
          </w:tcPr>
          <w:p w14:paraId="6C9E4C61" w14:textId="77777777" w:rsidR="0017006D" w:rsidRPr="00C94250" w:rsidRDefault="0017006D" w:rsidP="00F36165">
            <w:pPr>
              <w:autoSpaceDE w:val="0"/>
              <w:autoSpaceDN w:val="0"/>
              <w:adjustRightInd w:val="0"/>
              <w:rPr>
                <w:sz w:val="20"/>
                <w:szCs w:val="20"/>
              </w:rPr>
            </w:pPr>
          </w:p>
        </w:tc>
        <w:tc>
          <w:tcPr>
            <w:tcW w:w="939" w:type="dxa"/>
            <w:tcBorders>
              <w:top w:val="single" w:sz="4" w:space="0" w:color="auto"/>
              <w:left w:val="single" w:sz="4" w:space="0" w:color="auto"/>
              <w:bottom w:val="single" w:sz="4" w:space="0" w:color="auto"/>
              <w:right w:val="single" w:sz="4" w:space="0" w:color="auto"/>
            </w:tcBorders>
          </w:tcPr>
          <w:p w14:paraId="0FE51AF4" w14:textId="77777777" w:rsidR="0017006D" w:rsidRPr="00C94250" w:rsidRDefault="0017006D" w:rsidP="00F36165">
            <w:pPr>
              <w:autoSpaceDE w:val="0"/>
              <w:autoSpaceDN w:val="0"/>
              <w:adjustRightInd w:val="0"/>
              <w:rPr>
                <w:sz w:val="20"/>
                <w:szCs w:val="20"/>
              </w:rPr>
            </w:pPr>
          </w:p>
        </w:tc>
        <w:tc>
          <w:tcPr>
            <w:tcW w:w="893" w:type="dxa"/>
            <w:tcBorders>
              <w:top w:val="single" w:sz="4" w:space="0" w:color="auto"/>
              <w:left w:val="single" w:sz="4" w:space="0" w:color="auto"/>
              <w:bottom w:val="single" w:sz="4" w:space="0" w:color="auto"/>
              <w:right w:val="single" w:sz="4" w:space="0" w:color="auto"/>
            </w:tcBorders>
          </w:tcPr>
          <w:p w14:paraId="6347C3E7" w14:textId="77777777" w:rsidR="0017006D" w:rsidRPr="00C94250" w:rsidRDefault="0017006D" w:rsidP="00F36165">
            <w:pPr>
              <w:autoSpaceDE w:val="0"/>
              <w:autoSpaceDN w:val="0"/>
              <w:adjustRightInd w:val="0"/>
              <w:rPr>
                <w:sz w:val="20"/>
                <w:szCs w:val="20"/>
              </w:rPr>
            </w:pPr>
          </w:p>
        </w:tc>
        <w:tc>
          <w:tcPr>
            <w:tcW w:w="701" w:type="dxa"/>
            <w:tcBorders>
              <w:top w:val="single" w:sz="4" w:space="0" w:color="auto"/>
              <w:left w:val="single" w:sz="4" w:space="0" w:color="auto"/>
              <w:bottom w:val="single" w:sz="4" w:space="0" w:color="auto"/>
              <w:right w:val="single" w:sz="4" w:space="0" w:color="auto"/>
            </w:tcBorders>
          </w:tcPr>
          <w:p w14:paraId="533356C6" w14:textId="77777777" w:rsidR="0017006D" w:rsidRPr="00C94250" w:rsidRDefault="0017006D" w:rsidP="00F36165">
            <w:pPr>
              <w:autoSpaceDE w:val="0"/>
              <w:autoSpaceDN w:val="0"/>
              <w:adjustRightInd w:val="0"/>
              <w:rPr>
                <w:sz w:val="20"/>
                <w:szCs w:val="20"/>
              </w:rPr>
            </w:pPr>
          </w:p>
        </w:tc>
        <w:tc>
          <w:tcPr>
            <w:tcW w:w="891" w:type="dxa"/>
            <w:tcBorders>
              <w:top w:val="single" w:sz="4" w:space="0" w:color="auto"/>
              <w:left w:val="single" w:sz="4" w:space="0" w:color="auto"/>
              <w:bottom w:val="single" w:sz="4" w:space="0" w:color="auto"/>
              <w:right w:val="single" w:sz="4" w:space="0" w:color="auto"/>
            </w:tcBorders>
          </w:tcPr>
          <w:p w14:paraId="7394CC4F" w14:textId="77777777" w:rsidR="0017006D" w:rsidRPr="00C94250" w:rsidRDefault="0017006D" w:rsidP="00F36165">
            <w:pPr>
              <w:autoSpaceDE w:val="0"/>
              <w:autoSpaceDN w:val="0"/>
              <w:adjustRightInd w:val="0"/>
              <w:rPr>
                <w:sz w:val="20"/>
                <w:szCs w:val="20"/>
              </w:rPr>
            </w:pPr>
          </w:p>
        </w:tc>
        <w:tc>
          <w:tcPr>
            <w:tcW w:w="958" w:type="dxa"/>
            <w:tcBorders>
              <w:top w:val="single" w:sz="4" w:space="0" w:color="auto"/>
              <w:left w:val="single" w:sz="4" w:space="0" w:color="auto"/>
              <w:bottom w:val="single" w:sz="4" w:space="0" w:color="auto"/>
              <w:right w:val="single" w:sz="4" w:space="0" w:color="auto"/>
            </w:tcBorders>
          </w:tcPr>
          <w:p w14:paraId="2E6EDF7F" w14:textId="77777777" w:rsidR="0017006D" w:rsidRPr="00C94250" w:rsidRDefault="0017006D" w:rsidP="00F36165">
            <w:pPr>
              <w:autoSpaceDE w:val="0"/>
              <w:autoSpaceDN w:val="0"/>
              <w:adjustRightInd w:val="0"/>
              <w:rPr>
                <w:sz w:val="20"/>
                <w:szCs w:val="20"/>
              </w:rPr>
            </w:pPr>
          </w:p>
        </w:tc>
        <w:tc>
          <w:tcPr>
            <w:tcW w:w="1250" w:type="dxa"/>
            <w:vMerge/>
            <w:tcBorders>
              <w:top w:val="single" w:sz="4" w:space="0" w:color="auto"/>
              <w:left w:val="single" w:sz="4" w:space="0" w:color="auto"/>
              <w:bottom w:val="single" w:sz="4" w:space="0" w:color="auto"/>
              <w:right w:val="single" w:sz="4" w:space="0" w:color="auto"/>
            </w:tcBorders>
          </w:tcPr>
          <w:p w14:paraId="6E80DB15" w14:textId="77777777" w:rsidR="0017006D" w:rsidRPr="00C94250" w:rsidRDefault="0017006D" w:rsidP="00F36165">
            <w:pPr>
              <w:autoSpaceDE w:val="0"/>
              <w:autoSpaceDN w:val="0"/>
              <w:adjustRightInd w:val="0"/>
              <w:rPr>
                <w:sz w:val="20"/>
                <w:szCs w:val="20"/>
              </w:rPr>
            </w:pPr>
          </w:p>
        </w:tc>
        <w:tc>
          <w:tcPr>
            <w:tcW w:w="658" w:type="dxa"/>
            <w:tcBorders>
              <w:top w:val="single" w:sz="4" w:space="0" w:color="auto"/>
              <w:left w:val="single" w:sz="4" w:space="0" w:color="auto"/>
              <w:bottom w:val="single" w:sz="4" w:space="0" w:color="auto"/>
              <w:right w:val="single" w:sz="4" w:space="0" w:color="auto"/>
            </w:tcBorders>
          </w:tcPr>
          <w:p w14:paraId="6061AD90" w14:textId="77777777" w:rsidR="0017006D" w:rsidRPr="00C94250" w:rsidRDefault="0017006D" w:rsidP="00F36165">
            <w:pPr>
              <w:autoSpaceDE w:val="0"/>
              <w:autoSpaceDN w:val="0"/>
              <w:adjustRightInd w:val="0"/>
              <w:rPr>
                <w:sz w:val="20"/>
                <w:szCs w:val="20"/>
              </w:rPr>
            </w:pPr>
          </w:p>
        </w:tc>
        <w:tc>
          <w:tcPr>
            <w:tcW w:w="955" w:type="dxa"/>
            <w:tcBorders>
              <w:top w:val="single" w:sz="4" w:space="0" w:color="auto"/>
              <w:left w:val="single" w:sz="4" w:space="0" w:color="auto"/>
              <w:bottom w:val="single" w:sz="4" w:space="0" w:color="auto"/>
              <w:right w:val="single" w:sz="4" w:space="0" w:color="auto"/>
            </w:tcBorders>
          </w:tcPr>
          <w:p w14:paraId="1E4C4DBF" w14:textId="77777777" w:rsidR="0017006D" w:rsidRPr="00C94250" w:rsidRDefault="0017006D" w:rsidP="00F36165">
            <w:pPr>
              <w:autoSpaceDE w:val="0"/>
              <w:autoSpaceDN w:val="0"/>
              <w:adjustRightInd w:val="0"/>
              <w:rPr>
                <w:sz w:val="20"/>
                <w:szCs w:val="20"/>
              </w:rPr>
            </w:pPr>
          </w:p>
        </w:tc>
        <w:tc>
          <w:tcPr>
            <w:tcW w:w="953" w:type="dxa"/>
            <w:tcBorders>
              <w:top w:val="single" w:sz="4" w:space="0" w:color="auto"/>
              <w:left w:val="single" w:sz="4" w:space="0" w:color="auto"/>
              <w:bottom w:val="single" w:sz="4" w:space="0" w:color="auto"/>
              <w:right w:val="single" w:sz="4" w:space="0" w:color="auto"/>
            </w:tcBorders>
          </w:tcPr>
          <w:p w14:paraId="704F6975" w14:textId="77777777" w:rsidR="0017006D" w:rsidRPr="00C94250" w:rsidRDefault="0017006D" w:rsidP="00F36165">
            <w:pPr>
              <w:autoSpaceDE w:val="0"/>
              <w:autoSpaceDN w:val="0"/>
              <w:adjustRightInd w:val="0"/>
              <w:rPr>
                <w:sz w:val="20"/>
                <w:szCs w:val="20"/>
              </w:rPr>
            </w:pPr>
          </w:p>
        </w:tc>
        <w:tc>
          <w:tcPr>
            <w:tcW w:w="1019" w:type="dxa"/>
            <w:tcBorders>
              <w:top w:val="single" w:sz="4" w:space="0" w:color="auto"/>
              <w:left w:val="single" w:sz="4" w:space="0" w:color="auto"/>
              <w:bottom w:val="single" w:sz="4" w:space="0" w:color="auto"/>
              <w:right w:val="single" w:sz="4" w:space="0" w:color="auto"/>
            </w:tcBorders>
          </w:tcPr>
          <w:p w14:paraId="318D9BE0" w14:textId="77777777" w:rsidR="0017006D" w:rsidRPr="00C94250" w:rsidRDefault="0017006D" w:rsidP="00F36165">
            <w:pPr>
              <w:autoSpaceDE w:val="0"/>
              <w:autoSpaceDN w:val="0"/>
              <w:adjustRightInd w:val="0"/>
              <w:rPr>
                <w:sz w:val="20"/>
                <w:szCs w:val="20"/>
              </w:rPr>
            </w:pPr>
          </w:p>
        </w:tc>
        <w:tc>
          <w:tcPr>
            <w:tcW w:w="830" w:type="dxa"/>
            <w:tcBorders>
              <w:top w:val="single" w:sz="4" w:space="0" w:color="auto"/>
              <w:left w:val="single" w:sz="4" w:space="0" w:color="auto"/>
              <w:bottom w:val="single" w:sz="4" w:space="0" w:color="auto"/>
              <w:right w:val="single" w:sz="4" w:space="0" w:color="auto"/>
            </w:tcBorders>
          </w:tcPr>
          <w:p w14:paraId="20A1A948" w14:textId="77777777" w:rsidR="0017006D" w:rsidRPr="00C94250" w:rsidRDefault="0017006D" w:rsidP="00F36165">
            <w:pPr>
              <w:autoSpaceDE w:val="0"/>
              <w:autoSpaceDN w:val="0"/>
              <w:adjustRightInd w:val="0"/>
              <w:rPr>
                <w:sz w:val="20"/>
                <w:szCs w:val="20"/>
              </w:rPr>
            </w:pPr>
          </w:p>
        </w:tc>
        <w:tc>
          <w:tcPr>
            <w:tcW w:w="891" w:type="dxa"/>
            <w:vMerge/>
            <w:tcBorders>
              <w:top w:val="single" w:sz="4" w:space="0" w:color="auto"/>
              <w:left w:val="single" w:sz="4" w:space="0" w:color="auto"/>
              <w:bottom w:val="single" w:sz="4" w:space="0" w:color="auto"/>
              <w:right w:val="single" w:sz="4" w:space="0" w:color="auto"/>
            </w:tcBorders>
          </w:tcPr>
          <w:p w14:paraId="74E7FEE1" w14:textId="77777777" w:rsidR="0017006D" w:rsidRPr="00C94250" w:rsidRDefault="0017006D" w:rsidP="00F36165">
            <w:pPr>
              <w:autoSpaceDE w:val="0"/>
              <w:autoSpaceDN w:val="0"/>
              <w:adjustRightInd w:val="0"/>
              <w:rPr>
                <w:sz w:val="20"/>
                <w:szCs w:val="20"/>
              </w:rPr>
            </w:pPr>
          </w:p>
        </w:tc>
        <w:tc>
          <w:tcPr>
            <w:tcW w:w="892" w:type="dxa"/>
            <w:vMerge/>
            <w:tcBorders>
              <w:top w:val="single" w:sz="4" w:space="0" w:color="auto"/>
              <w:left w:val="single" w:sz="4" w:space="0" w:color="auto"/>
              <w:bottom w:val="single" w:sz="4" w:space="0" w:color="auto"/>
              <w:right w:val="single" w:sz="4" w:space="0" w:color="auto"/>
            </w:tcBorders>
          </w:tcPr>
          <w:p w14:paraId="0329E1C6" w14:textId="77777777" w:rsidR="0017006D" w:rsidRPr="00C94250" w:rsidRDefault="0017006D" w:rsidP="00F36165">
            <w:pPr>
              <w:autoSpaceDE w:val="0"/>
              <w:autoSpaceDN w:val="0"/>
              <w:adjustRightInd w:val="0"/>
              <w:rPr>
                <w:sz w:val="20"/>
                <w:szCs w:val="20"/>
              </w:rPr>
            </w:pPr>
          </w:p>
        </w:tc>
        <w:tc>
          <w:tcPr>
            <w:tcW w:w="1021" w:type="dxa"/>
            <w:vMerge/>
            <w:tcBorders>
              <w:top w:val="single" w:sz="4" w:space="0" w:color="auto"/>
              <w:left w:val="single" w:sz="4" w:space="0" w:color="auto"/>
              <w:bottom w:val="single" w:sz="4" w:space="0" w:color="auto"/>
              <w:right w:val="single" w:sz="4" w:space="0" w:color="auto"/>
            </w:tcBorders>
          </w:tcPr>
          <w:p w14:paraId="78C708EC" w14:textId="77777777" w:rsidR="0017006D" w:rsidRPr="00C94250" w:rsidRDefault="0017006D" w:rsidP="00F36165">
            <w:pPr>
              <w:autoSpaceDE w:val="0"/>
              <w:autoSpaceDN w:val="0"/>
              <w:adjustRightInd w:val="0"/>
              <w:rPr>
                <w:sz w:val="20"/>
                <w:szCs w:val="20"/>
              </w:rPr>
            </w:pPr>
          </w:p>
        </w:tc>
      </w:tr>
      <w:tr w:rsidR="0017006D" w:rsidRPr="00C94250" w14:paraId="32012DF8" w14:textId="77777777" w:rsidTr="00F36165">
        <w:trPr>
          <w:trHeight w:val="269"/>
        </w:trPr>
        <w:tc>
          <w:tcPr>
            <w:tcW w:w="7256" w:type="dxa"/>
            <w:gridSpan w:val="8"/>
            <w:tcBorders>
              <w:top w:val="single" w:sz="4" w:space="0" w:color="auto"/>
              <w:left w:val="single" w:sz="4" w:space="0" w:color="auto"/>
              <w:bottom w:val="single" w:sz="4" w:space="0" w:color="auto"/>
              <w:right w:val="single" w:sz="4" w:space="0" w:color="auto"/>
            </w:tcBorders>
          </w:tcPr>
          <w:p w14:paraId="64372E09" w14:textId="77777777" w:rsidR="0017006D" w:rsidRPr="00C94250" w:rsidRDefault="0017006D" w:rsidP="00F36165">
            <w:pPr>
              <w:autoSpaceDE w:val="0"/>
              <w:autoSpaceDN w:val="0"/>
              <w:adjustRightInd w:val="0"/>
              <w:jc w:val="right"/>
              <w:rPr>
                <w:sz w:val="20"/>
                <w:szCs w:val="20"/>
              </w:rPr>
            </w:pPr>
            <w:r w:rsidRPr="00C94250">
              <w:rPr>
                <w:sz w:val="20"/>
                <w:szCs w:val="20"/>
              </w:rPr>
              <w:t>Всего:</w:t>
            </w:r>
          </w:p>
        </w:tc>
        <w:tc>
          <w:tcPr>
            <w:tcW w:w="1250" w:type="dxa"/>
            <w:tcBorders>
              <w:top w:val="single" w:sz="4" w:space="0" w:color="auto"/>
              <w:left w:val="single" w:sz="4" w:space="0" w:color="auto"/>
              <w:bottom w:val="single" w:sz="4" w:space="0" w:color="auto"/>
              <w:right w:val="single" w:sz="4" w:space="0" w:color="auto"/>
            </w:tcBorders>
          </w:tcPr>
          <w:p w14:paraId="33EDED15" w14:textId="77777777" w:rsidR="0017006D" w:rsidRPr="00C94250" w:rsidRDefault="0017006D" w:rsidP="00F36165">
            <w:pPr>
              <w:autoSpaceDE w:val="0"/>
              <w:autoSpaceDN w:val="0"/>
              <w:adjustRightInd w:val="0"/>
              <w:rPr>
                <w:sz w:val="20"/>
                <w:szCs w:val="20"/>
              </w:rPr>
            </w:pPr>
          </w:p>
        </w:tc>
        <w:tc>
          <w:tcPr>
            <w:tcW w:w="4415" w:type="dxa"/>
            <w:gridSpan w:val="5"/>
            <w:tcBorders>
              <w:top w:val="single" w:sz="4" w:space="0" w:color="auto"/>
              <w:left w:val="single" w:sz="4" w:space="0" w:color="auto"/>
              <w:bottom w:val="single" w:sz="4" w:space="0" w:color="auto"/>
              <w:right w:val="single" w:sz="4" w:space="0" w:color="auto"/>
            </w:tcBorders>
          </w:tcPr>
          <w:p w14:paraId="49AD01FD" w14:textId="77777777" w:rsidR="0017006D" w:rsidRPr="00C94250" w:rsidRDefault="0017006D" w:rsidP="00F36165">
            <w:pPr>
              <w:autoSpaceDE w:val="0"/>
              <w:autoSpaceDN w:val="0"/>
              <w:adjustRightInd w:val="0"/>
              <w:jc w:val="right"/>
              <w:rPr>
                <w:sz w:val="20"/>
                <w:szCs w:val="20"/>
              </w:rPr>
            </w:pPr>
            <w:r w:rsidRPr="00C94250">
              <w:rPr>
                <w:sz w:val="20"/>
                <w:szCs w:val="20"/>
              </w:rPr>
              <w:t>Всего:</w:t>
            </w:r>
          </w:p>
        </w:tc>
        <w:tc>
          <w:tcPr>
            <w:tcW w:w="891" w:type="dxa"/>
            <w:tcBorders>
              <w:top w:val="single" w:sz="4" w:space="0" w:color="auto"/>
              <w:left w:val="single" w:sz="4" w:space="0" w:color="auto"/>
              <w:bottom w:val="single" w:sz="4" w:space="0" w:color="auto"/>
              <w:right w:val="single" w:sz="4" w:space="0" w:color="auto"/>
            </w:tcBorders>
          </w:tcPr>
          <w:p w14:paraId="0D322C11" w14:textId="77777777" w:rsidR="0017006D" w:rsidRPr="00C94250" w:rsidRDefault="0017006D" w:rsidP="00F36165">
            <w:pPr>
              <w:autoSpaceDE w:val="0"/>
              <w:autoSpaceDN w:val="0"/>
              <w:adjustRightInd w:val="0"/>
              <w:rPr>
                <w:sz w:val="20"/>
                <w:szCs w:val="20"/>
              </w:rPr>
            </w:pPr>
          </w:p>
        </w:tc>
        <w:tc>
          <w:tcPr>
            <w:tcW w:w="897" w:type="dxa"/>
            <w:tcBorders>
              <w:top w:val="single" w:sz="4" w:space="0" w:color="auto"/>
              <w:left w:val="single" w:sz="4" w:space="0" w:color="auto"/>
              <w:bottom w:val="single" w:sz="4" w:space="0" w:color="auto"/>
              <w:right w:val="single" w:sz="4" w:space="0" w:color="auto"/>
            </w:tcBorders>
          </w:tcPr>
          <w:p w14:paraId="58D143E4" w14:textId="77777777" w:rsidR="0017006D" w:rsidRPr="00C94250" w:rsidRDefault="0017006D" w:rsidP="00F36165">
            <w:pPr>
              <w:autoSpaceDE w:val="0"/>
              <w:autoSpaceDN w:val="0"/>
              <w:adjustRightInd w:val="0"/>
              <w:rPr>
                <w:sz w:val="20"/>
                <w:szCs w:val="20"/>
              </w:rPr>
            </w:pPr>
          </w:p>
        </w:tc>
        <w:tc>
          <w:tcPr>
            <w:tcW w:w="1030" w:type="dxa"/>
            <w:gridSpan w:val="2"/>
            <w:tcBorders>
              <w:top w:val="single" w:sz="4" w:space="0" w:color="auto"/>
              <w:left w:val="single" w:sz="4" w:space="0" w:color="auto"/>
              <w:bottom w:val="single" w:sz="4" w:space="0" w:color="auto"/>
              <w:right w:val="single" w:sz="4" w:space="0" w:color="auto"/>
            </w:tcBorders>
          </w:tcPr>
          <w:p w14:paraId="6F26791D" w14:textId="77777777" w:rsidR="0017006D" w:rsidRPr="00C94250" w:rsidRDefault="0017006D" w:rsidP="00F36165">
            <w:pPr>
              <w:autoSpaceDE w:val="0"/>
              <w:autoSpaceDN w:val="0"/>
              <w:adjustRightInd w:val="0"/>
              <w:rPr>
                <w:sz w:val="20"/>
                <w:szCs w:val="20"/>
              </w:rPr>
            </w:pPr>
          </w:p>
        </w:tc>
      </w:tr>
    </w:tbl>
    <w:p w14:paraId="724D543D" w14:textId="77777777" w:rsidR="0017006D" w:rsidRDefault="0017006D" w:rsidP="0017006D">
      <w:pPr>
        <w:jc w:val="both"/>
        <w:rPr>
          <w:sz w:val="20"/>
          <w:szCs w:val="20"/>
        </w:rPr>
      </w:pPr>
    </w:p>
    <w:tbl>
      <w:tblPr>
        <w:tblW w:w="14807" w:type="dxa"/>
        <w:tblLayout w:type="fixed"/>
        <w:tblCellMar>
          <w:top w:w="102" w:type="dxa"/>
          <w:left w:w="62" w:type="dxa"/>
          <w:bottom w:w="102" w:type="dxa"/>
          <w:right w:w="62" w:type="dxa"/>
        </w:tblCellMar>
        <w:tblLook w:val="0000" w:firstRow="0" w:lastRow="0" w:firstColumn="0" w:lastColumn="0" w:noHBand="0" w:noVBand="0"/>
      </w:tblPr>
      <w:tblGrid>
        <w:gridCol w:w="14807"/>
      </w:tblGrid>
      <w:tr w:rsidR="0017006D" w14:paraId="50B92C7D" w14:textId="77777777" w:rsidTr="00F36165">
        <w:trPr>
          <w:trHeight w:val="376"/>
        </w:trPr>
        <w:tc>
          <w:tcPr>
            <w:tcW w:w="14807" w:type="dxa"/>
          </w:tcPr>
          <w:p w14:paraId="1BA59D80" w14:textId="77777777" w:rsidR="0017006D" w:rsidRDefault="0017006D" w:rsidP="00F36165">
            <w:pPr>
              <w:autoSpaceDE w:val="0"/>
              <w:autoSpaceDN w:val="0"/>
              <w:adjustRightInd w:val="0"/>
              <w:jc w:val="center"/>
              <w:outlineLvl w:val="0"/>
              <w:rPr>
                <w:sz w:val="20"/>
                <w:szCs w:val="20"/>
              </w:rPr>
            </w:pPr>
            <w:r>
              <w:rPr>
                <w:b/>
                <w:bCs/>
                <w:sz w:val="20"/>
                <w:szCs w:val="20"/>
              </w:rPr>
              <w:lastRenderedPageBreak/>
              <w:t>2. Сведения о принятии отчета о достижении значений</w:t>
            </w:r>
          </w:p>
          <w:p w14:paraId="3B97FC5C" w14:textId="77777777" w:rsidR="0017006D" w:rsidRDefault="0017006D" w:rsidP="00F36165">
            <w:pPr>
              <w:autoSpaceDE w:val="0"/>
              <w:autoSpaceDN w:val="0"/>
              <w:adjustRightInd w:val="0"/>
              <w:jc w:val="center"/>
              <w:rPr>
                <w:sz w:val="20"/>
                <w:szCs w:val="20"/>
              </w:rPr>
            </w:pPr>
            <w:r>
              <w:rPr>
                <w:b/>
                <w:bCs/>
                <w:sz w:val="20"/>
                <w:szCs w:val="20"/>
              </w:rPr>
              <w:t>результатов предоставления Субсидии</w:t>
            </w:r>
            <w:r>
              <w:rPr>
                <w:sz w:val="20"/>
                <w:szCs w:val="20"/>
              </w:rPr>
              <w:t xml:space="preserve"> &lt;11&gt;</w:t>
            </w:r>
          </w:p>
        </w:tc>
      </w:tr>
    </w:tbl>
    <w:p w14:paraId="6AEC93CB" w14:textId="77777777" w:rsidR="0017006D" w:rsidRDefault="0017006D" w:rsidP="0017006D">
      <w:pPr>
        <w:autoSpaceDE w:val="0"/>
        <w:autoSpaceDN w:val="0"/>
        <w:adjustRightInd w:val="0"/>
        <w:rPr>
          <w:sz w:val="20"/>
          <w:szCs w:val="20"/>
        </w:rPr>
      </w:pPr>
    </w:p>
    <w:tbl>
      <w:tblPr>
        <w:tblW w:w="15074" w:type="dxa"/>
        <w:tblLayout w:type="fixed"/>
        <w:tblCellMar>
          <w:top w:w="102" w:type="dxa"/>
          <w:left w:w="62" w:type="dxa"/>
          <w:bottom w:w="102" w:type="dxa"/>
          <w:right w:w="62" w:type="dxa"/>
        </w:tblCellMar>
        <w:tblLook w:val="0000" w:firstRow="0" w:lastRow="0" w:firstColumn="0" w:lastColumn="0" w:noHBand="0" w:noVBand="0"/>
      </w:tblPr>
      <w:tblGrid>
        <w:gridCol w:w="6533"/>
        <w:gridCol w:w="2449"/>
        <w:gridCol w:w="1381"/>
        <w:gridCol w:w="2198"/>
        <w:gridCol w:w="2513"/>
      </w:tblGrid>
      <w:tr w:rsidR="0017006D" w14:paraId="2C1E5013" w14:textId="77777777" w:rsidTr="00F36165">
        <w:trPr>
          <w:trHeight w:val="375"/>
        </w:trPr>
        <w:tc>
          <w:tcPr>
            <w:tcW w:w="6533" w:type="dxa"/>
            <w:vMerge w:val="restart"/>
            <w:tcBorders>
              <w:top w:val="single" w:sz="4" w:space="0" w:color="auto"/>
              <w:left w:val="single" w:sz="4" w:space="0" w:color="auto"/>
              <w:bottom w:val="single" w:sz="4" w:space="0" w:color="auto"/>
              <w:right w:val="single" w:sz="4" w:space="0" w:color="auto"/>
            </w:tcBorders>
          </w:tcPr>
          <w:p w14:paraId="10EED187" w14:textId="77777777" w:rsidR="0017006D" w:rsidRDefault="0017006D" w:rsidP="00F36165">
            <w:pPr>
              <w:autoSpaceDE w:val="0"/>
              <w:autoSpaceDN w:val="0"/>
              <w:adjustRightInd w:val="0"/>
              <w:jc w:val="center"/>
              <w:rPr>
                <w:sz w:val="20"/>
                <w:szCs w:val="20"/>
              </w:rPr>
            </w:pPr>
            <w:r>
              <w:rPr>
                <w:sz w:val="20"/>
                <w:szCs w:val="20"/>
              </w:rPr>
              <w:t>Наименование показателя</w:t>
            </w:r>
          </w:p>
        </w:tc>
        <w:tc>
          <w:tcPr>
            <w:tcW w:w="2449" w:type="dxa"/>
            <w:vMerge w:val="restart"/>
            <w:tcBorders>
              <w:top w:val="single" w:sz="4" w:space="0" w:color="auto"/>
              <w:left w:val="single" w:sz="4" w:space="0" w:color="auto"/>
              <w:bottom w:val="single" w:sz="4" w:space="0" w:color="auto"/>
              <w:right w:val="single" w:sz="4" w:space="0" w:color="auto"/>
            </w:tcBorders>
          </w:tcPr>
          <w:p w14:paraId="34E8E868" w14:textId="77777777" w:rsidR="0017006D" w:rsidRDefault="0017006D" w:rsidP="00F36165">
            <w:pPr>
              <w:autoSpaceDE w:val="0"/>
              <w:autoSpaceDN w:val="0"/>
              <w:adjustRightInd w:val="0"/>
              <w:jc w:val="center"/>
              <w:rPr>
                <w:sz w:val="20"/>
                <w:szCs w:val="20"/>
              </w:rPr>
            </w:pPr>
            <w:r>
              <w:rPr>
                <w:sz w:val="20"/>
                <w:szCs w:val="20"/>
              </w:rPr>
              <w:t>Код по бюджетной классификации</w:t>
            </w:r>
          </w:p>
        </w:tc>
        <w:tc>
          <w:tcPr>
            <w:tcW w:w="1381" w:type="dxa"/>
            <w:vMerge w:val="restart"/>
            <w:tcBorders>
              <w:top w:val="single" w:sz="4" w:space="0" w:color="auto"/>
              <w:left w:val="single" w:sz="4" w:space="0" w:color="auto"/>
              <w:bottom w:val="single" w:sz="4" w:space="0" w:color="auto"/>
              <w:right w:val="single" w:sz="4" w:space="0" w:color="auto"/>
            </w:tcBorders>
          </w:tcPr>
          <w:p w14:paraId="6628B8BE" w14:textId="77777777" w:rsidR="0017006D" w:rsidRDefault="0017006D" w:rsidP="00F36165">
            <w:pPr>
              <w:autoSpaceDE w:val="0"/>
              <w:autoSpaceDN w:val="0"/>
              <w:adjustRightInd w:val="0"/>
              <w:jc w:val="center"/>
              <w:rPr>
                <w:sz w:val="20"/>
                <w:szCs w:val="20"/>
              </w:rPr>
            </w:pPr>
            <w:r>
              <w:rPr>
                <w:sz w:val="20"/>
                <w:szCs w:val="20"/>
              </w:rPr>
              <w:t>КОСГУ</w:t>
            </w:r>
          </w:p>
        </w:tc>
        <w:tc>
          <w:tcPr>
            <w:tcW w:w="4711" w:type="dxa"/>
            <w:gridSpan w:val="2"/>
            <w:tcBorders>
              <w:top w:val="single" w:sz="4" w:space="0" w:color="auto"/>
              <w:left w:val="single" w:sz="4" w:space="0" w:color="auto"/>
              <w:bottom w:val="single" w:sz="4" w:space="0" w:color="auto"/>
              <w:right w:val="single" w:sz="4" w:space="0" w:color="auto"/>
            </w:tcBorders>
          </w:tcPr>
          <w:p w14:paraId="43443E7E" w14:textId="77777777" w:rsidR="0017006D" w:rsidRDefault="0017006D" w:rsidP="00F36165">
            <w:pPr>
              <w:autoSpaceDE w:val="0"/>
              <w:autoSpaceDN w:val="0"/>
              <w:adjustRightInd w:val="0"/>
              <w:jc w:val="center"/>
              <w:rPr>
                <w:sz w:val="20"/>
                <w:szCs w:val="20"/>
              </w:rPr>
            </w:pPr>
            <w:r>
              <w:rPr>
                <w:sz w:val="20"/>
                <w:szCs w:val="20"/>
              </w:rPr>
              <w:t>Сумма</w:t>
            </w:r>
          </w:p>
        </w:tc>
      </w:tr>
      <w:tr w:rsidR="0017006D" w14:paraId="7B934846" w14:textId="77777777" w:rsidTr="00F36165">
        <w:trPr>
          <w:trHeight w:val="866"/>
        </w:trPr>
        <w:tc>
          <w:tcPr>
            <w:tcW w:w="6533" w:type="dxa"/>
            <w:vMerge/>
            <w:tcBorders>
              <w:top w:val="single" w:sz="4" w:space="0" w:color="auto"/>
              <w:left w:val="single" w:sz="4" w:space="0" w:color="auto"/>
              <w:bottom w:val="single" w:sz="4" w:space="0" w:color="auto"/>
              <w:right w:val="single" w:sz="4" w:space="0" w:color="auto"/>
            </w:tcBorders>
          </w:tcPr>
          <w:p w14:paraId="21F2BCC0" w14:textId="77777777" w:rsidR="0017006D" w:rsidRDefault="0017006D" w:rsidP="00F36165">
            <w:pPr>
              <w:autoSpaceDE w:val="0"/>
              <w:autoSpaceDN w:val="0"/>
              <w:adjustRightInd w:val="0"/>
              <w:jc w:val="center"/>
              <w:rPr>
                <w:sz w:val="20"/>
                <w:szCs w:val="20"/>
              </w:rPr>
            </w:pPr>
          </w:p>
        </w:tc>
        <w:tc>
          <w:tcPr>
            <w:tcW w:w="2449" w:type="dxa"/>
            <w:vMerge/>
            <w:tcBorders>
              <w:top w:val="single" w:sz="4" w:space="0" w:color="auto"/>
              <w:left w:val="single" w:sz="4" w:space="0" w:color="auto"/>
              <w:bottom w:val="single" w:sz="4" w:space="0" w:color="auto"/>
              <w:right w:val="single" w:sz="4" w:space="0" w:color="auto"/>
            </w:tcBorders>
          </w:tcPr>
          <w:p w14:paraId="783FCF0A" w14:textId="77777777" w:rsidR="0017006D" w:rsidRDefault="0017006D" w:rsidP="00F36165">
            <w:pPr>
              <w:autoSpaceDE w:val="0"/>
              <w:autoSpaceDN w:val="0"/>
              <w:adjustRightInd w:val="0"/>
              <w:jc w:val="center"/>
              <w:rPr>
                <w:sz w:val="20"/>
                <w:szCs w:val="20"/>
              </w:rPr>
            </w:pPr>
          </w:p>
        </w:tc>
        <w:tc>
          <w:tcPr>
            <w:tcW w:w="1381" w:type="dxa"/>
            <w:vMerge/>
            <w:tcBorders>
              <w:top w:val="single" w:sz="4" w:space="0" w:color="auto"/>
              <w:left w:val="single" w:sz="4" w:space="0" w:color="auto"/>
              <w:bottom w:val="single" w:sz="4" w:space="0" w:color="auto"/>
              <w:right w:val="single" w:sz="4" w:space="0" w:color="auto"/>
            </w:tcBorders>
          </w:tcPr>
          <w:p w14:paraId="42F6A2CD" w14:textId="77777777" w:rsidR="0017006D" w:rsidRDefault="0017006D" w:rsidP="00F36165">
            <w:pPr>
              <w:autoSpaceDE w:val="0"/>
              <w:autoSpaceDN w:val="0"/>
              <w:adjustRightInd w:val="0"/>
              <w:jc w:val="center"/>
              <w:rPr>
                <w:sz w:val="20"/>
                <w:szCs w:val="20"/>
              </w:rPr>
            </w:pPr>
          </w:p>
        </w:tc>
        <w:tc>
          <w:tcPr>
            <w:tcW w:w="2198" w:type="dxa"/>
            <w:tcBorders>
              <w:top w:val="single" w:sz="4" w:space="0" w:color="auto"/>
              <w:left w:val="single" w:sz="4" w:space="0" w:color="auto"/>
              <w:bottom w:val="single" w:sz="4" w:space="0" w:color="auto"/>
              <w:right w:val="single" w:sz="4" w:space="0" w:color="auto"/>
            </w:tcBorders>
          </w:tcPr>
          <w:p w14:paraId="0AD0692B" w14:textId="77777777" w:rsidR="0017006D" w:rsidRDefault="0017006D" w:rsidP="00F36165">
            <w:pPr>
              <w:autoSpaceDE w:val="0"/>
              <w:autoSpaceDN w:val="0"/>
              <w:adjustRightInd w:val="0"/>
              <w:jc w:val="center"/>
              <w:rPr>
                <w:sz w:val="20"/>
                <w:szCs w:val="20"/>
              </w:rPr>
            </w:pPr>
            <w:r>
              <w:rPr>
                <w:sz w:val="20"/>
                <w:szCs w:val="20"/>
              </w:rPr>
              <w:t>с начала заключения Соглашения</w:t>
            </w:r>
          </w:p>
        </w:tc>
        <w:tc>
          <w:tcPr>
            <w:tcW w:w="2513" w:type="dxa"/>
            <w:tcBorders>
              <w:top w:val="single" w:sz="4" w:space="0" w:color="auto"/>
              <w:left w:val="single" w:sz="4" w:space="0" w:color="auto"/>
              <w:bottom w:val="single" w:sz="4" w:space="0" w:color="auto"/>
              <w:right w:val="single" w:sz="4" w:space="0" w:color="auto"/>
            </w:tcBorders>
          </w:tcPr>
          <w:p w14:paraId="785F502A" w14:textId="77777777" w:rsidR="0017006D" w:rsidRDefault="0017006D" w:rsidP="00F36165">
            <w:pPr>
              <w:autoSpaceDE w:val="0"/>
              <w:autoSpaceDN w:val="0"/>
              <w:adjustRightInd w:val="0"/>
              <w:jc w:val="center"/>
              <w:rPr>
                <w:sz w:val="20"/>
                <w:szCs w:val="20"/>
              </w:rPr>
            </w:pPr>
            <w:r>
              <w:rPr>
                <w:sz w:val="20"/>
                <w:szCs w:val="20"/>
              </w:rPr>
              <w:t>из них с начала текущего финансового года</w:t>
            </w:r>
          </w:p>
        </w:tc>
      </w:tr>
      <w:tr w:rsidR="0017006D" w14:paraId="1AAB7D28" w14:textId="77777777" w:rsidTr="00F36165">
        <w:trPr>
          <w:trHeight w:val="245"/>
        </w:trPr>
        <w:tc>
          <w:tcPr>
            <w:tcW w:w="6533" w:type="dxa"/>
            <w:tcBorders>
              <w:top w:val="single" w:sz="4" w:space="0" w:color="auto"/>
              <w:left w:val="single" w:sz="4" w:space="0" w:color="auto"/>
              <w:bottom w:val="single" w:sz="4" w:space="0" w:color="auto"/>
              <w:right w:val="single" w:sz="4" w:space="0" w:color="auto"/>
            </w:tcBorders>
          </w:tcPr>
          <w:p w14:paraId="5C48B0B8" w14:textId="77777777" w:rsidR="0017006D" w:rsidRDefault="0017006D" w:rsidP="00F36165">
            <w:pPr>
              <w:autoSpaceDE w:val="0"/>
              <w:autoSpaceDN w:val="0"/>
              <w:adjustRightInd w:val="0"/>
              <w:jc w:val="center"/>
              <w:rPr>
                <w:sz w:val="20"/>
                <w:szCs w:val="20"/>
              </w:rPr>
            </w:pPr>
            <w:r>
              <w:rPr>
                <w:sz w:val="20"/>
                <w:szCs w:val="20"/>
              </w:rPr>
              <w:t>1</w:t>
            </w:r>
          </w:p>
        </w:tc>
        <w:tc>
          <w:tcPr>
            <w:tcW w:w="2449" w:type="dxa"/>
            <w:tcBorders>
              <w:top w:val="single" w:sz="4" w:space="0" w:color="auto"/>
              <w:left w:val="single" w:sz="4" w:space="0" w:color="auto"/>
              <w:bottom w:val="single" w:sz="4" w:space="0" w:color="auto"/>
              <w:right w:val="single" w:sz="4" w:space="0" w:color="auto"/>
            </w:tcBorders>
          </w:tcPr>
          <w:p w14:paraId="6BB07675" w14:textId="77777777" w:rsidR="0017006D" w:rsidRDefault="0017006D" w:rsidP="00F36165">
            <w:pPr>
              <w:autoSpaceDE w:val="0"/>
              <w:autoSpaceDN w:val="0"/>
              <w:adjustRightInd w:val="0"/>
              <w:jc w:val="center"/>
              <w:rPr>
                <w:sz w:val="20"/>
                <w:szCs w:val="20"/>
              </w:rPr>
            </w:pPr>
            <w:r>
              <w:rPr>
                <w:sz w:val="20"/>
                <w:szCs w:val="20"/>
              </w:rPr>
              <w:t>2</w:t>
            </w:r>
          </w:p>
        </w:tc>
        <w:tc>
          <w:tcPr>
            <w:tcW w:w="1381" w:type="dxa"/>
            <w:tcBorders>
              <w:top w:val="single" w:sz="4" w:space="0" w:color="auto"/>
              <w:left w:val="single" w:sz="4" w:space="0" w:color="auto"/>
              <w:bottom w:val="single" w:sz="4" w:space="0" w:color="auto"/>
              <w:right w:val="single" w:sz="4" w:space="0" w:color="auto"/>
            </w:tcBorders>
          </w:tcPr>
          <w:p w14:paraId="6BBD4AC1" w14:textId="77777777" w:rsidR="0017006D" w:rsidRDefault="0017006D" w:rsidP="00F36165">
            <w:pPr>
              <w:autoSpaceDE w:val="0"/>
              <w:autoSpaceDN w:val="0"/>
              <w:adjustRightInd w:val="0"/>
              <w:jc w:val="center"/>
              <w:rPr>
                <w:sz w:val="20"/>
                <w:szCs w:val="20"/>
              </w:rPr>
            </w:pPr>
            <w:r>
              <w:rPr>
                <w:sz w:val="20"/>
                <w:szCs w:val="20"/>
              </w:rPr>
              <w:t>3</w:t>
            </w:r>
          </w:p>
        </w:tc>
        <w:tc>
          <w:tcPr>
            <w:tcW w:w="2198" w:type="dxa"/>
            <w:tcBorders>
              <w:top w:val="single" w:sz="4" w:space="0" w:color="auto"/>
              <w:left w:val="single" w:sz="4" w:space="0" w:color="auto"/>
              <w:bottom w:val="single" w:sz="4" w:space="0" w:color="auto"/>
              <w:right w:val="single" w:sz="4" w:space="0" w:color="auto"/>
            </w:tcBorders>
          </w:tcPr>
          <w:p w14:paraId="57E9CFD0" w14:textId="77777777" w:rsidR="0017006D" w:rsidRDefault="0017006D" w:rsidP="00F36165">
            <w:pPr>
              <w:autoSpaceDE w:val="0"/>
              <w:autoSpaceDN w:val="0"/>
              <w:adjustRightInd w:val="0"/>
              <w:jc w:val="center"/>
              <w:rPr>
                <w:sz w:val="20"/>
                <w:szCs w:val="20"/>
              </w:rPr>
            </w:pPr>
            <w:r>
              <w:rPr>
                <w:sz w:val="20"/>
                <w:szCs w:val="20"/>
              </w:rPr>
              <w:t>4</w:t>
            </w:r>
          </w:p>
        </w:tc>
        <w:tc>
          <w:tcPr>
            <w:tcW w:w="2513" w:type="dxa"/>
            <w:tcBorders>
              <w:top w:val="single" w:sz="4" w:space="0" w:color="auto"/>
              <w:left w:val="single" w:sz="4" w:space="0" w:color="auto"/>
              <w:bottom w:val="single" w:sz="4" w:space="0" w:color="auto"/>
              <w:right w:val="single" w:sz="4" w:space="0" w:color="auto"/>
            </w:tcBorders>
          </w:tcPr>
          <w:p w14:paraId="3FD64896" w14:textId="77777777" w:rsidR="0017006D" w:rsidRDefault="0017006D" w:rsidP="00F36165">
            <w:pPr>
              <w:autoSpaceDE w:val="0"/>
              <w:autoSpaceDN w:val="0"/>
              <w:adjustRightInd w:val="0"/>
              <w:jc w:val="center"/>
              <w:rPr>
                <w:sz w:val="20"/>
                <w:szCs w:val="20"/>
              </w:rPr>
            </w:pPr>
            <w:r>
              <w:rPr>
                <w:sz w:val="20"/>
                <w:szCs w:val="20"/>
              </w:rPr>
              <w:t>5</w:t>
            </w:r>
          </w:p>
        </w:tc>
      </w:tr>
      <w:tr w:rsidR="0017006D" w14:paraId="39AA3DFD" w14:textId="77777777" w:rsidTr="00F36165">
        <w:trPr>
          <w:trHeight w:val="375"/>
        </w:trPr>
        <w:tc>
          <w:tcPr>
            <w:tcW w:w="6533" w:type="dxa"/>
            <w:vMerge w:val="restart"/>
            <w:tcBorders>
              <w:top w:val="single" w:sz="4" w:space="0" w:color="auto"/>
              <w:left w:val="single" w:sz="4" w:space="0" w:color="auto"/>
              <w:bottom w:val="single" w:sz="4" w:space="0" w:color="auto"/>
              <w:right w:val="single" w:sz="4" w:space="0" w:color="auto"/>
            </w:tcBorders>
          </w:tcPr>
          <w:p w14:paraId="3FED3921" w14:textId="77777777" w:rsidR="0017006D" w:rsidRDefault="0017006D" w:rsidP="00F36165">
            <w:pPr>
              <w:autoSpaceDE w:val="0"/>
              <w:autoSpaceDN w:val="0"/>
              <w:adjustRightInd w:val="0"/>
              <w:rPr>
                <w:sz w:val="20"/>
                <w:szCs w:val="20"/>
              </w:rPr>
            </w:pPr>
            <w:r>
              <w:rPr>
                <w:sz w:val="20"/>
                <w:szCs w:val="20"/>
              </w:rPr>
              <w:t>Объем Субсидии, направленной на достижение результатов &lt;12&gt;</w:t>
            </w:r>
          </w:p>
        </w:tc>
        <w:tc>
          <w:tcPr>
            <w:tcW w:w="2449" w:type="dxa"/>
            <w:tcBorders>
              <w:top w:val="single" w:sz="4" w:space="0" w:color="auto"/>
              <w:left w:val="single" w:sz="4" w:space="0" w:color="auto"/>
              <w:bottom w:val="single" w:sz="4" w:space="0" w:color="auto"/>
              <w:right w:val="single" w:sz="4" w:space="0" w:color="auto"/>
            </w:tcBorders>
          </w:tcPr>
          <w:p w14:paraId="0AB5796A" w14:textId="77777777" w:rsidR="0017006D" w:rsidRDefault="0017006D" w:rsidP="00F36165">
            <w:pPr>
              <w:autoSpaceDE w:val="0"/>
              <w:autoSpaceDN w:val="0"/>
              <w:adjustRightInd w:val="0"/>
              <w:rPr>
                <w:sz w:val="20"/>
                <w:szCs w:val="20"/>
              </w:rPr>
            </w:pPr>
          </w:p>
        </w:tc>
        <w:tc>
          <w:tcPr>
            <w:tcW w:w="1381" w:type="dxa"/>
            <w:tcBorders>
              <w:top w:val="single" w:sz="4" w:space="0" w:color="auto"/>
              <w:left w:val="single" w:sz="4" w:space="0" w:color="auto"/>
              <w:bottom w:val="single" w:sz="4" w:space="0" w:color="auto"/>
              <w:right w:val="single" w:sz="4" w:space="0" w:color="auto"/>
            </w:tcBorders>
          </w:tcPr>
          <w:p w14:paraId="6EFF837D" w14:textId="77777777" w:rsidR="0017006D" w:rsidRDefault="0017006D" w:rsidP="00F36165">
            <w:pPr>
              <w:autoSpaceDE w:val="0"/>
              <w:autoSpaceDN w:val="0"/>
              <w:adjustRightInd w:val="0"/>
              <w:rPr>
                <w:sz w:val="20"/>
                <w:szCs w:val="20"/>
              </w:rPr>
            </w:pPr>
          </w:p>
        </w:tc>
        <w:tc>
          <w:tcPr>
            <w:tcW w:w="2198" w:type="dxa"/>
            <w:tcBorders>
              <w:top w:val="single" w:sz="4" w:space="0" w:color="auto"/>
              <w:left w:val="single" w:sz="4" w:space="0" w:color="auto"/>
              <w:bottom w:val="single" w:sz="4" w:space="0" w:color="auto"/>
              <w:right w:val="single" w:sz="4" w:space="0" w:color="auto"/>
            </w:tcBorders>
          </w:tcPr>
          <w:p w14:paraId="5B644426" w14:textId="77777777" w:rsidR="0017006D" w:rsidRDefault="0017006D" w:rsidP="00F36165">
            <w:pPr>
              <w:autoSpaceDE w:val="0"/>
              <w:autoSpaceDN w:val="0"/>
              <w:adjustRightInd w:val="0"/>
              <w:rPr>
                <w:sz w:val="20"/>
                <w:szCs w:val="20"/>
              </w:rPr>
            </w:pPr>
          </w:p>
        </w:tc>
        <w:tc>
          <w:tcPr>
            <w:tcW w:w="2513" w:type="dxa"/>
            <w:tcBorders>
              <w:top w:val="single" w:sz="4" w:space="0" w:color="auto"/>
              <w:left w:val="single" w:sz="4" w:space="0" w:color="auto"/>
              <w:bottom w:val="single" w:sz="4" w:space="0" w:color="auto"/>
              <w:right w:val="single" w:sz="4" w:space="0" w:color="auto"/>
            </w:tcBorders>
          </w:tcPr>
          <w:p w14:paraId="30975BD1" w14:textId="77777777" w:rsidR="0017006D" w:rsidRDefault="0017006D" w:rsidP="00F36165">
            <w:pPr>
              <w:autoSpaceDE w:val="0"/>
              <w:autoSpaceDN w:val="0"/>
              <w:adjustRightInd w:val="0"/>
              <w:rPr>
                <w:sz w:val="20"/>
                <w:szCs w:val="20"/>
              </w:rPr>
            </w:pPr>
          </w:p>
        </w:tc>
      </w:tr>
      <w:tr w:rsidR="0017006D" w14:paraId="6FC8B5EA" w14:textId="77777777" w:rsidTr="00F36165">
        <w:trPr>
          <w:trHeight w:val="375"/>
        </w:trPr>
        <w:tc>
          <w:tcPr>
            <w:tcW w:w="6533" w:type="dxa"/>
            <w:vMerge/>
            <w:tcBorders>
              <w:top w:val="single" w:sz="4" w:space="0" w:color="auto"/>
              <w:left w:val="single" w:sz="4" w:space="0" w:color="auto"/>
              <w:bottom w:val="single" w:sz="4" w:space="0" w:color="auto"/>
              <w:right w:val="single" w:sz="4" w:space="0" w:color="auto"/>
            </w:tcBorders>
          </w:tcPr>
          <w:p w14:paraId="5318DD50" w14:textId="77777777" w:rsidR="0017006D" w:rsidRDefault="0017006D" w:rsidP="00F36165">
            <w:pPr>
              <w:autoSpaceDE w:val="0"/>
              <w:autoSpaceDN w:val="0"/>
              <w:adjustRightInd w:val="0"/>
              <w:rPr>
                <w:sz w:val="20"/>
                <w:szCs w:val="20"/>
              </w:rPr>
            </w:pPr>
          </w:p>
        </w:tc>
        <w:tc>
          <w:tcPr>
            <w:tcW w:w="2449" w:type="dxa"/>
            <w:tcBorders>
              <w:top w:val="single" w:sz="4" w:space="0" w:color="auto"/>
              <w:left w:val="single" w:sz="4" w:space="0" w:color="auto"/>
              <w:bottom w:val="single" w:sz="4" w:space="0" w:color="auto"/>
              <w:right w:val="single" w:sz="4" w:space="0" w:color="auto"/>
            </w:tcBorders>
          </w:tcPr>
          <w:p w14:paraId="7BEF2E0F" w14:textId="77777777" w:rsidR="0017006D" w:rsidRDefault="0017006D" w:rsidP="00F36165">
            <w:pPr>
              <w:autoSpaceDE w:val="0"/>
              <w:autoSpaceDN w:val="0"/>
              <w:adjustRightInd w:val="0"/>
              <w:rPr>
                <w:sz w:val="20"/>
                <w:szCs w:val="20"/>
              </w:rPr>
            </w:pPr>
          </w:p>
        </w:tc>
        <w:tc>
          <w:tcPr>
            <w:tcW w:w="1381" w:type="dxa"/>
            <w:tcBorders>
              <w:top w:val="single" w:sz="4" w:space="0" w:color="auto"/>
              <w:left w:val="single" w:sz="4" w:space="0" w:color="auto"/>
              <w:bottom w:val="single" w:sz="4" w:space="0" w:color="auto"/>
              <w:right w:val="single" w:sz="4" w:space="0" w:color="auto"/>
            </w:tcBorders>
          </w:tcPr>
          <w:p w14:paraId="21C6FA26" w14:textId="77777777" w:rsidR="0017006D" w:rsidRDefault="0017006D" w:rsidP="00F36165">
            <w:pPr>
              <w:autoSpaceDE w:val="0"/>
              <w:autoSpaceDN w:val="0"/>
              <w:adjustRightInd w:val="0"/>
              <w:rPr>
                <w:sz w:val="20"/>
                <w:szCs w:val="20"/>
              </w:rPr>
            </w:pPr>
          </w:p>
        </w:tc>
        <w:tc>
          <w:tcPr>
            <w:tcW w:w="2198" w:type="dxa"/>
            <w:tcBorders>
              <w:top w:val="single" w:sz="4" w:space="0" w:color="auto"/>
              <w:left w:val="single" w:sz="4" w:space="0" w:color="auto"/>
              <w:bottom w:val="single" w:sz="4" w:space="0" w:color="auto"/>
              <w:right w:val="single" w:sz="4" w:space="0" w:color="auto"/>
            </w:tcBorders>
          </w:tcPr>
          <w:p w14:paraId="697751A7" w14:textId="77777777" w:rsidR="0017006D" w:rsidRDefault="0017006D" w:rsidP="00F36165">
            <w:pPr>
              <w:autoSpaceDE w:val="0"/>
              <w:autoSpaceDN w:val="0"/>
              <w:adjustRightInd w:val="0"/>
              <w:rPr>
                <w:sz w:val="20"/>
                <w:szCs w:val="20"/>
              </w:rPr>
            </w:pPr>
          </w:p>
        </w:tc>
        <w:tc>
          <w:tcPr>
            <w:tcW w:w="2513" w:type="dxa"/>
            <w:tcBorders>
              <w:top w:val="single" w:sz="4" w:space="0" w:color="auto"/>
              <w:left w:val="single" w:sz="4" w:space="0" w:color="auto"/>
              <w:bottom w:val="single" w:sz="4" w:space="0" w:color="auto"/>
              <w:right w:val="single" w:sz="4" w:space="0" w:color="auto"/>
            </w:tcBorders>
          </w:tcPr>
          <w:p w14:paraId="2184694F" w14:textId="77777777" w:rsidR="0017006D" w:rsidRDefault="0017006D" w:rsidP="00F36165">
            <w:pPr>
              <w:autoSpaceDE w:val="0"/>
              <w:autoSpaceDN w:val="0"/>
              <w:adjustRightInd w:val="0"/>
              <w:rPr>
                <w:sz w:val="20"/>
                <w:szCs w:val="20"/>
              </w:rPr>
            </w:pPr>
          </w:p>
        </w:tc>
      </w:tr>
      <w:tr w:rsidR="0017006D" w14:paraId="06DE3DFB" w14:textId="77777777" w:rsidTr="00F36165">
        <w:trPr>
          <w:trHeight w:val="359"/>
        </w:trPr>
        <w:tc>
          <w:tcPr>
            <w:tcW w:w="6533" w:type="dxa"/>
            <w:vMerge w:val="restart"/>
            <w:tcBorders>
              <w:top w:val="single" w:sz="4" w:space="0" w:color="auto"/>
              <w:left w:val="single" w:sz="4" w:space="0" w:color="auto"/>
              <w:bottom w:val="single" w:sz="4" w:space="0" w:color="auto"/>
              <w:right w:val="single" w:sz="4" w:space="0" w:color="auto"/>
            </w:tcBorders>
          </w:tcPr>
          <w:p w14:paraId="01F7D762" w14:textId="77777777" w:rsidR="0017006D" w:rsidRDefault="0017006D" w:rsidP="00F36165">
            <w:pPr>
              <w:autoSpaceDE w:val="0"/>
              <w:autoSpaceDN w:val="0"/>
              <w:adjustRightInd w:val="0"/>
              <w:rPr>
                <w:sz w:val="20"/>
                <w:szCs w:val="20"/>
              </w:rPr>
            </w:pPr>
            <w:r>
              <w:rPr>
                <w:sz w:val="20"/>
                <w:szCs w:val="20"/>
              </w:rPr>
              <w:t>Объем Субсидии, потребность в которой не подтверждена &lt;13&gt;</w:t>
            </w:r>
          </w:p>
        </w:tc>
        <w:tc>
          <w:tcPr>
            <w:tcW w:w="2449" w:type="dxa"/>
            <w:tcBorders>
              <w:top w:val="single" w:sz="4" w:space="0" w:color="auto"/>
              <w:left w:val="single" w:sz="4" w:space="0" w:color="auto"/>
              <w:bottom w:val="single" w:sz="4" w:space="0" w:color="auto"/>
              <w:right w:val="single" w:sz="4" w:space="0" w:color="auto"/>
            </w:tcBorders>
          </w:tcPr>
          <w:p w14:paraId="1C0E8A5E" w14:textId="77777777" w:rsidR="0017006D" w:rsidRDefault="0017006D" w:rsidP="00F36165">
            <w:pPr>
              <w:autoSpaceDE w:val="0"/>
              <w:autoSpaceDN w:val="0"/>
              <w:adjustRightInd w:val="0"/>
              <w:rPr>
                <w:sz w:val="20"/>
                <w:szCs w:val="20"/>
              </w:rPr>
            </w:pPr>
          </w:p>
        </w:tc>
        <w:tc>
          <w:tcPr>
            <w:tcW w:w="1381" w:type="dxa"/>
            <w:tcBorders>
              <w:top w:val="single" w:sz="4" w:space="0" w:color="auto"/>
              <w:left w:val="single" w:sz="4" w:space="0" w:color="auto"/>
              <w:bottom w:val="single" w:sz="4" w:space="0" w:color="auto"/>
              <w:right w:val="single" w:sz="4" w:space="0" w:color="auto"/>
            </w:tcBorders>
          </w:tcPr>
          <w:p w14:paraId="74DF01BA" w14:textId="77777777" w:rsidR="0017006D" w:rsidRDefault="0017006D" w:rsidP="00F36165">
            <w:pPr>
              <w:autoSpaceDE w:val="0"/>
              <w:autoSpaceDN w:val="0"/>
              <w:adjustRightInd w:val="0"/>
              <w:rPr>
                <w:sz w:val="20"/>
                <w:szCs w:val="20"/>
              </w:rPr>
            </w:pPr>
          </w:p>
        </w:tc>
        <w:tc>
          <w:tcPr>
            <w:tcW w:w="2198" w:type="dxa"/>
            <w:tcBorders>
              <w:top w:val="single" w:sz="4" w:space="0" w:color="auto"/>
              <w:left w:val="single" w:sz="4" w:space="0" w:color="auto"/>
              <w:bottom w:val="single" w:sz="4" w:space="0" w:color="auto"/>
              <w:right w:val="single" w:sz="4" w:space="0" w:color="auto"/>
            </w:tcBorders>
          </w:tcPr>
          <w:p w14:paraId="2A523BA6" w14:textId="77777777" w:rsidR="0017006D" w:rsidRDefault="0017006D" w:rsidP="00F36165">
            <w:pPr>
              <w:autoSpaceDE w:val="0"/>
              <w:autoSpaceDN w:val="0"/>
              <w:adjustRightInd w:val="0"/>
              <w:rPr>
                <w:sz w:val="20"/>
                <w:szCs w:val="20"/>
              </w:rPr>
            </w:pPr>
          </w:p>
        </w:tc>
        <w:tc>
          <w:tcPr>
            <w:tcW w:w="2513" w:type="dxa"/>
            <w:tcBorders>
              <w:top w:val="single" w:sz="4" w:space="0" w:color="auto"/>
              <w:left w:val="single" w:sz="4" w:space="0" w:color="auto"/>
              <w:bottom w:val="single" w:sz="4" w:space="0" w:color="auto"/>
              <w:right w:val="single" w:sz="4" w:space="0" w:color="auto"/>
            </w:tcBorders>
          </w:tcPr>
          <w:p w14:paraId="2FC72B8B" w14:textId="77777777" w:rsidR="0017006D" w:rsidRDefault="0017006D" w:rsidP="00F36165">
            <w:pPr>
              <w:autoSpaceDE w:val="0"/>
              <w:autoSpaceDN w:val="0"/>
              <w:adjustRightInd w:val="0"/>
              <w:rPr>
                <w:sz w:val="20"/>
                <w:szCs w:val="20"/>
              </w:rPr>
            </w:pPr>
          </w:p>
        </w:tc>
      </w:tr>
      <w:tr w:rsidR="0017006D" w14:paraId="0AB4FFE0" w14:textId="77777777" w:rsidTr="00F36165">
        <w:trPr>
          <w:trHeight w:val="375"/>
        </w:trPr>
        <w:tc>
          <w:tcPr>
            <w:tcW w:w="6533" w:type="dxa"/>
            <w:vMerge/>
            <w:tcBorders>
              <w:top w:val="single" w:sz="4" w:space="0" w:color="auto"/>
              <w:left w:val="single" w:sz="4" w:space="0" w:color="auto"/>
              <w:bottom w:val="single" w:sz="4" w:space="0" w:color="auto"/>
              <w:right w:val="single" w:sz="4" w:space="0" w:color="auto"/>
            </w:tcBorders>
          </w:tcPr>
          <w:p w14:paraId="16FC686E" w14:textId="77777777" w:rsidR="0017006D" w:rsidRDefault="0017006D" w:rsidP="00F36165">
            <w:pPr>
              <w:autoSpaceDE w:val="0"/>
              <w:autoSpaceDN w:val="0"/>
              <w:adjustRightInd w:val="0"/>
              <w:rPr>
                <w:sz w:val="20"/>
                <w:szCs w:val="20"/>
              </w:rPr>
            </w:pPr>
          </w:p>
        </w:tc>
        <w:tc>
          <w:tcPr>
            <w:tcW w:w="2449" w:type="dxa"/>
            <w:tcBorders>
              <w:top w:val="single" w:sz="4" w:space="0" w:color="auto"/>
              <w:left w:val="single" w:sz="4" w:space="0" w:color="auto"/>
              <w:bottom w:val="single" w:sz="4" w:space="0" w:color="auto"/>
              <w:right w:val="single" w:sz="4" w:space="0" w:color="auto"/>
            </w:tcBorders>
          </w:tcPr>
          <w:p w14:paraId="6C3EF7CF" w14:textId="77777777" w:rsidR="0017006D" w:rsidRDefault="0017006D" w:rsidP="00F36165">
            <w:pPr>
              <w:autoSpaceDE w:val="0"/>
              <w:autoSpaceDN w:val="0"/>
              <w:adjustRightInd w:val="0"/>
              <w:rPr>
                <w:sz w:val="20"/>
                <w:szCs w:val="20"/>
              </w:rPr>
            </w:pPr>
          </w:p>
        </w:tc>
        <w:tc>
          <w:tcPr>
            <w:tcW w:w="1381" w:type="dxa"/>
            <w:tcBorders>
              <w:top w:val="single" w:sz="4" w:space="0" w:color="auto"/>
              <w:left w:val="single" w:sz="4" w:space="0" w:color="auto"/>
              <w:bottom w:val="single" w:sz="4" w:space="0" w:color="auto"/>
              <w:right w:val="single" w:sz="4" w:space="0" w:color="auto"/>
            </w:tcBorders>
          </w:tcPr>
          <w:p w14:paraId="46B5B4B6" w14:textId="77777777" w:rsidR="0017006D" w:rsidRDefault="0017006D" w:rsidP="00F36165">
            <w:pPr>
              <w:autoSpaceDE w:val="0"/>
              <w:autoSpaceDN w:val="0"/>
              <w:adjustRightInd w:val="0"/>
              <w:rPr>
                <w:sz w:val="20"/>
                <w:szCs w:val="20"/>
              </w:rPr>
            </w:pPr>
          </w:p>
        </w:tc>
        <w:tc>
          <w:tcPr>
            <w:tcW w:w="2198" w:type="dxa"/>
            <w:tcBorders>
              <w:top w:val="single" w:sz="4" w:space="0" w:color="auto"/>
              <w:left w:val="single" w:sz="4" w:space="0" w:color="auto"/>
              <w:bottom w:val="single" w:sz="4" w:space="0" w:color="auto"/>
              <w:right w:val="single" w:sz="4" w:space="0" w:color="auto"/>
            </w:tcBorders>
          </w:tcPr>
          <w:p w14:paraId="43E29557" w14:textId="77777777" w:rsidR="0017006D" w:rsidRDefault="0017006D" w:rsidP="00F36165">
            <w:pPr>
              <w:autoSpaceDE w:val="0"/>
              <w:autoSpaceDN w:val="0"/>
              <w:adjustRightInd w:val="0"/>
              <w:rPr>
                <w:sz w:val="20"/>
                <w:szCs w:val="20"/>
              </w:rPr>
            </w:pPr>
          </w:p>
        </w:tc>
        <w:tc>
          <w:tcPr>
            <w:tcW w:w="2513" w:type="dxa"/>
            <w:tcBorders>
              <w:top w:val="single" w:sz="4" w:space="0" w:color="auto"/>
              <w:left w:val="single" w:sz="4" w:space="0" w:color="auto"/>
              <w:bottom w:val="single" w:sz="4" w:space="0" w:color="auto"/>
              <w:right w:val="single" w:sz="4" w:space="0" w:color="auto"/>
            </w:tcBorders>
          </w:tcPr>
          <w:p w14:paraId="668801AC" w14:textId="77777777" w:rsidR="0017006D" w:rsidRDefault="0017006D" w:rsidP="00F36165">
            <w:pPr>
              <w:autoSpaceDE w:val="0"/>
              <w:autoSpaceDN w:val="0"/>
              <w:adjustRightInd w:val="0"/>
              <w:rPr>
                <w:sz w:val="20"/>
                <w:szCs w:val="20"/>
              </w:rPr>
            </w:pPr>
          </w:p>
        </w:tc>
      </w:tr>
      <w:tr w:rsidR="0017006D" w14:paraId="5E33BA9A" w14:textId="77777777" w:rsidTr="00F36165">
        <w:trPr>
          <w:trHeight w:val="245"/>
        </w:trPr>
        <w:tc>
          <w:tcPr>
            <w:tcW w:w="6533" w:type="dxa"/>
            <w:tcBorders>
              <w:top w:val="single" w:sz="4" w:space="0" w:color="auto"/>
              <w:left w:val="single" w:sz="4" w:space="0" w:color="auto"/>
              <w:bottom w:val="single" w:sz="4" w:space="0" w:color="auto"/>
              <w:right w:val="single" w:sz="4" w:space="0" w:color="auto"/>
            </w:tcBorders>
          </w:tcPr>
          <w:p w14:paraId="5CC8E66D" w14:textId="77777777" w:rsidR="0017006D" w:rsidRDefault="0017006D" w:rsidP="00F36165">
            <w:pPr>
              <w:autoSpaceDE w:val="0"/>
              <w:autoSpaceDN w:val="0"/>
              <w:adjustRightInd w:val="0"/>
              <w:rPr>
                <w:sz w:val="20"/>
                <w:szCs w:val="20"/>
              </w:rPr>
            </w:pPr>
            <w:r>
              <w:rPr>
                <w:sz w:val="20"/>
                <w:szCs w:val="20"/>
              </w:rPr>
              <w:t>Объем Субсидии, подлежащей возврату в бюджет &lt;14&gt;</w:t>
            </w:r>
          </w:p>
        </w:tc>
        <w:tc>
          <w:tcPr>
            <w:tcW w:w="2449" w:type="dxa"/>
            <w:tcBorders>
              <w:top w:val="single" w:sz="4" w:space="0" w:color="auto"/>
              <w:left w:val="single" w:sz="4" w:space="0" w:color="auto"/>
              <w:bottom w:val="single" w:sz="4" w:space="0" w:color="auto"/>
              <w:right w:val="single" w:sz="4" w:space="0" w:color="auto"/>
            </w:tcBorders>
          </w:tcPr>
          <w:p w14:paraId="223CCA54" w14:textId="77777777" w:rsidR="0017006D" w:rsidRDefault="0017006D" w:rsidP="00F36165">
            <w:pPr>
              <w:autoSpaceDE w:val="0"/>
              <w:autoSpaceDN w:val="0"/>
              <w:adjustRightInd w:val="0"/>
              <w:rPr>
                <w:sz w:val="20"/>
                <w:szCs w:val="20"/>
              </w:rPr>
            </w:pPr>
          </w:p>
        </w:tc>
        <w:tc>
          <w:tcPr>
            <w:tcW w:w="1381" w:type="dxa"/>
            <w:tcBorders>
              <w:top w:val="single" w:sz="4" w:space="0" w:color="auto"/>
              <w:left w:val="single" w:sz="4" w:space="0" w:color="auto"/>
              <w:bottom w:val="single" w:sz="4" w:space="0" w:color="auto"/>
              <w:right w:val="single" w:sz="4" w:space="0" w:color="auto"/>
            </w:tcBorders>
          </w:tcPr>
          <w:p w14:paraId="112AAD1E" w14:textId="77777777" w:rsidR="0017006D" w:rsidRDefault="0017006D" w:rsidP="00F36165">
            <w:pPr>
              <w:autoSpaceDE w:val="0"/>
              <w:autoSpaceDN w:val="0"/>
              <w:adjustRightInd w:val="0"/>
              <w:rPr>
                <w:sz w:val="20"/>
                <w:szCs w:val="20"/>
              </w:rPr>
            </w:pPr>
          </w:p>
        </w:tc>
        <w:tc>
          <w:tcPr>
            <w:tcW w:w="2198" w:type="dxa"/>
            <w:tcBorders>
              <w:top w:val="single" w:sz="4" w:space="0" w:color="auto"/>
              <w:left w:val="single" w:sz="4" w:space="0" w:color="auto"/>
              <w:bottom w:val="single" w:sz="4" w:space="0" w:color="auto"/>
              <w:right w:val="single" w:sz="4" w:space="0" w:color="auto"/>
            </w:tcBorders>
          </w:tcPr>
          <w:p w14:paraId="2D401F02" w14:textId="77777777" w:rsidR="0017006D" w:rsidRDefault="0017006D" w:rsidP="00F36165">
            <w:pPr>
              <w:autoSpaceDE w:val="0"/>
              <w:autoSpaceDN w:val="0"/>
              <w:adjustRightInd w:val="0"/>
              <w:rPr>
                <w:sz w:val="20"/>
                <w:szCs w:val="20"/>
              </w:rPr>
            </w:pPr>
          </w:p>
        </w:tc>
        <w:tc>
          <w:tcPr>
            <w:tcW w:w="2513" w:type="dxa"/>
            <w:tcBorders>
              <w:top w:val="single" w:sz="4" w:space="0" w:color="auto"/>
              <w:left w:val="single" w:sz="4" w:space="0" w:color="auto"/>
              <w:bottom w:val="single" w:sz="4" w:space="0" w:color="auto"/>
              <w:right w:val="single" w:sz="4" w:space="0" w:color="auto"/>
            </w:tcBorders>
          </w:tcPr>
          <w:p w14:paraId="0FF251AB" w14:textId="77777777" w:rsidR="0017006D" w:rsidRDefault="0017006D" w:rsidP="00F36165">
            <w:pPr>
              <w:autoSpaceDE w:val="0"/>
              <w:autoSpaceDN w:val="0"/>
              <w:adjustRightInd w:val="0"/>
              <w:rPr>
                <w:sz w:val="20"/>
                <w:szCs w:val="20"/>
              </w:rPr>
            </w:pPr>
          </w:p>
        </w:tc>
      </w:tr>
      <w:tr w:rsidR="0017006D" w14:paraId="5873641A" w14:textId="77777777" w:rsidTr="00F36165">
        <w:trPr>
          <w:trHeight w:val="523"/>
        </w:trPr>
        <w:tc>
          <w:tcPr>
            <w:tcW w:w="6533" w:type="dxa"/>
            <w:tcBorders>
              <w:top w:val="single" w:sz="4" w:space="0" w:color="auto"/>
              <w:left w:val="single" w:sz="4" w:space="0" w:color="auto"/>
              <w:bottom w:val="single" w:sz="4" w:space="0" w:color="auto"/>
              <w:right w:val="single" w:sz="4" w:space="0" w:color="auto"/>
            </w:tcBorders>
          </w:tcPr>
          <w:p w14:paraId="018A899B" w14:textId="77777777" w:rsidR="0017006D" w:rsidRDefault="0017006D" w:rsidP="00F36165">
            <w:pPr>
              <w:autoSpaceDE w:val="0"/>
              <w:autoSpaceDN w:val="0"/>
              <w:adjustRightInd w:val="0"/>
              <w:rPr>
                <w:sz w:val="20"/>
                <w:szCs w:val="20"/>
              </w:rPr>
            </w:pPr>
            <w:r>
              <w:rPr>
                <w:sz w:val="20"/>
                <w:szCs w:val="20"/>
              </w:rPr>
              <w:t>Сумма штрафных санкций (пени), подлежащих перечислению в бюджет &lt;15&gt;</w:t>
            </w:r>
          </w:p>
        </w:tc>
        <w:tc>
          <w:tcPr>
            <w:tcW w:w="2449" w:type="dxa"/>
            <w:tcBorders>
              <w:top w:val="single" w:sz="4" w:space="0" w:color="auto"/>
              <w:left w:val="single" w:sz="4" w:space="0" w:color="auto"/>
              <w:bottom w:val="single" w:sz="4" w:space="0" w:color="auto"/>
              <w:right w:val="single" w:sz="4" w:space="0" w:color="auto"/>
            </w:tcBorders>
          </w:tcPr>
          <w:p w14:paraId="3ACDA2C0" w14:textId="77777777" w:rsidR="0017006D" w:rsidRDefault="0017006D" w:rsidP="00F36165">
            <w:pPr>
              <w:autoSpaceDE w:val="0"/>
              <w:autoSpaceDN w:val="0"/>
              <w:adjustRightInd w:val="0"/>
              <w:rPr>
                <w:sz w:val="20"/>
                <w:szCs w:val="20"/>
              </w:rPr>
            </w:pPr>
          </w:p>
        </w:tc>
        <w:tc>
          <w:tcPr>
            <w:tcW w:w="1381" w:type="dxa"/>
            <w:tcBorders>
              <w:top w:val="single" w:sz="4" w:space="0" w:color="auto"/>
              <w:left w:val="single" w:sz="4" w:space="0" w:color="auto"/>
              <w:bottom w:val="single" w:sz="4" w:space="0" w:color="auto"/>
              <w:right w:val="single" w:sz="4" w:space="0" w:color="auto"/>
            </w:tcBorders>
          </w:tcPr>
          <w:p w14:paraId="7DE9765D" w14:textId="77777777" w:rsidR="0017006D" w:rsidRDefault="0017006D" w:rsidP="00F36165">
            <w:pPr>
              <w:autoSpaceDE w:val="0"/>
              <w:autoSpaceDN w:val="0"/>
              <w:adjustRightInd w:val="0"/>
              <w:rPr>
                <w:sz w:val="20"/>
                <w:szCs w:val="20"/>
              </w:rPr>
            </w:pPr>
          </w:p>
        </w:tc>
        <w:tc>
          <w:tcPr>
            <w:tcW w:w="2198" w:type="dxa"/>
            <w:tcBorders>
              <w:top w:val="single" w:sz="4" w:space="0" w:color="auto"/>
              <w:left w:val="single" w:sz="4" w:space="0" w:color="auto"/>
              <w:bottom w:val="single" w:sz="4" w:space="0" w:color="auto"/>
              <w:right w:val="single" w:sz="4" w:space="0" w:color="auto"/>
            </w:tcBorders>
          </w:tcPr>
          <w:p w14:paraId="006ED88E" w14:textId="77777777" w:rsidR="0017006D" w:rsidRDefault="0017006D" w:rsidP="00F36165">
            <w:pPr>
              <w:autoSpaceDE w:val="0"/>
              <w:autoSpaceDN w:val="0"/>
              <w:adjustRightInd w:val="0"/>
              <w:rPr>
                <w:sz w:val="20"/>
                <w:szCs w:val="20"/>
              </w:rPr>
            </w:pPr>
          </w:p>
        </w:tc>
        <w:tc>
          <w:tcPr>
            <w:tcW w:w="2513" w:type="dxa"/>
            <w:tcBorders>
              <w:top w:val="single" w:sz="4" w:space="0" w:color="auto"/>
              <w:left w:val="single" w:sz="4" w:space="0" w:color="auto"/>
              <w:bottom w:val="single" w:sz="4" w:space="0" w:color="auto"/>
              <w:right w:val="single" w:sz="4" w:space="0" w:color="auto"/>
            </w:tcBorders>
          </w:tcPr>
          <w:p w14:paraId="37768259" w14:textId="77777777" w:rsidR="0017006D" w:rsidRDefault="0017006D" w:rsidP="00F36165">
            <w:pPr>
              <w:autoSpaceDE w:val="0"/>
              <w:autoSpaceDN w:val="0"/>
              <w:adjustRightInd w:val="0"/>
              <w:rPr>
                <w:sz w:val="20"/>
                <w:szCs w:val="20"/>
              </w:rPr>
            </w:pPr>
          </w:p>
        </w:tc>
      </w:tr>
    </w:tbl>
    <w:p w14:paraId="5DD42198" w14:textId="77777777" w:rsidR="0017006D" w:rsidRDefault="0017006D" w:rsidP="0017006D">
      <w:pPr>
        <w:autoSpaceDE w:val="0"/>
        <w:autoSpaceDN w:val="0"/>
        <w:adjustRightInd w:val="0"/>
        <w:rPr>
          <w:sz w:val="20"/>
          <w:szCs w:val="20"/>
        </w:rPr>
      </w:pPr>
    </w:p>
    <w:tbl>
      <w:tblPr>
        <w:tblW w:w="15077" w:type="dxa"/>
        <w:tblLayout w:type="fixed"/>
        <w:tblCellMar>
          <w:top w:w="102" w:type="dxa"/>
          <w:left w:w="62" w:type="dxa"/>
          <w:bottom w:w="102" w:type="dxa"/>
          <w:right w:w="62" w:type="dxa"/>
        </w:tblCellMar>
        <w:tblLook w:val="0000" w:firstRow="0" w:lastRow="0" w:firstColumn="0" w:lastColumn="0" w:noHBand="0" w:noVBand="0"/>
      </w:tblPr>
      <w:tblGrid>
        <w:gridCol w:w="3957"/>
        <w:gridCol w:w="2889"/>
        <w:gridCol w:w="375"/>
        <w:gridCol w:w="3391"/>
        <w:gridCol w:w="375"/>
        <w:gridCol w:w="4090"/>
      </w:tblGrid>
      <w:tr w:rsidR="0017006D" w14:paraId="1960F0B9" w14:textId="77777777" w:rsidTr="00F36165">
        <w:trPr>
          <w:trHeight w:val="657"/>
        </w:trPr>
        <w:tc>
          <w:tcPr>
            <w:tcW w:w="3957" w:type="dxa"/>
          </w:tcPr>
          <w:p w14:paraId="2E19B07E" w14:textId="77777777" w:rsidR="0017006D" w:rsidRDefault="0017006D" w:rsidP="00F36165">
            <w:pPr>
              <w:autoSpaceDE w:val="0"/>
              <w:autoSpaceDN w:val="0"/>
              <w:adjustRightInd w:val="0"/>
              <w:rPr>
                <w:sz w:val="20"/>
                <w:szCs w:val="20"/>
              </w:rPr>
            </w:pPr>
            <w:r>
              <w:rPr>
                <w:sz w:val="20"/>
                <w:szCs w:val="20"/>
              </w:rPr>
              <w:t>Руководитель</w:t>
            </w:r>
          </w:p>
          <w:p w14:paraId="2A94974F" w14:textId="77777777" w:rsidR="0017006D" w:rsidRDefault="0017006D" w:rsidP="00F36165">
            <w:pPr>
              <w:autoSpaceDE w:val="0"/>
              <w:autoSpaceDN w:val="0"/>
              <w:adjustRightInd w:val="0"/>
              <w:rPr>
                <w:sz w:val="20"/>
                <w:szCs w:val="20"/>
              </w:rPr>
            </w:pPr>
            <w:r>
              <w:rPr>
                <w:sz w:val="20"/>
                <w:szCs w:val="20"/>
              </w:rPr>
              <w:t>(уполномоченное лицо)</w:t>
            </w:r>
          </w:p>
        </w:tc>
        <w:tc>
          <w:tcPr>
            <w:tcW w:w="2889" w:type="dxa"/>
            <w:tcBorders>
              <w:bottom w:val="single" w:sz="4" w:space="0" w:color="auto"/>
            </w:tcBorders>
          </w:tcPr>
          <w:p w14:paraId="217D7AC2" w14:textId="77777777" w:rsidR="0017006D" w:rsidRDefault="0017006D" w:rsidP="00F36165">
            <w:pPr>
              <w:autoSpaceDE w:val="0"/>
              <w:autoSpaceDN w:val="0"/>
              <w:adjustRightInd w:val="0"/>
              <w:rPr>
                <w:sz w:val="20"/>
                <w:szCs w:val="20"/>
              </w:rPr>
            </w:pPr>
          </w:p>
        </w:tc>
        <w:tc>
          <w:tcPr>
            <w:tcW w:w="375" w:type="dxa"/>
          </w:tcPr>
          <w:p w14:paraId="65DB1BC6" w14:textId="77777777" w:rsidR="0017006D" w:rsidRDefault="0017006D" w:rsidP="00F36165">
            <w:pPr>
              <w:autoSpaceDE w:val="0"/>
              <w:autoSpaceDN w:val="0"/>
              <w:adjustRightInd w:val="0"/>
              <w:rPr>
                <w:sz w:val="20"/>
                <w:szCs w:val="20"/>
              </w:rPr>
            </w:pPr>
          </w:p>
        </w:tc>
        <w:tc>
          <w:tcPr>
            <w:tcW w:w="3391" w:type="dxa"/>
            <w:tcBorders>
              <w:bottom w:val="single" w:sz="4" w:space="0" w:color="auto"/>
            </w:tcBorders>
          </w:tcPr>
          <w:p w14:paraId="21C556B8" w14:textId="77777777" w:rsidR="0017006D" w:rsidRDefault="0017006D" w:rsidP="00F36165">
            <w:pPr>
              <w:autoSpaceDE w:val="0"/>
              <w:autoSpaceDN w:val="0"/>
              <w:adjustRightInd w:val="0"/>
              <w:rPr>
                <w:sz w:val="20"/>
                <w:szCs w:val="20"/>
              </w:rPr>
            </w:pPr>
          </w:p>
        </w:tc>
        <w:tc>
          <w:tcPr>
            <w:tcW w:w="375" w:type="dxa"/>
          </w:tcPr>
          <w:p w14:paraId="2A9C97E1" w14:textId="77777777" w:rsidR="0017006D" w:rsidRDefault="0017006D" w:rsidP="00F36165">
            <w:pPr>
              <w:autoSpaceDE w:val="0"/>
              <w:autoSpaceDN w:val="0"/>
              <w:adjustRightInd w:val="0"/>
              <w:rPr>
                <w:sz w:val="20"/>
                <w:szCs w:val="20"/>
              </w:rPr>
            </w:pPr>
          </w:p>
        </w:tc>
        <w:tc>
          <w:tcPr>
            <w:tcW w:w="4087" w:type="dxa"/>
            <w:tcBorders>
              <w:bottom w:val="single" w:sz="4" w:space="0" w:color="auto"/>
            </w:tcBorders>
          </w:tcPr>
          <w:p w14:paraId="547B4DB5" w14:textId="77777777" w:rsidR="0017006D" w:rsidRDefault="0017006D" w:rsidP="00F36165">
            <w:pPr>
              <w:autoSpaceDE w:val="0"/>
              <w:autoSpaceDN w:val="0"/>
              <w:adjustRightInd w:val="0"/>
              <w:rPr>
                <w:sz w:val="20"/>
                <w:szCs w:val="20"/>
              </w:rPr>
            </w:pPr>
          </w:p>
        </w:tc>
      </w:tr>
      <w:tr w:rsidR="0017006D" w14:paraId="293918CC" w14:textId="77777777" w:rsidTr="00F36165">
        <w:trPr>
          <w:trHeight w:val="349"/>
        </w:trPr>
        <w:tc>
          <w:tcPr>
            <w:tcW w:w="3957" w:type="dxa"/>
          </w:tcPr>
          <w:p w14:paraId="36FFA620" w14:textId="77777777" w:rsidR="0017006D" w:rsidRDefault="0017006D" w:rsidP="00F36165">
            <w:pPr>
              <w:autoSpaceDE w:val="0"/>
              <w:autoSpaceDN w:val="0"/>
              <w:adjustRightInd w:val="0"/>
              <w:rPr>
                <w:sz w:val="20"/>
                <w:szCs w:val="20"/>
              </w:rPr>
            </w:pPr>
          </w:p>
        </w:tc>
        <w:tc>
          <w:tcPr>
            <w:tcW w:w="2889" w:type="dxa"/>
            <w:tcBorders>
              <w:top w:val="single" w:sz="4" w:space="0" w:color="auto"/>
            </w:tcBorders>
          </w:tcPr>
          <w:p w14:paraId="0894E6F4" w14:textId="77777777" w:rsidR="0017006D" w:rsidRDefault="0017006D" w:rsidP="00F36165">
            <w:pPr>
              <w:autoSpaceDE w:val="0"/>
              <w:autoSpaceDN w:val="0"/>
              <w:adjustRightInd w:val="0"/>
              <w:jc w:val="center"/>
              <w:rPr>
                <w:sz w:val="20"/>
                <w:szCs w:val="20"/>
              </w:rPr>
            </w:pPr>
            <w:r>
              <w:rPr>
                <w:sz w:val="20"/>
                <w:szCs w:val="20"/>
              </w:rPr>
              <w:t>(должность)</w:t>
            </w:r>
          </w:p>
        </w:tc>
        <w:tc>
          <w:tcPr>
            <w:tcW w:w="375" w:type="dxa"/>
          </w:tcPr>
          <w:p w14:paraId="536CE380" w14:textId="77777777" w:rsidR="0017006D" w:rsidRDefault="0017006D" w:rsidP="00F36165">
            <w:pPr>
              <w:autoSpaceDE w:val="0"/>
              <w:autoSpaceDN w:val="0"/>
              <w:adjustRightInd w:val="0"/>
              <w:rPr>
                <w:sz w:val="20"/>
                <w:szCs w:val="20"/>
              </w:rPr>
            </w:pPr>
          </w:p>
        </w:tc>
        <w:tc>
          <w:tcPr>
            <w:tcW w:w="3391" w:type="dxa"/>
            <w:tcBorders>
              <w:top w:val="single" w:sz="4" w:space="0" w:color="auto"/>
            </w:tcBorders>
          </w:tcPr>
          <w:p w14:paraId="13607C92" w14:textId="77777777" w:rsidR="0017006D" w:rsidRDefault="0017006D" w:rsidP="00F36165">
            <w:pPr>
              <w:autoSpaceDE w:val="0"/>
              <w:autoSpaceDN w:val="0"/>
              <w:adjustRightInd w:val="0"/>
              <w:jc w:val="center"/>
              <w:rPr>
                <w:sz w:val="20"/>
                <w:szCs w:val="20"/>
              </w:rPr>
            </w:pPr>
            <w:r>
              <w:rPr>
                <w:sz w:val="20"/>
                <w:szCs w:val="20"/>
              </w:rPr>
              <w:t>(подпись)</w:t>
            </w:r>
          </w:p>
        </w:tc>
        <w:tc>
          <w:tcPr>
            <w:tcW w:w="375" w:type="dxa"/>
          </w:tcPr>
          <w:p w14:paraId="7797A30F" w14:textId="77777777" w:rsidR="0017006D" w:rsidRDefault="0017006D" w:rsidP="00F36165">
            <w:pPr>
              <w:autoSpaceDE w:val="0"/>
              <w:autoSpaceDN w:val="0"/>
              <w:adjustRightInd w:val="0"/>
              <w:rPr>
                <w:sz w:val="20"/>
                <w:szCs w:val="20"/>
              </w:rPr>
            </w:pPr>
          </w:p>
        </w:tc>
        <w:tc>
          <w:tcPr>
            <w:tcW w:w="4087" w:type="dxa"/>
            <w:tcBorders>
              <w:top w:val="single" w:sz="4" w:space="0" w:color="auto"/>
            </w:tcBorders>
          </w:tcPr>
          <w:p w14:paraId="0F57753B" w14:textId="77777777" w:rsidR="0017006D" w:rsidRDefault="0017006D" w:rsidP="00F36165">
            <w:pPr>
              <w:autoSpaceDE w:val="0"/>
              <w:autoSpaceDN w:val="0"/>
              <w:adjustRightInd w:val="0"/>
              <w:jc w:val="center"/>
              <w:rPr>
                <w:sz w:val="20"/>
                <w:szCs w:val="20"/>
              </w:rPr>
            </w:pPr>
            <w:r>
              <w:rPr>
                <w:sz w:val="20"/>
                <w:szCs w:val="20"/>
              </w:rPr>
              <w:t>(расшифровка подписи)</w:t>
            </w:r>
          </w:p>
        </w:tc>
      </w:tr>
      <w:tr w:rsidR="0017006D" w14:paraId="58901102" w14:textId="77777777" w:rsidTr="00F36165">
        <w:trPr>
          <w:trHeight w:val="328"/>
        </w:trPr>
        <w:tc>
          <w:tcPr>
            <w:tcW w:w="15077" w:type="dxa"/>
            <w:gridSpan w:val="6"/>
          </w:tcPr>
          <w:p w14:paraId="0E792513" w14:textId="77777777" w:rsidR="0017006D" w:rsidRDefault="0017006D" w:rsidP="00F36165">
            <w:pPr>
              <w:autoSpaceDE w:val="0"/>
              <w:autoSpaceDN w:val="0"/>
              <w:adjustRightInd w:val="0"/>
              <w:rPr>
                <w:sz w:val="20"/>
                <w:szCs w:val="20"/>
              </w:rPr>
            </w:pPr>
          </w:p>
        </w:tc>
      </w:tr>
      <w:tr w:rsidR="0017006D" w14:paraId="79627A62" w14:textId="77777777" w:rsidTr="00F36165">
        <w:trPr>
          <w:trHeight w:val="328"/>
        </w:trPr>
        <w:tc>
          <w:tcPr>
            <w:tcW w:w="15077" w:type="dxa"/>
            <w:gridSpan w:val="6"/>
          </w:tcPr>
          <w:p w14:paraId="29E96207" w14:textId="77777777" w:rsidR="0017006D" w:rsidRDefault="0017006D" w:rsidP="00F36165">
            <w:pPr>
              <w:autoSpaceDE w:val="0"/>
              <w:autoSpaceDN w:val="0"/>
              <w:adjustRightInd w:val="0"/>
              <w:rPr>
                <w:sz w:val="20"/>
                <w:szCs w:val="20"/>
              </w:rPr>
            </w:pPr>
            <w:r>
              <w:rPr>
                <w:sz w:val="20"/>
                <w:szCs w:val="20"/>
              </w:rPr>
              <w:t>"___" _____________ 20__ г.</w:t>
            </w:r>
          </w:p>
        </w:tc>
      </w:tr>
    </w:tbl>
    <w:p w14:paraId="51FE0B9E" w14:textId="77777777" w:rsidR="0017006D" w:rsidRDefault="0017006D" w:rsidP="0017006D">
      <w:pPr>
        <w:jc w:val="both"/>
        <w:rPr>
          <w:sz w:val="20"/>
          <w:szCs w:val="20"/>
        </w:rPr>
      </w:pPr>
    </w:p>
    <w:p w14:paraId="1A109CB8" w14:textId="77777777" w:rsidR="0017006D" w:rsidRDefault="0017006D" w:rsidP="0017006D">
      <w:pPr>
        <w:jc w:val="both"/>
        <w:rPr>
          <w:sz w:val="20"/>
          <w:szCs w:val="20"/>
        </w:rPr>
      </w:pPr>
    </w:p>
    <w:p w14:paraId="0A58FD0A" w14:textId="77777777" w:rsidR="0017006D" w:rsidRPr="00CC266A" w:rsidRDefault="0017006D" w:rsidP="0017006D">
      <w:pPr>
        <w:autoSpaceDE w:val="0"/>
        <w:autoSpaceDN w:val="0"/>
        <w:adjustRightInd w:val="0"/>
        <w:ind w:firstLine="283"/>
        <w:jc w:val="both"/>
        <w:rPr>
          <w:color w:val="000000" w:themeColor="text1"/>
          <w:sz w:val="16"/>
          <w:szCs w:val="16"/>
        </w:rPr>
      </w:pPr>
      <w:r w:rsidRPr="00CC266A">
        <w:rPr>
          <w:color w:val="000000" w:themeColor="text1"/>
          <w:sz w:val="16"/>
          <w:szCs w:val="16"/>
        </w:rPr>
        <w:t>&lt;1&gt; Указывается в случае, если Субсидия предоставляется в целях достижения результатов регионального или приоритетного проекта, государственной программы Санкт-Петербурга.</w:t>
      </w:r>
    </w:p>
    <w:p w14:paraId="12F012F8" w14:textId="77777777" w:rsidR="0017006D" w:rsidRPr="00CC266A" w:rsidRDefault="0017006D" w:rsidP="0017006D">
      <w:pPr>
        <w:autoSpaceDE w:val="0"/>
        <w:autoSpaceDN w:val="0"/>
        <w:adjustRightInd w:val="0"/>
        <w:ind w:firstLine="283"/>
        <w:jc w:val="both"/>
        <w:rPr>
          <w:color w:val="000000" w:themeColor="text1"/>
          <w:sz w:val="16"/>
          <w:szCs w:val="16"/>
        </w:rPr>
      </w:pPr>
      <w:r w:rsidRPr="00CC266A">
        <w:rPr>
          <w:color w:val="000000" w:themeColor="text1"/>
          <w:sz w:val="16"/>
          <w:szCs w:val="16"/>
        </w:rPr>
        <w:t>&lt;2&gt; При представлении уточненного отчета указывается номер корректировки (например, "1", "2", "3", "...").</w:t>
      </w:r>
    </w:p>
    <w:p w14:paraId="1F147FA0" w14:textId="77777777" w:rsidR="0017006D" w:rsidRPr="00CC266A" w:rsidRDefault="0017006D" w:rsidP="0017006D">
      <w:pPr>
        <w:autoSpaceDE w:val="0"/>
        <w:autoSpaceDN w:val="0"/>
        <w:adjustRightInd w:val="0"/>
        <w:ind w:firstLine="283"/>
        <w:jc w:val="both"/>
        <w:rPr>
          <w:color w:val="000000" w:themeColor="text1"/>
          <w:sz w:val="16"/>
          <w:szCs w:val="16"/>
        </w:rPr>
      </w:pPr>
      <w:r w:rsidRPr="00CC266A">
        <w:rPr>
          <w:color w:val="000000" w:themeColor="text1"/>
          <w:sz w:val="16"/>
          <w:szCs w:val="16"/>
        </w:rPr>
        <w:t xml:space="preserve">&lt;3&gt; Показатели </w:t>
      </w:r>
      <w:hyperlink r:id="rId28" w:history="1">
        <w:r w:rsidRPr="00CC266A">
          <w:rPr>
            <w:color w:val="000000" w:themeColor="text1"/>
            <w:sz w:val="16"/>
            <w:szCs w:val="16"/>
          </w:rPr>
          <w:t>граф 1</w:t>
        </w:r>
      </w:hyperlink>
      <w:r w:rsidRPr="00CC266A">
        <w:rPr>
          <w:color w:val="000000" w:themeColor="text1"/>
          <w:sz w:val="16"/>
          <w:szCs w:val="16"/>
        </w:rPr>
        <w:t xml:space="preserve"> - </w:t>
      </w:r>
      <w:hyperlink r:id="rId29" w:history="1">
        <w:r w:rsidRPr="00CC266A">
          <w:rPr>
            <w:color w:val="000000" w:themeColor="text1"/>
            <w:sz w:val="16"/>
            <w:szCs w:val="16"/>
          </w:rPr>
          <w:t>5</w:t>
        </w:r>
      </w:hyperlink>
      <w:r w:rsidRPr="00CC266A">
        <w:rPr>
          <w:color w:val="000000" w:themeColor="text1"/>
          <w:sz w:val="16"/>
          <w:szCs w:val="16"/>
        </w:rPr>
        <w:t xml:space="preserve"> формируются на основании показателей граф 1 - 5, указанных в приложении к Соглашению, оформленному в соответствии с </w:t>
      </w:r>
      <w:hyperlink r:id="rId30" w:history="1">
        <w:r w:rsidRPr="00CC266A">
          <w:rPr>
            <w:color w:val="000000" w:themeColor="text1"/>
            <w:sz w:val="16"/>
            <w:szCs w:val="16"/>
          </w:rPr>
          <w:t>приложением N 4</w:t>
        </w:r>
      </w:hyperlink>
      <w:r w:rsidRPr="00CC266A">
        <w:rPr>
          <w:color w:val="000000" w:themeColor="text1"/>
          <w:sz w:val="16"/>
          <w:szCs w:val="16"/>
        </w:rPr>
        <w:t xml:space="preserve"> к настоящей Типовой форме.</w:t>
      </w:r>
    </w:p>
    <w:p w14:paraId="7070D432" w14:textId="77777777" w:rsidR="0017006D" w:rsidRPr="00CC266A" w:rsidRDefault="0017006D" w:rsidP="0017006D">
      <w:pPr>
        <w:autoSpaceDE w:val="0"/>
        <w:autoSpaceDN w:val="0"/>
        <w:adjustRightInd w:val="0"/>
        <w:ind w:firstLine="283"/>
        <w:jc w:val="both"/>
        <w:rPr>
          <w:color w:val="000000" w:themeColor="text1"/>
          <w:sz w:val="16"/>
          <w:szCs w:val="16"/>
        </w:rPr>
      </w:pPr>
      <w:r w:rsidRPr="00CC266A">
        <w:rPr>
          <w:color w:val="000000" w:themeColor="text1"/>
          <w:sz w:val="16"/>
          <w:szCs w:val="16"/>
        </w:rPr>
        <w:t xml:space="preserve">&lt;4&gt; Указываются в соответствии с плановыми значениями, установленными в приложении к Соглашению, оформленному в соответствии с </w:t>
      </w:r>
      <w:hyperlink r:id="rId31" w:history="1">
        <w:r w:rsidRPr="00CC266A">
          <w:rPr>
            <w:color w:val="000000" w:themeColor="text1"/>
            <w:sz w:val="16"/>
            <w:szCs w:val="16"/>
          </w:rPr>
          <w:t>приложением N 4</w:t>
        </w:r>
      </w:hyperlink>
      <w:r w:rsidRPr="00CC266A">
        <w:rPr>
          <w:color w:val="000000" w:themeColor="text1"/>
          <w:sz w:val="16"/>
          <w:szCs w:val="16"/>
        </w:rPr>
        <w:t xml:space="preserve"> к Типовой форме, на соответствующую дату.</w:t>
      </w:r>
    </w:p>
    <w:p w14:paraId="33896F69" w14:textId="77777777" w:rsidR="0017006D" w:rsidRPr="00CC266A" w:rsidRDefault="0017006D" w:rsidP="0017006D">
      <w:pPr>
        <w:autoSpaceDE w:val="0"/>
        <w:autoSpaceDN w:val="0"/>
        <w:adjustRightInd w:val="0"/>
        <w:ind w:firstLine="283"/>
        <w:jc w:val="both"/>
        <w:rPr>
          <w:color w:val="000000" w:themeColor="text1"/>
          <w:sz w:val="16"/>
          <w:szCs w:val="16"/>
        </w:rPr>
      </w:pPr>
      <w:r w:rsidRPr="00CC266A">
        <w:rPr>
          <w:color w:val="000000" w:themeColor="text1"/>
          <w:sz w:val="16"/>
          <w:szCs w:val="16"/>
        </w:rPr>
        <w:t xml:space="preserve">&lt;5&gt; Заполняется в соответствии с </w:t>
      </w:r>
      <w:hyperlink r:id="rId32" w:history="1">
        <w:r w:rsidRPr="00CC266A">
          <w:rPr>
            <w:color w:val="000000" w:themeColor="text1"/>
            <w:sz w:val="16"/>
            <w:szCs w:val="16"/>
          </w:rPr>
          <w:t>пунктом 2.2</w:t>
        </w:r>
      </w:hyperlink>
      <w:r w:rsidRPr="00CC266A">
        <w:rPr>
          <w:color w:val="000000" w:themeColor="text1"/>
          <w:sz w:val="16"/>
          <w:szCs w:val="16"/>
        </w:rPr>
        <w:t xml:space="preserve"> Соглашения на отчетный финансовый год.</w:t>
      </w:r>
    </w:p>
    <w:p w14:paraId="3A83E2B1" w14:textId="77777777" w:rsidR="0017006D" w:rsidRPr="00CC266A" w:rsidRDefault="0017006D" w:rsidP="0017006D">
      <w:pPr>
        <w:autoSpaceDE w:val="0"/>
        <w:autoSpaceDN w:val="0"/>
        <w:adjustRightInd w:val="0"/>
        <w:ind w:firstLine="283"/>
        <w:jc w:val="both"/>
        <w:rPr>
          <w:color w:val="000000" w:themeColor="text1"/>
          <w:sz w:val="16"/>
          <w:szCs w:val="16"/>
        </w:rPr>
      </w:pPr>
      <w:r w:rsidRPr="00CC266A">
        <w:rPr>
          <w:color w:val="000000" w:themeColor="text1"/>
          <w:sz w:val="16"/>
          <w:szCs w:val="16"/>
        </w:rPr>
        <w:t xml:space="preserve">&lt;6&gt; Указываются значения показателей, отраженных в </w:t>
      </w:r>
      <w:hyperlink r:id="rId33" w:history="1">
        <w:r w:rsidRPr="00CC266A">
          <w:rPr>
            <w:color w:val="000000" w:themeColor="text1"/>
            <w:sz w:val="16"/>
            <w:szCs w:val="16"/>
          </w:rPr>
          <w:t>графе 3</w:t>
        </w:r>
      </w:hyperlink>
      <w:r w:rsidRPr="00CC266A">
        <w:rPr>
          <w:color w:val="000000" w:themeColor="text1"/>
          <w:sz w:val="16"/>
          <w:szCs w:val="16"/>
        </w:rPr>
        <w:t>, достигнутые Учреждением на отчетную дату, нарастающим итогом с даты заключения Соглашения и с начала текущего финансового года соответственно.</w:t>
      </w:r>
    </w:p>
    <w:p w14:paraId="709C6814" w14:textId="77777777" w:rsidR="0017006D" w:rsidRPr="00CC266A" w:rsidRDefault="0017006D" w:rsidP="0017006D">
      <w:pPr>
        <w:autoSpaceDE w:val="0"/>
        <w:autoSpaceDN w:val="0"/>
        <w:adjustRightInd w:val="0"/>
        <w:ind w:firstLine="283"/>
        <w:jc w:val="both"/>
        <w:rPr>
          <w:color w:val="000000" w:themeColor="text1"/>
          <w:sz w:val="16"/>
          <w:szCs w:val="16"/>
        </w:rPr>
      </w:pPr>
      <w:r w:rsidRPr="00CC266A">
        <w:rPr>
          <w:color w:val="000000" w:themeColor="text1"/>
          <w:sz w:val="16"/>
          <w:szCs w:val="16"/>
        </w:rPr>
        <w:t>&lt;7&gt; Указывается причина отклонения от планового значения.</w:t>
      </w:r>
    </w:p>
    <w:p w14:paraId="3B51C7EB" w14:textId="77777777" w:rsidR="0017006D" w:rsidRPr="00CC266A" w:rsidRDefault="0017006D" w:rsidP="0017006D">
      <w:pPr>
        <w:autoSpaceDE w:val="0"/>
        <w:autoSpaceDN w:val="0"/>
        <w:adjustRightInd w:val="0"/>
        <w:ind w:firstLine="283"/>
        <w:jc w:val="both"/>
        <w:rPr>
          <w:color w:val="000000" w:themeColor="text1"/>
          <w:sz w:val="16"/>
          <w:szCs w:val="16"/>
        </w:rPr>
      </w:pPr>
      <w:r w:rsidRPr="00CC266A">
        <w:rPr>
          <w:color w:val="000000" w:themeColor="text1"/>
          <w:sz w:val="16"/>
          <w:szCs w:val="16"/>
        </w:rPr>
        <w:t>&lt;8&gt; Указывается объем принятых Учреждением на отчетную дату обязательств, источником финансового обеспечения которых является Субсидия.</w:t>
      </w:r>
    </w:p>
    <w:p w14:paraId="4B6F5790" w14:textId="77777777" w:rsidR="0017006D" w:rsidRPr="00CC266A" w:rsidRDefault="0017006D" w:rsidP="0017006D">
      <w:pPr>
        <w:autoSpaceDE w:val="0"/>
        <w:autoSpaceDN w:val="0"/>
        <w:adjustRightInd w:val="0"/>
        <w:ind w:firstLine="283"/>
        <w:jc w:val="both"/>
        <w:rPr>
          <w:color w:val="000000" w:themeColor="text1"/>
          <w:sz w:val="16"/>
          <w:szCs w:val="16"/>
        </w:rPr>
      </w:pPr>
      <w:r w:rsidRPr="00CC266A">
        <w:rPr>
          <w:color w:val="000000" w:themeColor="text1"/>
          <w:sz w:val="16"/>
          <w:szCs w:val="16"/>
        </w:rPr>
        <w:t xml:space="preserve">&lt;9&gt; Указывается объем денежных обязательств (за исключением авансов), принятых Учреждением на отчетную дату, в целях достижения значений результатов предоставления Субсидии, отраженных в </w:t>
      </w:r>
      <w:hyperlink r:id="rId34" w:history="1">
        <w:r w:rsidRPr="00CC266A">
          <w:rPr>
            <w:color w:val="000000" w:themeColor="text1"/>
            <w:sz w:val="16"/>
            <w:szCs w:val="16"/>
          </w:rPr>
          <w:t>графе 11</w:t>
        </w:r>
      </w:hyperlink>
      <w:r w:rsidRPr="00CC266A">
        <w:rPr>
          <w:color w:val="000000" w:themeColor="text1"/>
          <w:sz w:val="16"/>
          <w:szCs w:val="16"/>
        </w:rPr>
        <w:t>.</w:t>
      </w:r>
    </w:p>
    <w:p w14:paraId="097F1D50" w14:textId="77777777" w:rsidR="0017006D" w:rsidRPr="00CC266A" w:rsidRDefault="0017006D" w:rsidP="0017006D">
      <w:pPr>
        <w:autoSpaceDE w:val="0"/>
        <w:autoSpaceDN w:val="0"/>
        <w:adjustRightInd w:val="0"/>
        <w:ind w:firstLine="283"/>
        <w:jc w:val="both"/>
        <w:rPr>
          <w:color w:val="000000" w:themeColor="text1"/>
          <w:sz w:val="16"/>
          <w:szCs w:val="16"/>
        </w:rPr>
      </w:pPr>
      <w:r w:rsidRPr="00CC266A">
        <w:rPr>
          <w:color w:val="000000" w:themeColor="text1"/>
          <w:sz w:val="16"/>
          <w:szCs w:val="16"/>
        </w:rPr>
        <w:t>&lt;10&gt; Показатель формируется на 1 января года, следующего за отчетным (по окончании срока действия соглашения).</w:t>
      </w:r>
    </w:p>
    <w:p w14:paraId="6C942C0C" w14:textId="77777777" w:rsidR="0017006D" w:rsidRPr="00CC266A" w:rsidRDefault="0017006D" w:rsidP="0017006D">
      <w:pPr>
        <w:autoSpaceDE w:val="0"/>
        <w:autoSpaceDN w:val="0"/>
        <w:adjustRightInd w:val="0"/>
        <w:ind w:firstLine="283"/>
        <w:jc w:val="both"/>
        <w:rPr>
          <w:color w:val="000000" w:themeColor="text1"/>
          <w:sz w:val="16"/>
          <w:szCs w:val="16"/>
        </w:rPr>
      </w:pPr>
      <w:r w:rsidRPr="00CC266A">
        <w:rPr>
          <w:color w:val="000000" w:themeColor="text1"/>
          <w:sz w:val="16"/>
          <w:szCs w:val="16"/>
        </w:rPr>
        <w:t xml:space="preserve">&lt;11&gt; </w:t>
      </w:r>
      <w:hyperlink r:id="rId35" w:history="1">
        <w:r w:rsidRPr="00CC266A">
          <w:rPr>
            <w:color w:val="000000" w:themeColor="text1"/>
            <w:sz w:val="16"/>
            <w:szCs w:val="16"/>
          </w:rPr>
          <w:t>Раздел 2</w:t>
        </w:r>
      </w:hyperlink>
      <w:r w:rsidRPr="00CC266A">
        <w:rPr>
          <w:color w:val="000000" w:themeColor="text1"/>
          <w:sz w:val="16"/>
          <w:szCs w:val="16"/>
        </w:rPr>
        <w:t xml:space="preserve"> формируется Учредителем по состоянию на 1 января года, следующего за отчетным (по окончании срока действия Соглашения).</w:t>
      </w:r>
    </w:p>
    <w:p w14:paraId="0B6ACC16" w14:textId="77777777" w:rsidR="0017006D" w:rsidRPr="00CC266A" w:rsidRDefault="0017006D" w:rsidP="0017006D">
      <w:pPr>
        <w:autoSpaceDE w:val="0"/>
        <w:autoSpaceDN w:val="0"/>
        <w:adjustRightInd w:val="0"/>
        <w:ind w:firstLine="283"/>
        <w:jc w:val="both"/>
        <w:rPr>
          <w:color w:val="000000" w:themeColor="text1"/>
          <w:sz w:val="16"/>
          <w:szCs w:val="16"/>
        </w:rPr>
      </w:pPr>
      <w:r w:rsidRPr="00CC266A">
        <w:rPr>
          <w:color w:val="000000" w:themeColor="text1"/>
          <w:sz w:val="16"/>
          <w:szCs w:val="16"/>
        </w:rPr>
        <w:t xml:space="preserve">&lt;12&gt; Значение показателя формируется в соответствии с объемом денежных обязательств, отраженных в </w:t>
      </w:r>
      <w:hyperlink r:id="rId36" w:history="1">
        <w:r w:rsidRPr="00CC266A">
          <w:rPr>
            <w:color w:val="000000" w:themeColor="text1"/>
            <w:sz w:val="16"/>
            <w:szCs w:val="16"/>
          </w:rPr>
          <w:t>графе 16 раздела 1</w:t>
        </w:r>
      </w:hyperlink>
      <w:r w:rsidRPr="00CC266A">
        <w:rPr>
          <w:color w:val="000000" w:themeColor="text1"/>
          <w:sz w:val="16"/>
          <w:szCs w:val="16"/>
        </w:rPr>
        <w:t>.</w:t>
      </w:r>
    </w:p>
    <w:p w14:paraId="1B24280F" w14:textId="77777777" w:rsidR="0017006D" w:rsidRPr="00CC266A" w:rsidRDefault="0017006D" w:rsidP="0017006D">
      <w:pPr>
        <w:autoSpaceDE w:val="0"/>
        <w:autoSpaceDN w:val="0"/>
        <w:adjustRightInd w:val="0"/>
        <w:ind w:firstLine="283"/>
        <w:jc w:val="both"/>
        <w:rPr>
          <w:color w:val="000000" w:themeColor="text1"/>
          <w:sz w:val="16"/>
          <w:szCs w:val="16"/>
        </w:rPr>
      </w:pPr>
      <w:r w:rsidRPr="00CC266A">
        <w:rPr>
          <w:color w:val="000000" w:themeColor="text1"/>
          <w:sz w:val="16"/>
          <w:szCs w:val="16"/>
        </w:rPr>
        <w:t xml:space="preserve">&lt;13&gt; Указывается сумма, на которую подлежит уменьшению объем Субсидии </w:t>
      </w:r>
      <w:hyperlink r:id="rId37" w:history="1">
        <w:r w:rsidRPr="00CC266A">
          <w:rPr>
            <w:color w:val="000000" w:themeColor="text1"/>
            <w:sz w:val="16"/>
            <w:szCs w:val="16"/>
          </w:rPr>
          <w:t>(графа 17 раздела 1)</w:t>
        </w:r>
      </w:hyperlink>
      <w:r w:rsidRPr="00CC266A">
        <w:rPr>
          <w:color w:val="000000" w:themeColor="text1"/>
          <w:sz w:val="16"/>
          <w:szCs w:val="16"/>
        </w:rPr>
        <w:t>.</w:t>
      </w:r>
    </w:p>
    <w:p w14:paraId="5521868A" w14:textId="77777777" w:rsidR="0017006D" w:rsidRPr="00CC266A" w:rsidRDefault="0017006D" w:rsidP="0017006D">
      <w:pPr>
        <w:autoSpaceDE w:val="0"/>
        <w:autoSpaceDN w:val="0"/>
        <w:adjustRightInd w:val="0"/>
        <w:ind w:firstLine="283"/>
        <w:jc w:val="both"/>
        <w:rPr>
          <w:color w:val="000000" w:themeColor="text1"/>
          <w:sz w:val="16"/>
          <w:szCs w:val="16"/>
        </w:rPr>
      </w:pPr>
      <w:r w:rsidRPr="00CC266A">
        <w:rPr>
          <w:color w:val="000000" w:themeColor="text1"/>
          <w:sz w:val="16"/>
          <w:szCs w:val="16"/>
        </w:rPr>
        <w:t>&lt;14&gt; Указывается объем перечисленной Учреждению Субсидии, подлежащей возврату в бюджет Санкт-Петербурга.</w:t>
      </w:r>
    </w:p>
    <w:p w14:paraId="023333BA" w14:textId="77777777" w:rsidR="0017006D" w:rsidRPr="00CC266A" w:rsidRDefault="0017006D" w:rsidP="0017006D">
      <w:pPr>
        <w:jc w:val="both"/>
        <w:rPr>
          <w:color w:val="000000" w:themeColor="text1"/>
          <w:sz w:val="16"/>
          <w:szCs w:val="16"/>
        </w:rPr>
      </w:pPr>
      <w:r w:rsidRPr="00CC266A">
        <w:rPr>
          <w:color w:val="000000" w:themeColor="text1"/>
          <w:sz w:val="16"/>
          <w:szCs w:val="16"/>
        </w:rPr>
        <w:t>&lt;15&gt; Указывается сумма штрафных санкций (пени), подлежащих перечислению в бюджет Санкт-Петербурга, в случае, если Порядком предоставления субсидии предусмотрено применение штрафных санкций. Показатели формируются по окончании срока действия Соглашения, если иное не установлено Порядком предоставления субсидии.</w:t>
      </w:r>
    </w:p>
    <w:p w14:paraId="1CC72AF8" w14:textId="23CCB3C6" w:rsidR="00C35317" w:rsidRDefault="00C35317" w:rsidP="0017006D">
      <w:pPr>
        <w:pStyle w:val="Heading"/>
        <w:ind w:firstLine="720"/>
        <w:jc w:val="center"/>
      </w:pPr>
    </w:p>
    <w:sectPr w:rsidR="00C35317" w:rsidSect="00C35317">
      <w:pgSz w:w="16838" w:h="11906" w:orient="landscape"/>
      <w:pgMar w:top="851" w:right="851" w:bottom="1701" w:left="567" w:header="28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23E1A" w14:textId="77777777" w:rsidR="00390F20" w:rsidRDefault="00390F20" w:rsidP="00B02F57">
      <w:r>
        <w:separator/>
      </w:r>
    </w:p>
  </w:endnote>
  <w:endnote w:type="continuationSeparator" w:id="0">
    <w:p w14:paraId="4E2FF8A0" w14:textId="77777777" w:rsidR="00390F20" w:rsidRDefault="00390F20" w:rsidP="00B02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1E4C1" w14:textId="77777777" w:rsidR="00390F20" w:rsidRDefault="00390F20" w:rsidP="00B02F57">
      <w:r>
        <w:separator/>
      </w:r>
    </w:p>
  </w:footnote>
  <w:footnote w:type="continuationSeparator" w:id="0">
    <w:p w14:paraId="0410B826" w14:textId="77777777" w:rsidR="00390F20" w:rsidRDefault="00390F20" w:rsidP="00B02F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30D36"/>
    <w:multiLevelType w:val="hybridMultilevel"/>
    <w:tmpl w:val="C4A0DCEA"/>
    <w:lvl w:ilvl="0" w:tplc="F730B41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40275F3D"/>
    <w:multiLevelType w:val="multilevel"/>
    <w:tmpl w:val="33E2D020"/>
    <w:lvl w:ilvl="0">
      <w:start w:val="1"/>
      <w:numFmt w:val="decimal"/>
      <w:lvlText w:val="%1."/>
      <w:lvlJc w:val="left"/>
      <w:pPr>
        <w:tabs>
          <w:tab w:val="num" w:pos="720"/>
        </w:tabs>
        <w:ind w:left="720" w:hanging="360"/>
      </w:pPr>
    </w:lvl>
    <w:lvl w:ilvl="1">
      <w:start w:val="1"/>
      <w:numFmt w:val="decimal"/>
      <w:isLgl/>
      <w:lvlText w:val="%1.%2."/>
      <w:lvlJc w:val="left"/>
      <w:pPr>
        <w:ind w:left="960" w:hanging="60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44"/>
    <w:rsid w:val="00020041"/>
    <w:rsid w:val="0008434A"/>
    <w:rsid w:val="00093A95"/>
    <w:rsid w:val="000E31A0"/>
    <w:rsid w:val="0017006D"/>
    <w:rsid w:val="00183F29"/>
    <w:rsid w:val="001A57D3"/>
    <w:rsid w:val="001E4FBF"/>
    <w:rsid w:val="001E6E26"/>
    <w:rsid w:val="00204C55"/>
    <w:rsid w:val="00213666"/>
    <w:rsid w:val="00245EBE"/>
    <w:rsid w:val="00250345"/>
    <w:rsid w:val="002748C3"/>
    <w:rsid w:val="002A1068"/>
    <w:rsid w:val="002A201C"/>
    <w:rsid w:val="002A4941"/>
    <w:rsid w:val="002B2DFE"/>
    <w:rsid w:val="002C6A88"/>
    <w:rsid w:val="00357D29"/>
    <w:rsid w:val="0036712E"/>
    <w:rsid w:val="00371B83"/>
    <w:rsid w:val="00371ED2"/>
    <w:rsid w:val="00374B4B"/>
    <w:rsid w:val="00390F20"/>
    <w:rsid w:val="003F4AE3"/>
    <w:rsid w:val="00420EFB"/>
    <w:rsid w:val="00424E95"/>
    <w:rsid w:val="004250CA"/>
    <w:rsid w:val="004339E9"/>
    <w:rsid w:val="004534AA"/>
    <w:rsid w:val="0047716F"/>
    <w:rsid w:val="00481D7C"/>
    <w:rsid w:val="00482DA2"/>
    <w:rsid w:val="004C41DF"/>
    <w:rsid w:val="004E6989"/>
    <w:rsid w:val="00575BC3"/>
    <w:rsid w:val="005C6771"/>
    <w:rsid w:val="005F6823"/>
    <w:rsid w:val="006242E2"/>
    <w:rsid w:val="00632489"/>
    <w:rsid w:val="006332AA"/>
    <w:rsid w:val="0066156C"/>
    <w:rsid w:val="006A0A54"/>
    <w:rsid w:val="006B2B41"/>
    <w:rsid w:val="00707AE4"/>
    <w:rsid w:val="007101CC"/>
    <w:rsid w:val="007141A8"/>
    <w:rsid w:val="00714A87"/>
    <w:rsid w:val="007410EE"/>
    <w:rsid w:val="00743231"/>
    <w:rsid w:val="00776D0A"/>
    <w:rsid w:val="00797133"/>
    <w:rsid w:val="007C0B23"/>
    <w:rsid w:val="007E0694"/>
    <w:rsid w:val="007F264F"/>
    <w:rsid w:val="0080609D"/>
    <w:rsid w:val="00832AE9"/>
    <w:rsid w:val="00833183"/>
    <w:rsid w:val="00885116"/>
    <w:rsid w:val="00892B54"/>
    <w:rsid w:val="008D1D12"/>
    <w:rsid w:val="008E0A17"/>
    <w:rsid w:val="00907424"/>
    <w:rsid w:val="00914E44"/>
    <w:rsid w:val="00936E03"/>
    <w:rsid w:val="00946B2E"/>
    <w:rsid w:val="009804DB"/>
    <w:rsid w:val="009875D4"/>
    <w:rsid w:val="00997985"/>
    <w:rsid w:val="00A15811"/>
    <w:rsid w:val="00A20F07"/>
    <w:rsid w:val="00A23896"/>
    <w:rsid w:val="00A275AD"/>
    <w:rsid w:val="00A36A84"/>
    <w:rsid w:val="00A40B97"/>
    <w:rsid w:val="00A4282A"/>
    <w:rsid w:val="00A75643"/>
    <w:rsid w:val="00A80B4F"/>
    <w:rsid w:val="00AB0B8C"/>
    <w:rsid w:val="00AB629B"/>
    <w:rsid w:val="00AD614F"/>
    <w:rsid w:val="00AE3BD2"/>
    <w:rsid w:val="00B02F57"/>
    <w:rsid w:val="00BB539A"/>
    <w:rsid w:val="00BD4674"/>
    <w:rsid w:val="00BE1629"/>
    <w:rsid w:val="00BF1382"/>
    <w:rsid w:val="00BF2E2F"/>
    <w:rsid w:val="00C004BC"/>
    <w:rsid w:val="00C34150"/>
    <w:rsid w:val="00C35317"/>
    <w:rsid w:val="00C5000A"/>
    <w:rsid w:val="00C94C61"/>
    <w:rsid w:val="00C95984"/>
    <w:rsid w:val="00CB613A"/>
    <w:rsid w:val="00CD36A2"/>
    <w:rsid w:val="00CD510B"/>
    <w:rsid w:val="00D20352"/>
    <w:rsid w:val="00D81ECD"/>
    <w:rsid w:val="00DB3F74"/>
    <w:rsid w:val="00E54BA1"/>
    <w:rsid w:val="00E94102"/>
    <w:rsid w:val="00EA11BE"/>
    <w:rsid w:val="00EC43D2"/>
    <w:rsid w:val="00ED1D05"/>
    <w:rsid w:val="00EF0605"/>
    <w:rsid w:val="00F0510C"/>
    <w:rsid w:val="00F062FE"/>
    <w:rsid w:val="00F65B34"/>
    <w:rsid w:val="00FA0827"/>
    <w:rsid w:val="00FC5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9D0ED"/>
  <w15:chartTrackingRefBased/>
  <w15:docId w15:val="{08BB723E-6050-4A29-A753-44310CC6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E4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14E44"/>
    <w:pPr>
      <w:keepNext/>
      <w:jc w:val="center"/>
      <w:outlineLvl w:val="0"/>
    </w:pPr>
    <w:rPr>
      <w:sz w:val="32"/>
    </w:rPr>
  </w:style>
  <w:style w:type="paragraph" w:styleId="2">
    <w:name w:val="heading 2"/>
    <w:basedOn w:val="a"/>
    <w:next w:val="a"/>
    <w:link w:val="20"/>
    <w:uiPriority w:val="9"/>
    <w:qFormat/>
    <w:rsid w:val="00914E44"/>
    <w:pPr>
      <w:keepNext/>
      <w:jc w:val="center"/>
      <w:outlineLvl w:val="1"/>
    </w:pPr>
    <w:rPr>
      <w:b/>
      <w:bCs/>
      <w:sz w:val="32"/>
    </w:rPr>
  </w:style>
  <w:style w:type="paragraph" w:styleId="3">
    <w:name w:val="heading 3"/>
    <w:basedOn w:val="a"/>
    <w:next w:val="a"/>
    <w:link w:val="30"/>
    <w:uiPriority w:val="9"/>
    <w:qFormat/>
    <w:rsid w:val="00914E44"/>
    <w:pPr>
      <w:keepNext/>
      <w:jc w:val="center"/>
      <w:outlineLvl w:val="2"/>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14E44"/>
    <w:rPr>
      <w:rFonts w:ascii="Times New Roman" w:eastAsia="Times New Roman" w:hAnsi="Times New Roman" w:cs="Times New Roman"/>
      <w:sz w:val="32"/>
      <w:szCs w:val="24"/>
      <w:lang w:eastAsia="ru-RU"/>
    </w:rPr>
  </w:style>
  <w:style w:type="character" w:customStyle="1" w:styleId="20">
    <w:name w:val="Заголовок 2 Знак"/>
    <w:basedOn w:val="a0"/>
    <w:link w:val="2"/>
    <w:uiPriority w:val="9"/>
    <w:rsid w:val="00914E44"/>
    <w:rPr>
      <w:rFonts w:ascii="Times New Roman" w:eastAsia="Times New Roman" w:hAnsi="Times New Roman" w:cs="Times New Roman"/>
      <w:b/>
      <w:bCs/>
      <w:sz w:val="32"/>
      <w:szCs w:val="24"/>
      <w:lang w:eastAsia="ru-RU"/>
    </w:rPr>
  </w:style>
  <w:style w:type="character" w:customStyle="1" w:styleId="30">
    <w:name w:val="Заголовок 3 Знак"/>
    <w:basedOn w:val="a0"/>
    <w:link w:val="3"/>
    <w:uiPriority w:val="9"/>
    <w:rsid w:val="00914E44"/>
    <w:rPr>
      <w:rFonts w:ascii="Times New Roman" w:eastAsia="Times New Roman" w:hAnsi="Times New Roman" w:cs="Times New Roman"/>
      <w:b/>
      <w:bCs/>
      <w:sz w:val="36"/>
      <w:szCs w:val="24"/>
      <w:lang w:eastAsia="ru-RU"/>
    </w:rPr>
  </w:style>
  <w:style w:type="table" w:styleId="a3">
    <w:name w:val="Table Grid"/>
    <w:basedOn w:val="a1"/>
    <w:rsid w:val="00C50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Revision"/>
    <w:hidden/>
    <w:uiPriority w:val="99"/>
    <w:semiHidden/>
    <w:rsid w:val="002B2DFE"/>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B2DFE"/>
    <w:rPr>
      <w:rFonts w:ascii="Segoe UI" w:hAnsi="Segoe UI" w:cs="Segoe UI"/>
      <w:sz w:val="18"/>
      <w:szCs w:val="18"/>
    </w:rPr>
  </w:style>
  <w:style w:type="character" w:customStyle="1" w:styleId="a6">
    <w:name w:val="Текст выноски Знак"/>
    <w:basedOn w:val="a0"/>
    <w:link w:val="a5"/>
    <w:uiPriority w:val="99"/>
    <w:semiHidden/>
    <w:rsid w:val="002B2DFE"/>
    <w:rPr>
      <w:rFonts w:ascii="Segoe UI" w:eastAsia="Times New Roman" w:hAnsi="Segoe UI" w:cs="Segoe UI"/>
      <w:sz w:val="18"/>
      <w:szCs w:val="18"/>
      <w:lang w:eastAsia="ru-RU"/>
    </w:rPr>
  </w:style>
  <w:style w:type="paragraph" w:styleId="a7">
    <w:name w:val="List Paragraph"/>
    <w:basedOn w:val="a"/>
    <w:uiPriority w:val="34"/>
    <w:qFormat/>
    <w:rsid w:val="006242E2"/>
    <w:pPr>
      <w:ind w:left="720"/>
      <w:contextualSpacing/>
    </w:pPr>
  </w:style>
  <w:style w:type="character" w:customStyle="1" w:styleId="wbformattributevalue">
    <w:name w:val="wbform_attributevalue"/>
    <w:basedOn w:val="a0"/>
    <w:rsid w:val="00A23896"/>
  </w:style>
  <w:style w:type="paragraph" w:customStyle="1" w:styleId="ConsPlusNormal">
    <w:name w:val="ConsPlusNormal"/>
    <w:basedOn w:val="a"/>
    <w:rsid w:val="00A80B4F"/>
    <w:pPr>
      <w:autoSpaceDE w:val="0"/>
      <w:autoSpaceDN w:val="0"/>
    </w:pPr>
    <w:rPr>
      <w:rFonts w:ascii="Arial" w:eastAsiaTheme="minorHAnsi" w:hAnsi="Arial" w:cs="Arial"/>
      <w:sz w:val="20"/>
      <w:szCs w:val="20"/>
    </w:rPr>
  </w:style>
  <w:style w:type="paragraph" w:customStyle="1" w:styleId="ConsPlusTitle">
    <w:name w:val="ConsPlusTitle"/>
    <w:rsid w:val="00020041"/>
    <w:pPr>
      <w:widowControl w:val="0"/>
      <w:autoSpaceDE w:val="0"/>
      <w:autoSpaceDN w:val="0"/>
      <w:spacing w:after="0" w:line="240" w:lineRule="auto"/>
    </w:pPr>
    <w:rPr>
      <w:rFonts w:ascii="Arial" w:eastAsiaTheme="minorEastAsia" w:hAnsi="Arial" w:cs="Arial"/>
      <w:b/>
      <w:sz w:val="20"/>
      <w:lang w:eastAsia="ru-RU"/>
    </w:rPr>
  </w:style>
  <w:style w:type="character" w:customStyle="1" w:styleId="a8">
    <w:name w:val="Верхний колонтитул Знак"/>
    <w:basedOn w:val="a0"/>
    <w:link w:val="a9"/>
    <w:uiPriority w:val="99"/>
    <w:rsid w:val="00B02F57"/>
  </w:style>
  <w:style w:type="paragraph" w:styleId="a9">
    <w:name w:val="header"/>
    <w:basedOn w:val="a"/>
    <w:link w:val="a8"/>
    <w:uiPriority w:val="99"/>
    <w:unhideWhenUsed/>
    <w:rsid w:val="00B02F57"/>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b"/>
    <w:uiPriority w:val="99"/>
    <w:rsid w:val="00B02F57"/>
  </w:style>
  <w:style w:type="paragraph" w:styleId="ab">
    <w:name w:val="footer"/>
    <w:basedOn w:val="a"/>
    <w:link w:val="aa"/>
    <w:uiPriority w:val="99"/>
    <w:unhideWhenUsed/>
    <w:rsid w:val="00B02F57"/>
    <w:pPr>
      <w:tabs>
        <w:tab w:val="center" w:pos="4677"/>
        <w:tab w:val="right" w:pos="9355"/>
      </w:tabs>
    </w:pPr>
    <w:rPr>
      <w:rFonts w:asciiTheme="minorHAnsi" w:eastAsiaTheme="minorHAnsi" w:hAnsiTheme="minorHAnsi" w:cstheme="minorBidi"/>
      <w:sz w:val="22"/>
      <w:szCs w:val="22"/>
      <w:lang w:eastAsia="en-US"/>
    </w:rPr>
  </w:style>
  <w:style w:type="paragraph" w:customStyle="1" w:styleId="TableParagraph">
    <w:name w:val="Table Paragraph"/>
    <w:basedOn w:val="a"/>
    <w:uiPriority w:val="1"/>
    <w:qFormat/>
    <w:rsid w:val="00B02F57"/>
    <w:pPr>
      <w:widowControl w:val="0"/>
      <w:autoSpaceDE w:val="0"/>
      <w:autoSpaceDN w:val="0"/>
    </w:pPr>
    <w:rPr>
      <w:sz w:val="22"/>
      <w:szCs w:val="22"/>
      <w:lang w:bidi="ru-RU"/>
    </w:rPr>
  </w:style>
  <w:style w:type="paragraph" w:customStyle="1" w:styleId="Heading">
    <w:name w:val="Heading"/>
    <w:rsid w:val="00B02F57"/>
    <w:pPr>
      <w:widowControl w:val="0"/>
      <w:autoSpaceDE w:val="0"/>
      <w:autoSpaceDN w:val="0"/>
      <w:adjustRightInd w:val="0"/>
      <w:spacing w:after="0" w:line="240" w:lineRule="auto"/>
    </w:pPr>
    <w:rPr>
      <w:rFonts w:ascii="Arial" w:eastAsia="Times New Roman" w:hAnsi="Arial" w:cs="Arial"/>
      <w:b/>
      <w:bCs/>
      <w:color w:val="000000"/>
      <w:lang w:eastAsia="ru-RU"/>
    </w:rPr>
  </w:style>
  <w:style w:type="character" w:styleId="ac">
    <w:name w:val="Hyperlink"/>
    <w:basedOn w:val="a0"/>
    <w:uiPriority w:val="99"/>
    <w:semiHidden/>
    <w:unhideWhenUsed/>
    <w:rsid w:val="00B02F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359498">
      <w:bodyDiv w:val="1"/>
      <w:marLeft w:val="0"/>
      <w:marRight w:val="0"/>
      <w:marTop w:val="0"/>
      <w:marBottom w:val="0"/>
      <w:divBdr>
        <w:top w:val="none" w:sz="0" w:space="0" w:color="auto"/>
        <w:left w:val="none" w:sz="0" w:space="0" w:color="auto"/>
        <w:bottom w:val="none" w:sz="0" w:space="0" w:color="auto"/>
        <w:right w:val="none" w:sz="0" w:space="0" w:color="auto"/>
      </w:divBdr>
    </w:div>
    <w:div w:id="424961880">
      <w:bodyDiv w:val="1"/>
      <w:marLeft w:val="0"/>
      <w:marRight w:val="0"/>
      <w:marTop w:val="0"/>
      <w:marBottom w:val="0"/>
      <w:divBdr>
        <w:top w:val="none" w:sz="0" w:space="0" w:color="auto"/>
        <w:left w:val="none" w:sz="0" w:space="0" w:color="auto"/>
        <w:bottom w:val="none" w:sz="0" w:space="0" w:color="auto"/>
        <w:right w:val="none" w:sz="0" w:space="0" w:color="auto"/>
      </w:divBdr>
    </w:div>
    <w:div w:id="985664629">
      <w:bodyDiv w:val="1"/>
      <w:marLeft w:val="0"/>
      <w:marRight w:val="0"/>
      <w:marTop w:val="0"/>
      <w:marBottom w:val="0"/>
      <w:divBdr>
        <w:top w:val="none" w:sz="0" w:space="0" w:color="auto"/>
        <w:left w:val="none" w:sz="0" w:space="0" w:color="auto"/>
        <w:bottom w:val="none" w:sz="0" w:space="0" w:color="auto"/>
        <w:right w:val="none" w:sz="0" w:space="0" w:color="auto"/>
      </w:divBdr>
    </w:div>
    <w:div w:id="188147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9619C99F685E0009EA461B59E31A6C65988960EDF1B433360709B5D7D7D6448E1E25B0DE31F14EB29D7775EA4I3w9I" TargetMode="External"/><Relationship Id="rId18" Type="http://schemas.openxmlformats.org/officeDocument/2006/relationships/hyperlink" Target="consultantplus://offline/ref=C6D6A69B262374E7CD7055B94A4BD2DA98A945620BCD498D3EC103A1402F9BD9FF09FB3DF3873885D02C58838C249E803AF21E619BA73CA1oEoFM" TargetMode="External"/><Relationship Id="rId26" Type="http://schemas.openxmlformats.org/officeDocument/2006/relationships/hyperlink" Target="consultantplus://offline/ref=C6D6A69B262374E7CD7055B94A4BD2DA98A945620BCD498D3EC103A1402F9BD9FF09FB3DF3873682DA2C58838C249E803AF21E619BA73CA1oEoF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6D6A69B262374E7CD7055B94A4BD2DA98A945620BCD498D3EC103A1402F9BD9FF09FB3DF3873682DA2C58838C249E803AF21E619BA73CA1oEoFM" TargetMode="External"/><Relationship Id="rId34" Type="http://schemas.openxmlformats.org/officeDocument/2006/relationships/hyperlink" Target="consultantplus://offline/ref=60AE940DDA38FD147E03411F54871B26741E7EB9184DD3AE7D02B22574A1764AF606898781E7C0491E49ECD8E194C3F005BA76FA0B5956A3kEx7M" TargetMode="External"/><Relationship Id="rId7" Type="http://schemas.openxmlformats.org/officeDocument/2006/relationships/endnotes" Target="endnotes.xml"/><Relationship Id="rId12" Type="http://schemas.openxmlformats.org/officeDocument/2006/relationships/hyperlink" Target="consultantplus://offline/ref=B9619C99F685E0009EA461B59E31A6C65E819E09DD1E433360709B5D7D7D6448F3E20301E31E0AEB28C2210FE26EF735CBE8447050DA813CI5wBI" TargetMode="External"/><Relationship Id="rId17" Type="http://schemas.openxmlformats.org/officeDocument/2006/relationships/hyperlink" Target="javascript:;" TargetMode="External"/><Relationship Id="rId25" Type="http://schemas.openxmlformats.org/officeDocument/2006/relationships/hyperlink" Target="consultantplus://offline/ref=C6D6A69B262374E7CD7055B94A4BD2DA98A945620BCD498D3EC103A1402F9BD9FF09FB3DF3873885D02C58838C249E803AF21E619BA73CA1oEoFM" TargetMode="External"/><Relationship Id="rId33" Type="http://schemas.openxmlformats.org/officeDocument/2006/relationships/hyperlink" Target="consultantplus://offline/ref=60AE940DDA38FD147E03411F54871B26741E7EB9184DD3AE7D02B22574A1764AF606898781E7C04E1049ECD8E194C3F005BA76FA0B5956A3kEx7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9619C99F685E0009EA47EA48B31A6C65C81920EDB1B433360709B5D7D7D6448E1E25B0DE31F14EB29D7775EA4I3w9I" TargetMode="External"/><Relationship Id="rId20" Type="http://schemas.openxmlformats.org/officeDocument/2006/relationships/hyperlink" Target="consultantplus://offline/ref=C6D6A69B262374E7CD7055B94A4BD2DA98A945620BCD498D3EC103A1402F9BD9FF09FB3DF3873885D52C58838C249E803AF21E619BA73CA1oEoFM" TargetMode="External"/><Relationship Id="rId29" Type="http://schemas.openxmlformats.org/officeDocument/2006/relationships/hyperlink" Target="consultantplus://offline/ref=60AE940DDA38FD147E03411F54871B26741E7EB9184DD3AE7D02B22574A1764AF606898781E7C0491849ECD8E194C3F005BA76FA0B5956A3kEx7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619C99F685E0009EA47EA48B31A6C65F8C9700DB1F433360709B5D7D7D6448F3E20301E31E0AEB29C2210FE26EF735CBE8447050DA813CI5wBI" TargetMode="External"/><Relationship Id="rId24" Type="http://schemas.openxmlformats.org/officeDocument/2006/relationships/hyperlink" Target="consultantplus://offline/ref=C6D6A69B262374E7CD7055B94A4BD2DA98A945620BCD498D3EC103A1402F9BD9FF09FB3DF3873682DA2C58838C249E803AF21E619BA73CA1oEoFM" TargetMode="External"/><Relationship Id="rId32" Type="http://schemas.openxmlformats.org/officeDocument/2006/relationships/hyperlink" Target="consultantplus://offline/ref=60AE940DDA38FD147E03411F54871B26741E7EB9184DD3AE7D02B22574A1764AF606898781E6C6481F49ECD8E194C3F005BA76FA0B5956A3kEx7M" TargetMode="External"/><Relationship Id="rId37" Type="http://schemas.openxmlformats.org/officeDocument/2006/relationships/hyperlink" Target="consultantplus://offline/ref=60AE940DDA38FD147E03411F54871B26741E7EB9184DD3AE7D02B22574A1764AF606898781E7C0481A49ECD8E194C3F005BA76FA0B5956A3kEx7M" TargetMode="External"/><Relationship Id="rId5" Type="http://schemas.openxmlformats.org/officeDocument/2006/relationships/webSettings" Target="webSettings.xml"/><Relationship Id="rId15" Type="http://schemas.openxmlformats.org/officeDocument/2006/relationships/hyperlink" Target="consultantplus://offline/ref=B9619C99F685E0009EA461B59E31A6C65E809000DD1E433360709B5D7D7D6448F3E20301E31E0AEB29C2210FE26EF735CBE8447050DA813CI5wBI" TargetMode="External"/><Relationship Id="rId23" Type="http://schemas.openxmlformats.org/officeDocument/2006/relationships/hyperlink" Target="consultantplus://offline/ref=C6D6A69B262374E7CD7055B94A4BD2DA98A945620BCD498D3EC103A1402F9BD9FF09FB3DF3873885D02C58838C249E803AF21E619BA73CA1oEoFM" TargetMode="External"/><Relationship Id="rId28" Type="http://schemas.openxmlformats.org/officeDocument/2006/relationships/hyperlink" Target="consultantplus://offline/ref=60AE940DDA38FD147E03411F54871B26741E7EB9184DD3AE7D02B22574A1764AF606898781E7C04E1E49ECD8E194C3F005BA76FA0B5956A3kEx7M" TargetMode="External"/><Relationship Id="rId36" Type="http://schemas.openxmlformats.org/officeDocument/2006/relationships/hyperlink" Target="consultantplus://offline/ref=60AE940DDA38FD147E03411F54871B26741E7EB9184DD3AE7D02B22574A1764AF606898781E7C0481949ECD8E194C3F005BA76FA0B5956A3kEx7M" TargetMode="External"/><Relationship Id="rId10" Type="http://schemas.openxmlformats.org/officeDocument/2006/relationships/hyperlink" Target="consultantplus://offline/ref=B9619C99F685E0009EA461B59E31A6C65E8E970BDA1B433360709B5D7D7D6448F3E20301E31E0AED28C2210FE26EF735CBE8447050DA813CI5wBI" TargetMode="External"/><Relationship Id="rId19" Type="http://schemas.openxmlformats.org/officeDocument/2006/relationships/hyperlink" Target="consultantplus://offline/ref=C6D6A69B262374E7CD7055B94A4BD2DA98A945620BCD498D3EC103A1402F9BD9FF09FB3DF3873682DA2C58838C249E803AF21E619BA73CA1oEoFM" TargetMode="External"/><Relationship Id="rId31" Type="http://schemas.openxmlformats.org/officeDocument/2006/relationships/hyperlink" Target="consultantplus://offline/ref=60AE940DDA38FD147E03411F54871B26741E7EB9184DD3AE7D02B22574A1764AF606898781E7C1481A49ECD8E194C3F005BA76FA0B5956A3kEx7M" TargetMode="External"/><Relationship Id="rId4" Type="http://schemas.openxmlformats.org/officeDocument/2006/relationships/settings" Target="settings.xml"/><Relationship Id="rId9" Type="http://schemas.openxmlformats.org/officeDocument/2006/relationships/hyperlink" Target="consultantplus://offline/ref=B9619C99F685E0009EA461B59E31A6C65988960EDF1B433360709B5D7D7D6448F3E20305EA1E0FE17C98310BAB3BFB2BCBF75B734EDAI8w3I" TargetMode="External"/><Relationship Id="rId14" Type="http://schemas.openxmlformats.org/officeDocument/2006/relationships/hyperlink" Target="consultantplus://offline/ref=B9619C99F685E0009EA47EA48B31A6C65F8B9501DA15433360709B5D7D7D6448F3E20301E31E0AED2DC2210FE26EF735CBE8447050DA813CI5wBI" TargetMode="External"/><Relationship Id="rId22" Type="http://schemas.openxmlformats.org/officeDocument/2006/relationships/hyperlink" Target="consultantplus://offline/ref=C6D6A69B262374E7CD7055B94A4BD2DA98A945620BCD498D3EC103A1402F9BD9FF09FB3DF3873889D42C58838C249E803AF21E619BA73CA1oEoFM" TargetMode="External"/><Relationship Id="rId27" Type="http://schemas.openxmlformats.org/officeDocument/2006/relationships/hyperlink" Target="consultantplus://offline/ref=C6D6A69B262374E7CD7055B94A4BD2DA98A945620BCD498D3EC103A1402F9BD9FF09FB3DF3873889D42C58838C249E803AF21E619BA73CA1oEoFM" TargetMode="External"/><Relationship Id="rId30" Type="http://schemas.openxmlformats.org/officeDocument/2006/relationships/hyperlink" Target="consultantplus://offline/ref=60AE940DDA38FD147E03411F54871B26741E7EB9184DD3AE7D02B22574A1764AF606898781E7C1481A49ECD8E194C3F005BA76FA0B5956A3kEx7M" TargetMode="External"/><Relationship Id="rId35" Type="http://schemas.openxmlformats.org/officeDocument/2006/relationships/hyperlink" Target="consultantplus://offline/ref=60AE940DDA38FD147E03411F54871B26741E7EB9184DD3AE7D02B22574A1764AF606898781E7C0481149ECD8E194C3F005BA76FA0B5956A3kEx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91D40-2750-408F-B610-16D025A6D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7481</Words>
  <Characters>42643</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Кузичкина Оксана Андреевна</dc:creator>
  <cp:keywords/>
  <dc:description/>
  <cp:lastModifiedBy>Press</cp:lastModifiedBy>
  <cp:revision>6</cp:revision>
  <cp:lastPrinted>2022-12-26T13:58:00Z</cp:lastPrinted>
  <dcterms:created xsi:type="dcterms:W3CDTF">2022-12-27T12:30:00Z</dcterms:created>
  <dcterms:modified xsi:type="dcterms:W3CDTF">2022-12-28T06:25:00Z</dcterms:modified>
</cp:coreProperties>
</file>