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A2" w:rsidRPr="00347EEA" w:rsidRDefault="00014AA2" w:rsidP="00E9671A">
      <w:pPr>
        <w:jc w:val="center"/>
        <w:rPr>
          <w:b/>
          <w:sz w:val="28"/>
          <w:szCs w:val="28"/>
        </w:rPr>
      </w:pPr>
      <w:r w:rsidRPr="00347EEA">
        <w:rPr>
          <w:noProof/>
          <w:sz w:val="28"/>
          <w:szCs w:val="28"/>
        </w:rPr>
        <w:drawing>
          <wp:inline distT="0" distB="0" distL="0" distR="0">
            <wp:extent cx="1238250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42" w:rsidRPr="00347EEA" w:rsidRDefault="00E41942" w:rsidP="00E9671A">
      <w:pPr>
        <w:jc w:val="center"/>
        <w:rPr>
          <w:b/>
          <w:sz w:val="28"/>
          <w:szCs w:val="28"/>
        </w:rPr>
      </w:pPr>
    </w:p>
    <w:p w:rsidR="00014AA2" w:rsidRPr="00347EEA" w:rsidRDefault="00014AA2" w:rsidP="00E9671A">
      <w:pPr>
        <w:jc w:val="center"/>
        <w:rPr>
          <w:b/>
          <w:sz w:val="28"/>
          <w:szCs w:val="28"/>
        </w:rPr>
      </w:pPr>
      <w:r w:rsidRPr="00347EEA">
        <w:rPr>
          <w:b/>
          <w:sz w:val="28"/>
          <w:szCs w:val="28"/>
        </w:rPr>
        <w:t>ПРАВИТЕЛЬСТВО САНКТ-ПЕТЕРБУРГА</w:t>
      </w:r>
    </w:p>
    <w:p w:rsidR="00E9671A" w:rsidRPr="00347EEA" w:rsidRDefault="00E9671A" w:rsidP="00E9671A">
      <w:pPr>
        <w:jc w:val="center"/>
        <w:rPr>
          <w:b/>
          <w:sz w:val="28"/>
          <w:szCs w:val="28"/>
        </w:rPr>
      </w:pPr>
    </w:p>
    <w:p w:rsidR="00014AA2" w:rsidRPr="00347EEA" w:rsidRDefault="00014AA2" w:rsidP="00E9671A">
      <w:pPr>
        <w:jc w:val="center"/>
        <w:rPr>
          <w:b/>
          <w:spacing w:val="20"/>
          <w:sz w:val="28"/>
          <w:szCs w:val="28"/>
        </w:rPr>
      </w:pPr>
      <w:r w:rsidRPr="00347EEA">
        <w:rPr>
          <w:b/>
          <w:spacing w:val="20"/>
          <w:sz w:val="28"/>
          <w:szCs w:val="28"/>
        </w:rPr>
        <w:t>П О С Т А Н О В Л Е Н И Е</w:t>
      </w:r>
    </w:p>
    <w:p w:rsidR="00E9671A" w:rsidRPr="00347EEA" w:rsidRDefault="00E9671A" w:rsidP="00014AA2">
      <w:pPr>
        <w:jc w:val="both"/>
        <w:rPr>
          <w:sz w:val="28"/>
          <w:szCs w:val="28"/>
        </w:rPr>
      </w:pPr>
    </w:p>
    <w:p w:rsidR="00014AA2" w:rsidRPr="00347EEA" w:rsidRDefault="00E9671A" w:rsidP="00014AA2">
      <w:pPr>
        <w:jc w:val="both"/>
        <w:rPr>
          <w:sz w:val="28"/>
          <w:szCs w:val="28"/>
        </w:rPr>
      </w:pPr>
      <w:r w:rsidRPr="00347EEA">
        <w:rPr>
          <w:color w:val="000000" w:themeColor="text1"/>
          <w:sz w:val="28"/>
          <w:szCs w:val="28"/>
        </w:rPr>
        <w:t xml:space="preserve">_____________ </w:t>
      </w:r>
      <w:r w:rsidRPr="00347EEA">
        <w:rPr>
          <w:b/>
          <w:color w:val="000000" w:themeColor="text1"/>
          <w:sz w:val="28"/>
          <w:szCs w:val="28"/>
        </w:rPr>
        <w:t>№</w:t>
      </w:r>
      <w:r w:rsidRPr="00347EEA">
        <w:rPr>
          <w:color w:val="000000" w:themeColor="text1"/>
          <w:sz w:val="28"/>
          <w:szCs w:val="28"/>
        </w:rPr>
        <w:t>__________</w:t>
      </w:r>
      <w:r w:rsidRPr="00347EEA">
        <w:rPr>
          <w:sz w:val="28"/>
          <w:szCs w:val="28"/>
        </w:rPr>
        <w:br/>
      </w:r>
    </w:p>
    <w:p w:rsidR="00E9671A" w:rsidRPr="00347EEA" w:rsidRDefault="00E9671A" w:rsidP="00014AA2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12"/>
      </w:tblGrid>
      <w:tr w:rsidR="00014AA2" w:rsidRPr="000279C6" w:rsidTr="004439DC">
        <w:trPr>
          <w:trHeight w:val="1871"/>
        </w:trPr>
        <w:tc>
          <w:tcPr>
            <w:tcW w:w="5212" w:type="dxa"/>
            <w:shd w:val="clear" w:color="auto" w:fill="auto"/>
          </w:tcPr>
          <w:p w:rsidR="007A1858" w:rsidRPr="000279C6" w:rsidRDefault="00014AA2" w:rsidP="007A1858">
            <w:pPr>
              <w:pStyle w:val="HEADERTEXT"/>
              <w:spacing w:line="280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 предоставлении в 202</w:t>
            </w:r>
            <w:r w:rsidR="00606C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году </w:t>
            </w:r>
            <w:r w:rsidRPr="000279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социально ориентированным некоммерческим организациям</w:t>
            </w:r>
            <w:r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субсидий в виде грантов Санкт-Петербурга в целях возмещения затрат на производство и размещение социальной рекламы</w:t>
            </w:r>
            <w:r w:rsidR="00EC02B8" w:rsidRPr="000279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EC02B8" w:rsidRPr="000279C6" w:rsidRDefault="00EC02B8" w:rsidP="00EC02B8">
            <w:pPr>
              <w:pStyle w:val="HEADERTEXT"/>
              <w:spacing w:line="280" w:lineRule="exac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E41942" w:rsidRPr="000279C6" w:rsidRDefault="00E41942" w:rsidP="004439DC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014AA2" w:rsidRPr="000279C6" w:rsidRDefault="00014AA2" w:rsidP="004439DC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0279C6">
        <w:t xml:space="preserve">В соответствии с Бюджетным кодексом Российской Федерации, </w:t>
      </w:r>
      <w:r w:rsidR="00D4794A" w:rsidRPr="00C75F10">
        <w:t xml:space="preserve"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D4794A" w:rsidRPr="00C75F10">
        <w:br/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A1858">
        <w:t>»</w:t>
      </w:r>
      <w:r w:rsidR="00D4794A" w:rsidRPr="00C75F10">
        <w:t xml:space="preserve"> </w:t>
      </w:r>
      <w:r w:rsidR="00D4794A" w:rsidRPr="00C75F10">
        <w:br/>
        <w:t>(далее – общие требования),</w:t>
      </w:r>
      <w:r w:rsidR="00D4794A" w:rsidRPr="00C75F10">
        <w:rPr>
          <w:b/>
        </w:rPr>
        <w:t xml:space="preserve"> </w:t>
      </w:r>
      <w:hyperlink r:id="rId8" w:history="1">
        <w:r w:rsidRPr="000279C6">
          <w:t>Законом</w:t>
        </w:r>
      </w:hyperlink>
      <w:r w:rsidRPr="000279C6">
        <w:t xml:space="preserve"> Санкт</w:t>
      </w:r>
      <w:r w:rsidRPr="000279C6">
        <w:noBreakHyphen/>
        <w:t xml:space="preserve">Петербурга </w:t>
      </w:r>
      <w:r w:rsidR="00606C33" w:rsidRPr="00606C33">
        <w:t xml:space="preserve">от 23.11.2022 №666-104 </w:t>
      </w:r>
      <w:r w:rsidR="00606C33">
        <w:br/>
      </w:r>
      <w:r w:rsidR="00606C33" w:rsidRPr="00606C33">
        <w:t>«О бюджете Санкт-Петербурга на 2023 год и на плановый период 2024 и 2025 годов»</w:t>
      </w:r>
      <w:r w:rsidRPr="000279C6">
        <w:t>, Законом Санкт-Петербурга от 10.10.2001 № 701</w:t>
      </w:r>
      <w:r w:rsidRPr="000279C6">
        <w:noBreakHyphen/>
        <w:t>88 «О грантах Санкт</w:t>
      </w:r>
      <w:r w:rsidR="00347EEA" w:rsidRPr="000279C6">
        <w:noBreakHyphen/>
      </w:r>
      <w:r w:rsidRPr="000279C6">
        <w:t xml:space="preserve">Петербурга </w:t>
      </w:r>
      <w:r w:rsidR="00606C33">
        <w:br/>
      </w:r>
      <w:r w:rsidRPr="000279C6">
        <w:t>на производство и размещение социальной рекламы» и постановлением Правительства Санкт-Петербурга от 23.06.2014 № 497 «О </w:t>
      </w:r>
      <w:hyperlink r:id="rId9" w:history="1">
        <w:r w:rsidRPr="000279C6">
          <w:t xml:space="preserve">государственной программе Санкт-Петербурга «Социальная поддержка граждан в Санкт-Петербурге» </w:t>
        </w:r>
      </w:hyperlink>
      <w:r w:rsidRPr="000279C6">
        <w:t>Правительство Санкт-Петербурга</w:t>
      </w:r>
    </w:p>
    <w:p w:rsidR="00014AA2" w:rsidRPr="000279C6" w:rsidRDefault="00014AA2" w:rsidP="004439DC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014AA2" w:rsidRPr="000279C6" w:rsidRDefault="00014AA2" w:rsidP="004439DC">
      <w:pPr>
        <w:pStyle w:val="a3"/>
        <w:spacing w:line="280" w:lineRule="exact"/>
        <w:ind w:right="-468" w:firstLine="709"/>
        <w:jc w:val="both"/>
        <w:rPr>
          <w:b/>
          <w:szCs w:val="24"/>
        </w:rPr>
      </w:pPr>
      <w:r w:rsidRPr="000279C6">
        <w:rPr>
          <w:b/>
          <w:szCs w:val="24"/>
        </w:rPr>
        <w:t>П О С Т А Н О В Л Я Е Т:</w:t>
      </w:r>
    </w:p>
    <w:p w:rsidR="00014AA2" w:rsidRPr="000279C6" w:rsidRDefault="00014AA2" w:rsidP="004439DC">
      <w:pPr>
        <w:pStyle w:val="a3"/>
        <w:spacing w:line="280" w:lineRule="exact"/>
        <w:ind w:right="-468" w:firstLine="709"/>
        <w:jc w:val="both"/>
        <w:rPr>
          <w:b/>
          <w:szCs w:val="24"/>
        </w:rPr>
      </w:pPr>
    </w:p>
    <w:p w:rsidR="0066263B" w:rsidRPr="000279C6" w:rsidRDefault="0066263B" w:rsidP="004439DC">
      <w:pPr>
        <w:pStyle w:val="HEADERTEXT"/>
        <w:numPr>
          <w:ilvl w:val="0"/>
          <w:numId w:val="1"/>
        </w:numPr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</w:t>
      </w:r>
      <w:hyperlink w:anchor="Par35" w:history="1">
        <w:r w:rsidRPr="000279C6">
          <w:rPr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в 202</w:t>
      </w:r>
      <w:r w:rsidR="00606C3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году социально ориентированным некоммерческим организациям субсидий в виде грантов Санкт-Петербурга в целях возмещения затрат на производство и размещение социальной рекламы (далее – Порядок) согласно приложению.</w:t>
      </w:r>
    </w:p>
    <w:p w:rsidR="00CF32CD" w:rsidRPr="007E19A1" w:rsidRDefault="000306EA" w:rsidP="000306EA">
      <w:pPr>
        <w:pStyle w:val="HEADERTEXT"/>
        <w:numPr>
          <w:ilvl w:val="0"/>
          <w:numId w:val="1"/>
        </w:numPr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абзацем третьим пункта 2 статьи 78.1 Бюджетного кодекса Российской </w:t>
      </w:r>
      <w:r w:rsidRPr="00C75F10">
        <w:rPr>
          <w:rFonts w:ascii="Times New Roman" w:hAnsi="Times New Roman" w:cs="Times New Roman"/>
          <w:color w:val="auto"/>
          <w:sz w:val="24"/>
          <w:szCs w:val="24"/>
        </w:rPr>
        <w:t xml:space="preserve">Федерации </w:t>
      </w:r>
      <w:r w:rsidR="00D4794A" w:rsidRPr="00C75F10">
        <w:rPr>
          <w:rFonts w:ascii="Times New Roman" w:hAnsi="Times New Roman" w:cs="Times New Roman"/>
          <w:color w:val="auto"/>
          <w:sz w:val="24"/>
          <w:szCs w:val="24"/>
        </w:rPr>
        <w:t xml:space="preserve">и общими требованиями </w:t>
      </w:r>
      <w:r w:rsidRPr="00C75F10">
        <w:rPr>
          <w:rFonts w:ascii="Times New Roman" w:hAnsi="Times New Roman" w:cs="Times New Roman"/>
          <w:color w:val="auto"/>
          <w:sz w:val="24"/>
          <w:szCs w:val="24"/>
        </w:rPr>
        <w:t xml:space="preserve">Комитету </w:t>
      </w:r>
      <w:r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по печати и взаимодействию </w:t>
      </w:r>
      <w:r w:rsidR="00F7016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со средствами массовой информации (далее - Комитет) в целях реализации Порядка </w:t>
      </w:r>
      <w:r w:rsidR="00F70164">
        <w:rPr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  <w:r w:rsidRPr="007E19A1">
        <w:rPr>
          <w:rFonts w:ascii="Times New Roman" w:hAnsi="Times New Roman" w:cs="Times New Roman"/>
          <w:color w:val="auto"/>
          <w:sz w:val="24"/>
          <w:szCs w:val="24"/>
        </w:rPr>
        <w:t>в месячный срок принять нормативный правовой акт, регулирующий отдельные вопросы предоставления субсидии в соответствии с Порядком (далее - субсидия), которым установить:</w:t>
      </w:r>
      <w:r w:rsidR="00CF32CD" w:rsidRPr="007E19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6263B" w:rsidRPr="000279C6" w:rsidRDefault="00A55351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="0066263B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орму </w:t>
      </w:r>
      <w:r w:rsidR="00A32470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заявки </w:t>
      </w:r>
      <w:r w:rsidR="0066263B" w:rsidRPr="000279C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</w:t>
      </w:r>
      <w:r w:rsidR="0066263B" w:rsidRPr="000279C6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право получения в 202</w:t>
      </w:r>
      <w:r w:rsidR="00606C3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6263B" w:rsidRPr="000279C6">
        <w:rPr>
          <w:rFonts w:ascii="Times New Roman" w:hAnsi="Times New Roman" w:cs="Times New Roman"/>
          <w:color w:val="000000"/>
          <w:sz w:val="24"/>
          <w:szCs w:val="24"/>
        </w:rPr>
        <w:t xml:space="preserve"> году социально ориентированными некоммерческими организациями субсидий</w:t>
      </w:r>
      <w:r w:rsidR="007A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858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(далее </w:t>
      </w:r>
      <w:r w:rsidR="007A1858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7A1858" w:rsidRPr="000279C6">
        <w:rPr>
          <w:rFonts w:ascii="Times New Roman" w:hAnsi="Times New Roman" w:cs="Times New Roman"/>
          <w:color w:val="auto"/>
          <w:sz w:val="24"/>
          <w:szCs w:val="24"/>
        </w:rPr>
        <w:t>конкурс)</w:t>
      </w:r>
      <w:r w:rsidR="0066263B" w:rsidRPr="000279C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6263B" w:rsidRPr="000279C6" w:rsidRDefault="0066263B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форму сметы расходов 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>на реализацию комплекса мероприятий по</w:t>
      </w:r>
      <w:r w:rsidR="00347EEA" w:rsidRPr="000279C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>производству и размещению социальной рекламы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6263B" w:rsidRPr="000279C6" w:rsidRDefault="0066263B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 w:rsidR="00CD039A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конкурсной комиссии по предоставлению субсидий, создаваемой Комитетом в форме 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экспертного совета по грантам Санкт-Петербурга на производство и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размещение социальной рекламы</w:t>
      </w:r>
      <w:r w:rsidR="007A185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и положение о нем</w:t>
      </w:r>
      <w:r w:rsidR="000A2B10" w:rsidRPr="000279C6">
        <w:rPr>
          <w:rFonts w:ascii="Times New Roman" w:hAnsi="Times New Roman" w:cs="Times New Roman"/>
          <w:color w:val="auto"/>
          <w:sz w:val="24"/>
          <w:szCs w:val="24"/>
        </w:rPr>
        <w:t>, в том числе порядок и сроки оформления протокола заседания экспертного совета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D2C48" w:rsidRPr="000279C6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7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представления получателем субсидий отчетности о </w:t>
      </w:r>
      <w:r w:rsidRPr="00C75F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достижении значений </w:t>
      </w:r>
      <w:r w:rsidRPr="000279C6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 предоставления субсидий и показателей, необходимых для достижения результата предоставления субсидий (далее – отчетность);</w:t>
      </w:r>
    </w:p>
    <w:p w:rsidR="000D2C48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F10">
        <w:rPr>
          <w:rFonts w:ascii="Times New Roman" w:hAnsi="Times New Roman" w:cs="Times New Roman"/>
          <w:color w:val="auto"/>
          <w:sz w:val="24"/>
          <w:szCs w:val="24"/>
        </w:rPr>
        <w:t>срок проведения Комитетом проверок соблюдения получателями субсидий порядка и условий предоставления субсидий, в том числе в части достижения рез</w:t>
      </w:r>
      <w:r>
        <w:rPr>
          <w:rFonts w:ascii="Times New Roman" w:hAnsi="Times New Roman" w:cs="Times New Roman"/>
          <w:color w:val="auto"/>
          <w:sz w:val="24"/>
          <w:szCs w:val="24"/>
        </w:rPr>
        <w:t>ультата предоставления субсидий;</w:t>
      </w:r>
    </w:p>
    <w:p w:rsidR="000D2C48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порядок проведения конкурсного отбора в части, не регулированной Положением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о порядке предоставления грантов Санкт-Петербурга на производство и размещение социальной рекламы, утвержденным постановлением Правительства Санкт-Петербурга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от 01.04.2008 № 321 «О мерах по реализации Закона Санкт-Петербурга «О грантах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Санкт-Петербурга на производство и размещение социальной рекламы», и Порядком, в том числе:</w:t>
      </w:r>
    </w:p>
    <w:p w:rsidR="000D2C48" w:rsidRPr="00C75F10" w:rsidRDefault="000D2C48" w:rsidP="000D2C4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порядок и сроки оформления протокола заседания экспертного совета;</w:t>
      </w:r>
    </w:p>
    <w:p w:rsidR="006E0087" w:rsidRPr="000279C6" w:rsidRDefault="006E0087" w:rsidP="007A1858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>срок</w:t>
      </w:r>
      <w:r w:rsidR="00CD039A" w:rsidRPr="000279C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на странице Комитета на официальном сайте Администрации Санкт-Петербурга в информационно-телекоммуникационной сети «Интернет» извещения о проведении конкурса;</w:t>
      </w:r>
    </w:p>
    <w:p w:rsidR="0066263B" w:rsidRPr="000279C6" w:rsidRDefault="0066263B" w:rsidP="004439DC">
      <w:pPr>
        <w:pStyle w:val="HEADERTEXT"/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>сроки рассмотрения</w:t>
      </w:r>
      <w:r w:rsidR="00CD039A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и оценки 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заявок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 на участие в конкурсе</w:t>
      </w:r>
      <w:r w:rsidR="00CD039A" w:rsidRPr="000279C6">
        <w:rPr>
          <w:rFonts w:ascii="Times New Roman" w:hAnsi="Times New Roman" w:cs="Times New Roman"/>
          <w:color w:val="auto"/>
          <w:sz w:val="24"/>
          <w:szCs w:val="24"/>
        </w:rPr>
        <w:t xml:space="preserve">, а также принятия решения о признании претендентов на получение субсидий победителями конкурса 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41942" w:rsidRPr="000279C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279C6">
        <w:rPr>
          <w:rFonts w:ascii="Times New Roman" w:hAnsi="Times New Roman" w:cs="Times New Roman"/>
          <w:color w:val="auto"/>
          <w:sz w:val="24"/>
          <w:szCs w:val="24"/>
        </w:rPr>
        <w:t>части, не урегулированной Порядком;</w:t>
      </w:r>
    </w:p>
    <w:p w:rsidR="0066263B" w:rsidRPr="000279C6" w:rsidRDefault="0066263B" w:rsidP="004439DC">
      <w:pPr>
        <w:pStyle w:val="HEADERTEXT"/>
        <w:numPr>
          <w:ilvl w:val="0"/>
          <w:numId w:val="1"/>
        </w:numPr>
        <w:spacing w:line="280" w:lineRule="exac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6">
        <w:rPr>
          <w:rFonts w:ascii="Times New Roman" w:hAnsi="Times New Roman" w:cs="Times New Roman"/>
          <w:color w:val="auto"/>
          <w:sz w:val="24"/>
          <w:szCs w:val="24"/>
        </w:rPr>
        <w:t>Контроль за выполнением постановления возложить на виц</w:t>
      </w:r>
      <w:r w:rsidR="00434CE4" w:rsidRPr="000279C6">
        <w:rPr>
          <w:rFonts w:ascii="Times New Roman" w:hAnsi="Times New Roman" w:cs="Times New Roman"/>
          <w:color w:val="auto"/>
          <w:sz w:val="24"/>
          <w:szCs w:val="24"/>
        </w:rPr>
        <w:t>е-губернатора Санкт</w:t>
      </w:r>
      <w:r w:rsidR="00434CE4" w:rsidRPr="000279C6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Петербурга </w:t>
      </w:r>
      <w:r w:rsidR="00A90C87">
        <w:rPr>
          <w:rFonts w:ascii="Times New Roman" w:hAnsi="Times New Roman" w:cs="Times New Roman"/>
          <w:color w:val="auto"/>
          <w:sz w:val="24"/>
          <w:szCs w:val="24"/>
        </w:rPr>
        <w:t>Пиотровского Б.М.</w:t>
      </w:r>
    </w:p>
    <w:p w:rsidR="0066263B" w:rsidRPr="000279C6" w:rsidRDefault="0066263B" w:rsidP="00E9671A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E41942" w:rsidRPr="000279C6" w:rsidRDefault="00E41942" w:rsidP="00014AA2">
      <w:pPr>
        <w:widowControl w:val="0"/>
        <w:autoSpaceDE w:val="0"/>
        <w:autoSpaceDN w:val="0"/>
        <w:adjustRightInd w:val="0"/>
        <w:rPr>
          <w:b/>
        </w:rPr>
      </w:pPr>
    </w:p>
    <w:p w:rsidR="0066263B" w:rsidRPr="000279C6" w:rsidRDefault="0066263B" w:rsidP="006626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279C6">
        <w:rPr>
          <w:b/>
        </w:rPr>
        <w:t xml:space="preserve">      Губернатор </w:t>
      </w:r>
    </w:p>
    <w:p w:rsidR="00764488" w:rsidRDefault="0066263B" w:rsidP="006626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279C6">
        <w:rPr>
          <w:b/>
        </w:rPr>
        <w:t xml:space="preserve">Санкт-Петербурга                                                                                </w:t>
      </w:r>
      <w:r w:rsidR="002547B9" w:rsidRPr="000279C6">
        <w:rPr>
          <w:b/>
        </w:rPr>
        <w:t xml:space="preserve">     </w:t>
      </w:r>
      <w:r w:rsidRPr="000279C6">
        <w:rPr>
          <w:b/>
        </w:rPr>
        <w:t xml:space="preserve">               А.Д. </w:t>
      </w:r>
      <w:proofErr w:type="spellStart"/>
      <w:r w:rsidRPr="000279C6">
        <w:rPr>
          <w:b/>
        </w:rPr>
        <w:t>Беглов</w:t>
      </w:r>
      <w:proofErr w:type="spellEnd"/>
    </w:p>
    <w:sectPr w:rsidR="00764488" w:rsidSect="00E9671A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B1" w:rsidRDefault="00DC7FB1" w:rsidP="00E9671A">
      <w:r>
        <w:separator/>
      </w:r>
    </w:p>
  </w:endnote>
  <w:endnote w:type="continuationSeparator" w:id="0">
    <w:p w:rsidR="00DC7FB1" w:rsidRDefault="00DC7FB1" w:rsidP="00E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B1" w:rsidRDefault="00DC7FB1" w:rsidP="00E9671A">
      <w:r>
        <w:separator/>
      </w:r>
    </w:p>
  </w:footnote>
  <w:footnote w:type="continuationSeparator" w:id="0">
    <w:p w:rsidR="00DC7FB1" w:rsidRDefault="00DC7FB1" w:rsidP="00E9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722804"/>
      <w:docPartObj>
        <w:docPartGallery w:val="Page Numbers (Top of Page)"/>
        <w:docPartUnique/>
      </w:docPartObj>
    </w:sdtPr>
    <w:sdtEndPr/>
    <w:sdtContent>
      <w:p w:rsidR="001E4F67" w:rsidRDefault="001E4F67" w:rsidP="000B063C">
        <w:pPr>
          <w:pStyle w:val="a5"/>
          <w:jc w:val="center"/>
          <w:rPr>
            <w:sz w:val="10"/>
            <w:szCs w:val="1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64">
          <w:rPr>
            <w:noProof/>
          </w:rPr>
          <w:t>2</w:t>
        </w:r>
        <w:r>
          <w:fldChar w:fldCharType="end"/>
        </w:r>
      </w:p>
      <w:p w:rsidR="001E4F67" w:rsidRPr="000B063C" w:rsidRDefault="00DC7FB1" w:rsidP="000B063C">
        <w:pPr>
          <w:pStyle w:val="a5"/>
          <w:jc w:val="center"/>
          <w:rPr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95D"/>
    <w:multiLevelType w:val="multilevel"/>
    <w:tmpl w:val="538EC986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5ABA5886"/>
    <w:multiLevelType w:val="hybridMultilevel"/>
    <w:tmpl w:val="B1C2FB0E"/>
    <w:lvl w:ilvl="0" w:tplc="EF841914">
      <w:start w:val="1"/>
      <w:numFmt w:val="decimal"/>
      <w:suff w:val="space"/>
      <w:lvlText w:val="%1."/>
      <w:lvlJc w:val="left"/>
      <w:pPr>
        <w:ind w:left="579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04"/>
    <w:rsid w:val="00014AA2"/>
    <w:rsid w:val="00022DAD"/>
    <w:rsid w:val="000279C6"/>
    <w:rsid w:val="000306EA"/>
    <w:rsid w:val="000A2B10"/>
    <w:rsid w:val="000B063C"/>
    <w:rsid w:val="000C2090"/>
    <w:rsid w:val="000D2C48"/>
    <w:rsid w:val="0018070A"/>
    <w:rsid w:val="00197DCD"/>
    <w:rsid w:val="001A24DC"/>
    <w:rsid w:val="001E4F67"/>
    <w:rsid w:val="002547B9"/>
    <w:rsid w:val="002D63D9"/>
    <w:rsid w:val="00320715"/>
    <w:rsid w:val="00335115"/>
    <w:rsid w:val="00347EEA"/>
    <w:rsid w:val="00393574"/>
    <w:rsid w:val="003B0A19"/>
    <w:rsid w:val="003B3EC1"/>
    <w:rsid w:val="003E760A"/>
    <w:rsid w:val="00407FAA"/>
    <w:rsid w:val="00434CE4"/>
    <w:rsid w:val="00435D42"/>
    <w:rsid w:val="004439DC"/>
    <w:rsid w:val="004827ED"/>
    <w:rsid w:val="00495F39"/>
    <w:rsid w:val="004D7537"/>
    <w:rsid w:val="004F501C"/>
    <w:rsid w:val="00542BFD"/>
    <w:rsid w:val="00544090"/>
    <w:rsid w:val="00585658"/>
    <w:rsid w:val="005F16E4"/>
    <w:rsid w:val="00604C1B"/>
    <w:rsid w:val="00606C33"/>
    <w:rsid w:val="00620C4F"/>
    <w:rsid w:val="00626D10"/>
    <w:rsid w:val="00632799"/>
    <w:rsid w:val="0064225F"/>
    <w:rsid w:val="0064516B"/>
    <w:rsid w:val="00655A48"/>
    <w:rsid w:val="00660CA5"/>
    <w:rsid w:val="0066263B"/>
    <w:rsid w:val="006B0B7B"/>
    <w:rsid w:val="006B5041"/>
    <w:rsid w:val="006D5E9B"/>
    <w:rsid w:val="006E0087"/>
    <w:rsid w:val="007545EA"/>
    <w:rsid w:val="00764488"/>
    <w:rsid w:val="00776701"/>
    <w:rsid w:val="00776C04"/>
    <w:rsid w:val="007854A6"/>
    <w:rsid w:val="007A1858"/>
    <w:rsid w:val="007E040A"/>
    <w:rsid w:val="007E19A1"/>
    <w:rsid w:val="007E2006"/>
    <w:rsid w:val="007F1B39"/>
    <w:rsid w:val="008808FF"/>
    <w:rsid w:val="008A5AD2"/>
    <w:rsid w:val="008C1FB1"/>
    <w:rsid w:val="008E427A"/>
    <w:rsid w:val="00992E0F"/>
    <w:rsid w:val="009A10E5"/>
    <w:rsid w:val="009B5A0C"/>
    <w:rsid w:val="009D5D56"/>
    <w:rsid w:val="00A01A37"/>
    <w:rsid w:val="00A32470"/>
    <w:rsid w:val="00A55351"/>
    <w:rsid w:val="00A70A53"/>
    <w:rsid w:val="00A72583"/>
    <w:rsid w:val="00A83287"/>
    <w:rsid w:val="00A90C87"/>
    <w:rsid w:val="00AC7556"/>
    <w:rsid w:val="00AD4A2D"/>
    <w:rsid w:val="00B0114F"/>
    <w:rsid w:val="00B4420B"/>
    <w:rsid w:val="00B812BB"/>
    <w:rsid w:val="00BC410D"/>
    <w:rsid w:val="00C34FDA"/>
    <w:rsid w:val="00C75F10"/>
    <w:rsid w:val="00C81BC3"/>
    <w:rsid w:val="00C93095"/>
    <w:rsid w:val="00CA1DEB"/>
    <w:rsid w:val="00CD039A"/>
    <w:rsid w:val="00CD065E"/>
    <w:rsid w:val="00CD41FF"/>
    <w:rsid w:val="00CF32CD"/>
    <w:rsid w:val="00D4794A"/>
    <w:rsid w:val="00D65CF2"/>
    <w:rsid w:val="00D70FFD"/>
    <w:rsid w:val="00D81438"/>
    <w:rsid w:val="00D81DEF"/>
    <w:rsid w:val="00D94C0B"/>
    <w:rsid w:val="00DC31A7"/>
    <w:rsid w:val="00DC7FB1"/>
    <w:rsid w:val="00E41942"/>
    <w:rsid w:val="00E9671A"/>
    <w:rsid w:val="00EA2156"/>
    <w:rsid w:val="00EC02B8"/>
    <w:rsid w:val="00F32479"/>
    <w:rsid w:val="00F36A59"/>
    <w:rsid w:val="00F70164"/>
    <w:rsid w:val="00F77162"/>
    <w:rsid w:val="00F91155"/>
    <w:rsid w:val="00F9757D"/>
    <w:rsid w:val="00FB5FEF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501C"/>
  <w15:docId w15:val="{82255BE1-B94E-4E4C-8FF1-8995DF40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63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AA2"/>
    <w:pPr>
      <w:spacing w:line="360" w:lineRule="auto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14A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.HEADERTEXT"/>
    <w:rsid w:val="0001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Heading">
    <w:name w:val="Heading"/>
    <w:rsid w:val="0001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E96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67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7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6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footnote reference"/>
    <w:uiPriority w:val="99"/>
    <w:rsid w:val="000B063C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rsid w:val="000B063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06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B06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063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06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06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063C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0B063C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0B0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uiPriority w:val="39"/>
    <w:rsid w:val="000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D696E51C36FB5EFE0BE9E174507B469ED114F1C0029714CEB3A3C6718B5BBF4A64504EF5CE6J2t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 Юрий Олегович</dc:creator>
  <cp:lastModifiedBy>Sorokina</cp:lastModifiedBy>
  <cp:revision>6</cp:revision>
  <cp:lastPrinted>2023-01-13T12:56:00Z</cp:lastPrinted>
  <dcterms:created xsi:type="dcterms:W3CDTF">2022-04-20T10:03:00Z</dcterms:created>
  <dcterms:modified xsi:type="dcterms:W3CDTF">2023-01-13T12:56:00Z</dcterms:modified>
</cp:coreProperties>
</file>