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4pt;margin-top:7.45pt;width:54pt;height:49.05pt;z-index:251658240;mso-position-horizontal-relative:text;mso-position-vertical-relative:text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36595806" r:id="rId9"/>
        </w:objec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Par1"/>
      <w:bookmarkEnd w:id="0"/>
      <w:r w:rsidRPr="002F2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ПРАВИТЕЛЬСТВО САНКТ-ПЕТЕРБУРГА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</w:t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№ _____________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внесении изменения в постановление</w:t>
      </w:r>
      <w:r w:rsidRPr="002F2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 xml:space="preserve">Правительства Санкт-Петербурга </w:t>
      </w:r>
      <w:r w:rsidRPr="002F2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от 14.11.2017 № 936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</w:t>
      </w:r>
      <w:r w:rsidRPr="002F28C7">
        <w:rPr>
          <w:rFonts w:ascii="Times New Roman" w:eastAsia="Calibri" w:hAnsi="Times New Roman" w:cs="Times New Roman"/>
          <w:sz w:val="24"/>
          <w:szCs w:val="24"/>
        </w:rPr>
        <w:t>со статьей 179 Бюджетного кодекса Российской Федерации</w:t>
      </w:r>
      <w:r w:rsidRPr="002F28C7">
        <w:rPr>
          <w:rFonts w:ascii="Times New Roman" w:eastAsia="Calibri" w:hAnsi="Times New Roman" w:cs="Times New Roman"/>
          <w:sz w:val="24"/>
          <w:szCs w:val="24"/>
        </w:rPr>
        <w:br/>
        <w:t xml:space="preserve">и </w:t>
      </w:r>
      <w:r w:rsidRPr="002F2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Правительства Санкт-Петербурга от 25.12.2013 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 Правительство Санкт-Петербурга 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0"/>
          <w:sz w:val="24"/>
          <w:szCs w:val="24"/>
        </w:rPr>
      </w:pPr>
      <w:r w:rsidRPr="002F28C7">
        <w:rPr>
          <w:rFonts w:ascii="Times New Roman" w:eastAsia="Calibri" w:hAnsi="Times New Roman" w:cs="Times New Roman"/>
          <w:b/>
          <w:color w:val="000000"/>
          <w:spacing w:val="40"/>
          <w:sz w:val="24"/>
          <w:szCs w:val="24"/>
        </w:rPr>
        <w:t>ПОСТАНОВЛЯЕТ: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 Внести изменение в постановление Правительства Санкт-Петербурга </w:t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от 14.11.2017 № 936 «О государственной программе Санкт-Петербурга «Развитие сферы туризма в Санкт-Петербурге», изложив приложение к постановлению в редакции согласно приложению к настоящему постановлению.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color w:val="000000"/>
          <w:sz w:val="24"/>
          <w:szCs w:val="24"/>
        </w:rPr>
        <w:t>2. </w:t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 выполнением постановления возложить на вице-губернатора</w:t>
      </w:r>
      <w:r w:rsidRPr="002F28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Санкт-Петербурга </w:t>
      </w:r>
      <w:r w:rsidRPr="002F28C7">
        <w:rPr>
          <w:rFonts w:ascii="Times New Roman" w:eastAsia="Calibri" w:hAnsi="Times New Roman" w:cs="Times New Roman"/>
          <w:color w:val="000000"/>
          <w:sz w:val="24"/>
          <w:szCs w:val="24"/>
        </w:rPr>
        <w:t>Пиотровского Б.М.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Губернатор</w:t>
      </w:r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28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Санкт-Петербурга                                                                        </w:t>
      </w:r>
      <w:r w:rsidRPr="002F28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                            А.Д. </w:t>
      </w:r>
      <w:proofErr w:type="spellStart"/>
      <w:r w:rsidRPr="002F28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Беглов</w:t>
      </w:r>
      <w:proofErr w:type="spellEnd"/>
    </w:p>
    <w:p w:rsidR="002F28C7" w:rsidRPr="002F28C7" w:rsidRDefault="002F28C7" w:rsidP="002F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F28C7" w:rsidRPr="002F28C7" w:rsidRDefault="002F28C7" w:rsidP="002F28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8C7" w:rsidRPr="002F28C7" w:rsidRDefault="002F28C7" w:rsidP="002F28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8C7" w:rsidRPr="002F28C7" w:rsidRDefault="002F28C7" w:rsidP="002F28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00" w:rsidRDefault="00145B00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2F28C7" w:rsidRDefault="002F28C7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E47102" w:rsidRPr="00E96FCE" w:rsidRDefault="00E47102" w:rsidP="00E47102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>
        <w:rPr>
          <w:rFonts w:ascii="Times New Roman" w:hAnsi="Times New Roman" w:cs="Times New Roman"/>
          <w:sz w:val="24"/>
          <w:szCs w:val="24"/>
        </w:rPr>
        <w:br/>
        <w:t xml:space="preserve">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  <w:t>от ________________ № _______</w:t>
      </w:r>
    </w:p>
    <w:p w:rsidR="00E47102" w:rsidRDefault="00E47102" w:rsidP="00E4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47102" w:rsidRPr="00473F7D" w:rsidRDefault="00E47102" w:rsidP="00E47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 САНКТ-ПЕТЕРБУРГА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«Развитие сферы туризма в Санкт-Петербурге»</w:t>
      </w:r>
    </w:p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 ПАСПОРТ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Санкт-Петербурга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«Развитие сферы туризма в Санкт-Петербурге»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программа)</w:t>
      </w:r>
    </w:p>
    <w:p w:rsidR="00E47102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</w:tr>
      <w:tr w:rsidR="006C463E" w:rsidRPr="00BD56DF" w:rsidTr="00D42B1D">
        <w:trPr>
          <w:cantSplit/>
        </w:trPr>
        <w:tc>
          <w:tcPr>
            <w:tcW w:w="567" w:type="dxa"/>
          </w:tcPr>
          <w:p w:rsidR="00E47102" w:rsidRPr="00BD56DF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5953" w:type="dxa"/>
          </w:tcPr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КВЗПБ;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КЗ;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BD56DF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6D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«Городское туристско-информационное бюро»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«ГТИБ»);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«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-выставочное бюро»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«КВБ»)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Создание системных условий для реализации стратегической роли устойчивого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экономическом и социокультурном развитии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Содействие строительству и модернизации объектов туристской и сопутствующей инфраструктуры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2. Расширение спектра, качества и доступности предоставляемых туристских услуг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системных условий для интенсивного развития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и делового туризма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3).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4. Эффективная интеграция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 в экономическое и социокультурное пространство Российской Федерации и за рубежом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4).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устойчивого развития туризма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5)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126D67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Санкт-Петербурга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25.12.2013 № 1039 «О порядке принятия решений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разработке государственных программ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формирования, реализации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проведения оценки эффективности их реализации»;</w:t>
            </w:r>
          </w:p>
          <w:p w:rsidR="00E47102" w:rsidRPr="00473F7D" w:rsidRDefault="00126D67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Стратегия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в Российской Федерации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до 2035 года, утвержденная распоряжением Правительства Российской Федерации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от 20.09.2019 № 2129-р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B14A75" w:rsidP="007B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5A" w:rsidRPr="005F735A" w:rsidTr="00D42B1D">
        <w:trPr>
          <w:cantSplit/>
        </w:trPr>
        <w:tc>
          <w:tcPr>
            <w:tcW w:w="567" w:type="dxa"/>
          </w:tcPr>
          <w:p w:rsidR="00E47102" w:rsidRPr="005F735A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Оценка объемов налоговых расходов, соответствующих целям государственной программы</w:t>
            </w:r>
          </w:p>
        </w:tc>
        <w:tc>
          <w:tcPr>
            <w:tcW w:w="5953" w:type="dxa"/>
          </w:tcPr>
          <w:p w:rsidR="00E47102" w:rsidRPr="005F735A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налоговых расходов, соответствующих целям государственной программы составляет </w:t>
            </w:r>
            <w:r w:rsidR="00FA38CC">
              <w:rPr>
                <w:rFonts w:ascii="Times New Roman" w:hAnsi="Times New Roman" w:cs="Times New Roman"/>
                <w:sz w:val="24"/>
                <w:szCs w:val="24"/>
              </w:rPr>
              <w:t>218 793,0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5A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E47102" w:rsidRPr="005F735A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FA38CC" w:rsidRPr="00FA38CC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="00FA3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5F735A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84257" w:rsidRPr="005F735A" w:rsidRDefault="00576AAF" w:rsidP="00CC1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C16A9" w:rsidRPr="005F735A">
              <w:rPr>
                <w:rFonts w:ascii="Times New Roman" w:hAnsi="Times New Roman" w:cs="Times New Roman"/>
                <w:sz w:val="24"/>
                <w:szCs w:val="24"/>
              </w:rPr>
              <w:t>72 931,0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5F73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7102" w:rsidRPr="00473F7D" w:rsidTr="00D42B1D">
        <w:trPr>
          <w:cantSplit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государственной программы</w:t>
            </w:r>
          </w:p>
        </w:tc>
        <w:tc>
          <w:tcPr>
            <w:tcW w:w="5953" w:type="dxa"/>
          </w:tcPr>
          <w:p w:rsidR="00E47102" w:rsidRPr="00473F7D" w:rsidRDefault="00126D67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80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и совершенствование инфраструктуры туристской дестинации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1).</w:t>
            </w:r>
          </w:p>
          <w:p w:rsidR="00E47102" w:rsidRPr="00473F7D" w:rsidRDefault="00126D67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0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. Диверсификация туристского предложения с учетом соблюдения принципов устойчивости туризма 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2).</w:t>
            </w:r>
          </w:p>
          <w:p w:rsidR="00E47102" w:rsidRPr="00473F7D" w:rsidRDefault="00126D67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83" w:history="1">
              <w:r w:rsidR="00E47102" w:rsidRPr="00473F7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управления  </w:t>
            </w:r>
            <w:proofErr w:type="spellStart"/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метабрендом</w:t>
            </w:r>
            <w:proofErr w:type="spellEnd"/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его продвижения (далее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3)</w:t>
            </w:r>
          </w:p>
        </w:tc>
      </w:tr>
      <w:tr w:rsidR="00E47102" w:rsidRPr="00F026BD" w:rsidTr="00D42B1D">
        <w:tblPrEx>
          <w:tblBorders>
            <w:insideH w:val="nil"/>
          </w:tblBorders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источникам финансирования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объемов финансирования, предусмотренных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  <w:t>на реализацию региональных проектов, в том числе по годам реализации государственной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</w:t>
            </w:r>
            <w:r w:rsidR="00576AAF">
              <w:rPr>
                <w:rFonts w:ascii="Times New Roman" w:hAnsi="Times New Roman" w:cs="Times New Roman"/>
                <w:sz w:val="24"/>
                <w:szCs w:val="24"/>
              </w:rPr>
              <w:t>13 351 697,9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руб., из них:</w:t>
            </w:r>
          </w:p>
          <w:p w:rsidR="00E47102" w:rsidRPr="00F026B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Санкт-Петербурга –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6AAF">
              <w:rPr>
                <w:rFonts w:ascii="Times New Roman" w:hAnsi="Times New Roman" w:cs="Times New Roman"/>
                <w:sz w:val="24"/>
                <w:szCs w:val="24"/>
              </w:rPr>
              <w:t>13 344 005,3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 реализации:</w:t>
            </w:r>
          </w:p>
          <w:p w:rsidR="00E47102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2 004 245,4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2 091 868,6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2 178 098,4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2 265 222,3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47102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2 355 503,1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F02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74F" w:rsidRPr="00F026BD" w:rsidRDefault="00576AAF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D2274F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2 449 067,5</w:t>
            </w:r>
            <w:r w:rsidR="00D2274F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74F" w:rsidRPr="00F026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76AAF" w:rsidRPr="00576AAF" w:rsidRDefault="007B7393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83AC5" w:rsidRPr="00F026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AF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  <w:r w:rsidR="003D7671" w:rsidRPr="00F026B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="00576AAF" w:rsidRPr="00576AA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576AAF" w:rsidRPr="00576AAF" w:rsidRDefault="00576AAF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76AAF" w:rsidRPr="00576AAF" w:rsidRDefault="00576AAF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76AAF" w:rsidRPr="00576AAF" w:rsidRDefault="00576AAF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76AAF" w:rsidRPr="00576AAF" w:rsidRDefault="00576AAF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76AAF" w:rsidRPr="00576AAF" w:rsidRDefault="00576AAF" w:rsidP="00576A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76AA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76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393" w:rsidRPr="00F026BD" w:rsidRDefault="00576AAF" w:rsidP="003D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2028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76AA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E47102" w:rsidRPr="00F026BD" w:rsidRDefault="007B7393" w:rsidP="007B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B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– 0,0 тыс.</w:t>
            </w:r>
            <w:r w:rsidR="000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7102" w:rsidRPr="00473F7D" w:rsidTr="00D42B1D">
        <w:tblPrEx>
          <w:tblBorders>
            <w:insideH w:val="nil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Увел</w:t>
            </w:r>
            <w:r w:rsidR="00AA3A88">
              <w:rPr>
                <w:rFonts w:ascii="Times New Roman" w:hAnsi="Times New Roman" w:cs="Times New Roman"/>
                <w:sz w:val="24"/>
                <w:szCs w:val="24"/>
              </w:rPr>
              <w:t xml:space="preserve">ичение доли туризма в ВРП до </w:t>
            </w:r>
            <w:r w:rsidR="000B78D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36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45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сферы туризма на инновационный путь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развития, укрепление роли туризма как драйвера роста экономики Санкт-Петербурга, в том числе через широкое внедрение информационных технологий;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социальной роли туризма в развитии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эффективности государственно-правового регулирования сферы туризма;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качества, разнообразия, эффективности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и доступности услуг в сфере туризма;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рост внутренних и въездных туристских потоков, включая увеличение числа ночевок в гостиницах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аналогичных средствах размещения Санкт-Петербурга </w:t>
            </w:r>
            <w:r w:rsidR="0039755D">
              <w:rPr>
                <w:rFonts w:ascii="Times New Roman" w:hAnsi="Times New Roman" w:cs="Times New Roman"/>
                <w:sz w:val="24"/>
                <w:szCs w:val="24"/>
              </w:rPr>
              <w:t xml:space="preserve">к 2028 году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58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3A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Санкт-Петербурга как туристской дестинации мирового уровня;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иностранных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российских граждан о возможностях и преимуществах туристско-рекреационного комплекса Санкт-Петербурга</w:t>
            </w:r>
          </w:p>
        </w:tc>
      </w:tr>
    </w:tbl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73F7D">
        <w:rPr>
          <w:rFonts w:ascii="Times New Roman" w:hAnsi="Times New Roman" w:cs="Times New Roman"/>
          <w:sz w:val="24"/>
          <w:szCs w:val="24"/>
        </w:rPr>
        <w:t>. Характеристика текущего состояния сферы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Санкт-Петербурга</w:t>
      </w:r>
    </w:p>
    <w:p w:rsidR="00E47102" w:rsidRPr="00473F7D" w:rsidRDefault="00E47102" w:rsidP="00E47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политику Санкт-Петербурга в сфере развития туризма проводит КРТ.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глобальном экономическом и социокультурном пространстве Санкт-Петербург является признанным мировым туристским центром, развивающимся в соответствии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основными мировыми тенденциями в сфере туризма. Санкт-Петербург обладает уникальным опытом, высокой конкурентоспособностью и значительным потенциалом развития как российская и мировая туристская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обеспечены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постоянно совершенствуются системные условия для устойчивого развития туризма.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Санкт-Петербурга как мировой туристской дестинации неоднократно подтвержден международным и российским экспертным сообществом. Наиболее престижные премии за достижения в различных направлениях туризма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(культурно-познавательный, событийный, деловой, медицинский туризм и другие) наглядно демонстрируют возможности города как многофункциональной,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мультитуристской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всесезонной дестинации, современного и доступного туристического центра мирового уровня. 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24-25 февраля 2022 года в Санкт-Петербурге прошли финальные мероприятия Всероссийской туристической премии, организатором которых выступил </w:t>
      </w:r>
      <w:r w:rsidR="00694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КРТ</w:t>
      </w: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туристическая премия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</w:t>
      </w:r>
      <w:r w:rsidR="00E76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</w:t>
      </w:r>
      <w:r w:rsidR="0069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вижение отечественного туризма 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индустрии гостеприимства, и вручается </w:t>
      </w:r>
      <w:r w:rsidR="00E76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прошедшего года. 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 стал лауреатом в нескольких номинациях: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место в номинации «Территория событийного туризма»; 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место в номинации «Лучший региональный ТИЦ</w:t>
      </w:r>
      <w:r w:rsidR="0069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417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«ГТИБ»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в номинации «</w:t>
      </w: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 Мастеров Гостеприимства»;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«За большой личный вклад в развитие отечественного туризма»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вручена председателю </w:t>
      </w:r>
      <w:r w:rsidR="005F4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Корнееву С.Е.;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победитель в номинации «Лучший маркетинговый проект в области туризма </w:t>
      </w:r>
      <w:r w:rsidR="00E7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индустрии гостеприимства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 «Петербургское гостеприимство/Новая туристская география»;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победитель в номинации «Лучший межрегиональный туристический проект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«Два города – миллион впечатлений» - совместный проект </w:t>
      </w:r>
      <w:r w:rsidR="00417C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Комитета по туризму города Москвы.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2022 года на Всемирной выставке «Экспо 2020» в Дубае в рамках официального мероприятия Совета по продвижению экспорта услуг (SEPC), созданного Министерством торговли и промышленности Правительства Индии, состоялась церемония награждения международных экспертов в сфере медицинского туризма. А</w:t>
      </w:r>
      <w:r w:rsidR="00694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«Санкт‑Петербургское агентство медицинского туризма» 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Агентство медицинского туризма) 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 награду за вклад в развитие отрасли в 2021 году от Фонда содействия здравоохранению и благополучию Индии.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7 апреля 2022 года в Калужской области состоялось подведение итогов Всероссийского акселератора по развитию промышленного туризма. По итогу Акселератора представители Санкт‑Петербурга были награждены дипломом победителя </w:t>
      </w:r>
      <w:r w:rsidR="00E76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Промбизнес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лучший регион для интеграции промышленного и делового туризма.</w:t>
      </w:r>
    </w:p>
    <w:p w:rsidR="002E6C8A" w:rsidRP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2022 года </w:t>
      </w:r>
      <w:r w:rsidR="00694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«КВБ»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лауреатом премии делового туризма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Buying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>Awards</w:t>
      </w:r>
      <w:proofErr w:type="spellEnd"/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2021, учреждение отмечено почетной наградой за продвижение Санкт-Петербурга как международной столицы конгрессов, а Санкт‑Петербург - как лучшее направление для проведения деловых мероприятий.</w:t>
      </w:r>
    </w:p>
    <w:p w:rsidR="002E6C8A" w:rsidRDefault="002E6C8A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13 по 15 сентября 2022 года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принял участие в международной выставке </w:t>
      </w:r>
      <w:r w:rsidRPr="002E6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OTM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Mumbai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C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Autumn</w:t>
      </w:r>
      <w:r w:rsidRPr="002E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в городе Мумбаи, Индия, где выиграл премию как самое популярное направление для путешествий.</w:t>
      </w:r>
    </w:p>
    <w:p w:rsidR="00091017" w:rsidRDefault="00091017" w:rsidP="00091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финале общенациональной премии </w:t>
      </w:r>
      <w:proofErr w:type="spellStart"/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Event</w:t>
      </w:r>
      <w:proofErr w:type="spellEnd"/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Awards-2022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роекты </w:t>
      </w:r>
      <w:r w:rsidR="00E76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Петербурга, реализованные в том числе при поддержке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заняли призовые места: </w:t>
      </w:r>
    </w:p>
    <w:p w:rsidR="00091017" w:rsidRPr="00091017" w:rsidRDefault="00091017" w:rsidP="0009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событием 2022 года признан культурно-просветительский фестиваль «</w:t>
      </w:r>
      <w:hyperlink r:id="rId12" w:tgtFrame="_blank" w:history="1">
        <w:r w:rsidRPr="000910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День туризма в Санкт-Петербурге</w:t>
        </w:r>
      </w:hyperlink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1017" w:rsidRPr="00091017" w:rsidRDefault="00091017" w:rsidP="0009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Гран-при в номинации «Лучший региональный календарь туристских событий» получил «</w:t>
      </w:r>
      <w:hyperlink r:id="rId13" w:tgtFrame="_blank" w:history="1">
        <w:r w:rsidRPr="000910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Единый календарь событий Санкт-Петербурга</w:t>
        </w:r>
      </w:hyperlink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091017" w:rsidRPr="00091017" w:rsidRDefault="00091017" w:rsidP="0009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Гран-при в номинации «Лучшее театрализованное представление и карнавал» присуждён фестивалю «</w:t>
      </w:r>
      <w:hyperlink r:id="rId14" w:tgtFrame="_blank" w:history="1">
        <w:r w:rsidRPr="000910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Фонтанка SUP</w:t>
        </w:r>
      </w:hyperlink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1017" w:rsidRPr="00091017" w:rsidRDefault="00091017" w:rsidP="0009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в номинации «Лучшее туристское событие в области культуры и искусства» выиграл проект «</w:t>
      </w:r>
      <w:hyperlink r:id="rId15" w:tgtFrame="_blank" w:history="1">
        <w:r w:rsidRPr="000910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Открытие летнего туристского сезона в Санкт-Петербурге</w:t>
        </w:r>
      </w:hyperlink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091017" w:rsidRPr="00091017" w:rsidRDefault="00091017" w:rsidP="0009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место завоевало </w:t>
      </w:r>
      <w:hyperlink r:id="rId16" w:tgtFrame="_blank" w:history="1">
        <w:r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ГБУ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«ГТИБ»</w:t>
      </w:r>
      <w:r w:rsidRPr="0009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«Лучший региональный ТИЦ – организатор туристских событий».</w:t>
      </w:r>
    </w:p>
    <w:p w:rsidR="009B7F7F" w:rsidRDefault="009B7F7F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XIII премии в области делового туризма </w:t>
      </w:r>
      <w:proofErr w:type="spellStart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>Bus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MICE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ГБУ «КВБ» </w:t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победитель в номинации «Лучший региональный офис в сфере развития и продвижения дестинации»;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«ГТИБ» </w:t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победитель в специальной номинации «За выдающийся вклад в развитие </w:t>
      </w:r>
      <w:proofErr w:type="spellStart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индустрии </w:t>
      </w:r>
      <w:r w:rsidR="00E76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России». </w:t>
      </w:r>
    </w:p>
    <w:p w:rsidR="009B7F7F" w:rsidRDefault="009B7F7F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награды </w:t>
      </w:r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категории «Лучшие туристические направления года» в специальной номинации «За лучшее продвижение города как направления для внутреннего туризма» по версии редакции журнала о путешествиях </w:t>
      </w:r>
      <w:proofErr w:type="spellStart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F7F">
        <w:rPr>
          <w:rFonts w:ascii="Times New Roman" w:eastAsia="Times New Roman" w:hAnsi="Times New Roman" w:cs="Times New Roman"/>
          <w:sz w:val="24"/>
          <w:szCs w:val="24"/>
          <w:lang w:eastAsia="ru-RU"/>
        </w:rPr>
        <w:t>Trav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571" w:rsidRDefault="009B7F7F" w:rsidP="002E6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="00115571" w:rsidRPr="0011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лауреатом в номинации «Туризм и индустрия</w:t>
      </w:r>
      <w:r w:rsidR="0011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гостеприимства» Премии Рунета - </w:t>
      </w:r>
      <w:hyperlink r:id="rId17" w:tgtFrame="_blank" w:history="1">
        <w:proofErr w:type="spellStart"/>
        <w:r w:rsidR="00115571" w:rsidRPr="0011557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Visit</w:t>
        </w:r>
        <w:proofErr w:type="spellEnd"/>
        <w:r w:rsidR="00115571" w:rsidRPr="0011557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115571" w:rsidRPr="0011557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Petersburg</w:t>
        </w:r>
        <w:proofErr w:type="spellEnd"/>
      </w:hyperlink>
      <w:r w:rsidR="00115571" w:rsidRPr="00115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одним из лучших сайтов Рунета.</w:t>
      </w:r>
    </w:p>
    <w:p w:rsidR="009579DE" w:rsidRPr="009579DE" w:rsidRDefault="009579DE" w:rsidP="00054A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Туризм оказался в числе отраслей российской экономики, пострадавших в результате </w:t>
      </w:r>
      <w:r w:rsid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пандемии</w:t>
      </w:r>
      <w:r w:rsidR="00054AE9" w:rsidRP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</w:t>
      </w:r>
      <w:proofErr w:type="spellStart"/>
      <w:r w:rsidR="00054AE9" w:rsidRP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коронавирусной</w:t>
      </w:r>
      <w:proofErr w:type="spellEnd"/>
      <w:r w:rsidR="00054AE9" w:rsidRP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инфекци</w:t>
      </w:r>
      <w:r w:rsid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и, а также в связи с введением </w:t>
      </w:r>
      <w:proofErr w:type="spellStart"/>
      <w:r w:rsid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санкционных</w:t>
      </w:r>
      <w:proofErr w:type="spellEnd"/>
      <w:r w:rsidR="00054AE9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 мер против Российской Федераций.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Предпринятые Правительством Санкт-Петербурга меры по поддержке отрасли туризма и сохранению рабочих мест, слаженная работа КРТ с федеральными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</w:r>
      <w:r w:rsidRPr="009579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региональными исполнительными органами государственной власти позволили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Санкт-Петербургу принять по итогам 202</w:t>
      </w:r>
      <w:r w:rsidR="005F17F2">
        <w:rPr>
          <w:rFonts w:ascii="Times New Roman" w:eastAsia="Calibri" w:hAnsi="Times New Roman" w:cs="Times New Roman"/>
          <w:sz w:val="24"/>
          <w:szCs w:val="24"/>
        </w:rPr>
        <w:t>2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5F17F2">
        <w:rPr>
          <w:rFonts w:ascii="Times New Roman" w:eastAsia="Calibri" w:hAnsi="Times New Roman" w:cs="Times New Roman"/>
          <w:sz w:val="24"/>
          <w:szCs w:val="24"/>
        </w:rPr>
        <w:t>8,08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млн. туристов, из них 95,</w:t>
      </w:r>
      <w:r w:rsidR="00054AE9">
        <w:rPr>
          <w:rFonts w:ascii="Times New Roman" w:eastAsia="Calibri" w:hAnsi="Times New Roman" w:cs="Times New Roman"/>
          <w:sz w:val="24"/>
          <w:szCs w:val="24"/>
        </w:rPr>
        <w:t>8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="00054AE9">
        <w:rPr>
          <w:rFonts w:ascii="Times New Roman" w:eastAsia="Calibri" w:hAnsi="Times New Roman" w:cs="Times New Roman"/>
          <w:sz w:val="24"/>
          <w:szCs w:val="24"/>
        </w:rPr>
        <w:t>7,74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млн. человек) пришлись на туристов из Российской Федерации и 4,</w:t>
      </w:r>
      <w:r w:rsidR="00054AE9">
        <w:rPr>
          <w:rFonts w:ascii="Times New Roman" w:eastAsia="Calibri" w:hAnsi="Times New Roman" w:cs="Times New Roman"/>
          <w:sz w:val="24"/>
          <w:szCs w:val="24"/>
        </w:rPr>
        <w:t>2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(</w:t>
      </w:r>
      <w:r w:rsidR="00054AE9">
        <w:rPr>
          <w:rFonts w:ascii="Times New Roman" w:eastAsia="Calibri" w:hAnsi="Times New Roman" w:cs="Times New Roman"/>
          <w:sz w:val="24"/>
          <w:szCs w:val="24"/>
        </w:rPr>
        <w:t>340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,0 тыс. человек) на гостей из зарубежных стран. </w:t>
      </w:r>
    </w:p>
    <w:p w:rsidR="009579DE" w:rsidRPr="00AC073C" w:rsidRDefault="009579DE" w:rsidP="00957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>По итогам 202</w:t>
      </w:r>
      <w:r w:rsidR="00054AE9">
        <w:rPr>
          <w:rFonts w:ascii="Times New Roman" w:eastAsia="+mn-ea" w:hAnsi="Times New Roman" w:cs="Times New Roman"/>
          <w:kern w:val="24"/>
          <w:sz w:val="24"/>
          <w:szCs w:val="24"/>
        </w:rPr>
        <w:t>2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года суммарная добавленная стоимость туристского и экскурсионного потребления в Санкт-Петербурге составила </w:t>
      </w:r>
      <w:r w:rsidR="004F2A82">
        <w:rPr>
          <w:rFonts w:ascii="Times New Roman" w:eastAsia="+mn-ea" w:hAnsi="Times New Roman" w:cs="Times New Roman"/>
          <w:bCs/>
          <w:kern w:val="24"/>
          <w:sz w:val="24"/>
          <w:szCs w:val="24"/>
        </w:rPr>
        <w:t>135,1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млрд. руб.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что обеспечило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прямой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вклад </w:t>
      </w:r>
      <w:r w:rsidRPr="00AC073C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туризма в ВРП Санкт-Петербурга на уровне </w:t>
      </w:r>
      <w:r w:rsidR="004F2A82" w:rsidRPr="00AC073C">
        <w:rPr>
          <w:rFonts w:ascii="Times New Roman" w:eastAsia="+mn-ea" w:hAnsi="Times New Roman" w:cs="Times New Roman"/>
          <w:bCs/>
          <w:kern w:val="24"/>
          <w:sz w:val="24"/>
          <w:szCs w:val="24"/>
        </w:rPr>
        <w:t>2</w:t>
      </w:r>
      <w:r w:rsidRPr="00AC073C">
        <w:rPr>
          <w:rFonts w:ascii="Times New Roman" w:eastAsia="+mn-ea" w:hAnsi="Times New Roman" w:cs="Times New Roman"/>
          <w:bCs/>
          <w:kern w:val="24"/>
          <w:sz w:val="24"/>
          <w:szCs w:val="24"/>
        </w:rPr>
        <w:t>%. О</w:t>
      </w:r>
      <w:r w:rsidRPr="00AC073C">
        <w:rPr>
          <w:rFonts w:ascii="Times New Roman" w:eastAsia="+mn-ea" w:hAnsi="Times New Roman" w:cs="Times New Roman"/>
          <w:kern w:val="24"/>
          <w:sz w:val="24"/>
          <w:szCs w:val="24"/>
        </w:rPr>
        <w:t xml:space="preserve">ценка мультипликативного вклада </w:t>
      </w:r>
      <w:r w:rsidRPr="00AC073C">
        <w:rPr>
          <w:rFonts w:ascii="Times New Roman" w:hAnsi="Times New Roman" w:cs="Times New Roman"/>
          <w:sz w:val="24"/>
          <w:szCs w:val="24"/>
        </w:rPr>
        <w:t>туристской индустрии в ВРП Санкт-Петербурга составляет 3,</w:t>
      </w:r>
      <w:r w:rsidR="004F2A82" w:rsidRPr="00AC073C">
        <w:rPr>
          <w:rFonts w:ascii="Times New Roman" w:hAnsi="Times New Roman" w:cs="Times New Roman"/>
          <w:sz w:val="24"/>
          <w:szCs w:val="24"/>
        </w:rPr>
        <w:t>8</w:t>
      </w:r>
      <w:r w:rsidRPr="00AC073C">
        <w:rPr>
          <w:rFonts w:ascii="Times New Roman" w:hAnsi="Times New Roman" w:cs="Times New Roman"/>
          <w:sz w:val="24"/>
          <w:szCs w:val="24"/>
        </w:rPr>
        <w:t xml:space="preserve">%, что эквивалентно </w:t>
      </w:r>
      <w:r w:rsidRPr="00AC073C">
        <w:rPr>
          <w:rFonts w:ascii="Times New Roman" w:hAnsi="Times New Roman" w:cs="Times New Roman"/>
          <w:sz w:val="24"/>
          <w:szCs w:val="24"/>
        </w:rPr>
        <w:br/>
      </w:r>
      <w:r w:rsidR="004F2A82" w:rsidRPr="00AC073C">
        <w:rPr>
          <w:rFonts w:ascii="Times New Roman" w:hAnsi="Times New Roman" w:cs="Times New Roman"/>
          <w:sz w:val="24"/>
          <w:szCs w:val="24"/>
        </w:rPr>
        <w:t>257,2</w:t>
      </w:r>
      <w:r w:rsidRPr="00AC073C">
        <w:rPr>
          <w:rFonts w:ascii="Times New Roman" w:hAnsi="Times New Roman" w:cs="Times New Roman"/>
          <w:sz w:val="24"/>
          <w:szCs w:val="24"/>
        </w:rPr>
        <w:t xml:space="preserve"> млрд. руб.</w:t>
      </w:r>
    </w:p>
    <w:p w:rsidR="009579DE" w:rsidRPr="0033666B" w:rsidRDefault="009579DE" w:rsidP="0033666B">
      <w:pPr>
        <w:spacing w:after="0"/>
        <w:ind w:firstLine="567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>Суммарный объем потребления по итогам 202</w:t>
      </w:r>
      <w:r w:rsidR="004F2A82">
        <w:rPr>
          <w:rFonts w:ascii="Times New Roman" w:eastAsia="+mn-ea" w:hAnsi="Times New Roman" w:cs="Times New Roman"/>
          <w:kern w:val="24"/>
          <w:sz w:val="24"/>
          <w:szCs w:val="24"/>
        </w:rPr>
        <w:t>2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года составляет </w:t>
      </w:r>
      <w:r w:rsidR="004F2A82">
        <w:rPr>
          <w:rFonts w:ascii="Times New Roman" w:eastAsia="+mn-ea" w:hAnsi="Times New Roman" w:cs="Times New Roman"/>
          <w:bCs/>
          <w:kern w:val="24"/>
          <w:sz w:val="24"/>
          <w:szCs w:val="24"/>
        </w:rPr>
        <w:t>366,2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млрд руб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.,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br/>
        <w:t xml:space="preserve">из которых </w:t>
      </w:r>
      <w:r w:rsidR="004F2A82">
        <w:rPr>
          <w:rFonts w:ascii="Times New Roman" w:eastAsia="+mn-ea" w:hAnsi="Times New Roman" w:cs="Times New Roman"/>
          <w:bCs/>
          <w:kern w:val="24"/>
          <w:sz w:val="24"/>
          <w:szCs w:val="24"/>
        </w:rPr>
        <w:t>91,9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приходится на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туристское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потребление, а оставшиеся </w:t>
      </w:r>
      <w:r w:rsidR="004F2A82">
        <w:rPr>
          <w:rFonts w:ascii="Times New Roman" w:eastAsia="+mn-ea" w:hAnsi="Times New Roman" w:cs="Times New Roman"/>
          <w:bCs/>
          <w:kern w:val="24"/>
          <w:sz w:val="24"/>
          <w:szCs w:val="24"/>
        </w:rPr>
        <w:t>8,1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составляет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экскурсионное</w:t>
      </w:r>
      <w:r w:rsidR="00112F5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потребление.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Наибольший вклад в туристско-экскурсионное потребление вносят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затраты на проезд 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до Санкт-Петербурга,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питание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кафе и ресторанах,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проживание</w:t>
      </w:r>
      <w:r w:rsidR="0033666B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шопинг </w:t>
      </w:r>
      <w:r w:rsidR="0033666B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и </w:t>
      </w:r>
      <w:r w:rsidR="0033666B" w:rsidRPr="0033666B">
        <w:rPr>
          <w:rFonts w:ascii="Times New Roman" w:eastAsia="+mn-ea" w:hAnsi="Times New Roman" w:cs="Times New Roman"/>
          <w:bCs/>
          <w:kern w:val="24"/>
          <w:sz w:val="24"/>
          <w:szCs w:val="24"/>
        </w:rPr>
        <w:t>посещение культурных и культурно-познавательных объектов</w:t>
      </w:r>
      <w:r w:rsidR="0033666B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727176">
        <w:rPr>
          <w:rFonts w:ascii="Times New Roman" w:eastAsia="+mn-ea" w:hAnsi="Times New Roman" w:cs="Times New Roman"/>
          <w:bCs/>
          <w:kern w:val="24"/>
          <w:sz w:val="24"/>
          <w:szCs w:val="24"/>
        </w:rPr>
        <w:br/>
      </w:r>
      <w:r w:rsidR="0033666B">
        <w:rPr>
          <w:rFonts w:ascii="Times New Roman" w:eastAsia="+mn-ea" w:hAnsi="Times New Roman" w:cs="Times New Roman"/>
          <w:kern w:val="24"/>
          <w:sz w:val="24"/>
          <w:szCs w:val="24"/>
        </w:rPr>
        <w:t>в Санкт-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>Петербурге – суммарно данны</w:t>
      </w:r>
      <w:r w:rsidR="0033666B">
        <w:rPr>
          <w:rFonts w:ascii="Times New Roman" w:eastAsia="+mn-ea" w:hAnsi="Times New Roman" w:cs="Times New Roman"/>
          <w:kern w:val="24"/>
          <w:sz w:val="24"/>
          <w:szCs w:val="24"/>
        </w:rPr>
        <w:t xml:space="preserve">е статьи расходов обеспечивают </w:t>
      </w:r>
      <w:r w:rsidR="0033666B">
        <w:rPr>
          <w:rFonts w:ascii="Times New Roman" w:eastAsia="+mn-ea" w:hAnsi="Times New Roman" w:cs="Times New Roman"/>
          <w:bCs/>
          <w:kern w:val="24"/>
          <w:sz w:val="24"/>
          <w:szCs w:val="24"/>
        </w:rPr>
        <w:t>79,3</w:t>
      </w:r>
      <w:r w:rsidRPr="009579DE">
        <w:rPr>
          <w:rFonts w:ascii="Times New Roman" w:eastAsia="+mn-ea" w:hAnsi="Times New Roman" w:cs="Times New Roman"/>
          <w:bCs/>
          <w:kern w:val="24"/>
          <w:sz w:val="24"/>
          <w:szCs w:val="24"/>
        </w:rPr>
        <w:t>%</w:t>
      </w:r>
      <w:r w:rsidRPr="009579DE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общего объема туристско-экскурсионного потребления.</w:t>
      </w:r>
    </w:p>
    <w:p w:rsidR="009579DE" w:rsidRPr="009579DE" w:rsidRDefault="009579DE" w:rsidP="0033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Принятые решения и колоссальный потенциал Санкт-Петербурга как туристической столицы создают возможности для восстановления и последующего роста в сфере туризма. </w:t>
      </w:r>
    </w:p>
    <w:p w:rsidR="009579DE" w:rsidRPr="009579DE" w:rsidRDefault="009579DE" w:rsidP="00336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Прибытие туристов в Санкт-Петербург возможно по нескольким видам входа туристского потока: автовокзалы (автостанции), аэропорт, железнодорожные вокзалы, пассажирские остановочные пункты (платформы), морские и речные вокзалы, причалы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пристани, пункты пропуска на государственной границе Российской Федерации.</w:t>
      </w:r>
    </w:p>
    <w:p w:rsidR="006622B5" w:rsidRPr="006622B5" w:rsidRDefault="006622B5" w:rsidP="006622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2B5">
        <w:rPr>
          <w:rFonts w:ascii="Times New Roman" w:eastAsia="Calibri" w:hAnsi="Times New Roman" w:cs="Times New Roman"/>
          <w:sz w:val="24"/>
          <w:szCs w:val="24"/>
        </w:rPr>
        <w:t xml:space="preserve">Аэропорт </w:t>
      </w:r>
      <w:r w:rsidR="009E7189">
        <w:rPr>
          <w:rFonts w:ascii="Times New Roman" w:eastAsia="Calibri" w:hAnsi="Times New Roman" w:cs="Times New Roman"/>
          <w:sz w:val="24"/>
          <w:szCs w:val="24"/>
        </w:rPr>
        <w:t>«</w:t>
      </w:r>
      <w:r w:rsidRPr="006622B5">
        <w:rPr>
          <w:rFonts w:ascii="Times New Roman" w:eastAsia="Calibri" w:hAnsi="Times New Roman" w:cs="Times New Roman"/>
          <w:sz w:val="24"/>
          <w:szCs w:val="24"/>
        </w:rPr>
        <w:t>Пулково</w:t>
      </w:r>
      <w:r w:rsidR="009E7189">
        <w:rPr>
          <w:rFonts w:ascii="Times New Roman" w:eastAsia="Calibri" w:hAnsi="Times New Roman" w:cs="Times New Roman"/>
          <w:sz w:val="24"/>
          <w:szCs w:val="24"/>
        </w:rPr>
        <w:t>»</w:t>
      </w:r>
      <w:r w:rsidRPr="006622B5">
        <w:rPr>
          <w:rFonts w:ascii="Times New Roman" w:eastAsia="Calibri" w:hAnsi="Times New Roman" w:cs="Times New Roman"/>
          <w:sz w:val="24"/>
          <w:szCs w:val="24"/>
        </w:rPr>
        <w:t xml:space="preserve"> является региональным </w:t>
      </w:r>
      <w:proofErr w:type="spellStart"/>
      <w:r w:rsidRPr="006622B5">
        <w:rPr>
          <w:rFonts w:ascii="Times New Roman" w:eastAsia="Calibri" w:hAnsi="Times New Roman" w:cs="Times New Roman"/>
          <w:sz w:val="24"/>
          <w:szCs w:val="24"/>
        </w:rPr>
        <w:t>хабом</w:t>
      </w:r>
      <w:proofErr w:type="spellEnd"/>
      <w:r w:rsidRPr="006622B5">
        <w:rPr>
          <w:rFonts w:ascii="Times New Roman" w:eastAsia="Calibri" w:hAnsi="Times New Roman" w:cs="Times New Roman"/>
          <w:sz w:val="24"/>
          <w:szCs w:val="24"/>
        </w:rPr>
        <w:t xml:space="preserve">. Несмотря на то, что доля трансфера в пассажиропотоке аэропорта – до 3%, большая его часть летит из городов северо-запада России (наиболее крупные – Калининград, Архангельск, Мурманск, Сыктывкар, Череповец) по всей России с пересадкой в Санкт-Петербурге и наоборот. </w:t>
      </w:r>
    </w:p>
    <w:p w:rsidR="006622B5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Большая часть пассажиропотока аэропорта </w:t>
      </w:r>
      <w:r w:rsidR="009E7189">
        <w:rPr>
          <w:rFonts w:ascii="Times New Roman" w:eastAsia="Calibri" w:hAnsi="Times New Roman" w:cs="Times New Roman"/>
          <w:sz w:val="24"/>
          <w:szCs w:val="24"/>
        </w:rPr>
        <w:t>«</w:t>
      </w:r>
      <w:r w:rsidRPr="007E774B">
        <w:rPr>
          <w:rFonts w:ascii="Times New Roman" w:eastAsia="Calibri" w:hAnsi="Times New Roman" w:cs="Times New Roman"/>
          <w:sz w:val="24"/>
          <w:szCs w:val="24"/>
        </w:rPr>
        <w:t>Пулково</w:t>
      </w:r>
      <w:r w:rsidR="009E7189">
        <w:rPr>
          <w:rFonts w:ascii="Times New Roman" w:eastAsia="Calibri" w:hAnsi="Times New Roman" w:cs="Times New Roman"/>
          <w:sz w:val="24"/>
          <w:szCs w:val="24"/>
        </w:rPr>
        <w:t>»</w:t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приходится на ГК «Аэрофлот» (авиакомпании «Аэрофлот», «Россия», «Победа»). </w:t>
      </w:r>
    </w:p>
    <w:p w:rsidR="007E774B" w:rsidRPr="007E774B" w:rsidRDefault="007E774B" w:rsidP="006622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Всего, на текущий момент, в аэропорту </w:t>
      </w:r>
      <w:r w:rsidR="009E7189">
        <w:rPr>
          <w:rFonts w:ascii="Times New Roman" w:eastAsia="Calibri" w:hAnsi="Times New Roman" w:cs="Times New Roman"/>
          <w:sz w:val="24"/>
          <w:szCs w:val="24"/>
        </w:rPr>
        <w:t>«</w:t>
      </w:r>
      <w:r w:rsidRPr="007E774B">
        <w:rPr>
          <w:rFonts w:ascii="Times New Roman" w:eastAsia="Calibri" w:hAnsi="Times New Roman" w:cs="Times New Roman"/>
          <w:sz w:val="24"/>
          <w:szCs w:val="24"/>
        </w:rPr>
        <w:t>Пулково</w:t>
      </w:r>
      <w:r w:rsidR="009E7189">
        <w:rPr>
          <w:rFonts w:ascii="Times New Roman" w:eastAsia="Calibri" w:hAnsi="Times New Roman" w:cs="Times New Roman"/>
          <w:sz w:val="24"/>
          <w:szCs w:val="24"/>
        </w:rPr>
        <w:t>»</w:t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94 направления, из которых:</w:t>
      </w:r>
      <w:r w:rsidR="00662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74B">
        <w:rPr>
          <w:rFonts w:ascii="Times New Roman" w:eastAsia="Calibri" w:hAnsi="Times New Roman" w:cs="Times New Roman"/>
          <w:sz w:val="24"/>
          <w:szCs w:val="24"/>
        </w:rPr>
        <w:t>68 внутренних;</w:t>
      </w:r>
      <w:r w:rsidR="00662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26 международных. 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>При этом продолжают оставаться закрытыми 11 направлений юга Р</w:t>
      </w:r>
      <w:r w:rsidR="006622B5">
        <w:rPr>
          <w:rFonts w:ascii="Times New Roman" w:eastAsia="Calibri" w:hAnsi="Times New Roman" w:cs="Times New Roman"/>
          <w:sz w:val="24"/>
          <w:szCs w:val="24"/>
        </w:rPr>
        <w:t>оссийской Федерации</w:t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(Анапа, Белгород, Брянск, Воронеж, Геленджик, Краснодар, Курск, Липецк, Ростов-на-Дону, Симферополь, Элиста). Также в летние месяцы был закрыт аэропорт Оренбурга в связи с реконструкцией.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Ключевой международный рынок – Турция, где расположен популярный курорт Анталья и усилил роль </w:t>
      </w:r>
      <w:proofErr w:type="spellStart"/>
      <w:r w:rsidRPr="007E774B">
        <w:rPr>
          <w:rFonts w:ascii="Times New Roman" w:eastAsia="Calibri" w:hAnsi="Times New Roman" w:cs="Times New Roman"/>
          <w:sz w:val="24"/>
          <w:szCs w:val="24"/>
        </w:rPr>
        <w:t>трансферного</w:t>
      </w:r>
      <w:proofErr w:type="spellEnd"/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774B">
        <w:rPr>
          <w:rFonts w:ascii="Times New Roman" w:eastAsia="Calibri" w:hAnsi="Times New Roman" w:cs="Times New Roman"/>
          <w:sz w:val="24"/>
          <w:szCs w:val="24"/>
        </w:rPr>
        <w:t>хаба</w:t>
      </w:r>
      <w:proofErr w:type="spellEnd"/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Стамбул. Другие важные рынки – страны СНГ (основные – Азербайджан, Армения, Беларусь, Кыргызстан, Таджикистан, Узбекистан)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и ОАЭ, поскольку Дубай является популярным курортным направлением и усилил роль </w:t>
      </w:r>
      <w:proofErr w:type="spellStart"/>
      <w:r w:rsidRPr="007E774B">
        <w:rPr>
          <w:rFonts w:ascii="Times New Roman" w:eastAsia="Calibri" w:hAnsi="Times New Roman" w:cs="Times New Roman"/>
          <w:sz w:val="24"/>
          <w:szCs w:val="24"/>
        </w:rPr>
        <w:t>трансферного</w:t>
      </w:r>
      <w:proofErr w:type="spellEnd"/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774B">
        <w:rPr>
          <w:rFonts w:ascii="Times New Roman" w:eastAsia="Calibri" w:hAnsi="Times New Roman" w:cs="Times New Roman"/>
          <w:sz w:val="24"/>
          <w:szCs w:val="24"/>
        </w:rPr>
        <w:t>хаба</w:t>
      </w:r>
      <w:proofErr w:type="spellEnd"/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 (как и Стамбул).</w:t>
      </w:r>
    </w:p>
    <w:p w:rsidR="007E774B" w:rsidRPr="007E774B" w:rsidRDefault="006622B5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 году</w:t>
      </w:r>
      <w:r w:rsidR="007E774B" w:rsidRPr="007E774B">
        <w:rPr>
          <w:rFonts w:ascii="Times New Roman" w:eastAsia="Calibri" w:hAnsi="Times New Roman" w:cs="Times New Roman"/>
          <w:sz w:val="24"/>
          <w:szCs w:val="24"/>
        </w:rPr>
        <w:t xml:space="preserve"> маршрутная сеть аэропорта </w:t>
      </w:r>
      <w:r w:rsidR="009E7189">
        <w:rPr>
          <w:rFonts w:ascii="Times New Roman" w:eastAsia="Calibri" w:hAnsi="Times New Roman" w:cs="Times New Roman"/>
          <w:sz w:val="24"/>
          <w:szCs w:val="24"/>
        </w:rPr>
        <w:t>«</w:t>
      </w:r>
      <w:r w:rsidR="007E774B" w:rsidRPr="007E774B">
        <w:rPr>
          <w:rFonts w:ascii="Times New Roman" w:eastAsia="Calibri" w:hAnsi="Times New Roman" w:cs="Times New Roman"/>
          <w:sz w:val="24"/>
          <w:szCs w:val="24"/>
        </w:rPr>
        <w:t>Пулково</w:t>
      </w:r>
      <w:r w:rsidR="009E7189">
        <w:rPr>
          <w:rFonts w:ascii="Times New Roman" w:eastAsia="Calibri" w:hAnsi="Times New Roman" w:cs="Times New Roman"/>
          <w:sz w:val="24"/>
          <w:szCs w:val="24"/>
        </w:rPr>
        <w:t>»</w:t>
      </w:r>
      <w:r w:rsidR="007E774B" w:rsidRPr="007E774B">
        <w:rPr>
          <w:rFonts w:ascii="Times New Roman" w:eastAsia="Calibri" w:hAnsi="Times New Roman" w:cs="Times New Roman"/>
          <w:sz w:val="24"/>
          <w:szCs w:val="24"/>
        </w:rPr>
        <w:t xml:space="preserve"> увеличилась за счет развития рынка стран Азии и Ближнего Востока. </w:t>
      </w:r>
    </w:p>
    <w:p w:rsidR="007E774B" w:rsidRPr="006622B5" w:rsidRDefault="007E774B" w:rsidP="006622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При развитии маршрутной сети в сегменте иностранных авиаперевозчиков делается фокус на работе со странами Ближнего Востока, Северной Африки, Восточной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и Юго-Восточной Азии, Латинской Америки, а также странами СНГ. На данный момент ведутся переговоры </w:t>
      </w:r>
      <w:r w:rsidR="006622B5">
        <w:rPr>
          <w:rFonts w:ascii="Times New Roman" w:eastAsia="Calibri" w:hAnsi="Times New Roman" w:cs="Times New Roman"/>
          <w:sz w:val="24"/>
          <w:szCs w:val="24"/>
        </w:rPr>
        <w:t>о сотрудничестве с авиакомпаниями.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С иностранными авиакомпаниями, которые уже выполняют рейсы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Санкт-Петербург, проводятся переговоры о увеличении частоты полетов по действующим маршрутам. 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В сегменте российских авиаперевозчиков на международных направлениях при развитии маршрутной сети акцент делается на увеличении сезонных курортных направлений (Египет, Таиланд, Турция и других), как на основных направлениях выездного туристического потока и налаживании регулярного авиасообщения со странами, </w:t>
      </w:r>
      <w:r w:rsidRPr="007E77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открытыми для российских путешественников. Также проводятся переговоры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 w:rsidRPr="007E774B">
        <w:rPr>
          <w:rFonts w:ascii="Times New Roman" w:eastAsia="Calibri" w:hAnsi="Times New Roman" w:cs="Times New Roman"/>
          <w:sz w:val="24"/>
          <w:szCs w:val="24"/>
        </w:rPr>
        <w:t xml:space="preserve">об увеличении частоты полетов по существующим маршрутам. 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>Развитию международной маршрутной сети будет способствовать либерализация Соглашений о Воздушном Сотрудничестве (СВС), упрощение визового режима, поддержка зарубежных рейсов в части субсидирования затрат, связанных с дальней ортодромией (более 4 000 км).</w:t>
      </w:r>
    </w:p>
    <w:p w:rsidR="007E774B" w:rsidRPr="007E774B" w:rsidRDefault="007E774B" w:rsidP="007E77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4B">
        <w:rPr>
          <w:rFonts w:ascii="Times New Roman" w:eastAsia="Calibri" w:hAnsi="Times New Roman" w:cs="Times New Roman"/>
          <w:sz w:val="24"/>
          <w:szCs w:val="24"/>
        </w:rPr>
        <w:t>Региональная маршрутная сеть будет развиваться за счет открытии новых направлений и увеличения частоты полетов по существующим маршрутам.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Санкт-Петербурге налажено сообщение с городами Российской Федерации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Европы по железной дороге. В Санкт-Петербурге действуют 5 железнодорожных вокзалов, обеспечивающих сообще</w:t>
      </w:r>
      <w:r w:rsidR="00571D6A">
        <w:rPr>
          <w:rFonts w:ascii="Times New Roman" w:eastAsia="Calibri" w:hAnsi="Times New Roman" w:cs="Times New Roman"/>
          <w:sz w:val="24"/>
          <w:szCs w:val="24"/>
        </w:rPr>
        <w:t xml:space="preserve">ние со всеми крупными городами </w:t>
      </w:r>
      <w:r w:rsidR="00571D6A">
        <w:rPr>
          <w:rFonts w:ascii="Times New Roman" w:eastAsia="Calibri" w:hAnsi="Times New Roman" w:cs="Times New Roman"/>
          <w:sz w:val="24"/>
          <w:szCs w:val="24"/>
        </w:rPr>
        <w:br/>
      </w:r>
      <w:r w:rsidR="000B4CDF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579DE" w:rsidRDefault="006622B5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Санкт-Петербурга одним из основных видов внешнего транспорта является водный (морской) транспорт, субъекты которого </w:t>
      </w:r>
      <w:r w:rsidR="009473CE">
        <w:rPr>
          <w:rFonts w:ascii="Times New Roman" w:eastAsia="Calibri" w:hAnsi="Times New Roman" w:cs="Times New Roman"/>
          <w:sz w:val="24"/>
          <w:szCs w:val="24"/>
        </w:rPr>
        <w:t>осуществляют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пассажирскую работу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в морском порту «Большой порт Санкт-Петербург» и морском порту «</w:t>
      </w:r>
      <w:r w:rsidR="009473CE">
        <w:rPr>
          <w:rFonts w:ascii="Times New Roman" w:eastAsia="Calibri" w:hAnsi="Times New Roman" w:cs="Times New Roman"/>
          <w:sz w:val="24"/>
          <w:szCs w:val="24"/>
        </w:rPr>
        <w:t xml:space="preserve">Пассажирский порт Санкт-Петербург». Морские пассажирские перевозки осуществляются с использованием инфраструктуры </w:t>
      </w:r>
      <w:r w:rsidR="009473CE" w:rsidRPr="009473CE">
        <w:rPr>
          <w:rFonts w:ascii="Times New Roman" w:eastAsia="Calibri" w:hAnsi="Times New Roman" w:cs="Times New Roman"/>
          <w:sz w:val="24"/>
          <w:szCs w:val="24"/>
        </w:rPr>
        <w:t>морско</w:t>
      </w:r>
      <w:r w:rsidR="009473CE">
        <w:rPr>
          <w:rFonts w:ascii="Times New Roman" w:eastAsia="Calibri" w:hAnsi="Times New Roman" w:cs="Times New Roman"/>
          <w:sz w:val="24"/>
          <w:szCs w:val="24"/>
        </w:rPr>
        <w:t>го</w:t>
      </w:r>
      <w:r w:rsidR="009473CE" w:rsidRPr="009473CE">
        <w:rPr>
          <w:rFonts w:ascii="Times New Roman" w:eastAsia="Calibri" w:hAnsi="Times New Roman" w:cs="Times New Roman"/>
          <w:sz w:val="24"/>
          <w:szCs w:val="24"/>
        </w:rPr>
        <w:t xml:space="preserve"> порт</w:t>
      </w:r>
      <w:r w:rsidR="009473CE">
        <w:rPr>
          <w:rFonts w:ascii="Times New Roman" w:eastAsia="Calibri" w:hAnsi="Times New Roman" w:cs="Times New Roman"/>
          <w:sz w:val="24"/>
          <w:szCs w:val="24"/>
        </w:rPr>
        <w:t>а</w:t>
      </w:r>
      <w:r w:rsidR="009473CE" w:rsidRPr="009473CE">
        <w:rPr>
          <w:rFonts w:ascii="Times New Roman" w:eastAsia="Calibri" w:hAnsi="Times New Roman" w:cs="Times New Roman"/>
          <w:sz w:val="24"/>
          <w:szCs w:val="24"/>
        </w:rPr>
        <w:t xml:space="preserve"> «Пассажирский порт Санкт-Петербург»</w:t>
      </w:r>
      <w:r w:rsidR="009473CE">
        <w:rPr>
          <w:rFonts w:ascii="Times New Roman" w:eastAsia="Calibri" w:hAnsi="Times New Roman" w:cs="Times New Roman"/>
          <w:sz w:val="24"/>
          <w:szCs w:val="24"/>
        </w:rPr>
        <w:t xml:space="preserve">, имущественного комплекса Морского вокзала, а также причальных комплексов Английской набережной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 w:rsidR="009473CE">
        <w:rPr>
          <w:rFonts w:ascii="Times New Roman" w:eastAsia="Calibri" w:hAnsi="Times New Roman" w:cs="Times New Roman"/>
          <w:sz w:val="24"/>
          <w:szCs w:val="24"/>
        </w:rPr>
        <w:t xml:space="preserve">и набережной Лейтенанта Шмидта. С 2020 года в связи с закрытием границ, вызванным пандемией </w:t>
      </w:r>
      <w:proofErr w:type="spellStart"/>
      <w:r w:rsidR="009473CE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9473CE">
        <w:rPr>
          <w:rFonts w:ascii="Times New Roman" w:eastAsia="Calibri" w:hAnsi="Times New Roman" w:cs="Times New Roman"/>
          <w:sz w:val="24"/>
          <w:szCs w:val="24"/>
        </w:rPr>
        <w:t xml:space="preserve"> инфекции, к пассажирским причалам морского транспорта </w:t>
      </w:r>
      <w:proofErr w:type="spellStart"/>
      <w:r w:rsidR="009473CE">
        <w:rPr>
          <w:rFonts w:ascii="Times New Roman" w:eastAsia="Calibri" w:hAnsi="Times New Roman" w:cs="Times New Roman"/>
          <w:sz w:val="24"/>
          <w:szCs w:val="24"/>
        </w:rPr>
        <w:t>судозаходы</w:t>
      </w:r>
      <w:proofErr w:type="spellEnd"/>
      <w:r w:rsidR="009473CE">
        <w:rPr>
          <w:rFonts w:ascii="Times New Roman" w:eastAsia="Calibri" w:hAnsi="Times New Roman" w:cs="Times New Roman"/>
          <w:sz w:val="24"/>
          <w:szCs w:val="24"/>
        </w:rPr>
        <w:t xml:space="preserve"> не осуществлялись.</w:t>
      </w:r>
    </w:p>
    <w:p w:rsidR="009473CE" w:rsidRPr="009579DE" w:rsidRDefault="009473C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набирают популярность речные круизные туристские поездки. </w:t>
      </w:r>
      <w:r w:rsidR="0072717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По информации, предоставленной Федеральным бюджетным учреждением «Администрация Волго-Балтийского бассейна внутренних водных путей», в навигацию 2022 года в Санкт-Петербург прибыло 406 речных круизных пассажирских судов, обслужено 79,5 тыс. человек, убыло 401 чудно, на которых обслужено 77,5 тыс. человек.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Туристская привлекательность Санкт-Петербурга обусловлена высокой концентрацией музейно-исторических и культурно-зрелищных объектов, вхождением исторического центра Санкт-Петербурга</w:t>
      </w:r>
      <w:r w:rsidRPr="009579DE" w:rsidDel="005A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Список всемирного наследия ЮНЕСКО. </w:t>
      </w:r>
    </w:p>
    <w:p w:rsidR="009473C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климатические особенности Санкт-Петербурга, где влияние циклонов Балтийского моря дает жаркое влажное короткое лето и длинную холодную сырую зиму,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на протяжении большей части года преобладают дни с облачной пасмурной погодой, обусловливают ярко выраженную сезонность туристского интереса. Особенно большой поток туристов посещает Северную столицу в период белых ночей, приходящийся на конец мая – середину июля. Высоким сезоном в Санкт-Петербурге можно считать срок </w:t>
      </w:r>
      <w:r w:rsidR="0057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мая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октябрь. 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негативного влияния на туристическую отрасль последствий пандемии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большую значимость приобретает государственное регулирование сферы туризма, призванное сбалансировать интересы всех ее субъектов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содействовать максимально эффективному использованию туристских рес</w:t>
      </w:r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урсов в целях социокультурного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экономического развития Санкт-Петербурга.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Туристская функция является системообразующей, оказывая стимулирующее действие и на другие секторы экономики (в том числе транспорт, связь, торговлю), способствуя созданию значительного количества рабочих мест, увеличению налогооблагаемой базы и поступлений средств от налогов в казну 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Российской Федерации.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систематизации туристских ресурсов, определения степени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востребованности и влияния на экономику Санкт-Петербурга в процесс государственного регулирования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отрасли необходимо проведение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научно-исследовательской работы, маркетинговых и социологических исследований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мероприятий по повышению кадрового потенциала сферы туризма.</w:t>
      </w:r>
    </w:p>
    <w:p w:rsidR="009579DE" w:rsidRPr="009579DE" w:rsidRDefault="009579DE" w:rsidP="0095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состоянию на 31.12.202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Санкт-Петербурге осуществляют деятельность 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1 200 классифицированных коллективных средств размещения с общим номерным фондом 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52 044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номеров (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146 593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койко-мест), в том числе:</w:t>
      </w:r>
      <w:r w:rsidR="000B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звезд – </w:t>
      </w:r>
      <w:r w:rsidR="00EE3EC2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; 4 звезды – 15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6; </w:t>
      </w:r>
      <w:r w:rsidR="00571D6A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3 звезды – 340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2 звезды – 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71; 1 звезда - 22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без звезд – </w:t>
      </w:r>
      <w:r w:rsidR="005F17F2"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  <w:r w:rsidR="00EE3EC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579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579DE" w:rsidRPr="00285DCE" w:rsidRDefault="00285DC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79DE"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остиниц</w:t>
      </w:r>
      <w:r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79DE"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входящих в </w:t>
      </w:r>
      <w:r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гостиничные сети, перешли под управление российских гостиничных операторов и продолжили свою деятельность на рынке гостиничных услуг Санкт-Петербурга</w:t>
      </w:r>
      <w:r w:rsidR="009579DE" w:rsidRPr="00285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9DE" w:rsidRPr="009579DE" w:rsidRDefault="009579DE" w:rsidP="009579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>Необходимо отметить, что отели Санкт-Петербурга заслуженно являются лучшими как в Российской Федерации, так и за рубежом.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Перспективным направлением совершенствования гостиничной индустрии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является развитие гостиниц премиум-класса, гостиниц среднего ценового сегмента и хостелов, работающих по международным стандартам сервиса.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связи с развитием индивидуального, прежде всего молодежного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семейного, видов туризма актуально развитие относительно нового для Санкт-Петербурга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Российской Федерации сектора индустрии гостеприимства –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автокемпингов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Уникальное географическое положение Санкт-Петербурга позволяет также развивать сеть плавучих гостиниц –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аквателей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ботелей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хостелов на воде.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полной и равномерной загрузки номерного фонда гостиниц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а также в целях роста и перераспределения туристских потоков требуется обеспечить диверсификацию туристского предложения, развивая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традиционные для Санкт-Петербурга</w:t>
      </w:r>
      <w:r w:rsidRPr="009579DE" w:rsidDel="00D5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туризма – культурно-познавательный, водный, событийный и деловой, так и новые – медицинский туризм, социальный туризм,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авиатуризм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автотуризм, заинтересованность в которых диктуется мировыми тенденциями в отрасли и туристским потенциалом Санкт-Петербурга.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интереса к культурно-историческому наследию Санкт-Петербурга требуется создание новых пешеходных территорий и маршрутов, включающих объекты отечественной и мировой науки, памятники промышленной архитектуры, объекты ландшафтной архитектуры, исторические курортные зоны и другие объекты, разработка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реализация маркетинговых мероприятий по продвижению пешеходных, трамвайных, каретных, водных и вертолетных экскурсий в Санкт-Петербурге, а также водных экскурсионных маршрутов, включая систему оборонительных фортов Кронштадта.</w:t>
      </w:r>
    </w:p>
    <w:p w:rsidR="009579DE" w:rsidRPr="009579DE" w:rsidRDefault="00B818E4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«Новая туристская география»</w:t>
      </w:r>
      <w:r w:rsidR="009579DE"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новой организации городской гостевой среды, создание специализированных туристских районов, формирующих новый облик Санкт-Петербурга на мировом рынке, способствующих появлению новых продуктов и локальных брендов. </w:t>
      </w:r>
      <w:r w:rsidR="00E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9579DE"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«Новая туристская география» способствует вовлечению креативных пространств в современные экскурсионные маршруты и привлечению новых категорий туристов.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продвижения имиджа Санкт-Петербурга как дестинации для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культурно-познавательного туризма и увеличения туристских потоков в Санкт-Петербург, был запущен и успешно реализуется </w:t>
      </w:r>
      <w:r w:rsidR="00B818E4" w:rsidRP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совместный проект 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18E4" w:rsidRP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 туризму города Москвы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«Два города – миллион впечатлений», задачей которого является формирование образа уникального единого туристического кластер</w:t>
      </w:r>
      <w:r w:rsidR="00B8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продвижение туристического потенциала двух столиц.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развитие и продвижение Санкт-Петербурга не только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самостоятельного туристского направления, но и как одного из ключевых элементов межрегионального туристского проекта «Серебряное ожерелье России», объединяющего туристский потенциал регионов Северо-Западного федерального округа.</w:t>
      </w:r>
    </w:p>
    <w:p w:rsidR="007F31D0" w:rsidRPr="007F31D0" w:rsidRDefault="007F31D0" w:rsidP="007F31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учётом инициативы Губернатора Санкт-Петербурга А.Д. </w:t>
      </w:r>
      <w:proofErr w:type="spellStart"/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Беглова</w:t>
      </w:r>
      <w:proofErr w:type="spellEnd"/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6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КРТ принимает участие в</w:t>
      </w: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</w:t>
      </w:r>
      <w:r w:rsidR="0036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3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«Из Москвы в Санкт-Петербург»,</w:t>
      </w: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направленного 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формирование комплексного стратегического мастер-плана территориального развития туристской инфраструктуры и продвижения макрорегиона Республики Карелия, </w:t>
      </w:r>
      <w:r w:rsidRPr="007F31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Ленинградской, Московской, Новгородской, Псковской и Тверской областей, города Москвы и Санкт-Петербурга.</w:t>
      </w:r>
    </w:p>
    <w:p w:rsidR="009579DE" w:rsidRPr="007F31D0" w:rsidRDefault="009579DE" w:rsidP="007F31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в котором функционируют всемирно известные медицинские школы по кардиологии и онкологии, присутствуют современные центры медицинской помощи и четыре клиники, имеющие международную сертификацию (ISO), может стать лидером внутреннего медицинского туризма в Российской Федерации по ряду направлений (кардиохирургия, онкология,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репродуктология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травматология). Для достижения указанной цели необходимо обеспечить четкое позиционирование Санкт-Петербурга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рынке медицинского туризма и формирование пакетов предложений по данным ви</w:t>
      </w:r>
      <w:r w:rsidR="007F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 медицинской помощи. </w:t>
      </w:r>
      <w:r w:rsidRPr="0095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КРТ совместно с </w:t>
      </w:r>
      <w:r w:rsidR="00CB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79DE">
        <w:rPr>
          <w:rFonts w:ascii="Times New Roman" w:eastAsia="Calibri" w:hAnsi="Times New Roman" w:cs="Times New Roman"/>
          <w:sz w:val="24"/>
          <w:szCs w:val="24"/>
        </w:rPr>
        <w:t>гентство</w:t>
      </w:r>
      <w:r w:rsidR="00CB0119">
        <w:rPr>
          <w:rFonts w:ascii="Times New Roman" w:eastAsia="Calibri" w:hAnsi="Times New Roman" w:cs="Times New Roman"/>
          <w:sz w:val="24"/>
          <w:szCs w:val="24"/>
        </w:rPr>
        <w:t xml:space="preserve">м медицинского туризма </w:t>
      </w:r>
      <w:r w:rsidR="007F3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мероприятия в рамках развития медицинского туризма.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туристского предложения, обеспечение роста качества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конкурентоспособности туристских продуктов требуют обновления инфраструктуры сферы туризма, ее соответствия современным требованиям, в числе которых доступность объектов туризма для маломобильных групп населения, их оснащенность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IT-оборудованием, системами безопасности и контроля доступа.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развития инфраструктуры туризма является модернизация пунктов прибытия: речной пассажирский терминал, грузопассажирский паромный комплекс, автомобильные переходы государственной границы и автодороги.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принятие стимулирующих мер по развитию инфраструктуры туризма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снижением платы за подключение к инженерным сетям, земельных платежей, субсидированием процентных ставок, юридической и инженерной подготовкой территорий для строительства объектов туристской инфраструктуры.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Отдельного внимания при реализации мероприятий по развитию туристской инфраструктуры требуют вопросы увеличения количества и совершенствования объектов, обслуживающих потребности деловых туристов и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9579DE" w:rsidRPr="009579DE" w:rsidRDefault="009579DE" w:rsidP="009579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В целях развития </w:t>
      </w:r>
      <w:proofErr w:type="spellStart"/>
      <w:r w:rsidRPr="009579DE">
        <w:rPr>
          <w:rFonts w:ascii="Times New Roman" w:eastAsia="Calibri" w:hAnsi="Times New Roman" w:cs="Times New Roman"/>
          <w:sz w:val="24"/>
          <w:szCs w:val="24"/>
        </w:rPr>
        <w:t>конгрессно</w:t>
      </w:r>
      <w:proofErr w:type="spellEnd"/>
      <w:r w:rsidRPr="009579DE">
        <w:rPr>
          <w:rFonts w:ascii="Times New Roman" w:eastAsia="Calibri" w:hAnsi="Times New Roman" w:cs="Times New Roman"/>
          <w:sz w:val="24"/>
          <w:szCs w:val="24"/>
        </w:rPr>
        <w:t xml:space="preserve">-выставочного потенциала Санкт-Петербурга </w:t>
      </w:r>
      <w:r w:rsidRPr="009579DE">
        <w:rPr>
          <w:rFonts w:ascii="Times New Roman" w:eastAsia="Calibri" w:hAnsi="Times New Roman" w:cs="Times New Roman"/>
          <w:sz w:val="24"/>
          <w:szCs w:val="24"/>
        </w:rPr>
        <w:br/>
        <w:t>и его продвижения как деловой дестинации мирового уровня осуществляет свою деятельность ГБУ «КВБ».</w:t>
      </w:r>
    </w:p>
    <w:p w:rsidR="00B01DE4" w:rsidRPr="00B01DE4" w:rsidRDefault="00B01DE4" w:rsidP="00B01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По состоянию на 2022 год в Санкт-Петербурге действует 237 площадок, подходящих для проведения деловых мероприятий. Более половины от общего объема занимают отели с </w:t>
      </w:r>
      <w:proofErr w:type="spellStart"/>
      <w:r w:rsidRPr="00B01DE4">
        <w:rPr>
          <w:rFonts w:ascii="Times New Roman" w:eastAsia="Calibri" w:hAnsi="Times New Roman" w:cs="Times New Roman"/>
          <w:sz w:val="24"/>
          <w:szCs w:val="24"/>
        </w:rPr>
        <w:t>конгрессными</w:t>
      </w:r>
      <w:proofErr w:type="spellEnd"/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 возможностями – 54%, на втором месте находятся уникальные площадки (дворцы, музеи, усадьбы, библиотеки, концертно-спортивные комплексы и иные пространства) – 41%. Специализированные площадки по своему количеству в общей структуре занимают только третье место – 2%.</w:t>
      </w:r>
    </w:p>
    <w:p w:rsidR="00B01DE4" w:rsidRPr="00B01DE4" w:rsidRDefault="00B01DE4" w:rsidP="00B01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Суммарная единовременная вместимость всех площадок Санкт-Петербурга, обладающих </w:t>
      </w:r>
      <w:proofErr w:type="spellStart"/>
      <w:r w:rsidRPr="00B01DE4">
        <w:rPr>
          <w:rFonts w:ascii="Times New Roman" w:eastAsia="Calibri" w:hAnsi="Times New Roman" w:cs="Times New Roman"/>
          <w:sz w:val="24"/>
          <w:szCs w:val="24"/>
        </w:rPr>
        <w:t>конгрессно</w:t>
      </w:r>
      <w:proofErr w:type="spellEnd"/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-выставочными возможностями (тип рассадки – театр), составляет 279 052 человек. </w:t>
      </w:r>
    </w:p>
    <w:p w:rsidR="00B01DE4" w:rsidRDefault="00B01DE4" w:rsidP="00B01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С точки зрения концентрации </w:t>
      </w:r>
      <w:proofErr w:type="spellStart"/>
      <w:r w:rsidRPr="00B01DE4">
        <w:rPr>
          <w:rFonts w:ascii="Times New Roman" w:eastAsia="Calibri" w:hAnsi="Times New Roman" w:cs="Times New Roman"/>
          <w:sz w:val="24"/>
          <w:szCs w:val="24"/>
        </w:rPr>
        <w:t>конгрессных</w:t>
      </w:r>
      <w:proofErr w:type="spellEnd"/>
      <w:r w:rsidRPr="00B01DE4">
        <w:rPr>
          <w:rFonts w:ascii="Times New Roman" w:eastAsia="Calibri" w:hAnsi="Times New Roman" w:cs="Times New Roman"/>
          <w:sz w:val="24"/>
          <w:szCs w:val="24"/>
        </w:rPr>
        <w:t xml:space="preserve"> площадок лидируют Центральный (89 площадок), Адмиралтейский (43 площадки) и Василеостровский (20 площадок) районы Санкт-Петербурга.</w:t>
      </w:r>
    </w:p>
    <w:p w:rsidR="009579DE" w:rsidRPr="009579DE" w:rsidRDefault="009579DE" w:rsidP="00B01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занимает </w:t>
      </w:r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лидирующие позиции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по объему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-выставочного рынка: в 202</w:t>
      </w:r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модель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была адаптирована </w:t>
      </w:r>
      <w:r w:rsidR="007C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ограничительных мер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увеличения количества мероприятий, проводимых в онлайн и гибридном форматах. В 202</w:t>
      </w:r>
      <w:r w:rsidR="00C67C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(включая онлайн, офлайн, гибрид) прошло 5</w:t>
      </w:r>
      <w:r w:rsidR="0001209C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туризм способен значительно повлиять на решение проблемы сезонности туристского потока, поскольку деловые мероприятия в основном проводятся в межсезонье. Пиковыми сезонами для организации выставок являются периоды с марта по май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сентября по ноябрь.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проводятся крупные международные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Петербургский международный экономический форум, Санкт-Петербургский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международный культурный форум, Петербургский международный юридический форум, Международный финансовый конгресс, организаторами которых выступают федеральные органы исполнительной власти.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прямого дохода от пребывания в Санкт-Петербурге деловых туристов, принимающих участие в крупных международных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мероприятиях, необходимо стимулировать вовлечение местных компаний (профессиональных операторов рынка) в качестве субподрядчиков и исполнителей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крупномасштабных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на территории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и инициировать организацию указанных проектов.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в повышении востребованности Санкт-Петербурга как туристской дестинации возлагается на реализацию комплекса маркетинговых мероприятий, включающих обеспечение участия Санкт-Петербурга в международных туристских выставках в Российской Федерации и за рубежом, подготовку и проведение презентационных мероприятий туристского потенциала Санкт-Петербурга в городах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странах, имеющих приоритетное значение для привлечения туристов в Санкт-Петербург, организацию информационно-ознакомительных визитов иностранных и российских журналистов и туроператоров, размещение информации о Санкт-Петербурге в российских и иностранных средствах массовой информации, а также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Санкт-Петербурге на наружных носителях, расположенных в крупных российских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зарубежных городах.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Планомерному ведению работы, направленной на продвижение туристского продукта Санкт-Петербурга на международном и российском туристских рынках, создание комфортной информационной среды для гостей и жителей Санкт-Петербурга, интеграцию новейших информационных технологий в различные области туристской индустрии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Санкт-Петербурга, способствует деятельность ГБУ «ГТИБ».</w:t>
      </w:r>
    </w:p>
    <w:p w:rsidR="009579DE" w:rsidRPr="004B3817" w:rsidRDefault="004B3817" w:rsidP="004B381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павильоны и офисы СПб ГБУ «ГТИБ» посетило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200 005 туристов, из них 172 607 русскоговорящих и 22 881 иностранных граждан и 4517 телефонных обращений. </w:t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обновляемая информационная база содержит сведения обо всем, что может заинтересовать гостей и жителей Санкт-Петербурга. Благодаря деятельности ГБУ </w:t>
      </w:r>
      <w:r w:rsidR="009579DE" w:rsidRPr="004B3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ГТИБ</w:t>
      </w:r>
      <w:r w:rsidR="009579DE" w:rsidRPr="004B3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 узнаваемость символики Санкт-Петербурга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укрепляется положительный имидж </w:t>
      </w:r>
      <w:r w:rsidR="009E39A5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безопасного, комфортного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79DE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гостеприимного города.</w:t>
      </w:r>
    </w:p>
    <w:p w:rsidR="009579DE" w:rsidRPr="004B3817" w:rsidRDefault="009579DE" w:rsidP="009579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17">
        <w:rPr>
          <w:rFonts w:ascii="Times New Roman" w:eastAsia="Calibri" w:hAnsi="Times New Roman" w:cs="Times New Roman"/>
          <w:sz w:val="24"/>
          <w:szCs w:val="24"/>
        </w:rPr>
        <w:t>ГБУ «ГТИБ» обеспечивает функционирование 1</w:t>
      </w:r>
      <w:r w:rsidR="004B3817" w:rsidRPr="004B3817">
        <w:rPr>
          <w:rFonts w:ascii="Times New Roman" w:eastAsia="Calibri" w:hAnsi="Times New Roman" w:cs="Times New Roman"/>
          <w:sz w:val="24"/>
          <w:szCs w:val="24"/>
        </w:rPr>
        <w:t>0</w:t>
      </w:r>
      <w:r w:rsidRPr="004B3817">
        <w:rPr>
          <w:rFonts w:ascii="Times New Roman" w:eastAsia="Calibri" w:hAnsi="Times New Roman" w:cs="Times New Roman"/>
          <w:sz w:val="24"/>
          <w:szCs w:val="24"/>
        </w:rPr>
        <w:t xml:space="preserve"> информационных офисов</w:t>
      </w:r>
      <w:r w:rsidRPr="004B3817">
        <w:rPr>
          <w:rFonts w:ascii="Times New Roman" w:eastAsia="Calibri" w:hAnsi="Times New Roman" w:cs="Times New Roman"/>
          <w:sz w:val="24"/>
          <w:szCs w:val="24"/>
        </w:rPr>
        <w:br/>
        <w:t xml:space="preserve">и павильонов, </w:t>
      </w:r>
      <w:r w:rsidR="004B3817" w:rsidRPr="004B3817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727176">
        <w:rPr>
          <w:rFonts w:ascii="Times New Roman" w:eastAsia="Calibri" w:hAnsi="Times New Roman" w:cs="Times New Roman"/>
          <w:sz w:val="24"/>
          <w:szCs w:val="24"/>
        </w:rPr>
        <w:t xml:space="preserve">ых в непосредственной близости </w:t>
      </w:r>
      <w:r w:rsidR="004B3817" w:rsidRPr="004B3817">
        <w:rPr>
          <w:rFonts w:ascii="Times New Roman" w:eastAsia="Calibri" w:hAnsi="Times New Roman" w:cs="Times New Roman"/>
          <w:sz w:val="24"/>
          <w:szCs w:val="24"/>
        </w:rPr>
        <w:t>к главным достопримечательностям города, а также в аэропорту «Пулково».</w:t>
      </w:r>
      <w:r w:rsidRPr="004B3817">
        <w:rPr>
          <w:rFonts w:ascii="Times New Roman" w:eastAsia="Calibri" w:hAnsi="Times New Roman" w:cs="Times New Roman"/>
          <w:sz w:val="24"/>
          <w:szCs w:val="24"/>
        </w:rPr>
        <w:t xml:space="preserve"> В высокий туристический сезон с мая по сентябрь работает мобильная информационная служба «</w:t>
      </w:r>
      <w:r w:rsidRPr="004B3817">
        <w:rPr>
          <w:rFonts w:ascii="Times New Roman" w:eastAsia="Calibri" w:hAnsi="Times New Roman" w:cs="Times New Roman"/>
          <w:sz w:val="24"/>
          <w:szCs w:val="24"/>
          <w:lang w:val="en-US"/>
        </w:rPr>
        <w:t>Ask</w:t>
      </w:r>
      <w:r w:rsidRPr="004B3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17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4B3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817">
        <w:rPr>
          <w:rFonts w:ascii="Times New Roman" w:eastAsia="Calibri" w:hAnsi="Times New Roman" w:cs="Times New Roman"/>
          <w:sz w:val="24"/>
          <w:szCs w:val="24"/>
          <w:lang w:val="en-US"/>
        </w:rPr>
        <w:t>SPb</w:t>
      </w:r>
      <w:proofErr w:type="spellEnd"/>
      <w:r w:rsidRPr="004B3817">
        <w:rPr>
          <w:rFonts w:ascii="Times New Roman" w:eastAsia="Calibri" w:hAnsi="Times New Roman" w:cs="Times New Roman"/>
          <w:sz w:val="24"/>
          <w:szCs w:val="24"/>
        </w:rPr>
        <w:t xml:space="preserve">/Я знаю город».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обеспечивается работа бесплатной туристской телефонной линии «Контакт-центр», оказывающей туристам информационную поддержку, в том числе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ситуациях. Основная задача «Контакт-центра» – увеличение общего уровня информиро</w:t>
      </w:r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ванности о туристских ресурсах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возможностях Санкт-Петербурга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продвижение Санкт-Петербурга как туристского центра мирового уровня, повышение туристской привлекательности. В 202</w:t>
      </w:r>
      <w:r w:rsidR="00D2491C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«Контакт-центр» действовал ежедневно с 9.00 до 21.00 и был дос</w:t>
      </w:r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тупен для обращения </w:t>
      </w:r>
      <w:r w:rsidR="00D2491C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языках.</w:t>
      </w:r>
    </w:p>
    <w:p w:rsidR="007C0FA6" w:rsidRPr="004B3817" w:rsidRDefault="007C0FA6" w:rsidP="007C0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</w:t>
      </w:r>
      <w:proofErr w:type="gramEnd"/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</w:t>
      </w:r>
      <w:r w:rsidR="00F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01.01.22 по 30.12.22 портал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visit-petersburg.ru посетил 242 441 по</w:t>
      </w:r>
      <w:r w:rsidR="00F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льзователь, которые посмотрели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664 623 страниц (и совершили 305 541 визит). Больше всего сайт посещают женщины (67,3 %) в возрасте от 25 до 34 лет (16,4%), женская аудитория возрастом от 35 до 44 лет составляет 16%. Чаще всего сайт просматривают </w:t>
      </w:r>
      <w:r w:rsidR="00051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мобильных устройств (64,7% пользователей). Основная масса посетителей находится </w:t>
      </w:r>
      <w:r w:rsidR="00051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(90 %).</w:t>
      </w:r>
    </w:p>
    <w:p w:rsidR="007C0FA6" w:rsidRPr="004B3817" w:rsidRDefault="007C0FA6" w:rsidP="007C0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количество </w:t>
      </w:r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посетителей в группе </w:t>
      </w:r>
      <w:proofErr w:type="spellStart"/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4B3817"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3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Visit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Petersburg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составило 80 166 человек. Официальную группу </w:t>
      </w:r>
      <w:proofErr w:type="spellStart"/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туристско-информационное 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бюро» посетило 3 322 уникальных пользователя. Средний охват 1 публикации в </w:t>
      </w:r>
      <w:r w:rsidRPr="004B3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4B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4180 пользователей. 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увеличения эффекта работы по всем перечисленным направлениям очень важно вести подготовку законодательных инициатив по снятию административных барьеров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развитии туризма. К ним относятся введение безвизового въезда иностранных граждан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территорию Санкт-Петербурга на срок до семи дней, упрощенные процедуры временного ввоза оборудования и экспонатов выставок и конференций, временного ввоза транспортных средств, включая некоммерческие </w:t>
      </w:r>
      <w:proofErr w:type="spellStart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пограничного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таможенного контроля, особенно на автомобильных переходах государственной границы Российской Федерации с Финляндией и Эстонией.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вклада отрасли в экономику Санкт-Петербурга и обоснования потребности вовлечения в развитие туризма других отраслей экономики необходимо регулярное проведение научных, социологических и маркетинговых исследований, которые отчасти смогут компенсировать существующие пробелы в системе статистического учета, характеризующего состояние </w:t>
      </w:r>
      <w:r w:rsidRPr="009579DE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отрасли. </w:t>
      </w:r>
      <w:r w:rsidRPr="0095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методик оценки эффективности туристской деятельности должна быть признана одним из главных условий, предваряющих принятие решений, касающихся вопросов состояния архитектурного облика Санкт-Петербурга, реализации крупных проектов, меняющих виды исторического центра, подготовки квалифицированных кадров для индустрии сервиса и туризма, технической оснащенности объектов показа и туристской инфраструктуры в целом относительно потребностей современных туристов и т.д.</w:t>
      </w:r>
    </w:p>
    <w:p w:rsidR="009579DE" w:rsidRPr="009579DE" w:rsidRDefault="009579DE" w:rsidP="009579D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F7D">
        <w:rPr>
          <w:rFonts w:ascii="Times New Roman" w:hAnsi="Times New Roman" w:cs="Times New Roman"/>
          <w:sz w:val="24"/>
          <w:szCs w:val="24"/>
        </w:rPr>
        <w:t>. Приоритеты и цели государственной политики в сфере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Санкт-Петербурга, прогноз развития сферы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туризма в Санкт-Петербурге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Главные приоритеты и цели государственной политики в сфере туризма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 Санкт-Петербурге</w:t>
      </w:r>
      <w:r w:rsidRPr="00473F7D">
        <w:rPr>
          <w:rFonts w:ascii="Times New Roman" w:hAnsi="Times New Roman" w:cs="Times New Roman"/>
          <w:sz w:val="24"/>
          <w:szCs w:val="24"/>
        </w:rPr>
        <w:t xml:space="preserve"> на период 202</w:t>
      </w:r>
      <w:r w:rsidR="00445890">
        <w:rPr>
          <w:rFonts w:ascii="Times New Roman" w:hAnsi="Times New Roman" w:cs="Times New Roman"/>
          <w:sz w:val="24"/>
          <w:szCs w:val="24"/>
        </w:rPr>
        <w:t>3</w:t>
      </w:r>
      <w:r w:rsidRPr="00473F7D">
        <w:rPr>
          <w:rFonts w:ascii="Times New Roman" w:hAnsi="Times New Roman" w:cs="Times New Roman"/>
          <w:sz w:val="24"/>
          <w:szCs w:val="24"/>
        </w:rPr>
        <w:t>-202</w:t>
      </w:r>
      <w:r w:rsidR="00445890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годов определены в соответствии со следующими нормативными правовыми актами Российской Федерации и Санкт-Петербурга: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«Об основах туристской деятельности в Российской Федерации»;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 xml:space="preserve">на 2017-2030 годы, утвержденной Указом Президента Российской Федерации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от 09.05.2017 № 203;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Основными </w:t>
      </w:r>
      <w:hyperlink r:id="rId21" w:history="1">
        <w:r w:rsidRPr="00473F7D">
          <w:rPr>
            <w:rFonts w:ascii="Times New Roman" w:hAnsi="Times New Roman" w:cs="Times New Roman"/>
            <w:sz w:val="24"/>
            <w:szCs w:val="24"/>
          </w:rPr>
          <w:t>направлениями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деятельности Правительства Российской Федерации </w:t>
      </w:r>
      <w:r w:rsidRPr="00473F7D">
        <w:rPr>
          <w:rFonts w:ascii="Times New Roman" w:hAnsi="Times New Roman" w:cs="Times New Roman"/>
          <w:sz w:val="24"/>
          <w:szCs w:val="24"/>
        </w:rPr>
        <w:br/>
        <w:t>на период до 2024 года, утвержденными Председателем Правительства Российской Федерации 29.09.2018;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22" w:history="1">
        <w:r w:rsidRPr="00473F7D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Российской Федерации «Экономическое развитие </w:t>
      </w:r>
      <w:r w:rsidRPr="00473F7D">
        <w:rPr>
          <w:rFonts w:ascii="Times New Roman" w:hAnsi="Times New Roman" w:cs="Times New Roman"/>
          <w:sz w:val="24"/>
          <w:szCs w:val="24"/>
        </w:rPr>
        <w:br/>
        <w:t>и инновационная экономика», утвержденной постановлением Правительства Российской Федерации от 15.04.2014 № 316;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>от 20.09.2019 № 2129-р</w:t>
      </w:r>
      <w:r w:rsidR="00E47102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«Развитие внутреннего и въездного туризма в Российской Федерации (2019-2025 годы)», утвержденной распоряжением Правительства Российской Федерации от 05.05.2018 № 872-р;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 xml:space="preserve">до 2025 года, утвержденной распоряжением Правительства Российской Федерации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>от 13.02.2019 № 207-р;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от 26.12.2012 № 741-126 «О туристской деятельности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в Санкт-Петербурге» (далее – Закон Санкт-Петербурга № 741-126);</w:t>
      </w:r>
    </w:p>
    <w:p w:rsidR="00E47102" w:rsidRPr="00473F7D" w:rsidRDefault="00126D6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47102"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47102" w:rsidRPr="00473F7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Санкт-Петербурга на период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473F7D">
        <w:rPr>
          <w:rFonts w:ascii="Times New Roman" w:hAnsi="Times New Roman" w:cs="Times New Roman"/>
          <w:sz w:val="24"/>
          <w:szCs w:val="24"/>
        </w:rPr>
        <w:t xml:space="preserve">до 2035 года, утвержденной Законом Санкт-Петербурга от 19.12.2018 № 771-164 </w:t>
      </w:r>
      <w:r w:rsidR="00E47102" w:rsidRPr="00473F7D">
        <w:rPr>
          <w:rFonts w:ascii="Times New Roman" w:hAnsi="Times New Roman" w:cs="Times New Roman"/>
          <w:sz w:val="24"/>
          <w:szCs w:val="24"/>
        </w:rPr>
        <w:br/>
        <w:t>(далее</w:t>
      </w:r>
      <w:r w:rsidR="00E47102">
        <w:rPr>
          <w:rFonts w:ascii="Times New Roman" w:hAnsi="Times New Roman" w:cs="Times New Roman"/>
          <w:sz w:val="24"/>
          <w:szCs w:val="24"/>
        </w:rPr>
        <w:t xml:space="preserve"> – </w:t>
      </w:r>
      <w:r w:rsidR="00E47102" w:rsidRPr="00473F7D">
        <w:rPr>
          <w:rFonts w:ascii="Times New Roman" w:hAnsi="Times New Roman" w:cs="Times New Roman"/>
          <w:sz w:val="24"/>
          <w:szCs w:val="24"/>
        </w:rPr>
        <w:t>Стратегия 2035);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иными нормативными правовыми актами в сфере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Положения указанных нормативных правовых актов определяют основные направления решения многих проблем сферы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Препятствиями, стоящими на пути дальнейшего развития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как туристской дестинации, являются: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недостаточно развитая туристская инфраструктура, представляющая собой совокупность предприятий, создающих условия для удовлетворения потребностей туризма, и предприятий, непосредственно удовлетворяющих различные потребности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недостаточная техническая оснащенность объектов показа и туристской инфраструктуры в целом относительно потребностей современных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недостаточно высокое относительно международного уровня качество оказываемых услуг, во многом вызванное нехваткой квалифицированных кадров;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неравномерность туристского спроса, связанная с климатическими особенностями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необходимость применения новых, в том числе информационных, методов продвижения туристского продукта по аналогии с международным опытом;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отсутствие налаженной системы статистического и ведомственного учета и анализа происходящих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турист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ической</w:t>
      </w:r>
      <w:r w:rsidRPr="00473F7D">
        <w:rPr>
          <w:rFonts w:ascii="Times New Roman" w:hAnsi="Times New Roman" w:cs="Times New Roman"/>
          <w:sz w:val="24"/>
          <w:szCs w:val="24"/>
        </w:rPr>
        <w:t xml:space="preserve"> отрасли процессов и явлений.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В связи с этим реализация государственной программы будет осуществляться </w:t>
      </w:r>
      <w:r w:rsidRPr="00473F7D">
        <w:rPr>
          <w:rFonts w:ascii="Times New Roman" w:hAnsi="Times New Roman" w:cs="Times New Roman"/>
          <w:sz w:val="24"/>
          <w:szCs w:val="24"/>
        </w:rPr>
        <w:br/>
        <w:t>в соответствии со следующими основными приоритетами: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утверждение статуса туризма как одного из драйверов устойчивого развития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цифровая трансформация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проведение статистических и информационно-аналитических исследований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достижение необходимого уровня эффективности государственно-правового регулирования сферы туризма;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повышение качества, разнообразия и доступности туристского продукта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для различных групп населения;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городской среды, благоприятной для туризма;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обеспечение межкультурной коммуникации, межрегионального и международного взаимодействия при развитии туризма.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Приоритеты деятельности в отдельных секторах сферы туризма описаны в разделах подпрограмм государственной программы.</w:t>
      </w:r>
    </w:p>
    <w:p w:rsidR="00E47102" w:rsidRPr="00473F7D" w:rsidRDefault="00E47102" w:rsidP="00E4710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 развитии сферы туризма до 202</w:t>
      </w:r>
      <w:r w:rsidR="00445890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года прогнозируется восстановление до уровней начала пандемии, устойчивое развитие, качественный и количественный рост. Увеличение объема турпотока и объема туристского потребления прогнозируется как за счет общего увеличения количества туристов и экскурсантов в Санкт-Петербурге, так и за счет создания новых туристских продуктов, улучшения качества предоставления туристских услуг, снижения сезонности.</w:t>
      </w:r>
    </w:p>
    <w:p w:rsidR="00E47102" w:rsidRPr="00473F7D" w:rsidRDefault="00E47102" w:rsidP="00E471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73F7D">
        <w:rPr>
          <w:rFonts w:ascii="Times New Roman" w:hAnsi="Times New Roman" w:cs="Times New Roman"/>
          <w:sz w:val="24"/>
          <w:szCs w:val="24"/>
        </w:rPr>
        <w:t>. Описание целей и задач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 планируемые макроэкономические показатели по итогам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реализации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 целях обеспечения достижения генеральной цели Стратегии 2035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 xml:space="preserve">обеспечения стабильного улучшения качества жизни горожан на основе обеспечения устойчивого </w:t>
      </w:r>
      <w:r w:rsidRPr="00473F7D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роста с использованием результатов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-технологической деятельности и повышения глобальной конкурентоспособности Санкт-Петербурга целью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73F7D">
        <w:rPr>
          <w:rFonts w:ascii="Times New Roman" w:hAnsi="Times New Roman" w:cs="Times New Roman"/>
          <w:sz w:val="24"/>
          <w:szCs w:val="24"/>
        </w:rPr>
        <w:t xml:space="preserve"> создание системных условий для реализации стратегической роли устойчивого туризма в экономическом и социокультурном развитии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Достижение этой цели планируется через решение следующих задач, указанных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паспорте государственной программы, охватывающих всю проблематику сферы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Данные задачи ориентированы на развитие Санкт-Петербурга как одной из наиболее привлекательных на мировом уровне туристских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, что в конечном итоге призвано оказать позитивное влияние на уровень социально-экономического развития Санкт-Петербурга и качество жизни его населения.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1 обусловлена положениями государственной программы Российской Федерации </w:t>
      </w:r>
      <w:hyperlink r:id="rId28" w:history="1">
        <w:r w:rsidRPr="00473F7D">
          <w:rPr>
            <w:rFonts w:ascii="Times New Roman" w:hAnsi="Times New Roman" w:cs="Times New Roman"/>
            <w:sz w:val="24"/>
            <w:szCs w:val="24"/>
          </w:rPr>
          <w:t>«Развитие культуры»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15.04.2014 № 317, 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а также </w:t>
      </w:r>
      <w:hyperlink r:id="rId29" w:history="1">
        <w:r w:rsidRPr="00473F7D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от 20.09.2019 № 2129-р, в которых одним из факторов, препятствующи</w:t>
      </w:r>
      <w:r w:rsidR="00E1737D">
        <w:rPr>
          <w:rFonts w:ascii="Times New Roman" w:hAnsi="Times New Roman" w:cs="Times New Roman"/>
          <w:sz w:val="24"/>
          <w:szCs w:val="24"/>
        </w:rPr>
        <w:t>х</w:t>
      </w:r>
      <w:r w:rsidRPr="00473F7D">
        <w:rPr>
          <w:rFonts w:ascii="Times New Roman" w:hAnsi="Times New Roman" w:cs="Times New Roman"/>
          <w:sz w:val="24"/>
          <w:szCs w:val="24"/>
        </w:rPr>
        <w:t xml:space="preserve"> развитию туризма, определен низкий уровень развития туристской инфраструктуры.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Решение Задачи 1 будет обеспечено посредством реализации мероприятий подпрограммы 1, направленной на комплексное развитие туристской территории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и обеспечивающей качественное преобразование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Санкт-Петербурга. Подпрограмма 1 включает мероприятия по определению состава и мест размещения объектов туристской инфраструктуры в Санкт-Петербурге, в том числе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перспективе. Также в рамках подпрограммы 1 планируется ведение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по привлечению инвестиций и сопровождению проектов ГЧП в сфере туризма.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2 направлена на развитие в Санкт-Петербурге различных видов туризма,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первую очередь приоритетных для Санкт-Петербурга. Из приоритетных направлений развития туризма в Санкт-Петербурге особую значимость имеют деловой туризм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-выставочная деятельность, что предопределило постановку отдельной задачи государственной программы.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3 посвящена вопросам стабильного развития делового туризма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-выставочной деятельности. В частности, в целях решения задачи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73F7D">
        <w:rPr>
          <w:rFonts w:ascii="Times New Roman" w:hAnsi="Times New Roman" w:cs="Times New Roman"/>
          <w:sz w:val="24"/>
          <w:szCs w:val="24"/>
        </w:rPr>
        <w:t xml:space="preserve">создано </w:t>
      </w:r>
      <w:r w:rsidRPr="00473F7D">
        <w:rPr>
          <w:rFonts w:ascii="Times New Roman" w:hAnsi="Times New Roman" w:cs="Times New Roman"/>
          <w:sz w:val="24"/>
          <w:szCs w:val="24"/>
        </w:rPr>
        <w:br/>
        <w:t>и осуществляет свою деятельность ГБУ «КВБ».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2 и задача 3 решаются в рамках реализации подпрограммы 2, включающей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себя мероприятия, направленные: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культурно-познавательного туризма, который остается превалирующим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Санкт-Петербурге, благодаря уникальной архитектурно-пространственной среде, прекрасно иллюстрирующей богатое культурно-историческое наследие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событийного туризма, способствующего привлечению туристов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 вне зависимости от сезона;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деятельности, являющихся значимым элементом инвестиционной политики;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медицинского туризма, требующего в настоящее время формирования спроса на услуги медицинских учреждений Санкт-Петербурга через их продвижение </w:t>
      </w:r>
      <w:r w:rsidRPr="00473F7D">
        <w:rPr>
          <w:rFonts w:ascii="Times New Roman" w:hAnsi="Times New Roman" w:cs="Times New Roman"/>
          <w:sz w:val="24"/>
          <w:szCs w:val="24"/>
        </w:rPr>
        <w:br/>
        <w:t>в Российской Федерации и за рубежом, на поиск индивидуальных клиентов, построение сети компаний-партнеров и создание службы поддержки и сопровождения медицинских туристов;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на развитие социального туризма, нацеленного на обеспечение доступности туристского продукта Санкт-Петербурга для инвалидов и иных маломобильных групп населения;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разработку и внедрение мер стимулирования развития туристского предложения.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4 направлена на внедрение системного подхода к формированию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продвижению территориального бренда Санкт-Петербурга как инструмента повышения туристской привлекательности Санкт-Петербурга и стимулирования спроса на туристский продукт. Решить эту задачу призвана подпрограмма 3, включающая в себя следующие мероприятия: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реализация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реализация комплекса мер по созданию и распространению сувенирной продукции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совершенствование визового режима;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привлекательной, безопасной и комфортной для пребывания туристов городской среды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Задача 5 направлена на формирование политических, нормативно-правовых, организационных, экономических, финансовых, кадровых, научных,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материально-технических, информационных, методических и иных условий,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для обеспечения устойчивого развития сферы туризма в Санкт-Петербурге. Решение этой задачи предусмотрено отдельными мероприятиями подпрограммы 2 и подпрограммы 3.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государственной программы позволит к 202</w:t>
      </w:r>
      <w:r w:rsidR="007C627F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году достигнуть следующих основных результатов: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увеличение доли туризма в ВРП до </w:t>
      </w:r>
      <w:r w:rsidR="007C627F">
        <w:rPr>
          <w:rFonts w:ascii="Times New Roman" w:hAnsi="Times New Roman" w:cs="Times New Roman"/>
          <w:sz w:val="24"/>
          <w:szCs w:val="24"/>
        </w:rPr>
        <w:t>2,</w:t>
      </w:r>
      <w:r w:rsidR="004539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473F7D">
        <w:rPr>
          <w:rFonts w:ascii="Times New Roman" w:hAnsi="Times New Roman" w:cs="Times New Roman"/>
          <w:sz w:val="24"/>
          <w:szCs w:val="24"/>
        </w:rPr>
        <w:t xml:space="preserve"> в 202</w:t>
      </w:r>
      <w:r w:rsidR="007C627F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473F7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>турист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ической </w:t>
      </w:r>
      <w:r w:rsidRPr="00473F7D">
        <w:rPr>
          <w:rFonts w:ascii="Times New Roman" w:hAnsi="Times New Roman" w:cs="Times New Roman"/>
          <w:sz w:val="24"/>
          <w:szCs w:val="24"/>
        </w:rPr>
        <w:t>отрасли на инновационный путь развития, укрепление роли туризма как драйвера роста экономики Санкт-Петербурга, в том числе через широкое внедрение информационных технологий;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социальной роли туризма в развитии Санкт-Петербурга;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достижение необходимого уровня эффективности государственно-правового регулирования сферы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повышение качества, разнообразия, эффективности и доступности услуг в сфере туризма;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рост внутренних и въездных туристских потоков, включая увеличение числа </w:t>
      </w:r>
      <w:r w:rsidR="007C627F">
        <w:rPr>
          <w:rFonts w:ascii="Times New Roman" w:hAnsi="Times New Roman" w:cs="Times New Roman"/>
          <w:sz w:val="24"/>
          <w:szCs w:val="24"/>
        </w:rPr>
        <w:t xml:space="preserve">туристов </w:t>
      </w:r>
      <w:r w:rsidRPr="00473F7D">
        <w:rPr>
          <w:rFonts w:ascii="Times New Roman" w:hAnsi="Times New Roman" w:cs="Times New Roman"/>
          <w:sz w:val="24"/>
          <w:szCs w:val="24"/>
        </w:rPr>
        <w:t>в Санкт-Петербург</w:t>
      </w:r>
      <w:r w:rsidR="007C627F">
        <w:rPr>
          <w:rFonts w:ascii="Times New Roman" w:hAnsi="Times New Roman" w:cs="Times New Roman"/>
          <w:sz w:val="24"/>
          <w:szCs w:val="24"/>
        </w:rPr>
        <w:t>е</w:t>
      </w:r>
      <w:r w:rsidRPr="00473F7D">
        <w:rPr>
          <w:rFonts w:ascii="Times New Roman" w:hAnsi="Times New Roman" w:cs="Times New Roman"/>
          <w:sz w:val="24"/>
          <w:szCs w:val="24"/>
        </w:rPr>
        <w:t xml:space="preserve"> до </w:t>
      </w:r>
      <w:r w:rsidR="007C627F">
        <w:rPr>
          <w:rFonts w:ascii="Times New Roman" w:hAnsi="Times New Roman" w:cs="Times New Roman"/>
          <w:sz w:val="24"/>
          <w:szCs w:val="24"/>
        </w:rPr>
        <w:t>9,24</w:t>
      </w:r>
      <w:r w:rsidRPr="00473F7D">
        <w:rPr>
          <w:rFonts w:ascii="Times New Roman" w:hAnsi="Times New Roman" w:cs="Times New Roman"/>
          <w:sz w:val="24"/>
          <w:szCs w:val="24"/>
        </w:rPr>
        <w:t xml:space="preserve"> млн. </w:t>
      </w:r>
      <w:r w:rsidR="007C627F">
        <w:rPr>
          <w:rFonts w:ascii="Times New Roman" w:hAnsi="Times New Roman" w:cs="Times New Roman"/>
          <w:sz w:val="24"/>
          <w:szCs w:val="24"/>
        </w:rPr>
        <w:t>человек</w:t>
      </w:r>
      <w:r w:rsidRPr="00473F7D">
        <w:rPr>
          <w:rFonts w:ascii="Times New Roman" w:hAnsi="Times New Roman" w:cs="Times New Roman"/>
          <w:sz w:val="24"/>
          <w:szCs w:val="24"/>
        </w:rPr>
        <w:t xml:space="preserve"> к 202</w:t>
      </w:r>
      <w:r w:rsidR="007C627F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году и числа ночевок в гостиницах и аналогичных средствах размещения Санкт-Петербурга до </w:t>
      </w:r>
      <w:r w:rsidR="007C627F">
        <w:rPr>
          <w:rFonts w:ascii="Times New Roman" w:hAnsi="Times New Roman" w:cs="Times New Roman"/>
          <w:sz w:val="24"/>
          <w:szCs w:val="24"/>
        </w:rPr>
        <w:t>23,0</w:t>
      </w:r>
      <w:r w:rsidRPr="00473F7D">
        <w:rPr>
          <w:rFonts w:ascii="Times New Roman" w:hAnsi="Times New Roman" w:cs="Times New Roman"/>
          <w:sz w:val="24"/>
          <w:szCs w:val="24"/>
        </w:rPr>
        <w:t xml:space="preserve"> млн. единиц;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укрепление статуса Санкт-Петербурга как туристской дестинации мирового уровня;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продолжительности пребывания туристов в Санкт-Петербурге;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повышение информированности иностранных и российских граждан о возможностях и преимуществах туристско-рекреационного комплекса Санкт-Петербурга.</w:t>
      </w:r>
    </w:p>
    <w:p w:rsidR="00E47102" w:rsidRPr="00473F7D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Целевые показатели государственной программы;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подпрограмм государственной программы и отдельных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государственной программы, их значения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годам реализации) и исполнители, ответственные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их достижение</w:t>
      </w: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102" w:rsidRPr="00473F7D" w:rsidRDefault="00E47102" w:rsidP="00E471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значение конечных и непосредственных (по годам реализации) целевых показателей государственной программы и индикаторов подпрограмм государственной программы представлены в </w:t>
      </w:r>
      <w:hyperlink w:anchor="P281" w:history="1">
        <w:r w:rsidRPr="00473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таблицах 1</w:t>
        </w:r>
      </w:hyperlink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89" w:history="1">
        <w:r w:rsidRPr="00473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473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headerReference w:type="default" r:id="rId30"/>
          <w:pgSz w:w="11905" w:h="16838" w:code="9"/>
          <w:pgMar w:top="1134" w:right="851" w:bottom="1134" w:left="1701" w:header="567" w:footer="0" w:gutter="0"/>
          <w:pgNumType w:start="1"/>
          <w:cols w:space="720"/>
          <w:titlePg/>
          <w:docGrid w:linePitch="299"/>
        </w:sectPr>
      </w:pPr>
    </w:p>
    <w:p w:rsidR="00E47102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1"/>
      <w:bookmarkEnd w:id="3"/>
      <w:r w:rsidRPr="00473F7D"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76"/>
        <w:gridCol w:w="911"/>
        <w:gridCol w:w="850"/>
        <w:gridCol w:w="850"/>
        <w:gridCol w:w="850"/>
        <w:gridCol w:w="850"/>
        <w:gridCol w:w="850"/>
        <w:gridCol w:w="850"/>
        <w:gridCol w:w="1786"/>
        <w:gridCol w:w="3969"/>
      </w:tblGrid>
      <w:tr w:rsidR="00E47102" w:rsidRPr="003D2998" w:rsidTr="00D42B1D">
        <w:tc>
          <w:tcPr>
            <w:tcW w:w="454" w:type="dxa"/>
            <w:vMerge w:val="restart"/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целевого показателя</w:t>
            </w:r>
          </w:p>
        </w:tc>
        <w:tc>
          <w:tcPr>
            <w:tcW w:w="911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Едини-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2"/>
              </w:rPr>
              <w:t>ца</w:t>
            </w:r>
            <w:proofErr w:type="spellEnd"/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2"/>
              </w:rPr>
              <w:t>измере-ния</w:t>
            </w:r>
            <w:proofErr w:type="spellEnd"/>
          </w:p>
        </w:tc>
        <w:tc>
          <w:tcPr>
            <w:tcW w:w="5100" w:type="dxa"/>
            <w:gridSpan w:val="6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Значение целевого показателя по годам</w:t>
            </w:r>
          </w:p>
        </w:tc>
        <w:tc>
          <w:tcPr>
            <w:tcW w:w="1786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Ответственный за достижение целевого показателя</w:t>
            </w:r>
          </w:p>
        </w:tc>
        <w:tc>
          <w:tcPr>
            <w:tcW w:w="3969" w:type="dxa"/>
            <w:vMerge w:val="restart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Принадлежность целевого показателя к показателям Стратегии 2035, региональных проектов, </w:t>
            </w:r>
            <w:r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Указа Президента РФ № 68</w:t>
            </w:r>
          </w:p>
        </w:tc>
      </w:tr>
      <w:tr w:rsidR="00362555" w:rsidRPr="003D2998" w:rsidTr="00D42B1D">
        <w:tc>
          <w:tcPr>
            <w:tcW w:w="454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362555" w:rsidRPr="003D2998" w:rsidRDefault="00813C9B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362555" w:rsidRPr="003D2998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81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13C9B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81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13C9B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81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13C9B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81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  <w:lang w:val="en-US"/>
              </w:rPr>
              <w:t>202</w:t>
            </w:r>
            <w:r w:rsidR="00813C9B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3D2998"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 </w:t>
            </w:r>
            <w:r w:rsidRPr="003D2998">
              <w:rPr>
                <w:rFonts w:ascii="Times New Roman" w:hAnsi="Times New Roman" w:cs="Times New Roman"/>
                <w:b/>
                <w:szCs w:val="22"/>
              </w:rPr>
              <w:t>г.</w:t>
            </w:r>
          </w:p>
        </w:tc>
        <w:tc>
          <w:tcPr>
            <w:tcW w:w="850" w:type="dxa"/>
            <w:vAlign w:val="center"/>
          </w:tcPr>
          <w:p w:rsidR="00362555" w:rsidRPr="003D2998" w:rsidRDefault="00362555" w:rsidP="0081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13C9B">
              <w:rPr>
                <w:rFonts w:ascii="Times New Roman" w:hAnsi="Times New Roman" w:cs="Times New Roman"/>
                <w:b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г.</w:t>
            </w:r>
          </w:p>
        </w:tc>
        <w:tc>
          <w:tcPr>
            <w:tcW w:w="1786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62555" w:rsidRPr="003D2998" w:rsidRDefault="00362555" w:rsidP="003625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  <w:lang w:val="en-US"/>
              </w:rPr>
              <w:t>9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</w:t>
            </w:r>
            <w:r w:rsidR="00445890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850" w:type="dxa"/>
          </w:tcPr>
          <w:p w:rsidR="00362555" w:rsidRPr="003D2998" w:rsidRDefault="00362555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2,</w:t>
            </w:r>
            <w:r w:rsidR="0044589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362555" w:rsidRPr="003D2998" w:rsidRDefault="00445890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850" w:type="dxa"/>
          </w:tcPr>
          <w:p w:rsidR="00362555" w:rsidRPr="003D2998" w:rsidRDefault="00445890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850" w:type="dxa"/>
          </w:tcPr>
          <w:p w:rsidR="00362555" w:rsidRPr="003D2998" w:rsidRDefault="00445890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62555" w:rsidRPr="003D2998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850" w:type="dxa"/>
          </w:tcPr>
          <w:p w:rsidR="00362555" w:rsidRPr="003D2998" w:rsidRDefault="00445890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A0194" w:rsidRPr="00BA0ABA" w:rsidTr="00D42B1D">
        <w:tc>
          <w:tcPr>
            <w:tcW w:w="454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</w:tcPr>
          <w:p w:rsidR="00362555" w:rsidRPr="00BA0ABA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</w:t>
            </w:r>
          </w:p>
        </w:tc>
        <w:tc>
          <w:tcPr>
            <w:tcW w:w="911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млн. чел.</w:t>
            </w:r>
          </w:p>
        </w:tc>
        <w:tc>
          <w:tcPr>
            <w:tcW w:w="850" w:type="dxa"/>
          </w:tcPr>
          <w:p w:rsidR="00362555" w:rsidRPr="00BA0ABA" w:rsidRDefault="00445890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6,7</w:t>
            </w:r>
          </w:p>
        </w:tc>
        <w:tc>
          <w:tcPr>
            <w:tcW w:w="850" w:type="dxa"/>
          </w:tcPr>
          <w:p w:rsidR="00362555" w:rsidRPr="00BA0ABA" w:rsidRDefault="00445890" w:rsidP="00CA18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</w:t>
            </w:r>
            <w:r w:rsidR="00BE4F0E">
              <w:rPr>
                <w:rFonts w:ascii="Times New Roman" w:hAnsi="Times New Roman" w:cs="Times New Roman"/>
                <w:szCs w:val="22"/>
              </w:rPr>
              <w:t>1</w:t>
            </w:r>
            <w:r w:rsidR="00B613B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362555" w:rsidRPr="00BA0ABA" w:rsidRDefault="00445890" w:rsidP="00B61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</w:t>
            </w:r>
            <w:r w:rsidR="00B613B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362555" w:rsidRPr="00BA0ABA" w:rsidRDefault="00B613B2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8,1</w:t>
            </w:r>
          </w:p>
        </w:tc>
        <w:tc>
          <w:tcPr>
            <w:tcW w:w="850" w:type="dxa"/>
          </w:tcPr>
          <w:p w:rsidR="00362555" w:rsidRPr="00BA0ABA" w:rsidRDefault="00B613B2" w:rsidP="00B61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8,64</w:t>
            </w:r>
          </w:p>
        </w:tc>
        <w:tc>
          <w:tcPr>
            <w:tcW w:w="850" w:type="dxa"/>
          </w:tcPr>
          <w:p w:rsidR="00362555" w:rsidRPr="00BA0ABA" w:rsidRDefault="00B613B2" w:rsidP="00B61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9,24</w:t>
            </w:r>
          </w:p>
        </w:tc>
        <w:tc>
          <w:tcPr>
            <w:tcW w:w="1786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A0194" w:rsidRPr="00BA0ABA" w:rsidTr="00D07BAB">
        <w:trPr>
          <w:trHeight w:val="568"/>
        </w:trPr>
        <w:tc>
          <w:tcPr>
            <w:tcW w:w="454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6" w:type="dxa"/>
          </w:tcPr>
          <w:p w:rsidR="00362555" w:rsidRPr="00BA0ABA" w:rsidRDefault="0063237B" w:rsidP="009C4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Темп роста</w:t>
            </w:r>
            <w:r w:rsidR="00362555" w:rsidRPr="00BA0ABA">
              <w:rPr>
                <w:rFonts w:ascii="Times New Roman" w:hAnsi="Times New Roman" w:cs="Times New Roman"/>
                <w:szCs w:val="22"/>
              </w:rPr>
              <w:t xml:space="preserve"> туристских прибы</w:t>
            </w:r>
            <w:r w:rsidR="009C494F" w:rsidRPr="00BA0ABA">
              <w:rPr>
                <w:rFonts w:ascii="Times New Roman" w:hAnsi="Times New Roman" w:cs="Times New Roman"/>
                <w:szCs w:val="22"/>
              </w:rPr>
              <w:t xml:space="preserve">тий в Санкт-Петербург </w:t>
            </w:r>
          </w:p>
        </w:tc>
        <w:tc>
          <w:tcPr>
            <w:tcW w:w="911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BA0ABA" w:rsidRDefault="00CA1849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106,3</w:t>
            </w:r>
          </w:p>
        </w:tc>
        <w:tc>
          <w:tcPr>
            <w:tcW w:w="850" w:type="dxa"/>
          </w:tcPr>
          <w:p w:rsidR="00362555" w:rsidRPr="00BA0ABA" w:rsidRDefault="00B613B2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106,4</w:t>
            </w:r>
          </w:p>
        </w:tc>
        <w:tc>
          <w:tcPr>
            <w:tcW w:w="850" w:type="dxa"/>
          </w:tcPr>
          <w:p w:rsidR="00362555" w:rsidRPr="00BA0ABA" w:rsidRDefault="00B613B2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106,6</w:t>
            </w:r>
          </w:p>
        </w:tc>
        <w:tc>
          <w:tcPr>
            <w:tcW w:w="850" w:type="dxa"/>
          </w:tcPr>
          <w:p w:rsidR="00362555" w:rsidRPr="00BA0ABA" w:rsidRDefault="00B613B2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106,6</w:t>
            </w:r>
          </w:p>
        </w:tc>
        <w:tc>
          <w:tcPr>
            <w:tcW w:w="850" w:type="dxa"/>
          </w:tcPr>
          <w:p w:rsidR="00362555" w:rsidRPr="00BA0ABA" w:rsidRDefault="00B613B2" w:rsidP="00B61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106,7</w:t>
            </w:r>
          </w:p>
        </w:tc>
        <w:tc>
          <w:tcPr>
            <w:tcW w:w="850" w:type="dxa"/>
          </w:tcPr>
          <w:p w:rsidR="00362555" w:rsidRPr="00BA0ABA" w:rsidRDefault="00B613B2" w:rsidP="00B613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106,9</w:t>
            </w:r>
          </w:p>
        </w:tc>
        <w:tc>
          <w:tcPr>
            <w:tcW w:w="1786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BA0ABA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Стратегия 2035</w:t>
            </w:r>
          </w:p>
        </w:tc>
      </w:tr>
      <w:tr w:rsidR="00445890" w:rsidRPr="003D2998" w:rsidTr="00D42B1D">
        <w:trPr>
          <w:trHeight w:val="783"/>
        </w:trPr>
        <w:tc>
          <w:tcPr>
            <w:tcW w:w="454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6" w:type="dxa"/>
          </w:tcPr>
          <w:p w:rsidR="00445890" w:rsidRPr="003D2998" w:rsidRDefault="00445890" w:rsidP="00445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в гостиницах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и аналогичных средствах размещения</w:t>
            </w:r>
          </w:p>
        </w:tc>
        <w:tc>
          <w:tcPr>
            <w:tcW w:w="911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млн. ед.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11,7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13,7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15,7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786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45890" w:rsidRPr="003D2998" w:rsidTr="00D42B1D">
        <w:trPr>
          <w:trHeight w:val="684"/>
        </w:trPr>
        <w:tc>
          <w:tcPr>
            <w:tcW w:w="454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6" w:type="dxa"/>
          </w:tcPr>
          <w:p w:rsidR="00445890" w:rsidRPr="003D2998" w:rsidRDefault="00445890" w:rsidP="004458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911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38,7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850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786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445890" w:rsidRPr="003D2998" w:rsidRDefault="00445890" w:rsidP="004458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62555" w:rsidRPr="003D2998" w:rsidTr="00D42B1D">
        <w:tc>
          <w:tcPr>
            <w:tcW w:w="454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6" w:type="dxa"/>
          </w:tcPr>
          <w:p w:rsidR="00362555" w:rsidRPr="003D2998" w:rsidRDefault="00362555" w:rsidP="0036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  <w:tc>
          <w:tcPr>
            <w:tcW w:w="911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FE7D4B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D4B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FE7D4B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D4B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FE7D4B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D4B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FE7D4B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D4B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850" w:type="dxa"/>
          </w:tcPr>
          <w:p w:rsidR="00362555" w:rsidRPr="003D2998" w:rsidRDefault="00FE7D4B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D4B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786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3969" w:type="dxa"/>
          </w:tcPr>
          <w:p w:rsidR="00362555" w:rsidRPr="003D2998" w:rsidRDefault="00362555" w:rsidP="0036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47102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89"/>
      <w:bookmarkEnd w:id="4"/>
      <w:r w:rsidRPr="00473F7D">
        <w:rPr>
          <w:rFonts w:ascii="Times New Roman" w:hAnsi="Times New Roman" w:cs="Times New Roman"/>
          <w:sz w:val="24"/>
          <w:szCs w:val="24"/>
        </w:rPr>
        <w:t>ИНДИКАТОРЫ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подпрограмм государственной программы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2"/>
        <w:gridCol w:w="992"/>
        <w:gridCol w:w="993"/>
        <w:gridCol w:w="850"/>
        <w:gridCol w:w="851"/>
        <w:gridCol w:w="850"/>
        <w:gridCol w:w="1418"/>
        <w:gridCol w:w="2551"/>
        <w:gridCol w:w="1985"/>
      </w:tblGrid>
      <w:tr w:rsidR="00E47102" w:rsidRPr="003D2998" w:rsidTr="00D42B1D">
        <w:trPr>
          <w:trHeight w:val="227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Значение индикатора по годам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Ответствен-</w:t>
            </w:r>
            <w:proofErr w:type="spellStart"/>
            <w:r w:rsidRPr="003D2998">
              <w:rPr>
                <w:rFonts w:ascii="Times New Roman" w:hAnsi="Times New Roman" w:cs="Times New Roman"/>
                <w:b/>
                <w:szCs w:val="24"/>
              </w:rPr>
              <w:t>ный</w:t>
            </w:r>
            <w:proofErr w:type="spellEnd"/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 за достижение индикатора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целевого показателя,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>на достижение которого влияет индикатор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 xml:space="preserve">Принадлежность индикатора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3D2998">
              <w:rPr>
                <w:rFonts w:ascii="Times New Roman" w:hAnsi="Times New Roman" w:cs="Times New Roman"/>
                <w:b/>
                <w:szCs w:val="24"/>
              </w:rPr>
              <w:t>к показателям Стратегии 2035, региональных проектов, Указа Президента РФ</w:t>
            </w:r>
          </w:p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998">
              <w:rPr>
                <w:rFonts w:ascii="Times New Roman" w:hAnsi="Times New Roman" w:cs="Times New Roman"/>
                <w:b/>
                <w:szCs w:val="24"/>
              </w:rPr>
              <w:t>№ 68</w:t>
            </w:r>
          </w:p>
        </w:tc>
      </w:tr>
      <w:tr w:rsidR="004538FE" w:rsidRPr="003D2998" w:rsidTr="00D42B1D">
        <w:trPr>
          <w:trHeight w:val="22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</w:t>
            </w:r>
            <w:r w:rsidR="004538FE" w:rsidRPr="003D2998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2024</w:t>
            </w:r>
            <w:r w:rsidR="004538FE" w:rsidRPr="003D2998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2025</w:t>
            </w:r>
            <w:r w:rsidR="004538FE" w:rsidRPr="003D2998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2026</w:t>
            </w:r>
            <w:r w:rsidR="004538FE" w:rsidRPr="003D2998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2027</w:t>
            </w:r>
            <w:r w:rsidR="004538FE" w:rsidRPr="003D2998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38FE" w:rsidRPr="003D2998" w:rsidRDefault="00813C9B" w:rsidP="004538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2028</w:t>
            </w:r>
            <w:r w:rsidR="004538F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4538FE" w:rsidRPr="003D2998" w:rsidRDefault="004538FE" w:rsidP="00453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2"/>
        <w:gridCol w:w="992"/>
        <w:gridCol w:w="993"/>
        <w:gridCol w:w="850"/>
        <w:gridCol w:w="851"/>
        <w:gridCol w:w="850"/>
        <w:gridCol w:w="1418"/>
        <w:gridCol w:w="2551"/>
        <w:gridCol w:w="1985"/>
      </w:tblGrid>
      <w:tr w:rsidR="00E47102" w:rsidRPr="003D2998" w:rsidTr="00D42B1D">
        <w:trPr>
          <w:cantSplit/>
          <w:tblHeader/>
        </w:trPr>
        <w:tc>
          <w:tcPr>
            <w:tcW w:w="567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41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276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992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992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993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85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851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850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1418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  <w:tc>
          <w:tcPr>
            <w:tcW w:w="2551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11</w:t>
            </w:r>
          </w:p>
        </w:tc>
        <w:tc>
          <w:tcPr>
            <w:tcW w:w="1985" w:type="dxa"/>
          </w:tcPr>
          <w:p w:rsidR="00E47102" w:rsidRPr="003D299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12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1. Подпрограмма 1</w:t>
            </w:r>
          </w:p>
        </w:tc>
      </w:tr>
      <w:tr w:rsidR="0023719D" w:rsidRPr="003D2998" w:rsidTr="00D42B1D">
        <w:trPr>
          <w:cantSplit/>
        </w:trPr>
        <w:tc>
          <w:tcPr>
            <w:tcW w:w="567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410" w:type="dxa"/>
          </w:tcPr>
          <w:p w:rsidR="0023719D" w:rsidRPr="003D2998" w:rsidRDefault="0023719D" w:rsidP="00BE4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Пассажиропоток круизных </w:t>
            </w:r>
            <w:r w:rsidR="00BE4F0E">
              <w:rPr>
                <w:rFonts w:ascii="Times New Roman" w:hAnsi="Times New Roman" w:cs="Times New Roman"/>
                <w:szCs w:val="22"/>
              </w:rPr>
              <w:t>речных</w:t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 линий</w:t>
            </w:r>
          </w:p>
        </w:tc>
        <w:tc>
          <w:tcPr>
            <w:tcW w:w="1276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23719D" w:rsidRPr="00864E17" w:rsidRDefault="00864E17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79,5</w:t>
            </w:r>
          </w:p>
        </w:tc>
        <w:tc>
          <w:tcPr>
            <w:tcW w:w="992" w:type="dxa"/>
          </w:tcPr>
          <w:p w:rsidR="0023719D" w:rsidRPr="003D2998" w:rsidRDefault="00864E17" w:rsidP="00DC36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</w:t>
            </w:r>
            <w:r w:rsidR="00DC36B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23719D" w:rsidRPr="003D2998" w:rsidRDefault="00DC36B4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850" w:type="dxa"/>
          </w:tcPr>
          <w:p w:rsidR="0023719D" w:rsidRPr="003D2998" w:rsidRDefault="00DC36B4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80,3</w:t>
            </w:r>
          </w:p>
        </w:tc>
        <w:tc>
          <w:tcPr>
            <w:tcW w:w="851" w:type="dxa"/>
          </w:tcPr>
          <w:p w:rsidR="0023719D" w:rsidRPr="003D2998" w:rsidRDefault="00DC36B4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80,6</w:t>
            </w:r>
          </w:p>
        </w:tc>
        <w:tc>
          <w:tcPr>
            <w:tcW w:w="850" w:type="dxa"/>
          </w:tcPr>
          <w:p w:rsidR="0023719D" w:rsidRPr="003D2998" w:rsidRDefault="00DC36B4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418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КТ</w:t>
            </w:r>
          </w:p>
        </w:tc>
        <w:tc>
          <w:tcPr>
            <w:tcW w:w="2551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23719D" w:rsidRPr="003D2998" w:rsidRDefault="0023719D" w:rsidP="00237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23719D" w:rsidRPr="003D2998" w:rsidRDefault="0023719D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23719D" w:rsidRPr="003D2998" w:rsidRDefault="0023719D" w:rsidP="0023719D">
            <w:pPr>
              <w:pStyle w:val="ConsPlusNormal"/>
              <w:jc w:val="center"/>
              <w:rPr>
                <w:szCs w:val="22"/>
              </w:rPr>
            </w:pPr>
            <w:r w:rsidRPr="003D2998">
              <w:rPr>
                <w:szCs w:val="22"/>
              </w:rPr>
              <w:t>-</w:t>
            </w:r>
          </w:p>
        </w:tc>
      </w:tr>
      <w:tr w:rsidR="004538FE" w:rsidRPr="003D2998" w:rsidTr="00D42B1D">
        <w:trPr>
          <w:cantSplit/>
        </w:trPr>
        <w:tc>
          <w:tcPr>
            <w:tcW w:w="567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410" w:type="dxa"/>
          </w:tcPr>
          <w:p w:rsidR="004538FE" w:rsidRPr="003D2998" w:rsidRDefault="004538FE" w:rsidP="00453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койкомест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коллективных средствах размещения</w:t>
            </w:r>
          </w:p>
        </w:tc>
        <w:tc>
          <w:tcPr>
            <w:tcW w:w="1276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106 000</w:t>
            </w:r>
          </w:p>
        </w:tc>
        <w:tc>
          <w:tcPr>
            <w:tcW w:w="992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106 100</w:t>
            </w:r>
          </w:p>
        </w:tc>
        <w:tc>
          <w:tcPr>
            <w:tcW w:w="993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106 200</w:t>
            </w:r>
          </w:p>
        </w:tc>
        <w:tc>
          <w:tcPr>
            <w:tcW w:w="850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106 300</w:t>
            </w:r>
          </w:p>
        </w:tc>
        <w:tc>
          <w:tcPr>
            <w:tcW w:w="851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106 450</w:t>
            </w:r>
          </w:p>
        </w:tc>
        <w:tc>
          <w:tcPr>
            <w:tcW w:w="850" w:type="dxa"/>
          </w:tcPr>
          <w:p w:rsidR="004538FE" w:rsidRPr="003D2998" w:rsidRDefault="002F3A4B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106 600</w:t>
            </w:r>
          </w:p>
        </w:tc>
        <w:tc>
          <w:tcPr>
            <w:tcW w:w="1418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4538FE" w:rsidRPr="003D2998" w:rsidRDefault="004538FE" w:rsidP="00453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средств размещения, классифицированных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с системой классификации гостиниц и иных средств размещения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8A5AA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1 150</w:t>
            </w:r>
          </w:p>
        </w:tc>
        <w:tc>
          <w:tcPr>
            <w:tcW w:w="992" w:type="dxa"/>
          </w:tcPr>
          <w:p w:rsidR="007D4C0A" w:rsidRPr="003D2998" w:rsidRDefault="008A5AA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1 160</w:t>
            </w:r>
          </w:p>
        </w:tc>
        <w:tc>
          <w:tcPr>
            <w:tcW w:w="993" w:type="dxa"/>
          </w:tcPr>
          <w:p w:rsidR="007D4C0A" w:rsidRPr="003D2998" w:rsidRDefault="008A5AA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1 170</w:t>
            </w:r>
          </w:p>
        </w:tc>
        <w:tc>
          <w:tcPr>
            <w:tcW w:w="850" w:type="dxa"/>
          </w:tcPr>
          <w:p w:rsidR="007D4C0A" w:rsidRPr="003D2998" w:rsidRDefault="008A5AA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1 180</w:t>
            </w:r>
          </w:p>
        </w:tc>
        <w:tc>
          <w:tcPr>
            <w:tcW w:w="851" w:type="dxa"/>
          </w:tcPr>
          <w:p w:rsidR="007D4C0A" w:rsidRPr="003D2998" w:rsidRDefault="008A5AA8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1 190</w:t>
            </w:r>
          </w:p>
        </w:tc>
        <w:tc>
          <w:tcPr>
            <w:tcW w:w="850" w:type="dxa"/>
          </w:tcPr>
          <w:p w:rsidR="007D4C0A" w:rsidRPr="003D2998" w:rsidRDefault="009E242B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A5AA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Число ночевок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 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Количество инвестиционных проектов по созданию гостиниц, реализуемых путем участия Санкт-Петербурга в ГЧП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2. Подпрограмма 2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численности туристов – участников событийных мероприятий, организуемых КРТ,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конгрессно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-выставочных мероприятий, проводимых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Санкт-Петербурге,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850" w:type="dxa"/>
          </w:tcPr>
          <w:p w:rsidR="007D4C0A" w:rsidRPr="00C376C9" w:rsidRDefault="00C376C9" w:rsidP="00C376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10,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участников деловых </w:t>
            </w:r>
            <w:proofErr w:type="spellStart"/>
            <w:r w:rsidRPr="003D2998">
              <w:rPr>
                <w:rFonts w:ascii="Times New Roman" w:hAnsi="Times New Roman" w:cs="Times New Roman"/>
                <w:szCs w:val="22"/>
              </w:rPr>
              <w:t>конгрессно</w:t>
            </w:r>
            <w:proofErr w:type="spellEnd"/>
            <w:r w:rsidRPr="003D2998">
              <w:rPr>
                <w:rFonts w:ascii="Times New Roman" w:hAnsi="Times New Roman" w:cs="Times New Roman"/>
                <w:szCs w:val="22"/>
              </w:rPr>
              <w:t xml:space="preserve">-выставочных мероприятий, проведенных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0D47BF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7D4C0A" w:rsidRPr="003D2998" w:rsidRDefault="007D4C0A" w:rsidP="00D07B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 xml:space="preserve">в Санкт-Петербург 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410" w:type="dxa"/>
          </w:tcPr>
          <w:p w:rsidR="007D4C0A" w:rsidRPr="003D2998" w:rsidRDefault="007D4C0A" w:rsidP="007D4C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Прирост количества объектов туристской инфраструктуры, включенных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подсистему «Доступная среда» автоматизированной информационной системы «Электронный социальный регистр населения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Санкт-Петербурга»,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>на которых обеспечена полная доступность объекта и предоставляемых услуг, по отношению к году, предшествующему отчетному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7D4C0A" w:rsidRPr="003D2998" w:rsidRDefault="007B78F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7102" w:rsidRPr="003D2998" w:rsidTr="00D42B1D">
        <w:trPr>
          <w:cantSplit/>
        </w:trPr>
        <w:tc>
          <w:tcPr>
            <w:tcW w:w="15735" w:type="dxa"/>
            <w:gridSpan w:val="12"/>
          </w:tcPr>
          <w:p w:rsidR="00E47102" w:rsidRPr="003D2998" w:rsidRDefault="00E47102" w:rsidP="00D42B1D">
            <w:pPr>
              <w:pStyle w:val="ConsPlusNormal"/>
              <w:keepNext/>
              <w:jc w:val="center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3D2998">
              <w:rPr>
                <w:rFonts w:ascii="Times New Roman" w:hAnsi="Times New Roman" w:cs="Times New Roman"/>
                <w:b/>
                <w:szCs w:val="22"/>
              </w:rPr>
              <w:t>3. Подпрограмма 3</w:t>
            </w:r>
          </w:p>
        </w:tc>
      </w:tr>
      <w:tr w:rsidR="000D47BF" w:rsidRPr="00BA0ABA" w:rsidTr="00D42B1D">
        <w:trPr>
          <w:cantSplit/>
        </w:trPr>
        <w:tc>
          <w:tcPr>
            <w:tcW w:w="567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410" w:type="dxa"/>
          </w:tcPr>
          <w:p w:rsidR="000D47BF" w:rsidRPr="00BA0ABA" w:rsidRDefault="000D47BF" w:rsidP="000D47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российских туристов, зарегистрированных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классифицированных коллективных средствах размещения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3400,0</w:t>
            </w:r>
          </w:p>
        </w:tc>
        <w:tc>
          <w:tcPr>
            <w:tcW w:w="992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3520,0</w:t>
            </w:r>
          </w:p>
        </w:tc>
        <w:tc>
          <w:tcPr>
            <w:tcW w:w="993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4010,0</w:t>
            </w:r>
          </w:p>
        </w:tc>
        <w:tc>
          <w:tcPr>
            <w:tcW w:w="850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4320,0</w:t>
            </w:r>
          </w:p>
        </w:tc>
        <w:tc>
          <w:tcPr>
            <w:tcW w:w="851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4540,0</w:t>
            </w:r>
          </w:p>
        </w:tc>
        <w:tc>
          <w:tcPr>
            <w:tcW w:w="850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BA0AB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0D47BF" w:rsidRPr="00BA0ABA" w:rsidRDefault="000D47BF" w:rsidP="000D4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C2ABF" w:rsidRPr="003D2998" w:rsidTr="00D42B1D">
        <w:trPr>
          <w:cantSplit/>
        </w:trPr>
        <w:tc>
          <w:tcPr>
            <w:tcW w:w="567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410" w:type="dxa"/>
          </w:tcPr>
          <w:p w:rsidR="009C2ABF" w:rsidRPr="003D2998" w:rsidRDefault="009C2ABF" w:rsidP="009C2A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иностранных туристов, зарегистрированных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в классифицированных коллективных средствах размещения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Санкт-Петербурга</w:t>
            </w:r>
          </w:p>
        </w:tc>
        <w:tc>
          <w:tcPr>
            <w:tcW w:w="1276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тыс. чел.</w:t>
            </w:r>
          </w:p>
        </w:tc>
        <w:tc>
          <w:tcPr>
            <w:tcW w:w="992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190,0</w:t>
            </w:r>
          </w:p>
        </w:tc>
        <w:tc>
          <w:tcPr>
            <w:tcW w:w="992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230,0</w:t>
            </w:r>
          </w:p>
        </w:tc>
        <w:tc>
          <w:tcPr>
            <w:tcW w:w="993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850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270,0</w:t>
            </w:r>
          </w:p>
        </w:tc>
        <w:tc>
          <w:tcPr>
            <w:tcW w:w="851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310,0</w:t>
            </w:r>
          </w:p>
        </w:tc>
        <w:tc>
          <w:tcPr>
            <w:tcW w:w="850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350,0</w:t>
            </w:r>
          </w:p>
        </w:tc>
        <w:tc>
          <w:tcPr>
            <w:tcW w:w="1418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3D2998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9C2ABF" w:rsidRPr="003D2998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C2ABF" w:rsidRPr="00BA0ABA" w:rsidTr="00D42B1D">
        <w:trPr>
          <w:cantSplit/>
        </w:trPr>
        <w:tc>
          <w:tcPr>
            <w:tcW w:w="567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410" w:type="dxa"/>
          </w:tcPr>
          <w:p w:rsidR="009C2ABF" w:rsidRPr="00BA0ABA" w:rsidRDefault="009C2ABF" w:rsidP="009C2A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Объем платных услуг, оказанных населению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сфере внутреннего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и въездного туризма (включая услуги турфирм, гостиниц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и аналогичных средств размещения), а также выездного туризма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(в части услуг, оказанных резидентами российской экономики выезжающим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зарубежные туры туристам)</w:t>
            </w:r>
          </w:p>
        </w:tc>
        <w:tc>
          <w:tcPr>
            <w:tcW w:w="1276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млн. руб.</w:t>
            </w:r>
          </w:p>
        </w:tc>
        <w:tc>
          <w:tcPr>
            <w:tcW w:w="992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27 </w:t>
            </w:r>
            <w:r w:rsidRPr="00BA0ABA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992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29 100</w:t>
            </w:r>
            <w:r w:rsidRPr="00BA0AB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3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Cs w:val="22"/>
              </w:rPr>
              <w:t>31 200</w:t>
            </w: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,0</w:t>
            </w:r>
          </w:p>
        </w:tc>
        <w:tc>
          <w:tcPr>
            <w:tcW w:w="850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Cs w:val="22"/>
              </w:rPr>
              <w:t>34 000</w:t>
            </w: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,0</w:t>
            </w:r>
          </w:p>
        </w:tc>
        <w:tc>
          <w:tcPr>
            <w:tcW w:w="851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Cs w:val="22"/>
              </w:rPr>
              <w:t>37 600</w:t>
            </w:r>
            <w:r w:rsidRPr="00BA0ABA">
              <w:rPr>
                <w:rFonts w:ascii="Times New Roman" w:hAnsi="Times New Roman" w:cs="Times New Roman"/>
                <w:spacing w:val="-10"/>
                <w:szCs w:val="22"/>
              </w:rPr>
              <w:t>,0</w:t>
            </w:r>
          </w:p>
        </w:tc>
        <w:tc>
          <w:tcPr>
            <w:tcW w:w="850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Cs w:val="22"/>
              </w:rPr>
              <w:t>41 800,0</w:t>
            </w:r>
          </w:p>
        </w:tc>
        <w:tc>
          <w:tcPr>
            <w:tcW w:w="1418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Число ночевок в гостиницах и аналогичных средствах размещения.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C2ABF" w:rsidRPr="00BA0ABA" w:rsidTr="00D42B1D">
        <w:trPr>
          <w:cantSplit/>
        </w:trPr>
        <w:tc>
          <w:tcPr>
            <w:tcW w:w="567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410" w:type="dxa"/>
          </w:tcPr>
          <w:p w:rsidR="009C2ABF" w:rsidRPr="00BA0ABA" w:rsidRDefault="009C2ABF" w:rsidP="009C2A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объема платных услуг, предоставляемых гостиницами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и аналогичными средствами </w:t>
            </w:r>
            <w:r>
              <w:rPr>
                <w:rFonts w:ascii="Times New Roman" w:hAnsi="Times New Roman" w:cs="Times New Roman"/>
                <w:szCs w:val="22"/>
              </w:rPr>
              <w:t xml:space="preserve">размещения </w:t>
            </w:r>
          </w:p>
        </w:tc>
        <w:tc>
          <w:tcPr>
            <w:tcW w:w="1276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 %</w:t>
            </w:r>
          </w:p>
        </w:tc>
        <w:tc>
          <w:tcPr>
            <w:tcW w:w="992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105,8</w:t>
            </w:r>
          </w:p>
        </w:tc>
        <w:tc>
          <w:tcPr>
            <w:tcW w:w="993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Cs w:val="22"/>
              </w:rPr>
              <w:t>107,2</w:t>
            </w:r>
          </w:p>
        </w:tc>
        <w:tc>
          <w:tcPr>
            <w:tcW w:w="850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109,0</w:t>
            </w:r>
          </w:p>
        </w:tc>
        <w:tc>
          <w:tcPr>
            <w:tcW w:w="851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110,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111,2</w:t>
            </w:r>
          </w:p>
        </w:tc>
        <w:tc>
          <w:tcPr>
            <w:tcW w:w="1418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Доля туризма в ВРП.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Количество туристов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Санкт-Петербурге.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Темп роста туристских прибытий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в Санкт-Петербург.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 xml:space="preserve">Число ночевок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 xml:space="preserve">в гостиницах </w:t>
            </w:r>
            <w:r w:rsidRPr="00BA0ABA">
              <w:rPr>
                <w:rFonts w:ascii="Times New Roman" w:hAnsi="Times New Roman" w:cs="Times New Roman"/>
                <w:szCs w:val="22"/>
              </w:rPr>
              <w:br/>
              <w:t>и аналогичных средствах размещения.</w:t>
            </w:r>
          </w:p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Коэффициент использования гостиничного фонда</w:t>
            </w:r>
          </w:p>
        </w:tc>
        <w:tc>
          <w:tcPr>
            <w:tcW w:w="1985" w:type="dxa"/>
          </w:tcPr>
          <w:p w:rsidR="009C2ABF" w:rsidRPr="00BA0ABA" w:rsidRDefault="009C2ABF" w:rsidP="009C2A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0ABA">
              <w:rPr>
                <w:rFonts w:ascii="Times New Roman" w:hAnsi="Times New Roman" w:cs="Times New Roman"/>
                <w:szCs w:val="22"/>
              </w:rPr>
              <w:t>Стратегия 2035</w:t>
            </w:r>
          </w:p>
        </w:tc>
      </w:tr>
      <w:tr w:rsidR="007D4C0A" w:rsidRPr="003D2998" w:rsidTr="00D42B1D">
        <w:trPr>
          <w:cantSplit/>
        </w:trPr>
        <w:tc>
          <w:tcPr>
            <w:tcW w:w="567" w:type="dxa"/>
          </w:tcPr>
          <w:p w:rsidR="007D4C0A" w:rsidRPr="003D2998" w:rsidRDefault="00224735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410" w:type="dxa"/>
          </w:tcPr>
          <w:p w:rsidR="007D4C0A" w:rsidRPr="003D2998" w:rsidRDefault="007D4C0A" w:rsidP="00C376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 xml:space="preserve">Количество реализованных образовательных программ отрасли туризма в соответствии с </w:t>
            </w:r>
            <w:r w:rsidR="00BA0ABA">
              <w:rPr>
                <w:rFonts w:ascii="Times New Roman" w:hAnsi="Times New Roman" w:cs="Times New Roman"/>
                <w:szCs w:val="22"/>
              </w:rPr>
              <w:t xml:space="preserve">российскими и </w:t>
            </w:r>
            <w:r w:rsidRPr="003D2998">
              <w:rPr>
                <w:rFonts w:ascii="Times New Roman" w:hAnsi="Times New Roman" w:cs="Times New Roman"/>
                <w:szCs w:val="22"/>
              </w:rPr>
              <w:t xml:space="preserve">международными стандартами </w:t>
            </w:r>
          </w:p>
        </w:tc>
        <w:tc>
          <w:tcPr>
            <w:tcW w:w="1276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7D4C0A" w:rsidRPr="003D2998" w:rsidRDefault="00B06081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КРТ</w:t>
            </w:r>
          </w:p>
        </w:tc>
        <w:tc>
          <w:tcPr>
            <w:tcW w:w="2551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Доля туризма в ВРП</w:t>
            </w:r>
          </w:p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7D4C0A" w:rsidRPr="003D2998" w:rsidRDefault="007D4C0A" w:rsidP="007D4C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99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47102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02" w:rsidRDefault="00E47102" w:rsidP="00E47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7102" w:rsidRDefault="00E47102" w:rsidP="00E47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47102" w:rsidRPr="00473F7D" w:rsidRDefault="00E47102" w:rsidP="00E471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7D">
        <w:rPr>
          <w:rFonts w:ascii="Times New Roman" w:hAnsi="Times New Roman" w:cs="Times New Roman"/>
          <w:b/>
          <w:sz w:val="24"/>
          <w:szCs w:val="24"/>
        </w:rPr>
        <w:t>о налоговых расходах, соответствующих целям государственной программы</w:t>
      </w:r>
    </w:p>
    <w:p w:rsidR="00E47102" w:rsidRPr="00473F7D" w:rsidRDefault="00E47102" w:rsidP="00E47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4110"/>
        <w:gridCol w:w="993"/>
        <w:gridCol w:w="992"/>
        <w:gridCol w:w="992"/>
        <w:gridCol w:w="1276"/>
      </w:tblGrid>
      <w:tr w:rsidR="00C62033" w:rsidRPr="005E2C8E" w:rsidTr="00C92E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Наименование налогового расхода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>Основания налогового расхода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Наименование целевых показателей государственной программы, индикаторов подпрограмм и отдельных мероприятий,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>на достижение которых оказывают влияние соответствующие налоговые расходы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5E2C8E" w:rsidRDefault="00C62033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Оценка объемов налоговых расходов, соответствующих целям государственной программы, </w:t>
            </w:r>
            <w:proofErr w:type="spellStart"/>
            <w:r w:rsidRPr="005E2C8E">
              <w:rPr>
                <w:rFonts w:ascii="Times New Roman" w:hAnsi="Times New Roman" w:cs="Times New Roman"/>
                <w:b/>
                <w:szCs w:val="24"/>
              </w:rPr>
              <w:t>тыс.руб</w:t>
            </w:r>
            <w:proofErr w:type="spellEnd"/>
            <w:r w:rsidRPr="005E2C8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33" w:rsidRPr="00C62033" w:rsidRDefault="00C62033" w:rsidP="00D42B1D">
            <w:pPr>
              <w:spacing w:line="240" w:lineRule="exact"/>
              <w:jc w:val="center"/>
              <w:rPr>
                <w:rFonts w:ascii="Times New Roman Полужирный" w:hAnsi="Times New Roman Полужирный" w:cs="Times New Roman"/>
                <w:b/>
                <w:spacing w:val="-10"/>
                <w:szCs w:val="24"/>
              </w:rPr>
            </w:pPr>
            <w:r w:rsidRPr="00C62033">
              <w:rPr>
                <w:rFonts w:ascii="Times New Roman Полужирный" w:hAnsi="Times New Roman Полужирный" w:cs="Times New Roman"/>
                <w:b/>
                <w:spacing w:val="-10"/>
                <w:szCs w:val="24"/>
              </w:rPr>
              <w:t>Куратор налогового расхода</w:t>
            </w:r>
          </w:p>
        </w:tc>
      </w:tr>
      <w:tr w:rsidR="00331106" w:rsidRPr="005E2C8E" w:rsidTr="00C92E93"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2024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ind w:left="-57" w:righ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2025</w:t>
            </w:r>
            <w:r w:rsidRPr="005E2C8E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1106" w:rsidRPr="005E2C8E" w:rsidRDefault="00331106" w:rsidP="00D42B1D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4110"/>
        <w:gridCol w:w="993"/>
        <w:gridCol w:w="992"/>
        <w:gridCol w:w="992"/>
        <w:gridCol w:w="1276"/>
      </w:tblGrid>
      <w:tr w:rsidR="00331106" w:rsidRPr="005E2C8E" w:rsidTr="00331106">
        <w:trPr>
          <w:tblHeader/>
        </w:trPr>
        <w:tc>
          <w:tcPr>
            <w:tcW w:w="567" w:type="dxa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0" w:type="dxa"/>
            <w:vAlign w:val="center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C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331106" w:rsidRPr="005E2C8E" w:rsidRDefault="00331106" w:rsidP="00D42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31106" w:rsidRPr="00A75384" w:rsidTr="00331106">
        <w:tc>
          <w:tcPr>
            <w:tcW w:w="567" w:type="dxa"/>
          </w:tcPr>
          <w:p w:rsidR="00331106" w:rsidRPr="00A75384" w:rsidRDefault="00331106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31106" w:rsidRPr="00F02E7E" w:rsidRDefault="00331106" w:rsidP="00BA0ABA">
            <w:pPr>
              <w:spacing w:after="160"/>
              <w:rPr>
                <w:rFonts w:ascii="Times New Roman" w:hAnsi="Times New Roman" w:cs="Times New Roman"/>
              </w:rPr>
            </w:pPr>
            <w:r w:rsidRPr="004361DE">
              <w:rPr>
                <w:rFonts w:ascii="Times New Roman" w:hAnsi="Times New Roman" w:cs="Times New Roman"/>
              </w:rPr>
              <w:t xml:space="preserve">Освобождаются от уплаты налога </w:t>
            </w:r>
            <w:r>
              <w:rPr>
                <w:rFonts w:ascii="Times New Roman" w:hAnsi="Times New Roman" w:cs="Times New Roman"/>
              </w:rPr>
              <w:t xml:space="preserve">на имущество </w:t>
            </w:r>
            <w:r w:rsidRPr="004361DE">
              <w:rPr>
                <w:rFonts w:ascii="Times New Roman" w:hAnsi="Times New Roman" w:cs="Times New Roman"/>
              </w:rPr>
              <w:t>организации - в отношении новых (не бывших ранее в эксплуатации) зданий выставочных залов общей площадью не менее 35000 кв. м, принятых ими к бухгалтерскому учету и введенных в эксплуатацию на территории Санкт-Петербурга не ранее 1 января 2019 года</w:t>
            </w:r>
          </w:p>
        </w:tc>
        <w:tc>
          <w:tcPr>
            <w:tcW w:w="2977" w:type="dxa"/>
          </w:tcPr>
          <w:p w:rsidR="00331106" w:rsidRPr="00F02E7E" w:rsidRDefault="00331106" w:rsidP="005D5A02">
            <w:pPr>
              <w:spacing w:after="160"/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</w:rPr>
              <w:t>Подпункт 28 пункта 1 статьи 11-1 Закона Санкт-Петербурга от 28.06.1995 № 81-11 «О налоговых льготах» (далее - Закон № 81-11)</w:t>
            </w:r>
          </w:p>
        </w:tc>
        <w:tc>
          <w:tcPr>
            <w:tcW w:w="4110" w:type="dxa"/>
          </w:tcPr>
          <w:p w:rsidR="00331106" w:rsidRPr="00F02E7E" w:rsidRDefault="00331106" w:rsidP="006A58DE">
            <w:pPr>
              <w:rPr>
                <w:rFonts w:ascii="Times New Roman" w:hAnsi="Times New Roman" w:cs="Times New Roman"/>
                <w:lang w:eastAsia="ru-RU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 xml:space="preserve">Прирост количества </w:t>
            </w:r>
            <w:proofErr w:type="spellStart"/>
            <w:r w:rsidRPr="00F02E7E">
              <w:rPr>
                <w:rFonts w:ascii="Times New Roman" w:hAnsi="Times New Roman" w:cs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 w:cs="Times New Roman"/>
                <w:lang w:eastAsia="ru-RU"/>
              </w:rPr>
              <w:t>-выставочных мероприятий, проводимых</w:t>
            </w:r>
          </w:p>
          <w:p w:rsidR="00331106" w:rsidRPr="00F02E7E" w:rsidRDefault="00A23CBA" w:rsidP="006A58D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Санкт-Петербурге, </w:t>
            </w:r>
            <w:r w:rsidR="00331106" w:rsidRPr="00F02E7E">
              <w:rPr>
                <w:rFonts w:ascii="Times New Roman" w:hAnsi="Times New Roman" w:cs="Times New Roman"/>
                <w:lang w:eastAsia="ru-RU"/>
              </w:rPr>
              <w:t>по отношению к год</w:t>
            </w:r>
            <w:r w:rsidR="00331106">
              <w:rPr>
                <w:rFonts w:ascii="Times New Roman" w:hAnsi="Times New Roman" w:cs="Times New Roman"/>
                <w:lang w:eastAsia="ru-RU"/>
              </w:rPr>
              <w:t>у, предшествующему отчетному, %</w:t>
            </w:r>
          </w:p>
          <w:p w:rsidR="00331106" w:rsidRPr="00F02E7E" w:rsidRDefault="00331106" w:rsidP="006A58DE">
            <w:pPr>
              <w:rPr>
                <w:rFonts w:ascii="Times New Roman" w:hAnsi="Times New Roman" w:cs="Times New Roman"/>
              </w:rPr>
            </w:pPr>
            <w:r w:rsidRPr="00F02E7E">
              <w:rPr>
                <w:rFonts w:ascii="Times New Roman" w:hAnsi="Times New Roman" w:cs="Times New Roman"/>
                <w:lang w:eastAsia="ru-RU"/>
              </w:rPr>
              <w:t xml:space="preserve">Прирост количества участников деловых </w:t>
            </w:r>
            <w:proofErr w:type="spellStart"/>
            <w:r w:rsidRPr="00F02E7E">
              <w:rPr>
                <w:rFonts w:ascii="Times New Roman" w:hAnsi="Times New Roman" w:cs="Times New Roman"/>
                <w:lang w:eastAsia="ru-RU"/>
              </w:rPr>
              <w:t>конгрессно</w:t>
            </w:r>
            <w:proofErr w:type="spellEnd"/>
            <w:r w:rsidRPr="00F02E7E">
              <w:rPr>
                <w:rFonts w:ascii="Times New Roman" w:hAnsi="Times New Roman" w:cs="Times New Roman"/>
                <w:lang w:eastAsia="ru-RU"/>
              </w:rPr>
              <w:t>-выставочных меропри</w:t>
            </w:r>
            <w:r w:rsidR="00A23CBA">
              <w:rPr>
                <w:rFonts w:ascii="Times New Roman" w:hAnsi="Times New Roman" w:cs="Times New Roman"/>
                <w:lang w:eastAsia="ru-RU"/>
              </w:rPr>
              <w:t xml:space="preserve">ятий, проведенных </w:t>
            </w:r>
            <w:r w:rsidRPr="00F02E7E">
              <w:rPr>
                <w:rFonts w:ascii="Times New Roman" w:hAnsi="Times New Roman" w:cs="Times New Roman"/>
                <w:lang w:eastAsia="ru-RU"/>
              </w:rPr>
              <w:t>в Санкт-Петербурге, %</w:t>
            </w:r>
          </w:p>
        </w:tc>
        <w:tc>
          <w:tcPr>
            <w:tcW w:w="993" w:type="dxa"/>
          </w:tcPr>
          <w:p w:rsidR="00331106" w:rsidRPr="00A75384" w:rsidRDefault="00331106" w:rsidP="00BA0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331106" w:rsidRPr="004361DE" w:rsidRDefault="00331106" w:rsidP="00BA0ABA">
            <w:pPr>
              <w:jc w:val="center"/>
              <w:rPr>
                <w:rFonts w:ascii="Times New Roman" w:hAnsi="Times New Roman" w:cs="Times New Roman"/>
              </w:rPr>
            </w:pPr>
            <w:r w:rsidRPr="00436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31106" w:rsidRPr="004361DE" w:rsidRDefault="00331106" w:rsidP="00BA0ABA">
            <w:pPr>
              <w:jc w:val="center"/>
              <w:rPr>
                <w:rFonts w:ascii="Times New Roman" w:hAnsi="Times New Roman" w:cs="Times New Roman"/>
              </w:rPr>
            </w:pPr>
            <w:r w:rsidRPr="004361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31106" w:rsidRPr="00A75384" w:rsidRDefault="00331106" w:rsidP="00BA0ABA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  <w:tr w:rsidR="00331106" w:rsidRPr="00A75384" w:rsidTr="00331106">
        <w:tc>
          <w:tcPr>
            <w:tcW w:w="567" w:type="dxa"/>
          </w:tcPr>
          <w:p w:rsidR="00331106" w:rsidRPr="00A75384" w:rsidRDefault="00E92A9D" w:rsidP="00A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31106" w:rsidRPr="00F02E7E" w:rsidRDefault="00331106" w:rsidP="00A6067B">
            <w:pPr>
              <w:spacing w:after="160"/>
              <w:rPr>
                <w:rFonts w:ascii="Times New Roman" w:hAnsi="Times New Roman" w:cs="Times New Roman"/>
              </w:rPr>
            </w:pPr>
            <w:r w:rsidRPr="00DB0F75">
              <w:rPr>
                <w:rFonts w:ascii="Times New Roman" w:hAnsi="Times New Roman" w:cs="Times New Roman"/>
              </w:rPr>
              <w:t xml:space="preserve">Уменьшение суммы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Pr="00DB0F75">
              <w:rPr>
                <w:rFonts w:ascii="Times New Roman" w:hAnsi="Times New Roman" w:cs="Times New Roman"/>
              </w:rPr>
              <w:t>налога (уплата налога в размере 33,33% от исчисленной суммы налога) в отношении земельных участков, предназначенных и используемых для размещения объектов рекреационного, лечебно-оздоровительного, развлекательного назначения</w:t>
            </w:r>
          </w:p>
        </w:tc>
        <w:tc>
          <w:tcPr>
            <w:tcW w:w="2977" w:type="dxa"/>
          </w:tcPr>
          <w:p w:rsidR="00331106" w:rsidRPr="00F02E7E" w:rsidRDefault="00331106" w:rsidP="00A6067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02E7E">
              <w:rPr>
                <w:rFonts w:ascii="Times New Roman" w:hAnsi="Times New Roman" w:cs="Times New Roman"/>
              </w:rPr>
              <w:t xml:space="preserve">бзац 2 подпункта 4 пункта 3-3 статьи 11-7-1 Закона № 81-11 </w:t>
            </w:r>
          </w:p>
          <w:p w:rsidR="00331106" w:rsidRPr="00F02E7E" w:rsidRDefault="00331106" w:rsidP="00A6067B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331106" w:rsidRPr="006A58DE" w:rsidRDefault="00331106" w:rsidP="00A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туризма в ВРП, %</w:t>
            </w:r>
          </w:p>
          <w:p w:rsidR="00331106" w:rsidRPr="006A58DE" w:rsidRDefault="00331106" w:rsidP="00A6067B">
            <w:pPr>
              <w:rPr>
                <w:rFonts w:ascii="Times New Roman" w:hAnsi="Times New Roman" w:cs="Times New Roman"/>
              </w:rPr>
            </w:pPr>
            <w:r w:rsidRPr="006A58DE">
              <w:rPr>
                <w:rFonts w:ascii="Times New Roman" w:hAnsi="Times New Roman" w:cs="Times New Roman"/>
              </w:rPr>
              <w:t xml:space="preserve">Коэффициент использования </w:t>
            </w:r>
            <w:r>
              <w:rPr>
                <w:rFonts w:ascii="Times New Roman" w:hAnsi="Times New Roman" w:cs="Times New Roman"/>
              </w:rPr>
              <w:t>гостиничного фонда, %</w:t>
            </w:r>
          </w:p>
          <w:p w:rsidR="00331106" w:rsidRPr="00F02E7E" w:rsidRDefault="00331106" w:rsidP="00A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1106" w:rsidRPr="00A75384" w:rsidRDefault="00331106" w:rsidP="00A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72 931,0</w:t>
            </w:r>
          </w:p>
        </w:tc>
        <w:tc>
          <w:tcPr>
            <w:tcW w:w="992" w:type="dxa"/>
          </w:tcPr>
          <w:p w:rsidR="00331106" w:rsidRPr="00C62033" w:rsidRDefault="00331106" w:rsidP="00A6067B">
            <w:pPr>
              <w:rPr>
                <w:spacing w:val="-10"/>
              </w:rPr>
            </w:pPr>
            <w:r w:rsidRPr="00C62033">
              <w:rPr>
                <w:rFonts w:ascii="Times New Roman" w:hAnsi="Times New Roman" w:cs="Times New Roman"/>
                <w:spacing w:val="-10"/>
              </w:rPr>
              <w:t>72 931,0</w:t>
            </w:r>
          </w:p>
        </w:tc>
        <w:tc>
          <w:tcPr>
            <w:tcW w:w="992" w:type="dxa"/>
          </w:tcPr>
          <w:p w:rsidR="00331106" w:rsidRPr="00C62033" w:rsidRDefault="00331106" w:rsidP="00A6067B">
            <w:pPr>
              <w:rPr>
                <w:spacing w:val="-10"/>
              </w:rPr>
            </w:pPr>
            <w:r w:rsidRPr="00C62033">
              <w:rPr>
                <w:rFonts w:ascii="Times New Roman" w:hAnsi="Times New Roman" w:cs="Times New Roman"/>
                <w:spacing w:val="-10"/>
              </w:rPr>
              <w:t>72 931,0</w:t>
            </w:r>
          </w:p>
        </w:tc>
        <w:tc>
          <w:tcPr>
            <w:tcW w:w="1276" w:type="dxa"/>
          </w:tcPr>
          <w:p w:rsidR="00331106" w:rsidRPr="00A75384" w:rsidRDefault="00331106" w:rsidP="00A6067B">
            <w:pPr>
              <w:jc w:val="center"/>
              <w:rPr>
                <w:rFonts w:ascii="Times New Roman" w:hAnsi="Times New Roman" w:cs="Times New Roman"/>
              </w:rPr>
            </w:pPr>
            <w:r w:rsidRPr="00A75384">
              <w:rPr>
                <w:rFonts w:ascii="Times New Roman" w:hAnsi="Times New Roman" w:cs="Times New Roman"/>
              </w:rPr>
              <w:t>КРТ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Pr="00473F7D">
        <w:rPr>
          <w:rFonts w:ascii="Times New Roman" w:hAnsi="Times New Roman" w:cs="Times New Roman"/>
          <w:sz w:val="24"/>
          <w:szCs w:val="24"/>
        </w:rPr>
        <w:t>. Перечень и краткое описание подпрограмм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с обоснованием их выделения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Государственная программа состоит из трех подпрограмм, направленных на решение задач государственной программы.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1 направлена на решение задачи по содействию строительству </w:t>
      </w:r>
      <w:r w:rsidRPr="00473F7D">
        <w:rPr>
          <w:rFonts w:ascii="Times New Roman" w:hAnsi="Times New Roman" w:cs="Times New Roman"/>
          <w:sz w:val="24"/>
          <w:szCs w:val="24"/>
        </w:rPr>
        <w:br/>
        <w:t>и модернизации объектов туристской и сопутствующей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государственной программы.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1 охватывает вопросы планирования и обеспечения комплексного развития туристской территории, предусматривающего развитие туристской инфраструктуры во взаимосвязи с развитием коммунальной и транспортной инфраструктур. В рамках подпрограммы 1 планируется ведение работы по привлечению инвестиций и реализации проектов ГЧП в сфере туризма, учет классифицированных коллективных средств размещения и индивидуальных средств размещения.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2 направлена на решение следующих задач государственной программы: расширение спектра предоставляемых туристских услуг, создание системных условий для интенсивного развития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 и делового туризма, создание благоприятных условий для устойчивого развития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2 охватывает: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культурно-познавательного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событийного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медицинского туризма;</w:t>
      </w:r>
    </w:p>
    <w:p w:rsidR="00E47102" w:rsidRDefault="00665B85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социального туризма;</w:t>
      </w:r>
    </w:p>
    <w:p w:rsidR="00665B85" w:rsidRPr="00473F7D" w:rsidRDefault="00665B85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детского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Подпрограмма 3 направлена на решение задач по эффективной интеграции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в экономическое и социокультурное пространство Российской Федерации и за рубежом и созданию благоприятных условий для устойчивого развития туризма.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Сфера реализации подпрограммы 3 охватывает: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реализацию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совершенствование визового режима;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реализацию мероприятий по развитию системы дополнительного образования, повышения квалификации и профессиональной переподготовки кадров;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привлекательной, безопасной и комфортной для пребывания туристов городской среды Санкт-Петербурга.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3F7D">
        <w:rPr>
          <w:rFonts w:ascii="Times New Roman" w:hAnsi="Times New Roman" w:cs="Times New Roman"/>
          <w:sz w:val="24"/>
          <w:szCs w:val="24"/>
        </w:rPr>
        <w:t>. Объем финансирования государственной программы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по источникам финансирования, по текущим расходам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и расходам развития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0E7DF6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F6">
        <w:rPr>
          <w:rFonts w:ascii="Times New Roman" w:hAnsi="Times New Roman" w:cs="Times New Roman"/>
          <w:sz w:val="24"/>
          <w:szCs w:val="24"/>
        </w:rPr>
        <w:t>Информация по объему финансирования государственной программы по источникам ф</w:t>
      </w:r>
      <w:r w:rsidR="00385AAC">
        <w:rPr>
          <w:rFonts w:ascii="Times New Roman" w:hAnsi="Times New Roman" w:cs="Times New Roman"/>
          <w:sz w:val="24"/>
          <w:szCs w:val="24"/>
        </w:rPr>
        <w:t>инансирования и видам расходов</w:t>
      </w:r>
      <w:r w:rsidRPr="000E7DF6">
        <w:rPr>
          <w:rFonts w:ascii="Times New Roman" w:hAnsi="Times New Roman" w:cs="Times New Roman"/>
          <w:sz w:val="24"/>
          <w:szCs w:val="24"/>
        </w:rPr>
        <w:t xml:space="preserve">, по объему финансирования государственной программы по ответственному исполнителю, исполнителям и участникам государственной программы приведена в таблицах </w:t>
      </w:r>
      <w:r w:rsidR="00E47102" w:rsidRPr="00473F7D">
        <w:rPr>
          <w:rFonts w:ascii="Times New Roman" w:hAnsi="Times New Roman" w:cs="Times New Roman"/>
          <w:sz w:val="24"/>
          <w:szCs w:val="24"/>
        </w:rPr>
        <w:t>4</w:t>
      </w:r>
      <w:r w:rsidR="00385AA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47102"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29"/>
      <w:bookmarkEnd w:id="5"/>
      <w:r w:rsidRPr="00473F7D">
        <w:rPr>
          <w:rFonts w:ascii="Times New Roman" w:hAnsi="Times New Roman" w:cs="Times New Roman"/>
          <w:sz w:val="24"/>
          <w:szCs w:val="24"/>
        </w:rPr>
        <w:t>ОБЪЕМ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 по источникам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финансирования, по текущим расходам и расходам развития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10"/>
        <w:gridCol w:w="2138"/>
        <w:gridCol w:w="1841"/>
        <w:gridCol w:w="1559"/>
        <w:gridCol w:w="1134"/>
        <w:gridCol w:w="1137"/>
        <w:gridCol w:w="1134"/>
        <w:gridCol w:w="1134"/>
        <w:gridCol w:w="1134"/>
        <w:gridCol w:w="1137"/>
        <w:gridCol w:w="1137"/>
        <w:gridCol w:w="1268"/>
      </w:tblGrid>
      <w:tr w:rsidR="00E47102" w:rsidRPr="00473F7D" w:rsidTr="00D42B1D">
        <w:trPr>
          <w:trHeight w:val="283"/>
        </w:trPr>
        <w:tc>
          <w:tcPr>
            <w:tcW w:w="135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5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Наименование государственной программы, подпрограммы, отдельного мероприятия</w:t>
            </w:r>
          </w:p>
        </w:tc>
        <w:tc>
          <w:tcPr>
            <w:tcW w:w="607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Вид источника финансирования</w:t>
            </w:r>
          </w:p>
        </w:tc>
        <w:tc>
          <w:tcPr>
            <w:tcW w:w="514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Часть перечня мероприятий  </w:t>
            </w:r>
          </w:p>
        </w:tc>
        <w:tc>
          <w:tcPr>
            <w:tcW w:w="374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Вид </w:t>
            </w:r>
            <w:r w:rsidRPr="00473F7D">
              <w:rPr>
                <w:rFonts w:ascii="Times New Roman" w:hAnsi="Times New Roman" w:cs="Times New Roman"/>
                <w:b/>
              </w:rPr>
              <w:br/>
              <w:t>расходов</w:t>
            </w:r>
          </w:p>
        </w:tc>
        <w:tc>
          <w:tcPr>
            <w:tcW w:w="2247" w:type="pct"/>
            <w:gridSpan w:val="6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 xml:space="preserve">Объем финансирования по годам,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8" w:type="pct"/>
            <w:vMerge w:val="restart"/>
            <w:vAlign w:val="center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D773B5" w:rsidRPr="00473F7D" w:rsidTr="00D42B1D">
        <w:trPr>
          <w:trHeight w:val="145"/>
        </w:trPr>
        <w:tc>
          <w:tcPr>
            <w:tcW w:w="13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="00D773B5"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74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="00D773B5"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74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="00D773B5"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74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  <w:r w:rsidR="00D773B5"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75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  <w:r w:rsidR="00D773B5" w:rsidRPr="00473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375" w:type="pct"/>
            <w:vAlign w:val="center"/>
          </w:tcPr>
          <w:p w:rsidR="00D773B5" w:rsidRPr="00473F7D" w:rsidRDefault="002A2868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  <w:r w:rsidR="00D773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418" w:type="pct"/>
            <w:vMerge/>
          </w:tcPr>
          <w:p w:rsidR="00D773B5" w:rsidRPr="00473F7D" w:rsidRDefault="00D773B5" w:rsidP="00D77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7102" w:rsidRPr="00473F7D" w:rsidRDefault="00E47102" w:rsidP="00E47102">
      <w:pPr>
        <w:spacing w:after="0" w:line="14" w:lineRule="exact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51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428"/>
        <w:gridCol w:w="2118"/>
        <w:gridCol w:w="1845"/>
        <w:gridCol w:w="1558"/>
        <w:gridCol w:w="1150"/>
        <w:gridCol w:w="1131"/>
        <w:gridCol w:w="1134"/>
        <w:gridCol w:w="1131"/>
        <w:gridCol w:w="1134"/>
        <w:gridCol w:w="1134"/>
        <w:gridCol w:w="1134"/>
        <w:gridCol w:w="1228"/>
      </w:tblGrid>
      <w:tr w:rsidR="00E47102" w:rsidRPr="00473F7D" w:rsidTr="00D42B1D">
        <w:trPr>
          <w:tblHeader/>
        </w:trPr>
        <w:tc>
          <w:tcPr>
            <w:tcW w:w="141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73F7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773B5" w:rsidRPr="00473F7D" w:rsidTr="00D42B1D">
        <w:trPr>
          <w:trHeight w:val="353"/>
        </w:trPr>
        <w:tc>
          <w:tcPr>
            <w:tcW w:w="141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610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 w:val="restar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D773B5" w:rsidRPr="00473F7D" w:rsidRDefault="00385AAC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73B5" w:rsidRPr="00473F7D" w:rsidTr="00D42B1D">
        <w:trPr>
          <w:trHeight w:val="249"/>
        </w:trPr>
        <w:tc>
          <w:tcPr>
            <w:tcW w:w="141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D773B5" w:rsidRPr="00473F7D" w:rsidRDefault="00D773B5" w:rsidP="00D7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D773B5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D773B5" w:rsidRPr="00473F7D" w:rsidRDefault="00A54E76" w:rsidP="00D773B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73B5" w:rsidRPr="00473F7D">
              <w:rPr>
                <w:rFonts w:ascii="Times New Roman" w:hAnsi="Times New Roman" w:cs="Times New Roman"/>
              </w:rPr>
              <w:t>,0</w:t>
            </w:r>
          </w:p>
        </w:tc>
      </w:tr>
      <w:tr w:rsidR="00A54E76" w:rsidRPr="00473F7D" w:rsidTr="00D42B1D">
        <w:trPr>
          <w:trHeight w:val="20"/>
        </w:trPr>
        <w:tc>
          <w:tcPr>
            <w:tcW w:w="141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A54E76" w:rsidRPr="00473F7D" w:rsidRDefault="00A54E76" w:rsidP="00A54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A54E76" w:rsidRPr="00473F7D" w:rsidRDefault="00385AAC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A54E76" w:rsidRPr="00473F7D" w:rsidRDefault="00A54E76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A54E76" w:rsidRPr="00473F7D" w:rsidRDefault="00385AAC" w:rsidP="00A54E7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</w:tr>
      <w:tr w:rsidR="008B5839" w:rsidRPr="00473F7D" w:rsidTr="00D42B1D">
        <w:trPr>
          <w:trHeight w:val="20"/>
        </w:trPr>
        <w:tc>
          <w:tcPr>
            <w:tcW w:w="141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8B5839" w:rsidRPr="00473F7D" w:rsidRDefault="008B5839" w:rsidP="008B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2 004 245,4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8B5839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582810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582810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582810" w:rsidRDefault="00582810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839" w:rsidRPr="00582810" w:rsidRDefault="00AB5C35" w:rsidP="008B583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13 344 005,3</w:t>
            </w:r>
          </w:p>
        </w:tc>
      </w:tr>
      <w:tr w:rsidR="00AB5C35" w:rsidRPr="00473F7D" w:rsidTr="00FF65D7">
        <w:trPr>
          <w:trHeight w:val="353"/>
        </w:trPr>
        <w:tc>
          <w:tcPr>
            <w:tcW w:w="141" w:type="pct"/>
            <w:vMerge/>
          </w:tcPr>
          <w:p w:rsidR="00AB5C35" w:rsidRPr="00473F7D" w:rsidRDefault="00AB5C35" w:rsidP="00AB5C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AB5C35" w:rsidRPr="00473F7D" w:rsidRDefault="00AB5C35" w:rsidP="00AB5C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AB5C35" w:rsidRPr="00473F7D" w:rsidRDefault="00AB5C35" w:rsidP="00AB5C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AB5C35" w:rsidRPr="00473F7D" w:rsidRDefault="00AB5C35" w:rsidP="00A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8B5839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2 004 245,4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8B5839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8B5839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582810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582810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582810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35" w:rsidRPr="00582810" w:rsidRDefault="00AB5C35" w:rsidP="00AB5C35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13 344 005,3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4E76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28480E" w:rsidRPr="00473F7D" w:rsidTr="00D42B1D">
        <w:trPr>
          <w:trHeight w:val="20"/>
        </w:trPr>
        <w:tc>
          <w:tcPr>
            <w:tcW w:w="141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28480E" w:rsidRPr="00473F7D" w:rsidRDefault="0028480E" w:rsidP="0028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28480E" w:rsidRPr="00473F7D" w:rsidRDefault="00305D0C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48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28480E" w:rsidRPr="00473F7D" w:rsidRDefault="0028480E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28480E" w:rsidRPr="00473F7D" w:rsidRDefault="00305D0C" w:rsidP="0028480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480E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rPr>
          <w:trHeight w:val="20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582810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7 692,6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AB5C35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AB5C35">
              <w:rPr>
                <w:rFonts w:ascii="Times New Roman" w:hAnsi="Times New Roman" w:cs="Times New Roman"/>
              </w:rPr>
              <w:t>7 692,6</w:t>
            </w:r>
          </w:p>
        </w:tc>
      </w:tr>
      <w:tr w:rsidR="0053694B" w:rsidRPr="00473F7D" w:rsidTr="00D42B1D">
        <w:trPr>
          <w:trHeight w:val="20"/>
        </w:trPr>
        <w:tc>
          <w:tcPr>
            <w:tcW w:w="141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53694B" w:rsidRPr="00473F7D" w:rsidRDefault="00582810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7 692,6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53694B" w:rsidRPr="00473F7D" w:rsidRDefault="00AB5C35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AB5C35">
              <w:rPr>
                <w:rFonts w:ascii="Times New Roman" w:hAnsi="Times New Roman" w:cs="Times New Roman"/>
              </w:rPr>
              <w:t>7 692,6</w:t>
            </w:r>
          </w:p>
        </w:tc>
      </w:tr>
      <w:tr w:rsidR="00E47102" w:rsidRPr="00473F7D" w:rsidTr="00D42B1D">
        <w:trPr>
          <w:trHeight w:val="164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E47102" w:rsidRPr="00473F7D" w:rsidTr="00D42B1D">
        <w:trPr>
          <w:trHeight w:val="258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305D0C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</w:tr>
      <w:tr w:rsidR="00E47102" w:rsidRPr="00473F7D" w:rsidTr="00D42B1D">
        <w:trPr>
          <w:trHeight w:val="258"/>
        </w:trPr>
        <w:tc>
          <w:tcPr>
            <w:tcW w:w="141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E47102" w:rsidRPr="00473F7D" w:rsidRDefault="00E47102" w:rsidP="00D4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E47102" w:rsidRPr="00473F7D" w:rsidRDefault="00E47102" w:rsidP="00D42B1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53694B" w:rsidRPr="00473F7D" w:rsidTr="00D42B1D">
        <w:trPr>
          <w:trHeight w:val="126"/>
        </w:trPr>
        <w:tc>
          <w:tcPr>
            <w:tcW w:w="141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3694B" w:rsidRPr="00473F7D" w:rsidRDefault="0053694B" w:rsidP="0053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3694B" w:rsidRPr="00473F7D" w:rsidRDefault="0053694B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53694B" w:rsidRPr="00473F7D" w:rsidRDefault="00305D0C" w:rsidP="005369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3694B">
              <w:rPr>
                <w:rFonts w:ascii="Times New Roman" w:hAnsi="Times New Roman" w:cs="Times New Roman"/>
              </w:rPr>
              <w:t>,0</w:t>
            </w:r>
          </w:p>
        </w:tc>
      </w:tr>
      <w:tr w:rsidR="001A00F9" w:rsidRPr="00473F7D" w:rsidTr="00D42B1D">
        <w:trPr>
          <w:trHeight w:val="134"/>
        </w:trPr>
        <w:tc>
          <w:tcPr>
            <w:tcW w:w="141" w:type="pct"/>
            <w:vMerge/>
          </w:tcPr>
          <w:p w:rsidR="001A00F9" w:rsidRPr="00473F7D" w:rsidRDefault="001A00F9" w:rsidP="001A00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1A00F9" w:rsidRPr="00473F7D" w:rsidRDefault="001A00F9" w:rsidP="001A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1A00F9" w:rsidRPr="00473F7D" w:rsidRDefault="001A00F9" w:rsidP="001A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1A00F9" w:rsidRPr="00473F7D" w:rsidRDefault="001A00F9" w:rsidP="001A0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8B5839" w:rsidRDefault="00C108EC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2 011 938,0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8B5839" w:rsidRDefault="001A00F9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8B5839" w:rsidRDefault="001A00F9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582810" w:rsidRDefault="001A00F9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582810" w:rsidRDefault="001A00F9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582810" w:rsidRDefault="001A00F9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F9" w:rsidRPr="00C108EC" w:rsidRDefault="00C108EC" w:rsidP="001A00F9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C108EC">
              <w:rPr>
                <w:rFonts w:ascii="Times New Roman" w:hAnsi="Times New Roman" w:cs="Times New Roman"/>
                <w:bCs/>
                <w:spacing w:val="-20"/>
              </w:rPr>
              <w:t>13 351 697,9</w:t>
            </w:r>
          </w:p>
        </w:tc>
      </w:tr>
      <w:tr w:rsidR="00C108EC" w:rsidRPr="00473F7D" w:rsidTr="00FF65D7">
        <w:trPr>
          <w:trHeight w:val="14"/>
        </w:trPr>
        <w:tc>
          <w:tcPr>
            <w:tcW w:w="141" w:type="pct"/>
            <w:vMerge/>
          </w:tcPr>
          <w:p w:rsidR="00C108EC" w:rsidRPr="00473F7D" w:rsidRDefault="00C108EC" w:rsidP="00C108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C108EC" w:rsidRPr="00473F7D" w:rsidRDefault="00C108EC" w:rsidP="00C1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C108EC" w:rsidRPr="00473F7D" w:rsidRDefault="00C108EC" w:rsidP="00C1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8B5839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2 011 938,0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8B5839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2 091 868,6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8B5839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>
              <w:rPr>
                <w:rFonts w:ascii="Times New Roman" w:hAnsi="Times New Roman" w:cs="Times New Roman"/>
                <w:bCs/>
                <w:spacing w:val="-10"/>
              </w:rPr>
              <w:t>2 178 098,4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582810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2 265 222,3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582810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2 355 503,1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582810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582810">
              <w:rPr>
                <w:rFonts w:ascii="Times New Roman" w:hAnsi="Times New Roman" w:cs="Times New Roman"/>
                <w:bCs/>
                <w:spacing w:val="-20"/>
              </w:rPr>
              <w:t>2 449 067,5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EC" w:rsidRPr="00C108EC" w:rsidRDefault="00C108EC" w:rsidP="00C108E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C108EC">
              <w:rPr>
                <w:rFonts w:ascii="Times New Roman" w:hAnsi="Times New Roman" w:cs="Times New Roman"/>
                <w:bCs/>
                <w:spacing w:val="-20"/>
              </w:rPr>
              <w:t>13 351 697,9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49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08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135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94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DB6831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1 091 676,9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DB6831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5492C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5492C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5492C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5492C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1A00F9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7 227 122,6</w:t>
            </w:r>
          </w:p>
        </w:tc>
      </w:tr>
      <w:tr w:rsidR="0055492C" w:rsidRPr="00473F7D" w:rsidTr="00FF65D7">
        <w:tc>
          <w:tcPr>
            <w:tcW w:w="141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1 091 676,9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1A00F9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7 227 122,6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DB6831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7 692,6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1A00F9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A00F9">
              <w:rPr>
                <w:rFonts w:ascii="Times New Roman" w:hAnsi="Times New Roman" w:cs="Times New Roman"/>
              </w:rPr>
              <w:t>7 692,6</w:t>
            </w:r>
          </w:p>
        </w:tc>
      </w:tr>
      <w:tr w:rsidR="0055492C" w:rsidRPr="00473F7D" w:rsidTr="00813C9B">
        <w:tc>
          <w:tcPr>
            <w:tcW w:w="141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7 692,6</w:t>
            </w:r>
          </w:p>
        </w:tc>
        <w:tc>
          <w:tcPr>
            <w:tcW w:w="375" w:type="pct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55492C" w:rsidRPr="00473F7D" w:rsidRDefault="001A00F9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1A00F9">
              <w:rPr>
                <w:rFonts w:ascii="Times New Roman" w:hAnsi="Times New Roman" w:cs="Times New Roman"/>
              </w:rPr>
              <w:t>7 692,6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03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16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55492C" w:rsidRPr="00473F7D" w:rsidTr="00D42B1D">
        <w:trPr>
          <w:trHeight w:val="230"/>
        </w:trPr>
        <w:tc>
          <w:tcPr>
            <w:tcW w:w="141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1 099 369,5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7 234 815,2</w:t>
            </w:r>
          </w:p>
        </w:tc>
      </w:tr>
      <w:tr w:rsidR="0055492C" w:rsidRPr="00473F7D" w:rsidTr="00FF65D7">
        <w:trPr>
          <w:trHeight w:val="41"/>
        </w:trPr>
        <w:tc>
          <w:tcPr>
            <w:tcW w:w="141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55492C" w:rsidRPr="00473F7D" w:rsidRDefault="0055492C" w:rsidP="00554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1 099 369,5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2C" w:rsidRPr="00473F7D" w:rsidRDefault="0055492C" w:rsidP="0055492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7 234 815,2</w:t>
            </w:r>
          </w:p>
        </w:tc>
      </w:tr>
      <w:tr w:rsidR="004A657E" w:rsidRPr="00473F7D" w:rsidTr="00D42B1D">
        <w:tc>
          <w:tcPr>
            <w:tcW w:w="141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73F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5C4740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5C4740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5C4740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5C4740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7E" w:rsidRPr="00473F7D" w:rsidRDefault="005C4740" w:rsidP="004A657E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  <w:tr w:rsidR="005C4740" w:rsidRPr="00473F7D" w:rsidTr="00FF65D7">
        <w:tc>
          <w:tcPr>
            <w:tcW w:w="141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15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80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31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0" w:type="pct"/>
            <w:vMerge w:val="restar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03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Расходы развития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</w:tr>
      <w:tr w:rsidR="004A657E" w:rsidRPr="00473F7D" w:rsidTr="00D42B1D">
        <w:trPr>
          <w:trHeight w:val="216"/>
        </w:trPr>
        <w:tc>
          <w:tcPr>
            <w:tcW w:w="141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gridSpan w:val="2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6" w:type="pct"/>
          </w:tcPr>
          <w:p w:rsidR="004A657E" w:rsidRPr="00473F7D" w:rsidRDefault="004A657E" w:rsidP="004A657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C4740" w:rsidRPr="00473F7D" w:rsidTr="00D42B1D">
        <w:trPr>
          <w:trHeight w:val="230"/>
        </w:trPr>
        <w:tc>
          <w:tcPr>
            <w:tcW w:w="141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895" w:type="pct"/>
            <w:gridSpan w:val="2"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Текущие расходы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  <w:tr w:rsidR="005C4740" w:rsidRPr="00473F7D" w:rsidTr="002E1134">
        <w:trPr>
          <w:trHeight w:val="41"/>
        </w:trPr>
        <w:tc>
          <w:tcPr>
            <w:tcW w:w="141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  <w:vMerge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gridSpan w:val="3"/>
          </w:tcPr>
          <w:p w:rsidR="005C4740" w:rsidRPr="00473F7D" w:rsidRDefault="005C4740" w:rsidP="005C4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F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1 000 262,7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1 040 273,2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1 081 876,1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5C4740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5C4740">
              <w:rPr>
                <w:rFonts w:ascii="Times New Roman" w:hAnsi="Times New Roman" w:cs="Times New Roman"/>
                <w:bCs/>
                <w:spacing w:val="-10"/>
              </w:rPr>
              <w:t>1 125 135,2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0" w:rsidRPr="00473F7D" w:rsidRDefault="005C4740" w:rsidP="005C4740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</w:tbl>
    <w:p w:rsidR="00E47102" w:rsidRPr="00473F7D" w:rsidRDefault="00E47102" w:rsidP="00E4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0F" w:rsidRDefault="008E780F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0F" w:rsidRPr="00473F7D" w:rsidRDefault="008E780F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780F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551453" w:rsidRDefault="00C65395" w:rsidP="00E471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85AAC" w:rsidRPr="00551453">
        <w:rPr>
          <w:rFonts w:ascii="Times New Roman" w:hAnsi="Times New Roman" w:cs="Times New Roman"/>
          <w:sz w:val="24"/>
          <w:szCs w:val="24"/>
        </w:rPr>
        <w:t>5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67"/>
      <w:bookmarkStart w:id="7" w:name="P1919"/>
      <w:bookmarkEnd w:id="6"/>
      <w:bookmarkEnd w:id="7"/>
      <w:r w:rsidRPr="00473F7D">
        <w:rPr>
          <w:rFonts w:ascii="Times New Roman" w:hAnsi="Times New Roman" w:cs="Times New Roman"/>
          <w:sz w:val="24"/>
          <w:szCs w:val="24"/>
        </w:rPr>
        <w:t>ОБЪЕМ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финансирования 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t xml:space="preserve">по ответственному исполнителю,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исполнителям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t>и участникам государственной программы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2155"/>
        <w:gridCol w:w="2344"/>
        <w:gridCol w:w="1328"/>
        <w:gridCol w:w="1328"/>
        <w:gridCol w:w="1328"/>
        <w:gridCol w:w="1328"/>
        <w:gridCol w:w="1328"/>
        <w:gridCol w:w="1337"/>
        <w:gridCol w:w="1453"/>
      </w:tblGrid>
      <w:tr w:rsidR="00E47102" w:rsidRPr="005E2C8E" w:rsidTr="00BC72EF">
        <w:tc>
          <w:tcPr>
            <w:tcW w:w="217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исполнителя, исполнителя, участника государственной программы</w:t>
            </w:r>
          </w:p>
        </w:tc>
        <w:tc>
          <w:tcPr>
            <w:tcW w:w="805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2739" w:type="pct"/>
            <w:gridSpan w:val="6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годам, </w:t>
            </w:r>
            <w:proofErr w:type="spellStart"/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" w:type="pct"/>
            <w:vMerge w:val="restart"/>
            <w:vAlign w:val="center"/>
          </w:tcPr>
          <w:p w:rsidR="00E47102" w:rsidRPr="005E2C8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C72EF" w:rsidRPr="005E2C8E" w:rsidTr="00BC72EF">
        <w:tc>
          <w:tcPr>
            <w:tcW w:w="217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BC72EF"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6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BC72EF"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6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BC72EF"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6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BC72EF"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6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BC72EF"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9" w:type="pct"/>
            <w:vAlign w:val="center"/>
          </w:tcPr>
          <w:p w:rsidR="00BC72EF" w:rsidRPr="005E2C8E" w:rsidRDefault="00477316" w:rsidP="00BC7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  <w:r w:rsidR="00BC7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9" w:type="pct"/>
            <w:vMerge/>
            <w:vAlign w:val="center"/>
          </w:tcPr>
          <w:p w:rsidR="00BC72EF" w:rsidRPr="005E2C8E" w:rsidRDefault="00BC72EF" w:rsidP="00BC7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2156"/>
        <w:gridCol w:w="2345"/>
        <w:gridCol w:w="1329"/>
        <w:gridCol w:w="1329"/>
        <w:gridCol w:w="1328"/>
        <w:gridCol w:w="1328"/>
        <w:gridCol w:w="1328"/>
        <w:gridCol w:w="1328"/>
        <w:gridCol w:w="1456"/>
      </w:tblGrid>
      <w:tr w:rsidR="00E47102" w:rsidRPr="00473F7D" w:rsidTr="00D42B1D">
        <w:trPr>
          <w:tblHeader/>
        </w:trPr>
        <w:tc>
          <w:tcPr>
            <w:tcW w:w="217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E47102" w:rsidRPr="005E2C8E" w:rsidRDefault="00E47102" w:rsidP="00D42B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7316" w:rsidRPr="00473F7D" w:rsidTr="00D42B1D">
        <w:tc>
          <w:tcPr>
            <w:tcW w:w="217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2 004 245,4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2 091 868,6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2 178 098,4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2 265 222,3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2 355 503,1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2 449 067,5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13 344 005,3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7316" w:rsidRDefault="0047731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7316" w:rsidRDefault="0047731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</w:p>
        </w:tc>
      </w:tr>
      <w:tr w:rsidR="00477316" w:rsidRPr="00473F7D" w:rsidTr="00D42B1D">
        <w:tc>
          <w:tcPr>
            <w:tcW w:w="217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2 011 938,0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2 091 868,6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2 178 098,4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2 265 222,3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2 355 503,1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2 449 067,5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13 351 697,9</w:t>
            </w:r>
          </w:p>
        </w:tc>
      </w:tr>
      <w:tr w:rsidR="00BC72EF" w:rsidRPr="00473F7D" w:rsidTr="00D42B1D">
        <w:tc>
          <w:tcPr>
            <w:tcW w:w="217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" w:type="pct"/>
            <w:vMerge w:val="restar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786134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316" w:rsidRPr="00473F7D" w:rsidTr="00D42B1D">
        <w:tc>
          <w:tcPr>
            <w:tcW w:w="217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0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1 091 676,9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7 227 122,6</w:t>
            </w:r>
          </w:p>
        </w:tc>
      </w:tr>
      <w:tr w:rsidR="00477316" w:rsidRPr="00473F7D" w:rsidTr="00D42B1D">
        <w:tc>
          <w:tcPr>
            <w:tcW w:w="217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</w:p>
        </w:tc>
      </w:tr>
      <w:tr w:rsidR="00477316" w:rsidRPr="00473F7D" w:rsidTr="00D42B1D">
        <w:tc>
          <w:tcPr>
            <w:tcW w:w="217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1 099 369,5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1 135 101,6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1 177 835,7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1 224 949,1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1 273 627,0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1 323 932,3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7 234 815,2</w:t>
            </w:r>
          </w:p>
        </w:tc>
      </w:tr>
      <w:tr w:rsidR="00477316" w:rsidRPr="00473F7D" w:rsidTr="00D42B1D">
        <w:tc>
          <w:tcPr>
            <w:tcW w:w="217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0" w:type="pct"/>
            <w:vMerge w:val="restar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1 000 262,7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1 040 273,2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1 081 876,1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1 125 135,2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  <w:tr w:rsidR="00BC72EF" w:rsidRPr="00473F7D" w:rsidTr="00D42B1D">
        <w:tc>
          <w:tcPr>
            <w:tcW w:w="217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BC72EF" w:rsidRPr="00473F7D" w:rsidRDefault="00BC72EF" w:rsidP="00BC72E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2EF" w:rsidRPr="00473F7D" w:rsidRDefault="00BC72EF" w:rsidP="00BC72E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6" w:type="pct"/>
          </w:tcPr>
          <w:p w:rsidR="00BC72EF" w:rsidRPr="00477316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 w:rsidRPr="004773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BC72EF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</w:tcPr>
          <w:p w:rsidR="00BC72EF" w:rsidRPr="00477316" w:rsidRDefault="00F41308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0" w:type="pct"/>
          </w:tcPr>
          <w:p w:rsidR="00BC72EF" w:rsidRPr="00477316" w:rsidRDefault="006B0EA6" w:rsidP="00BC72E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308" w:rsidRPr="004773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7316" w:rsidRPr="00473F7D" w:rsidTr="00D42B1D">
        <w:tc>
          <w:tcPr>
            <w:tcW w:w="217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477316" w:rsidRPr="00473F7D" w:rsidRDefault="00477316" w:rsidP="0047731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477316" w:rsidRPr="00473F7D" w:rsidRDefault="00477316" w:rsidP="004773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912 568,5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956 767,0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1 000 262,7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1 040 273,2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1 081 876,1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1 125 135,2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16" w:rsidRPr="00477316" w:rsidRDefault="00477316" w:rsidP="00477316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477316">
              <w:rPr>
                <w:rFonts w:ascii="Times New Roman" w:hAnsi="Times New Roman" w:cs="Times New Roman"/>
                <w:bCs/>
              </w:rPr>
              <w:t>6 116 882,7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Pr="00473F7D">
        <w:rPr>
          <w:rFonts w:ascii="Times New Roman" w:hAnsi="Times New Roman" w:cs="Times New Roman"/>
          <w:sz w:val="24"/>
          <w:szCs w:val="24"/>
        </w:rPr>
        <w:t xml:space="preserve">. Механизм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</w:t>
      </w:r>
      <w:r w:rsidRPr="00473F7D">
        <w:rPr>
          <w:rFonts w:ascii="Times New Roman" w:hAnsi="Times New Roman" w:cs="Times New Roman"/>
          <w:sz w:val="24"/>
          <w:szCs w:val="24"/>
        </w:rPr>
        <w:t>и механизм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взаимодействия соисполнителей в случаях, когда мероприятия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государственной программы предусматривают их реализацию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отдельными соисполнителями</w:t>
      </w:r>
    </w:p>
    <w:p w:rsidR="00E47102" w:rsidRPr="00473F7D" w:rsidRDefault="00E47102" w:rsidP="00E47102">
      <w:pPr>
        <w:pStyle w:val="ConsPlusNormal"/>
        <w:spacing w:line="268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Механизм реализации государственной программы призван обеспечить эффективное взаимодействие соисполнителей по достижению ожидаемых результатов.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КРТ как ответственный исполнитель государственной программы: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соисполнителей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определяет показатели и индикаторы реализации мероприятий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формирует сводные предложения (с обоснованием) по корректировке государственной программы, приоритетных направлений, совершенствованию процессов управления государственной программой с учетом предложений соисполнителей </w:t>
      </w:r>
      <w:r w:rsidRPr="00473F7D">
        <w:rPr>
          <w:rFonts w:ascii="Times New Roman" w:hAnsi="Times New Roman" w:cs="Times New Roman"/>
          <w:sz w:val="24"/>
          <w:szCs w:val="24"/>
        </w:rPr>
        <w:br/>
        <w:t>и участников;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формирует план-график реализации государственной программы на очередной финансовый год;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осуществляет анализ отчетности и ежегодное подведение итогов реализации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Соисполнители государственной программы: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направляют ответственному исполнителю государственной программы предложения в план-график реализации государственной программы на очередной финансовый год;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информируют ответственного исполнителя государственной программы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о предоставляемых в установленном порядке в Комитет финансов Санкт-Петербурга предложениях по бюджетным ассигнованиям на исполнение расходных обязательств </w:t>
      </w:r>
      <w:r w:rsidRPr="00473F7D">
        <w:rPr>
          <w:rFonts w:ascii="Times New Roman" w:hAnsi="Times New Roman" w:cs="Times New Roman"/>
          <w:sz w:val="24"/>
          <w:szCs w:val="24"/>
        </w:rPr>
        <w:br/>
        <w:t>на очередной финансовый год и плановый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направляют ответственному исполнителю государственной программы предложения (с обоснованием) по корректировке перечня мероприятий подпрограмм, целевых показателей государственной программы, индикаторов подпрограмм и механизмов управления государственной программой;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осуществляют анализ и оценку результатов выполнения работ по реализации мероприятий государственной программы, подготовку и своевременное представление отчетных материалов ответственному исполнителю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мероприятий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 изменении объемов финансирования государственной программы проводится корректировка значений целевых показателей государственной программы и индикаторов подпрограмм государственной программы.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Отчет о реализации государственной программы содержит: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результаты, достигнутые за отчетный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 и отдельных мероприятий, выполненных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не выполненных (с указанием причин) в установленные сроки;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 государственной программы;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информацию о выполнении плана-графика реализации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за соответствующий период;</w:t>
      </w:r>
    </w:p>
    <w:p w:rsidR="00E47102" w:rsidRPr="00473F7D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предложения по внесению необходимых изменений в государственную программу,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а также предложения по повышению эффективности реализации государственной программы;</w:t>
      </w:r>
    </w:p>
    <w:p w:rsidR="00E47102" w:rsidRDefault="00E47102" w:rsidP="00E47102">
      <w:pPr>
        <w:pStyle w:val="ConsPlusNormal"/>
        <w:spacing w:line="268" w:lineRule="exac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оценку эффективности реализации государственной программы.</w:t>
      </w: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2080"/>
      <w:bookmarkEnd w:id="8"/>
      <w:r w:rsidRPr="00473F7D">
        <w:rPr>
          <w:rFonts w:ascii="Times New Roman" w:hAnsi="Times New Roman" w:cs="Times New Roman"/>
          <w:sz w:val="24"/>
          <w:szCs w:val="24"/>
        </w:rPr>
        <w:lastRenderedPageBreak/>
        <w:t>2. Подпрограмма 1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2.1. Паспорт подпрограммы 1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уровня качества туристской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и сопутствующей инфраструктуры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комплексного развития туристской инфраструктуры в Санкт-Петербурге.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Привлечение внебюджетных инвестиций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целях развития туристской инфраструктуры.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3. Содействие реализации инвестиционных проектов по созданию и реконструкции объектов туристской инфраструктуры в Санкт-Петербурге</w:t>
            </w:r>
          </w:p>
        </w:tc>
      </w:tr>
      <w:tr w:rsidR="00E47102" w:rsidRPr="00473F7D" w:rsidTr="00D42B1D">
        <w:tc>
          <w:tcPr>
            <w:tcW w:w="567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составляет 0,0 руб., из них за счет средств бюджета Санкт-Петербурга – 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0D0365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0,0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Наличие концептуальной основы для развития туристской инфраструктуры в Санкт-Петербурге;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привлечение в экономику Санкт-Петербурга частных инвестиций в целях реализации инвестиционных проектов в сфере развития туристской инфраструктуры</w:t>
            </w:r>
          </w:p>
        </w:tc>
      </w:tr>
    </w:tbl>
    <w:p w:rsidR="00E47102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Характеристика текущего состояния и уровня развития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 и обеспечивающей инфраструктур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Санкт-Петербурге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понятии туристской дестинации, предложенном ЮНВТО,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государственной программы под туристской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дестинацией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территория, целенаправленно посещаемая туристами.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физические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административные границы, которые определяют систему менеджмента дестинации, имидж и восприятие, определяющие ее рыночную конкурентоспособность.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туристских территорий предполагает развитие туристской инфраструктуры, коммунальной и транспортной инфраструктур, развитие объектов показа и других объектов индустрии туризма, благоустройство туристских территорий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создания конкурентоспособного туристского продукта.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инфраструктура – коллективные средства размещения, объекты общественного питания, объекты туристского показа и посещения, объекты придорожного сервиса, объекты торговли и другие объекты, относящиеся к организациям, ведущим деятельность в соответствии с видами Общероссийского классификатора видов экономической деятельности, относящимися к собирательной классификационной группировке видов экономической деятельности «Туризм».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Обеспечивающая инфраструктура – это объекты, необходимые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функционирования объектов туристской инфраструктуры на туристских территориях, в том числе сети электроснабжения, газоснабжения, теплоснабжения, водоснабжения, водоотведения, связи, дноуглубление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берегозащитные,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пляжеудерживающие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сооружения, объекты благоустройства общественных городских пространств, очистные сооружения, а также подключение к ним. Обеспечивающая инфраструктура служит дополнением к туристской инфраструктуре и представляет собой совокупность объектов и предприятий, которые повышают разнообразие и качество услуг, а также комфортность и безопасность пребывания.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видов туристской инфраструктуры, наиболее перспективных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дальнейшего развития в Санкт-Петербурге, рассматриваются инфраструктура водного туризма (морские и речные круизы, паромное сообщение, яхтенный туризм и маломерный флот), автотуризма, индустрии гостеприимства и др.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1 охватывает: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комплексного развития туристской инфраструктуры Санкт-Петербурга;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инвестиций в целях развития туристской инфраструктуры;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инвестиционных проектов по созданию и реконструкции объектов туристской инфраструктуры в Санкт-Петербурге.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 Обеспечение комплексного развития туристской</w:t>
      </w:r>
    </w:p>
    <w:p w:rsid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Санкт-Петербурга</w:t>
      </w:r>
    </w:p>
    <w:p w:rsidR="00CB0119" w:rsidRPr="006C0BBC" w:rsidRDefault="00CB0119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туристской инфраструктуры Санкт-Петербурга направлено как на развитие непосредственно сферы туризма, так и на создание комфортной городской среды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жителей Санкт-Петербурга. Реализация программ развития туристской инфраструктуры позволит обеспечить Санкт-Петербург объектами, интересными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комфортными для туристов и горожан, а также обеспечит соответствие гостиничной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-выставочной инфраструктур растущим потребностям Санкт-Петербурга.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Санкт-Петербурга от 26.12.2012 №741-126 «О туристской деятельности в Санкт-Петербурге» водный туризм является одним из приоритетных направлений развития туризма в Санкт-Петербурге.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с его богатейшим культурным, историческим наследием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географическим положением способствует развитию речных круизов, является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циональным туристическим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Северо-Западе России позволяющий объединить экскурсионную и круизную программы увеличив время пребывания туристов в городе, что положительно сказывается на экономике города, а кроме того играет ключевую роль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туристических маршрутов.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прекращения морского международного пассажирского сообщения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«Пассажирский порт Санкт-Петербург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«Морской фасад»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осуществляет комплекс мероприятий по перепрофилированию инфраструктурных активов, расположенных в Большом порту Санкт-Петербурга, для нужд внутреннего водного транспорта и предоставлению причального фронта речным судоходным компаниям.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и на границе с Ленинградской областью существуют три причальных комплекса для приема круизных речных судов, в навигацию 2022 года осуществлено 406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судозаходов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11 % больше навигационного периода 2021 года. Пассажиропоток в 2022 году составил 156,9 тыс. человек (прибытие/убытие), что на 31% больше чем за аналогичный период 2021 года и указывает на востребованность речных круизных перевозок. Речной вокзала в 2022 году принял 162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судозахода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113 в 2021 году, пассажиропоток в 2022 году увеличился на 66%, что свидетельствует об увеличении заполняемости судов. 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прекращает спадать спрос жителей Санкт-Петербурга на активный отдых на воде и у воды в черте города. Продолжают набирать популярность следующие водные виды спорта: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каякинг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вейксерфинг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сапсерфинг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кайтсерфинг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виндсерфинг, а также парусный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водно-моторный спорт.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интерес к водной тематике формирует отдельное событийное направления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 по организации и проведению мероприятий у воды и на воде, которые становятся визитной карточкой города.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мероприятия, направленные на развитие яхтенного туризма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Санкт-Петербурге.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яхтенным сообществом подготовлен перечень мероприятий для включения в план мероприятий по реализации Концепции по развитию яхтенного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туризма в Российской Федерации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до 2030 года. До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времени план реализации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по развитию яхтенного 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туризма в Российской Федерации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до 2030 года </w:t>
      </w:r>
      <w:r w:rsidR="00CB0119" w:rsidRP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экономического развития Российской Федерации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утвержден. 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круизного туризма и в связи с полной отменой заходов круизных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паромных судов в 2022 – 2023 годах в Пассажирский порт Санкт-Петербург,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санкционным</w:t>
      </w:r>
      <w:proofErr w:type="spellEnd"/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Санкт-Петербургом подготовлены и направлены предложения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внесению изменений в План мероприятий по реализации Концепции развития круизного туризма в Российской Федерации на период до 2024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развитием эффективного использования морских терминалов в период вынужденного прос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 и/или сезонного простоя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настоящего времени план реализации Концепции развития круизного туризма в Российской Федерации на период до 2024 Мин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развития Российской Федерации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утвержден. 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2023 года состоялась Стратегическая сессия по вопросу текущего состояния и перспектив развития круизного туризма в Российской Федерации на период до 2024 года и до 2023 года, по результатам которой будут сформированы предложения по актуализации Концепции развития круизного туризма в Российской Федерации на период до 2024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Плана мероприятий по ее реализации.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сложностей в развитии инфраструктуры водного туризма можно выделить недостаточное развитие и высокую стоимость аренды речной портовой инфраструктуры, инфраструктуры паромного сообщения, инфраструктуры базирования и обслуживания маломерного флота.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комплексного развития инфраструктуры водного туризма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Санкт-Петербурге предполагается определение концептуальных основ развития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следующим направлениям: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речной и морской портовых инфраструктур, а также прилегающей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территории;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инфраструктуры яхтенного туризма, выделение и создание территорий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акваторий для строительства яхтенных марин и необходимой яхтенной инфраструктуры;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инфраструктуры базирования и обслуживания маломерного флота;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управления объектами инфраструктуры водных видов туризма.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также развитию гостиничной отрасли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31.12.2022 в Санкт-Петербурге осуществляют деятельность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1 200 классифицированных коллективных средств размещения с общим номерным фондом 52 044 номеров (146 593 койко-мест), в том числе: 5 звезд – 39; 4 звезды – 156; </w:t>
      </w: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звезды – 340; 2 звезды – 71; 1 звезда - 22; без звезд – 572.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за 2022 год значение показателя загрузки классифицированных средств размещения составило 60-65 %.</w:t>
      </w:r>
    </w:p>
    <w:p w:rsidR="00857C95" w:rsidRPr="00857C95" w:rsidRDefault="00857C95" w:rsidP="00857C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гостиничной отрасли Санкт-Петербурга продолжает осуществляться взаимодействие с инвесторами, работающими в гостиничной отрасли, проводится подбор зданий, помещений в нежилом фонде и земельных участков, находящихся в государственной собственности, для организации гостиничных предприятий.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 Содействие реализации инвестиционных проектов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созданию и реконструкции объектов туристской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инфраструктуры в Санкт-Петербурге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инвестиций в </w:t>
      </w:r>
      <w:r w:rsidRPr="007E5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туристическую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отрасль является одним из важнейших факторов ее развития, а также эффективной реализацией богатого природного, культурного и рекреационного потенциала Санкт-Петербурга, поэтому подпрограммой 1 предусмотрена реализация мероприятий по содействию реализации инвестиционных проектов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созданию и реконструкции объектов туристской инфраструктуры в Санкт-Петербурге,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коллективных средств размещения, транспортных, туристско-рекреационных и </w:t>
      </w:r>
      <w:proofErr w:type="spellStart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объектов.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частных инвесторов к участию в реализации проектов в сфере развития туристской инфраструктуры планируется в ходе реализации разработанных концептуальных основ развития туристской инфраструктуры в Санкт-Петербурге,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которых будут определены перспективные площадки для создания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 новых и модернизации существующих объектов туристской инфраструктуры.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концептуальных документов по развитию инфраструктуры будут сформированы инвестиционные пакеты, предлагаемые потенциальным инвесторам 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реализации. КРТ во взаимодействии с КИ будет осуществлять подготовку инвестиционных меморандумов, презентаций и переговоров. На указанных участников государственной программы ложится обязанность по проработке проектов в сфере развития туристской инфраструктуры с финансовыми и юридическими подразделениями потенциального инвестора, а также осуществлению дальнейшего сопровождения реализации проектов.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Планируется, что в рамках ГЧП в Санкт-Петербурге будут реализовываться проекты по созданию коллективных средств размещения, транспортных, туристско-рекреационных и </w:t>
      </w:r>
      <w:proofErr w:type="spellStart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объектов.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Санкт-Петербурге реализуются три проекта в сфере гостиничной инфраструктуры с использованием механизмов ГЧП: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Реконструкция и эксплуатация объекта для организации отдыха граждан и туризма, расположенного по адресу: Санкт-Петербург, Средний проспект ВО, д. 40, литера А. Проект предполагает реконструкцию и эксплуатацию объекта для организации отдыха граждан и туризма (гостиница категории «три звезды») и ее эксплуатацию. Общая площадь объекта: не менее 3 500 кв. м. Общее количество номеров: не менее 100 шт.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Реконструкция и эксплуатация объекта для организации отдыха граждан и туризма, расположенного по адресу: Санкт-Петербург, Каменноостровский проспект, д. 58-60, литеры А, В. Проект предполагает реконструкцию и эксплуатацию объекта для организации отдыха граждан и туризма (гостиница категории «три звезды»)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эксплуатацию. Общая площадь объекта - не менее 4805 кв. м, общее количество номеров - не менее 46 шт.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создании </w:t>
      </w:r>
      <w:proofErr w:type="spellStart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</w:t>
      </w:r>
      <w:proofErr w:type="spellEnd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-досугового комплекса, расположенного по адресу: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Санкт-Петербург, г. Зеленогорск, Приморское шоссе, д.520а, литера И, д.520, литеры Д, Л, М, О, Ц, Ш, Э. Проект предполагает реконструкцию и эксплуатацию объекта для организации отдыха граждан и туризма, состоящий из гостиницы, кемпинга, культурно-развлекательных и спортивных некапитальных объектов. Общая площадь - не менее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7745 кв. м, общее количество номеров - не менее 45 шт.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Восьми объектам присвоен статус стратегического инвестиционного проекта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Санкт-Петербурга: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автовокзала и гостиницы категории "три звезды" в Московском районе по адресу Витебский пр., участок 29;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многофункционального гостиничного комплекса 3 звезды на 150 номеров с торгово-деловым центром по адресу: улица Стартовая, участок 18 в Московском районе;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гостиничного обслуживания по адресу: ул. Комсомола, участок 22;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объекта гостиничного обслуживания по адресу: Калининский район, 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Брянцева, участок 1;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объекта гостиничного обслуживания по адресу: </w:t>
      </w:r>
      <w:proofErr w:type="spellStart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Синопская</w:t>
      </w:r>
      <w:proofErr w:type="spellEnd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наб., участок 30 (западнее дома № 22, литера А, по </w:t>
      </w:r>
      <w:proofErr w:type="spellStart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Синопской</w:t>
      </w:r>
      <w:proofErr w:type="spellEnd"/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наб.);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гостиничного обслуживания по адресу: Витебский пр., участок 1 (юго-западнее пересечения с Дунайским пр.);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объекта гостиничного обслуживания по адресу: пр. Большевиков,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3 (напротив д. 37, корпус</w:t>
      </w: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литера А по пр. Большевиков);</w:t>
      </w:r>
    </w:p>
    <w:p w:rsidR="007E5431" w:rsidRPr="007E5431" w:rsidRDefault="007E5431" w:rsidP="007E543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 гостиничного обслуживания по адресу: Приморский пр., участок 83 (восточнее пересечения с Яхтенной ул.).</w:t>
      </w:r>
    </w:p>
    <w:p w:rsidR="000827D6" w:rsidRPr="000827D6" w:rsidRDefault="000827D6" w:rsidP="000827D6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2.2.3. Планирование комплексного развития</w:t>
      </w:r>
    </w:p>
    <w:p w:rsidR="006C0BBC" w:rsidRPr="006C0BBC" w:rsidRDefault="006C0BBC" w:rsidP="006C0B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 территории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туристской территорией понимается физическое пространство, которое характеризуется наличием общего туристского продукта. Формирование качественного туристского продукта напрямую зависит от уровня развития туристской и обеспечивающих инфраструктур.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туристской инфраструктуры осуществляется работа по разработке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реализации концепций и схем размещения объектов туристской инфраструктуры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Санкт-Петербурга, в рамках которых проводится анализ наличия, уровня развития и доступности туристско-рекреационных ресурсов Санкт-Петербурга, а также определяется состав и структура необходимых объектов туристской инфраструктуры.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будет определена потребность Санкт-Петербурга в объектах туристской инфраструктуры, разработана соответствующая </w:t>
      </w:r>
      <w:hyperlink r:id="rId31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схема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объектов туристской инфраструктуры, направленная на удовлетворение выявленной потребности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Санкт-Петербурга в объектах туристской инфраструктуры на период до 2030 года.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указанных концепций и схем размещения объектов туристской инфраструктуры на территории Санкт-Петербурга предполагается подготовка предложений по внесению соответствующих изменений в Генеральный план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утвержденный Законом Санкт-Петербурга от 21.12.2005 № 728-99,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последующая разработка проектной и </w:t>
      </w:r>
      <w:proofErr w:type="spellStart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предпроектной</w:t>
      </w:r>
      <w:proofErr w:type="spellEnd"/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отдельным направлениям.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комплексного развития Санкт-Петербурга как комфортной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удобной туристской дестинации планирование создания объектов туристской инфраструктуры должно быть синхронизировано с планами мероприятий по развитию обеспечивающей инфраструктуры.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32" w:history="1">
        <w:r w:rsidRPr="006C0B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2035 года, утвержденной распоряжением Правительства Российской Федерации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20.09.2019 № 2129-р, инструментами координации и синхронизации мер по развитию туристской территории станут создание и реализация плана развития туристской территории – комплекса мероприятий и индивидуальных мер по развитию туристской территории, включающего в себя единую концепцию развития и продвижения туристского продукта, мастер-план развития туристской территории (далее – мастер-план), перечень инвестиционных проектов, проектов по развитию объектов транспортной, обеспечивающей и туристской инфраструктур, запрос на индивидуальный набор мер государственной поддержки.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 призван стать источником прогнозных данных об объеме туристского потока, о целевых группах туристов и способах их привлечения, а также определять требования к качеству и формату туристской инфраструктуры, состоянию городской среды и общественных пространств.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Мастер-план – план пространственного развития туристской территории, определяющий локализацию проектов по развитию туристской территории.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Мастер-план включает территорию точек притяжения, мест локализации коллективных средств размещения, зоны объектов вспомогательной и транспортной инфраструктур, обеспечивающих развитие туристской территории и иных зон.</w:t>
      </w:r>
    </w:p>
    <w:p w:rsidR="006C0BBC" w:rsidRPr="006C0BBC" w:rsidRDefault="006C0BBC" w:rsidP="006C0BBC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Мастер-план может быть разработан в отношении всей или части территории </w:t>
      </w:r>
      <w:r w:rsidRPr="006C0B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и включать территории точек притяжения, места локализации коллективных средств размещения, зоны объектов вспомогательной и транспортной инфраструктур, обеспечивающих развитие туристской территории, и иные зоны, способствующие развитию приоритетной территории, в целях создания конкурентоспособного туристского продукта.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2.3. Описание целей и задач подпрограммы 1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содействие повышению уровня качества туристской и сопутствующей инфраструктур. Достижение цели осуществляется через решение следующих задач: обеспечение комплексного развития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Санкт-Петербурге, привлечение внебюджетных инвестиций в целях ра</w:t>
      </w:r>
      <w:r>
        <w:rPr>
          <w:rFonts w:ascii="Times New Roman" w:hAnsi="Times New Roman" w:cs="Times New Roman"/>
          <w:sz w:val="24"/>
          <w:szCs w:val="24"/>
        </w:rPr>
        <w:t>звития туристской инфраструктур</w:t>
      </w:r>
      <w:r w:rsidRPr="00473F7D">
        <w:rPr>
          <w:rFonts w:ascii="Times New Roman" w:hAnsi="Times New Roman" w:cs="Times New Roman"/>
          <w:sz w:val="24"/>
          <w:szCs w:val="24"/>
        </w:rPr>
        <w:t xml:space="preserve">, содействие реализации инвестиционных проектов по созданию </w:t>
      </w:r>
      <w:r w:rsidRPr="00473F7D">
        <w:rPr>
          <w:rFonts w:ascii="Times New Roman" w:hAnsi="Times New Roman" w:cs="Times New Roman"/>
          <w:sz w:val="24"/>
          <w:szCs w:val="24"/>
        </w:rPr>
        <w:br/>
        <w:t>и реконструкции объектов туристской инфраструктуры в Санкт-Петербурге.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Решение указанных задач планируется путем реализации мероприятий,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направленных на разработку и реализацию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и проектной документации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с технико-экономическим обоснованием создания объектов туристской и сопутствующей инфраструктуры, проведение работы по привлечению внебюджетных инвестиций, разработке и реализации проектов ГЧП в сфере туризма.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1: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 xml:space="preserve">наличие концептуальной основы для развития туристской инфраструктуры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привлечение в экономику Санкт-Петербурга частных инвестиций в целях реализации инвестиционных проектов в сфере развития туристской инфраструктуры.</w:t>
      </w:r>
    </w:p>
    <w:p w:rsidR="00E47102" w:rsidRPr="00473F7D" w:rsidRDefault="00E47102" w:rsidP="00E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2.4. Перечень мероприятий подпрограммы 1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1 с указанием сроков их реализации, объемов финансирования, исполнителей и участников мер</w:t>
      </w:r>
      <w:r w:rsidR="00385AAC">
        <w:rPr>
          <w:rFonts w:ascii="Times New Roman" w:hAnsi="Times New Roman" w:cs="Times New Roman"/>
          <w:sz w:val="24"/>
          <w:szCs w:val="24"/>
        </w:rPr>
        <w:t>оприятий представлен в таблице 6</w:t>
      </w:r>
      <w:r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1</w:t>
      </w:r>
    </w:p>
    <w:p w:rsidR="00E47102" w:rsidRPr="00473F7D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5AAC">
        <w:rPr>
          <w:rFonts w:ascii="Times New Roman" w:hAnsi="Times New Roman" w:cs="Times New Roman"/>
          <w:sz w:val="24"/>
          <w:szCs w:val="24"/>
        </w:rPr>
        <w:t>6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220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08"/>
        <w:gridCol w:w="1174"/>
        <w:gridCol w:w="1980"/>
        <w:gridCol w:w="717"/>
        <w:gridCol w:w="691"/>
        <w:gridCol w:w="688"/>
        <w:gridCol w:w="688"/>
        <w:gridCol w:w="688"/>
        <w:gridCol w:w="689"/>
        <w:gridCol w:w="1053"/>
        <w:gridCol w:w="3118"/>
      </w:tblGrid>
      <w:tr w:rsidR="00E47102" w:rsidRPr="007827EE" w:rsidTr="00D42B1D">
        <w:tc>
          <w:tcPr>
            <w:tcW w:w="566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8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4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</w:t>
            </w:r>
            <w:proofErr w:type="spellStart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  <w:tc>
          <w:tcPr>
            <w:tcW w:w="1980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61" w:type="dxa"/>
            <w:gridSpan w:val="6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3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Merge w:val="restart"/>
            <w:vAlign w:val="center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833EB5" w:rsidRPr="007827EE" w:rsidTr="00D42B1D">
        <w:tc>
          <w:tcPr>
            <w:tcW w:w="566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833EB5" w:rsidRPr="007827EE" w:rsidRDefault="00813C9B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2023</w:t>
            </w:r>
            <w:r w:rsidR="00833EB5"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691" w:type="dxa"/>
            <w:vAlign w:val="center"/>
          </w:tcPr>
          <w:p w:rsidR="00833EB5" w:rsidRPr="007827EE" w:rsidRDefault="00813C9B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2024</w:t>
            </w:r>
            <w:r w:rsidR="00833EB5"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688" w:type="dxa"/>
            <w:vAlign w:val="center"/>
          </w:tcPr>
          <w:p w:rsidR="00833EB5" w:rsidRPr="007827EE" w:rsidRDefault="00813C9B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2025</w:t>
            </w:r>
            <w:r w:rsidR="00833EB5"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688" w:type="dxa"/>
            <w:vAlign w:val="center"/>
          </w:tcPr>
          <w:p w:rsidR="00833EB5" w:rsidRPr="007827EE" w:rsidRDefault="00813C9B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2026</w:t>
            </w:r>
            <w:r w:rsidR="00833EB5"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688" w:type="dxa"/>
            <w:vAlign w:val="center"/>
          </w:tcPr>
          <w:p w:rsidR="00833EB5" w:rsidRPr="007827EE" w:rsidRDefault="00813C9B" w:rsidP="00833EB5">
            <w:pPr>
              <w:pStyle w:val="ConsPlusNormal"/>
              <w:ind w:left="-57" w:right="-57"/>
              <w:jc w:val="center"/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>2027</w:t>
            </w:r>
            <w:r w:rsidR="00833EB5" w:rsidRPr="007827EE">
              <w:rPr>
                <w:rFonts w:ascii="Times New Roman Полужирный" w:hAnsi="Times New Roman Полужирный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689" w:type="dxa"/>
            <w:vAlign w:val="center"/>
          </w:tcPr>
          <w:p w:rsidR="00833EB5" w:rsidRPr="00833EB5" w:rsidRDefault="00813C9B" w:rsidP="00833E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2028</w:t>
            </w:r>
            <w:r w:rsidR="00833EB5" w:rsidRPr="00833EB5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г.</w:t>
            </w:r>
          </w:p>
        </w:tc>
        <w:tc>
          <w:tcPr>
            <w:tcW w:w="1053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33EB5" w:rsidRPr="007827EE" w:rsidRDefault="00833EB5" w:rsidP="0083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984"/>
        <w:gridCol w:w="709"/>
        <w:gridCol w:w="709"/>
        <w:gridCol w:w="709"/>
        <w:gridCol w:w="708"/>
        <w:gridCol w:w="709"/>
        <w:gridCol w:w="709"/>
        <w:gridCol w:w="918"/>
        <w:gridCol w:w="3157"/>
      </w:tblGrid>
      <w:tr w:rsidR="00E47102" w:rsidRPr="00473F7D" w:rsidTr="00D42B1D">
        <w:trPr>
          <w:tblHeader/>
        </w:trPr>
        <w:tc>
          <w:tcPr>
            <w:tcW w:w="562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E47102" w:rsidRPr="007827EE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7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1D6EAE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262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7102" w:rsidRPr="00473F7D" w:rsidRDefault="001D6EA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инвестиций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развитие существующих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>и создание новых объектов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гостиничной инфраструктуры </w:t>
            </w:r>
            <w:r w:rsidR="00E471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и специализированных средств размещения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КИ, КИО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Число ночевок в гостиницах и аналогичных средствах размещения.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гостиничного фонда.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койкомест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коллективных средствах размещения.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средств размещения, классифицированных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системой классификации гостиниц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иных средств размещения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1D6EAE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47102" w:rsidRPr="00473F7D" w:rsidRDefault="001D6EA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инвестиций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развитие существующих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создание новых объектов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яхтенного туризма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КРТ, КИ, КТ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292"/>
            <w:bookmarkEnd w:id="11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E47102" w:rsidRPr="00473F7D" w:rsidRDefault="001D6EA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привлечения инвестиций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развитие существующих </w:t>
            </w:r>
            <w:r w:rsidRPr="001D6E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создание новых объектов 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инфраструктуры водного туризма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КИ, КТ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Пассажиропоток круизных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паромных линий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365D7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306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 инвестиционных проектов по развитию туристской инфраструктуры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инвестиционных проектов по созданию гостиниц, реализуемых путем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 в ГЧП</w:t>
            </w: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365D7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318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мерам поддержки развития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туризме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КППИТ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406B46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2" w:type="dxa"/>
          </w:tcPr>
          <w:p w:rsidR="00E47102" w:rsidRPr="00473F7D" w:rsidRDefault="00E365D7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31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ИОГВ в целях развития туристской инфраструктуры Санкт-Петербурга</w:t>
            </w:r>
          </w:p>
        </w:tc>
        <w:tc>
          <w:tcPr>
            <w:tcW w:w="113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984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</w:t>
            </w:r>
          </w:p>
        </w:tc>
      </w:tr>
      <w:tr w:rsidR="00E47102" w:rsidRPr="00473F7D" w:rsidTr="00D42B1D">
        <w:tc>
          <w:tcPr>
            <w:tcW w:w="6232" w:type="dxa"/>
            <w:gridSpan w:val="4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345"/>
            <w:bookmarkEnd w:id="15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ВСЕГО процессная часть подпрограммы 1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2.5. Механизмы реализации подпрограммы 1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1. Реализация мероприятий, </w:t>
      </w:r>
      <w:r w:rsidRPr="00E365D7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r w:rsidR="00E365D7" w:rsidRPr="00E365D7">
        <w:rPr>
          <w:rFonts w:ascii="Times New Roman" w:hAnsi="Times New Roman" w:cs="Times New Roman"/>
          <w:sz w:val="24"/>
          <w:szCs w:val="24"/>
        </w:rPr>
        <w:t>пунктах 1-3</w:t>
      </w:r>
      <w:r w:rsidR="00E365D7" w:rsidRPr="00E365D7">
        <w:rPr>
          <w:sz w:val="24"/>
          <w:szCs w:val="24"/>
        </w:rPr>
        <w:t xml:space="preserve"> </w:t>
      </w:r>
      <w:r w:rsidR="0010062C" w:rsidRPr="00E365D7">
        <w:rPr>
          <w:rFonts w:ascii="Times New Roman" w:hAnsi="Times New Roman" w:cs="Times New Roman"/>
          <w:sz w:val="24"/>
          <w:szCs w:val="24"/>
        </w:rPr>
        <w:t>процессной</w:t>
      </w:r>
      <w:r w:rsidR="0010062C">
        <w:rPr>
          <w:rFonts w:ascii="Times New Roman" w:hAnsi="Times New Roman" w:cs="Times New Roman"/>
          <w:sz w:val="24"/>
          <w:szCs w:val="24"/>
        </w:rPr>
        <w:t xml:space="preserve">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1, направлена на реализацию разработанных концептуальных основ развития туристской инфраструктуры и отдельных инвестиционных инициатив по развитию различных категорий объектов туристской инфраструктуры,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частности путем подбора и предоставления в аренду объектов недвижимости, находящихся в собственности Санкт-Петербурга, для размещения гостиничных предприятий, хостелов и иных малых средств размещения, их вовлечения в хозяйственный оборот, осуществляется соисполнителями мероприятий в пределах своих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рамках текущего финансирования деятельности.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2. Реализация мероприятия, предусмотренного в </w:t>
      </w:r>
      <w:hyperlink w:anchor="P2306" w:history="1">
        <w:r w:rsidRPr="00473F7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60AB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КИ в пределах своих полномочий в рамках текущего финансирования деятельности КИ.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318" w:history="1">
        <w:r w:rsidRPr="00473F7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60AB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КРТ и КППИТ в пределах своих полномочий в рамках текущего финансирования деятельности.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Подготовка и дальнейшая реализация комплекса мер по поддержке развития малого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в туризме, а также по популяризации предпринимательства в сфере туризма будет способствовать росту количества средних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и малых туристских предприятий и, как следствие, расширению спектра предоставляемых туристских услуг, повышению качества туристского продукта, развитию и повышению эффективности использования туристской инфраструктуры, формированию притягательного и конкурентоспособного продукта для внутренних и въездных туристов,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позволит увеличить туристский поток и туристское потребление.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Кроме того, реализация мер по поддержке развития малого и среднего предпринимательства в туризме будет способствовать развитию добросовестной конкуренции участников туристской отрасли и снижению доли теневого сектора.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4. Реализация мероприятия, предусмотренного в </w:t>
      </w:r>
      <w:hyperlink w:anchor="P2331" w:history="1">
        <w:r w:rsidRPr="00473F7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60AB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10062C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1, осуществляется путем проведения КРТ в рамках своей компетенции совещаний, консультаций и иных организационных мероприятий с ИОГВ.</w:t>
      </w:r>
    </w:p>
    <w:p w:rsidR="00E47102" w:rsidRDefault="00E47102" w:rsidP="00E471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2380"/>
      <w:bookmarkEnd w:id="1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3. Подпрограмма 2</w:t>
      </w: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3.1. Паспорт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КЗ;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</w:tr>
      <w:tr w:rsidR="00E47102" w:rsidRPr="00473F7D" w:rsidTr="00692E21">
        <w:trPr>
          <w:trHeight w:val="423"/>
        </w:trPr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«КВБ»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спектра, 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доступности предоставляемых туристских услуг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Развитие культурно-познавательного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2. Развитие событийного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Развитие делового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4. Развитие медицинского туризма.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Развитие социального туризма.</w:t>
            </w:r>
          </w:p>
          <w:p w:rsidR="00E47102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6. Контроль качества туристских услуг</w:t>
            </w:r>
          </w:p>
          <w:p w:rsidR="00692E21" w:rsidRPr="00473F7D" w:rsidRDefault="00692E21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 Развитие детского туризма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2 составляет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7 234 815,2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из них за счет средств бюджета Санкт-Петербурга –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7 227 122,6</w:t>
            </w:r>
            <w:r w:rsidR="00DE5C3E"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1 091 676,9</w:t>
            </w:r>
            <w:r w:rsidR="00DE5C3E"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1 135 101,6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1 177 835,7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1 224 949,1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1 273 627,0</w:t>
            </w:r>
            <w:r w:rsidRPr="00DE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DE5C3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1 323 932,3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C9B" w:rsidRPr="00813C9B" w:rsidRDefault="00E47102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C9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813C9B" w:rsidRPr="00813C9B">
              <w:rPr>
                <w:rFonts w:ascii="Times New Roman" w:hAnsi="Times New Roman" w:cs="Times New Roman"/>
                <w:sz w:val="24"/>
                <w:szCs w:val="24"/>
              </w:rPr>
              <w:t>том числе по годам реализации:</w:t>
            </w:r>
          </w:p>
          <w:p w:rsidR="00813C9B" w:rsidRPr="00813C9B" w:rsidRDefault="00813C9B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7 692,6</w:t>
            </w: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13C9B" w:rsidRPr="00813C9B" w:rsidRDefault="00813C9B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13C9B" w:rsidRPr="00813C9B" w:rsidRDefault="00813C9B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13C9B" w:rsidRPr="00813C9B" w:rsidRDefault="00813C9B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13C9B" w:rsidRPr="00813C9B" w:rsidRDefault="00813C9B" w:rsidP="0081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8C4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1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13C9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13C9B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г. – 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туристского пространства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устойчивого спроса на посещение объектов исторического и культурного наследия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увеличение вовлеченности туристов в событийные мероприятия, организуемые 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системы оценки эффективности мероприятий и качества услуг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деятельности;</w:t>
            </w:r>
          </w:p>
          <w:p w:rsidR="00E47102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специальной программы поддержки российских членов международных ассоциаций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целях стимулирования привлечения международных мероприятий для их проведения в Санкт-Петербурге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амбассадоров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4C0" w:rsidRPr="005124C0" w:rsidRDefault="005124C0" w:rsidP="005124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 2028 году не менее чем </w:t>
            </w:r>
            <w:r w:rsidRPr="005124C0">
              <w:rPr>
                <w:rFonts w:ascii="Times New Roman" w:hAnsi="Times New Roman" w:cs="Times New Roman"/>
                <w:sz w:val="24"/>
                <w:szCs w:val="24"/>
              </w:rPr>
              <w:t xml:space="preserve">в 2,2 раза количества проведенных в Санкт-Петербурге </w:t>
            </w:r>
            <w:proofErr w:type="spellStart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 по сравнению с 2017 годом;</w:t>
            </w:r>
          </w:p>
          <w:p w:rsidR="00E47102" w:rsidRPr="00473F7D" w:rsidRDefault="005124C0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4C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позиции Санкт-Петербурга в международных и российских рейтингах </w:t>
            </w:r>
            <w:proofErr w:type="spellStart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городов (в том числе путем проведения к концу 2028 года не менее 80 крупных международных </w:t>
            </w:r>
            <w:proofErr w:type="spellStart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мероприятий, включенны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24C0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календарь </w:t>
            </w:r>
            <w:proofErr w:type="spellStart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124C0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 с публикацией на сайте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«КВБ»)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туристской инфраструктуры для инвалидов и иных категорий маломобильных граждан;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создание стандарта качества предоставления туристских услуг в Санкт-Петербурге</w:t>
            </w:r>
          </w:p>
        </w:tc>
      </w:tr>
    </w:tbl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Характеристика текущего состояния и направлений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предоставляемых в Санкт-Петербурге туристских услуг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как культурная столица традиционно привлекает гостей своим уникальным культурно-историческим наследием, занимая по количеству архитектурных памятников и музеев третье место в мире после Рима и Парижа. Однако для обеспечения конкурентоспособности сферы туризма Санкт-Петербурга в долгосрочной перспективе необходимо обеспечить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диверсификацию туристского предложения в Санкт-Петербурге. Планомерное развитие различных видов туризма позволит преодолеть фактор сезонности на спрос туристского продукта, который в Санкт-Петербурге прежде всего обусловлен климатическими особенностями.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3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6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№ 741-126 определены приоритетные направления развития туризма в Санкт-Петербурге. Их развитие способствует решению задачи по переориентации части потребительского спроса россиян в сфере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внутренний туризм, обозначенной в </w:t>
      </w:r>
      <w:hyperlink r:id="rId34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государственной программе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«</w:t>
      </w:r>
      <w:hyperlink r:id="rId35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культуры», утвержденной постановлением Правительства Российской Федерации от 15.04.2014 № 317, и государственной программе Российской Федерации «</w:t>
      </w:r>
      <w:hyperlink r:id="rId36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Экономическое развитие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инновационная экономика», утвержденной постановлением Правительства Российской Федерации от 15.04.2014 № 316, а также создает необходимые условия для устойчивого развития въездного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2 охватывает: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культурно-познавательного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событийного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делового туризма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-выставочной деятельности;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медицинского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социального туризма;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Развитие культурно-познавательного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Культурно-познавательный туризм на сегодняшний день является одним из самых распространенных видов туризма, а дл</w:t>
      </w:r>
      <w:r w:rsidR="00B82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Санкт-Петербурга – лидирующим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численности л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юдей, интересующихся культурой,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достопримечательностями, историей тех или иных регионов, данный вид туризма становится все популярней. Во время экскурсий человек получает более точную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развернутую информацию о том, что его интересует. Однако с развитием цифровых технологий и цифровых источников получения информации о дестинации привлечь туриста на традиционный, пусть качественный и интересный, маршрут все сложнее. Меняется и сам тип путешественника. Турист становится требовательнее и пытливее.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интересуют не только общеизвестные места притяжения, но и быт людей той местности, куда он приезжает, «нетуристические» места, в которых он может почувствовать жизнь и самобытность посещаемой им дестинации.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может предложить огромное количество туристских маршрутов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любой вкус, для разной целевой аудитории. Зачастую туристам предлагаются стандартные, проверенные маршруты, включающие традиционные для массового туриста объекты. Формирование нестандартных маршрутов требует дополнительных финансовых и интеллектуальных затрат. Малоизвестные с точки зрения дестинации объекты могут стать наиболее запоминающимися для путешественника, создать его уникальный опыт, который может заставить его поделиться им в своей социокультурной среде. Для дестинации распределение туристского потока к малоизвестным, но не малозначимым объектам будет способствовать формированию положительного образа, привлечению новых целевых групп туристов, как следствие, стимулированию экономического роста и, возможно, формированию новых компетенций дестинации. С учетом вышесказанного в целях дальнейшего развития культурно-познавательного туризма целесообразно создание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продвижение нестандартных маршрутов, объединенных ранее малоизвестной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широкой публики темой, продвижение и поддержка уже существующих маршрутов, ориентированных на новые целевые рынки и аудитории и способствующих возвратности туристов.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интересного и познавательного пребывания гостей в Санкт-Петербурге ежегодно разрабатываются новые тематические маршруты, информация о которых публикуется на официальном городском туристическом портале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публикуются печатные версии буклетов и маршрутов, которые распространяются через информационные центры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конец 202</w:t>
      </w:r>
      <w:r w:rsidR="00B8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реализуются </w:t>
      </w:r>
      <w:r w:rsidR="00B8231D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туристических</w:t>
      </w:r>
      <w:r w:rsidR="00F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маршрутов </w:t>
      </w:r>
      <w:r w:rsidR="00FA1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Санкт-Петербургу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Санкт-Петербурге реализуется проект «Музейные вечера», направленный на нивелирование фактора сезонности и перераспределение туристских потоков в Санкт-Петербурге путем расширения числа музеев, включаемых в программы туроператоров Санкт-Петербурга.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культурно-познавательного туризма в рамках ежегодно проводимого Санкт-Петербургского международного культурного форума с 2018 года проводится ежегодная международная многосекционная конференция по содействию вовлечению объектов культурного и природного наследия, субъектов деятельности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организации отдыха и развлечений, культуры и спорта в региональные и мировые туристские маршруты. Проведение конференции способствует расширению межрегионального и международного сотрудничества в области туризма, укреплению деловых связей в сфере культуры и спорта, а также продвижению имиджа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как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-выставочного центра Российской Федерации мирового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и повышению туристической привлекательности Санкт-Петербурга.</w:t>
      </w:r>
    </w:p>
    <w:p w:rsidR="00BE673D" w:rsidRPr="00BE673D" w:rsidRDefault="00BE673D" w:rsidP="00BE673D">
      <w:pPr>
        <w:shd w:val="clear" w:color="auto" w:fill="FFFFFF"/>
        <w:tabs>
          <w:tab w:val="left" w:pos="604"/>
        </w:tabs>
        <w:spacing w:after="0" w:line="264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продвижения имиджа Санкт-Петербурга как дестинации для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культурно-познавательного туризма и увеличения туристских потоков в Санкт-Петербург, а также в рамках соглашения о сотрудничестве между </w:t>
      </w:r>
      <w:r w:rsidR="005F4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Комитетом по туризму города Москвы был запущен и успешно реализуется проект «Два города – миллион впечатлений», задачей которого является формирование образа уникального единого туристического кластера и продвижение туристического потенциала двух столиц. </w:t>
      </w:r>
    </w:p>
    <w:p w:rsidR="00BE673D" w:rsidRPr="00BE673D" w:rsidRDefault="00BE673D" w:rsidP="00BE673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целей сотрудничества так же является создание платформы, на базе которой будут аккумулироваться данные о партнерских туристских продуктах обеих столиц.</w:t>
      </w:r>
      <w:r w:rsidRPr="00BE673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её помощью планируется рассказать гостям о богатой культурной повестке обоих городов, многообразии предложений в сфере спортивного, делового и иного туризма. </w:t>
      </w:r>
      <w:r w:rsidR="007E42F7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На специальной веб-странице проекта RUSSPASS journal.russpass.ru/</w:t>
      </w:r>
      <w:proofErr w:type="spellStart"/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>msk_spb</w:t>
      </w:r>
      <w:proofErr w:type="spellEnd"/>
      <w:r w:rsidRPr="00BE67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размещен календарь событий, с помощью которого можно составить уникальный план своей поездки. Экскурсионные маршруты и экскурсионные пакеты подготовлены под различные запросы.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развития межрегионального культурно-познавательного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 участвует в реализации межрегионального историко-культурного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туристского проекта «Серебряное ожерелье России». Указанный проект включает в себя комплекс маршрутов, объединяющих исторические города, областные центры, крупные населенные пункты Северо-Запада Российской Федерации, в которых сохранились уникальные памятники истории и культуры, а также природные объекты, в том числе включенные в Список всемирного наследия ЮНЕСКО. Указанный проект объединяет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субъектов, входящих в состав Северо-Западного федерального округа.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реализации указанного проекта принято участие в пяти конференциях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выставках, проведены диалоговые мероприятия с регионами Северо-Западного федерального округа, проведены мероприятия по продвижению межрегиональных маршрутов и туристских продуктов.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Развитие событийного туризма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Событийный туризм ориентирован на посещение местности в определенное время, отмеченное каким-либо событием из области культуры, спорта, искусства.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Событие может иметь вид разового неповторимого явления или периодического, наблюдаемого ежегодно или в определенные периоды времени. Событийный туризм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большинстве своем – это индивидуальный вид отдыха, который наполнен постоянной атмосферой праздника.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специалисты делят событийный туризм на девять основных видов: национальные фестивали и праздники, театрализованные шоу, фестивали кино и театра, гастрономические фестивали, фестивали и выставки цветов, модные показы, аукционы, фестивали музыки и музыкальные конкурсы, спортивные события.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37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13.03.2018 № 172 «О Порядке формирования Единого календаря событий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Санкт-Петербурга» КРТ ежегодно разрабатывается Единый календарь событий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Санкт-Петербурга, в котором представлена полная и актуальная информация о проводимых в Санкт-Петербурге мероприятиях.</w:t>
      </w:r>
    </w:p>
    <w:p w:rsidR="00BE673D" w:rsidRPr="00E545AC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событий Санкт-Петербурга </w:t>
      </w:r>
      <w:r w:rsid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городском туристском портале Санкт-Петербурга </w:t>
      </w:r>
      <w:r w:rsidR="00E5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Visit</w:t>
      </w:r>
      <w:r w:rsidR="00E545AC" w:rsidRP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Petersburg</w:t>
      </w:r>
      <w:r w:rsidR="00E545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«ТОП-25» Единого календаря событий Санкт-Петербурга издается в печатном виде.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развития событийного туризма КРТ организует мероприятия, которые имеют значимый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имиджевый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для Санкт-Петербурга как центра событийного туризма. В 202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КРТ проведен ряд масштабных мероприятий, направленных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развитие событийного туризма и привлечение в Санкт-Петербург российских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иностранных туристов. Среди проводимых мероприятий: 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приуроченных к открытию туристского сезона, Петровск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фестиваль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огня, Фестиваль цветов и духовых оркестров, «Балтийская миля», «Столица водного туризма. Петровская акватория», мероприяти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приуроченны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празднованию Всемирного дня туризма, Фестивал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48B9" w:rsidRP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</w:t>
      </w:r>
      <w:r w:rsidRPr="00BE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событийного туризма в Санкт-Петербурге тесно связано с увеличением количества знаковых общегородских мероприятий, проводимых в низкий сезон,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непосредственно влияет на загрузку коллективных средств размещения.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значительная часть мероприятий целенаправленно проводится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осенне-зимний сезон 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снижения фактора сезонности КРТ реализуются проекты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944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Всесезонный туризм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«Свадебный Петербург», развивается направление гастрономического туризма, разрабатываются специальные программы лояльности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 низкого туристского сезона.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и планомерная реализация на протяжении всего года проектов, представляющих собой историческую, культурную, спортивную ценность и важность,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проведение мероприятий по их продвижению позволяют привлечь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 дополнительное число туристов и снизить эффект сезонности туризма.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Развитие делового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-выставочной деятельности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-выставочная деятельность (деловой туризм) является эффективным инструментом развития хозяйственных отношений и интеграционных процессов.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Будучи непосредственно связанным с большинством отраслей экономики, данный вид туризма обладает высоким кумулятивным потенциалом и содействует устойчивому социально-экономическому развитию Санкт-Петербурга.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-выставочная деятельность: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конкурентный и инновационный потенциал территории;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положительного внешнего имиджа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точки зрения инвестиционной привлекательности;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доступ к инновационным технологиям, ноу-хау, специализированным услугам, совместным кооперационным проектам;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продвижению товаров, услуг и результатов научно-исследовательской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образовательной деятельности предприятий, организаций и учреждений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на внутреннем и внешнем рынках;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развитию и укреплению международных и межрегиональных связей, формированию, продвижению и капитализации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занятости населения за счет создания новых рабочих мест;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роста делового, культурно-познавательного и событийного туризма, развития отраслевой инфраструктуры;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суммарный торгово-экономический эффект и бюджетную эффективность благодаря увеличению ВРП.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туризм способен значительно повлиять на решение проблемы сезонности туристского потока, поскольку деловые мероприятия в основном проводятся в межсезонье. Пиковыми сезонами для организации выставок являются периоды с марта по май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сентября по ноябрь.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эксперты в области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дают высокую оценку потенциала и привлекательности Санкт-Петербурга для проведения значимых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 При этом они выделяют следующие категории событий, которые могут быть реализованы в Санкт-Петербурге: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международных ассоциаций;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политические мероприятия и проекты, реализуемые международными организациями;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собственные мероприятия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крупных корпораций, в том числе международных.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может занять лидирующее положение на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выставочно-конгрессном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рынке в ближайшее время, обладая следующими конкурентными преимуществами: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культурно-историческое и архитектурное наследие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уникальная инфраструктура, которая может быть использована для проведения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(дворцы, музеи и т.д.);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выгодное геополитическое положение;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многоотраслевая экономика, наличие крупнейших промышленных предприятий, научных и научно-исследовательских учреждений.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указанными выше преимуществами Санкт-Петербурга существуют определенные факторы, которые оказывают негативное влияние на развитие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индустрии в Санкт-Петербурге: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количество площадок для проведения деловых мероприятий, отвечающих международным стандартам «цена-качество», расположенных в центре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системы статистического учета проводимых в Санкт-Петербурге мероприятий и оценки экономического эффекта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высокий международный рейтинг Санкт-Петербурга как места проведения мероприятий;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сотрудничества внутри городского бизнес-сообщества, вовлеченного 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выставочно-конгрессную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кадров, способных работать на уровне мировых стандартов в сфере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выставочно-конгрессной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структурированного и последовательного подхода к развитию делового туризма ГБУ «КВБ» ведется работа по формированию и ведению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Единого календаря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формируется на основе соответствующих критериев, утвержденных внутренним локальным актом, на основе которых учитываются все мероприятия, официально заявленные ИОГВ;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-выставочные мероприятия, включенные в официальные планы специализированных площадок для</w:t>
      </w:r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деловых мероприятий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международных отраслевых ассоциаций, союзов, привлеченные для проведе</w:t>
      </w:r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Санкт-Петербурге; форумы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конгрессы национального масштаба, проводимые в Санкт-Петербурге;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организуемые образовательными учреждениями, отраслевыми </w:t>
      </w:r>
      <w:r w:rsidR="00DC3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научно-исследовательскими институтами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-выставочные мероприятия, тематика которых прямо соответствует приоритетным направлениям развития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дает возможность собрать, обобщить и проанализировать большой массив статистических данных по проводимым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-выставочным мероприятиям, планы основных организаторов и операторов по реализации новых направлений в сфере деловых мероприятий, загрузку (текущую и планируемую) основных площадок, соответствие проводимых мероприятий приоритетам и направлениям социально-экономической политики Санкт-Петербурга. Работа по формированию Единого календаря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 Санкт-Петербурга позволяет собирать максимум информации для учета проводимых в Санкт-Пете</w:t>
      </w:r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рбурге </w:t>
      </w:r>
      <w:proofErr w:type="spellStart"/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очередь, повышает позиции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в международном рейтинге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Европы и мира.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календарь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Санкт-Петербурга формируется ежегодно, актуализируется на еженедельной основе с учетом поступающих официальных данных от участников отраслевого рынка. Работа по уточнению финального количества проведенных за истекший год деловых мероприятий проводится 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I квартале года, наступающего за истекшим, на основе официальных данных </w:t>
      </w:r>
      <w:r w:rsidR="009454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фактически проведенным мероприятиям.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важности развития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деятельности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Санкт-Петербурга в 2018 году была разработана программа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специальной программы поддержки российских членов международных ассоциаций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стимулирования привлечения международных мероприятий для их проведения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Амбассадоры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ведущие представители профессиональных сообществ, имеющие влияние в своей отрасли, возможность привлекать в Санкт-Петербург международные мероприятия по приоритетным отраслям экономики, а также демонстрировать культуру, наследие, научные инновации и инвестиционный потенциал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 мероприятий, инструментов и услуг, направленных на содействие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амбассадорам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привлечении международных деловых мероприятий в Санкт-Петербург по приоритетным отраслям экономики (наука, медицина, технологии и инновации, транспорт и связь, промышленность, социальная сфера).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такие меры, как подготовка конкурсной документации и заявки на право проведения международного мероприятия, подготовка презентационных материалов, консалтинг по вопросам разработки бюджета в рамках заявки, содействие в организации инспекционных визитов, рекламная и информационная поддержка международного мероприятия, а также организация участия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международных профессиональных мероприятиях в целях презентации указанной заявки, проведения заявочной кампании и демонстрации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возможностей Санкт-Петербурга на международной арене.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опыт демонстрирует, что более 70 % международных мероприятий привлекаются в дестинации при активном участии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увеличить количество проводимых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международных профессиональных мероприятий, окажет положительное влияние на развитие культурного, научного и инвестиционного потенциала Санкт-Петербурга, а также привлечь дополнительные средства в экономику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3B7282" w:rsidRDefault="00BE673D" w:rsidP="003B7282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подписано</w:t>
      </w:r>
      <w:r w:rsidR="003B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соглашений с </w:t>
      </w:r>
      <w:proofErr w:type="spellStart"/>
      <w:r w:rsidR="003B7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амбассадорами</w:t>
      </w:r>
      <w:proofErr w:type="spellEnd"/>
      <w:r w:rsidR="003B7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9CE" w:rsidRPr="00AD79CE" w:rsidRDefault="00AD79CE" w:rsidP="008A3C68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заключены 5 соглашений с новыми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Петербургского </w:t>
      </w:r>
      <w:proofErr w:type="spellStart"/>
      <w:r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онкоцентра</w:t>
      </w:r>
      <w:proofErr w:type="spellEnd"/>
      <w:r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Моисеенко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В.М.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(направление – медицина), г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учредител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ASTRA TERRA 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Рогозиной А.А. (направление – туризм), </w:t>
      </w:r>
      <w:r w:rsidR="008A3C68"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A3C68"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«Станицы Никольской»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Санкт-Петербургского</w:t>
      </w:r>
      <w:r w:rsidR="008A3C68"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ьего</w:t>
      </w:r>
      <w:r w:rsidR="008A3C68"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Полякова В.А., 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«Международный центр 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льно-экономических исследований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Леонтьевский</w:t>
      </w:r>
      <w:proofErr w:type="spellEnd"/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Карелиной И.А. (направление – наука), г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3C68" w:rsidRP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реабилитации ребенка «ЛОГОПЕД-ПРОФИ»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Жуковой О.С.</w:t>
      </w:r>
      <w:r w:rsidRPr="00AD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(направление – медицина).</w:t>
      </w:r>
    </w:p>
    <w:p w:rsidR="003B7282" w:rsidRPr="003B7282" w:rsidRDefault="00BE673D" w:rsidP="003B7282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B72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реализация программы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способствовала привлечению </w:t>
      </w:r>
      <w:r w:rsidR="007E42F7" w:rsidRPr="007E4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 следующих крупных мероприятий: 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Международный Форум Ассоциации </w:t>
      </w:r>
      <w:proofErr w:type="spellStart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Когнитивно</w:t>
      </w:r>
      <w:proofErr w:type="spellEnd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- Поведенческой Психотерапии CBTFor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um2022 (</w:t>
      </w:r>
      <w:proofErr w:type="spellStart"/>
      <w:r w:rsidR="003B7282">
        <w:rPr>
          <w:rFonts w:ascii="Times New Roman" w:eastAsia="Calibri" w:hAnsi="Times New Roman" w:cs="Times New Roman"/>
          <w:bCs/>
          <w:sz w:val="24"/>
          <w:szCs w:val="24"/>
        </w:rPr>
        <w:t>амбассадор</w:t>
      </w:r>
      <w:proofErr w:type="spellEnd"/>
      <w:r w:rsidR="003B7282">
        <w:rPr>
          <w:rFonts w:ascii="Times New Roman" w:eastAsia="Calibri" w:hAnsi="Times New Roman" w:cs="Times New Roman"/>
          <w:bCs/>
          <w:sz w:val="24"/>
          <w:szCs w:val="24"/>
        </w:rPr>
        <w:t xml:space="preserve"> Ковпак Д.В.),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Конференци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Российского нейрохимического об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щества (</w:t>
      </w:r>
      <w:proofErr w:type="spellStart"/>
      <w:r w:rsidR="003B7282">
        <w:rPr>
          <w:rFonts w:ascii="Times New Roman" w:eastAsia="Calibri" w:hAnsi="Times New Roman" w:cs="Times New Roman"/>
          <w:bCs/>
          <w:sz w:val="24"/>
          <w:szCs w:val="24"/>
        </w:rPr>
        <w:t>амбассадор</w:t>
      </w:r>
      <w:proofErr w:type="spellEnd"/>
      <w:r w:rsidR="003B7282">
        <w:rPr>
          <w:rFonts w:ascii="Times New Roman" w:eastAsia="Calibri" w:hAnsi="Times New Roman" w:cs="Times New Roman"/>
          <w:bCs/>
          <w:sz w:val="24"/>
          <w:szCs w:val="24"/>
        </w:rPr>
        <w:t xml:space="preserve"> Фирсов М.Л.), 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22-й Конгресс Междунаро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 xml:space="preserve">дного </w:t>
      </w:r>
      <w:proofErr w:type="spellStart"/>
      <w:r w:rsidR="003B7282">
        <w:rPr>
          <w:rFonts w:ascii="Times New Roman" w:eastAsia="Calibri" w:hAnsi="Times New Roman" w:cs="Times New Roman"/>
          <w:bCs/>
          <w:sz w:val="24"/>
          <w:szCs w:val="24"/>
        </w:rPr>
        <w:t>ринологического</w:t>
      </w:r>
      <w:proofErr w:type="spellEnd"/>
      <w:r w:rsidR="003B7282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общества,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30-й Конгресс Всемирного общества сердечно-сосудистых и торакальных хирургов (WSCTS) и 11-ый Международный конгресс «Актуальные направления современной </w:t>
      </w:r>
      <w:proofErr w:type="spellStart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кардиоторакальной</w:t>
      </w:r>
      <w:proofErr w:type="spellEnd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хирургии». (</w:t>
      </w:r>
      <w:proofErr w:type="spellStart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амбассадор</w:t>
      </w:r>
      <w:proofErr w:type="spellEnd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Яблон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ский П.К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B7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V Всероссийский Конгресс Ассоциации медицинских сестер России «30 лет во имя профессии</w:t>
      </w:r>
      <w:r w:rsidR="003B7282">
        <w:rPr>
          <w:rFonts w:ascii="Times New Roman" w:eastAsia="Calibri" w:hAnsi="Times New Roman" w:cs="Times New Roman"/>
          <w:bCs/>
          <w:sz w:val="24"/>
          <w:szCs w:val="24"/>
        </w:rPr>
        <w:t>» (</w:t>
      </w:r>
      <w:proofErr w:type="spellStart"/>
      <w:r w:rsidR="003B7282">
        <w:rPr>
          <w:rFonts w:ascii="Times New Roman" w:eastAsia="Calibri" w:hAnsi="Times New Roman" w:cs="Times New Roman"/>
          <w:bCs/>
          <w:sz w:val="24"/>
          <w:szCs w:val="24"/>
        </w:rPr>
        <w:t>амбассадор</w:t>
      </w:r>
      <w:proofErr w:type="spellEnd"/>
      <w:r w:rsidR="003B7282">
        <w:rPr>
          <w:rFonts w:ascii="Times New Roman" w:eastAsia="Calibri" w:hAnsi="Times New Roman" w:cs="Times New Roman"/>
          <w:bCs/>
          <w:sz w:val="24"/>
          <w:szCs w:val="24"/>
        </w:rPr>
        <w:t xml:space="preserve"> – Саркисова В.А.), </w:t>
      </w:r>
      <w:r w:rsidR="0072717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15-й Санкт-Петербургский Венозный Форум (Рождественские встречи) (</w:t>
      </w:r>
      <w:proofErr w:type="spellStart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амбассадор</w:t>
      </w:r>
      <w:proofErr w:type="spellEnd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>Шайдаков</w:t>
      </w:r>
      <w:proofErr w:type="spellEnd"/>
      <w:r w:rsidR="003B7282" w:rsidRPr="003B7282">
        <w:rPr>
          <w:rFonts w:ascii="Times New Roman" w:eastAsia="Calibri" w:hAnsi="Times New Roman" w:cs="Times New Roman"/>
          <w:bCs/>
          <w:sz w:val="24"/>
          <w:szCs w:val="24"/>
        </w:rPr>
        <w:t xml:space="preserve"> Е.В.).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ГБУ «КВБ» ведется работа по подаче заявок в международные ассоциации на привлечение в Санкт-Петербург крупных международных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ротируемых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 В 202</w:t>
      </w:r>
      <w:r w:rsidR="00DF63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подано </w:t>
      </w:r>
      <w:r w:rsidR="00DF63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проведение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крупных международных мероприятий.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взаимодействия с отраслевыми международными ассоциациями является одним из ключевых направлений в работе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-выставочной отрасли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демонстрации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-выставочного, туристского и культурного потенциала Санкт-Петербурга в течение 202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проведе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8 инспекционных визитов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представителей международных ассоциаций.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КРТ совместно с КПИИТ и иными уполномоченными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ИОГВ принимает участие в реализации приоритетного проекта «Санкт-Петербург – международный центр индустрии моды», направленного на формирование в общественном сознании имиджа Санкт-Петербурга как центра индустрии моды и легкой промышленности. В этих целях проводится работа по привлечению в Санкт-Петербург отраслевых международных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</w:t>
      </w:r>
    </w:p>
    <w:p w:rsid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-выставочных мероприятий в Санкт-Петербурге увеличилось с 147 в 2015 году до 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572 в 2022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459D8" w:rsidRPr="00B459D8" w:rsidRDefault="00B459D8" w:rsidP="00B459D8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прибытий российских деловых туристов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Санкт-Петербург в 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порядка 938 тыс. прибытий (12,1% от всего внутреннег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туристского потока).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</w:t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аналогичный показатель оценивался в 691 тыс. прибытий (11,9%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внутреннего туристского потока). </w:t>
      </w:r>
    </w:p>
    <w:p w:rsidR="00B459D8" w:rsidRPr="00B459D8" w:rsidRDefault="00B459D8" w:rsidP="00B459D8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затраты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делового туриста в 2022 году</w:t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порядка 53,1 тыс. руб. за поездку.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туристские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-выставочные возможности Санкт-Петербурга презентованы на 2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специализированных международных выставках в Российской Федерации и странах Европы,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ЛатинскойАмерике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Ближнем Востоке, Азии с участием предприятий туристской и MICE отрасли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привлечения международных деловых мероприятий с 2018 года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Санкт-Петербурге реализуется практика предоставления субсидий социально ориентированным некоммерческим организациям на возмещение части затрат, связанных с организацией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мероприятий. В 2018 году субсидии были предоставлены 11 организациям, в 2019 – 26 организациям</w:t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2022 году поддержаны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="005C145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-выставочных мероприятий на общую сумму 19,7 млн. руб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 Развитие медицинского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туризм является сравнительно новым, но при этом перспективным направлением туризма, активно развивающимся во многих странах. В соответствии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</w:t>
      </w:r>
      <w:hyperlink r:id="rId38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№ 741-126 медицинский туризм является одним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приоритетных направлений развития туризма в Санкт-Петербурге.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№ 741-126 определено, что под медицинским туризмом понимается туризм, основной целью которого является получение медицинских услуг,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обследование, лечение и оздоровление (санаторно-курортное лечение),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Санкт-Петербурга. Медицинский туризм также включает в себя оказание сопутствующих услуг, в том числе визовое и транспортное сопровождение, проживание </w:t>
      </w:r>
      <w:r w:rsidR="00451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услуги переводчиков.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оценкам экспертов темпы роста сектора медицинского туризма считаются одними из наиболее высоких по сравнению с другими туристскими сегментами и оказывают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большее влияние на национальные системы здравоохранения и экономику в целом.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стран, сформировавших устойчивый въездной медицинский туристский поток, медицинский туризм формирует заметный дополнительный приток финансирования, создание новых рабочих мест и технологий.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является вторым в Российской Федерации внутренним центром медицинского туризма преимущественно в части выполнения высокотехнологических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вмешательств по направлениям кардиохирургии, онкологии, гинекологии (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репродуктологии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стоматологии и травматологии. В настоящее время количество граждан Российской Федерации, зарегистрированных на территориях иных субъектов Российской Федерации, получивших медицинскую помощь в медицинских учреждениях, расположенных на территории Санкт-Петербурга, значительно превышает количество иностранных граждан, получивших медицинскую помощь в медицинских учреждениях, расположенных на территории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Санкт-Петербурга имеет широкие перспективы для развития медицинского туризма, обладая возможностью объединения потенциала городских, федеральных и частных медицинских организаций. Высокий уровень профессиональной подготовки медицинского персонала и наличие конкурентоспособных медицинских организаций, обладающих современным диагностическим и лечебным оборудованием, сравнительно низкая стоимость медицинских услуг являются конкурентными преимуществами Санкт-Петербурга, использование которых позволит достичь значительного развития данного направления, в том числе увеличения туристского потока пациентов из других субъектов Российской Федерации и иностранных граждан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получения медицинской помощи в Санкт-Петербурге. Для зарубежных медицинских туристов приоритетными направлениями помощи являются стоматология, косметология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виды помощи, имеющие ограничения в зарубежных странах.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продвижения медицинского туризма среди регионов Российской Федерации и за рубежом в 2018 году создано 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медицинского туризма со 100-процентным участием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 КРТ совместно с КИО обеспечено пр</w:t>
      </w:r>
      <w:r w:rsidR="00CB0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ивлечение бюджетных инвестиций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уставный капитал Агентства </w:t>
      </w:r>
      <w:r w:rsidR="000554D4" w:rsidRPr="000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уставной деятельности.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портал медицинского туризма в Санкт-Петербург по адресу https://medtourism.agency/.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Агентством </w:t>
      </w:r>
      <w:r w:rsidR="000554D4" w:rsidRPr="000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привлечено к сотрудничеству более 30 частных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государственных медицинских и санаторно-курортных организаций, постоянно расширяются партнерские связи с клиниками, отелями и туроператорами для предоставления клиентам максимально широкого выбора как вариантов прохождения лечения, так и экскурсионных программ. Агентство </w:t>
      </w:r>
      <w:r w:rsidR="000554D4" w:rsidRPr="0005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подбор индивидуальной программы обследования или лечения, оказывает помощь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размещении, транспортном сопровождении, страховании, а также организует культурную программу в период пребывания в Санкт-Петербурге.</w:t>
      </w:r>
    </w:p>
    <w:p w:rsidR="002C6A55" w:rsidRPr="002C6A55" w:rsidRDefault="002C6A55" w:rsidP="002C6A55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КРТ совместно с 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Агентством медицинского туризма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орган</w:t>
      </w:r>
      <w:r w:rsid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изованы следующие региональные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международные мероприятия по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оздоровительному туризму: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3-ая Всероссийская онлайн-конференция «Медицинский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уризм. Перезагрузка»,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</w:t>
      </w:r>
      <w:proofErr w:type="spellStart"/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</w:t>
      </w:r>
      <w:proofErr w:type="spellEnd"/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и оздоровительному туризму,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международный </w:t>
      </w:r>
      <w:proofErr w:type="spellStart"/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</w:t>
      </w:r>
      <w:proofErr w:type="spellEnd"/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и оздоровительному туризму,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Съезд экспертов медицинского и оздоровительного туриз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стран-участниц БРИКС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ШОС, </w:t>
      </w:r>
      <w:r w:rsidR="002B5612" w:rsidRPr="002B5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 медицинского туризма стран-участниц 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ружества Независимых Государств, а также 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C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тематике медицинского туризма.</w:t>
      </w:r>
    </w:p>
    <w:p w:rsidR="002C6A55" w:rsidRPr="002B5612" w:rsidRDefault="002C6A55" w:rsidP="002C6A55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3.2.5. Развитие социального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социальной функцией туризма является повышение доступности туризма для тех групп населения, которые в настоящее время не имеют возможности</w:t>
      </w:r>
      <w:r w:rsidR="00D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туристские поездки, в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чем актуальной является реализация мер по обеспечению равных возможностей получения туристских услуг для всех категорий граждан, в том числе по обеспечению доступности туристских объектов для всех категорий туристов, созданию и развитию инфраструктуры для туристов с ограниченными возможностями здоровья, развитию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совершенствованию системы навигации и ориентирования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сфере туризма и информационных сервисов для инвалидов, граждан пожилого возраста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других маломобильных групп населения (люди с временным нарушением здоровья, беременные женщины, люди с детскими колясками и т.п.).</w:t>
      </w:r>
    </w:p>
    <w:p w:rsidR="00FD1242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Правительством Санкт-Петербурга систематически проводятся встречи с представителями коллективных средств размещения в целях обсуждения вопросов создания в гостиницах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маломобильных групп населения.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туристско-информационные офисы и павильоны ГБУ «ГТИБ» оборудованы переговорными устройствами для вызова сотрудников, отдельные павильоны оборудованы съемными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роллопандусами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социального туризма сформировано 8 туристских маршрутов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Санкт-Петербургу, доступных для прохождения людей с ограниченными возможностями и иными маломобильными группами населения.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инклюзивных маршрутов были обследованы музеи, достопримечательности, выставочные комплексы, объекты общественного питания, туалеты, сувенирные магазины на предмет их доступности для инвалидов. Также проведен анализ транспортной инфраструктуры вблизи объектов туризма: остановок общественного транспорта, маршрутов рейсового городского и рейсового коммерческого транспорта. Маршруты получили высокую оценку представителей городских общественных объединений инвалидов.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инклюзивных маршрутах размещена на портале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www.visit-petersburg.ru. Кроме указанных маршрутов раздел «Доступная среда» портала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www.visit-petersburg.ru содержит сведения о гостиницах и объектах общественного питания, предлагающих специальные условия для людей с ограниченными возможностями.</w:t>
      </w:r>
    </w:p>
    <w:p w:rsidR="00BE673D" w:rsidRPr="00BE673D" w:rsidRDefault="00FD1242" w:rsidP="00FD12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 повышения уровня сервиса инклюзивной среды в Санкт-Петербурге для приема туристов с ментальными особенностями и их сопровождающих. Комплекс рекомендаций содержит классификацию наиболее распространенных ментальных нарушений с описанием специфики приема туристов при наличии ментальных особенностей; рекомендации по составлению стандартов приема по различным классам размещения, описание оснащения помещений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необходимого оборудования, рекомендации для персонала, взаимодействующего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туристами с ментальными особенностями и сопровождающими их лицами.</w:t>
      </w:r>
    </w:p>
    <w:p w:rsidR="00FD1242" w:rsidRDefault="00FD1242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3.2.6. Повышение качества туристских услуг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системы контроля качества туристских услуг на территории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направленной на повышение уровня качества оказываемых туристских услуг туриндустрией Санкт-Петербурга и поддержание имиджа Санкт-Петербурга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удобной и комфортной дестинации, с 2018 года реализуется проект «Контроль качества туристских услуг», в рамках которого осуществляются мероприятия по созданию критериев качества и его мониторингу в сфере предоставления гостиничных услуг,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 гидов-переводчиков и экскурсоводов, туроператоров, предприятий общественного питания, транспортных услуг.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указанного проекта проработан механизм отбора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присуждению награды Правительства Санкт-Петербурга – почетного диплома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«Марка качества «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2008 года в Санкт-Петербурге действ</w:t>
      </w:r>
      <w:r w:rsid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городская система подготовки и аккредитации экскурсоводов и гидов-переводчиков, основными задачами которой явля</w:t>
      </w:r>
      <w:r w:rsid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упорядочение деятельности экскурсоводов и гидов-переводчиков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определение единой методики информационно-экскурсионной работы в целях повышения качества приема и обслуживания туристов. Государственная услуга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аккредитации экскурсоводов и гидов-переводчиков в Санкт</w:t>
      </w:r>
      <w:r w:rsidR="00FD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-Петербурге осуществлялась КРТ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39" w:history="1">
        <w:r w:rsidRPr="00BE67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27.10.2008 № 1330 «О введении единой системы подготовк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аккредитации экскурсоводов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гидов-переводчиков в Санкт-Петербурге».</w:t>
      </w:r>
    </w:p>
    <w:p w:rsidR="00BE673D" w:rsidRDefault="002E1134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01.07.2022 экскурсоводы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оказывать услуги только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прохождения ими аттестации в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установленном 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20.04.2021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93-ФЗ «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Федеральный закон «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туристской деят</w:t>
      </w:r>
      <w:r w:rsidR="00DC3D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в Российской Федерации»</w:t>
      </w:r>
      <w:r w:rsidRPr="002E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правового регулирования деятельности экскурсоводов (гидов), гидов-переводч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и инструктор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ов-проводников».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3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аккредитации экскурсоводов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73E" w:rsidRP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гидов-переводчиков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законодательством,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</w:t>
      </w:r>
      <w:r w:rsidR="00F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741-126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DC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Правительства Санкт-Петербурга от 03.12.2012 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1272 «</w:t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Комитете по развитию туризма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53B5" w:rsidRP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</w:t>
      </w:r>
      <w:r w:rsidR="000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етербурга».</w:t>
      </w:r>
    </w:p>
    <w:p w:rsidR="000B53B5" w:rsidRPr="00BE673D" w:rsidRDefault="000B53B5" w:rsidP="00BE673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3.2.7. Развитие детского культурно-познавательного </w:t>
      </w: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патриотического туризма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основной задачей государства и общества является развитие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формирование творческих способностей, интеллектуально-нравственное совершенствование и патриотическое воспитание подрастающего поколения. 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Стратегии развития воспитания в Российской Федерации на период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2025 года, утвержденной распоряжением Правительства России от 29.05.2015. № 996-р, особое внимание уделяется обновлению содержания и технологий дополнительного образования детей в рамках туристско-краеведческой направленности в целях реализации патриотического воспитания молодежи.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Юношеская аудитория является наиболее перспективной с точки зрения развития туризма в целом. Сформировавшаяся в детстве привычка путешествовать по городу, региону, стране, постоянно узнавать новое и интересное не только расширяет кругозор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является дополнительным источником знаний, но в зрелом возрасте становится потребностью и ведет к формированию устойчивого спроса в сфере внутреннего туризма.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по поручению Президента Российской Федерации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11.10.2012 № Пр-2705 Министерство культуры Российской Федерации запустило национальную программу детского туризма «Моя Россия», с 2019 года ставшую частью национального проекта «Культура» (далее – Программа), в рамках которой предусматривалось ежегодное проведение экскурсионных поездок различного формата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учащихся 5-11 классов по направлениям «Москва – Золотое кольцо»,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«Псков. Духовные истоки», «Русские усадьбы. Литература» и другие.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3 перечня поручений Президента Российской Федерации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24.09.2021 № Пр-1806 по итогам встречи со школьниками во Всероссийском детском центре «Океан», состоявшейся </w:t>
      </w:r>
      <w:r w:rsidR="00925887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48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КРТ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15.09.2022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F480F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реализовал проект «Юный путешественник Санкт-Петербурга» (далее - Проект), в рамках которого организована серия экскурсионных поездок для школьников Санкт-Петербурга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восьми тематическим маршрутам: «По следам Петра», «Город-герой Ленинград», «Народное искусство и культурное наследие», «Петербург Достоевского», «Блистательный Петергоф», «Санкт-Петербург - морская столица», «Транспортные артерии города», «Вода вокруг нас».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– школьники Санкт-Петербурга 5-8 и (преимущественно)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классов из 10 районов города (Московский район, Калининский район, Василеостровский район, Кировский район, Адмиралтейский район, </w:t>
      </w:r>
      <w:proofErr w:type="spellStart"/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Кронштадтский район, Красногвардейский район, Центральный район, Петроградский район), а также – в рамках требований к детским туристским поездкам – взрослые сопровождающие. Численность группы в целях комфортного проведения экскурсионного обслуживания составляла 40 человек, включая взрослых сопровождающих. Общее количество участников проекта «Юный путешественник Санкт-Петербурга» 30 000 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человек, в том числе 27 000 детей и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сопровождающих.</w:t>
      </w:r>
    </w:p>
    <w:p w:rsid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при реализации Проекта предполагается привлечь к участию школьников 5-8 и 10 классов (преимущественно 10 классов) всех районов города и увеличить количество экскурсионных маршрутов.</w:t>
      </w:r>
    </w:p>
    <w:p w:rsidR="00107CF7" w:rsidRPr="00107CF7" w:rsidRDefault="00107CF7" w:rsidP="00107C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3.3. Описание целей и задач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Целью подпрограммы 2 является расширение спектра и повышение качества предоставляемых туристских услуг. Достижение цели осуществляется через решение ряда задач, направленных: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культурно-познавательного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событийного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делового туризма 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медицинского туризма;</w:t>
      </w:r>
    </w:p>
    <w:p w:rsidR="00E47102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развитие социального туризма;</w:t>
      </w:r>
    </w:p>
    <w:p w:rsidR="0073798C" w:rsidRPr="00473F7D" w:rsidRDefault="0073798C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детского туризма;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создание системы контроля качества туристских услуг.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2: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расширение туристского пространства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наличие устойчивого спроса на посещение объектов исторического и культурного наследия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увеличение вовлеченности туристов в событийные мероприятия, организуемые </w:t>
      </w:r>
      <w:r>
        <w:rPr>
          <w:rFonts w:ascii="Times New Roman" w:hAnsi="Times New Roman" w:cs="Times New Roman"/>
          <w:sz w:val="24"/>
          <w:szCs w:val="24"/>
        </w:rPr>
        <w:t>КРТ</w:t>
      </w:r>
      <w:r w:rsidRPr="00473F7D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функционирование системы оценки эффективности мероприятий и качества услуг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сфере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-выставочной деятельности;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функционирование специальной программы поддержки российских членов международных ассоциаций в целях стимулирования привлечения международных мероприятий для их проведения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73F7D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увеличение к 202</w:t>
      </w:r>
      <w:r w:rsidR="00445890">
        <w:rPr>
          <w:rFonts w:ascii="Times New Roman" w:hAnsi="Times New Roman" w:cs="Times New Roman"/>
          <w:sz w:val="24"/>
          <w:szCs w:val="24"/>
        </w:rPr>
        <w:t>8</w:t>
      </w:r>
      <w:r w:rsidRPr="00473F7D">
        <w:rPr>
          <w:rFonts w:ascii="Times New Roman" w:hAnsi="Times New Roman" w:cs="Times New Roman"/>
          <w:sz w:val="24"/>
          <w:szCs w:val="24"/>
        </w:rPr>
        <w:t xml:space="preserve"> году не менее чем в </w:t>
      </w:r>
      <w:r w:rsidR="00FD1242">
        <w:rPr>
          <w:rFonts w:ascii="Times New Roman" w:hAnsi="Times New Roman" w:cs="Times New Roman"/>
          <w:sz w:val="24"/>
          <w:szCs w:val="24"/>
        </w:rPr>
        <w:t>2,2</w:t>
      </w:r>
      <w:r w:rsidRPr="00473F7D">
        <w:rPr>
          <w:rFonts w:ascii="Times New Roman" w:hAnsi="Times New Roman" w:cs="Times New Roman"/>
          <w:sz w:val="24"/>
          <w:szCs w:val="24"/>
        </w:rPr>
        <w:t xml:space="preserve"> раза количества проведенных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Санкт-Петербурге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мероприятий по сравнению с 2017 годом;</w:t>
      </w:r>
    </w:p>
    <w:p w:rsidR="00FD1242" w:rsidRPr="00FD1242" w:rsidRDefault="00FD1242" w:rsidP="00FD124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242">
        <w:rPr>
          <w:rFonts w:ascii="Times New Roman" w:hAnsi="Times New Roman" w:cs="Times New Roman"/>
          <w:sz w:val="24"/>
          <w:szCs w:val="24"/>
        </w:rPr>
        <w:t xml:space="preserve">улучшение позиции Санкт-Петербурга в международных и российских рейтингах </w:t>
      </w:r>
      <w:proofErr w:type="spellStart"/>
      <w:r w:rsidRPr="00FD1242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D1242">
        <w:rPr>
          <w:rFonts w:ascii="Times New Roman" w:hAnsi="Times New Roman" w:cs="Times New Roman"/>
          <w:sz w:val="24"/>
          <w:szCs w:val="24"/>
        </w:rPr>
        <w:t xml:space="preserve">-выставочных городов (в том числе путем проведения к концу 2028 года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FD1242">
        <w:rPr>
          <w:rFonts w:ascii="Times New Roman" w:hAnsi="Times New Roman" w:cs="Times New Roman"/>
          <w:sz w:val="24"/>
          <w:szCs w:val="24"/>
        </w:rPr>
        <w:t xml:space="preserve">не менее 80 крупных международных </w:t>
      </w:r>
      <w:proofErr w:type="spellStart"/>
      <w:r w:rsidRPr="00FD1242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D1242">
        <w:rPr>
          <w:rFonts w:ascii="Times New Roman" w:hAnsi="Times New Roman" w:cs="Times New Roman"/>
          <w:sz w:val="24"/>
          <w:szCs w:val="24"/>
        </w:rPr>
        <w:t xml:space="preserve">-выставочных мероприятий, включенных в календарь </w:t>
      </w:r>
      <w:proofErr w:type="spellStart"/>
      <w:r w:rsidRPr="00FD1242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FD1242">
        <w:rPr>
          <w:rFonts w:ascii="Times New Roman" w:hAnsi="Times New Roman" w:cs="Times New Roman"/>
          <w:sz w:val="24"/>
          <w:szCs w:val="24"/>
        </w:rPr>
        <w:t>-выставочных мероприятий с публикацией на сайте ГБУ «КВБ»);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обеспечение доступности объектов туристской инфраструктуры для инвалидов </w:t>
      </w:r>
      <w:r w:rsidRPr="00473F7D">
        <w:rPr>
          <w:rFonts w:ascii="Times New Roman" w:hAnsi="Times New Roman" w:cs="Times New Roman"/>
          <w:sz w:val="24"/>
          <w:szCs w:val="24"/>
        </w:rPr>
        <w:br/>
        <w:t>и иных категорий маломобильных граждан;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создание стандарта качества предоставления туристских услуг в Санкт-Петербурге.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3.4. Перечень мероприятий подпрограммы 2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2 с указанием сроков их реализации, объемов финансирования, исполнителей и участников мер</w:t>
      </w:r>
      <w:r w:rsidR="00C65395">
        <w:rPr>
          <w:rFonts w:ascii="Times New Roman" w:hAnsi="Times New Roman" w:cs="Times New Roman"/>
          <w:sz w:val="24"/>
          <w:szCs w:val="24"/>
        </w:rPr>
        <w:t xml:space="preserve">оприятий представлен в таблице </w:t>
      </w:r>
      <w:r w:rsidR="00385AAC">
        <w:rPr>
          <w:rFonts w:ascii="Times New Roman" w:hAnsi="Times New Roman" w:cs="Times New Roman"/>
          <w:sz w:val="24"/>
          <w:szCs w:val="24"/>
        </w:rPr>
        <w:t>7</w:t>
      </w:r>
      <w:r w:rsidRPr="00473F7D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73798C">
          <w:pgSz w:w="11905" w:h="16838"/>
          <w:pgMar w:top="1134" w:right="851" w:bottom="993" w:left="1701" w:header="567" w:footer="0" w:gutter="0"/>
          <w:cols w:space="720"/>
          <w:docGrid w:linePitch="299"/>
        </w:sectPr>
      </w:pPr>
    </w:p>
    <w:p w:rsidR="00E47102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ПЕРЕЧЕНЬ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2</w:t>
      </w:r>
      <w:bookmarkStart w:id="17" w:name="P2595"/>
      <w:bookmarkEnd w:id="17"/>
    </w:p>
    <w:p w:rsidR="00E47102" w:rsidRPr="00473F7D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85AAC">
        <w:rPr>
          <w:rFonts w:ascii="Times New Roman" w:hAnsi="Times New Roman" w:cs="Times New Roman"/>
          <w:sz w:val="24"/>
          <w:szCs w:val="24"/>
        </w:rPr>
        <w:t>7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2745"/>
      <w:bookmarkEnd w:id="18"/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907"/>
        <w:gridCol w:w="1216"/>
        <w:gridCol w:w="1052"/>
        <w:gridCol w:w="1134"/>
        <w:gridCol w:w="1134"/>
        <w:gridCol w:w="1134"/>
        <w:gridCol w:w="1134"/>
        <w:gridCol w:w="1134"/>
        <w:gridCol w:w="1361"/>
        <w:gridCol w:w="2211"/>
      </w:tblGrid>
      <w:tr w:rsidR="00E47102" w:rsidRPr="00E65D68" w:rsidTr="00D42B1D">
        <w:trPr>
          <w:trHeight w:val="567"/>
        </w:trPr>
        <w:tc>
          <w:tcPr>
            <w:tcW w:w="566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Испол-нитель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-ник</w:t>
            </w:r>
          </w:p>
        </w:tc>
        <w:tc>
          <w:tcPr>
            <w:tcW w:w="1216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6722" w:type="dxa"/>
            <w:gridSpan w:val="6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1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vMerge w:val="restart"/>
            <w:vAlign w:val="center"/>
          </w:tcPr>
          <w:p w:rsidR="00E47102" w:rsidRPr="00E65D68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показателя, индикатора,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на достижение которых оказывает влияние реализация мероприятия</w:t>
            </w:r>
          </w:p>
        </w:tc>
      </w:tr>
      <w:tr w:rsidR="00095E45" w:rsidRPr="00E65D68" w:rsidTr="00D42B1D">
        <w:trPr>
          <w:trHeight w:val="567"/>
        </w:trPr>
        <w:tc>
          <w:tcPr>
            <w:tcW w:w="566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1134" w:type="dxa"/>
            <w:vAlign w:val="center"/>
          </w:tcPr>
          <w:p w:rsidR="00095E45" w:rsidRPr="00E65D68" w:rsidRDefault="00095E45" w:rsidP="00095E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  <w:tc>
          <w:tcPr>
            <w:tcW w:w="1361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095E45" w:rsidRPr="00E65D68" w:rsidRDefault="00095E45" w:rsidP="00095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888"/>
        <w:gridCol w:w="19"/>
        <w:gridCol w:w="1220"/>
        <w:gridCol w:w="1053"/>
        <w:gridCol w:w="1134"/>
        <w:gridCol w:w="1134"/>
        <w:gridCol w:w="1134"/>
        <w:gridCol w:w="1134"/>
        <w:gridCol w:w="1134"/>
        <w:gridCol w:w="1361"/>
        <w:gridCol w:w="2210"/>
      </w:tblGrid>
      <w:tr w:rsidR="00E47102" w:rsidRPr="00473F7D" w:rsidTr="00D42B1D">
        <w:trPr>
          <w:tblHeader/>
        </w:trPr>
        <w:tc>
          <w:tcPr>
            <w:tcW w:w="56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E47102" w:rsidRPr="00E65D68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C083A" w:rsidRPr="00473F7D" w:rsidTr="00D42B1D">
        <w:tc>
          <w:tcPr>
            <w:tcW w:w="564" w:type="dxa"/>
            <w:vMerge w:val="restart"/>
          </w:tcPr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9" w:name="П1пп2"/>
            <w:bookmarkEnd w:id="19"/>
          </w:p>
        </w:tc>
        <w:tc>
          <w:tcPr>
            <w:tcW w:w="2266" w:type="dxa"/>
            <w:vMerge w:val="restart"/>
          </w:tcPr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 развитию событийного туризма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Санкт-Петербурге,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проведение событийных мероприятий, направленных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привлечение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Санкт-Петербург туристов;</w:t>
            </w:r>
          </w:p>
          <w:p w:rsidR="00AC083A" w:rsidRPr="00473F7D" w:rsidRDefault="00AC083A" w:rsidP="00006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указанных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AC083A" w:rsidRPr="00473F7D" w:rsidRDefault="00AC083A" w:rsidP="00415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календаря событий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издание раздела «ТОП-25»</w:t>
            </w:r>
            <w:r w:rsidRPr="004159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59C5">
              <w:rPr>
                <w:rFonts w:ascii="Times New Roman" w:hAnsi="Times New Roman" w:cs="Times New Roman"/>
                <w:sz w:val="24"/>
                <w:szCs w:val="24"/>
              </w:rPr>
              <w:t>Единого календаря событий Санкт-Петербурга</w:t>
            </w:r>
          </w:p>
        </w:tc>
        <w:tc>
          <w:tcPr>
            <w:tcW w:w="907" w:type="dxa"/>
            <w:gridSpan w:val="2"/>
            <w:vMerge w:val="restart"/>
          </w:tcPr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220" w:type="dxa"/>
          </w:tcPr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006D45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513 562,2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538 572,7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563 185,5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585 712,9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609 141,4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00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633 507,1</w:t>
            </w:r>
          </w:p>
        </w:tc>
        <w:tc>
          <w:tcPr>
            <w:tcW w:w="1361" w:type="dxa"/>
            <w:shd w:val="clear" w:color="auto" w:fill="auto"/>
          </w:tcPr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3 443 681,8</w:t>
            </w:r>
          </w:p>
        </w:tc>
        <w:tc>
          <w:tcPr>
            <w:tcW w:w="2210" w:type="dxa"/>
            <w:vMerge w:val="restart"/>
          </w:tcPr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ВРП. </w:t>
            </w:r>
          </w:p>
          <w:p w:rsidR="00AC083A" w:rsidRPr="00473F7D" w:rsidRDefault="00AC083A" w:rsidP="00006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 Прирост численности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событийных мероприятий, организуемых КРТ, 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 году, предшествующему отчетному</w:t>
            </w:r>
          </w:p>
        </w:tc>
      </w:tr>
      <w:tr w:rsidR="00AC083A" w:rsidRPr="00473F7D" w:rsidTr="00AD79CE">
        <w:tc>
          <w:tcPr>
            <w:tcW w:w="564" w:type="dxa"/>
            <w:vMerge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Федераль-ный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7 692,6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7 692,6</w:t>
            </w:r>
          </w:p>
        </w:tc>
        <w:tc>
          <w:tcPr>
            <w:tcW w:w="2210" w:type="dxa"/>
            <w:vMerge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3A" w:rsidRPr="00473F7D" w:rsidTr="00937897">
        <w:trPr>
          <w:trHeight w:val="2208"/>
        </w:trPr>
        <w:tc>
          <w:tcPr>
            <w:tcW w:w="564" w:type="dxa"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6" w:type="dxa"/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ГБУ «КВБ»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907" w:type="dxa"/>
            <w:gridSpan w:val="2"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D42B1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327 174,8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343 108,2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358 788,2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373 139,7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388 065,3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403 587,9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2 193 864,1 </w:t>
            </w:r>
          </w:p>
        </w:tc>
        <w:tc>
          <w:tcPr>
            <w:tcW w:w="2210" w:type="dxa"/>
            <w:vMerge w:val="restart"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ВРП. 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Санкт-Петербурге. Прирост количества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мероприятий, проводимых в Санкт-Петербурге, по отношению к году, предшествующему отчетному. 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участников деловых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-выставочных мероприятий, проведенных 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Санкт-Петербурге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C083A" w:rsidRPr="00473F7D" w:rsidTr="00D42B1D">
        <w:tc>
          <w:tcPr>
            <w:tcW w:w="564" w:type="dxa"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п22пп2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конкурсной основе социально ориентированным некоммерческим организациям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312 000,0</w:t>
            </w:r>
          </w:p>
        </w:tc>
        <w:tc>
          <w:tcPr>
            <w:tcW w:w="2210" w:type="dxa"/>
            <w:vMerge/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C083A" w:rsidRPr="00473F7D" w:rsidTr="00D42B1D">
        <w:tc>
          <w:tcPr>
            <w:tcW w:w="564" w:type="dxa"/>
          </w:tcPr>
          <w:p w:rsidR="00AC083A" w:rsidRPr="00473F7D" w:rsidRDefault="00AC083A" w:rsidP="00AC083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п23пп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взаимодействия ИОГВ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-выставочных мероприятий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C083A" w:rsidRPr="00473F7D" w:rsidTr="00D42B1D">
        <w:tc>
          <w:tcPr>
            <w:tcW w:w="564" w:type="dxa"/>
            <w:tcBorders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п3пп2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 развитию социального туризма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2 241,7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в ВРП. 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 Прирост количества объектов туристской инфраструктуры, включенных в подсистему «Доступная среда» автоматизированной информационной системы «Электронный социальный регистр населения Санкт-Петербурга», на которых обеспечена полная доступность объекта и предоставляемых услуг, по отношению к году, предшествующему отчетному</w:t>
            </w:r>
          </w:p>
        </w:tc>
      </w:tr>
      <w:tr w:rsidR="00AC083A" w:rsidRPr="00473F7D" w:rsidTr="00937897">
        <w:trPr>
          <w:trHeight w:val="50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ежегодной международной многосекционной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содействию вовлечению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природного наследия, субъектов деятельности по организации отдыха и развлечений,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региональные и мировые туристские маршруты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16 413,0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Доля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в ВРП.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Санкт-Петербурге.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AC083A" w:rsidRPr="00473F7D" w:rsidTr="00937897">
        <w:trPr>
          <w:trHeight w:val="1932"/>
        </w:trPr>
        <w:tc>
          <w:tcPr>
            <w:tcW w:w="564" w:type="dxa"/>
            <w:tcBorders>
              <w:bottom w:val="single" w:sz="4" w:space="0" w:color="auto"/>
            </w:tcBorders>
          </w:tcPr>
          <w:p w:rsidR="00AC083A" w:rsidRPr="00473F7D" w:rsidRDefault="0016178B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786"/>
            <w:bookmarkStart w:id="24" w:name="п41пп2"/>
            <w:bookmarkStart w:id="25" w:name="P2801"/>
            <w:bookmarkStart w:id="26" w:name="п42пп2"/>
            <w:bookmarkStart w:id="27" w:name="P2824"/>
            <w:bookmarkStart w:id="28" w:name="P2855"/>
            <w:bookmarkStart w:id="29" w:name="P2866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C083A" w:rsidRPr="00473F7D" w:rsidRDefault="00AC083A" w:rsidP="00AC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развития медицинского туризма и экспорта медицинских услуг в Санкт-Петербурге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граждан Российской Федерации качеством предоставления туристских услуг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Санкт-Петербурге</w:t>
            </w:r>
          </w:p>
        </w:tc>
      </w:tr>
      <w:tr w:rsidR="00AC083A" w:rsidRPr="00473F7D" w:rsidTr="00937897">
        <w:tc>
          <w:tcPr>
            <w:tcW w:w="564" w:type="dxa"/>
          </w:tcPr>
          <w:p w:rsidR="00AC083A" w:rsidRPr="00473F7D" w:rsidRDefault="0016178B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п51пп2"/>
            <w:bookmarkStart w:id="31" w:name="п52пп2"/>
            <w:bookmarkEnd w:id="3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AC083A" w:rsidRPr="00473F7D" w:rsidRDefault="00AC083A" w:rsidP="00AC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мероприятий, направленных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медицинского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оздоровительного </w:t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Санкт-Петербурге</w:t>
            </w:r>
          </w:p>
        </w:tc>
        <w:tc>
          <w:tcPr>
            <w:tcW w:w="907" w:type="dxa"/>
            <w:gridSpan w:val="2"/>
            <w:tcBorders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59 405,5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322 922,0</w:t>
            </w: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3A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16178B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890"/>
            <w:bookmarkStart w:id="33" w:name="P2901"/>
            <w:bookmarkStart w:id="34" w:name="P2914"/>
            <w:bookmarkStart w:id="35" w:name="P2926"/>
            <w:bookmarkStart w:id="36" w:name="п6пп2"/>
            <w:bookmarkEnd w:id="32"/>
            <w:bookmarkEnd w:id="33"/>
            <w:bookmarkEnd w:id="34"/>
            <w:bookmarkEnd w:id="35"/>
            <w:bookmarkEnd w:id="3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Присуждение награды Правительства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почетного диплома «Марка качества «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 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AC083A" w:rsidRPr="00473F7D" w:rsidTr="00D42B1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16178B" w:rsidP="00AC083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п7пп2"/>
            <w:bookmarkEnd w:id="3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84422E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42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4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аттестации экскурсоводов (гидов) </w:t>
            </w:r>
            <w:r w:rsidRPr="0084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гидов-переводчиков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в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Санкт-Петербурге.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Российской Федерации качеством предоставления туристских услуг в Санкт-Петербурге</w:t>
            </w:r>
          </w:p>
        </w:tc>
      </w:tr>
      <w:tr w:rsidR="00AC083A" w:rsidRPr="00473F7D" w:rsidTr="00D42B1D">
        <w:tc>
          <w:tcPr>
            <w:tcW w:w="564" w:type="dxa"/>
            <w:tcBorders>
              <w:top w:val="single" w:sz="4" w:space="0" w:color="auto"/>
            </w:tcBorders>
          </w:tcPr>
          <w:p w:rsidR="00AC083A" w:rsidRPr="00473F7D" w:rsidRDefault="0016178B" w:rsidP="0016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2940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социально ориентированным некоммерческим организациям на организацию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туристско-экскурсионных поездок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путешествий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для школьников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КРТ, КО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F7D">
              <w:rPr>
                <w:rFonts w:ascii="Times New Roman" w:hAnsi="Times New Roman" w:cs="Times New Roman"/>
                <w:szCs w:val="22"/>
              </w:rPr>
              <w:t>Бюджет Санкт-Петербурга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D03E67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168 000,0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473F7D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936 000,0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граждан Российской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качеством предоставления туристских услуг в Санкт-Петербурге</w:t>
            </w:r>
          </w:p>
        </w:tc>
      </w:tr>
      <w:tr w:rsidR="00AC083A" w:rsidRPr="00473F7D" w:rsidTr="00D42B1D">
        <w:tc>
          <w:tcPr>
            <w:tcW w:w="4957" w:type="dxa"/>
            <w:gridSpan w:val="5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процессная часть подпрограммы 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2C146F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1 099 369,5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1 135 101,6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1 177 835,7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1 224 949,1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1 273 627,0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1 323 932,3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3A" w:rsidRPr="002C146F" w:rsidRDefault="00AC083A" w:rsidP="00AC0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7 234 815,2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AC083A" w:rsidRPr="00473F7D" w:rsidRDefault="00AC083A" w:rsidP="00AC0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3.5. Механизмы реализации подпрограммы 2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1. Реализация мероприятий, предусмотренных </w:t>
      </w:r>
      <w:r w:rsidRPr="0030502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1пп2" w:history="1">
        <w:r w:rsidRPr="0030502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2, предусматривает организацию, проведение и продвижение событийных мероприятий, осуществляемых КРТ, а также формирование Единого календаря событий Санкт-Петербурга</w:t>
      </w:r>
      <w:r w:rsidR="00806BD3">
        <w:rPr>
          <w:rFonts w:ascii="Times New Roman" w:hAnsi="Times New Roman" w:cs="Times New Roman"/>
          <w:sz w:val="24"/>
          <w:szCs w:val="24"/>
        </w:rPr>
        <w:t xml:space="preserve"> и издание раздела «ТОП-25» </w:t>
      </w:r>
      <w:r w:rsidR="00806BD3" w:rsidRPr="00806BD3">
        <w:rPr>
          <w:rFonts w:ascii="Times New Roman" w:hAnsi="Times New Roman" w:cs="Times New Roman"/>
          <w:sz w:val="24"/>
          <w:szCs w:val="24"/>
        </w:rPr>
        <w:t>Единого календаря событий Санкт-Петербурга</w:t>
      </w:r>
      <w:r w:rsidRPr="00473F7D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40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нужд». Формирование Единого календаря событий Санкт</w:t>
      </w:r>
      <w:r w:rsidR="006C0CB5">
        <w:rPr>
          <w:rFonts w:ascii="Times New Roman" w:hAnsi="Times New Roman" w:cs="Times New Roman"/>
          <w:sz w:val="24"/>
          <w:szCs w:val="24"/>
        </w:rPr>
        <w:t xml:space="preserve">-Петербурга осуществляется КРТ </w:t>
      </w:r>
      <w:r w:rsidRPr="00473F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1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</w:t>
      </w:r>
      <w:r w:rsidR="006C0CB5">
        <w:rPr>
          <w:rFonts w:ascii="Times New Roman" w:hAnsi="Times New Roman" w:cs="Times New Roman"/>
          <w:sz w:val="24"/>
          <w:szCs w:val="24"/>
        </w:rPr>
        <w:t xml:space="preserve">Петербурга от 13.03.2018 № 172 </w:t>
      </w:r>
      <w:r w:rsidRPr="00473F7D">
        <w:rPr>
          <w:rFonts w:ascii="Times New Roman" w:hAnsi="Times New Roman" w:cs="Times New Roman"/>
          <w:sz w:val="24"/>
          <w:szCs w:val="24"/>
        </w:rPr>
        <w:t>«О Порядке формирования Единого календаря событий Санкт-Петербурга».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под событийными мероприятиями понимаются мероприятия, направленные на продвижение имиджа Санкт-Петербурга как крупнейшего мирового туристского, культурного, образовательного и делового центра. </w:t>
      </w:r>
      <w:r>
        <w:rPr>
          <w:rFonts w:ascii="Times New Roman" w:hAnsi="Times New Roman" w:cs="Times New Roman"/>
          <w:sz w:val="24"/>
          <w:szCs w:val="24"/>
        </w:rPr>
        <w:br/>
      </w:r>
      <w:r w:rsidRPr="00473F7D">
        <w:rPr>
          <w:rFonts w:ascii="Times New Roman" w:hAnsi="Times New Roman" w:cs="Times New Roman"/>
          <w:sz w:val="24"/>
          <w:szCs w:val="24"/>
        </w:rPr>
        <w:t>В качестве событийных мероприятий могут выступать национальные и городские фестивали, в том числе гастрономические, цветочные, музыкальные, театральные, кинофестивали, и праздники; театрализованные шоу; модные показы; аукционы; спортивные мероприятия (соревнования); мероприятия в сфере образования; международные технические салоны; деловые форумы; выставки и иные мероприятия, специально организованные в целях привлечения в Санкт-Петербург туристов.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2. Реализация мероприяти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937897">
        <w:rPr>
          <w:rFonts w:ascii="Times New Roman" w:hAnsi="Times New Roman" w:cs="Times New Roman"/>
          <w:sz w:val="24"/>
          <w:szCs w:val="24"/>
        </w:rPr>
        <w:t xml:space="preserve">предусмотренного в </w:t>
      </w:r>
      <w:r w:rsidR="00937897" w:rsidRPr="0093789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C611A9" w:rsidRPr="00937897">
        <w:rPr>
          <w:rFonts w:ascii="Times New Roman" w:hAnsi="Times New Roman" w:cs="Times New Roman"/>
          <w:sz w:val="24"/>
          <w:szCs w:val="24"/>
        </w:rPr>
        <w:t>процессной</w:t>
      </w:r>
      <w:r w:rsidR="00C611A9">
        <w:rPr>
          <w:rFonts w:ascii="Times New Roman" w:hAnsi="Times New Roman" w:cs="Times New Roman"/>
          <w:sz w:val="24"/>
          <w:szCs w:val="24"/>
        </w:rPr>
        <w:t xml:space="preserve">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путем предоставления субсидий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на финансовое обеспечение выполнения государственного задания ГБУ «КВБ»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42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43" w:history="1">
        <w:r w:rsidRPr="00473F7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29.12.2016 № 1271 </w:t>
      </w:r>
      <w:r w:rsidRPr="00473F7D">
        <w:rPr>
          <w:rFonts w:ascii="Times New Roman" w:hAnsi="Times New Roman" w:cs="Times New Roman"/>
          <w:sz w:val="24"/>
          <w:szCs w:val="24"/>
        </w:rPr>
        <w:br/>
        <w:t>«О порядке предоставления субсидий из бюджета Санкт-Петербурга государственным бюджетным и автономным учреждениям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ими государственного задания на оказание государственных услуг (выполнение работ)</w:t>
      </w:r>
      <w:r w:rsidRPr="00473F7D">
        <w:rPr>
          <w:rFonts w:ascii="Times New Roman" w:hAnsi="Times New Roman" w:cs="Times New Roman"/>
          <w:sz w:val="24"/>
          <w:szCs w:val="24"/>
        </w:rPr>
        <w:t>».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3. Реализация мероприятия, предусмотренного в </w:t>
      </w:r>
      <w:hyperlink w:anchor="P2686" w:history="1">
        <w:r w:rsidRPr="00473F7D">
          <w:rPr>
            <w:rFonts w:ascii="Times New Roman" w:hAnsi="Times New Roman" w:cs="Times New Roman"/>
            <w:sz w:val="24"/>
            <w:szCs w:val="24"/>
          </w:rPr>
          <w:t>пункте</w:t>
        </w:r>
        <w:r w:rsidR="0093789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соответствующий финансовый год, предусмотренных КРТ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ежегодно утверждаемым Правительством Санкт-Петербурга порядком предоставления субсидий социально ориентированным некоммерческим организациям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на организацию и проведение в Санкт-Петербурге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>-выставочных мероприятий.</w:t>
      </w:r>
    </w:p>
    <w:p w:rsidR="00E47102" w:rsidRPr="00473F7D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4. Реализация мероприятия, предусмотренного в </w:t>
      </w:r>
      <w:hyperlink w:anchor="P2686" w:history="1">
        <w:r w:rsidRPr="00473F7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</w:t>
      </w:r>
      <w:r w:rsidR="00937897">
        <w:rPr>
          <w:rFonts w:ascii="Times New Roman" w:hAnsi="Times New Roman" w:cs="Times New Roman"/>
          <w:sz w:val="24"/>
          <w:szCs w:val="24"/>
        </w:rPr>
        <w:t>4</w:t>
      </w:r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>еречня мероприятий подпрограммы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F7D">
        <w:rPr>
          <w:rFonts w:ascii="Times New Roman" w:hAnsi="Times New Roman" w:cs="Times New Roman"/>
          <w:sz w:val="24"/>
          <w:szCs w:val="24"/>
        </w:rPr>
        <w:t xml:space="preserve"> осуществляется КРТ в пределах своих полномочий </w:t>
      </w:r>
      <w:r w:rsidRPr="00473F7D">
        <w:rPr>
          <w:rFonts w:ascii="Times New Roman" w:hAnsi="Times New Roman" w:cs="Times New Roman"/>
          <w:sz w:val="24"/>
          <w:szCs w:val="24"/>
        </w:rPr>
        <w:br/>
        <w:t>и текущего финансирования деятельности.</w:t>
      </w:r>
    </w:p>
    <w:p w:rsidR="00D74C32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5. Реализация мероприятия, предусмотренного в </w:t>
      </w:r>
      <w:hyperlink w:anchor="п3пп2" w:history="1">
        <w:r w:rsidRPr="00473F7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3789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473F7D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Санкт-Петербурга на соответствующий финансовый год, предусмотренных КРТ, </w:t>
      </w:r>
      <w:r w:rsidRPr="00473F7D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</w:t>
      </w:r>
      <w:hyperlink r:id="rId44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</w:t>
      </w:r>
    </w:p>
    <w:p w:rsidR="00E47102" w:rsidRPr="00473F7D" w:rsidRDefault="00E47102" w:rsidP="00A56196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6. Реализация мероприятия, предусмотренного в </w:t>
      </w:r>
      <w:hyperlink w:anchor="п41пп2" w:history="1">
        <w:r w:rsidRPr="00473F7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3789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процессной части Перечня мероприятий подпрограммы 2, осуществляется КРТ в соответствии с Федеральным </w:t>
      </w:r>
      <w:hyperlink r:id="rId45" w:history="1">
        <w:r w:rsidRPr="00473F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F7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5E6ABE" w:rsidRDefault="00A56196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п51пп2" w:history="1">
        <w:r w:rsidR="00E47102"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и КЗ в пределах своих полномочий </w:t>
      </w:r>
      <w:r w:rsidR="00E47102">
        <w:rPr>
          <w:rFonts w:ascii="Times New Roman" w:hAnsi="Times New Roman" w:cs="Times New Roman"/>
          <w:sz w:val="24"/>
          <w:szCs w:val="24"/>
        </w:rPr>
        <w:br/>
      </w:r>
      <w:r w:rsidR="00E47102" w:rsidRPr="005E6ABE">
        <w:rPr>
          <w:rFonts w:ascii="Times New Roman" w:hAnsi="Times New Roman" w:cs="Times New Roman"/>
          <w:sz w:val="24"/>
          <w:szCs w:val="24"/>
        </w:rPr>
        <w:t>за счет привлеченных средств.</w:t>
      </w:r>
    </w:p>
    <w:p w:rsidR="00E47102" w:rsidRPr="005E6ABE" w:rsidRDefault="00A56196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. Реализация мероприятий, предусмотренных в </w:t>
      </w:r>
      <w:hyperlink w:anchor="п52пп2" w:history="1">
        <w:r w:rsidR="00E47102"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="00E47102" w:rsidRPr="005E6ABE">
        <w:rPr>
          <w:rFonts w:ascii="Times New Roman" w:hAnsi="Times New Roman" w:cs="Times New Roman"/>
          <w:sz w:val="24"/>
          <w:szCs w:val="24"/>
        </w:rPr>
        <w:t xml:space="preserve"> процессной части </w:t>
      </w:r>
      <w:r w:rsidR="00C611A9">
        <w:rPr>
          <w:rFonts w:ascii="Times New Roman" w:hAnsi="Times New Roman" w:cs="Times New Roman"/>
          <w:sz w:val="24"/>
          <w:szCs w:val="24"/>
        </w:rPr>
        <w:t>п</w:t>
      </w:r>
      <w:r w:rsidR="00E47102" w:rsidRPr="005E6ABE">
        <w:rPr>
          <w:rFonts w:ascii="Times New Roman" w:hAnsi="Times New Roman" w:cs="Times New Roman"/>
          <w:sz w:val="24"/>
          <w:szCs w:val="24"/>
        </w:rPr>
        <w:t>еречня мероприятий подпрограммы 2</w:t>
      </w:r>
      <w:r w:rsidR="00E47102">
        <w:rPr>
          <w:rFonts w:ascii="Times New Roman" w:hAnsi="Times New Roman" w:cs="Times New Roman"/>
          <w:sz w:val="24"/>
          <w:szCs w:val="24"/>
        </w:rPr>
        <w:t>,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 осуществляется КРТ в соответствии с Федеральным </w:t>
      </w:r>
      <w:hyperlink r:id="rId46" w:history="1">
        <w:r w:rsidR="00E47102" w:rsidRPr="005E6A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5E6ABE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5E6ABE" w:rsidRDefault="00A56196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п6пп2" w:history="1">
        <w:r w:rsidR="00E47102"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КРТ в соответствии с </w:t>
      </w:r>
      <w:hyperlink r:id="rId47" w:history="1">
        <w:r w:rsidR="00E47102" w:rsidRPr="005E6A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7102" w:rsidRPr="005E6ABE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27.01.2020 № 17 «Об учреждении награды Правительства Санкт-Петербурга</w:t>
      </w:r>
      <w:r w:rsidR="00E47102">
        <w:rPr>
          <w:rFonts w:ascii="Times New Roman" w:hAnsi="Times New Roman" w:cs="Times New Roman"/>
          <w:sz w:val="24"/>
          <w:szCs w:val="24"/>
        </w:rPr>
        <w:t xml:space="preserve"> – </w:t>
      </w:r>
      <w:r w:rsidR="00E47102" w:rsidRPr="005E6ABE">
        <w:rPr>
          <w:rFonts w:ascii="Times New Roman" w:hAnsi="Times New Roman" w:cs="Times New Roman"/>
          <w:sz w:val="24"/>
          <w:szCs w:val="24"/>
        </w:rPr>
        <w:t>почетного диплома «Марка качества «</w:t>
      </w:r>
      <w:proofErr w:type="spellStart"/>
      <w:r w:rsidR="00E47102" w:rsidRPr="005E6ABE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="00E47102" w:rsidRPr="005E6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102" w:rsidRPr="005E6ABE">
        <w:rPr>
          <w:rFonts w:ascii="Times New Roman" w:hAnsi="Times New Roman" w:cs="Times New Roman"/>
          <w:sz w:val="24"/>
          <w:szCs w:val="24"/>
        </w:rPr>
        <w:t>Petersburg</w:t>
      </w:r>
      <w:proofErr w:type="spellEnd"/>
      <w:r w:rsidR="00E47102" w:rsidRPr="005E6ABE">
        <w:rPr>
          <w:rFonts w:ascii="Times New Roman" w:hAnsi="Times New Roman" w:cs="Times New Roman"/>
          <w:sz w:val="24"/>
          <w:szCs w:val="24"/>
        </w:rPr>
        <w:t>» в пределах своих полномочий и текущего финансирования деятельности.</w:t>
      </w:r>
    </w:p>
    <w:p w:rsidR="00E47102" w:rsidRPr="005E6ABE" w:rsidRDefault="00E47102" w:rsidP="004849C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>1</w:t>
      </w:r>
      <w:r w:rsidR="00A56196">
        <w:rPr>
          <w:rFonts w:ascii="Times New Roman" w:hAnsi="Times New Roman" w:cs="Times New Roman"/>
          <w:sz w:val="24"/>
          <w:szCs w:val="24"/>
        </w:rPr>
        <w:t>0</w:t>
      </w:r>
      <w:r w:rsidRPr="005E6ABE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п7пп2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93789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A56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ГБУ «ГТИБ» в соответствии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="004849C5" w:rsidRPr="004849C5">
        <w:rPr>
          <w:rFonts w:ascii="Times New Roman" w:hAnsi="Times New Roman" w:cs="Times New Roman"/>
          <w:sz w:val="24"/>
          <w:szCs w:val="24"/>
        </w:rPr>
        <w:t>Федеральны</w:t>
      </w:r>
      <w:r w:rsidR="004849C5">
        <w:rPr>
          <w:rFonts w:ascii="Times New Roman" w:hAnsi="Times New Roman" w:cs="Times New Roman"/>
          <w:sz w:val="24"/>
          <w:szCs w:val="24"/>
        </w:rPr>
        <w:t>м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849C5">
        <w:rPr>
          <w:rFonts w:ascii="Times New Roman" w:hAnsi="Times New Roman" w:cs="Times New Roman"/>
          <w:sz w:val="24"/>
          <w:szCs w:val="24"/>
        </w:rPr>
        <w:t>ом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</w:t>
      </w:r>
      <w:r w:rsidR="004849C5">
        <w:rPr>
          <w:rFonts w:ascii="Times New Roman" w:hAnsi="Times New Roman" w:cs="Times New Roman"/>
          <w:sz w:val="24"/>
          <w:szCs w:val="24"/>
        </w:rPr>
        <w:t>«</w:t>
      </w:r>
      <w:r w:rsidR="004849C5" w:rsidRPr="004849C5">
        <w:rPr>
          <w:rFonts w:ascii="Times New Roman" w:hAnsi="Times New Roman" w:cs="Times New Roman"/>
          <w:sz w:val="24"/>
          <w:szCs w:val="24"/>
        </w:rPr>
        <w:t>Об основах туристской деяте</w:t>
      </w:r>
      <w:r w:rsidR="00DC3D22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4849C5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4849C5" w:rsidRPr="004849C5">
        <w:rPr>
          <w:rFonts w:ascii="Times New Roman" w:hAnsi="Times New Roman" w:cs="Times New Roman"/>
          <w:sz w:val="24"/>
          <w:szCs w:val="24"/>
        </w:rPr>
        <w:t xml:space="preserve"> </w:t>
      </w:r>
      <w:r w:rsidR="00DC3D22">
        <w:rPr>
          <w:rFonts w:ascii="Times New Roman" w:hAnsi="Times New Roman" w:cs="Times New Roman"/>
          <w:sz w:val="24"/>
          <w:szCs w:val="24"/>
        </w:rPr>
        <w:br/>
      </w:r>
      <w:r w:rsidRPr="005E6ABE">
        <w:rPr>
          <w:rFonts w:ascii="Times New Roman" w:hAnsi="Times New Roman" w:cs="Times New Roman"/>
          <w:sz w:val="24"/>
          <w:szCs w:val="24"/>
        </w:rPr>
        <w:t>в рамках выполнения государственного задания.</w:t>
      </w:r>
    </w:p>
    <w:p w:rsidR="00E47102" w:rsidRDefault="00E47102" w:rsidP="00E47102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ABE">
        <w:rPr>
          <w:rFonts w:ascii="Times New Roman" w:hAnsi="Times New Roman" w:cs="Times New Roman"/>
          <w:sz w:val="24"/>
          <w:szCs w:val="24"/>
        </w:rPr>
        <w:t>1</w:t>
      </w:r>
      <w:r w:rsidR="00A56196">
        <w:rPr>
          <w:rFonts w:ascii="Times New Roman" w:hAnsi="Times New Roman" w:cs="Times New Roman"/>
          <w:sz w:val="24"/>
          <w:szCs w:val="24"/>
        </w:rPr>
        <w:t>1</w:t>
      </w:r>
      <w:r w:rsidRPr="005E6ABE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P2940" w:history="1">
        <w:r w:rsidRPr="005E6AB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93789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A561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C611A9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5E6ABE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2, осуществляется за счет бюджетных ассигнований бюджета Санкт-Петербурга на соответствующий финансовый год, предусмотренных КРТ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в соответствии с ежегодно утверждаемым Правительством Санкт-Петербурга порядком предоставления субсидий социально ориентированным некоммерческим организациям </w:t>
      </w:r>
      <w:r w:rsidRPr="005E6ABE">
        <w:rPr>
          <w:rFonts w:ascii="Times New Roman" w:hAnsi="Times New Roman" w:cs="Times New Roman"/>
          <w:sz w:val="24"/>
          <w:szCs w:val="24"/>
        </w:rPr>
        <w:br/>
        <w:t xml:space="preserve">на организацию туристско-экскурсионных поездок для школьников. КО обеспечивает реализацию мероприятия в части формирования групп школьников для проведения экскурсий. Реализация мероприятия КО осуществляется за счет средств на содержание ИОГВ. </w:t>
      </w:r>
    </w:p>
    <w:p w:rsidR="00E47102" w:rsidRDefault="00E47102" w:rsidP="00E47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102" w:rsidRPr="00473F7D" w:rsidRDefault="00E47102" w:rsidP="00E4710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2983"/>
      <w:bookmarkEnd w:id="39"/>
      <w:r w:rsidRPr="00473F7D">
        <w:rPr>
          <w:rFonts w:ascii="Times New Roman" w:hAnsi="Times New Roman" w:cs="Times New Roman"/>
          <w:sz w:val="24"/>
          <w:szCs w:val="24"/>
        </w:rPr>
        <w:lastRenderedPageBreak/>
        <w:t>4. Подпрограмма 3</w:t>
      </w:r>
    </w:p>
    <w:p w:rsidR="00E47102" w:rsidRPr="00473F7D" w:rsidRDefault="00E47102" w:rsidP="00E471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4.1. Паспорт подпрограммы 3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5953"/>
      </w:tblGrid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КВЗПБ;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КИО;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КППИТ;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КРТИ;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ГБУ «ГТИБ»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интеграция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в экономическое и социокультурное пространство Российской Федерации и за рубежом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1. Реализация комплекса мер по продвижению туристского потенциала 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коммуникационной систем в сфере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Реализация комплекса мер по созданию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распространению сувенирной продукции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Задача 4. Формирование туристско-привлекательной, безопасной и комфортной городской среды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Санкт-Петербурга.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Задача 5. Содействие развитию кадрового потенциала туристической отрасли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 3</w:t>
            </w:r>
          </w:p>
        </w:tc>
        <w:tc>
          <w:tcPr>
            <w:tcW w:w="5953" w:type="dxa"/>
          </w:tcPr>
          <w:p w:rsidR="00E47102" w:rsidRPr="00473F7D" w:rsidRDefault="00BD37DE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102" w:rsidRPr="00473F7D" w:rsidTr="00D42B1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объема финансирования,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реализацию региональных проектов, в том числе по годам реализации</w:t>
            </w:r>
          </w:p>
        </w:tc>
        <w:tc>
          <w:tcPr>
            <w:tcW w:w="5953" w:type="dxa"/>
            <w:tcBorders>
              <w:bottom w:val="nil"/>
            </w:tcBorders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8C42B4">
              <w:rPr>
                <w:rFonts w:ascii="Times New Roman" w:hAnsi="Times New Roman" w:cs="Times New Roman"/>
                <w:sz w:val="24"/>
                <w:szCs w:val="24"/>
              </w:rPr>
              <w:t>6 116 882,7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из них за счет средств бюджета Санкт-Петербурга – </w:t>
            </w:r>
            <w:r w:rsidR="008C42B4">
              <w:rPr>
                <w:rFonts w:ascii="Times New Roman" w:hAnsi="Times New Roman" w:cs="Times New Roman"/>
                <w:sz w:val="24"/>
                <w:szCs w:val="24"/>
              </w:rPr>
              <w:t>6 116 882,7</w:t>
            </w:r>
            <w:r w:rsidR="002E5EC9" w:rsidRPr="002E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годам реализации:</w:t>
            </w:r>
          </w:p>
          <w:p w:rsidR="00E47102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912 568,5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956 767,0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1 000 262,7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1 040 273,2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102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1 081 876,1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4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2" w:rsidRPr="00473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395" w:rsidRPr="00473F7D" w:rsidRDefault="008C42B4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973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1 125 135,2</w:t>
            </w:r>
            <w:r w:rsidR="00397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39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397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72C" w:rsidRPr="006D472C" w:rsidRDefault="006D472C" w:rsidP="00BD3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</w:p>
          <w:p w:rsidR="006D472C" w:rsidRPr="00473F7D" w:rsidRDefault="006D472C" w:rsidP="006D4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72C">
              <w:rPr>
                <w:rFonts w:ascii="Times New Roman" w:hAnsi="Times New Roman" w:cs="Times New Roman"/>
                <w:sz w:val="24"/>
                <w:szCs w:val="24"/>
              </w:rPr>
              <w:t>за счет внеб</w:t>
            </w:r>
            <w:r w:rsidR="00BD37DE">
              <w:rPr>
                <w:rFonts w:ascii="Times New Roman" w:hAnsi="Times New Roman" w:cs="Times New Roman"/>
                <w:sz w:val="24"/>
                <w:szCs w:val="24"/>
              </w:rPr>
              <w:t xml:space="preserve">юджетных средств – 0,0 </w:t>
            </w:r>
            <w:proofErr w:type="spellStart"/>
            <w:r w:rsidR="00BD37D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D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102" w:rsidRPr="00473F7D" w:rsidTr="00D42B1D">
        <w:tc>
          <w:tcPr>
            <w:tcW w:w="567" w:type="dxa"/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</w:tcPr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и привлекательности </w:t>
            </w:r>
            <w:proofErr w:type="spellStart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метабренда</w:t>
            </w:r>
            <w:proofErr w:type="spellEnd"/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на основе территориальных конкурентных преимуществ;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потребления туристских услуг,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через развитие информационной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коммуникационной систем в сфере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повышения квалификации в сфере туризма с учетом мировых трендов и международного опыта;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централизованной системы производства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сувенирной продукции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Санкт-Петербурга;</w:t>
            </w:r>
          </w:p>
          <w:p w:rsidR="00E47102" w:rsidRPr="00961754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формирование у туристов устойчивого эмоционально положительно</w:t>
            </w:r>
            <w:r w:rsidR="0073798C">
              <w:rPr>
                <w:rFonts w:ascii="Times New Roman" w:hAnsi="Times New Roman" w:cs="Times New Roman"/>
                <w:sz w:val="24"/>
                <w:szCs w:val="24"/>
              </w:rPr>
              <w:t>го отношения к Санкт-Петербургу</w:t>
            </w:r>
          </w:p>
        </w:tc>
      </w:tr>
    </w:tbl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Характеристика текущего состояния 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 и продвижения </w:t>
      </w:r>
      <w:proofErr w:type="spellStart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и за рубежом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межрегионального и международного сотрудничества в области туризма КРТ регулярно</w:t>
      </w:r>
      <w:r w:rsidR="0074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культурно-деловых миссиях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в регионы Российской Федерации и зарубежные государства,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которых проводятся туристско-информационные и маркетинговые мероприятия Санкт-Петербурга, а также ответно принимает в Санкт-Петербурге делегации профильных ведомств из российских регионов и зарубежных стран.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традиционно представлен на международных и региональных туристских выставках. КРТ ежегодно организует информационно-ознакомительные визиты в Санкт-Петербург для иностранных и российских журналистов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мероприятия по активному продвижению Санкт-Петербурга как туристской дестинации на российском и международном туристских рынках в формате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-шоу. Активное продвижение Санкт-Петербурга на региональных рынках осуществляется также в рамках реализации межрегиональных туристских проектов («Серебряное ожерелье России», «Красный маршрут»).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с учетом уровня развития информационного общества, цифровых каналов связи и коммуникации требуется внедрение и использование новых методов маркетинговых стратегий.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современным понятиям подход к маркетингу и позиционированию территории включает в себя не только разработку графического выражения бренда (логотипа и визуальной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айдентики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требует раскрытия имиджа территории, предполагает использование методов стратегического и рыночного планирования, инновационный подход к особенностям восприятия потребителей, изучение составляющих имиджа территории, совмещает особенности его основного сообщения с каналами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распространения, учитывает аспекты, на которых стоит делать больший акцент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развитии сферы туризма и гостеприимства.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изменившихся геополитических условий, усиления конкуренции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международном и региональных туристских рынках между туристскими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современных тенденций продвижения и возможностей, возникающих в результате развития новых технологий, в настоящее время для привлечения туристов требуются новые методы и подходы к созданию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и повышению конкурентоспособности Санкт-Петербурга. Последние исследования о роли бренда свидетельствуют о важности данного процесса в формировании позитивного имиджа, выраженного в росте экономических и социальных показателей, в том числе в росте туристской привлекательности.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бренда территории (регионального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более глобальной его формы) и его эффективной интеграции во внутреннюю и внешнюю среду позволяет обеспечить рост благосостояния территории и расширение возможностей привлечения различных целевых групп (инвесторы, туристы, жители, работники отрасли).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визуальных, идеологических и культурных элементов идентификации, основанных на внутренней стратегии развития территории. В основе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совокупность уникальных качеств и оригинальных характеристик территории и ее жителей, которая образована историей, природой, культурой, религией, экономикой, сложившимся социально-бытовым укладом. Формирование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объединить преимущества и нивелировать недостатки региона в целях эффективного позиционирования среди целевых аудиторий его туристического, инвестиционного, общественного, потребительского и управленческого потенциала.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платформой для разработки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суббрендов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координировать деятельность органов власти и организаций различных отраслей экономики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продвижении идей, технологий, товаров, работ и услуг, создаваемых в регионе. Сформированный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сложную психосоциальную конструкцию, обязательно включающую его физическое и символическое выражение (логотип), а также нематериальные атрибуты. Построение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мощной и системной работы, организация и финансирование которой относится к исключительно государственным интересам.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развитию и продвижению Санкт-Петербурга с точки зрения развития регионального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метабренда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не только определить сравнительные конкурентные преимущества Санкт-Петербурга для их демонстрации целевым группам,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разрабатывать конкретные методы формирования и продвижения визуальных, идеологических и культурных констант Санкт-Петербурга, основанных на единой стратегии развития территории.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эффективного продвижения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должен стать комплексный подход к выбору целевых внутренних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внешних рынков и определению сегментов туристов. Реализация этого направления требует проведения регулярных маркетинговых исследований, позволяющих проанализировать предпочтения, барьеры и предубеждения туристов,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сформировать ценностные предложения с учетом специфики рынков.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3 охватывает: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комплекса мер по продвижению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информационной и коммуникационной систем в сфере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комплекса мер по созданию и распространению сувенирной продукции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туристско-привлекательной, безопасной и комфортной городской среды Санкт-Петербурга;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мероприятий по развитию кадрового потенциала </w:t>
      </w:r>
      <w:r w:rsidRPr="00BE673D"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  <w:t xml:space="preserve">туристической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отрасли.</w:t>
      </w:r>
    </w:p>
    <w:p w:rsid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Реализация комплекса мер по продвижению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туристского потенциала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продвижение на внутреннем и внешнем рынках подразумевает комплекс мер, направленных прежде всего на донесение ценностного предложения туристского бренда, за которыми должно следовать осознание потребности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формирование устойчивого спроса на туристский продукт.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аспектом маркетинговой стратегии является ориентирование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на групповых туристов, так и на самостоятельных путешественников, доля которых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растет с каждым годом. Одновременно необходимо учитывать возрастающую роль впечатлений и снижение значимости рациональных факторов, определяющих территорию назначения поездки.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продвижение туристского потенциала Санкт-Петербурга осуществляется с применением как традиционных методов (проведение презентационных мероприятий с участием представителей туристской индустрии Санкт-Петербурга,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в формате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-шоу, организация информационно-ознакомительных визитов российских и иностранных журналистов 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Санкт-Петербург, размещение информации о Санкт-Петербурге в российских и иностранных средствах массовой информации, а также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Санкт-Петербурге на наружных носителях в крупных российских и зарубежных городах, обмен социальной рекламой в области туризма между Санкт-Петербургом и регионами Российской Федерации и зарубежными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дестинациями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публикации презентационных материалов о различных направлениях туризма в Санкт-Петербурге в специализированных периодических изданиях в стране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 рубежом, участие в межрегиональных туристских проектах), так и инновационных методов продвижения, в том числе размещение информационных поводов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информационно-телекоммуникационной сети «Интернет», продвижение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под брендом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площадках туристско-информационных офисов на территории приоритетных туристских рынков, продвижение конкурентных преимуществ Санкт-Петербурга на внешние рынки, укрепление международных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внешнеэкономических связей, продвижение Санкт-Петербурга как туристской дестинации на российском и международном туристских рынках.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необходимости нивелирования негативных факторов изменившейся геополитической ситуации последних лет, а также ситуации, связанной с распространением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были определены новые перспективные точки роста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механизмы устойчивого развития туризма в Санкт-Петербурге: был сделан акцент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развитие внутреннего туризма и межрегионального взаимодействия.</w:t>
      </w:r>
    </w:p>
    <w:p w:rsidR="00BE673D" w:rsidRDefault="00BE673D" w:rsidP="0083032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презентации туристского потенциала Санкт-Петербурга в формате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</w:t>
      </w:r>
      <w:r w:rsid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3C1" w:rsidRP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 пожаловать в Петербург»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профессиональных участников туристского рынка Санкт-Петербурга проведены в были проведены в </w:t>
      </w:r>
      <w:r w:rsidR="0083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городах Восточной </w:t>
      </w:r>
      <w:r w:rsidR="00C153C1" w:rsidRP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Западной Сибири: Омска, Новосибирска, Кемерово и Красноярска; в городах Поволжья: Нижний Новгород, Казань, Самар</w:t>
      </w:r>
      <w:r w:rsidR="0083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Уфа; а также на юге России: </w:t>
      </w:r>
      <w:r w:rsidR="00C153C1" w:rsidRPr="00C15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Волгограде, Ростове-на-Дону, Краснодаре и Сочи</w:t>
      </w:r>
      <w:r w:rsidR="00C153C1" w:rsidRP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задачи </w:t>
      </w:r>
      <w:proofErr w:type="spellStart"/>
      <w:r w:rsidR="00C153C1" w:rsidRP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="00C153C1" w:rsidRPr="00C153C1">
        <w:rPr>
          <w:rFonts w:ascii="Times New Roman" w:eastAsia="Times New Roman" w:hAnsi="Times New Roman" w:cs="Times New Roman"/>
          <w:sz w:val="24"/>
          <w:szCs w:val="24"/>
          <w:lang w:eastAsia="ru-RU"/>
        </w:rPr>
        <w:t>-шоу — ориентировать на наш город существующий в России спрос на путешествия. Свои новые программы и специальные предложения презентовали ведущие туроператоры и музеи Санкт-Петербурга</w:t>
      </w:r>
      <w:r w:rsidR="0083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 отмечается рост количества туристов, приезжающих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 через конкретного туроператора – участника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роуд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-шоу, в среднем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15-20 %.</w:t>
      </w:r>
    </w:p>
    <w:p w:rsidR="00830322" w:rsidRPr="00830322" w:rsidRDefault="002864ED" w:rsidP="0083032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proofErr w:type="spellStart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роуд</w:t>
      </w:r>
      <w:proofErr w:type="spellEnd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-шоу «Добро пожаловать в Петербург»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проведено в 2022 году 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зарубежных странах, не поддержавших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санкционные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меры против Российской Федерации: </w:t>
      </w:r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Казахстане и Азербайджане, которое посетили более 230 представителей турфирм Алматы, </w:t>
      </w:r>
      <w:proofErr w:type="spellStart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</w:t>
      </w:r>
      <w:proofErr w:type="spellEnd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-Султана и Баку; в Дели и Мумбаи, деловые встречи посетили более 200 представителей турбизнеса из Индии; в городах Объединенных Арабских Эмиратов - Дубае и Абу-Даби, которое посетили представители более 150 организаций сферы туризма; в городах Королевства Саудовская Аравия - </w:t>
      </w:r>
      <w:proofErr w:type="spellStart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Джидда</w:t>
      </w:r>
      <w:proofErr w:type="spellEnd"/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Эр-Рияд; во Вьетнаме;</w:t>
      </w:r>
      <w:r w:rsidR="00830322" w:rsidRPr="0083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 д</w:t>
      </w:r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еловую встречу посетили представители более чем 70 организаций туриндустрии;</w:t>
      </w:r>
    </w:p>
    <w:p w:rsidR="00830322" w:rsidRPr="00830322" w:rsidRDefault="002864ED" w:rsidP="0083032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цифровых носителях на улицах и в аэропортах Баку, Еревана, Минска, Ташкента, Алма-Аты и </w:t>
      </w:r>
      <w:proofErr w:type="spellStart"/>
      <w:r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Нур</w:t>
      </w:r>
      <w:proofErr w:type="spellEnd"/>
      <w:r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-Султана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Дубае и Эр-Рияде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размещались </w:t>
      </w:r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материалы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демонстрирующие классические </w:t>
      </w:r>
      <w:r w:rsidR="00830322"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новые предложения индус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трии гостеприимства Петербурга.</w:t>
      </w:r>
    </w:p>
    <w:p w:rsidR="00830322" w:rsidRPr="00830322" w:rsidRDefault="00830322" w:rsidP="0083032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Контент 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асштабн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кампани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продвижению туристских возможностей Санкт-Петербурга 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ался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российски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городах-</w:t>
      </w:r>
      <w:proofErr w:type="spellStart"/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миллионниках</w:t>
      </w:r>
      <w:proofErr w:type="spellEnd"/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Ролики 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Санкт-Петербурге транслир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овались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ц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ифровых экранах, расположенных 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аэропортах, на объектах транспортной инфраструктуры и АЗС. Красочные 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имиджевые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макеты о Северной столице 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опубликованы в бортовых журналах авиакомпаний S7, «Аэрофлот», «Россия» (R-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Flight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Кроме того, о возможностях отдыха в Санкт-Петербурге узна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читатели изданий «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Discovery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Russian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Traveller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зрители </w:t>
      </w:r>
      <w:proofErr w:type="spellStart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медиаплатформы</w:t>
      </w:r>
      <w:proofErr w:type="spellEnd"/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hyperlink r:id="rId48" w:tgtFrame="_blank" w:history="1">
        <w:r w:rsidRPr="002864ED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Смотрим</w:t>
        </w:r>
      </w:hyperlink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30322" w:rsidRPr="00830322" w:rsidRDefault="00830322" w:rsidP="0083032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и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нформационн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тур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864ED" w:rsidRP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«Добро пожаловать в Петербург» для представителей ведущих туристских компаний из Индии, Аргентины, Вьетнама, Турции, Мексики, Королевства Саудовской Аравии, Бахрейна, Иордании, Кувейта и Объединенных Арабских Эмиратов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</w:t>
      </w:r>
      <w:r w:rsidR="0028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</w:t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сформировать положительный образ Санкт-Петербурга </w:t>
      </w:r>
      <w:r w:rsidR="00727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30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интереса к дестинации у целевой аудитории и потенциальных гостей Санкт-Петербурга. </w:t>
      </w:r>
    </w:p>
    <w:p w:rsidR="00830322" w:rsidRPr="00BE673D" w:rsidRDefault="00830322" w:rsidP="002864E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 Развитие информационной и коммуникационной систем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 Санкт-Петербурга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мер по совершенствованию управления процессами формирования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передачи информации о туристской деятельности в Санкт-Петербурге обусловлена тем, что большое значение в конкуренции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дестинаций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национальном и глобальном уровне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борьбе за инвестиции, приток туристов и рабочей силы, создание благоприятной атмосферы для жителей приобретает применение инновационных подходов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продвижению территориального бренда и выбору индивидуальных каналов коммуникации.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информационно-коммуникационная поддержка туризма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Санкт-Петербурге по праву является одной из самых развитых в Российской Федерации.</w:t>
      </w:r>
    </w:p>
    <w:p w:rsidR="00DD56CE" w:rsidRPr="00DD56CE" w:rsidRDefault="00BE673D" w:rsidP="00DD56C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Санкт-Пет</w:t>
      </w:r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ербурге обеспечивается работа 10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</w:t>
      </w:r>
      <w:r w:rsid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истских информационных центров, 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в непосредственной близости  к главным достопримечательностям города, 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в аэропорту «Пулково».</w:t>
      </w:r>
      <w:r w:rsid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</w:t>
      </w:r>
      <w:r w:rsid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информационных центров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бесплатное предоставление информации о достопримечательностях 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и его пригородов туристам и жителям города; информирование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официальных культурных, спортивных и городских мероприятиях Санкт-Петербурга,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объектах размещения и предоставление иной необходимой информации с целью создания комфортной информационной среды, а также продвижение туристского продукта </w:t>
      </w:r>
      <w:r w:rsidR="00DD56CE"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Санкт-Петербурга.  </w:t>
      </w:r>
    </w:p>
    <w:p w:rsidR="00DD56CE" w:rsidRPr="00DD56CE" w:rsidRDefault="00DD56CE" w:rsidP="00DD56CE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павильоны и офисы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«ГТИБ» посетило </w:t>
      </w:r>
      <w:r w:rsidRPr="00DD5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200 005 туристов, из них 172 607 русскоговорящих и 22 881 иностранных граждан и 4517 телефонных обращений. </w:t>
      </w:r>
    </w:p>
    <w:p w:rsidR="00D4550D" w:rsidRPr="00D4550D" w:rsidRDefault="002B20C7" w:rsidP="00D4550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высокого туристского сезона в Санкт-Петербурге действует и</w:t>
      </w:r>
      <w:r w:rsidR="00D4550D"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мобильная служ</w:t>
      </w:r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 «</w:t>
      </w:r>
      <w:proofErr w:type="spellStart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Ask</w:t>
      </w:r>
      <w:proofErr w:type="spellEnd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Spb</w:t>
      </w:r>
      <w:proofErr w:type="spellEnd"/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Я знаю город» </w:t>
      </w:r>
      <w:r w:rsidR="00D4550D"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550D"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туристско-информационная п</w:t>
      </w:r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омощь гостям города, созданная </w:t>
      </w:r>
      <w:r w:rsidR="00D4550D"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комфортного и б</w:t>
      </w:r>
      <w:r w:rsid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езопасного пребывания туристов </w:t>
      </w:r>
      <w:r w:rsidR="00D4550D"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Санкт-Петербурге. </w:t>
      </w:r>
    </w:p>
    <w:p w:rsidR="00D4550D" w:rsidRDefault="00D4550D" w:rsidP="00D4550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службы владеют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русским и английским языками. 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специалисту службы можно обратит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по вопросам ориентирования 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городу, режима работы музеев, вариантов проведения досуга. </w:t>
      </w:r>
      <w:r w:rsidR="0096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 может ответить на все вопросы, касающиеся обращения в ГУ МВД, проводить туристов в отделение полиции. Сотрудники службы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ществляют как пешее дежурство, 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дежурство с использованием транспортных средств (</w:t>
      </w:r>
      <w:proofErr w:type="spellStart"/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сигвеи</w:t>
      </w:r>
      <w:proofErr w:type="spellEnd"/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самокаты). </w:t>
      </w:r>
    </w:p>
    <w:p w:rsidR="00D4550D" w:rsidRPr="00D4550D" w:rsidRDefault="00D4550D" w:rsidP="00D4550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туристов в информационную мобильную службу 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году - </w:t>
      </w:r>
      <w:r w:rsidRPr="00D4550D">
        <w:rPr>
          <w:rFonts w:ascii="Times New Roman" w:eastAsia="Times New Roman" w:hAnsi="Times New Roman" w:cs="Times New Roman"/>
          <w:sz w:val="24"/>
          <w:szCs w:val="24"/>
          <w:lang w:eastAsia="ru-RU"/>
        </w:rPr>
        <w:t>61 376 туристов.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Санкт-Петербурге уже несколько лет действует бесплатная туристская телефонная линия на русском и английском языках – «Контакт-центр», сотрудники которой оказывают туристам информационную поддержку, в том числе и в экстренных ситуациях.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«Контакт-центр» действует ежедневно с 9.00 до 21.00 и дос</w:t>
      </w:r>
      <w:r w:rsidR="0096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тупен для обращения </w:t>
      </w:r>
      <w:r w:rsidR="00961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русском и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языках.</w:t>
      </w:r>
    </w:p>
    <w:p w:rsidR="002B20C7" w:rsidRPr="002B20C7" w:rsidRDefault="00BE673D" w:rsidP="002B20C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туристским информационным ресурсом Санкт-Петербурга является портал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202</w:t>
      </w:r>
      <w:r w:rsid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принял </w:t>
      </w:r>
      <w:r w:rsid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242 441 пользователей, которые посмотрели 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>664 623 страниц (и совершили 305 541 визит). Больше всего сайт посещают женщины (67,3 %) в возрасте от 25 до 34 лет (16,4%), женская аудитория возрастом от 35 до 44 лет составляет 16%. Чаще всего сайт просматривают с мобильных устройств (64,7% пользователей). Основная масса посетителей находится в России (90 %).</w:t>
      </w:r>
    </w:p>
    <w:p w:rsidR="002B20C7" w:rsidRPr="002B20C7" w:rsidRDefault="00BE673D" w:rsidP="002B20C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бренда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осуществляется с помощью социальных сетей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7F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Оригинальный цифровой контент публикуется дифференцированно для каждого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медиасредства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целевой аудитории и социальной сети.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2022 год количество посетителей в группе </w:t>
      </w:r>
      <w:proofErr w:type="spellStart"/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Visit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Petersburg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составило 80 166 человек. Официальную группу </w:t>
      </w:r>
      <w:proofErr w:type="spellStart"/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«ГТИБ» посетило 3 322 уникальных пользователя. Средний охват 1 публикации в 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2B20C7" w:rsidRPr="002B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4180 пользователей. 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международной арене продвижение туристского потенциала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 осуществляется с помощью представительских офисов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Visit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Petersburg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представительских офисов направлена на предоставление информационных услуг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Санкт-Петербурге, повышение узнаваемости Санкт-Петербурга среди потенциальных туристов, привлечение туристического потока и инвесторов в туристскую отрасль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представительские офисы открыты в Париже (Франция),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Гонконге (Специальный административный район Китайской Народной Республики), Тайбэе (Китайская Народная Республика), Тегеране (Иран), Нью-Дели (Индия), </w:t>
      </w: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Мумбаи (Индия), Лейпциге (Германия), Римини (Италия), Палермо (Италия), Дубае (Объединенные Арабские Эмираты), Токио (Япония), Барселоне (Испания), Ереване (Армения).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туристских информационных систем и платформ показывают 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возрастающую значимость для рынка туристских услуг: внедрение современных цифровых технологий создает предпосылки для повышения прибыльности отрасли, перехода уч</w:t>
      </w:r>
      <w:r w:rsidR="00DC3D22"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рынка в онлайн-сферу, в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чем одной из актуальных и важных задач для развития внутреннего и въездного туризма, определенных </w:t>
      </w:r>
      <w:hyperlink r:id="rId49" w:history="1">
        <w:r w:rsidRPr="00D74C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20.09.2019 № 2129-р, является создание условий для формирования в перспективе туристской экосистемы, объединяющей всех участников рынка на онлайн-платформе, интегрированной с внешними источниками данных 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социальными платформами. На базе онлайн-платформы могут быть разработаны различные блоки, сервисы и мобильные приложения, в которых будут реализованы функции, направленные на развитие системы продвижения туристского продукта. 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важнейших цифровых решений определено создание туристского </w:t>
      </w:r>
      <w:proofErr w:type="spellStart"/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</w:t>
      </w:r>
      <w:proofErr w:type="spellEnd"/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информационной системы на базе цифровой платформы по предоставлению информации, бронированию и приобретению туристских продуктов на территории Российской Федерации, объединяющей значительное число участников рынка туристских услуг.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3C77F5" w:rsidP="00BE673D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</w:t>
      </w:r>
      <w:r w:rsidR="00BE673D"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привлекательной, безопасной и комфортной</w:t>
      </w:r>
    </w:p>
    <w:p w:rsidR="00BE673D" w:rsidRPr="00BE673D" w:rsidRDefault="00BE673D" w:rsidP="00BE67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пребывания туристов городской среды Санкт-Петербурга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туристской привлекательности Санкт-Петербурга в современном мире необходимо внедрение немоторизованных средств передвижения (велосипедов, самокатов, </w:t>
      </w:r>
      <w:proofErr w:type="spellStart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сегвеев</w:t>
      </w:r>
      <w:proofErr w:type="spellEnd"/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в туристские продукты Санкт-Петербурга в целях сохранения экосистемы Санкт-Петербурга.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Совершенствуется система обеспечения безопасности туристов, в том числе через проведение обучения иностранным языкам сотрудников ГУ МВД, обеспечивающих общественный порядок на пешеходных зонах, по которым пролегают популярные прогулочные и туристские маршруты.</w:t>
      </w:r>
    </w:p>
    <w:p w:rsidR="00BE673D" w:rsidRP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издается памятка о безопасном пребывании туристов в Санкт-Петербурге на иностранных языках и бесплатно распространяется в офисах и павильонах ГБУ «ГТИБ».</w:t>
      </w:r>
    </w:p>
    <w:p w:rsidR="00BE673D" w:rsidRPr="007B5D40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повышения привлекательности и стимулирования спроса иностранных туристов на туристский продукт является создание условий по упрощению визового режима, в частности введение механизма электронных виз.</w:t>
      </w:r>
    </w:p>
    <w:p w:rsidR="00BE673D" w:rsidRPr="007B5D40" w:rsidRDefault="0046776D" w:rsidP="000D184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Федерального закона </w:t>
      </w:r>
      <w:r w:rsidR="00DC3D22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305-ФЗ </w:t>
      </w:r>
      <w:r w:rsidR="00BE673D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52 государств мог</w:t>
      </w:r>
      <w:r w:rsidR="000D1848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BE673D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единую электронную визу, действительную на всей территории Российской </w:t>
      </w:r>
      <w:r w:rsidR="000D1848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со сроком пребывания </w:t>
      </w:r>
      <w:r w:rsidR="00862A4B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дней, в</w:t>
      </w:r>
      <w:r w:rsidR="00D77207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ограничениями, связанными с противодействием распространению </w:t>
      </w:r>
      <w:proofErr w:type="spellStart"/>
      <w:r w:rsidR="00D77207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77207" w:rsidRPr="007B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реализация механизма электронных виз временно приостановлена.</w:t>
      </w:r>
    </w:p>
    <w:p w:rsidR="00D07442" w:rsidRPr="00D07442" w:rsidRDefault="007B5D40" w:rsidP="00D0744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важность сохранения туристской индустрии </w:t>
      </w: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туристического потока в Российскую Федерацию и стабильного экономического развития, Санкт-Петербург выражает стремление </w:t>
      </w:r>
      <w:r w:rsidR="00D07442"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постепенного возобновления выдачи электронной визы – на первом этапе для посещения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7442"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через пункт пропуска через государственную границу Российской Федерации, расположенный в аэропорту «Пулково». </w:t>
      </w:r>
    </w:p>
    <w:p w:rsidR="007B5D40" w:rsidRPr="00D07442" w:rsidRDefault="00D07442" w:rsidP="007B5D4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мера позволит </w:t>
      </w:r>
      <w:r w:rsidR="007B5D40"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существующие дружеские отношения с лояльными к Российской Федерации странами, сохраняющими политический нейтралитет в условиях мирового политического кризиса.</w:t>
      </w:r>
    </w:p>
    <w:p w:rsidR="007B5D40" w:rsidRPr="00D07442" w:rsidRDefault="007B5D40" w:rsidP="007B5D4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оформления единых электронных виз утвержден постановлением Правительства РФ от 07.11.2020 № 1793. Виза оформляется российским дипломатическим представительством или консульским учреждением иностранному гражданину, который подает заявление о ее оформлении на специализированном сайте в сети Интернет или </w:t>
      </w:r>
      <w:r w:rsidR="00727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специализированного мобильного приложения. Срок оформления такой визы – не более 4 календарных дней с даты подачи заявления. Единая электронная виза является однократной. Срок ее действия 60 суток со дня ее оформления, разрешенный срок пребывания в России – не более 16 суток со дня въезда на ее территорию. За оформление визы будет взиматься консульский сбор в размере 40 долларов США, для детей до 6 лет виза оформляется бесплатно. </w:t>
      </w:r>
    </w:p>
    <w:p w:rsidR="00BE673D" w:rsidRPr="00D07442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КРТ в рамках своей компетенции проводит работу по информированию иностранных граждан о механизме использования электронных виз. Информирование иностранных граждан, прибывающих в Санкт-Петербург в туристских целях, организовано КРТ посредством информационной рассылки туристским и гостиничным операторам, </w:t>
      </w:r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</w:t>
      </w:r>
      <w:proofErr w:type="spellStart"/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конгрессно</w:t>
      </w:r>
      <w:proofErr w:type="spellEnd"/>
      <w:r w:rsidRPr="00D0744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-выставочным предприятиям Санкт-Петербурга о введении механизма выдачи электронных виз. Также проводится работа по информированию иностранных партнеров из числа зарубежных авиакомпаний, аэропортов, туроператоров, национальных офисов по туризму и других заинтересованных участников рынка.</w:t>
      </w:r>
    </w:p>
    <w:p w:rsidR="00BE673D" w:rsidRDefault="00BE673D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разработана информационная памятка о порядке въезда на территорию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Санкт-Петербурга и Ленинградской области с использованием электронных виз (включая информацию о сроках и порядке пребывания на территории Российской Федерации, </w:t>
      </w:r>
      <w:r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пунктах пропуска через Государственную границу Российской Федерации, через которые возможен въезд с ис</w:t>
      </w:r>
      <w:r w:rsidR="00D07442" w:rsidRPr="00D74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электронной визы).</w:t>
      </w:r>
    </w:p>
    <w:p w:rsidR="00D07442" w:rsidRPr="00BE673D" w:rsidRDefault="00D07442" w:rsidP="00BE673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F2" w:rsidRPr="008174F2" w:rsidRDefault="003C77F5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8174F2" w:rsidRPr="008174F2">
        <w:rPr>
          <w:rFonts w:ascii="Times New Roman" w:hAnsi="Times New Roman" w:cs="Times New Roman"/>
          <w:sz w:val="24"/>
          <w:szCs w:val="24"/>
        </w:rPr>
        <w:t xml:space="preserve">. Содействие развитию кадрового потенциала </w:t>
      </w:r>
    </w:p>
    <w:p w:rsidR="008174F2" w:rsidRPr="008174F2" w:rsidRDefault="008174F2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74F2">
        <w:rPr>
          <w:rFonts w:ascii="Times New Roman" w:hAnsi="Times New Roman" w:cs="Times New Roman"/>
          <w:sz w:val="24"/>
          <w:szCs w:val="24"/>
        </w:rPr>
        <w:t>туристической отрасли</w:t>
      </w:r>
    </w:p>
    <w:p w:rsidR="008174F2" w:rsidRPr="008174F2" w:rsidRDefault="008174F2" w:rsidP="008174F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D5628" w:rsidRPr="003D5628" w:rsidRDefault="003D5628" w:rsidP="00744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Конкурентоспособность туристского продукта, предлагаемого на внутреннем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и внешнем рынках, определяется, в частности, качеством обслуживания и уровнем сервиса. </w:t>
      </w:r>
      <w:r w:rsidRPr="003D562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Достижение высокого (на уровне лучшего международного опыта) уровня оказываемых услуг и сервиса в сфере туризма в первую очередь требует обеспечения туристической отрасли достаточным количеством квалифицированных кадров. </w:t>
      </w:r>
    </w:p>
    <w:p w:rsidR="003D5628" w:rsidRPr="003D5628" w:rsidRDefault="003D5628" w:rsidP="00744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кадрового обеспечения туристической отрасли планируется реализация мероприятий по развитию системы дополнительного образования, повышения квалификации и профессиональной переподготовки кадров.</w:t>
      </w:r>
    </w:p>
    <w:p w:rsidR="003D5628" w:rsidRPr="003D5628" w:rsidRDefault="003D5628" w:rsidP="00744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Согласно рейтингу «Человеческие ресурсы и рынок труда индустрии туризма» Всемирного экономического форума в 2019 году по показателю квалифицированных кадров в индустрии туризма Российской Федерации заняла 35 место, что свидетельствует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о несоответствии качества профильного образования и профессиональной подготовки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в сфере туризма международным стандартам и текущим тенденциям.</w:t>
      </w:r>
    </w:p>
    <w:p w:rsidR="003D5628" w:rsidRPr="003D5628" w:rsidRDefault="003D5628" w:rsidP="00744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>В связи с этим в Санкт-Петербурге созда</w:t>
      </w:r>
      <w:r w:rsidR="007D588E">
        <w:rPr>
          <w:rFonts w:ascii="Times New Roman" w:hAnsi="Times New Roman" w:cs="Times New Roman"/>
          <w:b w:val="0"/>
          <w:sz w:val="24"/>
          <w:szCs w:val="24"/>
        </w:rPr>
        <w:t>н Ц</w:t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ентр компетенций в сфере туризма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и гостеприимства с привлечением ведущих петербургских учебных заведений высшего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и среднего профессионального образования.</w:t>
      </w:r>
    </w:p>
    <w:p w:rsidR="003D5628" w:rsidRDefault="003D5628" w:rsidP="00744B9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В целях начала реализации программ обучения, подготовки кадров и повышения квалификации по российским и международным стандартам в 2020 году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3D5628">
        <w:rPr>
          <w:rFonts w:ascii="Times New Roman" w:hAnsi="Times New Roman" w:cs="Times New Roman"/>
          <w:b w:val="0"/>
          <w:sz w:val="24"/>
          <w:szCs w:val="24"/>
        </w:rPr>
        <w:t>в Санкт-Петербурге сформирован пул преподавателей по программам среднего профессионального, высшего и дополнительног</w:t>
      </w:r>
      <w:r w:rsidR="007D588E">
        <w:rPr>
          <w:rFonts w:ascii="Times New Roman" w:hAnsi="Times New Roman" w:cs="Times New Roman"/>
          <w:b w:val="0"/>
          <w:sz w:val="24"/>
          <w:szCs w:val="24"/>
        </w:rPr>
        <w:t>о профессионального образования</w:t>
      </w:r>
      <w:r w:rsidRPr="003D562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В связи с выходом Российской Федерации из состава ЮНВТО (распоряжением Правительства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 от 10.06.2022</w:t>
      </w:r>
      <w:r w:rsidRPr="007D588E">
        <w:rPr>
          <w:rFonts w:ascii="Times New Roman" w:hAnsi="Times New Roman" w:cs="Times New Roman"/>
          <w:sz w:val="24"/>
          <w:szCs w:val="24"/>
        </w:rPr>
        <w:t xml:space="preserve"> № 1533-р), с учетом поручений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D588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7D588E">
        <w:rPr>
          <w:rFonts w:ascii="Times New Roman" w:hAnsi="Times New Roman" w:cs="Times New Roman"/>
          <w:sz w:val="24"/>
          <w:szCs w:val="24"/>
        </w:rPr>
        <w:t xml:space="preserve"> о переориентации Центра компетенций ЮНВТО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 xml:space="preserve">в настоящее время прорабатывается возможность организации в Санкт-Петербурге независимого Международного центра компетенций в сфере туризма и гостеприимства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>в Р</w:t>
      </w:r>
      <w:r w:rsidR="00744B9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D588E">
        <w:rPr>
          <w:rFonts w:ascii="Times New Roman" w:hAnsi="Times New Roman" w:cs="Times New Roman"/>
          <w:sz w:val="24"/>
          <w:szCs w:val="24"/>
        </w:rPr>
        <w:t>Ф</w:t>
      </w:r>
      <w:r w:rsidR="00744B98">
        <w:rPr>
          <w:rFonts w:ascii="Times New Roman" w:hAnsi="Times New Roman" w:cs="Times New Roman"/>
          <w:sz w:val="24"/>
          <w:szCs w:val="24"/>
        </w:rPr>
        <w:t>едерации</w:t>
      </w:r>
      <w:r w:rsidRPr="007D588E">
        <w:rPr>
          <w:rFonts w:ascii="Times New Roman" w:hAnsi="Times New Roman" w:cs="Times New Roman"/>
          <w:sz w:val="24"/>
          <w:szCs w:val="24"/>
        </w:rPr>
        <w:t>.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588E">
        <w:rPr>
          <w:rFonts w:ascii="Times New Roman" w:hAnsi="Times New Roman" w:cs="Times New Roman"/>
          <w:sz w:val="24"/>
          <w:szCs w:val="24"/>
          <w:lang w:bidi="ru-RU"/>
        </w:rPr>
        <w:t>Кроме того, в соответствии со Стратегией развития туризма в Российской Федерации на период до 2035 года предполагается приглашение экспертов из стран объединения БРИКС</w:t>
      </w:r>
      <w:r w:rsidRPr="007D588E">
        <w:rPr>
          <w:rFonts w:ascii="Times New Roman" w:hAnsi="Times New Roman" w:cs="Times New Roman"/>
          <w:sz w:val="24"/>
          <w:szCs w:val="24"/>
        </w:rPr>
        <w:t xml:space="preserve"> (</w:t>
      </w:r>
      <w:r w:rsidRPr="007D588E">
        <w:rPr>
          <w:rFonts w:ascii="Times New Roman" w:hAnsi="Times New Roman" w:cs="Times New Roman"/>
          <w:sz w:val="24"/>
          <w:szCs w:val="24"/>
          <w:lang w:bidi="ru-RU"/>
        </w:rPr>
        <w:t xml:space="preserve">которое является одной из стратегических международных площадок для России, в том числе в области туризма) и других заинтересованных стран (прежде всего, из стран Персидского залива) для участия в образовательной деятельности (на временной или постоянной основе). 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Санкт-Петербурга от 08.02.2022 № 71 </w:t>
      </w:r>
      <w:r w:rsidRPr="007D588E">
        <w:rPr>
          <w:rFonts w:ascii="Times New Roman" w:hAnsi="Times New Roman" w:cs="Times New Roman"/>
          <w:sz w:val="24"/>
          <w:szCs w:val="24"/>
        </w:rPr>
        <w:t>учреждена А</w:t>
      </w:r>
      <w:r>
        <w:rPr>
          <w:rFonts w:ascii="Times New Roman" w:hAnsi="Times New Roman" w:cs="Times New Roman"/>
          <w:sz w:val="24"/>
          <w:szCs w:val="24"/>
        </w:rPr>
        <w:t xml:space="preserve">втономная некоммерческая организация </w:t>
      </w:r>
      <w:r w:rsidRPr="007D588E">
        <w:rPr>
          <w:rFonts w:ascii="Times New Roman" w:hAnsi="Times New Roman" w:cs="Times New Roman"/>
          <w:sz w:val="24"/>
          <w:szCs w:val="24"/>
        </w:rPr>
        <w:t xml:space="preserve">«Центр компетенций в сфере туризма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 xml:space="preserve">и гостеприимства», деятельность которой направлена, в частности, на организацию профессионального обучения по программам подготовки специалистов в сфере туризма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 xml:space="preserve">и гостеприимства, а также смежных направлений деятельности (в том числе организация событий, конгрессов, конференций, выставок и др.)  в соответствии с российскими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>и международными стандартами.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 xml:space="preserve">В 2022 году на базе </w:t>
      </w:r>
      <w:r w:rsidR="00744B98" w:rsidRPr="00744B98">
        <w:rPr>
          <w:rFonts w:ascii="Times New Roman" w:hAnsi="Times New Roman" w:cs="Times New Roman"/>
          <w:sz w:val="24"/>
          <w:szCs w:val="24"/>
        </w:rPr>
        <w:t>Автономн</w:t>
      </w:r>
      <w:r w:rsidR="00744B98">
        <w:rPr>
          <w:rFonts w:ascii="Times New Roman" w:hAnsi="Times New Roman" w:cs="Times New Roman"/>
          <w:sz w:val="24"/>
          <w:szCs w:val="24"/>
        </w:rPr>
        <w:t>ой</w:t>
      </w:r>
      <w:r w:rsidR="00744B98" w:rsidRPr="00744B98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744B98">
        <w:rPr>
          <w:rFonts w:ascii="Times New Roman" w:hAnsi="Times New Roman" w:cs="Times New Roman"/>
          <w:sz w:val="24"/>
          <w:szCs w:val="24"/>
        </w:rPr>
        <w:t>ой</w:t>
      </w:r>
      <w:r w:rsidR="00744B98" w:rsidRPr="00744B9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44B98">
        <w:rPr>
          <w:rFonts w:ascii="Times New Roman" w:hAnsi="Times New Roman" w:cs="Times New Roman"/>
          <w:sz w:val="24"/>
          <w:szCs w:val="24"/>
        </w:rPr>
        <w:t>и</w:t>
      </w:r>
      <w:r w:rsidR="00744B98" w:rsidRPr="00744B98">
        <w:rPr>
          <w:rFonts w:ascii="Times New Roman" w:hAnsi="Times New Roman" w:cs="Times New Roman"/>
          <w:sz w:val="24"/>
          <w:szCs w:val="24"/>
        </w:rPr>
        <w:t xml:space="preserve"> «Центр компетенций в сфере туризма и гостеприимства»</w:t>
      </w:r>
      <w:r w:rsidRPr="007D588E">
        <w:rPr>
          <w:rFonts w:ascii="Times New Roman" w:hAnsi="Times New Roman" w:cs="Times New Roman"/>
          <w:sz w:val="24"/>
          <w:szCs w:val="24"/>
        </w:rPr>
        <w:t xml:space="preserve"> проведено обучение в целях повышения квалификации отрасли туризма по 4-м образовательным программам в соответствии с российскими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>и международными стандартами. Обучение прошли более 500 представителей отрасли туризма по следующим направлениям подготовки (дополнительным профессиональным программам повышения квалификации):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Креативные инструменты для развития бизнеса в сфере тур</w:t>
      </w:r>
      <w:r>
        <w:rPr>
          <w:rFonts w:ascii="Times New Roman" w:hAnsi="Times New Roman" w:cs="Times New Roman"/>
          <w:sz w:val="24"/>
          <w:szCs w:val="24"/>
        </w:rPr>
        <w:t xml:space="preserve">изма и гостеприимства (24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Креативные подходы в гас</w:t>
      </w:r>
      <w:r>
        <w:rPr>
          <w:rFonts w:ascii="Times New Roman" w:hAnsi="Times New Roman" w:cs="Times New Roman"/>
          <w:sz w:val="24"/>
          <w:szCs w:val="24"/>
        </w:rPr>
        <w:t xml:space="preserve">трономическом туризме (16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>Креативные подходы в организации экску</w:t>
      </w:r>
      <w:r>
        <w:rPr>
          <w:rFonts w:ascii="Times New Roman" w:hAnsi="Times New Roman" w:cs="Times New Roman"/>
          <w:sz w:val="24"/>
          <w:szCs w:val="24"/>
        </w:rPr>
        <w:t xml:space="preserve">рсионной деятельности (16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proofErr w:type="spellStart"/>
      <w:r w:rsidRPr="007D588E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7D588E">
        <w:rPr>
          <w:rFonts w:ascii="Times New Roman" w:hAnsi="Times New Roman" w:cs="Times New Roman"/>
          <w:sz w:val="24"/>
          <w:szCs w:val="24"/>
        </w:rPr>
        <w:t xml:space="preserve">. Часть 1. Особенности организации туристических услуг для гостей из Индии (16 </w:t>
      </w:r>
      <w:proofErr w:type="spellStart"/>
      <w:proofErr w:type="gramStart"/>
      <w:r w:rsidRPr="007D588E">
        <w:rPr>
          <w:rFonts w:ascii="Times New Roman" w:hAnsi="Times New Roman" w:cs="Times New Roman"/>
          <w:sz w:val="24"/>
          <w:szCs w:val="24"/>
        </w:rPr>
        <w:t>ак.ч</w:t>
      </w:r>
      <w:proofErr w:type="spellEnd"/>
      <w:proofErr w:type="gramEnd"/>
      <w:r w:rsidRPr="007D588E">
        <w:rPr>
          <w:rFonts w:ascii="Times New Roman" w:hAnsi="Times New Roman" w:cs="Times New Roman"/>
          <w:sz w:val="24"/>
          <w:szCs w:val="24"/>
        </w:rPr>
        <w:t>).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 xml:space="preserve">По итогам результатов работы в 2022 году, а также с учетом поручения Президента России Путина В.В. о рассмотрении вопроса о разработке и утверждении отраслевой рамки квалификаций для туристской индустрии в целях описания и структурной классификации </w:t>
      </w:r>
      <w:r w:rsidRPr="007D588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квалификаций, отвечающих современным требованиям индустрии туризма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 xml:space="preserve">и гостеприимства, принято решение о разработке отраслевой рамки совместно с ФУМО, УМО и Комитетом по труду и занятости населения Санкт-Петербурга и общественно-профессиональными организациями в сфере туризма и гостеприимства, на первом этапе - на территории Санкт-Петербурга, в перспективе - с возможностью масштабирования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>во всей стране.</w:t>
      </w:r>
    </w:p>
    <w:p w:rsidR="007D588E" w:rsidRPr="007D588E" w:rsidRDefault="00744B98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98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компетенций в сфере туризма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44B98">
        <w:rPr>
          <w:rFonts w:ascii="Times New Roman" w:hAnsi="Times New Roman" w:cs="Times New Roman"/>
          <w:sz w:val="24"/>
          <w:szCs w:val="24"/>
        </w:rPr>
        <w:t>и гостеприимства»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88E" w:rsidRPr="007D588E">
        <w:rPr>
          <w:rFonts w:ascii="Times New Roman" w:hAnsi="Times New Roman" w:cs="Times New Roman"/>
          <w:sz w:val="24"/>
          <w:szCs w:val="24"/>
        </w:rPr>
        <w:t>разработало матрицу отраслевой рамки квалификаций для туристического сектора, которая согласно поручению Правительства Р</w:t>
      </w:r>
      <w:r w:rsidR="007D588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D588E" w:rsidRPr="007D588E">
        <w:rPr>
          <w:rFonts w:ascii="Times New Roman" w:hAnsi="Times New Roman" w:cs="Times New Roman"/>
          <w:sz w:val="24"/>
          <w:szCs w:val="24"/>
        </w:rPr>
        <w:t xml:space="preserve"> получит развитие в ходе гармонизации образовательных и профессиональных стандартов, образовательных программ и потребностей отрасли в Санкт-Петербурге.  Региональная отраслевая рамка квалификаций позволит создать систему подготовки кадров для туризма на основе концепции обучения в течение всей жизни (</w:t>
      </w:r>
      <w:r w:rsidR="007D588E" w:rsidRPr="007D588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7D588E" w:rsidRPr="007D588E">
        <w:rPr>
          <w:rFonts w:ascii="Times New Roman" w:hAnsi="Times New Roman" w:cs="Times New Roman"/>
          <w:sz w:val="24"/>
          <w:szCs w:val="24"/>
        </w:rPr>
        <w:t>l</w:t>
      </w:r>
      <w:proofErr w:type="spellStart"/>
      <w:r w:rsidR="007D588E" w:rsidRPr="007D588E">
        <w:rPr>
          <w:rFonts w:ascii="Times New Roman" w:hAnsi="Times New Roman" w:cs="Times New Roman"/>
          <w:sz w:val="24"/>
          <w:szCs w:val="24"/>
          <w:lang w:val="en-US"/>
        </w:rPr>
        <w:t>ong</w:t>
      </w:r>
      <w:proofErr w:type="spellEnd"/>
      <w:r w:rsidR="007D588E" w:rsidRPr="007D588E">
        <w:rPr>
          <w:rFonts w:ascii="Times New Roman" w:hAnsi="Times New Roman" w:cs="Times New Roman"/>
          <w:sz w:val="24"/>
          <w:szCs w:val="24"/>
        </w:rPr>
        <w:t xml:space="preserve"> </w:t>
      </w:r>
      <w:r w:rsidR="007D588E" w:rsidRPr="007D588E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7D588E" w:rsidRPr="007D588E">
        <w:rPr>
          <w:rFonts w:ascii="Times New Roman" w:hAnsi="Times New Roman" w:cs="Times New Roman"/>
          <w:sz w:val="24"/>
          <w:szCs w:val="24"/>
        </w:rPr>
        <w:t xml:space="preserve">)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="007D588E" w:rsidRPr="007D588E">
        <w:rPr>
          <w:rFonts w:ascii="Times New Roman" w:hAnsi="Times New Roman" w:cs="Times New Roman"/>
          <w:sz w:val="24"/>
          <w:szCs w:val="24"/>
        </w:rPr>
        <w:t xml:space="preserve">и сформировать систему подтверждения результатов обучения на основе </w:t>
      </w:r>
      <w:proofErr w:type="spellStart"/>
      <w:r w:rsidR="007D588E" w:rsidRPr="007D588E">
        <w:rPr>
          <w:rFonts w:ascii="Times New Roman" w:hAnsi="Times New Roman" w:cs="Times New Roman"/>
          <w:sz w:val="24"/>
          <w:szCs w:val="24"/>
        </w:rPr>
        <w:t>микросертификации</w:t>
      </w:r>
      <w:proofErr w:type="spellEnd"/>
      <w:r w:rsidR="007D588E" w:rsidRPr="007D588E">
        <w:rPr>
          <w:rFonts w:ascii="Times New Roman" w:hAnsi="Times New Roman" w:cs="Times New Roman"/>
          <w:sz w:val="24"/>
          <w:szCs w:val="24"/>
        </w:rPr>
        <w:t>.</w:t>
      </w:r>
    </w:p>
    <w:p w:rsidR="007D588E" w:rsidRPr="007D588E" w:rsidRDefault="007D588E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88E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кадровой потребности туристской отрасли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 xml:space="preserve">Санкт-Петербурга в 2023 году планируется обучить до 1000 человек из числа представителей туристской отрасли по каждой из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D588E">
        <w:rPr>
          <w:rFonts w:ascii="Times New Roman" w:hAnsi="Times New Roman" w:cs="Times New Roman"/>
          <w:sz w:val="24"/>
          <w:szCs w:val="24"/>
        </w:rPr>
        <w:t>в соответствии с российскими и международными стандартами.</w:t>
      </w:r>
    </w:p>
    <w:p w:rsidR="007D588E" w:rsidRPr="007D588E" w:rsidRDefault="00744B98" w:rsidP="0074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98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компетенций в сфере туризма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Pr="00744B98">
        <w:rPr>
          <w:rFonts w:ascii="Times New Roman" w:hAnsi="Times New Roman" w:cs="Times New Roman"/>
          <w:sz w:val="24"/>
          <w:szCs w:val="24"/>
        </w:rPr>
        <w:t>и гостеприимства»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88E" w:rsidRPr="007D588E">
        <w:rPr>
          <w:rFonts w:ascii="Times New Roman" w:hAnsi="Times New Roman" w:cs="Times New Roman"/>
          <w:sz w:val="24"/>
          <w:szCs w:val="24"/>
        </w:rPr>
        <w:t xml:space="preserve">может выступить базой для создания в Санкт-Петербурге единственного в стране центра компетенций в сфере туризма и гостеприимства международного уровня,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="007D588E" w:rsidRPr="007D588E">
        <w:rPr>
          <w:rFonts w:ascii="Times New Roman" w:hAnsi="Times New Roman" w:cs="Times New Roman"/>
          <w:sz w:val="24"/>
          <w:szCs w:val="24"/>
        </w:rPr>
        <w:t xml:space="preserve">с учетом имеющейся в городе базы высококвалифицированных профессиональных отраслевых кадров, опыта международного сотрудничества, лидирующих позиций </w:t>
      </w:r>
      <w:r w:rsidR="00727176">
        <w:rPr>
          <w:rFonts w:ascii="Times New Roman" w:hAnsi="Times New Roman" w:cs="Times New Roman"/>
          <w:sz w:val="24"/>
          <w:szCs w:val="24"/>
        </w:rPr>
        <w:br/>
      </w:r>
      <w:r w:rsidR="007D588E" w:rsidRPr="007D588E">
        <w:rPr>
          <w:rFonts w:ascii="Times New Roman" w:hAnsi="Times New Roman" w:cs="Times New Roman"/>
          <w:sz w:val="24"/>
          <w:szCs w:val="24"/>
        </w:rPr>
        <w:t>Санкт-Петербурга как мирового туристского центра для самых разных направлений туризма – от культурно-познавательного и семейного до образовательного, делового, научного, медицинского, событийного, промышленного и многих других перспективных видов туристской деятельности.</w:t>
      </w:r>
    </w:p>
    <w:p w:rsidR="007D588E" w:rsidRPr="003D5628" w:rsidRDefault="007D588E" w:rsidP="003D56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47102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4.3. Описание целей и задач подпрограммы 3</w:t>
      </w: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Целью подпрограммы 3 является эффективная интеграция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 в экономическое и социокультурное пространство Российской Федерации и за рубежом. Достижение цели осуществляется через решение ряда задач, направленных: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реализацию комплекса мер по продвижению туристского потенциала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развитие информационной и коммуникационной систем в сфере туризма </w:t>
      </w:r>
      <w:r w:rsidRPr="00473F7D">
        <w:rPr>
          <w:rFonts w:ascii="Times New Roman" w:hAnsi="Times New Roman" w:cs="Times New Roman"/>
          <w:sz w:val="24"/>
          <w:szCs w:val="24"/>
        </w:rPr>
        <w:br/>
        <w:t>в Санкт-Петербурге;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на реализацию комплекса мер по созданию и распространению сувенирной продукции </w:t>
      </w:r>
      <w:r w:rsidRPr="00473F7D">
        <w:rPr>
          <w:rFonts w:ascii="Times New Roman" w:hAnsi="Times New Roman" w:cs="Times New Roman"/>
          <w:sz w:val="24"/>
          <w:szCs w:val="24"/>
        </w:rPr>
        <w:br/>
        <w:t>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формирование привлекательной, безопасной и комфортной для пребывания туристов городской среды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на содействие развитию кадрового потенциала туристической отрасли.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подпрограммы 3: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повышение узнаваемости и привлекательности </w:t>
      </w:r>
      <w:proofErr w:type="spellStart"/>
      <w:r w:rsidRPr="00473F7D">
        <w:rPr>
          <w:rFonts w:ascii="Times New Roman" w:hAnsi="Times New Roman" w:cs="Times New Roman"/>
          <w:sz w:val="24"/>
          <w:szCs w:val="24"/>
        </w:rPr>
        <w:t>метабренда</w:t>
      </w:r>
      <w:proofErr w:type="spellEnd"/>
      <w:r w:rsidRPr="00473F7D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Pr="00473F7D">
        <w:rPr>
          <w:rFonts w:ascii="Times New Roman" w:hAnsi="Times New Roman" w:cs="Times New Roman"/>
          <w:sz w:val="24"/>
          <w:szCs w:val="24"/>
        </w:rPr>
        <w:br/>
        <w:t>на основе территориальных конкурентных преимуществ;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стимулирование потребления туристских услуг, в том числе через развитие информационной и коммуникационной систем в сфере туризма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развитие дополнительного образования и повышения квалификации в сфере туризма с учетом мировых трендов и международного опыта;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 xml:space="preserve">создание централизованной системы производства и распространения сувенирной </w:t>
      </w:r>
      <w:r w:rsidRPr="00473F7D">
        <w:rPr>
          <w:rFonts w:ascii="Times New Roman" w:hAnsi="Times New Roman" w:cs="Times New Roman"/>
          <w:sz w:val="24"/>
          <w:szCs w:val="24"/>
        </w:rPr>
        <w:lastRenderedPageBreak/>
        <w:t>продукции Санкт-Петербурга;</w:t>
      </w:r>
    </w:p>
    <w:p w:rsidR="00E47102" w:rsidRPr="00473F7D" w:rsidRDefault="00E47102" w:rsidP="00E4710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формирование у туристов устойчивого эмоционально положительног</w:t>
      </w:r>
      <w:r w:rsidR="0073798C">
        <w:rPr>
          <w:rFonts w:ascii="Times New Roman" w:hAnsi="Times New Roman" w:cs="Times New Roman"/>
          <w:sz w:val="24"/>
          <w:szCs w:val="24"/>
        </w:rPr>
        <w:t xml:space="preserve">о отношения </w:t>
      </w:r>
      <w:r w:rsidR="0073798C">
        <w:rPr>
          <w:rFonts w:ascii="Times New Roman" w:hAnsi="Times New Roman" w:cs="Times New Roman"/>
          <w:sz w:val="24"/>
          <w:szCs w:val="24"/>
        </w:rPr>
        <w:br/>
        <w:t>к Санкт-Петербургу.</w:t>
      </w:r>
    </w:p>
    <w:p w:rsidR="0073798C" w:rsidRDefault="0073798C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4.4. Перечень мероприятий подпрограммы 3</w:t>
      </w: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473F7D" w:rsidRDefault="00E47102" w:rsidP="00E47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1905" w:h="16838"/>
          <w:pgMar w:top="1134" w:right="851" w:bottom="1134" w:left="1701" w:header="567" w:footer="0" w:gutter="0"/>
          <w:cols w:space="720"/>
          <w:docGrid w:linePitch="299"/>
        </w:sectPr>
      </w:pPr>
      <w:r w:rsidRPr="00473F7D">
        <w:rPr>
          <w:rFonts w:ascii="Times New Roman" w:hAnsi="Times New Roman" w:cs="Times New Roman"/>
          <w:sz w:val="24"/>
          <w:szCs w:val="24"/>
        </w:rPr>
        <w:t>Перечень мероприятий подпрограммы 3 с указанием сроков их реализации, объемов финансирования, исполнителей и участников меро</w:t>
      </w:r>
      <w:r w:rsidR="00BD37DE">
        <w:rPr>
          <w:rFonts w:ascii="Times New Roman" w:hAnsi="Times New Roman" w:cs="Times New Roman"/>
          <w:sz w:val="24"/>
          <w:szCs w:val="24"/>
        </w:rPr>
        <w:t>приятий представлен в таблице</w:t>
      </w:r>
      <w:r w:rsidR="00C65395">
        <w:rPr>
          <w:rFonts w:ascii="Times New Roman" w:hAnsi="Times New Roman" w:cs="Times New Roman"/>
          <w:sz w:val="24"/>
          <w:szCs w:val="24"/>
        </w:rPr>
        <w:t xml:space="preserve"> </w:t>
      </w:r>
      <w:r w:rsidR="00BD37DE">
        <w:rPr>
          <w:rFonts w:ascii="Times New Roman" w:hAnsi="Times New Roman" w:cs="Times New Roman"/>
          <w:sz w:val="24"/>
          <w:szCs w:val="24"/>
        </w:rPr>
        <w:t>8</w:t>
      </w:r>
      <w:r w:rsidR="00252817">
        <w:rPr>
          <w:rFonts w:ascii="Times New Roman" w:hAnsi="Times New Roman" w:cs="Times New Roman"/>
          <w:sz w:val="24"/>
          <w:szCs w:val="24"/>
        </w:rPr>
        <w:t>.</w:t>
      </w:r>
    </w:p>
    <w:p w:rsidR="00E47102" w:rsidRPr="00473F7D" w:rsidRDefault="00E47102" w:rsidP="00E4710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E47102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t>мероприятий подпрограммы 3</w:t>
      </w:r>
    </w:p>
    <w:p w:rsidR="00E47102" w:rsidRPr="00473F7D" w:rsidRDefault="00E47102" w:rsidP="00E471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7102" w:rsidRDefault="00C65395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D37DE">
        <w:rPr>
          <w:rFonts w:ascii="Times New Roman" w:hAnsi="Times New Roman" w:cs="Times New Roman"/>
          <w:sz w:val="24"/>
          <w:szCs w:val="24"/>
        </w:rPr>
        <w:t>8</w:t>
      </w:r>
    </w:p>
    <w:p w:rsidR="00E76D5C" w:rsidRDefault="00E76D5C" w:rsidP="00E4710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23"/>
        <w:gridCol w:w="1222"/>
        <w:gridCol w:w="1329"/>
        <w:gridCol w:w="1134"/>
        <w:gridCol w:w="1134"/>
        <w:gridCol w:w="1134"/>
        <w:gridCol w:w="1134"/>
        <w:gridCol w:w="1134"/>
        <w:gridCol w:w="992"/>
        <w:gridCol w:w="992"/>
        <w:gridCol w:w="2410"/>
      </w:tblGrid>
      <w:tr w:rsidR="00E47102" w:rsidRPr="00E04F4B" w:rsidTr="00E94198">
        <w:trPr>
          <w:trHeight w:val="397"/>
        </w:trPr>
        <w:tc>
          <w:tcPr>
            <w:tcW w:w="566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0" w:name="P3299"/>
            <w:bookmarkEnd w:id="40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3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2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  <w:tc>
          <w:tcPr>
            <w:tcW w:w="1329" w:type="dxa"/>
            <w:vMerge w:val="restart"/>
            <w:vAlign w:val="center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6662" w:type="dxa"/>
            <w:gridSpan w:val="6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и объем финансирования по годам, </w:t>
            </w:r>
            <w:proofErr w:type="spellStart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Merge w:val="restart"/>
            <w:vAlign w:val="center"/>
          </w:tcPr>
          <w:p w:rsidR="00E47102" w:rsidRPr="00E04F4B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показателя, индикатора, на достижение которых оказывает влияние реализация мероприятия</w:t>
            </w:r>
          </w:p>
        </w:tc>
      </w:tr>
      <w:tr w:rsidR="000A36E2" w:rsidRPr="00E04F4B" w:rsidTr="00E94198">
        <w:trPr>
          <w:trHeight w:val="1430"/>
        </w:trPr>
        <w:tc>
          <w:tcPr>
            <w:tcW w:w="566" w:type="dxa"/>
            <w:vMerge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0A36E2" w:rsidRPr="00E04F4B" w:rsidRDefault="000A36E2" w:rsidP="000A36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0A36E2" w:rsidRPr="00E04F4B" w:rsidRDefault="000A36E2" w:rsidP="000A3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1134" w:type="dxa"/>
            <w:vAlign w:val="center"/>
          </w:tcPr>
          <w:p w:rsidR="000A36E2" w:rsidRPr="00E04F4B" w:rsidRDefault="000A36E2" w:rsidP="000A3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992" w:type="dxa"/>
            <w:vAlign w:val="center"/>
          </w:tcPr>
          <w:p w:rsidR="000A36E2" w:rsidRPr="00E04F4B" w:rsidRDefault="000A36E2" w:rsidP="000A3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  <w:tc>
          <w:tcPr>
            <w:tcW w:w="992" w:type="dxa"/>
            <w:vMerge/>
            <w:vAlign w:val="center"/>
          </w:tcPr>
          <w:p w:rsidR="000A36E2" w:rsidRPr="00E04F4B" w:rsidRDefault="000A36E2" w:rsidP="000A3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A36E2" w:rsidRPr="00E04F4B" w:rsidRDefault="000A36E2" w:rsidP="000A36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7102" w:rsidRPr="00473F7D" w:rsidRDefault="00E47102" w:rsidP="00E47102">
      <w:pPr>
        <w:spacing w:after="0" w:line="240" w:lineRule="auto"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123"/>
        <w:gridCol w:w="1222"/>
        <w:gridCol w:w="20"/>
        <w:gridCol w:w="1313"/>
        <w:gridCol w:w="1134"/>
        <w:gridCol w:w="1134"/>
        <w:gridCol w:w="1134"/>
        <w:gridCol w:w="1134"/>
        <w:gridCol w:w="1134"/>
        <w:gridCol w:w="992"/>
        <w:gridCol w:w="992"/>
        <w:gridCol w:w="2408"/>
      </w:tblGrid>
      <w:tr w:rsidR="00E47102" w:rsidRPr="00473F7D" w:rsidTr="00D42B1D">
        <w:trPr>
          <w:tblHeader/>
        </w:trPr>
        <w:tc>
          <w:tcPr>
            <w:tcW w:w="56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102" w:rsidRPr="00E04F4B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:rsidR="00E47102" w:rsidRPr="00E04F4B" w:rsidRDefault="00E4710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F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40909" w:rsidRPr="00473F7D" w:rsidTr="009E09FD">
        <w:tc>
          <w:tcPr>
            <w:tcW w:w="564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продвижению туристского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0A36E2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0A36E2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0A36E2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25 672,1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73219" w:rsidP="00C40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145 133,1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C40909" w:rsidRPr="00473F7D" w:rsidRDefault="00C40909" w:rsidP="00D52C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туристов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Санкт-Петербурге. Количество российских туристов, зарегистрированных в классифицированных коллективных средствах размещения Санкт-Петербурга. Количество иностранных туристов, зарегистрированных в классифицированных коллективных средствах размещения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Санкт-Петербурга. Объем платных услуг, оказанных населению в сфере внутреннего и въездного туризма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(включая услуги турфирм, гостиниц и аналогичных средств размещения), а также выездного туризма (в части услуг, оказанных резидентами российской экономики выезжающим в зарубежные туры туристам). </w:t>
            </w:r>
          </w:p>
        </w:tc>
      </w:tr>
      <w:tr w:rsidR="00016876" w:rsidRPr="00473F7D" w:rsidTr="00AA3D97">
        <w:trPr>
          <w:trHeight w:val="11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473F7D" w:rsidRDefault="0001687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473F7D" w:rsidRDefault="0001687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«Контакт-центр»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473F7D" w:rsidRDefault="0001687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473F7D" w:rsidRDefault="0001687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473F7D" w:rsidRDefault="00164302" w:rsidP="0050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473F7D" w:rsidRDefault="00164302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473F7D" w:rsidRDefault="00164302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C40909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876" w:rsidRPr="00E04F4B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10 306,3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E04F4B" w:rsidRDefault="00EF343C" w:rsidP="00EF34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56 024,2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76" w:rsidRPr="00473F7D" w:rsidRDefault="00016876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российских туристов, зарегистрированных в классифицированных коллективных средствах размещения Санкт-Петербурга. Количество иностранных туристов, зарегистрированных в классифицированных коллективных средствах размещения Санкт-Петербурга. Объем платных услуг, оказанных населению в сфере внутреннего и въездного туризма (включая услуги турфирм, гостиниц и аналогичных средств размещения), а также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выездного туризма (в части услуг, оказанных резидентами российской экономики выезжающим в зарубежные туры туристам)</w:t>
            </w:r>
          </w:p>
        </w:tc>
      </w:tr>
      <w:tr w:rsidR="00067126" w:rsidRPr="00473F7D" w:rsidTr="009E09F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1687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</w:p>
          <w:p w:rsidR="00067126" w:rsidRPr="00473F7D" w:rsidRDefault="00067126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ГБУ «ГТИБ»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выполнения государственного задания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473F7D" w:rsidRDefault="0006712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5277F3" w:rsidP="0050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877 569,5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5277F3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5277F3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962 365,1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C73219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7321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1 000 859,7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C73219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C7321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1 040 894,1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26" w:rsidRPr="00C73219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C73219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1082529,9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E04F4B" w:rsidRDefault="00EF343C" w:rsidP="005042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5 884 525,4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126" w:rsidRPr="00473F7D" w:rsidRDefault="00067126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C2" w:rsidRPr="00473F7D" w:rsidTr="00AA3D97">
        <w:trPr>
          <w:trHeight w:val="24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C2" w:rsidRPr="00473F7D" w:rsidRDefault="00016876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3340"/>
            <w:bookmarkEnd w:id="4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C2" w:rsidRPr="00473F7D" w:rsidRDefault="00A57FC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немоторизованных средств передвижения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туристские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C2" w:rsidRPr="00473F7D" w:rsidRDefault="00A57FC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КТ, КРТИ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C2" w:rsidRPr="00473F7D" w:rsidRDefault="00A57FC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FC2" w:rsidRPr="00473F7D" w:rsidRDefault="00A57FC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FC2" w:rsidRPr="00473F7D" w:rsidRDefault="00A57FC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Количество туристов в Санкт-Петербурге.</w:t>
            </w:r>
          </w:p>
          <w:p w:rsidR="00A57FC2" w:rsidRPr="00473F7D" w:rsidRDefault="00A57FC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Объем платных услуг, оказанных населению в сфере внутреннего и въездного туризма (включая услуги турфирм, гостиниц и аналогичных средств размещения), а также выездного туризма (в части услуг,</w:t>
            </w:r>
          </w:p>
          <w:p w:rsidR="00A57FC2" w:rsidRPr="00473F7D" w:rsidRDefault="00A57FC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оказанных резидентами российской экономики выезжающим в зарубежные туры туристам).</w:t>
            </w:r>
          </w:p>
          <w:p w:rsidR="00A57FC2" w:rsidRPr="00473F7D" w:rsidRDefault="00A57FC2" w:rsidP="00D42B1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102" w:rsidRPr="00473F7D" w:rsidTr="00D42B1D">
        <w:tc>
          <w:tcPr>
            <w:tcW w:w="564" w:type="dxa"/>
            <w:tcBorders>
              <w:bottom w:val="single" w:sz="4" w:space="0" w:color="auto"/>
            </w:tcBorders>
          </w:tcPr>
          <w:p w:rsidR="00E47102" w:rsidRPr="00473F7D" w:rsidRDefault="00016876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3432"/>
            <w:bookmarkEnd w:id="42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07D03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безопасной среды пребывания для туристов в </w:t>
            </w:r>
          </w:p>
          <w:p w:rsidR="00E47102" w:rsidRPr="00473F7D" w:rsidRDefault="00E47102" w:rsidP="00D4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Санкт-Петербурге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КРТ, КВЗПБ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</w:tcPr>
          <w:p w:rsidR="00E47102" w:rsidRPr="00473F7D" w:rsidRDefault="00E47102" w:rsidP="00D4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102" w:rsidRPr="00473F7D" w:rsidRDefault="00E47102" w:rsidP="00D42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02" w:rsidRPr="00473F7D" w:rsidRDefault="00E47102" w:rsidP="00D42B1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09" w:rsidRPr="00473F7D" w:rsidTr="009E09FD">
        <w:tc>
          <w:tcPr>
            <w:tcW w:w="564" w:type="dxa"/>
            <w:tcBorders>
              <w:top w:val="single" w:sz="4" w:space="0" w:color="auto"/>
            </w:tcBorders>
          </w:tcPr>
          <w:p w:rsidR="00C40909" w:rsidRPr="00473F7D" w:rsidRDefault="00016876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3443"/>
            <w:bookmarkStart w:id="44" w:name="P3458"/>
            <w:bookmarkEnd w:id="43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организации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в сфере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и гостеприимства» в виде имущественного взноса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уставной деятельности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Бюджет 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4090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473F7D" w:rsidRDefault="00C73219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473F7D" w:rsidRDefault="00124C57" w:rsidP="00C40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31 200,0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>Доля туризма в ВРП.</w:t>
            </w:r>
          </w:p>
          <w:p w:rsidR="00C40909" w:rsidRPr="00473F7D" w:rsidRDefault="00C40909" w:rsidP="001E5F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образовательных программ отрасли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E5F7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российскими и </w:t>
            </w:r>
            <w:r w:rsidRPr="00473F7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международными стандартами </w:t>
            </w:r>
          </w:p>
        </w:tc>
      </w:tr>
      <w:tr w:rsidR="00C40909" w:rsidRPr="00473F7D" w:rsidTr="009E09FD">
        <w:tc>
          <w:tcPr>
            <w:tcW w:w="5242" w:type="dxa"/>
            <w:gridSpan w:val="5"/>
            <w:tcBorders>
              <w:top w:val="single" w:sz="4" w:space="0" w:color="auto"/>
            </w:tcBorders>
          </w:tcPr>
          <w:p w:rsidR="00C40909" w:rsidRPr="00473F7D" w:rsidRDefault="00C40909" w:rsidP="00C40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процессная часть подпрограммы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DE4B93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912 568,5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DE4B93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956 767,0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1 000 262,7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1 040 273,2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961209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1 081 876,1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909" w:rsidRPr="00961209" w:rsidRDefault="00124C57" w:rsidP="00C409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1125135,2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09" w:rsidRPr="00961209" w:rsidRDefault="00124C57" w:rsidP="007351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6 116 882,7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40909" w:rsidRPr="00961209" w:rsidRDefault="00C40909" w:rsidP="00C4090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47102" w:rsidRPr="00473F7D" w:rsidRDefault="00E47102" w:rsidP="00E47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102" w:rsidRPr="00473F7D" w:rsidSect="00D42B1D">
          <w:pgSz w:w="16838" w:h="11905" w:orient="landscape"/>
          <w:pgMar w:top="1134" w:right="1134" w:bottom="1134" w:left="1134" w:header="567" w:footer="0" w:gutter="0"/>
          <w:cols w:space="720"/>
          <w:docGrid w:linePitch="299"/>
        </w:sectPr>
      </w:pPr>
    </w:p>
    <w:p w:rsidR="00E47102" w:rsidRDefault="00E47102" w:rsidP="00E4710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3F7D">
        <w:rPr>
          <w:rFonts w:ascii="Times New Roman" w:hAnsi="Times New Roman" w:cs="Times New Roman"/>
          <w:sz w:val="24"/>
          <w:szCs w:val="24"/>
        </w:rPr>
        <w:lastRenderedPageBreak/>
        <w:t>4.5. Механизмы реализации подпрограммы 3</w:t>
      </w:r>
    </w:p>
    <w:p w:rsidR="00241787" w:rsidRPr="00241787" w:rsidRDefault="00241787" w:rsidP="00BD3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47102" w:rsidRPr="00E04F4B" w:rsidRDefault="00BD37DE" w:rsidP="00241787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пункте 1 процессной части </w:t>
      </w:r>
      <w:r w:rsidR="00B07D03">
        <w:rPr>
          <w:rFonts w:ascii="Times New Roman" w:hAnsi="Times New Roman" w:cs="Times New Roman"/>
          <w:sz w:val="24"/>
          <w:szCs w:val="24"/>
        </w:rPr>
        <w:t>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в соответствии с Федеральным </w:t>
      </w:r>
      <w:hyperlink r:id="rId50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7102" w:rsidRPr="00E04F4B">
        <w:rPr>
          <w:rFonts w:ascii="Times New Roman" w:hAnsi="Times New Roman" w:cs="Times New Roman"/>
          <w:sz w:val="24"/>
          <w:szCs w:val="24"/>
        </w:rPr>
        <w:t>. Реализация мероприятия, предусмотренного</w:t>
      </w:r>
      <w:r w:rsidR="00016876">
        <w:rPr>
          <w:rFonts w:ascii="Times New Roman" w:hAnsi="Times New Roman" w:cs="Times New Roman"/>
          <w:sz w:val="24"/>
          <w:szCs w:val="24"/>
        </w:rPr>
        <w:t xml:space="preserve"> в пункте 2</w:t>
      </w:r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в соответствии с Федеральным </w:t>
      </w:r>
      <w:hyperlink r:id="rId51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Проект «Контакт-центр» представляет собой специальную телефонную линию, обеспечивающую информационно-справочное обслуживание туристов, а также консультационную помощь в чрезвычайных и экстренных ситуациях с расширенной лингвистической поддержкой на русском и английском языках.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7102" w:rsidRPr="00E04F4B">
        <w:rPr>
          <w:rFonts w:ascii="Times New Roman" w:hAnsi="Times New Roman" w:cs="Times New Roman"/>
          <w:sz w:val="24"/>
          <w:szCs w:val="24"/>
        </w:rPr>
        <w:t>. Реализация мероприятия, предусмотренного</w:t>
      </w:r>
      <w:r w:rsidR="00B07D03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016876">
        <w:rPr>
          <w:rFonts w:ascii="Times New Roman" w:hAnsi="Times New Roman" w:cs="Times New Roman"/>
          <w:sz w:val="24"/>
          <w:szCs w:val="24"/>
        </w:rPr>
        <w:t>3</w:t>
      </w:r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КРТ путем предоставления субсидий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на финансовое обеспечение выполнения государственного задания ГБУ «ГТИБ»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52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20.01.2011 № 63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«О Порядке формирования государственных заданий для государственных учреждений Санкт-Петербурга и порядке финансового обеспечения выполнения государственных заданий» и </w:t>
      </w:r>
      <w:hyperlink r:id="rId53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47102" w:rsidRPr="00E04F4B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29.12.2016 № 1271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>«О порядке предоставления субсидий из бюджета Санкт-Петербурга государственным бюджетным и автономным учреждениям Санкт-Петербурга на финансовое обеспечение выполнения ими государственного задания на оказание государственных услуг (выполнение работ)».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мероприятий, </w:t>
      </w:r>
      <w:r w:rsidR="00E47102" w:rsidRPr="00016876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r w:rsidR="00016876" w:rsidRPr="00016876">
        <w:rPr>
          <w:rFonts w:ascii="Times New Roman" w:hAnsi="Times New Roman" w:cs="Times New Roman"/>
          <w:sz w:val="24"/>
          <w:szCs w:val="24"/>
        </w:rPr>
        <w:t xml:space="preserve">пункте 4 </w:t>
      </w:r>
      <w:r w:rsidR="00B07D03" w:rsidRPr="00016876">
        <w:rPr>
          <w:rFonts w:ascii="Times New Roman" w:hAnsi="Times New Roman" w:cs="Times New Roman"/>
          <w:sz w:val="24"/>
          <w:szCs w:val="24"/>
        </w:rPr>
        <w:t>процессной</w:t>
      </w:r>
      <w:r w:rsidR="00B07D03">
        <w:rPr>
          <w:rFonts w:ascii="Times New Roman" w:hAnsi="Times New Roman" w:cs="Times New Roman"/>
          <w:sz w:val="24"/>
          <w:szCs w:val="24"/>
        </w:rPr>
        <w:t xml:space="preserve">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>еречня мероприятий подпрограммы 3, осуществляется КРТ на основе предложений, представляемых соисполнителями, в рамках текущего финансирования деятельности ИОГВ.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Мероприятие, предусмотренное в </w:t>
      </w:r>
      <w:hyperlink w:anchor="P3417" w:history="1">
        <w:r w:rsidR="00794A1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1687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предполагает разработку КРТ совместно с КТ и КРТИ мероприятий </w:t>
      </w:r>
      <w:r w:rsidRPr="00E04F4B">
        <w:rPr>
          <w:rFonts w:ascii="Times New Roman" w:hAnsi="Times New Roman" w:cs="Times New Roman"/>
          <w:sz w:val="24"/>
          <w:szCs w:val="24"/>
        </w:rPr>
        <w:br/>
        <w:t xml:space="preserve">по популяризации немоторизованных средств передвижения в туристской индустрии Санкт-Петербурга, а также совместную разработку вариантов развития туристской инфраструктуры для использования немоторизованных средств передвижения </w:t>
      </w:r>
      <w:r w:rsidRPr="00E04F4B">
        <w:rPr>
          <w:rFonts w:ascii="Times New Roman" w:hAnsi="Times New Roman" w:cs="Times New Roman"/>
          <w:sz w:val="24"/>
          <w:szCs w:val="24"/>
        </w:rPr>
        <w:br/>
        <w:t xml:space="preserve">в Санкт-Петербурге (велосипедов, самокатов, </w:t>
      </w:r>
      <w:proofErr w:type="spellStart"/>
      <w:r w:rsidRPr="00E04F4B">
        <w:rPr>
          <w:rFonts w:ascii="Times New Roman" w:hAnsi="Times New Roman" w:cs="Times New Roman"/>
          <w:sz w:val="24"/>
          <w:szCs w:val="24"/>
        </w:rPr>
        <w:t>сегвеев</w:t>
      </w:r>
      <w:proofErr w:type="spellEnd"/>
      <w:r w:rsidRPr="00E04F4B">
        <w:rPr>
          <w:rFonts w:ascii="Times New Roman" w:hAnsi="Times New Roman" w:cs="Times New Roman"/>
          <w:sz w:val="24"/>
          <w:szCs w:val="24"/>
        </w:rPr>
        <w:t xml:space="preserve"> и т.д.) на основе данных КРТ </w:t>
      </w:r>
      <w:r w:rsidRPr="00E04F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наиболее востребованных в Санкт-Петербурге туристских маршрутах и объектах </w:t>
      </w:r>
      <w:r w:rsidRPr="00E04F4B">
        <w:rPr>
          <w:rFonts w:ascii="Times New Roman" w:hAnsi="Times New Roman" w:cs="Times New Roman"/>
          <w:sz w:val="24"/>
          <w:szCs w:val="24"/>
        </w:rPr>
        <w:t>притяжения туристов.</w:t>
      </w:r>
    </w:p>
    <w:p w:rsidR="00E47102" w:rsidRPr="00E04F4B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Разработка комплекса мер по созданию безопасной среды пребывания для туристов в Санкт-Петербурге, предусмотренного в </w:t>
      </w:r>
      <w:hyperlink w:anchor="P3432" w:history="1">
        <w:r w:rsidR="00E47102" w:rsidRPr="00E04F4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1687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>еречня мероприятий подпрограммы 3, осуществляется КРТ в пределах своих полномочий с учетом предложений КВЗПБ и в рамках текущего финансирования деятельности.</w:t>
      </w:r>
    </w:p>
    <w:p w:rsidR="00E47102" w:rsidRDefault="00BD37DE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. Реализация мероприятия, предусмотренного в </w:t>
      </w:r>
      <w:hyperlink w:anchor="P3458" w:history="1">
        <w:r w:rsidR="00E47102" w:rsidRPr="00E04F4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01687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="00B07D03">
        <w:rPr>
          <w:rFonts w:ascii="Times New Roman" w:hAnsi="Times New Roman" w:cs="Times New Roman"/>
          <w:sz w:val="24"/>
          <w:szCs w:val="24"/>
        </w:rPr>
        <w:t xml:space="preserve"> процессной части п</w:t>
      </w:r>
      <w:r w:rsidR="00E47102" w:rsidRPr="00E04F4B">
        <w:rPr>
          <w:rFonts w:ascii="Times New Roman" w:hAnsi="Times New Roman" w:cs="Times New Roman"/>
          <w:sz w:val="24"/>
          <w:szCs w:val="24"/>
        </w:rPr>
        <w:t xml:space="preserve">еречня мероприятий подпрограммы 3, осуществляется за счет бюджетных ассигнований бюджета Санкт-Петербурга на соответствующий финансовый год, предусмотренных КРТ, путем </w:t>
      </w:r>
      <w:r w:rsidR="00E47102" w:rsidRPr="00E04F4B">
        <w:rPr>
          <w:rFonts w:ascii="Times New Roman" w:hAnsi="Times New Roman" w:cs="Times New Roman"/>
          <w:sz w:val="24"/>
          <w:szCs w:val="24"/>
        </w:rPr>
        <w:br/>
        <w:t xml:space="preserve">предоставления субсидии автономной некоммерческой организации «Центр компетенций в сфере туризма и гостеприимства» в виде имущественного взноса на финансовое обеспечение уставной деятельности, в соответствии с ежегодно утверждаемым Правительством Санкт-Петербурга порядком. </w:t>
      </w:r>
    </w:p>
    <w:p w:rsidR="00241787" w:rsidRDefault="00241787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A3B" w:rsidRDefault="00AF5A3B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A3B" w:rsidRDefault="00AF5A3B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4A10" w:rsidRPr="00E04F4B" w:rsidRDefault="00794A10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lastRenderedPageBreak/>
        <w:t>Принятые сокращения: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ВРП – валовый региональный продукт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ГУ МВД – Главное управление Министерства внутренних дел Российской Федерации по г. Санкт-Петербургу и Ленинградской области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ГЧП – государственно-частное партнерство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ИОГВ – исполнительные органы государственной власти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ИП – индивидуальные предприниматели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КВЗПБ – Комитет по вопросам законности, правопорядка и безопасности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КЗ – Комитет по здравоохранению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КИ – Комитет по инвестициям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КИО – Комитет имущественных отношений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КО – Комитет по образованию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КППИТ – Комитет по промышленной политике, инновациям и торговле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E04F4B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КРТ – Комитет по развитию туризма Санкт-Петербурга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КРТИ – Комитет по развитию транспортной инфраструктуры Санкт-Петербурга</w:t>
      </w:r>
    </w:p>
    <w:p w:rsidR="00E47102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КТ – Комитет по транспорту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СМИ – средства массовой информации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 xml:space="preserve">Указ Президента РФ № 68 – Указ Президента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04F4B">
        <w:rPr>
          <w:rFonts w:ascii="Times New Roman" w:hAnsi="Times New Roman" w:cs="Times New Roman"/>
          <w:sz w:val="24"/>
          <w:szCs w:val="24"/>
        </w:rPr>
        <w:t>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</w:r>
    </w:p>
    <w:p w:rsidR="00E47102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УСН – упрощенная система налогообложения</w:t>
      </w:r>
    </w:p>
    <w:p w:rsidR="00862A4B" w:rsidRPr="00E04F4B" w:rsidRDefault="00862A4B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№ 305-ФЗ – Федеральный закон от 31.07.2020 № 305-ФЗ </w:t>
      </w:r>
      <w:r>
        <w:rPr>
          <w:rFonts w:ascii="Times New Roman" w:hAnsi="Times New Roman" w:cs="Times New Roman"/>
          <w:sz w:val="24"/>
          <w:szCs w:val="24"/>
        </w:rPr>
        <w:br/>
        <w:t>«О внесении изменений в Федеральный закон «О порядке выезда из Российской Федерации и въезда в Российскую Федерацию» и признании утратившим силу отдельных положений законодательных актов Российской Федерации»</w:t>
      </w:r>
    </w:p>
    <w:p w:rsidR="00E47102" w:rsidRPr="00E04F4B" w:rsidRDefault="00E47102" w:rsidP="00E15FF2">
      <w:pPr>
        <w:pStyle w:val="ConsPlusNormal"/>
        <w:widowControl/>
        <w:spacing w:line="21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F4B">
        <w:rPr>
          <w:rFonts w:ascii="Times New Roman" w:hAnsi="Times New Roman" w:cs="Times New Roman"/>
          <w:sz w:val="24"/>
          <w:szCs w:val="24"/>
        </w:rPr>
        <w:t>ЮНВТО – Всемирная туристская организация</w:t>
      </w:r>
    </w:p>
    <w:p w:rsidR="00E47102" w:rsidRPr="00E04F4B" w:rsidRDefault="00E47102" w:rsidP="00E4710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0AB" w:rsidRDefault="003040AB"/>
    <w:sectPr w:rsidR="003040AB" w:rsidSect="00D42B1D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67" w:rsidRDefault="00126D67">
      <w:pPr>
        <w:spacing w:after="0" w:line="240" w:lineRule="auto"/>
      </w:pPr>
      <w:r>
        <w:separator/>
      </w:r>
    </w:p>
  </w:endnote>
  <w:endnote w:type="continuationSeparator" w:id="0">
    <w:p w:rsidR="00126D67" w:rsidRDefault="0012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67" w:rsidRDefault="00126D67">
      <w:pPr>
        <w:spacing w:after="0" w:line="240" w:lineRule="auto"/>
      </w:pPr>
      <w:r>
        <w:separator/>
      </w:r>
    </w:p>
  </w:footnote>
  <w:footnote w:type="continuationSeparator" w:id="0">
    <w:p w:rsidR="00126D67" w:rsidRDefault="0012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CE" w:rsidRPr="007002F1" w:rsidRDefault="00AD79CE">
    <w:pPr>
      <w:pStyle w:val="a8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AD6"/>
    <w:multiLevelType w:val="hybridMultilevel"/>
    <w:tmpl w:val="CE7A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42C"/>
    <w:multiLevelType w:val="hybridMultilevel"/>
    <w:tmpl w:val="12C0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3738"/>
    <w:multiLevelType w:val="hybridMultilevel"/>
    <w:tmpl w:val="918661A2"/>
    <w:lvl w:ilvl="0" w:tplc="35045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9169B"/>
    <w:multiLevelType w:val="hybridMultilevel"/>
    <w:tmpl w:val="FF9EF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D44158"/>
    <w:multiLevelType w:val="hybridMultilevel"/>
    <w:tmpl w:val="15E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FEA"/>
    <w:multiLevelType w:val="hybridMultilevel"/>
    <w:tmpl w:val="1190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1A2"/>
    <w:multiLevelType w:val="hybridMultilevel"/>
    <w:tmpl w:val="C1D6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868"/>
    <w:multiLevelType w:val="hybridMultilevel"/>
    <w:tmpl w:val="29A86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2C1854"/>
    <w:multiLevelType w:val="hybridMultilevel"/>
    <w:tmpl w:val="18A62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DE2C65"/>
    <w:multiLevelType w:val="hybridMultilevel"/>
    <w:tmpl w:val="D5B4198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0ADB"/>
    <w:multiLevelType w:val="hybridMultilevel"/>
    <w:tmpl w:val="244009B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0FD"/>
    <w:multiLevelType w:val="hybridMultilevel"/>
    <w:tmpl w:val="27D2FDFC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873D3"/>
    <w:multiLevelType w:val="hybridMultilevel"/>
    <w:tmpl w:val="7A4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12C1"/>
    <w:multiLevelType w:val="hybridMultilevel"/>
    <w:tmpl w:val="4C002E40"/>
    <w:lvl w:ilvl="0" w:tplc="A4AA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2AD7"/>
    <w:multiLevelType w:val="hybridMultilevel"/>
    <w:tmpl w:val="CBBA1E66"/>
    <w:lvl w:ilvl="0" w:tplc="44FAA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02"/>
    <w:rsid w:val="00002919"/>
    <w:rsid w:val="00005338"/>
    <w:rsid w:val="00006D45"/>
    <w:rsid w:val="000112F0"/>
    <w:rsid w:val="0001209C"/>
    <w:rsid w:val="0001512C"/>
    <w:rsid w:val="00015258"/>
    <w:rsid w:val="0001569A"/>
    <w:rsid w:val="00016876"/>
    <w:rsid w:val="000176FA"/>
    <w:rsid w:val="000179CF"/>
    <w:rsid w:val="00020F25"/>
    <w:rsid w:val="000215E3"/>
    <w:rsid w:val="0002714B"/>
    <w:rsid w:val="00027878"/>
    <w:rsid w:val="00030B82"/>
    <w:rsid w:val="00032527"/>
    <w:rsid w:val="00034938"/>
    <w:rsid w:val="00034CBD"/>
    <w:rsid w:val="00037CA5"/>
    <w:rsid w:val="00040A98"/>
    <w:rsid w:val="0004519A"/>
    <w:rsid w:val="00046C0B"/>
    <w:rsid w:val="00047033"/>
    <w:rsid w:val="00047D0C"/>
    <w:rsid w:val="00051EB7"/>
    <w:rsid w:val="00051FAB"/>
    <w:rsid w:val="00053370"/>
    <w:rsid w:val="00054AE9"/>
    <w:rsid w:val="000554D4"/>
    <w:rsid w:val="00061301"/>
    <w:rsid w:val="00062E13"/>
    <w:rsid w:val="000635B2"/>
    <w:rsid w:val="00064D8D"/>
    <w:rsid w:val="00066690"/>
    <w:rsid w:val="00067126"/>
    <w:rsid w:val="00071938"/>
    <w:rsid w:val="00071A6F"/>
    <w:rsid w:val="0007200B"/>
    <w:rsid w:val="00072BA4"/>
    <w:rsid w:val="00073F49"/>
    <w:rsid w:val="00074173"/>
    <w:rsid w:val="000748D8"/>
    <w:rsid w:val="00075091"/>
    <w:rsid w:val="000750B4"/>
    <w:rsid w:val="00081293"/>
    <w:rsid w:val="000827D6"/>
    <w:rsid w:val="00082992"/>
    <w:rsid w:val="000853F8"/>
    <w:rsid w:val="000875BB"/>
    <w:rsid w:val="0008792B"/>
    <w:rsid w:val="00087A68"/>
    <w:rsid w:val="00091017"/>
    <w:rsid w:val="0009242D"/>
    <w:rsid w:val="00092649"/>
    <w:rsid w:val="00092895"/>
    <w:rsid w:val="00092EA6"/>
    <w:rsid w:val="00095E45"/>
    <w:rsid w:val="0009703C"/>
    <w:rsid w:val="000A0DDA"/>
    <w:rsid w:val="000A1241"/>
    <w:rsid w:val="000A29D6"/>
    <w:rsid w:val="000A36E2"/>
    <w:rsid w:val="000A4770"/>
    <w:rsid w:val="000A67D6"/>
    <w:rsid w:val="000B203E"/>
    <w:rsid w:val="000B22B7"/>
    <w:rsid w:val="000B3519"/>
    <w:rsid w:val="000B3864"/>
    <w:rsid w:val="000B4CDF"/>
    <w:rsid w:val="000B52F8"/>
    <w:rsid w:val="000B53B5"/>
    <w:rsid w:val="000B7212"/>
    <w:rsid w:val="000B78DC"/>
    <w:rsid w:val="000B7DB1"/>
    <w:rsid w:val="000C01D6"/>
    <w:rsid w:val="000C1D3C"/>
    <w:rsid w:val="000C2CD8"/>
    <w:rsid w:val="000C3C8C"/>
    <w:rsid w:val="000C55DA"/>
    <w:rsid w:val="000D0365"/>
    <w:rsid w:val="000D1848"/>
    <w:rsid w:val="000D203A"/>
    <w:rsid w:val="000D3401"/>
    <w:rsid w:val="000D4192"/>
    <w:rsid w:val="000D47BF"/>
    <w:rsid w:val="000E1FD7"/>
    <w:rsid w:val="000E2132"/>
    <w:rsid w:val="000E29A5"/>
    <w:rsid w:val="000E4868"/>
    <w:rsid w:val="000E4960"/>
    <w:rsid w:val="000E656E"/>
    <w:rsid w:val="000E657D"/>
    <w:rsid w:val="000E7142"/>
    <w:rsid w:val="000E79C1"/>
    <w:rsid w:val="000E7DF6"/>
    <w:rsid w:val="000F023B"/>
    <w:rsid w:val="000F2069"/>
    <w:rsid w:val="001003A4"/>
    <w:rsid w:val="0010062C"/>
    <w:rsid w:val="00101507"/>
    <w:rsid w:val="00101CD0"/>
    <w:rsid w:val="00101D18"/>
    <w:rsid w:val="00103CB2"/>
    <w:rsid w:val="00104857"/>
    <w:rsid w:val="001050CD"/>
    <w:rsid w:val="00107999"/>
    <w:rsid w:val="00107CF7"/>
    <w:rsid w:val="00111695"/>
    <w:rsid w:val="00112F5E"/>
    <w:rsid w:val="00113398"/>
    <w:rsid w:val="001150F8"/>
    <w:rsid w:val="00115571"/>
    <w:rsid w:val="00116007"/>
    <w:rsid w:val="001214BF"/>
    <w:rsid w:val="00121899"/>
    <w:rsid w:val="001222FE"/>
    <w:rsid w:val="001223D7"/>
    <w:rsid w:val="00122D47"/>
    <w:rsid w:val="00124C57"/>
    <w:rsid w:val="001258FE"/>
    <w:rsid w:val="00126339"/>
    <w:rsid w:val="00126D67"/>
    <w:rsid w:val="00131E87"/>
    <w:rsid w:val="00132264"/>
    <w:rsid w:val="001328AE"/>
    <w:rsid w:val="00132CAB"/>
    <w:rsid w:val="00133720"/>
    <w:rsid w:val="001360AC"/>
    <w:rsid w:val="00136846"/>
    <w:rsid w:val="00141D62"/>
    <w:rsid w:val="00143B59"/>
    <w:rsid w:val="00143DC5"/>
    <w:rsid w:val="00145239"/>
    <w:rsid w:val="0014588A"/>
    <w:rsid w:val="00145B00"/>
    <w:rsid w:val="001475C2"/>
    <w:rsid w:val="00150064"/>
    <w:rsid w:val="00152946"/>
    <w:rsid w:val="0015622E"/>
    <w:rsid w:val="00160FCA"/>
    <w:rsid w:val="00161080"/>
    <w:rsid w:val="001611D8"/>
    <w:rsid w:val="0016178B"/>
    <w:rsid w:val="001631B9"/>
    <w:rsid w:val="00164302"/>
    <w:rsid w:val="00165425"/>
    <w:rsid w:val="0016634D"/>
    <w:rsid w:val="00166E2A"/>
    <w:rsid w:val="00167407"/>
    <w:rsid w:val="001712E8"/>
    <w:rsid w:val="00173367"/>
    <w:rsid w:val="00175790"/>
    <w:rsid w:val="00175B8F"/>
    <w:rsid w:val="0017718A"/>
    <w:rsid w:val="0017740C"/>
    <w:rsid w:val="00177C11"/>
    <w:rsid w:val="00182881"/>
    <w:rsid w:val="001839AD"/>
    <w:rsid w:val="001951DF"/>
    <w:rsid w:val="00195B41"/>
    <w:rsid w:val="00196368"/>
    <w:rsid w:val="001A00F9"/>
    <w:rsid w:val="001A0667"/>
    <w:rsid w:val="001A0C7F"/>
    <w:rsid w:val="001A1958"/>
    <w:rsid w:val="001A2D48"/>
    <w:rsid w:val="001A2FAE"/>
    <w:rsid w:val="001A325E"/>
    <w:rsid w:val="001A59B4"/>
    <w:rsid w:val="001A7634"/>
    <w:rsid w:val="001A7778"/>
    <w:rsid w:val="001B0A8E"/>
    <w:rsid w:val="001B1E6C"/>
    <w:rsid w:val="001B5ADE"/>
    <w:rsid w:val="001B7039"/>
    <w:rsid w:val="001C5839"/>
    <w:rsid w:val="001C679A"/>
    <w:rsid w:val="001D02FF"/>
    <w:rsid w:val="001D23BF"/>
    <w:rsid w:val="001D47BA"/>
    <w:rsid w:val="001D5FA1"/>
    <w:rsid w:val="001D65E8"/>
    <w:rsid w:val="001D67B6"/>
    <w:rsid w:val="001D6EAE"/>
    <w:rsid w:val="001E02E9"/>
    <w:rsid w:val="001E0E5D"/>
    <w:rsid w:val="001E15D8"/>
    <w:rsid w:val="001E22E8"/>
    <w:rsid w:val="001E29C9"/>
    <w:rsid w:val="001E51FA"/>
    <w:rsid w:val="001E5F7A"/>
    <w:rsid w:val="001E7B76"/>
    <w:rsid w:val="001F40F4"/>
    <w:rsid w:val="001F7B1B"/>
    <w:rsid w:val="00201367"/>
    <w:rsid w:val="002036B4"/>
    <w:rsid w:val="002079B8"/>
    <w:rsid w:val="00207E67"/>
    <w:rsid w:val="00210F17"/>
    <w:rsid w:val="00214817"/>
    <w:rsid w:val="0021695A"/>
    <w:rsid w:val="00220CF2"/>
    <w:rsid w:val="00223C81"/>
    <w:rsid w:val="00224735"/>
    <w:rsid w:val="002265EE"/>
    <w:rsid w:val="00231ED1"/>
    <w:rsid w:val="00234A09"/>
    <w:rsid w:val="0023719D"/>
    <w:rsid w:val="0023764D"/>
    <w:rsid w:val="00240ABF"/>
    <w:rsid w:val="00240CCA"/>
    <w:rsid w:val="00241787"/>
    <w:rsid w:val="00242B0D"/>
    <w:rsid w:val="0024361C"/>
    <w:rsid w:val="00244962"/>
    <w:rsid w:val="00245FA3"/>
    <w:rsid w:val="002503BC"/>
    <w:rsid w:val="002505F7"/>
    <w:rsid w:val="002512DA"/>
    <w:rsid w:val="00251499"/>
    <w:rsid w:val="00251D0F"/>
    <w:rsid w:val="00252817"/>
    <w:rsid w:val="002554C0"/>
    <w:rsid w:val="00257BFB"/>
    <w:rsid w:val="0026035C"/>
    <w:rsid w:val="0026177F"/>
    <w:rsid w:val="00262269"/>
    <w:rsid w:val="00264838"/>
    <w:rsid w:val="0026587C"/>
    <w:rsid w:val="00265C23"/>
    <w:rsid w:val="0026653E"/>
    <w:rsid w:val="002669DE"/>
    <w:rsid w:val="00272A0C"/>
    <w:rsid w:val="00272A61"/>
    <w:rsid w:val="00272DB3"/>
    <w:rsid w:val="0027444A"/>
    <w:rsid w:val="00275956"/>
    <w:rsid w:val="0027705E"/>
    <w:rsid w:val="0027767E"/>
    <w:rsid w:val="00280AA4"/>
    <w:rsid w:val="002820E9"/>
    <w:rsid w:val="00282959"/>
    <w:rsid w:val="00282DDE"/>
    <w:rsid w:val="0028480E"/>
    <w:rsid w:val="00284CB3"/>
    <w:rsid w:val="00285DCE"/>
    <w:rsid w:val="002864ED"/>
    <w:rsid w:val="00291062"/>
    <w:rsid w:val="002916E7"/>
    <w:rsid w:val="002926B7"/>
    <w:rsid w:val="00293CC5"/>
    <w:rsid w:val="002959FB"/>
    <w:rsid w:val="002963C1"/>
    <w:rsid w:val="002974AE"/>
    <w:rsid w:val="002976CE"/>
    <w:rsid w:val="002A0815"/>
    <w:rsid w:val="002A0ED4"/>
    <w:rsid w:val="002A2868"/>
    <w:rsid w:val="002A2FD3"/>
    <w:rsid w:val="002A549C"/>
    <w:rsid w:val="002A579C"/>
    <w:rsid w:val="002A6937"/>
    <w:rsid w:val="002A7B95"/>
    <w:rsid w:val="002B041B"/>
    <w:rsid w:val="002B169F"/>
    <w:rsid w:val="002B1A1D"/>
    <w:rsid w:val="002B20C7"/>
    <w:rsid w:val="002B2BA3"/>
    <w:rsid w:val="002B30BD"/>
    <w:rsid w:val="002B410B"/>
    <w:rsid w:val="002B4875"/>
    <w:rsid w:val="002B5279"/>
    <w:rsid w:val="002B5612"/>
    <w:rsid w:val="002B5B06"/>
    <w:rsid w:val="002C0829"/>
    <w:rsid w:val="002C146F"/>
    <w:rsid w:val="002C4D67"/>
    <w:rsid w:val="002C5EDA"/>
    <w:rsid w:val="002C5FC6"/>
    <w:rsid w:val="002C6A55"/>
    <w:rsid w:val="002C7CC7"/>
    <w:rsid w:val="002D0397"/>
    <w:rsid w:val="002D2594"/>
    <w:rsid w:val="002D4D80"/>
    <w:rsid w:val="002D7F2E"/>
    <w:rsid w:val="002E03BA"/>
    <w:rsid w:val="002E1134"/>
    <w:rsid w:val="002E3E42"/>
    <w:rsid w:val="002E4FA5"/>
    <w:rsid w:val="002E517C"/>
    <w:rsid w:val="002E5EC9"/>
    <w:rsid w:val="002E6224"/>
    <w:rsid w:val="002E6816"/>
    <w:rsid w:val="002E6873"/>
    <w:rsid w:val="002E6C8A"/>
    <w:rsid w:val="002F0353"/>
    <w:rsid w:val="002F28C7"/>
    <w:rsid w:val="002F3A4B"/>
    <w:rsid w:val="002F4296"/>
    <w:rsid w:val="003005DD"/>
    <w:rsid w:val="003019C2"/>
    <w:rsid w:val="00301B2E"/>
    <w:rsid w:val="003040AB"/>
    <w:rsid w:val="0030425A"/>
    <w:rsid w:val="00305B3B"/>
    <w:rsid w:val="00305D0C"/>
    <w:rsid w:val="0030678D"/>
    <w:rsid w:val="003068F2"/>
    <w:rsid w:val="00311D9A"/>
    <w:rsid w:val="003131E1"/>
    <w:rsid w:val="003140BD"/>
    <w:rsid w:val="003144FF"/>
    <w:rsid w:val="00314D35"/>
    <w:rsid w:val="00315B36"/>
    <w:rsid w:val="00316C6E"/>
    <w:rsid w:val="00320AD5"/>
    <w:rsid w:val="00320F75"/>
    <w:rsid w:val="0032419A"/>
    <w:rsid w:val="00325580"/>
    <w:rsid w:val="003258BB"/>
    <w:rsid w:val="00326BA1"/>
    <w:rsid w:val="00327A32"/>
    <w:rsid w:val="00330FC7"/>
    <w:rsid w:val="00331106"/>
    <w:rsid w:val="0033112B"/>
    <w:rsid w:val="0033132A"/>
    <w:rsid w:val="003314A6"/>
    <w:rsid w:val="00333795"/>
    <w:rsid w:val="00333ABE"/>
    <w:rsid w:val="00334604"/>
    <w:rsid w:val="00334768"/>
    <w:rsid w:val="00336451"/>
    <w:rsid w:val="0033666B"/>
    <w:rsid w:val="00336DDC"/>
    <w:rsid w:val="00337CBB"/>
    <w:rsid w:val="00342370"/>
    <w:rsid w:val="00342CFB"/>
    <w:rsid w:val="00345FCE"/>
    <w:rsid w:val="0034605D"/>
    <w:rsid w:val="003460DF"/>
    <w:rsid w:val="00352187"/>
    <w:rsid w:val="00353A37"/>
    <w:rsid w:val="00353B22"/>
    <w:rsid w:val="003542D5"/>
    <w:rsid w:val="00354808"/>
    <w:rsid w:val="00354D7E"/>
    <w:rsid w:val="00355042"/>
    <w:rsid w:val="0035564B"/>
    <w:rsid w:val="00356DA5"/>
    <w:rsid w:val="00357B9A"/>
    <w:rsid w:val="00362555"/>
    <w:rsid w:val="00363278"/>
    <w:rsid w:val="00363E3B"/>
    <w:rsid w:val="00364EA2"/>
    <w:rsid w:val="0036676F"/>
    <w:rsid w:val="003733E9"/>
    <w:rsid w:val="00375FE2"/>
    <w:rsid w:val="0037658A"/>
    <w:rsid w:val="003766A8"/>
    <w:rsid w:val="00376736"/>
    <w:rsid w:val="00380219"/>
    <w:rsid w:val="00380425"/>
    <w:rsid w:val="00380CD0"/>
    <w:rsid w:val="00382B7A"/>
    <w:rsid w:val="00382C26"/>
    <w:rsid w:val="00382E59"/>
    <w:rsid w:val="00383853"/>
    <w:rsid w:val="00383D91"/>
    <w:rsid w:val="00383FE9"/>
    <w:rsid w:val="0038409A"/>
    <w:rsid w:val="00384125"/>
    <w:rsid w:val="0038542F"/>
    <w:rsid w:val="00385AAC"/>
    <w:rsid w:val="00386046"/>
    <w:rsid w:val="003913E4"/>
    <w:rsid w:val="003913E6"/>
    <w:rsid w:val="0039140F"/>
    <w:rsid w:val="00392357"/>
    <w:rsid w:val="0039270B"/>
    <w:rsid w:val="00392EE4"/>
    <w:rsid w:val="003937FF"/>
    <w:rsid w:val="00394E4D"/>
    <w:rsid w:val="003957E7"/>
    <w:rsid w:val="00396AB9"/>
    <w:rsid w:val="00397395"/>
    <w:rsid w:val="003973C0"/>
    <w:rsid w:val="0039755D"/>
    <w:rsid w:val="003A12B2"/>
    <w:rsid w:val="003A161A"/>
    <w:rsid w:val="003A183B"/>
    <w:rsid w:val="003A2C32"/>
    <w:rsid w:val="003A4171"/>
    <w:rsid w:val="003A5DDF"/>
    <w:rsid w:val="003A6CD4"/>
    <w:rsid w:val="003A7EC1"/>
    <w:rsid w:val="003B3387"/>
    <w:rsid w:val="003B41DF"/>
    <w:rsid w:val="003B4835"/>
    <w:rsid w:val="003B4BD2"/>
    <w:rsid w:val="003B4DF9"/>
    <w:rsid w:val="003B7282"/>
    <w:rsid w:val="003B7B39"/>
    <w:rsid w:val="003C4377"/>
    <w:rsid w:val="003C6831"/>
    <w:rsid w:val="003C7330"/>
    <w:rsid w:val="003C77F5"/>
    <w:rsid w:val="003D1CBA"/>
    <w:rsid w:val="003D2CCC"/>
    <w:rsid w:val="003D3B87"/>
    <w:rsid w:val="003D4358"/>
    <w:rsid w:val="003D5628"/>
    <w:rsid w:val="003D6793"/>
    <w:rsid w:val="003D7671"/>
    <w:rsid w:val="003D76EE"/>
    <w:rsid w:val="003D7A85"/>
    <w:rsid w:val="003E1396"/>
    <w:rsid w:val="003E3288"/>
    <w:rsid w:val="003E43DB"/>
    <w:rsid w:val="003F0712"/>
    <w:rsid w:val="003F0A3D"/>
    <w:rsid w:val="003F0EBB"/>
    <w:rsid w:val="003F4FEC"/>
    <w:rsid w:val="003F67A1"/>
    <w:rsid w:val="003F6F58"/>
    <w:rsid w:val="003F7EEE"/>
    <w:rsid w:val="00401E28"/>
    <w:rsid w:val="004030CE"/>
    <w:rsid w:val="0040337F"/>
    <w:rsid w:val="0040601D"/>
    <w:rsid w:val="004062A5"/>
    <w:rsid w:val="00406B46"/>
    <w:rsid w:val="00406C4A"/>
    <w:rsid w:val="00410309"/>
    <w:rsid w:val="00412169"/>
    <w:rsid w:val="00413582"/>
    <w:rsid w:val="004153FC"/>
    <w:rsid w:val="004159C5"/>
    <w:rsid w:val="004163F7"/>
    <w:rsid w:val="00417C54"/>
    <w:rsid w:val="0042069F"/>
    <w:rsid w:val="00422250"/>
    <w:rsid w:val="004236CE"/>
    <w:rsid w:val="004238FB"/>
    <w:rsid w:val="00424944"/>
    <w:rsid w:val="00424E08"/>
    <w:rsid w:val="00425AB3"/>
    <w:rsid w:val="004262E5"/>
    <w:rsid w:val="00426A21"/>
    <w:rsid w:val="0042787B"/>
    <w:rsid w:val="00431D26"/>
    <w:rsid w:val="00432996"/>
    <w:rsid w:val="00432B4D"/>
    <w:rsid w:val="0043423E"/>
    <w:rsid w:val="00434EE5"/>
    <w:rsid w:val="0043598D"/>
    <w:rsid w:val="0043600F"/>
    <w:rsid w:val="004361DE"/>
    <w:rsid w:val="004409F2"/>
    <w:rsid w:val="004425D1"/>
    <w:rsid w:val="004433FF"/>
    <w:rsid w:val="0044485F"/>
    <w:rsid w:val="00444A9B"/>
    <w:rsid w:val="00444D0A"/>
    <w:rsid w:val="00445890"/>
    <w:rsid w:val="00445D6F"/>
    <w:rsid w:val="00445FB8"/>
    <w:rsid w:val="00450347"/>
    <w:rsid w:val="00451048"/>
    <w:rsid w:val="00451182"/>
    <w:rsid w:val="0045388C"/>
    <w:rsid w:val="004538FE"/>
    <w:rsid w:val="0045392A"/>
    <w:rsid w:val="004540B2"/>
    <w:rsid w:val="004577C9"/>
    <w:rsid w:val="00457FA5"/>
    <w:rsid w:val="004636D2"/>
    <w:rsid w:val="00464C19"/>
    <w:rsid w:val="004663EB"/>
    <w:rsid w:val="00466B61"/>
    <w:rsid w:val="0046776D"/>
    <w:rsid w:val="0047013C"/>
    <w:rsid w:val="00471143"/>
    <w:rsid w:val="00471978"/>
    <w:rsid w:val="00472040"/>
    <w:rsid w:val="004743D1"/>
    <w:rsid w:val="00474917"/>
    <w:rsid w:val="00476376"/>
    <w:rsid w:val="004765AD"/>
    <w:rsid w:val="004771F5"/>
    <w:rsid w:val="00477316"/>
    <w:rsid w:val="004804AB"/>
    <w:rsid w:val="004809F8"/>
    <w:rsid w:val="00480AE8"/>
    <w:rsid w:val="004810BC"/>
    <w:rsid w:val="00481EB0"/>
    <w:rsid w:val="00482515"/>
    <w:rsid w:val="004827C9"/>
    <w:rsid w:val="00483741"/>
    <w:rsid w:val="00484807"/>
    <w:rsid w:val="004849C5"/>
    <w:rsid w:val="004858CA"/>
    <w:rsid w:val="00485F15"/>
    <w:rsid w:val="00485FBB"/>
    <w:rsid w:val="00487278"/>
    <w:rsid w:val="00491875"/>
    <w:rsid w:val="0049507A"/>
    <w:rsid w:val="00495B5E"/>
    <w:rsid w:val="00496A81"/>
    <w:rsid w:val="00496CDA"/>
    <w:rsid w:val="004A10AE"/>
    <w:rsid w:val="004A16F4"/>
    <w:rsid w:val="004A1A5D"/>
    <w:rsid w:val="004A1D63"/>
    <w:rsid w:val="004A1F24"/>
    <w:rsid w:val="004A2250"/>
    <w:rsid w:val="004A2511"/>
    <w:rsid w:val="004A2DF4"/>
    <w:rsid w:val="004A370D"/>
    <w:rsid w:val="004A50D4"/>
    <w:rsid w:val="004A5F6C"/>
    <w:rsid w:val="004A62F7"/>
    <w:rsid w:val="004A657E"/>
    <w:rsid w:val="004A76A9"/>
    <w:rsid w:val="004B3817"/>
    <w:rsid w:val="004B3C51"/>
    <w:rsid w:val="004B4328"/>
    <w:rsid w:val="004B637B"/>
    <w:rsid w:val="004B739D"/>
    <w:rsid w:val="004B7CE2"/>
    <w:rsid w:val="004C069F"/>
    <w:rsid w:val="004C38C6"/>
    <w:rsid w:val="004C5172"/>
    <w:rsid w:val="004D0234"/>
    <w:rsid w:val="004D33A6"/>
    <w:rsid w:val="004D3A6B"/>
    <w:rsid w:val="004D4ACC"/>
    <w:rsid w:val="004D4CCF"/>
    <w:rsid w:val="004D5A71"/>
    <w:rsid w:val="004D79BF"/>
    <w:rsid w:val="004E08EE"/>
    <w:rsid w:val="004E17C3"/>
    <w:rsid w:val="004E190E"/>
    <w:rsid w:val="004E3102"/>
    <w:rsid w:val="004E4322"/>
    <w:rsid w:val="004E490C"/>
    <w:rsid w:val="004E5F91"/>
    <w:rsid w:val="004E62C4"/>
    <w:rsid w:val="004E64DD"/>
    <w:rsid w:val="004E6EDD"/>
    <w:rsid w:val="004F16EA"/>
    <w:rsid w:val="004F2A82"/>
    <w:rsid w:val="004F5D9A"/>
    <w:rsid w:val="004F7F42"/>
    <w:rsid w:val="0050065D"/>
    <w:rsid w:val="0050421E"/>
    <w:rsid w:val="00504536"/>
    <w:rsid w:val="00505383"/>
    <w:rsid w:val="005124C0"/>
    <w:rsid w:val="0051298A"/>
    <w:rsid w:val="00512AF7"/>
    <w:rsid w:val="00513193"/>
    <w:rsid w:val="005153E9"/>
    <w:rsid w:val="005205F8"/>
    <w:rsid w:val="0052446E"/>
    <w:rsid w:val="005276C8"/>
    <w:rsid w:val="005277F3"/>
    <w:rsid w:val="00530377"/>
    <w:rsid w:val="00533857"/>
    <w:rsid w:val="005338E6"/>
    <w:rsid w:val="00533923"/>
    <w:rsid w:val="0053637A"/>
    <w:rsid w:val="00536897"/>
    <w:rsid w:val="0053694B"/>
    <w:rsid w:val="00537063"/>
    <w:rsid w:val="00537995"/>
    <w:rsid w:val="005409C8"/>
    <w:rsid w:val="0054286D"/>
    <w:rsid w:val="00544FFC"/>
    <w:rsid w:val="005459D9"/>
    <w:rsid w:val="00546C9A"/>
    <w:rsid w:val="005506A5"/>
    <w:rsid w:val="005506C1"/>
    <w:rsid w:val="00550E1B"/>
    <w:rsid w:val="005511BA"/>
    <w:rsid w:val="00551453"/>
    <w:rsid w:val="00552A39"/>
    <w:rsid w:val="0055414B"/>
    <w:rsid w:val="0055492C"/>
    <w:rsid w:val="00556D65"/>
    <w:rsid w:val="00557EB9"/>
    <w:rsid w:val="005601FF"/>
    <w:rsid w:val="0056077C"/>
    <w:rsid w:val="00565AAB"/>
    <w:rsid w:val="0056747B"/>
    <w:rsid w:val="00571D6A"/>
    <w:rsid w:val="00571EB9"/>
    <w:rsid w:val="005746DE"/>
    <w:rsid w:val="00574737"/>
    <w:rsid w:val="00574A56"/>
    <w:rsid w:val="00576AAF"/>
    <w:rsid w:val="0058156E"/>
    <w:rsid w:val="00582810"/>
    <w:rsid w:val="005829C2"/>
    <w:rsid w:val="00582A49"/>
    <w:rsid w:val="0058498A"/>
    <w:rsid w:val="0058693E"/>
    <w:rsid w:val="0058727E"/>
    <w:rsid w:val="00591E77"/>
    <w:rsid w:val="00595ED6"/>
    <w:rsid w:val="00596674"/>
    <w:rsid w:val="0059770A"/>
    <w:rsid w:val="005A26AF"/>
    <w:rsid w:val="005A3E80"/>
    <w:rsid w:val="005A4854"/>
    <w:rsid w:val="005A516E"/>
    <w:rsid w:val="005A5689"/>
    <w:rsid w:val="005B0128"/>
    <w:rsid w:val="005B18D3"/>
    <w:rsid w:val="005B21B9"/>
    <w:rsid w:val="005B3BBA"/>
    <w:rsid w:val="005B5D6E"/>
    <w:rsid w:val="005C1139"/>
    <w:rsid w:val="005C1452"/>
    <w:rsid w:val="005C4740"/>
    <w:rsid w:val="005C5B0D"/>
    <w:rsid w:val="005D2570"/>
    <w:rsid w:val="005D319E"/>
    <w:rsid w:val="005D3F81"/>
    <w:rsid w:val="005D51BE"/>
    <w:rsid w:val="005D5469"/>
    <w:rsid w:val="005D5A02"/>
    <w:rsid w:val="005D6EF0"/>
    <w:rsid w:val="005E05F1"/>
    <w:rsid w:val="005E3428"/>
    <w:rsid w:val="005E342B"/>
    <w:rsid w:val="005E37FA"/>
    <w:rsid w:val="005E40E0"/>
    <w:rsid w:val="005E64F7"/>
    <w:rsid w:val="005E7817"/>
    <w:rsid w:val="005F17F2"/>
    <w:rsid w:val="005F480F"/>
    <w:rsid w:val="005F5A67"/>
    <w:rsid w:val="005F62C5"/>
    <w:rsid w:val="005F6DF5"/>
    <w:rsid w:val="005F735A"/>
    <w:rsid w:val="00601137"/>
    <w:rsid w:val="00602C5F"/>
    <w:rsid w:val="00603B3D"/>
    <w:rsid w:val="0060454B"/>
    <w:rsid w:val="00604CF2"/>
    <w:rsid w:val="00605FEE"/>
    <w:rsid w:val="0060772C"/>
    <w:rsid w:val="006100BE"/>
    <w:rsid w:val="00610D69"/>
    <w:rsid w:val="00611DC1"/>
    <w:rsid w:val="00615A85"/>
    <w:rsid w:val="00620610"/>
    <w:rsid w:val="0062096A"/>
    <w:rsid w:val="006221D2"/>
    <w:rsid w:val="006236EE"/>
    <w:rsid w:val="00623BE4"/>
    <w:rsid w:val="0062510E"/>
    <w:rsid w:val="006251C8"/>
    <w:rsid w:val="00625A80"/>
    <w:rsid w:val="00626258"/>
    <w:rsid w:val="00626A4A"/>
    <w:rsid w:val="00626F34"/>
    <w:rsid w:val="00626FBF"/>
    <w:rsid w:val="0062719B"/>
    <w:rsid w:val="00631479"/>
    <w:rsid w:val="00631B69"/>
    <w:rsid w:val="0063237B"/>
    <w:rsid w:val="00633E00"/>
    <w:rsid w:val="0063546E"/>
    <w:rsid w:val="00635661"/>
    <w:rsid w:val="00636277"/>
    <w:rsid w:val="0064316B"/>
    <w:rsid w:val="00643C72"/>
    <w:rsid w:val="0064568E"/>
    <w:rsid w:val="00653F1C"/>
    <w:rsid w:val="00653F6E"/>
    <w:rsid w:val="00660E34"/>
    <w:rsid w:val="00660F84"/>
    <w:rsid w:val="00661209"/>
    <w:rsid w:val="006622B5"/>
    <w:rsid w:val="00663728"/>
    <w:rsid w:val="00665B85"/>
    <w:rsid w:val="006668D7"/>
    <w:rsid w:val="00670471"/>
    <w:rsid w:val="0067098D"/>
    <w:rsid w:val="006729F2"/>
    <w:rsid w:val="00673B4E"/>
    <w:rsid w:val="00675FD4"/>
    <w:rsid w:val="006760DB"/>
    <w:rsid w:val="0067665D"/>
    <w:rsid w:val="00676ABB"/>
    <w:rsid w:val="00680542"/>
    <w:rsid w:val="00685FF2"/>
    <w:rsid w:val="006912AF"/>
    <w:rsid w:val="00692092"/>
    <w:rsid w:val="00692C97"/>
    <w:rsid w:val="00692E21"/>
    <w:rsid w:val="00692E23"/>
    <w:rsid w:val="00693ADF"/>
    <w:rsid w:val="00694F3B"/>
    <w:rsid w:val="006951FA"/>
    <w:rsid w:val="00697C2C"/>
    <w:rsid w:val="006A09AA"/>
    <w:rsid w:val="006A1861"/>
    <w:rsid w:val="006A1F19"/>
    <w:rsid w:val="006A2BFA"/>
    <w:rsid w:val="006A58DE"/>
    <w:rsid w:val="006A641F"/>
    <w:rsid w:val="006A7F6E"/>
    <w:rsid w:val="006B064A"/>
    <w:rsid w:val="006B0EA6"/>
    <w:rsid w:val="006B1DDB"/>
    <w:rsid w:val="006B3920"/>
    <w:rsid w:val="006B5DDF"/>
    <w:rsid w:val="006B6454"/>
    <w:rsid w:val="006B7502"/>
    <w:rsid w:val="006C0BBC"/>
    <w:rsid w:val="006C0CB5"/>
    <w:rsid w:val="006C1605"/>
    <w:rsid w:val="006C22F6"/>
    <w:rsid w:val="006C245B"/>
    <w:rsid w:val="006C37F4"/>
    <w:rsid w:val="006C3CC5"/>
    <w:rsid w:val="006C463E"/>
    <w:rsid w:val="006C48B8"/>
    <w:rsid w:val="006C553F"/>
    <w:rsid w:val="006C5CA3"/>
    <w:rsid w:val="006C65A0"/>
    <w:rsid w:val="006C6EBB"/>
    <w:rsid w:val="006C71A1"/>
    <w:rsid w:val="006C7B56"/>
    <w:rsid w:val="006D0CF6"/>
    <w:rsid w:val="006D1132"/>
    <w:rsid w:val="006D2E6F"/>
    <w:rsid w:val="006D347C"/>
    <w:rsid w:val="006D472C"/>
    <w:rsid w:val="006D78A7"/>
    <w:rsid w:val="006E09FD"/>
    <w:rsid w:val="006E2F00"/>
    <w:rsid w:val="006E3CE4"/>
    <w:rsid w:val="006E44F1"/>
    <w:rsid w:val="006E6D80"/>
    <w:rsid w:val="006E7140"/>
    <w:rsid w:val="006E74E4"/>
    <w:rsid w:val="006F0209"/>
    <w:rsid w:val="006F0D96"/>
    <w:rsid w:val="006F16F7"/>
    <w:rsid w:val="006F582E"/>
    <w:rsid w:val="006F7C04"/>
    <w:rsid w:val="00701251"/>
    <w:rsid w:val="007014B6"/>
    <w:rsid w:val="007020E6"/>
    <w:rsid w:val="00702998"/>
    <w:rsid w:val="007029E0"/>
    <w:rsid w:val="00703257"/>
    <w:rsid w:val="00703546"/>
    <w:rsid w:val="00705D96"/>
    <w:rsid w:val="00707960"/>
    <w:rsid w:val="00711AF5"/>
    <w:rsid w:val="007125BD"/>
    <w:rsid w:val="007126A1"/>
    <w:rsid w:val="00712F9F"/>
    <w:rsid w:val="00716EC2"/>
    <w:rsid w:val="00717899"/>
    <w:rsid w:val="0072435C"/>
    <w:rsid w:val="00726256"/>
    <w:rsid w:val="00726405"/>
    <w:rsid w:val="00727176"/>
    <w:rsid w:val="007274B7"/>
    <w:rsid w:val="00727D27"/>
    <w:rsid w:val="00731811"/>
    <w:rsid w:val="007318D2"/>
    <w:rsid w:val="00733264"/>
    <w:rsid w:val="00733546"/>
    <w:rsid w:val="0073408C"/>
    <w:rsid w:val="007344FD"/>
    <w:rsid w:val="007351CC"/>
    <w:rsid w:val="00735E49"/>
    <w:rsid w:val="00736CEF"/>
    <w:rsid w:val="0073750A"/>
    <w:rsid w:val="0073798C"/>
    <w:rsid w:val="007404DA"/>
    <w:rsid w:val="00742146"/>
    <w:rsid w:val="00744B98"/>
    <w:rsid w:val="00744C76"/>
    <w:rsid w:val="0074549F"/>
    <w:rsid w:val="007462C5"/>
    <w:rsid w:val="007463A3"/>
    <w:rsid w:val="00746569"/>
    <w:rsid w:val="00747D95"/>
    <w:rsid w:val="0075218B"/>
    <w:rsid w:val="0075425B"/>
    <w:rsid w:val="007548C9"/>
    <w:rsid w:val="00757FE7"/>
    <w:rsid w:val="007603EE"/>
    <w:rsid w:val="00760AB4"/>
    <w:rsid w:val="0076181B"/>
    <w:rsid w:val="0076261E"/>
    <w:rsid w:val="007646CC"/>
    <w:rsid w:val="007658C7"/>
    <w:rsid w:val="007705A8"/>
    <w:rsid w:val="00771854"/>
    <w:rsid w:val="007718A7"/>
    <w:rsid w:val="007722CB"/>
    <w:rsid w:val="007725D2"/>
    <w:rsid w:val="007737D9"/>
    <w:rsid w:val="00774581"/>
    <w:rsid w:val="00774952"/>
    <w:rsid w:val="00775EBB"/>
    <w:rsid w:val="00776EB2"/>
    <w:rsid w:val="00776FF0"/>
    <w:rsid w:val="00777D6F"/>
    <w:rsid w:val="00781488"/>
    <w:rsid w:val="00781A38"/>
    <w:rsid w:val="00781CCB"/>
    <w:rsid w:val="0078447E"/>
    <w:rsid w:val="00784BCC"/>
    <w:rsid w:val="0078549C"/>
    <w:rsid w:val="00785B71"/>
    <w:rsid w:val="00785D76"/>
    <w:rsid w:val="00786134"/>
    <w:rsid w:val="00787FA9"/>
    <w:rsid w:val="00790B14"/>
    <w:rsid w:val="00793854"/>
    <w:rsid w:val="00794A10"/>
    <w:rsid w:val="00794B45"/>
    <w:rsid w:val="00794F81"/>
    <w:rsid w:val="007B06CD"/>
    <w:rsid w:val="007B502A"/>
    <w:rsid w:val="007B5229"/>
    <w:rsid w:val="007B5357"/>
    <w:rsid w:val="007B5D40"/>
    <w:rsid w:val="007B7393"/>
    <w:rsid w:val="007B78FA"/>
    <w:rsid w:val="007C0FA6"/>
    <w:rsid w:val="007C28BB"/>
    <w:rsid w:val="007C2990"/>
    <w:rsid w:val="007C4845"/>
    <w:rsid w:val="007C627F"/>
    <w:rsid w:val="007C6756"/>
    <w:rsid w:val="007D36D9"/>
    <w:rsid w:val="007D4C0A"/>
    <w:rsid w:val="007D588E"/>
    <w:rsid w:val="007D7A74"/>
    <w:rsid w:val="007E42F7"/>
    <w:rsid w:val="007E4928"/>
    <w:rsid w:val="007E50BA"/>
    <w:rsid w:val="007E5431"/>
    <w:rsid w:val="007E641D"/>
    <w:rsid w:val="007E68C4"/>
    <w:rsid w:val="007E6C28"/>
    <w:rsid w:val="007E7508"/>
    <w:rsid w:val="007E774B"/>
    <w:rsid w:val="007F1AB1"/>
    <w:rsid w:val="007F31D0"/>
    <w:rsid w:val="007F4B28"/>
    <w:rsid w:val="007F53BF"/>
    <w:rsid w:val="007F5756"/>
    <w:rsid w:val="008001E3"/>
    <w:rsid w:val="00802DCB"/>
    <w:rsid w:val="0080381C"/>
    <w:rsid w:val="00805D23"/>
    <w:rsid w:val="00806BD3"/>
    <w:rsid w:val="0080740C"/>
    <w:rsid w:val="0080789E"/>
    <w:rsid w:val="00807E54"/>
    <w:rsid w:val="00810BCF"/>
    <w:rsid w:val="00813A9A"/>
    <w:rsid w:val="00813C9B"/>
    <w:rsid w:val="00816261"/>
    <w:rsid w:val="00816611"/>
    <w:rsid w:val="008174F2"/>
    <w:rsid w:val="00820B93"/>
    <w:rsid w:val="00821C8F"/>
    <w:rsid w:val="008227CB"/>
    <w:rsid w:val="00822BA0"/>
    <w:rsid w:val="00824650"/>
    <w:rsid w:val="00824783"/>
    <w:rsid w:val="00824EBF"/>
    <w:rsid w:val="00825AD4"/>
    <w:rsid w:val="00827404"/>
    <w:rsid w:val="00830322"/>
    <w:rsid w:val="00831725"/>
    <w:rsid w:val="008324F2"/>
    <w:rsid w:val="008337A1"/>
    <w:rsid w:val="00833EB5"/>
    <w:rsid w:val="00834F32"/>
    <w:rsid w:val="008352F1"/>
    <w:rsid w:val="00835F9E"/>
    <w:rsid w:val="00836828"/>
    <w:rsid w:val="0084029F"/>
    <w:rsid w:val="00840ECD"/>
    <w:rsid w:val="00841259"/>
    <w:rsid w:val="008430AC"/>
    <w:rsid w:val="0084422E"/>
    <w:rsid w:val="0084443D"/>
    <w:rsid w:val="00844531"/>
    <w:rsid w:val="0084720A"/>
    <w:rsid w:val="00850EDC"/>
    <w:rsid w:val="00852406"/>
    <w:rsid w:val="00855AC3"/>
    <w:rsid w:val="00856BEC"/>
    <w:rsid w:val="00857343"/>
    <w:rsid w:val="00857C95"/>
    <w:rsid w:val="00857CE1"/>
    <w:rsid w:val="008603DE"/>
    <w:rsid w:val="00861221"/>
    <w:rsid w:val="00862A4B"/>
    <w:rsid w:val="00864E17"/>
    <w:rsid w:val="00866576"/>
    <w:rsid w:val="00866E58"/>
    <w:rsid w:val="00870E37"/>
    <w:rsid w:val="00874B91"/>
    <w:rsid w:val="00876782"/>
    <w:rsid w:val="00881313"/>
    <w:rsid w:val="00881B5C"/>
    <w:rsid w:val="008826E1"/>
    <w:rsid w:val="00882D9E"/>
    <w:rsid w:val="0088322E"/>
    <w:rsid w:val="00883A2E"/>
    <w:rsid w:val="00883D95"/>
    <w:rsid w:val="00884165"/>
    <w:rsid w:val="0088460B"/>
    <w:rsid w:val="008865D9"/>
    <w:rsid w:val="0088753D"/>
    <w:rsid w:val="00887724"/>
    <w:rsid w:val="0089282C"/>
    <w:rsid w:val="008934FF"/>
    <w:rsid w:val="00894B8E"/>
    <w:rsid w:val="00896A73"/>
    <w:rsid w:val="008A0194"/>
    <w:rsid w:val="008A0DC0"/>
    <w:rsid w:val="008A3431"/>
    <w:rsid w:val="008A3C68"/>
    <w:rsid w:val="008A3D6B"/>
    <w:rsid w:val="008A5935"/>
    <w:rsid w:val="008A5AA8"/>
    <w:rsid w:val="008A5FD3"/>
    <w:rsid w:val="008A66C0"/>
    <w:rsid w:val="008A685E"/>
    <w:rsid w:val="008B51C0"/>
    <w:rsid w:val="008B5296"/>
    <w:rsid w:val="008B5839"/>
    <w:rsid w:val="008B6B7B"/>
    <w:rsid w:val="008B717B"/>
    <w:rsid w:val="008C344F"/>
    <w:rsid w:val="008C42B4"/>
    <w:rsid w:val="008D0095"/>
    <w:rsid w:val="008D143C"/>
    <w:rsid w:val="008D1C44"/>
    <w:rsid w:val="008D2685"/>
    <w:rsid w:val="008D2D35"/>
    <w:rsid w:val="008D3298"/>
    <w:rsid w:val="008D6EFE"/>
    <w:rsid w:val="008D716E"/>
    <w:rsid w:val="008D71C1"/>
    <w:rsid w:val="008D7990"/>
    <w:rsid w:val="008E1D9D"/>
    <w:rsid w:val="008E4575"/>
    <w:rsid w:val="008E521F"/>
    <w:rsid w:val="008E655D"/>
    <w:rsid w:val="008E780F"/>
    <w:rsid w:val="008E7E1A"/>
    <w:rsid w:val="008F2D3F"/>
    <w:rsid w:val="008F331B"/>
    <w:rsid w:val="008F4D36"/>
    <w:rsid w:val="009030B5"/>
    <w:rsid w:val="009031A8"/>
    <w:rsid w:val="0090584F"/>
    <w:rsid w:val="00905B3E"/>
    <w:rsid w:val="00906E6C"/>
    <w:rsid w:val="00907772"/>
    <w:rsid w:val="00907956"/>
    <w:rsid w:val="00907A4A"/>
    <w:rsid w:val="00910C5F"/>
    <w:rsid w:val="00911600"/>
    <w:rsid w:val="00911DC8"/>
    <w:rsid w:val="00914425"/>
    <w:rsid w:val="00914B1C"/>
    <w:rsid w:val="00920D83"/>
    <w:rsid w:val="00924C4E"/>
    <w:rsid w:val="00925887"/>
    <w:rsid w:val="009274BD"/>
    <w:rsid w:val="00930F9F"/>
    <w:rsid w:val="00931C73"/>
    <w:rsid w:val="009327DE"/>
    <w:rsid w:val="009344E9"/>
    <w:rsid w:val="009354A9"/>
    <w:rsid w:val="00937897"/>
    <w:rsid w:val="00937A53"/>
    <w:rsid w:val="00940AEF"/>
    <w:rsid w:val="009437D3"/>
    <w:rsid w:val="0094449E"/>
    <w:rsid w:val="009448B9"/>
    <w:rsid w:val="009454E4"/>
    <w:rsid w:val="009473CE"/>
    <w:rsid w:val="0095083E"/>
    <w:rsid w:val="00952DFC"/>
    <w:rsid w:val="00953E98"/>
    <w:rsid w:val="009557F1"/>
    <w:rsid w:val="009579DE"/>
    <w:rsid w:val="0096087C"/>
    <w:rsid w:val="009608B6"/>
    <w:rsid w:val="00961209"/>
    <w:rsid w:val="00961230"/>
    <w:rsid w:val="00961754"/>
    <w:rsid w:val="009618AC"/>
    <w:rsid w:val="00962D39"/>
    <w:rsid w:val="009637F0"/>
    <w:rsid w:val="00964773"/>
    <w:rsid w:val="009663E7"/>
    <w:rsid w:val="00967C03"/>
    <w:rsid w:val="00967CC2"/>
    <w:rsid w:val="009722C4"/>
    <w:rsid w:val="009729FB"/>
    <w:rsid w:val="00973D35"/>
    <w:rsid w:val="00974DC7"/>
    <w:rsid w:val="00974F8F"/>
    <w:rsid w:val="0098251D"/>
    <w:rsid w:val="009832BF"/>
    <w:rsid w:val="0098339E"/>
    <w:rsid w:val="00983DE8"/>
    <w:rsid w:val="00984DE1"/>
    <w:rsid w:val="0098518D"/>
    <w:rsid w:val="009854E0"/>
    <w:rsid w:val="00985FB3"/>
    <w:rsid w:val="00992614"/>
    <w:rsid w:val="009927A6"/>
    <w:rsid w:val="00993B6A"/>
    <w:rsid w:val="00994849"/>
    <w:rsid w:val="0099750C"/>
    <w:rsid w:val="009A1880"/>
    <w:rsid w:val="009A62EB"/>
    <w:rsid w:val="009A73D0"/>
    <w:rsid w:val="009B1115"/>
    <w:rsid w:val="009B3A7F"/>
    <w:rsid w:val="009B7BA4"/>
    <w:rsid w:val="009B7F7F"/>
    <w:rsid w:val="009C1461"/>
    <w:rsid w:val="009C2ABF"/>
    <w:rsid w:val="009C2ED5"/>
    <w:rsid w:val="009C37BF"/>
    <w:rsid w:val="009C46BC"/>
    <w:rsid w:val="009C494F"/>
    <w:rsid w:val="009C5A63"/>
    <w:rsid w:val="009D1DCF"/>
    <w:rsid w:val="009D36A5"/>
    <w:rsid w:val="009D4A47"/>
    <w:rsid w:val="009D7DA3"/>
    <w:rsid w:val="009E09FD"/>
    <w:rsid w:val="009E242B"/>
    <w:rsid w:val="009E39A5"/>
    <w:rsid w:val="009E44F2"/>
    <w:rsid w:val="009E4EAD"/>
    <w:rsid w:val="009E5E41"/>
    <w:rsid w:val="009E697A"/>
    <w:rsid w:val="009E7189"/>
    <w:rsid w:val="009E72EE"/>
    <w:rsid w:val="009F0EE7"/>
    <w:rsid w:val="009F25D8"/>
    <w:rsid w:val="009F5DEF"/>
    <w:rsid w:val="009F7809"/>
    <w:rsid w:val="009F7C28"/>
    <w:rsid w:val="00A00587"/>
    <w:rsid w:val="00A02899"/>
    <w:rsid w:val="00A02BCE"/>
    <w:rsid w:val="00A02CAC"/>
    <w:rsid w:val="00A02FC5"/>
    <w:rsid w:val="00A05CBA"/>
    <w:rsid w:val="00A07571"/>
    <w:rsid w:val="00A1145D"/>
    <w:rsid w:val="00A11F3A"/>
    <w:rsid w:val="00A12F4F"/>
    <w:rsid w:val="00A14013"/>
    <w:rsid w:val="00A14279"/>
    <w:rsid w:val="00A14305"/>
    <w:rsid w:val="00A14C2E"/>
    <w:rsid w:val="00A15AE7"/>
    <w:rsid w:val="00A161A7"/>
    <w:rsid w:val="00A20516"/>
    <w:rsid w:val="00A237B5"/>
    <w:rsid w:val="00A23CBA"/>
    <w:rsid w:val="00A2475E"/>
    <w:rsid w:val="00A25B86"/>
    <w:rsid w:val="00A264F3"/>
    <w:rsid w:val="00A26509"/>
    <w:rsid w:val="00A31E10"/>
    <w:rsid w:val="00A343D3"/>
    <w:rsid w:val="00A34B43"/>
    <w:rsid w:val="00A356A6"/>
    <w:rsid w:val="00A359B0"/>
    <w:rsid w:val="00A3760F"/>
    <w:rsid w:val="00A376D5"/>
    <w:rsid w:val="00A40B4F"/>
    <w:rsid w:val="00A4125E"/>
    <w:rsid w:val="00A42A0C"/>
    <w:rsid w:val="00A453F1"/>
    <w:rsid w:val="00A5044E"/>
    <w:rsid w:val="00A505F6"/>
    <w:rsid w:val="00A53FD9"/>
    <w:rsid w:val="00A54340"/>
    <w:rsid w:val="00A54E76"/>
    <w:rsid w:val="00A56196"/>
    <w:rsid w:val="00A56A24"/>
    <w:rsid w:val="00A56DE5"/>
    <w:rsid w:val="00A57998"/>
    <w:rsid w:val="00A57FC2"/>
    <w:rsid w:val="00A6067B"/>
    <w:rsid w:val="00A619AE"/>
    <w:rsid w:val="00A63A34"/>
    <w:rsid w:val="00A65136"/>
    <w:rsid w:val="00A6711D"/>
    <w:rsid w:val="00A70097"/>
    <w:rsid w:val="00A70FDF"/>
    <w:rsid w:val="00A7281F"/>
    <w:rsid w:val="00A737CB"/>
    <w:rsid w:val="00A75384"/>
    <w:rsid w:val="00A7698A"/>
    <w:rsid w:val="00A7750F"/>
    <w:rsid w:val="00A77CF3"/>
    <w:rsid w:val="00A81BB6"/>
    <w:rsid w:val="00A81E1B"/>
    <w:rsid w:val="00A845FE"/>
    <w:rsid w:val="00A847FB"/>
    <w:rsid w:val="00A85AE5"/>
    <w:rsid w:val="00A87226"/>
    <w:rsid w:val="00A9012E"/>
    <w:rsid w:val="00A902AF"/>
    <w:rsid w:val="00A91788"/>
    <w:rsid w:val="00A9260C"/>
    <w:rsid w:val="00A92FFB"/>
    <w:rsid w:val="00A94BC2"/>
    <w:rsid w:val="00A979DE"/>
    <w:rsid w:val="00AA09E6"/>
    <w:rsid w:val="00AA26EE"/>
    <w:rsid w:val="00AA2C84"/>
    <w:rsid w:val="00AA2D08"/>
    <w:rsid w:val="00AA2E3C"/>
    <w:rsid w:val="00AA3A88"/>
    <w:rsid w:val="00AA3D97"/>
    <w:rsid w:val="00AA4E50"/>
    <w:rsid w:val="00AA5423"/>
    <w:rsid w:val="00AA656D"/>
    <w:rsid w:val="00AB0271"/>
    <w:rsid w:val="00AB1B3E"/>
    <w:rsid w:val="00AB1DC9"/>
    <w:rsid w:val="00AB2B67"/>
    <w:rsid w:val="00AB4712"/>
    <w:rsid w:val="00AB5096"/>
    <w:rsid w:val="00AB5657"/>
    <w:rsid w:val="00AB5C35"/>
    <w:rsid w:val="00AC073C"/>
    <w:rsid w:val="00AC083A"/>
    <w:rsid w:val="00AC0C9B"/>
    <w:rsid w:val="00AC16C5"/>
    <w:rsid w:val="00AC3807"/>
    <w:rsid w:val="00AC3C70"/>
    <w:rsid w:val="00AC3EBB"/>
    <w:rsid w:val="00AC5DDA"/>
    <w:rsid w:val="00AD0C02"/>
    <w:rsid w:val="00AD137D"/>
    <w:rsid w:val="00AD1749"/>
    <w:rsid w:val="00AD460B"/>
    <w:rsid w:val="00AD5B17"/>
    <w:rsid w:val="00AD6278"/>
    <w:rsid w:val="00AD6D1C"/>
    <w:rsid w:val="00AD77B8"/>
    <w:rsid w:val="00AD78D1"/>
    <w:rsid w:val="00AD79CE"/>
    <w:rsid w:val="00AE1F5B"/>
    <w:rsid w:val="00AE4D16"/>
    <w:rsid w:val="00AE53C1"/>
    <w:rsid w:val="00AF0D80"/>
    <w:rsid w:val="00AF2B11"/>
    <w:rsid w:val="00AF341C"/>
    <w:rsid w:val="00AF5244"/>
    <w:rsid w:val="00AF56B7"/>
    <w:rsid w:val="00AF5A3B"/>
    <w:rsid w:val="00AF5DED"/>
    <w:rsid w:val="00AF6F3C"/>
    <w:rsid w:val="00AF7F91"/>
    <w:rsid w:val="00B01DE4"/>
    <w:rsid w:val="00B02627"/>
    <w:rsid w:val="00B03669"/>
    <w:rsid w:val="00B0444E"/>
    <w:rsid w:val="00B04A9D"/>
    <w:rsid w:val="00B06081"/>
    <w:rsid w:val="00B0703B"/>
    <w:rsid w:val="00B07D03"/>
    <w:rsid w:val="00B126F1"/>
    <w:rsid w:val="00B12986"/>
    <w:rsid w:val="00B14A75"/>
    <w:rsid w:val="00B1661A"/>
    <w:rsid w:val="00B16917"/>
    <w:rsid w:val="00B21016"/>
    <w:rsid w:val="00B22018"/>
    <w:rsid w:val="00B23D4F"/>
    <w:rsid w:val="00B252ED"/>
    <w:rsid w:val="00B25720"/>
    <w:rsid w:val="00B262A7"/>
    <w:rsid w:val="00B276DB"/>
    <w:rsid w:val="00B2785A"/>
    <w:rsid w:val="00B30374"/>
    <w:rsid w:val="00B337AD"/>
    <w:rsid w:val="00B35FF2"/>
    <w:rsid w:val="00B36579"/>
    <w:rsid w:val="00B371BF"/>
    <w:rsid w:val="00B4079F"/>
    <w:rsid w:val="00B40A13"/>
    <w:rsid w:val="00B433C8"/>
    <w:rsid w:val="00B4448B"/>
    <w:rsid w:val="00B44EE9"/>
    <w:rsid w:val="00B44F25"/>
    <w:rsid w:val="00B459D8"/>
    <w:rsid w:val="00B464DE"/>
    <w:rsid w:val="00B473F5"/>
    <w:rsid w:val="00B5018E"/>
    <w:rsid w:val="00B525C6"/>
    <w:rsid w:val="00B53959"/>
    <w:rsid w:val="00B54D2D"/>
    <w:rsid w:val="00B5500C"/>
    <w:rsid w:val="00B57F7C"/>
    <w:rsid w:val="00B60FE2"/>
    <w:rsid w:val="00B613B2"/>
    <w:rsid w:val="00B614BD"/>
    <w:rsid w:val="00B62326"/>
    <w:rsid w:val="00B623B7"/>
    <w:rsid w:val="00B639E5"/>
    <w:rsid w:val="00B65555"/>
    <w:rsid w:val="00B65759"/>
    <w:rsid w:val="00B702F7"/>
    <w:rsid w:val="00B71684"/>
    <w:rsid w:val="00B72356"/>
    <w:rsid w:val="00B74EEB"/>
    <w:rsid w:val="00B758A6"/>
    <w:rsid w:val="00B764F2"/>
    <w:rsid w:val="00B80506"/>
    <w:rsid w:val="00B818E4"/>
    <w:rsid w:val="00B8231D"/>
    <w:rsid w:val="00B83AC5"/>
    <w:rsid w:val="00B85D46"/>
    <w:rsid w:val="00B874BD"/>
    <w:rsid w:val="00B933A1"/>
    <w:rsid w:val="00B9408A"/>
    <w:rsid w:val="00B9451B"/>
    <w:rsid w:val="00B95434"/>
    <w:rsid w:val="00B9599B"/>
    <w:rsid w:val="00B95ABF"/>
    <w:rsid w:val="00B95D8F"/>
    <w:rsid w:val="00BA08E1"/>
    <w:rsid w:val="00BA0ABA"/>
    <w:rsid w:val="00BA514A"/>
    <w:rsid w:val="00BA639C"/>
    <w:rsid w:val="00BA7842"/>
    <w:rsid w:val="00BA7EE0"/>
    <w:rsid w:val="00BB1894"/>
    <w:rsid w:val="00BB22C2"/>
    <w:rsid w:val="00BB3ABF"/>
    <w:rsid w:val="00BB603F"/>
    <w:rsid w:val="00BB7CFE"/>
    <w:rsid w:val="00BC0479"/>
    <w:rsid w:val="00BC15D2"/>
    <w:rsid w:val="00BC198B"/>
    <w:rsid w:val="00BC3AA2"/>
    <w:rsid w:val="00BC4A7F"/>
    <w:rsid w:val="00BC50C8"/>
    <w:rsid w:val="00BC6353"/>
    <w:rsid w:val="00BC72EF"/>
    <w:rsid w:val="00BC76CF"/>
    <w:rsid w:val="00BC7E0E"/>
    <w:rsid w:val="00BD37DE"/>
    <w:rsid w:val="00BD56DF"/>
    <w:rsid w:val="00BD6910"/>
    <w:rsid w:val="00BE0498"/>
    <w:rsid w:val="00BE04A1"/>
    <w:rsid w:val="00BE28E2"/>
    <w:rsid w:val="00BE4F0E"/>
    <w:rsid w:val="00BE5305"/>
    <w:rsid w:val="00BE673D"/>
    <w:rsid w:val="00BE67B2"/>
    <w:rsid w:val="00BF460C"/>
    <w:rsid w:val="00BF4623"/>
    <w:rsid w:val="00C008A0"/>
    <w:rsid w:val="00C01550"/>
    <w:rsid w:val="00C02E52"/>
    <w:rsid w:val="00C05549"/>
    <w:rsid w:val="00C05D56"/>
    <w:rsid w:val="00C063EC"/>
    <w:rsid w:val="00C06DC6"/>
    <w:rsid w:val="00C0704A"/>
    <w:rsid w:val="00C07ACB"/>
    <w:rsid w:val="00C07BC6"/>
    <w:rsid w:val="00C10826"/>
    <w:rsid w:val="00C108EC"/>
    <w:rsid w:val="00C11B10"/>
    <w:rsid w:val="00C1229D"/>
    <w:rsid w:val="00C128EF"/>
    <w:rsid w:val="00C1324C"/>
    <w:rsid w:val="00C139B3"/>
    <w:rsid w:val="00C13A3B"/>
    <w:rsid w:val="00C14364"/>
    <w:rsid w:val="00C1477E"/>
    <w:rsid w:val="00C14E14"/>
    <w:rsid w:val="00C153C1"/>
    <w:rsid w:val="00C16E5D"/>
    <w:rsid w:val="00C171DF"/>
    <w:rsid w:val="00C244AC"/>
    <w:rsid w:val="00C25167"/>
    <w:rsid w:val="00C253A6"/>
    <w:rsid w:val="00C2676D"/>
    <w:rsid w:val="00C32AF6"/>
    <w:rsid w:val="00C34791"/>
    <w:rsid w:val="00C34A48"/>
    <w:rsid w:val="00C353EC"/>
    <w:rsid w:val="00C36E4F"/>
    <w:rsid w:val="00C372F6"/>
    <w:rsid w:val="00C376C9"/>
    <w:rsid w:val="00C377B1"/>
    <w:rsid w:val="00C40180"/>
    <w:rsid w:val="00C40909"/>
    <w:rsid w:val="00C437C0"/>
    <w:rsid w:val="00C43926"/>
    <w:rsid w:val="00C46489"/>
    <w:rsid w:val="00C46722"/>
    <w:rsid w:val="00C46AB0"/>
    <w:rsid w:val="00C46F9D"/>
    <w:rsid w:val="00C513A7"/>
    <w:rsid w:val="00C53080"/>
    <w:rsid w:val="00C531CC"/>
    <w:rsid w:val="00C60C2D"/>
    <w:rsid w:val="00C60EF8"/>
    <w:rsid w:val="00C610B0"/>
    <w:rsid w:val="00C611A9"/>
    <w:rsid w:val="00C613A9"/>
    <w:rsid w:val="00C62033"/>
    <w:rsid w:val="00C62956"/>
    <w:rsid w:val="00C63B5A"/>
    <w:rsid w:val="00C651A1"/>
    <w:rsid w:val="00C65395"/>
    <w:rsid w:val="00C65BD1"/>
    <w:rsid w:val="00C67C63"/>
    <w:rsid w:val="00C67CA7"/>
    <w:rsid w:val="00C67FE6"/>
    <w:rsid w:val="00C70284"/>
    <w:rsid w:val="00C711EA"/>
    <w:rsid w:val="00C72E65"/>
    <w:rsid w:val="00C73219"/>
    <w:rsid w:val="00C75528"/>
    <w:rsid w:val="00C76C83"/>
    <w:rsid w:val="00C80FF4"/>
    <w:rsid w:val="00C83156"/>
    <w:rsid w:val="00C85295"/>
    <w:rsid w:val="00C854C0"/>
    <w:rsid w:val="00C869DF"/>
    <w:rsid w:val="00C86F79"/>
    <w:rsid w:val="00C911D5"/>
    <w:rsid w:val="00C912F7"/>
    <w:rsid w:val="00C92203"/>
    <w:rsid w:val="00C92E93"/>
    <w:rsid w:val="00C93B04"/>
    <w:rsid w:val="00C9619C"/>
    <w:rsid w:val="00C96BE0"/>
    <w:rsid w:val="00CA009D"/>
    <w:rsid w:val="00CA06B4"/>
    <w:rsid w:val="00CA1781"/>
    <w:rsid w:val="00CA1849"/>
    <w:rsid w:val="00CA1B99"/>
    <w:rsid w:val="00CA27EF"/>
    <w:rsid w:val="00CA42E4"/>
    <w:rsid w:val="00CA46F0"/>
    <w:rsid w:val="00CA66A1"/>
    <w:rsid w:val="00CA6F81"/>
    <w:rsid w:val="00CA7823"/>
    <w:rsid w:val="00CB0119"/>
    <w:rsid w:val="00CB31D0"/>
    <w:rsid w:val="00CB6151"/>
    <w:rsid w:val="00CB651F"/>
    <w:rsid w:val="00CB675D"/>
    <w:rsid w:val="00CB7401"/>
    <w:rsid w:val="00CC0DA8"/>
    <w:rsid w:val="00CC16A9"/>
    <w:rsid w:val="00CC21BA"/>
    <w:rsid w:val="00CC2303"/>
    <w:rsid w:val="00CC502A"/>
    <w:rsid w:val="00CD2A1E"/>
    <w:rsid w:val="00CD35FB"/>
    <w:rsid w:val="00CD3883"/>
    <w:rsid w:val="00CD7D5F"/>
    <w:rsid w:val="00CE0802"/>
    <w:rsid w:val="00CE21B8"/>
    <w:rsid w:val="00CE2335"/>
    <w:rsid w:val="00CE2C9D"/>
    <w:rsid w:val="00CE51F7"/>
    <w:rsid w:val="00CE616E"/>
    <w:rsid w:val="00CE7C52"/>
    <w:rsid w:val="00CF0220"/>
    <w:rsid w:val="00CF2205"/>
    <w:rsid w:val="00CF227E"/>
    <w:rsid w:val="00CF258E"/>
    <w:rsid w:val="00CF314D"/>
    <w:rsid w:val="00CF73F0"/>
    <w:rsid w:val="00CF7EB1"/>
    <w:rsid w:val="00CF7F04"/>
    <w:rsid w:val="00D00BF0"/>
    <w:rsid w:val="00D02751"/>
    <w:rsid w:val="00D02B2F"/>
    <w:rsid w:val="00D03CA9"/>
    <w:rsid w:val="00D03E67"/>
    <w:rsid w:val="00D04AEE"/>
    <w:rsid w:val="00D055DD"/>
    <w:rsid w:val="00D07442"/>
    <w:rsid w:val="00D07BAB"/>
    <w:rsid w:val="00D101F1"/>
    <w:rsid w:val="00D10485"/>
    <w:rsid w:val="00D10952"/>
    <w:rsid w:val="00D11CC7"/>
    <w:rsid w:val="00D12D67"/>
    <w:rsid w:val="00D1330A"/>
    <w:rsid w:val="00D153D6"/>
    <w:rsid w:val="00D17A1E"/>
    <w:rsid w:val="00D217F6"/>
    <w:rsid w:val="00D21BAF"/>
    <w:rsid w:val="00D21DC2"/>
    <w:rsid w:val="00D2274F"/>
    <w:rsid w:val="00D22CF3"/>
    <w:rsid w:val="00D22D85"/>
    <w:rsid w:val="00D2491C"/>
    <w:rsid w:val="00D25DE6"/>
    <w:rsid w:val="00D26144"/>
    <w:rsid w:val="00D32CAF"/>
    <w:rsid w:val="00D32F37"/>
    <w:rsid w:val="00D32F86"/>
    <w:rsid w:val="00D331F5"/>
    <w:rsid w:val="00D35620"/>
    <w:rsid w:val="00D35624"/>
    <w:rsid w:val="00D409BD"/>
    <w:rsid w:val="00D40BF8"/>
    <w:rsid w:val="00D41527"/>
    <w:rsid w:val="00D42B1D"/>
    <w:rsid w:val="00D44B72"/>
    <w:rsid w:val="00D44FCF"/>
    <w:rsid w:val="00D45356"/>
    <w:rsid w:val="00D4550D"/>
    <w:rsid w:val="00D47763"/>
    <w:rsid w:val="00D50B59"/>
    <w:rsid w:val="00D51B7A"/>
    <w:rsid w:val="00D529CF"/>
    <w:rsid w:val="00D52C85"/>
    <w:rsid w:val="00D52CBF"/>
    <w:rsid w:val="00D52EDD"/>
    <w:rsid w:val="00D57DC7"/>
    <w:rsid w:val="00D61144"/>
    <w:rsid w:val="00D62342"/>
    <w:rsid w:val="00D63371"/>
    <w:rsid w:val="00D64566"/>
    <w:rsid w:val="00D6478F"/>
    <w:rsid w:val="00D6730D"/>
    <w:rsid w:val="00D71F35"/>
    <w:rsid w:val="00D73B38"/>
    <w:rsid w:val="00D74C32"/>
    <w:rsid w:val="00D76807"/>
    <w:rsid w:val="00D7717B"/>
    <w:rsid w:val="00D77207"/>
    <w:rsid w:val="00D773B5"/>
    <w:rsid w:val="00D77681"/>
    <w:rsid w:val="00D8096F"/>
    <w:rsid w:val="00D825F6"/>
    <w:rsid w:val="00D84FD9"/>
    <w:rsid w:val="00D854F7"/>
    <w:rsid w:val="00D86A6E"/>
    <w:rsid w:val="00D87934"/>
    <w:rsid w:val="00D87CB8"/>
    <w:rsid w:val="00D90A47"/>
    <w:rsid w:val="00D917E7"/>
    <w:rsid w:val="00D922CA"/>
    <w:rsid w:val="00D94214"/>
    <w:rsid w:val="00D95DBF"/>
    <w:rsid w:val="00D977B1"/>
    <w:rsid w:val="00DA36D0"/>
    <w:rsid w:val="00DA397A"/>
    <w:rsid w:val="00DA56BA"/>
    <w:rsid w:val="00DA77EA"/>
    <w:rsid w:val="00DA7E14"/>
    <w:rsid w:val="00DB0533"/>
    <w:rsid w:val="00DB0F51"/>
    <w:rsid w:val="00DB0F75"/>
    <w:rsid w:val="00DB18FA"/>
    <w:rsid w:val="00DB6831"/>
    <w:rsid w:val="00DC062E"/>
    <w:rsid w:val="00DC36B4"/>
    <w:rsid w:val="00DC3C0E"/>
    <w:rsid w:val="00DC3D22"/>
    <w:rsid w:val="00DC6064"/>
    <w:rsid w:val="00DC6109"/>
    <w:rsid w:val="00DD26D7"/>
    <w:rsid w:val="00DD334E"/>
    <w:rsid w:val="00DD5331"/>
    <w:rsid w:val="00DD56CE"/>
    <w:rsid w:val="00DD7088"/>
    <w:rsid w:val="00DD7F38"/>
    <w:rsid w:val="00DD7F86"/>
    <w:rsid w:val="00DE0083"/>
    <w:rsid w:val="00DE08B0"/>
    <w:rsid w:val="00DE0E1C"/>
    <w:rsid w:val="00DE2142"/>
    <w:rsid w:val="00DE2D94"/>
    <w:rsid w:val="00DE4B93"/>
    <w:rsid w:val="00DE54B5"/>
    <w:rsid w:val="00DE5C3E"/>
    <w:rsid w:val="00DE5CD7"/>
    <w:rsid w:val="00DE6452"/>
    <w:rsid w:val="00DF129B"/>
    <w:rsid w:val="00DF1519"/>
    <w:rsid w:val="00DF1C66"/>
    <w:rsid w:val="00DF48D5"/>
    <w:rsid w:val="00DF6339"/>
    <w:rsid w:val="00DF67F2"/>
    <w:rsid w:val="00DF69D7"/>
    <w:rsid w:val="00DF7CDC"/>
    <w:rsid w:val="00E02E65"/>
    <w:rsid w:val="00E04551"/>
    <w:rsid w:val="00E06588"/>
    <w:rsid w:val="00E07631"/>
    <w:rsid w:val="00E101F8"/>
    <w:rsid w:val="00E11740"/>
    <w:rsid w:val="00E11F28"/>
    <w:rsid w:val="00E124E5"/>
    <w:rsid w:val="00E13B15"/>
    <w:rsid w:val="00E14E95"/>
    <w:rsid w:val="00E1503C"/>
    <w:rsid w:val="00E15811"/>
    <w:rsid w:val="00E15FF2"/>
    <w:rsid w:val="00E1737D"/>
    <w:rsid w:val="00E206FD"/>
    <w:rsid w:val="00E2160E"/>
    <w:rsid w:val="00E21DCE"/>
    <w:rsid w:val="00E24DCE"/>
    <w:rsid w:val="00E279E9"/>
    <w:rsid w:val="00E31640"/>
    <w:rsid w:val="00E33AC9"/>
    <w:rsid w:val="00E34F42"/>
    <w:rsid w:val="00E355BC"/>
    <w:rsid w:val="00E35861"/>
    <w:rsid w:val="00E365D7"/>
    <w:rsid w:val="00E37462"/>
    <w:rsid w:val="00E376BD"/>
    <w:rsid w:val="00E37F2A"/>
    <w:rsid w:val="00E411DA"/>
    <w:rsid w:val="00E44A85"/>
    <w:rsid w:val="00E45882"/>
    <w:rsid w:val="00E46C67"/>
    <w:rsid w:val="00E470CF"/>
    <w:rsid w:val="00E47102"/>
    <w:rsid w:val="00E53088"/>
    <w:rsid w:val="00E53577"/>
    <w:rsid w:val="00E545AC"/>
    <w:rsid w:val="00E60605"/>
    <w:rsid w:val="00E630A8"/>
    <w:rsid w:val="00E66D07"/>
    <w:rsid w:val="00E70C8B"/>
    <w:rsid w:val="00E72C7D"/>
    <w:rsid w:val="00E75A61"/>
    <w:rsid w:val="00E76D5C"/>
    <w:rsid w:val="00E76F05"/>
    <w:rsid w:val="00E76FF7"/>
    <w:rsid w:val="00E81D2D"/>
    <w:rsid w:val="00E82BF5"/>
    <w:rsid w:val="00E838C3"/>
    <w:rsid w:val="00E84257"/>
    <w:rsid w:val="00E842EE"/>
    <w:rsid w:val="00E8523C"/>
    <w:rsid w:val="00E85A36"/>
    <w:rsid w:val="00E8728D"/>
    <w:rsid w:val="00E87622"/>
    <w:rsid w:val="00E90159"/>
    <w:rsid w:val="00E92A9D"/>
    <w:rsid w:val="00E94186"/>
    <w:rsid w:val="00E94198"/>
    <w:rsid w:val="00E970AD"/>
    <w:rsid w:val="00EA03FE"/>
    <w:rsid w:val="00EA2E3A"/>
    <w:rsid w:val="00EA2E93"/>
    <w:rsid w:val="00EA328E"/>
    <w:rsid w:val="00EA3408"/>
    <w:rsid w:val="00EA3703"/>
    <w:rsid w:val="00EA3FA3"/>
    <w:rsid w:val="00EA42B5"/>
    <w:rsid w:val="00EA48CA"/>
    <w:rsid w:val="00EA597D"/>
    <w:rsid w:val="00EA5EC4"/>
    <w:rsid w:val="00EA7FF3"/>
    <w:rsid w:val="00EB4491"/>
    <w:rsid w:val="00EB4582"/>
    <w:rsid w:val="00EB555D"/>
    <w:rsid w:val="00EB6594"/>
    <w:rsid w:val="00EC01BE"/>
    <w:rsid w:val="00EC0C89"/>
    <w:rsid w:val="00EC2F0C"/>
    <w:rsid w:val="00EC384E"/>
    <w:rsid w:val="00EC6D6E"/>
    <w:rsid w:val="00EC74E0"/>
    <w:rsid w:val="00EC7A4B"/>
    <w:rsid w:val="00EC7EE6"/>
    <w:rsid w:val="00ED0B20"/>
    <w:rsid w:val="00ED0E00"/>
    <w:rsid w:val="00ED421A"/>
    <w:rsid w:val="00ED5423"/>
    <w:rsid w:val="00ED6A25"/>
    <w:rsid w:val="00ED7DBF"/>
    <w:rsid w:val="00EE0EE5"/>
    <w:rsid w:val="00EE1B78"/>
    <w:rsid w:val="00EE3EC2"/>
    <w:rsid w:val="00EE46D1"/>
    <w:rsid w:val="00EE4B79"/>
    <w:rsid w:val="00EE4F4D"/>
    <w:rsid w:val="00EE6E19"/>
    <w:rsid w:val="00EE7E0A"/>
    <w:rsid w:val="00EF1A84"/>
    <w:rsid w:val="00EF1B8F"/>
    <w:rsid w:val="00EF1C97"/>
    <w:rsid w:val="00EF1EC4"/>
    <w:rsid w:val="00EF343C"/>
    <w:rsid w:val="00EF4765"/>
    <w:rsid w:val="00EF51AD"/>
    <w:rsid w:val="00F00310"/>
    <w:rsid w:val="00F00FAB"/>
    <w:rsid w:val="00F01F33"/>
    <w:rsid w:val="00F026BD"/>
    <w:rsid w:val="00F02E7E"/>
    <w:rsid w:val="00F04B01"/>
    <w:rsid w:val="00F072D7"/>
    <w:rsid w:val="00F07B48"/>
    <w:rsid w:val="00F112BF"/>
    <w:rsid w:val="00F117F0"/>
    <w:rsid w:val="00F12600"/>
    <w:rsid w:val="00F13722"/>
    <w:rsid w:val="00F15281"/>
    <w:rsid w:val="00F154BE"/>
    <w:rsid w:val="00F166C5"/>
    <w:rsid w:val="00F1673E"/>
    <w:rsid w:val="00F17433"/>
    <w:rsid w:val="00F179AD"/>
    <w:rsid w:val="00F21786"/>
    <w:rsid w:val="00F22E7F"/>
    <w:rsid w:val="00F23655"/>
    <w:rsid w:val="00F2600B"/>
    <w:rsid w:val="00F26CBC"/>
    <w:rsid w:val="00F27762"/>
    <w:rsid w:val="00F27D47"/>
    <w:rsid w:val="00F353F2"/>
    <w:rsid w:val="00F37CCB"/>
    <w:rsid w:val="00F40442"/>
    <w:rsid w:val="00F406C2"/>
    <w:rsid w:val="00F41308"/>
    <w:rsid w:val="00F44E62"/>
    <w:rsid w:val="00F4689F"/>
    <w:rsid w:val="00F51C5F"/>
    <w:rsid w:val="00F51E62"/>
    <w:rsid w:val="00F52E9C"/>
    <w:rsid w:val="00F5314F"/>
    <w:rsid w:val="00F53347"/>
    <w:rsid w:val="00F540F2"/>
    <w:rsid w:val="00F57D80"/>
    <w:rsid w:val="00F61990"/>
    <w:rsid w:val="00F61CA7"/>
    <w:rsid w:val="00F64BC9"/>
    <w:rsid w:val="00F65910"/>
    <w:rsid w:val="00F669CD"/>
    <w:rsid w:val="00F67C68"/>
    <w:rsid w:val="00F70873"/>
    <w:rsid w:val="00F70CE4"/>
    <w:rsid w:val="00F7329C"/>
    <w:rsid w:val="00F74638"/>
    <w:rsid w:val="00F75A4E"/>
    <w:rsid w:val="00F80165"/>
    <w:rsid w:val="00F80FBD"/>
    <w:rsid w:val="00F842D4"/>
    <w:rsid w:val="00F8485B"/>
    <w:rsid w:val="00F85199"/>
    <w:rsid w:val="00F85EAB"/>
    <w:rsid w:val="00F87FB1"/>
    <w:rsid w:val="00F9093E"/>
    <w:rsid w:val="00F9150A"/>
    <w:rsid w:val="00FA1270"/>
    <w:rsid w:val="00FA15A6"/>
    <w:rsid w:val="00FA2822"/>
    <w:rsid w:val="00FA2E0D"/>
    <w:rsid w:val="00FA2EE0"/>
    <w:rsid w:val="00FA38CC"/>
    <w:rsid w:val="00FA4947"/>
    <w:rsid w:val="00FA5005"/>
    <w:rsid w:val="00FA60EB"/>
    <w:rsid w:val="00FB1225"/>
    <w:rsid w:val="00FB1D66"/>
    <w:rsid w:val="00FB49A0"/>
    <w:rsid w:val="00FB66D5"/>
    <w:rsid w:val="00FC0331"/>
    <w:rsid w:val="00FC239B"/>
    <w:rsid w:val="00FC309F"/>
    <w:rsid w:val="00FC3412"/>
    <w:rsid w:val="00FC3545"/>
    <w:rsid w:val="00FC3611"/>
    <w:rsid w:val="00FC3ED0"/>
    <w:rsid w:val="00FC5021"/>
    <w:rsid w:val="00FC6BE9"/>
    <w:rsid w:val="00FD00E4"/>
    <w:rsid w:val="00FD1242"/>
    <w:rsid w:val="00FD16A1"/>
    <w:rsid w:val="00FD2179"/>
    <w:rsid w:val="00FD49AE"/>
    <w:rsid w:val="00FD4B93"/>
    <w:rsid w:val="00FE0B61"/>
    <w:rsid w:val="00FE267D"/>
    <w:rsid w:val="00FE4565"/>
    <w:rsid w:val="00FE473E"/>
    <w:rsid w:val="00FE4E29"/>
    <w:rsid w:val="00FE54D3"/>
    <w:rsid w:val="00FE5B2C"/>
    <w:rsid w:val="00FE6DB3"/>
    <w:rsid w:val="00FE7B2F"/>
    <w:rsid w:val="00FE7D4B"/>
    <w:rsid w:val="00FF07BA"/>
    <w:rsid w:val="00FF18FB"/>
    <w:rsid w:val="00FF32A8"/>
    <w:rsid w:val="00FF3D61"/>
    <w:rsid w:val="00FF513D"/>
    <w:rsid w:val="00FF65D7"/>
    <w:rsid w:val="00FF6BEE"/>
    <w:rsid w:val="00FF6D80"/>
    <w:rsid w:val="00FF7C74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05A8F"/>
  <w15:chartTrackingRefBased/>
  <w15:docId w15:val="{DA2E42BF-5006-4A33-816D-0E086431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47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E47102"/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E47102"/>
    <w:rPr>
      <w:b/>
      <w:bCs/>
    </w:rPr>
  </w:style>
  <w:style w:type="table" w:styleId="a4">
    <w:name w:val="Table Grid"/>
    <w:basedOn w:val="a1"/>
    <w:uiPriority w:val="39"/>
    <w:rsid w:val="00E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1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4710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102"/>
  </w:style>
  <w:style w:type="paragraph" w:styleId="aa">
    <w:name w:val="footer"/>
    <w:basedOn w:val="a"/>
    <w:link w:val="ab"/>
    <w:uiPriority w:val="99"/>
    <w:unhideWhenUsed/>
    <w:rsid w:val="00E4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102"/>
  </w:style>
  <w:style w:type="character" w:styleId="ac">
    <w:name w:val="FollowedHyperlink"/>
    <w:basedOn w:val="a0"/>
    <w:uiPriority w:val="99"/>
    <w:semiHidden/>
    <w:unhideWhenUsed/>
    <w:rsid w:val="00E47102"/>
    <w:rPr>
      <w:color w:val="954F72" w:themeColor="followedHyperlink"/>
      <w:u w:val="single"/>
    </w:rPr>
  </w:style>
  <w:style w:type="paragraph" w:styleId="ad">
    <w:name w:val="List Paragraph"/>
    <w:aliases w:val="Table-Normal,RSHB_Table-Normal,Маркеры Абзац списка,Варианты ответов,Абзац списка2"/>
    <w:basedOn w:val="a"/>
    <w:link w:val="ae"/>
    <w:uiPriority w:val="34"/>
    <w:qFormat/>
    <w:rsid w:val="008E78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Table-Normal Знак,RSHB_Table-Normal Знак,Маркеры Абзац списка Знак,Варианты ответов Знак,Абзац списка2 Знак"/>
    <w:link w:val="ad"/>
    <w:uiPriority w:val="34"/>
    <w:rsid w:val="008E780F"/>
    <w:rPr>
      <w:rFonts w:ascii="Calibri" w:eastAsia="Times New Roman" w:hAnsi="Calibri" w:cs="Times New Roman"/>
      <w:lang w:eastAsia="ru-RU"/>
    </w:rPr>
  </w:style>
  <w:style w:type="character" w:customStyle="1" w:styleId="tslstrong">
    <w:name w:val="tsl_strong"/>
    <w:basedOn w:val="a0"/>
    <w:rsid w:val="008E780F"/>
  </w:style>
  <w:style w:type="paragraph" w:styleId="af">
    <w:name w:val="Normal (Web)"/>
    <w:basedOn w:val="a"/>
    <w:uiPriority w:val="99"/>
    <w:unhideWhenUsed/>
    <w:rsid w:val="008E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E78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78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780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78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780F"/>
    <w:rPr>
      <w:b/>
      <w:bCs/>
      <w:sz w:val="20"/>
      <w:szCs w:val="20"/>
    </w:rPr>
  </w:style>
  <w:style w:type="paragraph" w:styleId="af5">
    <w:name w:val="No Spacing"/>
    <w:uiPriority w:val="1"/>
    <w:qFormat/>
    <w:rsid w:val="003B7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sit-petersburg.ru/eks2023/lp/" TargetMode="External"/><Relationship Id="rId18" Type="http://schemas.openxmlformats.org/officeDocument/2006/relationships/hyperlink" Target="consultantplus://offline/ref=22060DD4C7B54D235826489BD0D84EDEBABAD03AC66D9AC27A9DDF6E434B10300D7E770C6A8F94EAB4B916E645F8yFH" TargetMode="External"/><Relationship Id="rId26" Type="http://schemas.openxmlformats.org/officeDocument/2006/relationships/hyperlink" Target="consultantplus://offline/ref=22060DD4C7B54D235826578AC5D84EDEBBBFD03AC36F9AC27A9DDF6E434B10300D7E770C6A8F94EAB4B916E645F8yFH" TargetMode="External"/><Relationship Id="rId39" Type="http://schemas.openxmlformats.org/officeDocument/2006/relationships/hyperlink" Target="consultantplus://offline/ref=F29D8E1031341F8A226F6BA6254BE880718A79058F48B418A4EDB74E96E84BE5E557F3F4FB88C7C4BB9CA43FB4k1J9M" TargetMode="External"/><Relationship Id="rId21" Type="http://schemas.openxmlformats.org/officeDocument/2006/relationships/hyperlink" Target="consultantplus://offline/ref=22060DD4C7B54D235826489BD0D84EDEBABFD337C5689AC27A9DDF6E434B10300D7E770C6A8F94EAB4B916E645F8yFH" TargetMode="External"/><Relationship Id="rId34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42" Type="http://schemas.openxmlformats.org/officeDocument/2006/relationships/hyperlink" Target="consultantplus://offline/ref=F29D8E1031341F8A226F6BA6254BE880728870058C4FB418A4EDB74E96E84BE5E557F3F4FB88C7C4BB9CA43FB4k1J9M" TargetMode="External"/><Relationship Id="rId47" Type="http://schemas.openxmlformats.org/officeDocument/2006/relationships/hyperlink" Target="consultantplus://offline/ref=F29D8E1031341F8A226F6BA6254BE880728E72018D40B418A4EDB74E96E84BE5E557F3F4FB88C7C4BB9CA43FB4k1J9M" TargetMode="External"/><Relationship Id="rId50" Type="http://schemas.openxmlformats.org/officeDocument/2006/relationships/hyperlink" Target="consultantplus://offline/ref=F29D8E1031341F8A226F74B7304BE880738479058C41B418A4EDB74E96E84BE5E557F3F4FB88C7C4BB9CA43FB4k1J9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isit-petersburg.ru/event/tp-6050-prazdnovanie-vsemirnogo-dnya-turizma-v-sankt-peterburge/" TargetMode="External"/><Relationship Id="rId17" Type="http://schemas.openxmlformats.org/officeDocument/2006/relationships/hyperlink" Target="https://www.visit-petersburg.ru/" TargetMode="External"/><Relationship Id="rId25" Type="http://schemas.openxmlformats.org/officeDocument/2006/relationships/hyperlink" Target="consultantplus://offline/ref=22060DD4C7B54D235826489BD0D84EDEBABCD638C56B9AC27A9DDF6E434B10301F7E2F006B8D8AEABEAC40B703DBB22406573A08AE2E899BF8y4H" TargetMode="External"/><Relationship Id="rId33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38" Type="http://schemas.openxmlformats.org/officeDocument/2006/relationships/hyperlink" Target="consultantplus://offline/ref=F29D8E1031341F8A226F6BA6254BE880728C74058D4DB418A4EDB74E96E84BE5F757ABF8F981D9CDBE89F26EF24D0BC73A0E511CF947D0FDkDJCM" TargetMode="External"/><Relationship Id="rId46" Type="http://schemas.openxmlformats.org/officeDocument/2006/relationships/hyperlink" Target="consultantplus://offline/ref=F29D8E1031341F8A226F74B7304BE880738479058C41B418A4EDB74E96E84BE5E557F3F4FB88C7C4BB9CA43FB4k1J9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pb.info/" TargetMode="External"/><Relationship Id="rId20" Type="http://schemas.openxmlformats.org/officeDocument/2006/relationships/hyperlink" Target="consultantplus://offline/ref=22060DD4C7B54D235826489BD0D84EDEBBBED23CC4699AC27A9DDF6E434B10301F7E2F006B8D8AEBBFAC40B703DBB22406573A08AE2E899BF8y4H" TargetMode="External"/><Relationship Id="rId29" Type="http://schemas.openxmlformats.org/officeDocument/2006/relationships/hyperlink" Target="consultantplus://offline/ref=22060DD4C7B54D235826489BD0D84EDEBAB9DD3EC4699AC27A9DDF6E434B10301F7E2F006B8D8AEBB5AC40B703DBB22406573A08AE2E899BF8y4H" TargetMode="External"/><Relationship Id="rId41" Type="http://schemas.openxmlformats.org/officeDocument/2006/relationships/hyperlink" Target="consultantplus://offline/ref=F29D8E1031341F8A226F6BA6254BE880718577038D4CB418A4EDB74E96E84BE5E557F3F4FB88C7C4BB9CA43FB4k1J9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24" Type="http://schemas.openxmlformats.org/officeDocument/2006/relationships/hyperlink" Target="consultantplus://offline/ref=22060DD4C7B54D235826489BD0D84EDEBABDDC36C56E9AC27A9DDF6E434B10301F7E2F006B8D8AEABEAC40B703DBB22406573A08AE2E899BF8y4H" TargetMode="External"/><Relationship Id="rId32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37" Type="http://schemas.openxmlformats.org/officeDocument/2006/relationships/hyperlink" Target="consultantplus://offline/ref=F29D8E1031341F8A226F6BA6254BE880718577038D4CB418A4EDB74E96E84BE5E557F3F4FB88C7C4BB9CA43FB4k1J9M" TargetMode="External"/><Relationship Id="rId40" Type="http://schemas.openxmlformats.org/officeDocument/2006/relationships/hyperlink" Target="consultantplus://offline/ref=F29D8E1031341F8A226F74B7304BE880738479058C41B418A4EDB74E96E84BE5E557F3F4FB88C7C4BB9CA43FB4k1J9M" TargetMode="External"/><Relationship Id="rId45" Type="http://schemas.openxmlformats.org/officeDocument/2006/relationships/hyperlink" Target="consultantplus://offline/ref=F29D8E1031341F8A226F74B7304BE880738479058C41B418A4EDB74E96E84BE5E557F3F4FB88C7C4BB9CA43FB4k1J9M" TargetMode="External"/><Relationship Id="rId53" Type="http://schemas.openxmlformats.org/officeDocument/2006/relationships/hyperlink" Target="consultantplus://offline/ref=F29D8E1031341F8A226F6BA6254BE880728F7200854CB418A4EDB74E96E84BE5E557F3F4FB88C7C4BB9CA43FB4k1J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sit-petersburg.ru/event/otkrytie-letnego-turistskogo-sezona-v-sankt-peterburge-/" TargetMode="External"/><Relationship Id="rId23" Type="http://schemas.openxmlformats.org/officeDocument/2006/relationships/hyperlink" Target="consultantplus://offline/ref=22060DD4C7B54D235826489BD0D84EDEBABDD436CA6D9AC27A9DDF6E434B10301F7E2F006B8D8AEBB5AC40B703DBB22406573A08AE2E899BF8y4H" TargetMode="External"/><Relationship Id="rId28" Type="http://schemas.openxmlformats.org/officeDocument/2006/relationships/hyperlink" Target="consultantplus://offline/ref=22060DD4C7B54D235826489BD0D84EDEBAB8D73DC5689AC27A9DDF6E434B10301F7E2F006B8E82E1E3F650B34A8FBD3B044A2409B02EF8y8H" TargetMode="External"/><Relationship Id="rId36" Type="http://schemas.openxmlformats.org/officeDocument/2006/relationships/hyperlink" Target="consultantplus://offline/ref=F29D8E1031341F8A226F74B7304BE88073847501854AB418A4EDB74E96E84BE5F757ABF8F981D9C5BA89F26EF24D0BC73A0E511CF947D0FDkDJCM" TargetMode="External"/><Relationship Id="rId49" Type="http://schemas.openxmlformats.org/officeDocument/2006/relationships/hyperlink" Target="consultantplus://offline/ref=F29D8E1031341F8A226F74B7304BE880738A79018A4BB418A4EDB74E96E84BE5F757ABF8F981D9C5BE89F26EF24D0BC73A0E511CF947D0FDkDJCM" TargetMode="External"/><Relationship Id="rId10" Type="http://schemas.openxmlformats.org/officeDocument/2006/relationships/hyperlink" Target="consultantplus://offline/ref=F29D8E1031341F8A226F6BA6254BE880728F7906894FB418A4EDB74E96E84BE5E557F3F4FB88C7C4BB9CA43FB4k1J9M" TargetMode="External"/><Relationship Id="rId19" Type="http://schemas.openxmlformats.org/officeDocument/2006/relationships/hyperlink" Target="consultantplus://offline/ref=22060DD4C7B54D235826489BD0D84EDEBABADC3FC06C9AC27A9DDF6E434B10300D7E770C6A8F94EAB4B916E645F8yFH" TargetMode="External"/><Relationship Id="rId31" Type="http://schemas.openxmlformats.org/officeDocument/2006/relationships/hyperlink" Target="consultantplus://offline/ref=F29D8E1031341F8A226F6BA6254BE880728C7707894CB418A4EDB74E96E84BE5F757ABF8F982D9C5B889F26EF24D0BC73A0E511CF947D0FDkDJCM" TargetMode="External"/><Relationship Id="rId44" Type="http://schemas.openxmlformats.org/officeDocument/2006/relationships/hyperlink" Target="consultantplus://offline/ref=F29D8E1031341F8A226F74B7304BE880738479058C41B418A4EDB74E96E84BE5E557F3F4FB88C7C4BB9CA43FB4k1J9M" TargetMode="External"/><Relationship Id="rId52" Type="http://schemas.openxmlformats.org/officeDocument/2006/relationships/hyperlink" Target="consultantplus://offline/ref=F29D8E1031341F8A226F6BA6254BE880728870058C4FB418A4EDB74E96E84BE5E557F3F4FB88C7C4BB9CA43FB4k1J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ontankasup.ru/" TargetMode="External"/><Relationship Id="rId22" Type="http://schemas.openxmlformats.org/officeDocument/2006/relationships/hyperlink" Target="consultantplus://offline/ref=22060DD4C7B54D235826489BD0D84EDEBAB8D237C16E9AC27A9DDF6E434B10301F7E2F006B8D8AEBB1AC40B703DBB22406573A08AE2E899BF8y4H" TargetMode="External"/><Relationship Id="rId27" Type="http://schemas.openxmlformats.org/officeDocument/2006/relationships/hyperlink" Target="consultantplus://offline/ref=22060DD4C7B54D235826578AC5D84EDEBBBCD03AC26C9AC27A9DDF6E434B10301F7E2F006B8D8AEBB3AC40B703DBB22406573A08AE2E899BF8y4H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F29D8E1031341F8A226F74B7304BE880738472028541B418A4EDB74E96E84BE5F757ABF8F982D1CFE8D3E26ABB1A0FDB33174F19E747kDJ1M" TargetMode="External"/><Relationship Id="rId43" Type="http://schemas.openxmlformats.org/officeDocument/2006/relationships/hyperlink" Target="consultantplus://offline/ref=F29D8E1031341F8A226F6BA6254BE880728F7200854CB418A4EDB74E96E84BE5E557F3F4FB88C7C4BB9CA43FB4k1J9M" TargetMode="External"/><Relationship Id="rId48" Type="http://schemas.openxmlformats.org/officeDocument/2006/relationships/hyperlink" Target="https://smotrim.ru/pick/special-visitpetersburg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F29D8E1031341F8A226F74B7304BE880738479058C41B418A4EDB74E96E84BE5E557F3F4FB88C7C4BB9CA43FB4k1J9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0256-E1C5-45E5-A0EF-100F04C1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75</Pages>
  <Words>26682</Words>
  <Characters>152094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Николаевна</dc:creator>
  <cp:keywords/>
  <dc:description/>
  <cp:lastModifiedBy>Юрченко Анастасия Андреевна</cp:lastModifiedBy>
  <cp:revision>406</cp:revision>
  <cp:lastPrinted>2023-01-26T11:54:00Z</cp:lastPrinted>
  <dcterms:created xsi:type="dcterms:W3CDTF">2022-02-04T06:30:00Z</dcterms:created>
  <dcterms:modified xsi:type="dcterms:W3CDTF">2023-01-30T11:57:00Z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