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20" w:rsidRDefault="00FC2F07" w:rsidP="00E26F20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1873885</wp:posOffset>
                </wp:positionV>
                <wp:extent cx="3253740" cy="1251585"/>
                <wp:effectExtent l="0" t="0" r="3810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D07" w:rsidRPr="00453D07" w:rsidRDefault="00453D07" w:rsidP="00453D07">
                            <w:pPr>
                              <w:rPr>
                                <w:b/>
                              </w:rPr>
                            </w:pPr>
                            <w:r w:rsidRPr="00453D07">
                              <w:rPr>
                                <w:b/>
                              </w:rPr>
                              <w:t xml:space="preserve">О Порядке предоставления </w:t>
                            </w:r>
                          </w:p>
                          <w:p w:rsidR="00453D07" w:rsidRPr="00453D07" w:rsidRDefault="00453D07" w:rsidP="00453D07">
                            <w:pPr>
                              <w:rPr>
                                <w:b/>
                              </w:rPr>
                            </w:pPr>
                            <w:r w:rsidRPr="00453D07">
                              <w:rPr>
                                <w:b/>
                              </w:rPr>
                              <w:t>в 20</w:t>
                            </w:r>
                            <w:r w:rsidR="00042CE4">
                              <w:rPr>
                                <w:b/>
                              </w:rPr>
                              <w:t>2</w:t>
                            </w:r>
                            <w:r w:rsidR="00547A10">
                              <w:rPr>
                                <w:b/>
                              </w:rPr>
                              <w:t>3</w:t>
                            </w:r>
                            <w:r w:rsidRPr="00453D07">
                              <w:rPr>
                                <w:b/>
                              </w:rPr>
                              <w:t xml:space="preserve"> году субсидий </w:t>
                            </w:r>
                            <w:r w:rsidR="00EF1D28">
                              <w:rPr>
                                <w:b/>
                              </w:rPr>
                              <w:br/>
                            </w:r>
                            <w:r w:rsidRPr="00453D07">
                              <w:rPr>
                                <w:b/>
                              </w:rPr>
                              <w:t xml:space="preserve">социально ориентированным </w:t>
                            </w:r>
                            <w:r w:rsidR="00EF1D28">
                              <w:rPr>
                                <w:b/>
                              </w:rPr>
                              <w:br/>
                            </w:r>
                            <w:r w:rsidRPr="00453D07">
                              <w:rPr>
                                <w:b/>
                              </w:rPr>
                              <w:t xml:space="preserve">некоммерческим организациям </w:t>
                            </w:r>
                            <w:r w:rsidR="00EF1D28">
                              <w:rPr>
                                <w:b/>
                              </w:rPr>
                              <w:br/>
                            </w:r>
                            <w:r w:rsidRPr="00453D07">
                              <w:rPr>
                                <w:b/>
                              </w:rPr>
                              <w:t>на организацию и проведение</w:t>
                            </w:r>
                            <w:r w:rsidRPr="00453D07">
                              <w:rPr>
                                <w:b/>
                              </w:rPr>
                              <w:br/>
                              <w:t xml:space="preserve">в Санкт-Петербурге </w:t>
                            </w:r>
                            <w:r w:rsidR="00EF1D28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Pr="00453D07">
                              <w:rPr>
                                <w:b/>
                              </w:rPr>
                              <w:t>конгрессно</w:t>
                            </w:r>
                            <w:proofErr w:type="spellEnd"/>
                            <w:r w:rsidRPr="00453D07">
                              <w:rPr>
                                <w:b/>
                              </w:rPr>
                              <w:t>-выставочных мероприятий</w:t>
                            </w:r>
                          </w:p>
                          <w:p w:rsidR="005712D2" w:rsidRDefault="005712D2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82.35pt;margin-top:147.55pt;width:256.2pt;height:98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V8qAIAAJ4FAAAOAAAAZHJzL2Uyb0RvYy54bWysVF1vmzAUfZ+0/2D5nfIRSACVVG0I06Ru&#10;q9TteXLABGtgM9sJ6ab9912bkCbty7SNB+vavj734xzu9c2ha9GeSsUEz7B/5WFEeSkqxrcZ/vK5&#10;cGKMlCa8Iq3gNMNPVOGb5ds310Of0kA0oq2oRADCVTr0GW607lPXVWVDO6KuRE85XNZCdkTDVm7d&#10;SpIB0LvWDTxv7g5CVr0UJVUKTvPxEi8tfl3TUn+qa0U1ajMMuWm7SrtuzOour0m6laRvWHlMg/xF&#10;Fh1hHIKeoHKiCdpJ9gqqY6UUStT6qhSdK+qaldTWANX43otqHhvSU1sLNEf1pzap/wdbftw/SMSq&#10;DM8w4qQDiipRfjWW6c3QqxRcHvsHaapT/b0ovynExaohfEtvpRRDQ0kFGfnG3714YDYKnqLN8EFU&#10;AE12Wtg2HWrZGUBoADpYNp5ObNCDRiUczoJotgiBtBLu/CDyoziyMUg6Pe+l0u+o6JAxMiyBbgtP&#10;9vdKm3RIOrmYaFwUrG0t5S2/OADH8QSCw1NzZ9KwDP5MvGQdr+PQCYP52gm9PHdui1XozAt/EeWz&#10;fLXK/V8mrh+mDasqyk2YSU1++GdsHXU96uCkJyVaVhk4k5KS282qlWhPQM2F/Y4NOXNzL9OwTYBa&#10;XpTkB6F3FyROMY8XTliEkZMsvNjx/OQumXthEubFZUn3jNN/LwkNGU6iILIsnSX9ojbPfq9rI2nH&#10;NMyLlnUZjk9OJDUaXPPKUqsJa0f7rBUm/edWAN0T0VaxRqSj2PVhcwAUo9yNqJ5Au1KAskCFMOTA&#10;aIT8gdEAAyPD6vuOSIpR+56D/s10mQw5GZvJILyEpxnWGI3mSo9TaNdLtm0A2bc94eIW/pGaWfU+&#10;Z3H8s2AI2CKOA8tMmfO99Xoeq8vfAAAA//8DAFBLAwQUAAYACAAAACEAVb2nq+IAAAALAQAADwAA&#10;AGRycy9kb3ducmV2LnhtbEyPTU/DMAyG70j8h8hI3Fi6arRraTpNfGgcx4Y0uGWtaSsSp2qytfDr&#10;MSe4+ZUfvX5crCZrxBkH3zlSMJ9FIJAqV3fUKHjdP90sQfigqdbGESr4Qg+r8vKi0HntRnrB8y40&#10;gkvI51pBG0KfS+mrFq32M9cj8e7DDVYHjkMj60GPXG6NjKMokVZ3xBda3eN9i9Xn7mQVbJb9+u3Z&#10;fY+NeXzfHLaH7GGfBaWur6b1HYiAU/iD4Vef1aFkp6M7Ue2F4ZwsUkYVxNntHAQTSZrycFSwyOIY&#10;ZFnI/z+UPwAAAP//AwBQSwECLQAUAAYACAAAACEAtoM4kv4AAADhAQAAEwAAAAAAAAAAAAAAAAAA&#10;AAAAW0NvbnRlbnRfVHlwZXNdLnhtbFBLAQItABQABgAIAAAAIQA4/SH/1gAAAJQBAAALAAAAAAAA&#10;AAAAAAAAAC8BAABfcmVscy8ucmVsc1BLAQItABQABgAIAAAAIQCNoRV8qAIAAJ4FAAAOAAAAAAAA&#10;AAAAAAAAAC4CAABkcnMvZTJvRG9jLnhtbFBLAQItABQABgAIAAAAIQBVvaer4gAAAAsBAAAPAAAA&#10;AAAAAAAAAAAAAAIFAABkcnMvZG93bnJldi54bWxQSwUGAAAAAAQABADzAAAAEQYAAAAA&#10;" o:allowincell="f" filled="f" stroked="f">
                <v:textbox inset="0,0,0,0">
                  <w:txbxContent>
                    <w:p w:rsidR="00453D07" w:rsidRPr="00453D07" w:rsidRDefault="00453D07" w:rsidP="00453D07">
                      <w:pPr>
                        <w:rPr>
                          <w:b/>
                        </w:rPr>
                      </w:pPr>
                      <w:r w:rsidRPr="00453D07">
                        <w:rPr>
                          <w:b/>
                        </w:rPr>
                        <w:t xml:space="preserve">О Порядке предоставления </w:t>
                      </w:r>
                    </w:p>
                    <w:p w:rsidR="00453D07" w:rsidRPr="00453D07" w:rsidRDefault="00453D07" w:rsidP="00453D07">
                      <w:pPr>
                        <w:rPr>
                          <w:b/>
                        </w:rPr>
                      </w:pPr>
                      <w:r w:rsidRPr="00453D07">
                        <w:rPr>
                          <w:b/>
                        </w:rPr>
                        <w:t>в 20</w:t>
                      </w:r>
                      <w:r w:rsidR="00042CE4">
                        <w:rPr>
                          <w:b/>
                        </w:rPr>
                        <w:t>2</w:t>
                      </w:r>
                      <w:r w:rsidR="00547A10">
                        <w:rPr>
                          <w:b/>
                        </w:rPr>
                        <w:t>3</w:t>
                      </w:r>
                      <w:r w:rsidRPr="00453D07">
                        <w:rPr>
                          <w:b/>
                        </w:rPr>
                        <w:t xml:space="preserve"> году субсидий </w:t>
                      </w:r>
                      <w:r w:rsidR="00EF1D28">
                        <w:rPr>
                          <w:b/>
                        </w:rPr>
                        <w:br/>
                      </w:r>
                      <w:r w:rsidRPr="00453D07">
                        <w:rPr>
                          <w:b/>
                        </w:rPr>
                        <w:t xml:space="preserve">социально ориентированным </w:t>
                      </w:r>
                      <w:r w:rsidR="00EF1D28">
                        <w:rPr>
                          <w:b/>
                        </w:rPr>
                        <w:br/>
                      </w:r>
                      <w:r w:rsidRPr="00453D07">
                        <w:rPr>
                          <w:b/>
                        </w:rPr>
                        <w:t xml:space="preserve">некоммерческим организациям </w:t>
                      </w:r>
                      <w:r w:rsidR="00EF1D28">
                        <w:rPr>
                          <w:b/>
                        </w:rPr>
                        <w:br/>
                      </w:r>
                      <w:r w:rsidRPr="00453D07">
                        <w:rPr>
                          <w:b/>
                        </w:rPr>
                        <w:t>на организацию и проведение</w:t>
                      </w:r>
                      <w:r w:rsidRPr="00453D07">
                        <w:rPr>
                          <w:b/>
                        </w:rPr>
                        <w:br/>
                        <w:t xml:space="preserve">в Санкт-Петербурге </w:t>
                      </w:r>
                      <w:r w:rsidR="00EF1D28">
                        <w:rPr>
                          <w:b/>
                        </w:rPr>
                        <w:br/>
                      </w:r>
                      <w:proofErr w:type="spellStart"/>
                      <w:r w:rsidRPr="00453D07">
                        <w:rPr>
                          <w:b/>
                        </w:rPr>
                        <w:t>конгрессно</w:t>
                      </w:r>
                      <w:proofErr w:type="spellEnd"/>
                      <w:r w:rsidRPr="00453D07">
                        <w:rPr>
                          <w:b/>
                        </w:rPr>
                        <w:t>-выставочных мероприятий</w:t>
                      </w:r>
                    </w:p>
                    <w:p w:rsidR="005712D2" w:rsidRDefault="005712D2">
                      <w:pPr>
                        <w:pStyle w:val="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-311785</wp:posOffset>
            </wp:positionV>
            <wp:extent cx="7099300" cy="2302510"/>
            <wp:effectExtent l="0" t="0" r="635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D2" w:rsidRDefault="00571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712D2" w:rsidRDefault="005712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F20" w:rsidRDefault="00E26F20" w:rsidP="00E26F20">
      <w:pPr>
        <w:sectPr w:rsidR="00E26F20" w:rsidSect="009A4AF3">
          <w:headerReference w:type="even" r:id="rId7"/>
          <w:headerReference w:type="default" r:id="rId8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</w:p>
    <w:p w:rsidR="00453D07" w:rsidRPr="00453D07" w:rsidRDefault="00453D07" w:rsidP="007D2E15">
      <w:pPr>
        <w:widowControl w:val="0"/>
        <w:autoSpaceDE w:val="0"/>
        <w:autoSpaceDN w:val="0"/>
        <w:spacing w:line="260" w:lineRule="exact"/>
        <w:ind w:firstLine="539"/>
        <w:jc w:val="both"/>
      </w:pPr>
      <w:r w:rsidRPr="00453D07">
        <w:t xml:space="preserve">В соответствии с Бюджетным кодексом Российской Федерации, </w:t>
      </w:r>
      <w:hyperlink r:id="rId9" w:history="1">
        <w:r w:rsidRPr="00453D07">
          <w:t>Законом</w:t>
        </w:r>
      </w:hyperlink>
      <w:r w:rsidRPr="00453D07">
        <w:t xml:space="preserve"> </w:t>
      </w:r>
      <w:r w:rsidRPr="00453D07">
        <w:br/>
        <w:t xml:space="preserve">Санкт-Петербурга от 23.03.2011 № 153-41 «О поддержке социально ориентированных некоммерческих организаций в Санкт-Петербурге», </w:t>
      </w:r>
      <w:r w:rsidR="00A22736" w:rsidRPr="00A22736">
        <w:t xml:space="preserve">Законом Санкт-Петербурга </w:t>
      </w:r>
      <w:r w:rsidR="007D2E15">
        <w:br/>
      </w:r>
      <w:r w:rsidR="00A22736" w:rsidRPr="00A22736">
        <w:t>от 2</w:t>
      </w:r>
      <w:r w:rsidR="00547A10">
        <w:t>9</w:t>
      </w:r>
      <w:r w:rsidR="00A22736" w:rsidRPr="00A22736">
        <w:t>.11.202</w:t>
      </w:r>
      <w:r w:rsidR="00547A10">
        <w:t>2</w:t>
      </w:r>
      <w:r w:rsidR="00A22736" w:rsidRPr="00A22736">
        <w:t xml:space="preserve"> № </w:t>
      </w:r>
      <w:r w:rsidR="00547A10">
        <w:t>666</w:t>
      </w:r>
      <w:r w:rsidR="00A22736" w:rsidRPr="00A22736">
        <w:t>-1</w:t>
      </w:r>
      <w:r w:rsidR="00547A10">
        <w:t>04</w:t>
      </w:r>
      <w:r w:rsidR="00A22736" w:rsidRPr="00A22736">
        <w:t xml:space="preserve"> «О бюджете</w:t>
      </w:r>
      <w:r w:rsidR="00A22736">
        <w:t xml:space="preserve"> </w:t>
      </w:r>
      <w:r w:rsidR="00A22736" w:rsidRPr="00A22736">
        <w:t>Санкт-Петербурга на 202</w:t>
      </w:r>
      <w:r w:rsidR="00547A10">
        <w:t>3</w:t>
      </w:r>
      <w:r w:rsidR="00A22736" w:rsidRPr="00A22736">
        <w:t xml:space="preserve"> год и на плановый период 202</w:t>
      </w:r>
      <w:r w:rsidR="00547A10">
        <w:t>4</w:t>
      </w:r>
      <w:r w:rsidR="00A22736" w:rsidRPr="00A22736">
        <w:t xml:space="preserve"> и 202</w:t>
      </w:r>
      <w:r w:rsidR="00547A10">
        <w:t>5</w:t>
      </w:r>
      <w:r w:rsidR="00A22736" w:rsidRPr="00A22736">
        <w:t xml:space="preserve"> годов»</w:t>
      </w:r>
      <w:r w:rsidR="00EF7633">
        <w:t>,</w:t>
      </w:r>
      <w:r w:rsidR="00EF7633" w:rsidRPr="00EF7633">
        <w:t xml:space="preserve"> </w:t>
      </w:r>
      <w:r w:rsidR="007D2E15">
        <w:t xml:space="preserve">общими требованиями к </w:t>
      </w:r>
      <w:r w:rsidR="007D2E15" w:rsidRPr="007D2E15">
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7D2E15">
        <w:br/>
      </w:r>
      <w:r w:rsidR="007D2E15" w:rsidRPr="007D2E15">
        <w:t>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D2E15">
        <w:t xml:space="preserve">, утвержденными постановлением Правительства Российской Федерации от 18.09.2020 № 1492 </w:t>
      </w:r>
      <w:r w:rsidR="007D2E15">
        <w:br/>
        <w:t xml:space="preserve">(далее – общие требования), </w:t>
      </w:r>
      <w:r w:rsidRPr="00453D07">
        <w:t xml:space="preserve">и </w:t>
      </w:r>
      <w:hyperlink r:id="rId10" w:history="1">
        <w:r w:rsidRPr="00453D07">
          <w:t>постановлением</w:t>
        </w:r>
      </w:hyperlink>
      <w:r w:rsidRPr="00453D07">
        <w:t xml:space="preserve"> Правительства </w:t>
      </w:r>
      <w:r w:rsidR="00EF1D28">
        <w:t>Санкт-Петербурга</w:t>
      </w:r>
      <w:r w:rsidR="00EF7633">
        <w:t xml:space="preserve"> </w:t>
      </w:r>
      <w:r w:rsidR="007D2E15">
        <w:br/>
      </w:r>
      <w:r w:rsidR="00EF1D28">
        <w:t xml:space="preserve">от 14.11.2017 </w:t>
      </w:r>
      <w:r w:rsidRPr="00453D07">
        <w:t>№</w:t>
      </w:r>
      <w:r w:rsidR="00EF1D28">
        <w:t> </w:t>
      </w:r>
      <w:r w:rsidRPr="00453D07">
        <w:t xml:space="preserve">936 «О государственной программе Санкт-Петербурга «Развитие сферы туризма в Санкт-Петербурге» Правительство Санкт-Петербурга </w:t>
      </w:r>
    </w:p>
    <w:p w:rsidR="00453D07" w:rsidRPr="00EF1D28" w:rsidRDefault="00453D07" w:rsidP="00453D07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0"/>
          <w:szCs w:val="20"/>
        </w:rPr>
      </w:pPr>
    </w:p>
    <w:p w:rsidR="00453D07" w:rsidRPr="00EF1D28" w:rsidRDefault="00453D07" w:rsidP="00453D07">
      <w:pPr>
        <w:autoSpaceDE w:val="0"/>
        <w:autoSpaceDN w:val="0"/>
        <w:adjustRightInd w:val="0"/>
        <w:jc w:val="both"/>
        <w:rPr>
          <w:rFonts w:eastAsia="Arial Unicode MS"/>
          <w:b/>
          <w:color w:val="000000"/>
          <w:spacing w:val="20"/>
        </w:rPr>
      </w:pPr>
      <w:r w:rsidRPr="00EF1D28">
        <w:rPr>
          <w:rFonts w:eastAsia="Arial Unicode MS"/>
          <w:b/>
          <w:color w:val="000000"/>
          <w:spacing w:val="20"/>
        </w:rPr>
        <w:t>П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О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С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Т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А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Н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О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В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Л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Я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Е</w:t>
      </w:r>
      <w:r w:rsidR="00EF1D28">
        <w:rPr>
          <w:rFonts w:eastAsia="Arial Unicode MS"/>
          <w:b/>
          <w:color w:val="000000"/>
          <w:spacing w:val="20"/>
        </w:rPr>
        <w:t xml:space="preserve"> </w:t>
      </w:r>
      <w:r w:rsidRPr="00EF1D28">
        <w:rPr>
          <w:rFonts w:eastAsia="Arial Unicode MS"/>
          <w:b/>
          <w:color w:val="000000"/>
          <w:spacing w:val="20"/>
        </w:rPr>
        <w:t>Т:</w:t>
      </w:r>
    </w:p>
    <w:p w:rsidR="00453D07" w:rsidRPr="00EF1D28" w:rsidRDefault="00453D07" w:rsidP="00453D07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:rsidR="00453D07" w:rsidRPr="00453D07" w:rsidRDefault="00453D07" w:rsidP="00586430">
      <w:pPr>
        <w:tabs>
          <w:tab w:val="left" w:pos="993"/>
        </w:tabs>
        <w:spacing w:line="260" w:lineRule="exact"/>
        <w:ind w:firstLine="567"/>
        <w:jc w:val="both"/>
        <w:rPr>
          <w:b/>
        </w:rPr>
      </w:pPr>
      <w:r w:rsidRPr="00453D07">
        <w:rPr>
          <w:rFonts w:eastAsia="Arial Unicode MS"/>
          <w:color w:val="000000"/>
        </w:rPr>
        <w:t>1.</w:t>
      </w:r>
      <w:r w:rsidRPr="00453D07">
        <w:rPr>
          <w:rFonts w:eastAsia="Arial Unicode MS"/>
          <w:color w:val="000000"/>
        </w:rPr>
        <w:tab/>
        <w:t xml:space="preserve">Утвердить </w:t>
      </w:r>
      <w:hyperlink w:anchor="P39" w:history="1">
        <w:r w:rsidRPr="00453D07">
          <w:t>Порядок</w:t>
        </w:r>
      </w:hyperlink>
      <w:r w:rsidRPr="00453D07">
        <w:t xml:space="preserve"> предоставления в 20</w:t>
      </w:r>
      <w:r w:rsidR="00FC2F07">
        <w:t>2</w:t>
      </w:r>
      <w:r w:rsidR="00547A10">
        <w:t>3</w:t>
      </w:r>
      <w:r w:rsidRPr="00453D07">
        <w:t xml:space="preserve"> году субсидий социально ориентированным некоммерческим организациям на организацию и проведение </w:t>
      </w:r>
      <w:r w:rsidRPr="00453D07">
        <w:br/>
        <w:t xml:space="preserve">в Санкт-Петербурге </w:t>
      </w:r>
      <w:proofErr w:type="spellStart"/>
      <w:r w:rsidRPr="00453D07">
        <w:t>конгрессно</w:t>
      </w:r>
      <w:proofErr w:type="spellEnd"/>
      <w:r w:rsidRPr="00453D07">
        <w:t>-выставочных мероприятий (далее - Порядок) согласно приложению.</w:t>
      </w:r>
    </w:p>
    <w:p w:rsidR="008E6527" w:rsidRDefault="00453D07" w:rsidP="008E6527">
      <w:pPr>
        <w:autoSpaceDE w:val="0"/>
        <w:autoSpaceDN w:val="0"/>
        <w:adjustRightInd w:val="0"/>
        <w:ind w:firstLine="567"/>
        <w:jc w:val="both"/>
      </w:pPr>
      <w:r w:rsidRPr="00453D07">
        <w:t xml:space="preserve">2. </w:t>
      </w:r>
      <w:r w:rsidR="008E6527">
        <w:t xml:space="preserve"> В соответствии с </w:t>
      </w:r>
      <w:hyperlink r:id="rId11" w:history="1">
        <w:r w:rsidR="003A1B46">
          <w:t>абзацем третьим</w:t>
        </w:r>
        <w:r w:rsidR="008E6527" w:rsidRPr="008E6527">
          <w:t xml:space="preserve"> пункта 2 статьи 78</w:t>
        </w:r>
      </w:hyperlink>
      <w:r w:rsidR="003A1B46">
        <w:t>.1</w:t>
      </w:r>
      <w:r w:rsidR="008E6527" w:rsidRPr="008E6527">
        <w:t xml:space="preserve"> </w:t>
      </w:r>
      <w:r w:rsidR="008E6527">
        <w:t xml:space="preserve">Бюджетного кодекса Российской Федерации </w:t>
      </w:r>
      <w:r w:rsidR="007D2E15">
        <w:t xml:space="preserve">и общими требованиями </w:t>
      </w:r>
      <w:r w:rsidR="008E6527">
        <w:t xml:space="preserve">Комитету </w:t>
      </w:r>
      <w:r w:rsidR="008E6527" w:rsidRPr="00453D07">
        <w:t xml:space="preserve">по развитию туризма </w:t>
      </w:r>
      <w:r w:rsidR="007D2E15">
        <w:br/>
      </w:r>
      <w:r w:rsidR="008E6527" w:rsidRPr="00453D07">
        <w:t xml:space="preserve">Санкт-Петербурга (далее - Комитет) </w:t>
      </w:r>
      <w:r w:rsidR="008E6527">
        <w:t xml:space="preserve">в месячный срок в целях реализации Порядка принять нормативный правовой акт, регулирующий отдельные вопросы предоставления субсидии </w:t>
      </w:r>
      <w:r w:rsidR="00FF5E99">
        <w:br/>
      </w:r>
      <w:r w:rsidR="008E6527">
        <w:t>в соответствии с Порядком (далее - субсидия), которым установить:</w:t>
      </w:r>
    </w:p>
    <w:p w:rsidR="00453D07" w:rsidRPr="00453D07" w:rsidRDefault="00453D07" w:rsidP="00586430">
      <w:pPr>
        <w:widowControl w:val="0"/>
        <w:autoSpaceDE w:val="0"/>
        <w:autoSpaceDN w:val="0"/>
        <w:spacing w:line="260" w:lineRule="exact"/>
        <w:ind w:firstLine="567"/>
        <w:jc w:val="both"/>
      </w:pPr>
      <w:r w:rsidRPr="00453D07">
        <w:t xml:space="preserve">форму </w:t>
      </w:r>
      <w:hyperlink r:id="rId12" w:history="1">
        <w:r w:rsidRPr="00453D07">
          <w:t>заявления</w:t>
        </w:r>
      </w:hyperlink>
      <w:r w:rsidRPr="00453D07">
        <w:t xml:space="preserve"> на участие в конкурсном отборе на право получения в 20</w:t>
      </w:r>
      <w:r w:rsidR="00FC2F07">
        <w:t>2</w:t>
      </w:r>
      <w:r w:rsidR="00547A10">
        <w:t>3</w:t>
      </w:r>
      <w:r w:rsidRPr="00453D07">
        <w:t xml:space="preserve"> году субсидий в соответствии с </w:t>
      </w:r>
      <w:hyperlink w:anchor="P40" w:history="1">
        <w:r w:rsidRPr="00453D07">
          <w:t>Порядком</w:t>
        </w:r>
      </w:hyperlink>
      <w:r w:rsidR="008E6527">
        <w:t xml:space="preserve"> (далее - заявление</w:t>
      </w:r>
      <w:r w:rsidRPr="00453D07">
        <w:t>);</w:t>
      </w:r>
    </w:p>
    <w:p w:rsidR="00453D07" w:rsidRDefault="00453D07" w:rsidP="00586430">
      <w:pPr>
        <w:widowControl w:val="0"/>
        <w:autoSpaceDE w:val="0"/>
        <w:autoSpaceDN w:val="0"/>
        <w:spacing w:line="260" w:lineRule="exact"/>
        <w:ind w:firstLine="567"/>
        <w:jc w:val="both"/>
      </w:pPr>
      <w:r w:rsidRPr="00453D07">
        <w:t xml:space="preserve">перечень документов, представляемых для участия в конкурсном отборе </w:t>
      </w:r>
      <w:r w:rsidR="00586430">
        <w:br/>
      </w:r>
      <w:r w:rsidRPr="00453D07">
        <w:t>на право получения в 20</w:t>
      </w:r>
      <w:r w:rsidR="00FC2F07">
        <w:t>2</w:t>
      </w:r>
      <w:r w:rsidR="00547A10">
        <w:t>3</w:t>
      </w:r>
      <w:r w:rsidRPr="00453D07">
        <w:t xml:space="preserve"> году субсидий (далее - конкурсный отбор), прилагаемых</w:t>
      </w:r>
      <w:r w:rsidR="008E6527">
        <w:t xml:space="preserve"> </w:t>
      </w:r>
      <w:r w:rsidR="008E6527">
        <w:br/>
        <w:t xml:space="preserve">к заявлению, включающих в себя в том числе документы, подтверждающие фактически произведенные затраты </w:t>
      </w:r>
      <w:r w:rsidR="00856925">
        <w:t>(далее – документы)</w:t>
      </w:r>
      <w:r w:rsidRPr="00453D07">
        <w:t>;</w:t>
      </w:r>
    </w:p>
    <w:p w:rsidR="008E6527" w:rsidRDefault="008E6527" w:rsidP="00586430">
      <w:pPr>
        <w:widowControl w:val="0"/>
        <w:autoSpaceDE w:val="0"/>
        <w:autoSpaceDN w:val="0"/>
        <w:spacing w:line="260" w:lineRule="exact"/>
        <w:ind w:firstLine="567"/>
        <w:jc w:val="both"/>
      </w:pPr>
      <w:r>
        <w:t>срок проведения конкурсного отбора;</w:t>
      </w:r>
    </w:p>
    <w:p w:rsidR="00453D07" w:rsidRPr="00453D07" w:rsidRDefault="008E6527" w:rsidP="008E6527">
      <w:pPr>
        <w:widowControl w:val="0"/>
        <w:autoSpaceDE w:val="0"/>
        <w:autoSpaceDN w:val="0"/>
        <w:spacing w:line="260" w:lineRule="exact"/>
        <w:ind w:firstLine="567"/>
        <w:jc w:val="both"/>
      </w:pPr>
      <w:r>
        <w:t xml:space="preserve">порядок подачи заявлений и документов в части, не урегулированной Порядком </w:t>
      </w:r>
      <w:r w:rsidR="00856925">
        <w:br/>
      </w:r>
      <w:r>
        <w:t xml:space="preserve">и </w:t>
      </w:r>
      <w:r w:rsidR="00453D07" w:rsidRPr="00453D07">
        <w:t>форму журнала приема заявлений;</w:t>
      </w:r>
    </w:p>
    <w:p w:rsidR="00453D07" w:rsidRPr="00453D07" w:rsidRDefault="00453D07" w:rsidP="00586430">
      <w:pPr>
        <w:widowControl w:val="0"/>
        <w:autoSpaceDE w:val="0"/>
        <w:autoSpaceDN w:val="0"/>
        <w:spacing w:line="260" w:lineRule="exact"/>
        <w:ind w:firstLine="567"/>
        <w:jc w:val="both"/>
      </w:pPr>
      <w:r w:rsidRPr="00453D07">
        <w:lastRenderedPageBreak/>
        <w:t xml:space="preserve">положение о рабочей группе по проверке </w:t>
      </w:r>
      <w:r w:rsidR="008E6527">
        <w:t xml:space="preserve">заявлений и </w:t>
      </w:r>
      <w:r w:rsidRPr="00453D07">
        <w:t>документов, представляемых в Комитет для участия в конкурсном отборе, ее состав;</w:t>
      </w:r>
    </w:p>
    <w:p w:rsidR="00453D07" w:rsidRDefault="00453D07" w:rsidP="00586430">
      <w:pPr>
        <w:widowControl w:val="0"/>
        <w:autoSpaceDE w:val="0"/>
        <w:autoSpaceDN w:val="0"/>
        <w:spacing w:line="260" w:lineRule="exact"/>
        <w:ind w:firstLine="567"/>
        <w:jc w:val="both"/>
      </w:pPr>
      <w:r w:rsidRPr="00453D07">
        <w:t>положение о конкурсной комиссии на право получения в 20</w:t>
      </w:r>
      <w:r w:rsidR="00FC2F07">
        <w:t>2</w:t>
      </w:r>
      <w:r w:rsidR="00547A10">
        <w:t>3</w:t>
      </w:r>
      <w:r w:rsidRPr="00453D07">
        <w:t xml:space="preserve"> году субсидий </w:t>
      </w:r>
      <w:r w:rsidRPr="00453D07">
        <w:br/>
        <w:t>(далее - конкурсная комиссия), ее состав, порядок оценки конкурсной комиссией заявлений и прилагаемых к ним документов и порядок расчета баллов;</w:t>
      </w:r>
    </w:p>
    <w:p w:rsidR="00856925" w:rsidRDefault="00856925" w:rsidP="00586430">
      <w:pPr>
        <w:widowControl w:val="0"/>
        <w:autoSpaceDE w:val="0"/>
        <w:autoSpaceDN w:val="0"/>
        <w:spacing w:line="260" w:lineRule="exact"/>
        <w:ind w:firstLine="567"/>
        <w:jc w:val="both"/>
      </w:pPr>
      <w:r>
        <w:t xml:space="preserve">срок размещения </w:t>
      </w:r>
      <w:r w:rsidR="007D2E15">
        <w:t>объявления</w:t>
      </w:r>
      <w:r>
        <w:t xml:space="preserve"> о проведении конкурсного отбора и порядок предоставления разъяснений положений </w:t>
      </w:r>
      <w:r w:rsidR="00FF5E99">
        <w:t>объявления</w:t>
      </w:r>
      <w:r>
        <w:t>;</w:t>
      </w:r>
    </w:p>
    <w:p w:rsidR="000273C7" w:rsidRPr="00954F8F" w:rsidRDefault="000273C7" w:rsidP="000273C7">
      <w:pPr>
        <w:widowControl w:val="0"/>
        <w:autoSpaceDE w:val="0"/>
        <w:autoSpaceDN w:val="0"/>
        <w:spacing w:line="260" w:lineRule="exact"/>
        <w:ind w:firstLine="567"/>
        <w:jc w:val="both"/>
      </w:pPr>
      <w:r w:rsidRPr="00954F8F">
        <w:t>порядок приема заявок в электронном виде посредством программно-аппаратного комплекса для приема и обработки документов на оказание социально-ориентированным некоммерческим организациям мер финансовой поддержк</w:t>
      </w:r>
      <w:r w:rsidR="00954F8F" w:rsidRPr="00954F8F">
        <w:t>и и предоставления им субсидий;</w:t>
      </w:r>
      <w:r w:rsidRPr="00954F8F">
        <w:t xml:space="preserve"> </w:t>
      </w:r>
    </w:p>
    <w:p w:rsidR="00856925" w:rsidRPr="00453D07" w:rsidRDefault="00856925" w:rsidP="00856925">
      <w:pPr>
        <w:widowControl w:val="0"/>
        <w:autoSpaceDE w:val="0"/>
        <w:autoSpaceDN w:val="0"/>
        <w:spacing w:line="260" w:lineRule="exact"/>
        <w:ind w:firstLine="567"/>
        <w:jc w:val="both"/>
      </w:pPr>
      <w:r>
        <w:t>порядок отзыва и возврата заявлений и документов, а также порядок внесения изменений в представленные заявления и документы</w:t>
      </w:r>
    </w:p>
    <w:p w:rsidR="00453D07" w:rsidRDefault="00453D07" w:rsidP="00586430">
      <w:pPr>
        <w:widowControl w:val="0"/>
        <w:autoSpaceDE w:val="0"/>
        <w:autoSpaceDN w:val="0"/>
        <w:spacing w:line="260" w:lineRule="exact"/>
        <w:ind w:firstLine="567"/>
        <w:jc w:val="both"/>
      </w:pPr>
      <w:r w:rsidRPr="00453D07">
        <w:t>срок проведения Комитетом проверок соблюдения</w:t>
      </w:r>
      <w:r w:rsidR="00FF5E99">
        <w:t xml:space="preserve"> получателями субсидий условий </w:t>
      </w:r>
      <w:r w:rsidR="00FF5E99">
        <w:br/>
      </w:r>
      <w:r w:rsidRPr="00453D07">
        <w:t xml:space="preserve">и </w:t>
      </w:r>
      <w:r w:rsidR="00856925">
        <w:t>порядка предоставления субсидий.</w:t>
      </w:r>
    </w:p>
    <w:p w:rsidR="00453D07" w:rsidRPr="00453D07" w:rsidRDefault="00453D07" w:rsidP="00586430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</w:pPr>
      <w:r w:rsidRPr="00453D07">
        <w:t xml:space="preserve">3. Контроль за выполнением постановления возложить на вице-губернатора </w:t>
      </w:r>
      <w:r w:rsidRPr="00453D07">
        <w:br/>
        <w:t xml:space="preserve">Санкт-Петербурга </w:t>
      </w:r>
      <w:r w:rsidR="00547A10">
        <w:t>Пиотровского Б</w:t>
      </w:r>
      <w:r w:rsidR="00FC2F07">
        <w:t>.</w:t>
      </w:r>
      <w:r w:rsidR="00547A10">
        <w:t>М</w:t>
      </w:r>
      <w:bookmarkStart w:id="0" w:name="_GoBack"/>
      <w:bookmarkEnd w:id="0"/>
      <w:r w:rsidR="00FC2F07">
        <w:t>.</w:t>
      </w:r>
    </w:p>
    <w:p w:rsidR="00453D07" w:rsidRPr="007E08B3" w:rsidRDefault="00453D07" w:rsidP="00453D07">
      <w:pPr>
        <w:ind w:firstLine="567"/>
        <w:rPr>
          <w:b/>
          <w:sz w:val="22"/>
          <w:szCs w:val="22"/>
        </w:rPr>
      </w:pPr>
    </w:p>
    <w:p w:rsidR="00453D07" w:rsidRPr="007E08B3" w:rsidRDefault="00453D07" w:rsidP="007E08B3">
      <w:pPr>
        <w:rPr>
          <w:b/>
          <w:sz w:val="22"/>
          <w:szCs w:val="22"/>
        </w:rPr>
      </w:pPr>
    </w:p>
    <w:p w:rsidR="007E08B3" w:rsidRPr="007E08B3" w:rsidRDefault="007E08B3" w:rsidP="007E08B3">
      <w:pPr>
        <w:rPr>
          <w:b/>
          <w:sz w:val="22"/>
          <w:szCs w:val="22"/>
        </w:rPr>
      </w:pPr>
    </w:p>
    <w:p w:rsidR="00856925" w:rsidRDefault="00856925" w:rsidP="00EF1D28">
      <w:pPr>
        <w:ind w:firstLine="284"/>
        <w:rPr>
          <w:b/>
        </w:rPr>
      </w:pPr>
      <w:r>
        <w:rPr>
          <w:b/>
        </w:rPr>
        <w:t xml:space="preserve">       </w:t>
      </w:r>
      <w:r w:rsidR="00453D07" w:rsidRPr="00453D07">
        <w:rPr>
          <w:b/>
        </w:rPr>
        <w:t xml:space="preserve">Губернатор </w:t>
      </w:r>
    </w:p>
    <w:p w:rsidR="00E26F20" w:rsidRPr="00EF1D28" w:rsidRDefault="00453D07" w:rsidP="00EF1D28">
      <w:pPr>
        <w:ind w:firstLine="284"/>
        <w:rPr>
          <w:b/>
        </w:rPr>
      </w:pPr>
      <w:r w:rsidRPr="00453D07">
        <w:rPr>
          <w:b/>
        </w:rPr>
        <w:t xml:space="preserve">Санкт-Петербурга                                         </w:t>
      </w:r>
      <w:r>
        <w:rPr>
          <w:b/>
        </w:rPr>
        <w:t xml:space="preserve">  </w:t>
      </w:r>
      <w:r w:rsidRPr="00453D07">
        <w:rPr>
          <w:b/>
        </w:rPr>
        <w:t xml:space="preserve">                       </w:t>
      </w:r>
      <w:r w:rsidR="00EF1D28">
        <w:rPr>
          <w:b/>
        </w:rPr>
        <w:t xml:space="preserve">    </w:t>
      </w:r>
      <w:r w:rsidRPr="00453D07">
        <w:rPr>
          <w:b/>
        </w:rPr>
        <w:t xml:space="preserve">   </w:t>
      </w:r>
      <w:r w:rsidR="00856925">
        <w:rPr>
          <w:b/>
        </w:rPr>
        <w:t xml:space="preserve">                        </w:t>
      </w:r>
      <w:proofErr w:type="spellStart"/>
      <w:r w:rsidRPr="00453D07">
        <w:rPr>
          <w:b/>
        </w:rPr>
        <w:t>А.Д.Беглов</w:t>
      </w:r>
      <w:proofErr w:type="spellEnd"/>
    </w:p>
    <w:sectPr w:rsidR="00E26F20" w:rsidRPr="00EF1D28" w:rsidSect="007E08B3">
      <w:headerReference w:type="even" r:id="rId13"/>
      <w:type w:val="continuous"/>
      <w:pgSz w:w="11906" w:h="16838"/>
      <w:pgMar w:top="680" w:right="851" w:bottom="284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19" w:rsidRDefault="00386919">
      <w:r>
        <w:separator/>
      </w:r>
    </w:p>
  </w:endnote>
  <w:endnote w:type="continuationSeparator" w:id="0">
    <w:p w:rsidR="00386919" w:rsidRDefault="0038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19" w:rsidRDefault="00386919">
      <w:r>
        <w:separator/>
      </w:r>
    </w:p>
  </w:footnote>
  <w:footnote w:type="continuationSeparator" w:id="0">
    <w:p w:rsidR="00386919" w:rsidRDefault="0038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F3" w:rsidRDefault="009A4AF3" w:rsidP="006C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55E" w:rsidRDefault="009345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F3" w:rsidRDefault="009A4AF3" w:rsidP="006C25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A10">
      <w:rPr>
        <w:rStyle w:val="a5"/>
        <w:noProof/>
      </w:rPr>
      <w:t>2</w:t>
    </w:r>
    <w:r>
      <w:rPr>
        <w:rStyle w:val="a5"/>
      </w:rPr>
      <w:fldChar w:fldCharType="end"/>
    </w:r>
  </w:p>
  <w:p w:rsidR="0093455E" w:rsidRDefault="009345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0F" w:rsidRDefault="00453D07" w:rsidP="006640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D0F" w:rsidRDefault="00386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be59391-492c-439d-8af4-d548753f6737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0A3AFA"/>
    <w:rsid w:val="000273C7"/>
    <w:rsid w:val="00042CE4"/>
    <w:rsid w:val="000A3AFA"/>
    <w:rsid w:val="00153331"/>
    <w:rsid w:val="00183604"/>
    <w:rsid w:val="00185B2E"/>
    <w:rsid w:val="001F79BD"/>
    <w:rsid w:val="003679F5"/>
    <w:rsid w:val="00386919"/>
    <w:rsid w:val="003A1B46"/>
    <w:rsid w:val="003E68BF"/>
    <w:rsid w:val="003E7F58"/>
    <w:rsid w:val="00453D07"/>
    <w:rsid w:val="004E6E7D"/>
    <w:rsid w:val="00547A10"/>
    <w:rsid w:val="005712D2"/>
    <w:rsid w:val="00586430"/>
    <w:rsid w:val="005E6C2B"/>
    <w:rsid w:val="00641BBF"/>
    <w:rsid w:val="0066275D"/>
    <w:rsid w:val="006C2535"/>
    <w:rsid w:val="007D2E15"/>
    <w:rsid w:val="007E08B3"/>
    <w:rsid w:val="007F6A48"/>
    <w:rsid w:val="00856925"/>
    <w:rsid w:val="008D3519"/>
    <w:rsid w:val="008E6527"/>
    <w:rsid w:val="0093455E"/>
    <w:rsid w:val="00954F8F"/>
    <w:rsid w:val="009A4AF3"/>
    <w:rsid w:val="009D3500"/>
    <w:rsid w:val="00A022B1"/>
    <w:rsid w:val="00A17B51"/>
    <w:rsid w:val="00A22736"/>
    <w:rsid w:val="00A61B42"/>
    <w:rsid w:val="00DF350F"/>
    <w:rsid w:val="00E26F20"/>
    <w:rsid w:val="00E63B8B"/>
    <w:rsid w:val="00EF1D28"/>
    <w:rsid w:val="00EF7633"/>
    <w:rsid w:val="00F03045"/>
    <w:rsid w:val="00F36A4B"/>
    <w:rsid w:val="00F869EE"/>
    <w:rsid w:val="00FA7FEF"/>
    <w:rsid w:val="00FC2F07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D4725-DDAD-4AE0-B224-2E821FBB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rsid w:val="005712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4AF3"/>
  </w:style>
  <w:style w:type="paragraph" w:styleId="a6">
    <w:name w:val="Balloon Text"/>
    <w:basedOn w:val="a"/>
    <w:link w:val="a7"/>
    <w:rsid w:val="007E08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E0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15902390DEDF99113FB453CC7E6651536DB92F0E20157639679E9937261D8477DD03EEEB9D79E58w83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F84B08CE93DF99786E222D12A2AF1698B53EB017D96C892CFD99C7FC4BC0A4E85DBC625B7244B4C64AAE85522A9081D705DA880151227BDCAN3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5902390DEDF99113FB453CC7E6651536DB9CF5E50557639679E9937261D8477DD03EEEB8D79A59w83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5902390DEDF99113FB453CC7E6651536DB9FFEE30E57639679E9937261D8477DD03EEEB9D79F5Fw83B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oylova\AppData\Local\Temp\bdttmp\350c53e2-dc43-4ddb-99bc-22e3968c54d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350c53e2-dc43-4ddb-99bc-22e3968c54d4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Ивойлова Елена Николаевна</dc:creator>
  <cp:keywords/>
  <cp:lastModifiedBy>Худилайнен Мария Ивановна</cp:lastModifiedBy>
  <cp:revision>2</cp:revision>
  <cp:lastPrinted>2021-04-21T06:49:00Z</cp:lastPrinted>
  <dcterms:created xsi:type="dcterms:W3CDTF">2023-02-07T13:25:00Z</dcterms:created>
  <dcterms:modified xsi:type="dcterms:W3CDTF">2023-02-07T13:25:00Z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4be59391-492c-439d-8af4-d548753f6737</vt:lpwstr>
  </property>
</Properties>
</file>