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EB" w:rsidRPr="00D41748" w:rsidRDefault="00477275" w:rsidP="00477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4174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1546F" w:rsidRPr="0091546F" w:rsidRDefault="0091546F" w:rsidP="00A972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748">
        <w:rPr>
          <w:rFonts w:ascii="Times New Roman" w:eastAsia="Calibri" w:hAnsi="Times New Roman" w:cs="Times New Roman"/>
          <w:b/>
          <w:sz w:val="24"/>
          <w:szCs w:val="24"/>
        </w:rPr>
        <w:t xml:space="preserve">к проекту постановления Правительства Санкт-Петербурга </w:t>
      </w:r>
      <w:r w:rsidR="00477275" w:rsidRPr="00D4174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6073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97200" w:rsidRPr="00A6073C">
        <w:rPr>
          <w:rFonts w:ascii="Times New Roman" w:eastAsia="Calibri" w:hAnsi="Times New Roman" w:cs="Times New Roman"/>
          <w:b/>
          <w:sz w:val="24"/>
          <w:szCs w:val="24"/>
        </w:rPr>
        <w:t xml:space="preserve">Об одобрении проекта </w:t>
      </w:r>
      <w:r w:rsidR="001857D1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A97200" w:rsidRPr="00A6073C">
        <w:rPr>
          <w:rFonts w:ascii="Times New Roman" w:eastAsia="Calibri" w:hAnsi="Times New Roman" w:cs="Times New Roman"/>
          <w:b/>
          <w:sz w:val="24"/>
          <w:szCs w:val="24"/>
        </w:rPr>
        <w:t xml:space="preserve">оглашения </w:t>
      </w:r>
      <w:r w:rsidR="00A97200" w:rsidRPr="00A6073C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07640" w:rsidRPr="00A6073C">
        <w:rPr>
          <w:rFonts w:ascii="Times New Roman" w:hAnsi="Times New Roman" w:cs="Times New Roman"/>
          <w:b/>
          <w:sz w:val="24"/>
          <w:szCs w:val="24"/>
        </w:rPr>
        <w:t>об информационном взаимодействии при передаче данных участников образовательных отношений, содержащихся в региональных информационных системах в сфере общего образования и среднего профессионального образования, на витрину данных, в целях отображения указанных сведений в федеральной государственной информационной системе «Единый портал государственных и муниципальных услуг (функций)» и их предоставления в федеральную государственную информационную систему «Моя школа», в том числе для оказания отдельных государственных и муниципальных услуг</w:t>
      </w:r>
      <w:r w:rsidR="00007640" w:rsidRPr="00A6073C">
        <w:rPr>
          <w:rFonts w:ascii="Times New Roman" w:hAnsi="Times New Roman" w:cs="Times New Roman"/>
          <w:sz w:val="28"/>
          <w:szCs w:val="28"/>
        </w:rPr>
        <w:t>»</w:t>
      </w:r>
    </w:p>
    <w:p w:rsidR="00D60052" w:rsidRDefault="00D60052" w:rsidP="0047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DC1" w:rsidRDefault="00FB1DC1" w:rsidP="0047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804" w:rsidRPr="00007640" w:rsidRDefault="00D60052" w:rsidP="00221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640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Правительства Санкт-Петербурга </w:t>
      </w:r>
      <w:r w:rsidR="00A97200" w:rsidRPr="00007640">
        <w:rPr>
          <w:rFonts w:ascii="Times New Roman" w:eastAsia="Calibri" w:hAnsi="Times New Roman" w:cs="Times New Roman"/>
          <w:sz w:val="24"/>
          <w:szCs w:val="24"/>
        </w:rPr>
        <w:t xml:space="preserve">«Об одобрении проекта </w:t>
      </w:r>
      <w:r w:rsidR="001857D1">
        <w:rPr>
          <w:rFonts w:ascii="Times New Roman" w:hAnsi="Times New Roman" w:cs="Times New Roman"/>
          <w:sz w:val="24"/>
          <w:szCs w:val="24"/>
        </w:rPr>
        <w:t>с</w:t>
      </w:r>
      <w:r w:rsidR="00A6073C">
        <w:rPr>
          <w:rFonts w:ascii="Times New Roman" w:hAnsi="Times New Roman" w:cs="Times New Roman"/>
          <w:sz w:val="24"/>
          <w:szCs w:val="24"/>
        </w:rPr>
        <w:t>оглашения</w:t>
      </w:r>
      <w:r w:rsidR="00007640" w:rsidRPr="00007640">
        <w:rPr>
          <w:rFonts w:ascii="Times New Roman" w:hAnsi="Times New Roman" w:cs="Times New Roman"/>
          <w:sz w:val="24"/>
          <w:szCs w:val="24"/>
        </w:rPr>
        <w:t xml:space="preserve"> об информационном взаимодействии при передаче данных участников образовательных отношений, содержащихся в региональных информационных системах в сфере общего образования и среднего профессионального образования, на витрину данных, в целях отображения указанных сведений в федеральной государственной информационной системе «Единый портал государственных и муниципальных услуг (функций)» и их предоставления в федеральную государственную информационную систему «Моя школа», в том числе для оказания отдельных государственных и муниципальных услуг»</w:t>
      </w:r>
      <w:r w:rsidR="00A97200" w:rsidRPr="0000764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07640">
        <w:rPr>
          <w:rFonts w:ascii="Times New Roman" w:eastAsia="Calibri" w:hAnsi="Times New Roman" w:cs="Times New Roman"/>
          <w:sz w:val="24"/>
          <w:szCs w:val="24"/>
        </w:rPr>
        <w:t>(далее –</w:t>
      </w:r>
      <w:r w:rsidR="00A97200" w:rsidRPr="00007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DCF" w:rsidRPr="00007640">
        <w:rPr>
          <w:rFonts w:ascii="Times New Roman" w:eastAsia="Calibri" w:hAnsi="Times New Roman" w:cs="Times New Roman"/>
          <w:sz w:val="24"/>
          <w:szCs w:val="24"/>
        </w:rPr>
        <w:t>п</w:t>
      </w:r>
      <w:r w:rsidRPr="00007640">
        <w:rPr>
          <w:rFonts w:ascii="Times New Roman" w:eastAsia="Calibri" w:hAnsi="Times New Roman" w:cs="Times New Roman"/>
          <w:sz w:val="24"/>
          <w:szCs w:val="24"/>
        </w:rPr>
        <w:t>роект постановления) разработан Комитетом по информатизации и связи (далее – Комитет)</w:t>
      </w:r>
      <w:r w:rsidR="00682804" w:rsidRPr="00007640">
        <w:rPr>
          <w:rFonts w:ascii="Times New Roman" w:hAnsi="Times New Roman" w:cs="Times New Roman"/>
          <w:sz w:val="24"/>
          <w:szCs w:val="24"/>
        </w:rPr>
        <w:t>.</w:t>
      </w:r>
    </w:p>
    <w:p w:rsidR="00FB1DC1" w:rsidRDefault="00A97200" w:rsidP="004B7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D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0217C" w:rsidRPr="001857D1">
        <w:rPr>
          <w:rFonts w:ascii="Times New Roman" w:hAnsi="Times New Roman" w:cs="Times New Roman"/>
          <w:sz w:val="24"/>
          <w:szCs w:val="24"/>
        </w:rPr>
        <w:t>соглашени</w:t>
      </w:r>
      <w:r w:rsidR="004B747B" w:rsidRPr="001857D1">
        <w:rPr>
          <w:rFonts w:ascii="Times New Roman" w:hAnsi="Times New Roman" w:cs="Times New Roman"/>
          <w:sz w:val="24"/>
          <w:szCs w:val="24"/>
        </w:rPr>
        <w:t>я</w:t>
      </w:r>
      <w:r w:rsidR="0020217C" w:rsidRPr="001857D1">
        <w:rPr>
          <w:rFonts w:ascii="Times New Roman" w:hAnsi="Times New Roman" w:cs="Times New Roman"/>
          <w:sz w:val="24"/>
          <w:szCs w:val="24"/>
        </w:rPr>
        <w:t xml:space="preserve"> подготовлен </w:t>
      </w:r>
      <w:r w:rsidR="001857D1" w:rsidRPr="001857D1">
        <w:rPr>
          <w:rFonts w:ascii="Times New Roman" w:hAnsi="Times New Roman" w:cs="Times New Roman"/>
          <w:sz w:val="24"/>
          <w:szCs w:val="24"/>
        </w:rPr>
        <w:t>Комитетом.</w:t>
      </w:r>
    </w:p>
    <w:p w:rsidR="00494603" w:rsidRDefault="00494603" w:rsidP="00221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не повлечет выделения дополнительного финансирования </w:t>
      </w:r>
      <w:r w:rsidR="009A535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за счет средств бюджета Санкт-Петербурга.</w:t>
      </w:r>
    </w:p>
    <w:p w:rsidR="005A6E69" w:rsidRDefault="005A6E69" w:rsidP="00010B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>Проект постановления не может быть отнесен к наиболее важным правовым актам, принимаемым Губернатором Санкт-Петербурга, поэтому разработка плана информационно-рекламного сопровождения проекта постановления не требуется.</w:t>
      </w:r>
    </w:p>
    <w:p w:rsidR="005A6E69" w:rsidRDefault="005A6E69" w:rsidP="00010B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9CF">
        <w:rPr>
          <w:rFonts w:ascii="Times New Roman" w:eastAsia="Calibri" w:hAnsi="Times New Roman" w:cs="Times New Roman"/>
          <w:sz w:val="24"/>
          <w:szCs w:val="24"/>
        </w:rPr>
        <w:t>Проект постановления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7D78" w:rsidRPr="00D73306" w:rsidRDefault="00C87D78" w:rsidP="00010B51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kern w:val="16"/>
          <w:sz w:val="24"/>
          <w:szCs w:val="24"/>
        </w:rPr>
      </w:pPr>
      <w:r w:rsidRPr="00D73306">
        <w:rPr>
          <w:rFonts w:ascii="Times New Roman" w:hAnsi="Times New Roman"/>
          <w:kern w:val="16"/>
          <w:sz w:val="24"/>
          <w:szCs w:val="24"/>
        </w:rPr>
        <w:t>В рамках организации проведения независимой антикоррупционной экспертизы проекта постановления одновременно с его размещением на официальном сайте Администрации Санкт-Петербурга в информационно-телекоммуникационной сети «Интернет» проект постановления был направлен на электронную почту прокуратуры Санкт-Петербурга npa@procspb.ru. В Комитет в установленный срок заключение прокуратуры Санкт-Петербурга по результатам независимой экспертизы проекта постановления не поступало.</w:t>
      </w:r>
    </w:p>
    <w:p w:rsidR="00071F1B" w:rsidRDefault="00071F1B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1DC1" w:rsidRDefault="00FB1DC1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E69" w:rsidRDefault="005A6E69" w:rsidP="00477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967"/>
      </w:tblGrid>
      <w:tr w:rsidR="0091546F" w:rsidRPr="0091546F" w:rsidTr="00C87D78">
        <w:tc>
          <w:tcPr>
            <w:tcW w:w="4672" w:type="dxa"/>
          </w:tcPr>
          <w:p w:rsidR="0091546F" w:rsidRPr="0091546F" w:rsidRDefault="00007640" w:rsidP="003026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Комитета </w:t>
            </w:r>
          </w:p>
          <w:p w:rsidR="0091546F" w:rsidRPr="0091546F" w:rsidRDefault="00150B93" w:rsidP="004772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1546F" w:rsidRPr="00915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информатизации и связи</w:t>
            </w:r>
          </w:p>
        </w:tc>
        <w:tc>
          <w:tcPr>
            <w:tcW w:w="4967" w:type="dxa"/>
            <w:vAlign w:val="bottom"/>
          </w:tcPr>
          <w:p w:rsidR="0091546F" w:rsidRPr="0091546F" w:rsidRDefault="00007640" w:rsidP="0000764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Ю.Л</w:t>
            </w:r>
            <w:r w:rsidR="00FB1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EC69CF" w:rsidRDefault="00EC69CF" w:rsidP="00071F1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C69CF" w:rsidSect="004B747B"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7E1" w:rsidRDefault="006A37E1" w:rsidP="0083620C">
      <w:pPr>
        <w:spacing w:after="0" w:line="240" w:lineRule="auto"/>
      </w:pPr>
      <w:r>
        <w:separator/>
      </w:r>
    </w:p>
  </w:endnote>
  <w:endnote w:type="continuationSeparator" w:id="0">
    <w:p w:rsidR="006A37E1" w:rsidRDefault="006A37E1" w:rsidP="0083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7E1" w:rsidRDefault="006A37E1" w:rsidP="0083620C">
      <w:pPr>
        <w:spacing w:after="0" w:line="240" w:lineRule="auto"/>
      </w:pPr>
      <w:r>
        <w:separator/>
      </w:r>
    </w:p>
  </w:footnote>
  <w:footnote w:type="continuationSeparator" w:id="0">
    <w:p w:rsidR="006A37E1" w:rsidRDefault="006A37E1" w:rsidP="00836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52"/>
    <w:rsid w:val="00007640"/>
    <w:rsid w:val="00010B51"/>
    <w:rsid w:val="0005317C"/>
    <w:rsid w:val="00071F1B"/>
    <w:rsid w:val="00081292"/>
    <w:rsid w:val="000930F0"/>
    <w:rsid w:val="000A3D9D"/>
    <w:rsid w:val="00150B93"/>
    <w:rsid w:val="00171F0A"/>
    <w:rsid w:val="001857D1"/>
    <w:rsid w:val="001A35D6"/>
    <w:rsid w:val="001A3F54"/>
    <w:rsid w:val="001E6CEB"/>
    <w:rsid w:val="0020217C"/>
    <w:rsid w:val="00214B11"/>
    <w:rsid w:val="00221879"/>
    <w:rsid w:val="0023214D"/>
    <w:rsid w:val="00290E45"/>
    <w:rsid w:val="002A5285"/>
    <w:rsid w:val="003026E1"/>
    <w:rsid w:val="003A1AAD"/>
    <w:rsid w:val="003F01C6"/>
    <w:rsid w:val="003F2234"/>
    <w:rsid w:val="00434ED6"/>
    <w:rsid w:val="00462DCF"/>
    <w:rsid w:val="00477275"/>
    <w:rsid w:val="00494603"/>
    <w:rsid w:val="004B747B"/>
    <w:rsid w:val="005A6E69"/>
    <w:rsid w:val="005E0386"/>
    <w:rsid w:val="00682804"/>
    <w:rsid w:val="006A37E1"/>
    <w:rsid w:val="006A4421"/>
    <w:rsid w:val="006C6173"/>
    <w:rsid w:val="00781B35"/>
    <w:rsid w:val="00791CD2"/>
    <w:rsid w:val="00824E8D"/>
    <w:rsid w:val="0083620C"/>
    <w:rsid w:val="008C0254"/>
    <w:rsid w:val="008E0694"/>
    <w:rsid w:val="0091546F"/>
    <w:rsid w:val="009537B0"/>
    <w:rsid w:val="00960EB6"/>
    <w:rsid w:val="00962646"/>
    <w:rsid w:val="009A5358"/>
    <w:rsid w:val="009B32A8"/>
    <w:rsid w:val="00A54FC1"/>
    <w:rsid w:val="00A6073C"/>
    <w:rsid w:val="00A97200"/>
    <w:rsid w:val="00AC4365"/>
    <w:rsid w:val="00B17C6A"/>
    <w:rsid w:val="00B73337"/>
    <w:rsid w:val="00BF0DE9"/>
    <w:rsid w:val="00C53850"/>
    <w:rsid w:val="00C80674"/>
    <w:rsid w:val="00C87D78"/>
    <w:rsid w:val="00CC06DE"/>
    <w:rsid w:val="00D41748"/>
    <w:rsid w:val="00D60052"/>
    <w:rsid w:val="00D86E95"/>
    <w:rsid w:val="00D8747E"/>
    <w:rsid w:val="00E068C1"/>
    <w:rsid w:val="00E20DCD"/>
    <w:rsid w:val="00E44F8D"/>
    <w:rsid w:val="00E6441D"/>
    <w:rsid w:val="00E90671"/>
    <w:rsid w:val="00EB12CC"/>
    <w:rsid w:val="00EC69CF"/>
    <w:rsid w:val="00FB1DC1"/>
    <w:rsid w:val="00FB647D"/>
    <w:rsid w:val="00FB709E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49E4-48D6-4C3F-8E59-05A266A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275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C87D7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83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20C"/>
  </w:style>
  <w:style w:type="paragraph" w:styleId="a9">
    <w:name w:val="footer"/>
    <w:basedOn w:val="a"/>
    <w:link w:val="aa"/>
    <w:uiPriority w:val="99"/>
    <w:unhideWhenUsed/>
    <w:rsid w:val="0083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Евгений Феликсович</dc:creator>
  <cp:keywords/>
  <dc:description/>
  <cp:lastModifiedBy>Власюк Ольга Александровна</cp:lastModifiedBy>
  <cp:revision>2</cp:revision>
  <cp:lastPrinted>2021-12-20T08:45:00Z</cp:lastPrinted>
  <dcterms:created xsi:type="dcterms:W3CDTF">2023-02-06T10:50:00Z</dcterms:created>
  <dcterms:modified xsi:type="dcterms:W3CDTF">2023-02-06T10:50:00Z</dcterms:modified>
</cp:coreProperties>
</file>