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31" w:rsidRDefault="00D34173" w:rsidP="00F5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5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подведомственном государственном учреждении ветеринарии</w:t>
      </w:r>
      <w:r w:rsidR="00F5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173" w:rsidRDefault="00D34173" w:rsidP="00F5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D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квартале 2021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56931" w:rsidRPr="00B524DC" w:rsidRDefault="00F56931" w:rsidP="00F5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931" w:rsidRPr="00486300" w:rsidRDefault="00F56931" w:rsidP="00F56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Pr="00B524DC" w:rsidRDefault="007D3E40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2021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 осуществляются в Управлении ветеринарии Санкт-Петербурга в соответствии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по противодействию коррупции в Санкт-Петербурге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2018 – 2022 годы, утвержденным постановлением Правительства Санкт-Петербурга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29.12.2017 № 1185, и Планом мероприятий по противодействию коррупции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ветеринарии </w:t>
      </w:r>
      <w:r w:rsidR="0052736F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Санкт-Петербурга на 2018 – </w:t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(антикоррупционная программа).</w:t>
      </w:r>
    </w:p>
    <w:p w:rsidR="008D16D4" w:rsidRPr="00B524DC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D3E40">
        <w:rPr>
          <w:rFonts w:ascii="Times New Roman" w:hAnsi="Times New Roman" w:cs="Times New Roman"/>
          <w:sz w:val="24"/>
          <w:szCs w:val="24"/>
          <w:shd w:val="clear" w:color="auto" w:fill="FFFFFF"/>
        </w:rPr>
        <w:t>1 квартале 2021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исполнительных органах  государственной власти Санкт-Петербурга» </w:t>
      </w:r>
      <w:r w:rsidR="007B78C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7D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EE347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7D3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 период с 01.01.2021 по 31.03.2021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4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гражданские слу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Управления), не поступало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556" w:rsidRPr="00B524DC" w:rsidRDefault="00323556" w:rsidP="0032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Санкт-Петербурга от 17.12.2009 № 1448 «О порядке проведения антикоррупционного мониторинга в Санкт-Петербурге» Управлением подготовлены информационные материалы и сведения по показателям антикоррупционного мониторинга Управления ветеринарии</w:t>
      </w:r>
      <w:r w:rsidR="0022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</w:t>
      </w:r>
      <w:r w:rsidR="00223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 квартал 2</w:t>
      </w:r>
      <w:r w:rsidR="007D3E40">
        <w:rPr>
          <w:rFonts w:ascii="Times New Roman" w:eastAsia="Times New Roman" w:hAnsi="Times New Roman" w:cs="Times New Roman"/>
          <w:sz w:val="24"/>
          <w:szCs w:val="24"/>
          <w:lang w:eastAsia="ru-RU"/>
        </w:rPr>
        <w:t>021 года / аналогичный период 2020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D3E40" w:rsidRPr="00B524DC" w:rsidRDefault="007D3E40" w:rsidP="007D3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7D3E40" w:rsidRDefault="007D3E40" w:rsidP="007D3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гражданские служащие Управления не уведомляли представителя нанимателя о выполнении иной оплачиваемой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(намерении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иную оплачиваемую работу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 фактах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склонения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совершению коррупционных правонарушений, о получении ими подарка 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должностным положением или в связи с исполнением ими служебных обязанностей. Случаев несоблюдения гражданскими служащими Управления запретов, ограничений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требований, установленных в целях противодействия коррупции, и оснований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применения к гражданским служащим Управления предусмотренных законодательством Российской Федерации мер юридической ответственности,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мер по предотвращению и урегулированию конфликта интересов, не возникло (не выявлено).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B524DC">
        <w:rPr>
          <w:rFonts w:ascii="Times New Roman" w:hAnsi="Times New Roman" w:cs="Times New Roman"/>
          <w:sz w:val="24"/>
          <w:szCs w:val="24"/>
        </w:rPr>
        <w:br/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155222" w:rsidRPr="00B524DC" w:rsidRDefault="00155222" w:rsidP="00155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осуществляется прием и анализ 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>ствах имущественного харак</w:t>
      </w:r>
      <w:r w:rsidR="007D3E40">
        <w:rPr>
          <w:rFonts w:ascii="Times New Roman" w:hAnsi="Times New Roman" w:cs="Times New Roman"/>
          <w:sz w:val="24"/>
          <w:szCs w:val="24"/>
        </w:rPr>
        <w:t>тера за 2020</w:t>
      </w:r>
      <w:r>
        <w:rPr>
          <w:rFonts w:ascii="Times New Roman" w:hAnsi="Times New Roman" w:cs="Times New Roman"/>
          <w:sz w:val="24"/>
          <w:szCs w:val="24"/>
        </w:rPr>
        <w:t xml:space="preserve"> год гражданских служащих Управления. </w:t>
      </w:r>
    </w:p>
    <w:p w:rsidR="000A207E" w:rsidRPr="00B524DC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D90CD2" w:rsidRPr="00B524DC">
        <w:rPr>
          <w:rFonts w:ascii="Times New Roman" w:hAnsi="Times New Roman" w:cs="Times New Roman"/>
          <w:sz w:val="24"/>
          <w:szCs w:val="24"/>
        </w:rPr>
        <w:t>Комиссии по противодействию коррупции в Управлении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по соблюдению требований к служебному поведению </w:t>
      </w:r>
      <w:r w:rsidR="005024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государственных гражданских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служащих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Pr="00B524DC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</w:rPr>
        <w:br/>
      </w:r>
      <w:r w:rsidR="00C94C23" w:rsidRPr="00B524DC">
        <w:rPr>
          <w:rFonts w:ascii="Times New Roman" w:hAnsi="Times New Roman" w:cs="Times New Roman"/>
          <w:sz w:val="24"/>
          <w:szCs w:val="24"/>
        </w:rPr>
        <w:t>для их проведения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5AF9" w:rsidRPr="00C13507" w:rsidRDefault="00A25AF9" w:rsidP="00A25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A25AF9" w:rsidRPr="005610AC" w:rsidRDefault="00A25AF9" w:rsidP="00A25AF9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A25AF9" w:rsidRPr="009014F6" w:rsidRDefault="00A25AF9" w:rsidP="00A2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A25AF9" w:rsidRPr="00DD1EFE" w:rsidRDefault="00A25AF9" w:rsidP="00A25AF9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CB0B3B" w:rsidRPr="00B524DC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B3B" w:rsidRPr="00B524DC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628D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2BFD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383"/>
    <w:rsid w:val="001026A9"/>
    <w:rsid w:val="00113B4C"/>
    <w:rsid w:val="00125E0A"/>
    <w:rsid w:val="0013189A"/>
    <w:rsid w:val="00134903"/>
    <w:rsid w:val="001404D5"/>
    <w:rsid w:val="00140E14"/>
    <w:rsid w:val="001449C2"/>
    <w:rsid w:val="0015522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C7166"/>
    <w:rsid w:val="001E09C5"/>
    <w:rsid w:val="001E196C"/>
    <w:rsid w:val="001E1A9E"/>
    <w:rsid w:val="001E4A2F"/>
    <w:rsid w:val="001F0869"/>
    <w:rsid w:val="001F1307"/>
    <w:rsid w:val="001F761E"/>
    <w:rsid w:val="001F7673"/>
    <w:rsid w:val="0020576C"/>
    <w:rsid w:val="002119C8"/>
    <w:rsid w:val="00223CF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3556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6597C"/>
    <w:rsid w:val="003746CD"/>
    <w:rsid w:val="0037523E"/>
    <w:rsid w:val="003763D0"/>
    <w:rsid w:val="00382922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BDE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C625C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4CD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B5091"/>
    <w:rsid w:val="005B7B6D"/>
    <w:rsid w:val="005C1A54"/>
    <w:rsid w:val="005C1AD1"/>
    <w:rsid w:val="005C3805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2E36"/>
    <w:rsid w:val="005F5238"/>
    <w:rsid w:val="006011A4"/>
    <w:rsid w:val="006022D8"/>
    <w:rsid w:val="00605BDB"/>
    <w:rsid w:val="00606EE8"/>
    <w:rsid w:val="00607E85"/>
    <w:rsid w:val="006103A3"/>
    <w:rsid w:val="006164D2"/>
    <w:rsid w:val="00632BD7"/>
    <w:rsid w:val="006340B6"/>
    <w:rsid w:val="0064158C"/>
    <w:rsid w:val="00644051"/>
    <w:rsid w:val="006540AC"/>
    <w:rsid w:val="00654F73"/>
    <w:rsid w:val="00656880"/>
    <w:rsid w:val="00657769"/>
    <w:rsid w:val="006673E8"/>
    <w:rsid w:val="006715C8"/>
    <w:rsid w:val="006760C2"/>
    <w:rsid w:val="006804F5"/>
    <w:rsid w:val="00685025"/>
    <w:rsid w:val="006855FA"/>
    <w:rsid w:val="00691958"/>
    <w:rsid w:val="00691E0A"/>
    <w:rsid w:val="0069444E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5CA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B78C8"/>
    <w:rsid w:val="007C034E"/>
    <w:rsid w:val="007C286D"/>
    <w:rsid w:val="007C2F0F"/>
    <w:rsid w:val="007D3E40"/>
    <w:rsid w:val="007E2D7D"/>
    <w:rsid w:val="007E332B"/>
    <w:rsid w:val="007E4EF9"/>
    <w:rsid w:val="007E52A6"/>
    <w:rsid w:val="007F090E"/>
    <w:rsid w:val="007F2171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130B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3EA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5D92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25AF9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A7BD7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616E"/>
    <w:rsid w:val="00B37874"/>
    <w:rsid w:val="00B432BC"/>
    <w:rsid w:val="00B46D8D"/>
    <w:rsid w:val="00B524DC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2EA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4CB1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431D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0ED7"/>
    <w:rsid w:val="00D82681"/>
    <w:rsid w:val="00D86BBF"/>
    <w:rsid w:val="00D90581"/>
    <w:rsid w:val="00D90CD2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3335"/>
    <w:rsid w:val="00E27630"/>
    <w:rsid w:val="00E27C1C"/>
    <w:rsid w:val="00E32916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74D8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347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6931"/>
    <w:rsid w:val="00F57C3E"/>
    <w:rsid w:val="00F60713"/>
    <w:rsid w:val="00F60F50"/>
    <w:rsid w:val="00F613DB"/>
    <w:rsid w:val="00F6412C"/>
    <w:rsid w:val="00F64FF1"/>
    <w:rsid w:val="00F738E1"/>
    <w:rsid w:val="00F81F3B"/>
    <w:rsid w:val="00F85FE1"/>
    <w:rsid w:val="00F8749B"/>
    <w:rsid w:val="00F87D5F"/>
    <w:rsid w:val="00F91859"/>
    <w:rsid w:val="00F92963"/>
    <w:rsid w:val="00F977C1"/>
    <w:rsid w:val="00F979A1"/>
    <w:rsid w:val="00FA2893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5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4</cp:revision>
  <dcterms:created xsi:type="dcterms:W3CDTF">2023-04-26T14:02:00Z</dcterms:created>
  <dcterms:modified xsi:type="dcterms:W3CDTF">2023-04-26T14:04:00Z</dcterms:modified>
</cp:coreProperties>
</file>