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DA" w:rsidRPr="00CD42E7" w:rsidRDefault="00C46BDA" w:rsidP="006C33A4">
      <w:pPr>
        <w:spacing w:after="0" w:line="240" w:lineRule="auto"/>
        <w:ind w:left="10915" w:right="677" w:firstLine="0"/>
        <w:jc w:val="left"/>
        <w:rPr>
          <w:bCs/>
          <w:sz w:val="24"/>
          <w:szCs w:val="24"/>
        </w:rPr>
      </w:pPr>
      <w:r w:rsidRPr="00CD42E7">
        <w:rPr>
          <w:bCs/>
          <w:sz w:val="24"/>
          <w:szCs w:val="24"/>
        </w:rPr>
        <w:t xml:space="preserve">Приложение </w:t>
      </w:r>
      <w:r w:rsidR="00610146" w:rsidRPr="00CD42E7">
        <w:rPr>
          <w:bCs/>
          <w:sz w:val="24"/>
          <w:szCs w:val="24"/>
        </w:rPr>
        <w:t>5</w:t>
      </w:r>
      <w:r w:rsidRPr="00CD42E7">
        <w:rPr>
          <w:bCs/>
          <w:sz w:val="24"/>
          <w:szCs w:val="24"/>
        </w:rPr>
        <w:br/>
        <w:t xml:space="preserve">к распоряжению Комитета </w:t>
      </w:r>
      <w:r w:rsidR="003654FD" w:rsidRPr="00CD42E7">
        <w:rPr>
          <w:bCs/>
          <w:sz w:val="24"/>
          <w:szCs w:val="24"/>
        </w:rPr>
        <w:br/>
      </w:r>
      <w:r w:rsidRPr="00CD42E7">
        <w:rPr>
          <w:bCs/>
          <w:sz w:val="24"/>
          <w:szCs w:val="24"/>
        </w:rPr>
        <w:t xml:space="preserve">по </w:t>
      </w:r>
      <w:r w:rsidR="00BD7C63" w:rsidRPr="00CD42E7">
        <w:rPr>
          <w:bCs/>
          <w:sz w:val="24"/>
          <w:szCs w:val="24"/>
        </w:rPr>
        <w:t>информатизации связи</w:t>
      </w:r>
      <w:r w:rsidRPr="00CD42E7">
        <w:rPr>
          <w:bCs/>
          <w:sz w:val="24"/>
          <w:szCs w:val="24"/>
        </w:rPr>
        <w:br/>
        <w:t>от ________ № __________</w:t>
      </w:r>
    </w:p>
    <w:p w:rsidR="003654FD" w:rsidRPr="00CD42E7" w:rsidRDefault="003654FD" w:rsidP="006C33A4">
      <w:pPr>
        <w:spacing w:after="0" w:line="240" w:lineRule="auto"/>
        <w:ind w:left="11340" w:right="249" w:firstLine="0"/>
        <w:jc w:val="left"/>
        <w:rPr>
          <w:bCs/>
          <w:sz w:val="24"/>
          <w:szCs w:val="24"/>
        </w:rPr>
      </w:pPr>
    </w:p>
    <w:p w:rsidR="00C904F9" w:rsidRPr="00CD42E7" w:rsidRDefault="00C904F9" w:rsidP="006C33A4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p w:rsidR="00C46BDA" w:rsidRPr="00CD42E7" w:rsidRDefault="00C46BDA" w:rsidP="006C33A4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CD42E7">
        <w:rPr>
          <w:b/>
          <w:bCs/>
          <w:sz w:val="24"/>
          <w:szCs w:val="24"/>
        </w:rPr>
        <w:t>НОРМАТИВНЫЕ ЗАТРАТЫ</w:t>
      </w:r>
    </w:p>
    <w:p w:rsidR="003F4B71" w:rsidRPr="00CD42E7" w:rsidRDefault="003F4B71" w:rsidP="0061014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CD42E7">
        <w:rPr>
          <w:b/>
          <w:sz w:val="24"/>
          <w:szCs w:val="24"/>
        </w:rPr>
        <w:t>на обеспечение функций С</w:t>
      </w:r>
      <w:r w:rsidR="00EC280F" w:rsidRPr="00CD42E7">
        <w:rPr>
          <w:b/>
          <w:sz w:val="24"/>
          <w:szCs w:val="24"/>
        </w:rPr>
        <w:t xml:space="preserve">анкт-Петербургского государственного казенного учреждения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>«</w:t>
      </w:r>
      <w:r w:rsidR="00610146" w:rsidRPr="00CD42E7">
        <w:rPr>
          <w:b/>
          <w:sz w:val="24"/>
          <w:szCs w:val="24"/>
        </w:rPr>
        <w:t>Служба сопровождения программных</w:t>
      </w:r>
      <w:r w:rsidR="00836357" w:rsidRPr="00CD42E7">
        <w:rPr>
          <w:b/>
          <w:sz w:val="24"/>
          <w:szCs w:val="24"/>
        </w:rPr>
        <w:t xml:space="preserve"> </w:t>
      </w:r>
      <w:r w:rsidR="00610146" w:rsidRPr="00CD42E7">
        <w:rPr>
          <w:b/>
          <w:sz w:val="24"/>
          <w:szCs w:val="24"/>
        </w:rPr>
        <w:t>комплексов</w:t>
      </w:r>
      <w:r w:rsidRPr="00CD42E7">
        <w:rPr>
          <w:b/>
          <w:sz w:val="24"/>
          <w:szCs w:val="24"/>
        </w:rPr>
        <w:t xml:space="preserve">» </w:t>
      </w:r>
      <w:r w:rsidR="00EC280F" w:rsidRPr="00CD42E7">
        <w:rPr>
          <w:b/>
          <w:sz w:val="24"/>
          <w:szCs w:val="24"/>
        </w:rPr>
        <w:br/>
      </w:r>
      <w:r w:rsidRPr="00CD42E7">
        <w:rPr>
          <w:b/>
          <w:sz w:val="24"/>
          <w:szCs w:val="24"/>
        </w:rPr>
        <w:t xml:space="preserve">на </w:t>
      </w:r>
      <w:r w:rsidR="000116DD">
        <w:rPr>
          <w:b/>
          <w:sz w:val="24"/>
          <w:szCs w:val="24"/>
        </w:rPr>
        <w:t>2024</w:t>
      </w:r>
      <w:r w:rsidR="00C95AB5" w:rsidRPr="00CD42E7">
        <w:rPr>
          <w:b/>
          <w:sz w:val="24"/>
          <w:szCs w:val="24"/>
        </w:rPr>
        <w:t xml:space="preserve"> год и на плановый период </w:t>
      </w:r>
      <w:r w:rsidR="000116DD">
        <w:rPr>
          <w:b/>
          <w:sz w:val="24"/>
          <w:szCs w:val="24"/>
        </w:rPr>
        <w:t>2025</w:t>
      </w:r>
      <w:r w:rsidR="00C95AB5" w:rsidRPr="00CD42E7">
        <w:rPr>
          <w:b/>
          <w:sz w:val="24"/>
          <w:szCs w:val="24"/>
        </w:rPr>
        <w:t xml:space="preserve"> и </w:t>
      </w:r>
      <w:r w:rsidR="000116DD">
        <w:rPr>
          <w:b/>
          <w:sz w:val="24"/>
          <w:szCs w:val="24"/>
        </w:rPr>
        <w:t>2026</w:t>
      </w:r>
      <w:r w:rsidRPr="00CD42E7">
        <w:rPr>
          <w:b/>
          <w:sz w:val="24"/>
          <w:szCs w:val="24"/>
        </w:rPr>
        <w:t xml:space="preserve"> годов</w:t>
      </w:r>
    </w:p>
    <w:p w:rsidR="007D0C69" w:rsidRPr="00CD42E7" w:rsidRDefault="007D0C69" w:rsidP="006C33A4">
      <w:pPr>
        <w:pStyle w:val="ConsPlusNormal"/>
        <w:jc w:val="center"/>
        <w:rPr>
          <w:b/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2195"/>
        <w:gridCol w:w="2320"/>
        <w:gridCol w:w="2432"/>
        <w:gridCol w:w="1996"/>
        <w:gridCol w:w="5117"/>
      </w:tblGrid>
      <w:tr w:rsidR="00A94C83" w:rsidRPr="00A94C83" w:rsidTr="00A720AC">
        <w:trPr>
          <w:trHeight w:val="545"/>
          <w:tblHeader/>
        </w:trPr>
        <w:tc>
          <w:tcPr>
            <w:tcW w:w="260" w:type="pct"/>
            <w:vMerge w:val="restar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 xml:space="preserve">№ </w:t>
            </w:r>
          </w:p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40" w:type="pct"/>
            <w:vMerge w:val="restar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Вид (группа, подгруппа) затрат</w:t>
            </w:r>
          </w:p>
        </w:tc>
        <w:tc>
          <w:tcPr>
            <w:tcW w:w="2275" w:type="pct"/>
            <w:gridSpan w:val="3"/>
          </w:tcPr>
          <w:p w:rsidR="001E3448" w:rsidRPr="00A94C83" w:rsidRDefault="001E3448" w:rsidP="00A720AC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Значение нормативных затрат,</w:t>
            </w:r>
          </w:p>
          <w:p w:rsidR="001E3448" w:rsidRPr="00A94C83" w:rsidRDefault="001E3448" w:rsidP="00A720AC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руб. в год</w:t>
            </w:r>
          </w:p>
        </w:tc>
        <w:tc>
          <w:tcPr>
            <w:tcW w:w="1725" w:type="pct"/>
            <w:vMerge w:val="restar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Порядок расчета нормативных затрат</w:t>
            </w:r>
          </w:p>
        </w:tc>
      </w:tr>
      <w:tr w:rsidR="00A94C83" w:rsidRPr="00A94C83" w:rsidTr="00A720AC">
        <w:trPr>
          <w:trHeight w:val="201"/>
          <w:tblHeader/>
        </w:trPr>
        <w:tc>
          <w:tcPr>
            <w:tcW w:w="260" w:type="pct"/>
            <w:vMerge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pct"/>
            <w:vMerge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1E3448" w:rsidRPr="00A94C83" w:rsidRDefault="001E3448" w:rsidP="00A720AC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820" w:type="pct"/>
          </w:tcPr>
          <w:p w:rsidR="001E3448" w:rsidRPr="00A94C83" w:rsidRDefault="001E3448" w:rsidP="00A720AC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  <w:lang w:val="en-US"/>
              </w:rPr>
              <w:t>2025</w:t>
            </w:r>
            <w:r w:rsidRPr="00A94C8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73" w:type="pct"/>
          </w:tcPr>
          <w:p w:rsidR="001E3448" w:rsidRPr="00A94C83" w:rsidRDefault="001E3448" w:rsidP="00A720AC">
            <w:pPr>
              <w:autoSpaceDE/>
              <w:autoSpaceDN/>
              <w:adjustRightInd/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  <w:lang w:val="en-US"/>
              </w:rPr>
              <w:t>2026</w:t>
            </w:r>
            <w:r w:rsidRPr="00A94C83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25" w:type="pct"/>
            <w:vMerge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A94C83" w:rsidRPr="00A94C83" w:rsidTr="00A720AC">
        <w:trPr>
          <w:tblHeader/>
        </w:trPr>
        <w:tc>
          <w:tcPr>
            <w:tcW w:w="260" w:type="pc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vAlign w:val="center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:rsidR="001E3448" w:rsidRPr="00A94C83" w:rsidRDefault="001E3448" w:rsidP="00A720A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0" w:type="pct"/>
          </w:tcPr>
          <w:p w:rsidR="001E3448" w:rsidRPr="00A94C83" w:rsidRDefault="001E3448" w:rsidP="00A720A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3" w:type="pct"/>
          </w:tcPr>
          <w:p w:rsidR="001E3448" w:rsidRPr="00A94C83" w:rsidRDefault="001E3448" w:rsidP="00A720A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A94C83">
              <w:rPr>
                <w:b/>
                <w:sz w:val="20"/>
                <w:szCs w:val="20"/>
              </w:rPr>
              <w:t>6</w:t>
            </w:r>
          </w:p>
        </w:tc>
      </w:tr>
      <w:tr w:rsidR="00A94C83" w:rsidRPr="00A94C83" w:rsidTr="00A720AC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</w:t>
            </w:r>
            <w:r w:rsidR="005A3412"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информационно-коммуникационные технологии</w:t>
            </w:r>
          </w:p>
        </w:tc>
        <w:tc>
          <w:tcPr>
            <w:tcW w:w="782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853 400</w:t>
            </w:r>
          </w:p>
        </w:tc>
        <w:tc>
          <w:tcPr>
            <w:tcW w:w="820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892 600</w:t>
            </w:r>
          </w:p>
        </w:tc>
        <w:tc>
          <w:tcPr>
            <w:tcW w:w="673" w:type="pct"/>
          </w:tcPr>
          <w:p w:rsidR="001E3448" w:rsidRPr="00D53F85" w:rsidRDefault="00D53F85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1 322 7</w:t>
            </w: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затрат на информационно-коммуникационные технологии осуществляется исходя из следующих групп затрат: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нематериальных активов;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</w:tr>
      <w:tr w:rsidR="00A94C83" w:rsidRPr="00A94C83" w:rsidTr="00A720AC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</w:t>
            </w:r>
            <w:r w:rsidR="005A3412"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2" w:type="pct"/>
          </w:tcPr>
          <w:p w:rsidR="001E3448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1E3448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1E3448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услуги связи осуществляется исходя из следующих подгрупп затрат: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абонентскую плату;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повременную оплату местных телефонных </w:t>
            </w:r>
            <w:r w:rsidRPr="00A94C83">
              <w:rPr>
                <w:sz w:val="20"/>
                <w:szCs w:val="20"/>
              </w:rPr>
              <w:lastRenderedPageBreak/>
              <w:t>соединений;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повременную оплату междугородних и международных телефонных соединений;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подвижной связи;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федеральном уровне;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абонентскую плату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абонентскую плату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повременную оплату местных телефонных соединений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повременную оплату местных телефонных соединений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повременную оплату </w:t>
            </w:r>
            <w:r w:rsidRPr="00A94C83">
              <w:rPr>
                <w:sz w:val="20"/>
                <w:szCs w:val="20"/>
              </w:rPr>
              <w:lastRenderedPageBreak/>
              <w:t>междугородних и международных телефонных соединений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повременную оплату междугородних и международных телефонных </w:t>
            </w:r>
            <w:r w:rsidRPr="00A94C83">
              <w:rPr>
                <w:sz w:val="20"/>
                <w:szCs w:val="20"/>
              </w:rPr>
              <w:lastRenderedPageBreak/>
              <w:t>соединений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мг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>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 xml:space="preserve"> - нормативные затраты на повременную оплату междугородних и международных телефонных соединений: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мг</w:t>
            </w:r>
            <w:r w:rsidRPr="00A94C83">
              <w:rPr>
                <w:sz w:val="20"/>
                <w:szCs w:val="20"/>
              </w:rPr>
              <w:t xml:space="preserve"> - норматив цены услуг междугородних и международных телефонных соединений;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мг</w:t>
            </w:r>
            <w:r w:rsidRPr="00A94C83">
              <w:rPr>
                <w:sz w:val="20"/>
                <w:szCs w:val="20"/>
              </w:rPr>
              <w:t xml:space="preserve"> - количество месяцев оказания услуг междугородних и международных телефонных соединений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1.1.4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подвижной связи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подвижной связи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пс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>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 xml:space="preserve"> - нормативные затраты на оплату услуг подвижной связи;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пс</w:t>
            </w:r>
            <w:r w:rsidRPr="00A94C83">
              <w:rPr>
                <w:sz w:val="20"/>
                <w:szCs w:val="20"/>
              </w:rPr>
              <w:t xml:space="preserve"> - норматив цены услуг подвижной связи;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пс</w:t>
            </w:r>
            <w:r w:rsidRPr="00A94C83">
              <w:rPr>
                <w:sz w:val="20"/>
                <w:szCs w:val="20"/>
              </w:rPr>
              <w:t xml:space="preserve"> - количество месяцев оказания услуг подвижной связи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</w:t>
            </w:r>
            <w:r w:rsidRPr="00A94C83">
              <w:rPr>
                <w:sz w:val="20"/>
                <w:szCs w:val="20"/>
              </w:rPr>
              <w:lastRenderedPageBreak/>
              <w:t>провайдеров для планшетных компьютеров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передачу данных с использованием информационно-телекоммуникационной сети "Интернет" и услуг интернет-провайдеров для планшетных компьютеров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пд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>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 xml:space="preserve"> - нормативные затраты на передачу данных с </w:t>
            </w:r>
            <w:r w:rsidRPr="00A94C83">
              <w:rPr>
                <w:sz w:val="20"/>
                <w:szCs w:val="20"/>
              </w:rPr>
              <w:lastRenderedPageBreak/>
              <w:t>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пд</w:t>
            </w:r>
            <w:r w:rsidRPr="00A94C83">
              <w:rPr>
                <w:sz w:val="20"/>
                <w:szCs w:val="20"/>
              </w:rPr>
              <w:t xml:space="preserve"> - норматив цены оказания услуг передачи данных с использованием информационно-телекоммуникационной сети "Интернет" и услуг интернет-провайдеров для планшетных компьютеров;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пд</w:t>
            </w:r>
            <w:r w:rsidRPr="00A94C83">
              <w:rPr>
                <w:sz w:val="20"/>
                <w:szCs w:val="20"/>
              </w:rPr>
              <w:t xml:space="preserve"> - количество месяцев оказания услуг передачи данных с использованием информационно-телекоммуникационной сети "Интернет" и услуг интернет-провайдеров для планшетных компьютеров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1.1.6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передачу данных с использованием информационно-телекоммуникационной сети "Интернет" и услуг интернет-провайдеров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передачу данных с использованием информационно-телекоммуникационной сети "Интернет" и услуг интернет-провайдеров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электросвязь, относящуюся к связи специального назначения, используемой на региональном уровне,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электросвязь, </w:t>
            </w:r>
            <w:r w:rsidRPr="00A94C83">
              <w:rPr>
                <w:sz w:val="20"/>
                <w:szCs w:val="20"/>
              </w:rPr>
              <w:lastRenderedPageBreak/>
              <w:t>относящуюся к связи специального назначения, используемой на федеральном уровне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электросвязь, относящуюся к связи специального назначения, </w:t>
            </w:r>
            <w:r w:rsidRPr="00A94C83">
              <w:rPr>
                <w:sz w:val="20"/>
                <w:szCs w:val="20"/>
              </w:rPr>
              <w:lastRenderedPageBreak/>
              <w:t>используемой на федеральном уровне,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1.1.9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по предоставлению цифровых потоков для коммутируемых телефонных соединений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иных услуги связи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приему и передаче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телеграмм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по приему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передаче телеграмм осуществляется в порядке,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1.1.12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 на услуги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связи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 на услуги связи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осуществляется в порядке, определяемом ИОГВ (ОУ ТГВФ)</w:t>
            </w:r>
          </w:p>
        </w:tc>
      </w:tr>
      <w:tr w:rsidR="002B38AE" w:rsidRPr="00A94C83" w:rsidTr="00A720AC">
        <w:tblPrEx>
          <w:tblBorders>
            <w:insideH w:val="nil"/>
          </w:tblBorders>
        </w:tblPrEx>
        <w:tc>
          <w:tcPr>
            <w:tcW w:w="260" w:type="pct"/>
            <w:tcBorders>
              <w:top w:val="nil"/>
            </w:tcBorders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tcBorders>
              <w:top w:val="nil"/>
            </w:tcBorders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2" w:type="pct"/>
            <w:tcBorders>
              <w:top w:val="nil"/>
            </w:tcBorders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</w:tcBorders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</w:tcBorders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  <w:tcBorders>
              <w:top w:val="nil"/>
            </w:tcBorders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содержание имущества осуществляется,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затраты на техническое обслуживание и регламентно-профилактический ремонт вычислительной техники;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оборудования по обеспечению безопасности информации;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1.3.1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вычислительной техники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</w:t>
            </w:r>
            <w:r w:rsidRPr="00A94C83">
              <w:rPr>
                <w:sz w:val="20"/>
                <w:szCs w:val="20"/>
              </w:rPr>
              <w:lastRenderedPageBreak/>
              <w:t>профилактический ремонт оборудования по обеспечению безопасности информации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оборудования по обеспечению безопасности информации </w:t>
            </w:r>
            <w:r w:rsidRPr="00A94C83">
              <w:rPr>
                <w:sz w:val="20"/>
                <w:szCs w:val="20"/>
              </w:rPr>
              <w:lastRenderedPageBreak/>
              <w:t>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1.3.3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системы телефонной связи (автоматизированных телефонных станций) осуществляется в порядке, определяемом ИОГВ (ОУ ТГВФ), с учетом нормативных затрат на обслуживание учрежденческо-производственных автоматических телефонных станций и нормативных затрат на обслуживание внутренних телефонных сетей.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обслуживание учрежденческо-производственных автоматических телефонных станций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УПАТС</w:t>
            </w:r>
            <w:r w:rsidRPr="00A94C83">
              <w:rPr>
                <w:sz w:val="20"/>
                <w:szCs w:val="20"/>
              </w:rPr>
              <w:t xml:space="preserve"> = Нц УПАТС x МУПАТС,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УПАТС</w:t>
            </w:r>
            <w:r w:rsidRPr="00A94C83">
              <w:rPr>
                <w:sz w:val="20"/>
                <w:szCs w:val="20"/>
              </w:rPr>
              <w:t xml:space="preserve"> - нормативные затраты на обслуживание учрежденческо-производственных автоматических телефонных станций;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УПАТС - норматив цены обслуживания учрежденческо-производственных автоматических телефонных станций;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МУПАТС - количество месяцев обслуживания учрежденческо-производственных автоматических телефонных станций.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обслуживание внутренних телефонных сетей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ВТС</w:t>
            </w:r>
            <w:r w:rsidRPr="00A94C83">
              <w:rPr>
                <w:sz w:val="20"/>
                <w:szCs w:val="20"/>
              </w:rPr>
              <w:t xml:space="preserve"> = Ктр x Нц тр + Кк x Нц к,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ВТС</w:t>
            </w:r>
            <w:r w:rsidRPr="00A94C83">
              <w:rPr>
                <w:sz w:val="20"/>
                <w:szCs w:val="20"/>
              </w:rPr>
              <w:t xml:space="preserve"> - нормативные затраты на обслуживание внутренних телефонных сетей;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Ктр - количество устанавливаемых основных телефонных розеток;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тр - норматив цены установки основной телефонной розетки;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Кк - количество прокладываемых (заменяемых) метров абонентской проводки (кабеля);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к - норматив цены прокладки или замены абонентской проводки (кабеля)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1.3.4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локальных вычислительных сетей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локальных вычислительных сетей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регламентно-профилактический ремонт систем бесперебойного питания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техническое обслуживание и регламентно-профилактический ремонт систем бесперебойного питания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1.3.6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регламентно-</w:t>
            </w:r>
            <w:r w:rsidRPr="00A94C83">
              <w:rPr>
                <w:sz w:val="20"/>
                <w:szCs w:val="20"/>
              </w:rPr>
              <w:lastRenderedPageBreak/>
              <w:t>профилактический ремонт принтеров, многофункциональных устройств и копировальных аппаратов (оргтехники)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техническое обслуживание и регламентно-профилактический ремонт принтеров, многофункциональных устройств и копировальных </w:t>
            </w:r>
            <w:r w:rsidRPr="00A94C83">
              <w:rPr>
                <w:sz w:val="20"/>
                <w:szCs w:val="20"/>
              </w:rPr>
              <w:lastRenderedPageBreak/>
              <w:t>аппаратов (оргтехники)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1.3.7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содержание имущества в сфере информационно-коммуникационных технологий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затрат, относящихся к затратам на содержание имущества в сфере информационно-коммуникационных технологий, осуществляется в порядке, определяемом ИОГВ (ОУ ТГВФ)</w:t>
            </w:r>
          </w:p>
        </w:tc>
      </w:tr>
      <w:tr w:rsidR="00A94C83" w:rsidRPr="00A94C83" w:rsidTr="00A720AC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</w:t>
            </w:r>
            <w:r w:rsidR="005A3412"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аренду и содержание имущества</w:t>
            </w:r>
          </w:p>
        </w:tc>
        <w:tc>
          <w:tcPr>
            <w:tcW w:w="782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262 400</w:t>
            </w:r>
          </w:p>
        </w:tc>
        <w:tc>
          <w:tcPr>
            <w:tcW w:w="820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274 500</w:t>
            </w:r>
          </w:p>
        </w:tc>
        <w:tc>
          <w:tcPr>
            <w:tcW w:w="673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453 000</w:t>
            </w:r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аренду и содержание имущества, осуществляется исходя из следующих подгрупп затрат: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услуг, связанных с обеспечением безопасности информации;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</w:tr>
      <w:tr w:rsidR="00A94C83" w:rsidRPr="00A94C83" w:rsidTr="00A720AC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1.4.1</w:t>
            </w:r>
            <w:r w:rsidR="005A3412"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оплату </w:t>
            </w:r>
            <w:r w:rsidRPr="00A94C83">
              <w:rPr>
                <w:sz w:val="20"/>
                <w:szCs w:val="20"/>
              </w:rPr>
              <w:lastRenderedPageBreak/>
              <w:t>услуг по сопровождению программного обеспечения и приобретению простых (неисключительных) лицензий на использование программного обеспечения (БД ЭС «Госфинансы», «Кадровое дело», «</w:t>
            </w:r>
            <w:r w:rsidRPr="00A94C83">
              <w:rPr>
                <w:sz w:val="20"/>
                <w:szCs w:val="20"/>
                <w:lang w:val="en-US"/>
              </w:rPr>
              <w:t>E</w:t>
            </w:r>
            <w:r w:rsidRPr="00A94C83">
              <w:rPr>
                <w:sz w:val="20"/>
                <w:szCs w:val="20"/>
              </w:rPr>
              <w:t>-</w:t>
            </w:r>
            <w:r w:rsidRPr="00A94C83">
              <w:rPr>
                <w:sz w:val="20"/>
                <w:szCs w:val="20"/>
                <w:lang w:val="en-US"/>
              </w:rPr>
              <w:t>Staff</w:t>
            </w:r>
            <w:r w:rsidRPr="00A94C83">
              <w:rPr>
                <w:sz w:val="20"/>
                <w:szCs w:val="20"/>
              </w:rPr>
              <w:t>»)</w:t>
            </w:r>
          </w:p>
        </w:tc>
        <w:tc>
          <w:tcPr>
            <w:tcW w:w="782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262 400</w:t>
            </w:r>
          </w:p>
        </w:tc>
        <w:tc>
          <w:tcPr>
            <w:tcW w:w="820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274 500</w:t>
            </w:r>
          </w:p>
        </w:tc>
        <w:tc>
          <w:tcPr>
            <w:tcW w:w="673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453 000</w:t>
            </w:r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оплату услуг по </w:t>
            </w:r>
            <w:r w:rsidRPr="00A94C83">
              <w:rPr>
                <w:sz w:val="20"/>
                <w:szCs w:val="20"/>
              </w:rPr>
              <w:lastRenderedPageBreak/>
              <w:t>сопровождению программного обеспечения и приобретению простых (неисключительных) лицензий на использование программного обеспечения (БД ЭС «Госфинансы», «Кадровое дело», «ЭЖ Охрана труда») для нужд СПб ГКУ «ССПК» определяется по формуле: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пнл </w:t>
            </w:r>
            <w:r w:rsidRPr="00A94C83">
              <w:rPr>
                <w:rFonts w:eastAsia="Calibri"/>
                <w:bCs/>
                <w:sz w:val="20"/>
                <w:szCs w:val="20"/>
              </w:rPr>
              <w:t>= (Н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ц пнл ГФ</w:t>
            </w:r>
            <w:r w:rsidRPr="00A94C83">
              <w:rPr>
                <w:rFonts w:eastAsia="Calibri"/>
                <w:bCs/>
                <w:sz w:val="20"/>
                <w:szCs w:val="20"/>
              </w:rPr>
              <w:t>+Н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ц пнл КД</w:t>
            </w:r>
            <w:r w:rsidRPr="00A94C83">
              <w:rPr>
                <w:rFonts w:eastAsia="Calibri"/>
                <w:bCs/>
                <w:sz w:val="20"/>
                <w:szCs w:val="20"/>
              </w:rPr>
              <w:t>+</w:t>
            </w:r>
            <w:r w:rsidRPr="00A94C83">
              <w:rPr>
                <w:sz w:val="20"/>
                <w:szCs w:val="20"/>
              </w:rPr>
              <w:t xml:space="preserve"> Н</w:t>
            </w:r>
            <w:r w:rsidRPr="00A94C83">
              <w:rPr>
                <w:sz w:val="20"/>
                <w:szCs w:val="20"/>
                <w:vertAlign w:val="subscript"/>
              </w:rPr>
              <w:t xml:space="preserve">ц пнл </w:t>
            </w:r>
            <w:r w:rsidRPr="00A94C83">
              <w:rPr>
                <w:sz w:val="20"/>
                <w:szCs w:val="20"/>
                <w:vertAlign w:val="subscript"/>
                <w:lang w:val="en-US"/>
              </w:rPr>
              <w:t>HH</w:t>
            </w:r>
            <w:r w:rsidRPr="00A94C83">
              <w:rPr>
                <w:sz w:val="20"/>
                <w:szCs w:val="20"/>
                <w:vertAlign w:val="subscript"/>
              </w:rPr>
              <w:t xml:space="preserve"> +</w:t>
            </w:r>
            <w:r w:rsidRPr="00A94C83">
              <w:rPr>
                <w:sz w:val="20"/>
                <w:szCs w:val="20"/>
              </w:rPr>
              <w:t xml:space="preserve"> Н</w:t>
            </w:r>
            <w:r w:rsidRPr="00A94C83">
              <w:rPr>
                <w:sz w:val="20"/>
                <w:szCs w:val="20"/>
                <w:vertAlign w:val="subscript"/>
              </w:rPr>
              <w:t>ц пнл ОТ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94C83">
              <w:rPr>
                <w:rFonts w:eastAsia="Calibri"/>
                <w:bCs/>
                <w:sz w:val="20"/>
                <w:szCs w:val="20"/>
              </w:rPr>
              <w:t>)х К</w:t>
            </w:r>
            <w:r w:rsidRPr="00A94C83">
              <w:rPr>
                <w:sz w:val="20"/>
                <w:szCs w:val="20"/>
                <w:vertAlign w:val="subscript"/>
              </w:rPr>
              <w:t xml:space="preserve"> пнл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94C83">
              <w:rPr>
                <w:sz w:val="20"/>
                <w:szCs w:val="20"/>
              </w:rPr>
              <w:t xml:space="preserve">,         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НЗпнл – нормативные затраты по предоставлению простых неисключительных лицензий на использование программного обеспечения;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пнл ГФ– цена на услуги по предоставлению одной простой неисключительной лицензии на использование БД ЭС «Госфинансы»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пнл КД – цена на услуги по предоставлению одной простой неисключительной лицензии на использование программного обеспечения «Кадровое дело»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пнл HH – цена на услуги по предоставлению одной простой неисключительной лицензии на использование базы данных «HH»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Нц пнл ОТ – цена на услуги по предоставлению одной простой неисключительной лицензии на использование электронной версии журнала «Охрана труда»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цен;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 пнл – количество простых неисключительных лицензий, планируемых к закупке;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Кипц – индекс потребительских цен.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1.4.2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услуг, связанных с обеспечением безопасности информации,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работ по монтажу (установке), дооборудованию и наладке оборудования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1.4.3-1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сопровождению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справочно-правовых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систем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сопровождению справочно-правовых систем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1.4.3-2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аттестационных,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проверочных 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контрольных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проведение аттестационных, проверочных и контрольных мероприятий осуществляется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1.4.3-3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работ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утилизации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информационно-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коммуникационного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работ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утилизации информационно-коммуникационного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оборудования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1.4.3-4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изготовление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криптографических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ключей шифрования 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электронной подписи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94C83">
              <w:rPr>
                <w:sz w:val="20"/>
                <w:szCs w:val="20"/>
              </w:rPr>
              <w:t>изготовление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Криптографических ключей шифрования и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ЭП </w:t>
            </w:r>
            <w:r w:rsidRPr="00A94C83">
              <w:rPr>
                <w:rFonts w:eastAsia="Calibri"/>
                <w:bCs/>
                <w:sz w:val="20"/>
                <w:szCs w:val="20"/>
              </w:rPr>
              <w:t>= Н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ц эп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хКэп, 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</w:t>
            </w:r>
            <w:r w:rsidRPr="00A94C83">
              <w:rPr>
                <w:sz w:val="20"/>
                <w:szCs w:val="20"/>
              </w:rPr>
              <w:t>изготовление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криптографических ключей шифрования и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электронной подписи для нужд Санкт-Петербургского государственного казенного учреждения «Служба сопровождения программных комплексов»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2B38AE" w:rsidRPr="00A94C83" w:rsidRDefault="002B38AE" w:rsidP="002B38AE">
            <w:pPr>
              <w:pStyle w:val="ConsPlusNormal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Кэп - количество к</w:t>
            </w:r>
            <w:r w:rsidRPr="00A94C83">
              <w:rPr>
                <w:sz w:val="20"/>
                <w:szCs w:val="20"/>
              </w:rPr>
              <w:t>риптографических ключей шифрования и электронной подписи</w:t>
            </w:r>
            <w:r w:rsidRPr="00A94C83">
              <w:rPr>
                <w:rFonts w:eastAsia="Calibri"/>
                <w:bCs/>
                <w:sz w:val="20"/>
                <w:szCs w:val="20"/>
              </w:rPr>
              <w:t>, запланированных к приобретению;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эп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цена на </w:t>
            </w:r>
            <w:r w:rsidRPr="00A94C83">
              <w:rPr>
                <w:sz w:val="20"/>
                <w:szCs w:val="20"/>
              </w:rPr>
              <w:t>изготовление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криптографических ключей шифрования 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электронной подписи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1.4.4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Иные затраты, </w:t>
            </w:r>
            <w:r w:rsidRPr="00A94C83">
              <w:rPr>
                <w:sz w:val="20"/>
                <w:szCs w:val="20"/>
              </w:rPr>
              <w:lastRenderedPageBreak/>
              <w:t>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нормативных затрат, относящихся к </w:t>
            </w:r>
            <w:r w:rsidRPr="00A94C83">
              <w:rPr>
                <w:sz w:val="20"/>
                <w:szCs w:val="20"/>
              </w:rPr>
              <w:lastRenderedPageBreak/>
              <w:t>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рабочих станций;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средств подвижной связи;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планшетных компьютеров;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рабочих станций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рабочих станций (приобретение комплекта средств автоматизации для оснащения рабочих мест в составе: монитор, системный блок, манипулятор "компьютерная мышь", источник бесперебойного питания)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2057AA00" wp14:editId="5E2196E4">
                  <wp:extent cx="2209800" cy="556260"/>
                  <wp:effectExtent l="0" t="0" r="0" b="0"/>
                  <wp:docPr id="24" name="Рисунок 24" descr="base_25_210560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5_210560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арм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рабочих станций;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арм</w:t>
            </w:r>
            <w:r w:rsidRPr="00A94C83">
              <w:rPr>
                <w:sz w:val="20"/>
                <w:szCs w:val="20"/>
              </w:rPr>
              <w:t xml:space="preserve"> - норматив цены рабочих станций;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арм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рабочей станции;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P254"/>
            <w:bookmarkEnd w:id="0"/>
            <w:r w:rsidRPr="00A94C83">
              <w:rPr>
                <w:sz w:val="20"/>
                <w:szCs w:val="20"/>
              </w:rPr>
              <w:lastRenderedPageBreak/>
              <w:t>1.5.2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оргтехники (приобретение принтеров, многофункциональных устройств, копировальных аппаратов)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noProof/>
                <w:position w:val="-33"/>
                <w:sz w:val="20"/>
                <w:szCs w:val="20"/>
              </w:rPr>
              <w:drawing>
                <wp:inline distT="0" distB="0" distL="0" distR="0" wp14:anchorId="3A65AB30" wp14:editId="69652F85">
                  <wp:extent cx="2179320" cy="556260"/>
                  <wp:effectExtent l="0" t="0" r="0" b="0"/>
                  <wp:docPr id="23" name="Рисунок 23" descr="base_25_210560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5_210560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орг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оргтехники;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орг</w:t>
            </w:r>
            <w:r w:rsidRPr="00A94C83">
              <w:rPr>
                <w:sz w:val="20"/>
                <w:szCs w:val="20"/>
              </w:rPr>
              <w:t xml:space="preserve"> - норматив цены оргтехники;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орг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оргтехники;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</w:t>
            </w:r>
            <w:r w:rsidRPr="00A94C83">
              <w:rPr>
                <w:sz w:val="20"/>
                <w:szCs w:val="20"/>
              </w:rPr>
              <w:lastRenderedPageBreak/>
              <w:t>в ИОГВ (ОУ ТГВФ, КУ)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1.5.3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средств подвижной связи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средств подвижной связи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32CFAE9E" wp14:editId="646AA928">
                  <wp:extent cx="2514600" cy="533400"/>
                  <wp:effectExtent l="0" t="0" r="0" b="0"/>
                  <wp:docPr id="22" name="Рисунок 22" descr="base_25_210560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5_210560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сот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средств подвижной связи;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сот</w:t>
            </w:r>
            <w:r w:rsidRPr="00A94C83">
              <w:rPr>
                <w:sz w:val="20"/>
                <w:szCs w:val="20"/>
              </w:rPr>
              <w:t xml:space="preserve"> - норматив цены средства подвижной связи;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сот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средства подвижной связи;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планшетных компьютеров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планшетных компьютеров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6AE8417D" wp14:editId="6B255011">
                  <wp:extent cx="2849880" cy="533400"/>
                  <wp:effectExtent l="0" t="0" r="0" b="0"/>
                  <wp:docPr id="21" name="Рисунок 21" descr="base_25_210560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5_210560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пл пк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планшетных компьютеров;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пл пк</w:t>
            </w:r>
            <w:r w:rsidRPr="00A94C83">
              <w:rPr>
                <w:sz w:val="20"/>
                <w:szCs w:val="20"/>
              </w:rPr>
              <w:t xml:space="preserve"> - норматив цены планшетного компьютера;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пл пк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</w:t>
            </w:r>
            <w:r w:rsidRPr="00A94C83">
              <w:rPr>
                <w:sz w:val="20"/>
                <w:szCs w:val="20"/>
              </w:rPr>
              <w:lastRenderedPageBreak/>
              <w:t>планшетного компьютера;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1.5.5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оборудования по обеспечению безопасности информации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1.5.6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основных средств в сфере информационно-коммуникационных технологий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94C83">
              <w:rPr>
                <w:sz w:val="20"/>
                <w:szCs w:val="20"/>
              </w:rPr>
              <w:t xml:space="preserve">приобретение основных средств в сфере информационно-коммуникационных технологий 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определяется по формуле: 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ос </w:t>
            </w:r>
            <w:r w:rsidRPr="00A94C83">
              <w:rPr>
                <w:rFonts w:eastAsia="Calibri"/>
                <w:bCs/>
                <w:sz w:val="20"/>
                <w:szCs w:val="20"/>
              </w:rPr>
              <w:t>= Н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ц ос</w:t>
            </w:r>
            <w:r w:rsidRPr="00A94C83">
              <w:rPr>
                <w:rFonts w:eastAsia="Calibri"/>
                <w:bCs/>
                <w:sz w:val="20"/>
                <w:szCs w:val="20"/>
              </w:rPr>
              <w:t>х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ос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,         </w:t>
            </w:r>
          </w:p>
          <w:p w:rsidR="002B38AE" w:rsidRPr="00A94C83" w:rsidRDefault="002B38AE" w:rsidP="002B38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НЗос– нормативные затраты 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 w:rsidRPr="00A94C83">
              <w:rPr>
                <w:sz w:val="20"/>
                <w:szCs w:val="20"/>
              </w:rPr>
              <w:t>приобретение основных средств в сфере информационно-коммуникационных технологий;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ос</w:t>
            </w:r>
            <w:r w:rsidRPr="00A94C83">
              <w:rPr>
                <w:sz w:val="20"/>
                <w:szCs w:val="20"/>
              </w:rPr>
              <w:t>– цена на приобретение основных средств в сфере информационно-коммуникационных технологий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2B38AE" w:rsidRPr="00A94C83" w:rsidRDefault="002B38AE" w:rsidP="002B38AE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</w:t>
            </w:r>
            <w:r w:rsidRPr="00A94C83">
              <w:rPr>
                <w:sz w:val="20"/>
                <w:szCs w:val="20"/>
                <w:vertAlign w:val="subscript"/>
              </w:rPr>
              <w:t>ос</w:t>
            </w:r>
            <w:r w:rsidRPr="00A94C83">
              <w:rPr>
                <w:sz w:val="20"/>
                <w:szCs w:val="20"/>
              </w:rPr>
              <w:t>– количество основных средств, запланированных к приобретению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нематериальных активов осуществляется в порядке, определяемом ИОГВ (ОУ ТГВФ),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приобретение исключительных лицензий на </w:t>
            </w:r>
            <w:r w:rsidRPr="00A94C83">
              <w:rPr>
                <w:sz w:val="20"/>
                <w:szCs w:val="20"/>
              </w:rPr>
              <w:lastRenderedPageBreak/>
              <w:t>использование программного обеспечения;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доработку существующего прикладного программного обеспечения, числящегося на балансе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иных нематериальных активов в сфере информационно-коммуникационных технологий</w:t>
            </w:r>
          </w:p>
        </w:tc>
      </w:tr>
      <w:tr w:rsidR="00A94C83" w:rsidRPr="00A94C83" w:rsidTr="00A720AC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1.7</w:t>
            </w:r>
            <w:r w:rsidR="005A3412"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2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591 000</w:t>
            </w:r>
          </w:p>
        </w:tc>
        <w:tc>
          <w:tcPr>
            <w:tcW w:w="820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618 100</w:t>
            </w:r>
          </w:p>
        </w:tc>
        <w:tc>
          <w:tcPr>
            <w:tcW w:w="673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869 729</w:t>
            </w:r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материальных запасов в сфере информационно-коммуникационных технологий осуществляется исходя из следующих подгрупп затрат: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мониторов;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системных блоков;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других запасных частей для вычислительной техники;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магнитных и оптических носителей информации;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мониторов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мониторов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657200E9" wp14:editId="6199E9DF">
                  <wp:extent cx="2232660" cy="533400"/>
                  <wp:effectExtent l="0" t="0" r="0" b="0"/>
                  <wp:docPr id="20" name="Рисунок 20" descr="base_25_210560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5_210560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мон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мониторов;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мон</w:t>
            </w:r>
            <w:r w:rsidRPr="00A94C83">
              <w:rPr>
                <w:sz w:val="20"/>
                <w:szCs w:val="20"/>
              </w:rPr>
              <w:t xml:space="preserve"> - норматив цены монитора;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мон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монитора;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системных блоков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системных блоков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45D6F22D" wp14:editId="62157EE3">
                  <wp:extent cx="2026920" cy="533400"/>
                  <wp:effectExtent l="0" t="0" r="0" b="0"/>
                  <wp:docPr id="19" name="Рисунок 19" descr="base_25_210560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5_210560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сб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системных блоков;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сб</w:t>
            </w:r>
            <w:r w:rsidRPr="00A94C83">
              <w:rPr>
                <w:sz w:val="20"/>
                <w:szCs w:val="20"/>
              </w:rPr>
              <w:t xml:space="preserve"> - норматив цены системного блока;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- прогнозируемая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сб</w:t>
            </w:r>
            <w:r w:rsidRPr="00A94C83">
              <w:rPr>
                <w:sz w:val="20"/>
                <w:szCs w:val="20"/>
              </w:rPr>
              <w:t xml:space="preserve"> - норматив срока полезного использования системного блока;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- количество должностей, планируемых к замещению в ИОГВ (ОУ ТГВФ, КУ)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других запасных частей для вычислительной техники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зч</w:t>
            </w:r>
            <w:r w:rsidRPr="00A94C83">
              <w:rPr>
                <w:sz w:val="20"/>
                <w:szCs w:val="20"/>
              </w:rPr>
              <w:t xml:space="preserve"> = Н</w:t>
            </w:r>
            <w:r w:rsidRPr="00A94C83">
              <w:rPr>
                <w:sz w:val="20"/>
                <w:szCs w:val="20"/>
                <w:vertAlign w:val="subscript"/>
              </w:rPr>
              <w:t>ц зч</w:t>
            </w:r>
            <w:r w:rsidRPr="00A94C83">
              <w:rPr>
                <w:sz w:val="20"/>
                <w:szCs w:val="20"/>
              </w:rPr>
              <w:t xml:space="preserve"> x С</w:t>
            </w:r>
            <w:r w:rsidRPr="00A94C83">
              <w:rPr>
                <w:sz w:val="20"/>
                <w:szCs w:val="20"/>
                <w:vertAlign w:val="subscript"/>
              </w:rPr>
              <w:t>вт</w:t>
            </w:r>
            <w:r w:rsidRPr="00A94C83">
              <w:rPr>
                <w:sz w:val="20"/>
                <w:szCs w:val="20"/>
              </w:rPr>
              <w:t>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зч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других запасных частей для вычислительной техники;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зч</w:t>
            </w:r>
            <w:r w:rsidRPr="00A94C83">
              <w:rPr>
                <w:sz w:val="20"/>
                <w:szCs w:val="20"/>
              </w:rPr>
              <w:t xml:space="preserve"> - норматив цены запасных частей для вычислительной техники;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</w:t>
            </w:r>
            <w:r w:rsidRPr="00A94C83">
              <w:rPr>
                <w:sz w:val="20"/>
                <w:szCs w:val="20"/>
                <w:vertAlign w:val="subscript"/>
              </w:rPr>
              <w:t>вт</w:t>
            </w:r>
            <w:r w:rsidRPr="00A94C83">
              <w:rPr>
                <w:sz w:val="20"/>
                <w:szCs w:val="20"/>
              </w:rPr>
              <w:t xml:space="preserve"> - первоначальная стоимость вычислительной техники, находящейся на балансе ИОГВ (ОУ ТГВФ, КУ)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1.7.4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магнитных и оптических носителей информации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деталей для содержания оргтехники (принтеров, многофункциональных устройств и копировальных аппаратов)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дет орг</w:t>
            </w:r>
            <w:r w:rsidRPr="00A94C83">
              <w:rPr>
                <w:sz w:val="20"/>
                <w:szCs w:val="20"/>
              </w:rPr>
              <w:t xml:space="preserve"> = Н</w:t>
            </w:r>
            <w:r w:rsidRPr="00A94C83">
              <w:rPr>
                <w:sz w:val="20"/>
                <w:szCs w:val="20"/>
                <w:vertAlign w:val="subscript"/>
              </w:rPr>
              <w:t>ц дет орг</w:t>
            </w:r>
            <w:r w:rsidRPr="00A94C83">
              <w:rPr>
                <w:sz w:val="20"/>
                <w:szCs w:val="20"/>
              </w:rPr>
              <w:t xml:space="preserve"> x НЗ</w:t>
            </w:r>
            <w:r w:rsidRPr="00A94C83">
              <w:rPr>
                <w:sz w:val="20"/>
                <w:szCs w:val="20"/>
                <w:vertAlign w:val="subscript"/>
              </w:rPr>
              <w:t>орг</w:t>
            </w:r>
            <w:r w:rsidRPr="00A94C83">
              <w:rPr>
                <w:sz w:val="20"/>
                <w:szCs w:val="20"/>
              </w:rPr>
              <w:t>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дет орг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деталей для содержания оргтехники (принтеров, многофункциональных устройств и копировальных аппаратов);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дет орг</w:t>
            </w:r>
            <w:r w:rsidRPr="00A94C83">
              <w:rPr>
                <w:sz w:val="20"/>
                <w:szCs w:val="20"/>
              </w:rPr>
              <w:t xml:space="preserve"> - норматив цены приобретения деталей для содержания оргтехники (принтеров, многофункциональных устройств и копировальных аппаратов);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орг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оргтехники (приобретение принтеров, многофункциональных устройств, копировальных аппаратов), определяемые в соответствии с </w:t>
            </w:r>
            <w:hyperlink w:anchor="P254" w:history="1">
              <w:r w:rsidRPr="00A94C83">
                <w:rPr>
                  <w:sz w:val="20"/>
                  <w:szCs w:val="20"/>
                </w:rPr>
                <w:t>пунктом 1.5.2</w:t>
              </w:r>
            </w:hyperlink>
            <w:r w:rsidRPr="00A94C83">
              <w:rPr>
                <w:sz w:val="20"/>
                <w:szCs w:val="20"/>
              </w:rPr>
              <w:t xml:space="preserve"> настоящего Порядка</w:t>
            </w:r>
          </w:p>
        </w:tc>
      </w:tr>
      <w:tr w:rsidR="002B38AE" w:rsidRPr="00A94C83" w:rsidTr="00A720AC">
        <w:tc>
          <w:tcPr>
            <w:tcW w:w="260" w:type="pct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1.7.6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782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материальных запасов по обеспечению безопасности информации осуществляется в порядке, определяемом ИОГВ (ОУ ТГВФ)</w:t>
            </w:r>
          </w:p>
        </w:tc>
      </w:tr>
      <w:tr w:rsidR="00A94C83" w:rsidRPr="00A94C83" w:rsidTr="00A720AC">
        <w:tc>
          <w:tcPr>
            <w:tcW w:w="260" w:type="pct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1.7.7</w:t>
            </w:r>
            <w:r w:rsidR="005A3412"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782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591 000</w:t>
            </w:r>
          </w:p>
        </w:tc>
        <w:tc>
          <w:tcPr>
            <w:tcW w:w="820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618 100</w:t>
            </w:r>
          </w:p>
        </w:tc>
        <w:tc>
          <w:tcPr>
            <w:tcW w:w="673" w:type="pct"/>
          </w:tcPr>
          <w:p w:rsidR="001E3448" w:rsidRPr="00A94C83" w:rsidRDefault="007E3A13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869 729</w:t>
            </w:r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приобретение материальных запасов в сфере информационно-коммуникационных технологий определяется по формуле: 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НЗмз= Нц мзх Кмз,         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НЗмз– нормативные затраты на приобретение материальных запасов в сфере информационно-коммуникационных технологий;</w:t>
            </w:r>
          </w:p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Нц мз– цена на приобретение материальных запасов в сфере информационно-коммуникационных технологий на очередной финансовый год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Кмз – количество материальных запасов запланированных к приобретению.</w:t>
            </w:r>
          </w:p>
        </w:tc>
      </w:tr>
      <w:tr w:rsidR="002B38AE" w:rsidRPr="00A94C83" w:rsidTr="00A720AC">
        <w:tc>
          <w:tcPr>
            <w:tcW w:w="260" w:type="pct"/>
            <w:tcBorders>
              <w:bottom w:val="single" w:sz="4" w:space="0" w:color="auto"/>
            </w:tcBorders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1.8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 в сфере информационно-коммуникационных технологий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 в сфере информационно-коммуникационных технологий осуществляется в порядке, определяемом ИОГВ (ОУ ТГВФ)</w:t>
            </w:r>
          </w:p>
        </w:tc>
      </w:tr>
      <w:tr w:rsidR="00A94C83" w:rsidRPr="00A94C83" w:rsidTr="00A720AC">
        <w:tc>
          <w:tcPr>
            <w:tcW w:w="260" w:type="pct"/>
            <w:shd w:val="clear" w:color="auto" w:fill="FFFFFF" w:themeFill="background1"/>
          </w:tcPr>
          <w:p w:rsidR="001E3448" w:rsidRPr="00A94C83" w:rsidRDefault="001E3448" w:rsidP="001E3448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</w:t>
            </w:r>
            <w:r w:rsidR="005A3412"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1E3448" w:rsidRPr="00A94C83" w:rsidRDefault="001E3448" w:rsidP="001E3448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Прочие затраты (в том числе затраты на закупку товаров, работ </w:t>
            </w:r>
            <w:r w:rsidRPr="00A94C83">
              <w:rPr>
                <w:sz w:val="20"/>
                <w:szCs w:val="20"/>
              </w:rPr>
              <w:lastRenderedPageBreak/>
              <w:t xml:space="preserve">и услуг в целях оказания государственных услуг (выполнения работ) и реализации государственных функций), не указанные в </w:t>
            </w:r>
            <w:hyperlink r:id="rId14" w:history="1">
              <w:r w:rsidRPr="00A94C83">
                <w:rPr>
                  <w:sz w:val="20"/>
                  <w:szCs w:val="20"/>
                </w:rPr>
                <w:t>подпунктах 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15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2" w:type="pct"/>
            <w:shd w:val="clear" w:color="auto" w:fill="FFFFFF" w:themeFill="background1"/>
          </w:tcPr>
          <w:p w:rsidR="001E3448" w:rsidRPr="007A58A4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7A58A4"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  <w:shd w:val="clear" w:color="auto" w:fill="FFFFFF" w:themeFill="background1"/>
          </w:tcPr>
          <w:p w:rsidR="001E3448" w:rsidRPr="007A58A4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7A58A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shd w:val="clear" w:color="auto" w:fill="FFFFFF" w:themeFill="background1"/>
          </w:tcPr>
          <w:p w:rsidR="001E3448" w:rsidRPr="007A58A4" w:rsidRDefault="00A53A85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7A58A4">
              <w:rPr>
                <w:sz w:val="20"/>
                <w:szCs w:val="20"/>
              </w:rPr>
              <w:t>55 837 237</w:t>
            </w:r>
            <w:bookmarkStart w:id="1" w:name="_GoBack"/>
            <w:bookmarkEnd w:id="1"/>
          </w:p>
        </w:tc>
        <w:tc>
          <w:tcPr>
            <w:tcW w:w="1725" w:type="pct"/>
          </w:tcPr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прочих нормативных затрат (в том числе нормативных затрат на закупку товаров, работ и услуг в целях оказания государственных услуг (выполнения </w:t>
            </w:r>
            <w:r w:rsidRPr="00A94C83">
              <w:rPr>
                <w:sz w:val="20"/>
                <w:szCs w:val="20"/>
              </w:rPr>
              <w:lastRenderedPageBreak/>
              <w:t xml:space="preserve">работ) и реализации государственных функций), не указанных в </w:t>
            </w:r>
            <w:hyperlink r:id="rId16" w:history="1">
              <w:r w:rsidRPr="00A94C83">
                <w:rPr>
                  <w:sz w:val="20"/>
                  <w:szCs w:val="20"/>
                </w:rPr>
                <w:t>подпунктах 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17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правил, осуществляется исходя из следующих групп затрат: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транспортные услуги;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коммунальные услуги;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 и оборудования;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нематериальных активов, за исключением затрат на приобретение правовых баз данных;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18" w:history="1">
              <w:r w:rsidRPr="00A94C83">
                <w:rPr>
                  <w:sz w:val="20"/>
                  <w:szCs w:val="20"/>
                </w:rPr>
                <w:t>подпунктах 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19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правил;</w:t>
            </w:r>
          </w:p>
          <w:p w:rsidR="001E3448" w:rsidRPr="00A94C83" w:rsidRDefault="001E3448" w:rsidP="001E3448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0" w:history="1">
              <w:r w:rsidRPr="00A94C83">
                <w:rPr>
                  <w:sz w:val="20"/>
                  <w:szCs w:val="20"/>
                </w:rPr>
                <w:t>подпунктах "а"</w:t>
              </w:r>
            </w:hyperlink>
            <w:r w:rsidRPr="00A94C83">
              <w:rPr>
                <w:sz w:val="20"/>
                <w:szCs w:val="20"/>
              </w:rPr>
              <w:t xml:space="preserve"> - </w:t>
            </w:r>
            <w:hyperlink r:id="rId21" w:history="1">
              <w:r w:rsidRPr="00A94C83">
                <w:rPr>
                  <w:sz w:val="20"/>
                  <w:szCs w:val="20"/>
                </w:rPr>
                <w:t>"ж"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услуги связи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Нормативные затраты на оплату услуг почтовой связи </w:t>
            </w:r>
            <w:r w:rsidRPr="00A94C83">
              <w:rPr>
                <w:sz w:val="20"/>
                <w:szCs w:val="20"/>
              </w:rPr>
              <w:lastRenderedPageBreak/>
              <w:t>определяются по формуле:</w:t>
            </w:r>
          </w:p>
          <w:p w:rsidR="002B38AE" w:rsidRPr="00A94C83" w:rsidRDefault="002B38AE" w:rsidP="002B38A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НЗпочт =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(Нкпочтi x Нцпочтi)</m:t>
                  </m:r>
                </m:e>
              </m:nary>
            </m:oMath>
            <w:r w:rsidRPr="00A94C83">
              <w:rPr>
                <w:sz w:val="20"/>
                <w:szCs w:val="20"/>
              </w:rPr>
              <w:t>*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</w:p>
          <w:p w:rsidR="002B38AE" w:rsidRPr="00A94C83" w:rsidRDefault="002B38AE" w:rsidP="002B38A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НЗпочт - нормативные затраты на оплату услуг почтовой связи;</w:t>
            </w:r>
          </w:p>
          <w:p w:rsidR="002B38AE" w:rsidRPr="00A94C83" w:rsidRDefault="002B38AE" w:rsidP="002B38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Нкпочтi - планируемое количество i-ых почтовых услуг в год;</w:t>
            </w:r>
          </w:p>
          <w:p w:rsidR="002B38AE" w:rsidRPr="00A94C83" w:rsidRDefault="002B38AE" w:rsidP="002B38AE">
            <w:pPr>
              <w:spacing w:after="0" w:line="240" w:lineRule="auto"/>
              <w:ind w:firstLine="0"/>
              <w:rPr>
                <w:rFonts w:ascii="Cambria Math" w:hAnsi="Cambria Math" w:cs="Cambria Math"/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Нцпочтi - норматив цены одной i-ой почтовой услуги, определяемый в соответствии c тарифами на основные и дополнительные услуги, утвержденные приказом УФПС г. Санкт-Петербурга и Ленинградской области -филиала ФГУП </w:t>
            </w:r>
            <w:r w:rsidRPr="00A94C83">
              <w:rPr>
                <w:rFonts w:ascii="Cambria Math" w:hAnsi="Cambria Math" w:cs="Cambria Math"/>
                <w:sz w:val="20"/>
                <w:szCs w:val="20"/>
              </w:rPr>
              <w:t>«Почта России»</w:t>
            </w:r>
          </w:p>
          <w:p w:rsidR="002B38AE" w:rsidRPr="00A94C83" w:rsidRDefault="002B38AE" w:rsidP="002B38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i - вид почтовой услуги</w:t>
            </w:r>
          </w:p>
          <w:p w:rsidR="002B38AE" w:rsidRPr="00A94C83" w:rsidRDefault="002B38AE" w:rsidP="002B38AE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</w:t>
            </w:r>
            <w:r w:rsidRPr="00A94C83">
              <w:rPr>
                <w:sz w:val="20"/>
                <w:szCs w:val="20"/>
                <w:vertAlign w:val="subscript"/>
              </w:rPr>
              <w:t xml:space="preserve">инд </w:t>
            </w:r>
            <w:r w:rsidRPr="00A94C83">
              <w:rPr>
                <w:sz w:val="20"/>
                <w:szCs w:val="20"/>
              </w:rPr>
              <w:t>– индекс потребительских цен.</w:t>
            </w:r>
          </w:p>
        </w:tc>
      </w:tr>
      <w:tr w:rsidR="00A53A85" w:rsidRPr="00A94C83" w:rsidTr="00A720AC">
        <w:tc>
          <w:tcPr>
            <w:tcW w:w="26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транспортные услуги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Pr="002B38AE" w:rsidRDefault="002B38AE" w:rsidP="00A720AC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Pr="002B38AE" w:rsidRDefault="002B38AE" w:rsidP="00A720AC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725" w:type="pct"/>
          </w:tcPr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транспортные услуги осуществляется исходя из следующих подгрупп затрат: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по договору об оказании услуг перевозки (транспортировки) грузов;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аренды транспортных средств;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совещания;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по договору об оказании услуг перевозки (транспортировки) грузов осуществляется в порядке, определяемом ИОГВ (ОУ ТГВФ)</w:t>
            </w:r>
          </w:p>
        </w:tc>
      </w:tr>
      <w:tr w:rsidR="00A53A85" w:rsidRPr="00A94C83" w:rsidTr="00A720AC">
        <w:tc>
          <w:tcPr>
            <w:tcW w:w="26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аренды транспортных средств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862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725" w:type="pct"/>
          </w:tcPr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аренды транспортных средств осуществляется по формуле: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53A85" w:rsidRPr="00A94C83" w:rsidRDefault="00A53A85" w:rsidP="00A53A8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 xml:space="preserve"> = 0,1 x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а тс</w:t>
            </w:r>
            <w:r w:rsidRPr="00A94C83">
              <w:rPr>
                <w:sz w:val="20"/>
                <w:szCs w:val="20"/>
              </w:rPr>
              <w:t xml:space="preserve"> x Д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>,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 xml:space="preserve"> - нормативные затраты на оплату услуг аренды транспортных средств;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а тс</w:t>
            </w:r>
            <w:r w:rsidRPr="00A94C83">
              <w:rPr>
                <w:sz w:val="20"/>
                <w:szCs w:val="20"/>
              </w:rPr>
              <w:t xml:space="preserve"> - норматив цены услуг аренды транспортных средств;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</w:t>
            </w:r>
            <w:r w:rsidRPr="00A94C83">
              <w:rPr>
                <w:sz w:val="20"/>
                <w:szCs w:val="20"/>
                <w:vertAlign w:val="subscript"/>
              </w:rPr>
              <w:t>а тс</w:t>
            </w:r>
            <w:r w:rsidRPr="00A94C83">
              <w:rPr>
                <w:sz w:val="20"/>
                <w:szCs w:val="20"/>
              </w:rPr>
              <w:t xml:space="preserve"> - количество дней оказания услуг аренды транспортных средств, но не более количества рабочих дней в году.</w:t>
            </w:r>
          </w:p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Для ИОГВ (ОУ ТГВФ, КУ), транспортное обслуживание которых осуществляется в рамках выполнения государственного задания Санкт-Петербургским государственным бюджетным автотранспортным учреждением "Смольнинское", нормативные затраты на оплату услуг аренды транспортных средств равны нулю</w:t>
            </w:r>
          </w:p>
        </w:tc>
      </w:tr>
      <w:tr w:rsidR="00A53A85" w:rsidRPr="00A94C83" w:rsidTr="00A720AC">
        <w:tc>
          <w:tcPr>
            <w:tcW w:w="26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разовых услуг пассажирских перевозок при проведении совещания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pct"/>
          </w:tcPr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разовых услуг пассажирских перевозок при проведении совещания осуществляется в порядке, определяемом ИОГВ (ОУ ТГВФ)</w:t>
            </w:r>
          </w:p>
        </w:tc>
      </w:tr>
      <w:tr w:rsidR="00A53A85" w:rsidRPr="00A94C83" w:rsidTr="00A720AC">
        <w:tc>
          <w:tcPr>
            <w:tcW w:w="26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2.2.4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A53A85" w:rsidRPr="00A94C83" w:rsidRDefault="00A53A85" w:rsidP="00A53A85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проезда работника к месту нахождения учебного заведения и обратно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53A85" w:rsidRDefault="00A53A85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pct"/>
          </w:tcPr>
          <w:p w:rsidR="00A53A85" w:rsidRPr="00A94C83" w:rsidRDefault="00A53A85" w:rsidP="00A53A85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проезда работника к месту нахождения учебного заведения и обратно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2.2.5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транспортные услуги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 рамках затрат,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затрат, относящихся к затратам на транспортные услуги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порядке, определяемом ИОГВ (ОУ ТГВФ),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проезд к месту командирования и обратно;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нормативные затраты по найму жилого помещения на период командирования.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осуществляется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Правительства Санкт-Петербурга, с учетом показателей утвержденных планов-графиков проведения совещаний, контрольных мероприятий и профессиональной подготовки работников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коммунальные услуги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коммунальные услуги осуществляется в порядке, определяемом ИОГВ (ОУ </w:t>
            </w:r>
            <w:r w:rsidRPr="00A94C83">
              <w:rPr>
                <w:sz w:val="20"/>
                <w:szCs w:val="20"/>
              </w:rPr>
              <w:lastRenderedPageBreak/>
              <w:t>ТГВФ),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газоснабжение и иные виды топлива;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электроснабжение;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теплоснабжение;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горячее водоснабжение;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холодное водоснабжение и водоотведение;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 и оборудования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Default="002B38AE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29 241 050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помещений и оборудования осуществляется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помещения (зала) для проведения совещания;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помещений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Default="002B38AE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29 241 050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помещений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= П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ар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>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- нормативные затраты на аренду помещений;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- площадь арендуемых помещений;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ар</w:t>
            </w:r>
            <w:r w:rsidRPr="00A94C83">
              <w:rPr>
                <w:sz w:val="20"/>
                <w:szCs w:val="20"/>
              </w:rPr>
              <w:t xml:space="preserve"> - норматив цены аренды одного кв. м помещений в расчете на один месяц аренды;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ар</w:t>
            </w:r>
            <w:r w:rsidRPr="00A94C83">
              <w:rPr>
                <w:sz w:val="20"/>
                <w:szCs w:val="20"/>
              </w:rPr>
              <w:t xml:space="preserve"> - количество месяцев аренды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помещения (зала) для проведения совещания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помещения (зала) для проведения совещания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2.5.3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аренду оборудования для проведения совещания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аренду оборудования для проведения совещания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2.5.4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аренду помещений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оборудования в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рамках затрат,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затрат, относящихся к затратам на аренду помещений и оборудования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имущества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содержание имущества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в порядке, определяемом ИОГВ (ОУ ТГВФ),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содержание и техническое обслуживание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помещений;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 ремонт транспортных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средств;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регламентно -профилактический ремонт бытового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оборудования;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техническое обслуживание 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регламентно-профилактический ремонт иного оборудования;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гражданско-правовых договоров;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 относящиеся к затратам на содержание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имущества в рамках затрат, указанных в абзацах первом -</w:t>
            </w:r>
          </w:p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двенадцатом пункта 15 Общих правил</w:t>
            </w:r>
          </w:p>
        </w:tc>
      </w:tr>
      <w:tr w:rsidR="002B38AE" w:rsidRPr="00A94C83" w:rsidTr="00A720AC">
        <w:tblPrEx>
          <w:tblBorders>
            <w:insideH w:val="nil"/>
          </w:tblBorders>
        </w:tblPrEx>
        <w:tc>
          <w:tcPr>
            <w:tcW w:w="260" w:type="pct"/>
            <w:tcBorders>
              <w:top w:val="nil"/>
            </w:tcBorders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осуществляется исходя из следующих подгрупп затрат: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 предрейсового и послерейсового осмотра водителей транспортных средств;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аттестацию специальных помещений;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 диспансеризации работников;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монтаж (установку), дооборудование и наладку оборудования;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вневедомственной охраны;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полисов обязательного страхования гражданской ответственности владельцев транспортных средств;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труда независимых экспертов;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уборку внутриквартальных территорий, входящих в состав земель общего пользования;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</w:t>
            </w:r>
            <w:r w:rsidRPr="00A94C83">
              <w:rPr>
                <w:sz w:val="20"/>
                <w:szCs w:val="20"/>
              </w:rPr>
              <w:lastRenderedPageBreak/>
              <w:t>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2B38AE" w:rsidRPr="00A94C83" w:rsidTr="00A720AC">
        <w:tc>
          <w:tcPr>
            <w:tcW w:w="260" w:type="pct"/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A94C83" w:rsidRDefault="002B38AE" w:rsidP="002B38AE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8AE" w:rsidRPr="002B38AE" w:rsidRDefault="002B38AE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типографских работ и услуг осуществляется в порядке, определяемом ИОГВ (ОУ ТГВФ), с учетом нормативных затрат на приобретение периодических печатных изданий.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периодических печатных изданий осуществляется по формуле: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пи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>,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 xml:space="preserve"> - нормативные затраты на приобретение периодических печатных изданий;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пи</w:t>
            </w:r>
            <w:r w:rsidRPr="00A94C83">
              <w:rPr>
                <w:sz w:val="20"/>
                <w:szCs w:val="20"/>
              </w:rPr>
              <w:t xml:space="preserve"> - норматив цены приобретения периодических печатных изданий;</w:t>
            </w:r>
          </w:p>
          <w:p w:rsidR="002B38AE" w:rsidRPr="00A94C83" w:rsidRDefault="002B38AE" w:rsidP="002B38AE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пи</w:t>
            </w:r>
            <w:r w:rsidRPr="00A94C83">
              <w:rPr>
                <w:sz w:val="20"/>
                <w:szCs w:val="20"/>
              </w:rPr>
              <w:t xml:space="preserve"> - количество месяцев приобретения периодических печатных изданий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лиц, привлекаемых на основании гражданско-правовых договоров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  <w:tcBorders>
              <w:top w:val="single" w:sz="4" w:space="0" w:color="auto"/>
            </w:tcBorders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лиц, привлекаемых на основании гражданско-правовых договоров,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проведение предрейсового и послерейсового осмотра водителей </w:t>
            </w:r>
            <w:r w:rsidRPr="00A94C83">
              <w:rPr>
                <w:sz w:val="20"/>
                <w:szCs w:val="20"/>
              </w:rPr>
              <w:lastRenderedPageBreak/>
              <w:t>транспортных средств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проведение предрейсового и послерейсового осмотра водителей транспортных средств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аттестацию специальных помещений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аттестацию специальных помещений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проведение диспансеризации работников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проведение диспансеризации работников осуществляется по формуле: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дисп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дисп</w:t>
            </w:r>
            <w:r w:rsidRPr="00A94C83">
              <w:rPr>
                <w:sz w:val="20"/>
                <w:szCs w:val="20"/>
              </w:rPr>
              <w:t>,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дисп</w:t>
            </w:r>
            <w:r w:rsidRPr="00A94C83">
              <w:rPr>
                <w:sz w:val="20"/>
                <w:szCs w:val="20"/>
              </w:rPr>
              <w:t xml:space="preserve"> - нормативные затраты на проведение диспансеризации работников;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- расчетная численность работников ИОГВ (ОУ ТГВФ, КУ);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дисп</w:t>
            </w:r>
            <w:r w:rsidRPr="00A94C83">
              <w:rPr>
                <w:sz w:val="20"/>
                <w:szCs w:val="20"/>
              </w:rPr>
              <w:t xml:space="preserve"> - норматив цены диспансеризации одного работника ИОГВ (ОУ ТГВФ, КУ)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монтаж (установку), дооборудование и наладку оборудования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монтаж (установку), дооборудование и наладку оборудования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услуг вневедомственной охраны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услуг вневедомственной охраны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приобретение полисов обязательного страхования гражданской </w:t>
            </w:r>
            <w:r w:rsidRPr="00A94C83">
              <w:rPr>
                <w:sz w:val="20"/>
                <w:szCs w:val="20"/>
              </w:rPr>
              <w:lastRenderedPageBreak/>
              <w:t>ответственности владельцев транспортных средств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полисов обязательного страхования гражданской ответственности владельцев транспортных средств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оплату труда независимых экспертов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оплату труда независимых экспертов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2.7.10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приобретение прочих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работ и услуг, не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относящихся к затратам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услуги связи,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транспортные услуги,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оплату расходов по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договорам об оказании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услуг, связанных с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проездом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наймом жилого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помещения в связи с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командированием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работников,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заключаемым со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сторонними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организациями, а также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 затратам на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коммунальные услуги,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аренду помещений и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оборудования и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содержание имущества,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 рамках затрат,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указанных в абзацах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затрат, относящихся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 рамках затрат, указанных в абзацах первом – двенадцатом пункта 15 Общих правил, осуществляется в порядке, определяемом ИОГВ (ОУ ТГВФ), с учетом нормативных затрат на уборку внутриквартальных территорий, входящих в состав земель общего пользования, нормативных затрат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выполнение работ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и ненесущих конструкциях, относящихся к элементам фасада  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</w:t>
            </w:r>
            <w:r w:rsidRPr="00A94C83">
              <w:rPr>
                <w:sz w:val="20"/>
                <w:szCs w:val="20"/>
              </w:rPr>
              <w:lastRenderedPageBreak/>
              <w:t>граждан.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уборку внутриквартальных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пользования, осуществляется по формуле: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7829D3A7" wp14:editId="77A996F0">
                  <wp:extent cx="3139440" cy="2514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 </w:t>
            </w:r>
            <w:r w:rsidRPr="00A94C83">
              <w:rPr>
                <w:sz w:val="20"/>
                <w:szCs w:val="20"/>
                <w:vertAlign w:val="subscript"/>
              </w:rPr>
              <w:t>УВТ</w:t>
            </w:r>
            <w:r w:rsidRPr="00A94C83">
              <w:rPr>
                <w:sz w:val="20"/>
                <w:szCs w:val="20"/>
              </w:rPr>
              <w:t xml:space="preserve"> - нормативные затраты на уборку внутриквартальных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пользования;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 ц_</w:t>
            </w:r>
            <w:r w:rsidRPr="00A94C83">
              <w:rPr>
                <w:sz w:val="20"/>
                <w:szCs w:val="20"/>
                <w:vertAlign w:val="subscript"/>
              </w:rPr>
              <w:t>УВТ</w:t>
            </w:r>
            <w:r w:rsidRPr="00A94C83">
              <w:rPr>
                <w:sz w:val="20"/>
                <w:szCs w:val="20"/>
              </w:rPr>
              <w:t>_з_i - норматив цены уборки внутриквартальных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i-го вида в зимний период;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 i - площадь внутриквартальных территорий, входящих в состав земель общего пользования, i-го вида;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 ц_</w:t>
            </w:r>
            <w:r w:rsidRPr="00A94C83">
              <w:rPr>
                <w:sz w:val="20"/>
                <w:szCs w:val="20"/>
                <w:vertAlign w:val="subscript"/>
              </w:rPr>
              <w:t>УВТ</w:t>
            </w:r>
            <w:r w:rsidRPr="00A94C83">
              <w:rPr>
                <w:sz w:val="20"/>
                <w:szCs w:val="20"/>
              </w:rPr>
              <w:t>_л_i - норматив цены уборки внутриквартальных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территорий, входящих в состав земель общего пользования,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i-го вида в летний период.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выполнение работ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ликвидации последствий ситуаций, которые могут привести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 нарушению функционирования систем жизнеобеспечения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населения на верхних ограждающих конструкциях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многоквартирного дома, ограждающих несущих и ненесущих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конструкциях, относящихся к элементам фасада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многоквартирного дома, имеющих внешние признаки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нарушения эксплуатационных качеств в результате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воздействия неблагоприятных климатических факторов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 создающих угрозу жизни и здоровью граждан,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по формуле: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noProof/>
                <w:position w:val="-9"/>
                <w:sz w:val="20"/>
                <w:szCs w:val="20"/>
              </w:rPr>
              <w:drawing>
                <wp:inline distT="0" distB="0" distL="0" distR="0" wp14:anchorId="40107D55" wp14:editId="53A5015E">
                  <wp:extent cx="1615440" cy="2514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НЗ </w:t>
            </w:r>
            <w:r w:rsidRPr="00A94C83">
              <w:rPr>
                <w:sz w:val="20"/>
                <w:szCs w:val="20"/>
                <w:vertAlign w:val="subscript"/>
              </w:rPr>
              <w:t>ОК</w:t>
            </w:r>
            <w:r w:rsidRPr="00A94C83">
              <w:rPr>
                <w:sz w:val="20"/>
                <w:szCs w:val="20"/>
              </w:rPr>
              <w:t xml:space="preserve"> - нормативные затраты на выполнение работ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 ц_</w:t>
            </w:r>
            <w:r w:rsidRPr="00A94C83">
              <w:rPr>
                <w:sz w:val="20"/>
                <w:szCs w:val="20"/>
                <w:vertAlign w:val="subscript"/>
              </w:rPr>
              <w:t>ОК</w:t>
            </w:r>
            <w:r w:rsidRPr="00A94C83">
              <w:rPr>
                <w:sz w:val="20"/>
                <w:szCs w:val="20"/>
              </w:rPr>
              <w:t>_i - норматив цены на выполнение работ i- го вида по ликвидации последствий ситуаций, которые могут привести к нарушению функционирования систем жизнеобеспечения 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 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граждан;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К i - количество работ i- го вида по ликвидации последствий ситуаций, которые могут привести к нарушению функционирования систем жизнеобеспечения </w:t>
            </w:r>
            <w:r w:rsidRPr="00A94C83">
              <w:rPr>
                <w:sz w:val="20"/>
                <w:szCs w:val="20"/>
              </w:rPr>
              <w:lastRenderedPageBreak/>
              <w:t>населения на верхних ограждающих конструкциях многоквартирного дома, ограждающих несущих и ненесущих конструкциях, относящихся к элементам фасада многоквартирного дома,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имеющих внешние признаки нарушения эксплуатационных качеств в результате воздействия неблагоприятных климатических факторов и создающих угрозу жизни и здоровью граждан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основных средств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основных средств осуществляется исходя из следующих подгрупп затрат: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транспортных средств;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мебели;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транспортных средств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транспортных средств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мебели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мебели осуществляет исходя из нормативных затрат на приобретение комплекта мебели по формуле: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noProof/>
                <w:position w:val="-30"/>
                <w:sz w:val="20"/>
                <w:szCs w:val="20"/>
              </w:rPr>
              <w:drawing>
                <wp:inline distT="0" distB="0" distL="0" distR="0" wp14:anchorId="13288048" wp14:editId="13CE07D3">
                  <wp:extent cx="2225040" cy="533400"/>
                  <wp:effectExtent l="0" t="0" r="0" b="0"/>
                  <wp:docPr id="16" name="Рисунок 16" descr="base_25_210560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5_210560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меб</w:t>
            </w:r>
            <w:r w:rsidRPr="00A94C83">
              <w:rPr>
                <w:sz w:val="20"/>
                <w:szCs w:val="20"/>
              </w:rPr>
              <w:t xml:space="preserve"> – нормативные затраты на приобретение комплекта мебели;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меб</w:t>
            </w:r>
            <w:r w:rsidRPr="00A94C83">
              <w:rPr>
                <w:sz w:val="20"/>
                <w:szCs w:val="20"/>
              </w:rPr>
              <w:t xml:space="preserve"> – норматив цены комплекта мебели в расчете на одного работника ИОГВ (ОУ ТГВФ, КУ);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– прогнозируемая численность работников ИОГВ (ОУ </w:t>
            </w:r>
            <w:r w:rsidRPr="00A94C83">
              <w:rPr>
                <w:sz w:val="20"/>
                <w:szCs w:val="20"/>
              </w:rPr>
              <w:lastRenderedPageBreak/>
              <w:t>ТГВФ, КУ);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спи меб</w:t>
            </w:r>
            <w:r w:rsidRPr="00A94C83">
              <w:rPr>
                <w:sz w:val="20"/>
                <w:szCs w:val="20"/>
              </w:rPr>
              <w:t xml:space="preserve"> – норматив срока полезного использования комплекта мебели;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пл</w:t>
            </w:r>
            <w:r w:rsidRPr="00A94C83">
              <w:rPr>
                <w:sz w:val="20"/>
                <w:szCs w:val="20"/>
              </w:rPr>
              <w:t xml:space="preserve"> – количество должностей, планируемых к замещению в ИОГВ (ОУ ТГВФ, КУ)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2.8.3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систем кондиционирования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2.8.4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приобретение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основных средств в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рамках затрат,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затрат, относящихся к затратам на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приобретение основных средств в рамках затрат, указанных в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абзацах первом - двенадцатом пункта 15 Общих правил,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нематериальных активов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нематериальных активов, за исключением затрат на приобретение правовых баз данных,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приобретение материальных запасов, не отнесенные к затратам, указанным в </w:t>
            </w:r>
            <w:hyperlink r:id="rId25" w:history="1">
              <w:r w:rsidRPr="00A94C83">
                <w:rPr>
                  <w:sz w:val="20"/>
                  <w:szCs w:val="20"/>
                </w:rPr>
                <w:t>подпунктах 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26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Default="00352ABF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2 688 398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нормативных затрат на приобретение материальных запасов, не отнесенных к затратам, указанным в </w:t>
            </w:r>
            <w:hyperlink r:id="rId27" w:history="1">
              <w:r w:rsidRPr="00A94C83">
                <w:rPr>
                  <w:sz w:val="20"/>
                  <w:szCs w:val="20"/>
                </w:rPr>
                <w:t>подпунктах 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28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правил, осуществляется исходя из следующих подгрупп затрат: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бланочной продукции;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канцелярских принадлежностей;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на приобретение хозяйственных товаров и </w:t>
            </w:r>
            <w:r w:rsidRPr="00A94C83">
              <w:rPr>
                <w:sz w:val="20"/>
                <w:szCs w:val="20"/>
              </w:rPr>
              <w:lastRenderedPageBreak/>
              <w:t>принадлежностей;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горюче-смазочных материалов;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запасных частей для транспортных средств;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2.10.1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бланочной продукции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систем кондиционирования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канцелярских принадлежностей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Default="00352ABF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2 385 379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канцелярских принадлежностей осуществляется по формуле: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канц</w:t>
            </w:r>
            <w:r w:rsidRPr="00A94C83">
              <w:rPr>
                <w:sz w:val="20"/>
                <w:szCs w:val="20"/>
              </w:rPr>
              <w:t xml:space="preserve"> = 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канц</w:t>
            </w:r>
            <w:r w:rsidRPr="00A94C83">
              <w:rPr>
                <w:sz w:val="20"/>
                <w:szCs w:val="20"/>
              </w:rPr>
              <w:t>,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канц</w:t>
            </w:r>
            <w:r w:rsidRPr="00A94C83">
              <w:rPr>
                <w:sz w:val="20"/>
                <w:szCs w:val="20"/>
              </w:rPr>
              <w:t xml:space="preserve"> – нормативные затраты на приобретение канцелярских принадлежностей;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р</w:t>
            </w:r>
            <w:r w:rsidRPr="00A94C83">
              <w:rPr>
                <w:sz w:val="20"/>
                <w:szCs w:val="20"/>
              </w:rPr>
              <w:t xml:space="preserve"> – расчетная численность работников ИОГВ (ОУ ТГВФ, КУ);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канц</w:t>
            </w:r>
            <w:r w:rsidRPr="00A94C83">
              <w:rPr>
                <w:sz w:val="20"/>
                <w:szCs w:val="20"/>
              </w:rPr>
              <w:t xml:space="preserve"> – норматив цены набора канцелярских принадлежностей для одного работника ИОГВ (ОУ ТГВФ, КУ)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Default="00352ABF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303 019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хозяйственных товаров и принадлежностей осуществляется по формуле: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НЗ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 xml:space="preserve"> = П</w:t>
            </w:r>
            <w:r w:rsidRPr="00A94C83">
              <w:rPr>
                <w:sz w:val="20"/>
                <w:szCs w:val="20"/>
                <w:vertAlign w:val="subscript"/>
              </w:rPr>
              <w:t>пом</w:t>
            </w:r>
            <w:r w:rsidRPr="00A94C83">
              <w:rPr>
                <w:sz w:val="20"/>
                <w:szCs w:val="20"/>
              </w:rPr>
              <w:t xml:space="preserve"> x Н</w:t>
            </w:r>
            <w:r w:rsidRPr="00A94C83">
              <w:rPr>
                <w:sz w:val="20"/>
                <w:szCs w:val="20"/>
                <w:vertAlign w:val="subscript"/>
              </w:rPr>
              <w:t>ц хоз</w:t>
            </w:r>
            <w:r w:rsidRPr="00A94C83">
              <w:rPr>
                <w:sz w:val="20"/>
                <w:szCs w:val="20"/>
              </w:rPr>
              <w:t xml:space="preserve"> x М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>,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где: НЗ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 xml:space="preserve"> – нормативные затраты на приобретение хозяйственных товаров и принадлежностей;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П</w:t>
            </w:r>
            <w:r w:rsidRPr="00A94C83">
              <w:rPr>
                <w:sz w:val="20"/>
                <w:szCs w:val="20"/>
                <w:vertAlign w:val="subscript"/>
              </w:rPr>
              <w:t>пом</w:t>
            </w:r>
            <w:r w:rsidRPr="00A94C83">
              <w:rPr>
                <w:sz w:val="20"/>
                <w:szCs w:val="20"/>
              </w:rPr>
              <w:t xml:space="preserve"> – площадь обслуживаемых помещений;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</w:t>
            </w:r>
            <w:r w:rsidRPr="00A94C83">
              <w:rPr>
                <w:sz w:val="20"/>
                <w:szCs w:val="20"/>
                <w:vertAlign w:val="subscript"/>
              </w:rPr>
              <w:t>ц хоз</w:t>
            </w:r>
            <w:r w:rsidRPr="00A94C83">
              <w:rPr>
                <w:sz w:val="20"/>
                <w:szCs w:val="20"/>
              </w:rPr>
              <w:t xml:space="preserve"> – норматив цены набора хозяйственных товаров и принадлежностей в расчете на один </w:t>
            </w:r>
            <w:r w:rsidRPr="00A94C83">
              <w:rPr>
                <w:sz w:val="20"/>
                <w:szCs w:val="20"/>
              </w:rPr>
              <w:pgNum/>
            </w:r>
            <w:r w:rsidRPr="00A94C83">
              <w:rPr>
                <w:sz w:val="20"/>
                <w:szCs w:val="20"/>
              </w:rPr>
              <w:t>В. м обслуживаемых помещений за один месяц обслуживания;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</w:t>
            </w:r>
            <w:r w:rsidRPr="00A94C83">
              <w:rPr>
                <w:sz w:val="20"/>
                <w:szCs w:val="20"/>
                <w:vertAlign w:val="subscript"/>
              </w:rPr>
              <w:t>хоз</w:t>
            </w:r>
            <w:r w:rsidRPr="00A94C83">
              <w:rPr>
                <w:sz w:val="20"/>
                <w:szCs w:val="20"/>
              </w:rPr>
              <w:t xml:space="preserve"> – количество месяцев обслуживания помещений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2.10.4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горюче-смазочных материалов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горюче-смазочных материалов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запасных частей для транспортных средств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 приобретение материальных запасов для нужд гражданской обороны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Расчет нормативных затрат на приобретение материальных запасов для нужд гражданской обороны</w:t>
            </w:r>
            <w:r w:rsidRPr="00A94C83">
              <w:rPr>
                <w:sz w:val="20"/>
                <w:szCs w:val="20"/>
              </w:rPr>
              <w:t xml:space="preserve"> определяется по формуле: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567"/>
              <w:rPr>
                <w:sz w:val="20"/>
                <w:szCs w:val="20"/>
              </w:rPr>
            </w:pPr>
          </w:p>
          <w:p w:rsidR="00352ABF" w:rsidRPr="00A94C83" w:rsidRDefault="00352ABF" w:rsidP="00352ABF">
            <w:pPr>
              <w:widowControl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=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x Нц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х 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ИПЦ 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567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сиз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нормативные затраты на приобретение </w:t>
            </w:r>
            <w:r w:rsidRPr="00A94C83">
              <w:rPr>
                <w:sz w:val="20"/>
                <w:szCs w:val="20"/>
              </w:rPr>
              <w:t>средств индивидуальной защиты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рсп </w:t>
            </w:r>
            <w:r w:rsidRPr="00A94C83">
              <w:rPr>
                <w:rFonts w:eastAsia="Calibri"/>
                <w:bCs/>
                <w:sz w:val="20"/>
                <w:szCs w:val="20"/>
              </w:rPr>
              <w:t>-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 </w:t>
            </w:r>
            <w:r w:rsidRPr="00A94C83">
              <w:rPr>
                <w:rFonts w:eastAsia="Calibri"/>
                <w:bCs/>
                <w:sz w:val="20"/>
                <w:szCs w:val="20"/>
              </w:rPr>
              <w:t>количество респираторов, запланированных к приобретению;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Нц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рсп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- цена респиратора</w:t>
            </w:r>
            <w:r w:rsidRPr="00A94C83">
              <w:rPr>
                <w:sz w:val="20"/>
                <w:szCs w:val="20"/>
              </w:rPr>
              <w:t xml:space="preserve">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44-ФЗ, с учетом показателей роста потребительских цен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ИПЦ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– индекс потребительских цен.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2.10.7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приобретение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юридической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литературы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юридической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литературы осуществляется в порядке, определяемом ИОГВ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на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приобретение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служебного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обмундирования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нормативных затрат на приобретение служебного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обмундирования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2.10.9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Иные затраты,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относящиеся к затратам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на приобретение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материальных запасов в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рамках затрат,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указанных в абзацах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первом - двенадцатом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пункта 15 Общих</w:t>
            </w:r>
          </w:p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правил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Расчет иных нормативных затрат, относящихся к затратам на приобретение материальных запасов в рамках затрат, указанных в абзацах первом - двенадцатом пункта 15 Общих правил,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Иные прочие затраты, не отнесенные к иным затратам, указанным в </w:t>
            </w:r>
            <w:hyperlink r:id="rId29" w:history="1">
              <w:r w:rsidRPr="00A94C83">
                <w:rPr>
                  <w:sz w:val="20"/>
                  <w:szCs w:val="20"/>
                </w:rPr>
                <w:t>подпунктах 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30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Default="00352ABF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2 044 974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Расчет иных прочих нормативных затрат, не отнесенных к иным затратам, указанным в </w:t>
            </w:r>
            <w:hyperlink r:id="rId31" w:history="1">
              <w:r w:rsidRPr="00A94C83">
                <w:rPr>
                  <w:sz w:val="20"/>
                  <w:szCs w:val="20"/>
                </w:rPr>
                <w:t>подпунктах «а»</w:t>
              </w:r>
            </w:hyperlink>
            <w:r w:rsidRPr="00A94C83">
              <w:rPr>
                <w:sz w:val="20"/>
                <w:szCs w:val="20"/>
              </w:rPr>
              <w:t xml:space="preserve"> – </w:t>
            </w:r>
            <w:hyperlink r:id="rId32" w:history="1">
              <w:r w:rsidRPr="00A94C83">
                <w:rPr>
                  <w:sz w:val="20"/>
                  <w:szCs w:val="20"/>
                </w:rPr>
                <w:t>«ж» пункта 6</w:t>
              </w:r>
            </w:hyperlink>
            <w:r w:rsidRPr="00A94C83">
              <w:rPr>
                <w:sz w:val="20"/>
                <w:szCs w:val="20"/>
              </w:rPr>
              <w:t xml:space="preserve"> Общих правил, осуществляется в порядке, определяемом ИОГВ (ОУ ТГВФ)</w:t>
            </w:r>
          </w:p>
        </w:tc>
      </w:tr>
      <w:tr w:rsidR="00352ABF" w:rsidRPr="00A94C83" w:rsidTr="00A720AC">
        <w:tc>
          <w:tcPr>
            <w:tcW w:w="26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2.11.1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352ABF" w:rsidRPr="00A94C83" w:rsidRDefault="00352ABF" w:rsidP="00352ABF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на </w:t>
            </w:r>
            <w:r w:rsidRPr="00A94C83">
              <w:rPr>
                <w:sz w:val="20"/>
                <w:szCs w:val="20"/>
              </w:rPr>
              <w:t xml:space="preserve">обучение работников Санкт-Петербургского государственного казенного учреждения «Служба </w:t>
            </w:r>
            <w:r w:rsidRPr="00A94C83">
              <w:rPr>
                <w:sz w:val="20"/>
                <w:szCs w:val="20"/>
              </w:rPr>
              <w:lastRenderedPageBreak/>
              <w:t>сопровождения программных комплексов»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Pr="002B38AE" w:rsidRDefault="00352ABF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52ABF" w:rsidRDefault="00352ABF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1 042 148</w:t>
            </w:r>
          </w:p>
        </w:tc>
        <w:tc>
          <w:tcPr>
            <w:tcW w:w="1725" w:type="pct"/>
          </w:tcPr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Расчет нормативных затрат на </w:t>
            </w:r>
            <w:r w:rsidRPr="00A94C83">
              <w:rPr>
                <w:sz w:val="20"/>
                <w:szCs w:val="20"/>
              </w:rPr>
              <w:t>обучение работников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352ABF" w:rsidRPr="00A94C83" w:rsidRDefault="00352ABF" w:rsidP="00352ABF">
            <w:pPr>
              <w:widowControl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= </w:t>
            </w:r>
            <m:oMath>
              <m:nary>
                <m:naryPr>
                  <m:chr m:val="∑"/>
                  <m:ctrlPr>
                    <w:rPr>
                      <w:rFonts w:ascii="Cambria Math" w:eastAsia="Calibri" w:hAnsi="Cambria Math"/>
                      <w:bCs/>
                      <w:i/>
                    </w:rPr>
                  </m:ctrlPr>
                </m:naryPr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Нц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 x К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vertAlign w:val="subscript"/>
                      <w:lang w:val="en-US"/>
                    </w:rPr>
                    <m:t>i</m:t>
                  </m:r>
                </m:e>
              </m:nary>
            </m:oMath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, 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lastRenderedPageBreak/>
              <w:t>где: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>об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– нормативные затраты на обучение работников Санкт-Петербургского государственного казенного учреждения «</w:t>
            </w:r>
            <w:r w:rsidRPr="00A94C83">
              <w:rPr>
                <w:sz w:val="20"/>
                <w:szCs w:val="20"/>
              </w:rPr>
              <w:t>Служба сопровождения программных комплексов</w:t>
            </w:r>
            <w:r w:rsidRPr="00A94C83">
              <w:rPr>
                <w:rFonts w:eastAsia="Calibri"/>
                <w:bCs/>
                <w:sz w:val="20"/>
                <w:szCs w:val="20"/>
              </w:rPr>
              <w:t>»;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n – количество программ обучения, которые необходимо пройти работникам Санкт-Петербургского государственного казенного учреждения «</w:t>
            </w:r>
            <w:r w:rsidRPr="00A94C83">
              <w:rPr>
                <w:sz w:val="20"/>
                <w:szCs w:val="20"/>
              </w:rPr>
              <w:t>Служба сопровождения программных комплексов</w:t>
            </w:r>
            <w:r w:rsidRPr="00A94C83">
              <w:rPr>
                <w:rFonts w:eastAsia="Calibri"/>
                <w:bCs/>
                <w:sz w:val="20"/>
                <w:szCs w:val="20"/>
              </w:rPr>
              <w:t>», где:</w:t>
            </w:r>
          </w:p>
          <w:p w:rsidR="00352ABF" w:rsidRPr="00A94C83" w:rsidRDefault="00352ABF" w:rsidP="00352ABF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Нц</w:t>
            </w:r>
            <w:r w:rsidRPr="00A94C83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– цена на проведение обучения по каждой программе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44-ФЗ;</w:t>
            </w:r>
          </w:p>
          <w:p w:rsidR="00352ABF" w:rsidRPr="00A94C83" w:rsidRDefault="00352ABF" w:rsidP="00352ABF">
            <w:pPr>
              <w:pStyle w:val="ConsPlusNormal"/>
              <w:jc w:val="both"/>
              <w:rPr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</w:t>
            </w:r>
            <w:r w:rsidRPr="00A94C83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A94C83">
              <w:rPr>
                <w:rFonts w:eastAsia="Calibri"/>
                <w:bCs/>
                <w:sz w:val="20"/>
                <w:szCs w:val="20"/>
              </w:rPr>
              <w:t>, - количество обучаемых человек по каждой программе.</w:t>
            </w:r>
          </w:p>
        </w:tc>
      </w:tr>
      <w:tr w:rsidR="00A720AC" w:rsidRPr="00A94C83" w:rsidTr="00A720AC">
        <w:tc>
          <w:tcPr>
            <w:tcW w:w="260" w:type="pct"/>
            <w:shd w:val="clear" w:color="auto" w:fill="FFFFFF" w:themeFill="background1"/>
          </w:tcPr>
          <w:p w:rsidR="00A720AC" w:rsidRPr="00A94C83" w:rsidRDefault="00A720AC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2.11.2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A720AC" w:rsidRPr="00A94C83" w:rsidRDefault="00A720AC" w:rsidP="00A720AC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 xml:space="preserve">Затраты 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на оказание услуг по специальной оценке условий труда</w:t>
            </w:r>
            <w:r w:rsidRPr="00A94C83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20AC" w:rsidRPr="002B38AE" w:rsidRDefault="00A720AC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20AC" w:rsidRPr="002B38AE" w:rsidRDefault="00A720AC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20AC" w:rsidRPr="002B38AE" w:rsidRDefault="00A720AC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25" w:type="pct"/>
          </w:tcPr>
          <w:p w:rsidR="00A720AC" w:rsidRPr="00A94C83" w:rsidRDefault="00A720AC" w:rsidP="00A720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Расчет нормативных затрат на оказание услуг по специальной оценке условий труда</w:t>
            </w:r>
            <w:r w:rsidRPr="00A94C83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определяется по формуле:</w:t>
            </w:r>
          </w:p>
          <w:p w:rsidR="00A720AC" w:rsidRPr="00A94C83" w:rsidRDefault="00A720AC" w:rsidP="00A720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НЗсоут = </w:t>
            </w: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x Нцсоут</w:t>
            </w:r>
          </w:p>
          <w:p w:rsidR="00A720AC" w:rsidRPr="00A94C83" w:rsidRDefault="00A720AC" w:rsidP="00A720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A720AC" w:rsidRPr="00A94C83" w:rsidRDefault="00A720AC" w:rsidP="00A720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НЗсоут - нормативные затраты на оказание услуг по специальной оценке условий труда</w:t>
            </w:r>
            <w:r w:rsidRPr="00A94C83">
              <w:rPr>
                <w:sz w:val="20"/>
                <w:szCs w:val="20"/>
              </w:rPr>
              <w:t xml:space="preserve"> для нужд Санкт-Петербургского государственного казенного учреждения «Служба сопровождения программных комплексов»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A720AC" w:rsidRPr="00A94C83" w:rsidRDefault="00A720AC" w:rsidP="00A720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Ч</w:t>
            </w:r>
            <w:r w:rsidRPr="00A94C83">
              <w:rPr>
                <w:sz w:val="20"/>
                <w:szCs w:val="20"/>
                <w:vertAlign w:val="subscript"/>
              </w:rPr>
              <w:t>пр</w:t>
            </w:r>
            <w:r w:rsidRPr="00A94C83">
              <w:rPr>
                <w:sz w:val="20"/>
                <w:szCs w:val="20"/>
              </w:rPr>
              <w:t xml:space="preserve"> – прогнозируемая численность работников ИОГВ (ОУ ТГВФ, КУ)</w:t>
            </w:r>
            <w:r w:rsidRPr="00A94C83">
              <w:rPr>
                <w:rFonts w:eastAsia="Calibri"/>
                <w:bCs/>
                <w:sz w:val="20"/>
                <w:szCs w:val="20"/>
              </w:rPr>
              <w:t>;</w:t>
            </w:r>
          </w:p>
          <w:p w:rsidR="00A720AC" w:rsidRPr="00A94C83" w:rsidRDefault="00A720AC" w:rsidP="00A720AC">
            <w:pPr>
              <w:widowControl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Нцсоут - цена на оказание услуг по специальной оценке условий труда</w:t>
            </w:r>
            <w:r w:rsidRPr="00A94C83">
              <w:rPr>
                <w:sz w:val="20"/>
                <w:szCs w:val="20"/>
              </w:rPr>
              <w:t xml:space="preserve"> 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на очередной финансовый год и плановый период определяется методом сопоставимых рыночных </w:t>
            </w:r>
            <w:r w:rsidRPr="00A94C83">
              <w:rPr>
                <w:rFonts w:eastAsia="Calibri"/>
                <w:bCs/>
                <w:sz w:val="20"/>
                <w:szCs w:val="20"/>
              </w:rPr>
              <w:lastRenderedPageBreak/>
              <w:t>цен (анализа рынка) в соответствии со статьей 22 Федерального закона от 22.04.2013 № 44-ФЗ</w:t>
            </w:r>
          </w:p>
        </w:tc>
      </w:tr>
      <w:tr w:rsidR="00A720AC" w:rsidRPr="00A94C83" w:rsidTr="00A720AC">
        <w:tc>
          <w:tcPr>
            <w:tcW w:w="260" w:type="pct"/>
            <w:shd w:val="clear" w:color="auto" w:fill="FFFFFF" w:themeFill="background1"/>
          </w:tcPr>
          <w:p w:rsidR="00A720AC" w:rsidRPr="00A94C83" w:rsidRDefault="00A720AC" w:rsidP="00A720AC">
            <w:pPr>
              <w:pStyle w:val="ConsPlusNormal"/>
              <w:jc w:val="center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lastRenderedPageBreak/>
              <w:t>2.11.3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pct"/>
            <w:shd w:val="clear" w:color="auto" w:fill="FFFFFF" w:themeFill="background1"/>
          </w:tcPr>
          <w:p w:rsidR="00A720AC" w:rsidRPr="00A94C83" w:rsidRDefault="00A720AC" w:rsidP="00A720AC">
            <w:pPr>
              <w:pStyle w:val="ConsPlusNormal"/>
              <w:rPr>
                <w:sz w:val="20"/>
                <w:szCs w:val="20"/>
              </w:rPr>
            </w:pPr>
            <w:r w:rsidRPr="00A94C83">
              <w:rPr>
                <w:sz w:val="20"/>
                <w:szCs w:val="20"/>
              </w:rPr>
              <w:t>Затраты  на оказание услуг по периодическому контролю за обеспечением уровня защищенности информации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20AC" w:rsidRPr="002B38AE" w:rsidRDefault="00A720AC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20AC" w:rsidRPr="002B38AE" w:rsidRDefault="00A720AC" w:rsidP="00A720A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720AC" w:rsidRDefault="00A720AC" w:rsidP="00A720AC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1 002 826</w:t>
            </w:r>
          </w:p>
        </w:tc>
        <w:tc>
          <w:tcPr>
            <w:tcW w:w="1725" w:type="pct"/>
          </w:tcPr>
          <w:p w:rsidR="00A720AC" w:rsidRPr="00A94C83" w:rsidRDefault="00A720AC" w:rsidP="00A720AC">
            <w:pPr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Расчет нормативных затрат на Оказание услуг по периодическому контролю за обеспечением уровня защищенности информации для нужд Санкт-Петербургского государственного казенного учреждения «Служба сопровождения программных комплексов» определяется по формуле:</w:t>
            </w:r>
          </w:p>
          <w:p w:rsidR="00A720AC" w:rsidRPr="00A94C83" w:rsidRDefault="00A720AC" w:rsidP="00A720AC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vertAlign w:val="subscript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НЗкзи = К</w:t>
            </w:r>
            <w:r w:rsidRPr="00A94C83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A94C83">
              <w:rPr>
                <w:rFonts w:eastAsia="Calibri"/>
                <w:bCs/>
                <w:sz w:val="20"/>
                <w:szCs w:val="20"/>
              </w:rPr>
              <w:t xml:space="preserve"> x Нцк</w:t>
            </w:r>
            <w:r w:rsidRPr="00A94C83">
              <w:rPr>
                <w:rFonts w:eastAsia="Calibri"/>
                <w:bCs/>
                <w:sz w:val="20"/>
                <w:szCs w:val="20"/>
                <w:vertAlign w:val="subscript"/>
              </w:rPr>
              <w:t xml:space="preserve">кзи, </w:t>
            </w:r>
          </w:p>
          <w:p w:rsidR="00A720AC" w:rsidRPr="00A94C83" w:rsidRDefault="00A720AC" w:rsidP="00A720AC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где:</w:t>
            </w:r>
          </w:p>
          <w:p w:rsidR="00A720AC" w:rsidRPr="00A94C83" w:rsidRDefault="00A720AC" w:rsidP="00A720AC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НЗкзи - нормативные затраты на Оказание услуг по периодическому контролю за обеспечением уровня защищенности информации для нужд Санкт-Петербургского государственного казенного учреждения «Служба сопровождения программных комплексов»;</w:t>
            </w:r>
          </w:p>
          <w:p w:rsidR="00A720AC" w:rsidRPr="00A94C83" w:rsidRDefault="00A720AC" w:rsidP="00A720AC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Кi – количество оказываемых услуг;</w:t>
            </w:r>
          </w:p>
          <w:p w:rsidR="00A720AC" w:rsidRPr="00A94C83" w:rsidRDefault="00A720AC" w:rsidP="00A720AC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>Нцкзи - цена на Оказание услуг по периодическому контролю за обеспечением уровня защищенности информации для нужд Санкт-Петербургского государственного казенного учреждения «Служба сопровождения программных комплексов» на очередной финансовый год и плановый период определяется методом сопоставимых рыночных цен (анализа рынка) в соответствии со статьей 22 Федерального закона от 22.04.2013 № 44-ФЗ.</w:t>
            </w:r>
          </w:p>
          <w:p w:rsidR="00A720AC" w:rsidRPr="00A94C83" w:rsidRDefault="00A720AC" w:rsidP="00A720AC">
            <w:pPr>
              <w:spacing w:after="0" w:line="240" w:lineRule="auto"/>
              <w:ind w:firstLine="60"/>
              <w:rPr>
                <w:rFonts w:eastAsia="Calibri"/>
                <w:bCs/>
                <w:sz w:val="20"/>
                <w:szCs w:val="20"/>
              </w:rPr>
            </w:pPr>
            <w:r w:rsidRPr="00A94C83">
              <w:rPr>
                <w:rFonts w:eastAsia="Calibri"/>
                <w:bCs/>
                <w:sz w:val="20"/>
                <w:szCs w:val="20"/>
              </w:rPr>
              <w:t xml:space="preserve">Кипц – индекс потребительских цен. </w:t>
            </w:r>
          </w:p>
        </w:tc>
      </w:tr>
    </w:tbl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Принятые сокращения: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ИОГВ – исполнительные органы государственной власти Санкт-Петербурга</w:t>
      </w:r>
    </w:p>
    <w:p w:rsidR="005738D0" w:rsidRPr="00CD42E7" w:rsidRDefault="005738D0" w:rsidP="005738D0">
      <w:pPr>
        <w:spacing w:after="0" w:line="240" w:lineRule="auto"/>
        <w:ind w:firstLine="567"/>
        <w:rPr>
          <w:sz w:val="20"/>
          <w:szCs w:val="20"/>
        </w:rPr>
      </w:pPr>
      <w:r w:rsidRPr="00CD42E7">
        <w:rPr>
          <w:sz w:val="20"/>
          <w:szCs w:val="20"/>
        </w:rPr>
        <w:t>КУ – государственные казенные учреждения Санкт-Петербурга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ОУ ТГВФ – орган управления территориальным государственным внебюджетным фондом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Общие правила – </w:t>
      </w:r>
      <w:r w:rsidRPr="00B543B4">
        <w:rPr>
          <w:sz w:val="20"/>
          <w:szCs w:val="20"/>
        </w:rPr>
        <w:t xml:space="preserve">Общие </w:t>
      </w:r>
      <w:r w:rsidRPr="00494D47">
        <w:rPr>
          <w:sz w:val="20"/>
          <w:szCs w:val="20"/>
        </w:rPr>
        <w:t>правила</w:t>
      </w:r>
      <w:r w:rsidRPr="00B543B4">
        <w:rPr>
          <w:sz w:val="20"/>
          <w:szCs w:val="20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sz w:val="20"/>
          <w:szCs w:val="20"/>
        </w:rPr>
        <w:t>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расчетная численность работников ИОГВ (ОУ ТГВФ, КУ) – расчетная численность работников ИОГВ (ОУ ТГВФ, КУ)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прогнозируемая численность работников ИОГВ (ОУ ТГВФ, КУ) – прогнозируемая численность должностей государственных гражданских служащих </w:t>
      </w:r>
      <w:r>
        <w:rPr>
          <w:sz w:val="20"/>
          <w:szCs w:val="20"/>
        </w:rPr>
        <w:br/>
        <w:t xml:space="preserve">Санкт-Петербурга и должностей, не являющихся должностями государственной гражданской службы Санкт-Петербурга, в ИОГВ (работников ОУ ТГВФ, КУ) </w:t>
      </w:r>
      <w:r>
        <w:rPr>
          <w:sz w:val="20"/>
          <w:szCs w:val="20"/>
        </w:rPr>
        <w:br/>
        <w:t>по состоянию на 1 января очередного финансового года (года планового периода)</w:t>
      </w:r>
    </w:p>
    <w:p w:rsidR="005738D0" w:rsidRDefault="005738D0" w:rsidP="005738D0">
      <w:pPr>
        <w:spacing w:after="0" w:line="24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количество должностей, планируемых к замещению в ИОГВ (ОУ ТГВФ, КУ) – количество должностей государственных гражданских служащих Санкт-Петербурга в ИОГВ, планируемых к замещению в очередном финансовом году, и должностей, не являющихся должностями государственной гражданской службы Санкт-Петербурга, в ИОГВ (работников ОУ ТГВФ, КУ), планируемых к приему на работу в очередном финансовом году</w:t>
      </w:r>
    </w:p>
    <w:p w:rsidR="005738D0" w:rsidRDefault="001A3035" w:rsidP="005738D0">
      <w:pPr>
        <w:spacing w:after="0" w:line="240" w:lineRule="auto"/>
        <w:ind w:firstLine="0"/>
        <w:rPr>
          <w:sz w:val="20"/>
          <w:szCs w:val="20"/>
        </w:rPr>
      </w:pP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- </w:t>
      </w:r>
      <w:r w:rsidRPr="007C43E1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7C43E1">
        <w:rPr>
          <w:sz w:val="20"/>
          <w:szCs w:val="20"/>
        </w:rPr>
        <w:t xml:space="preserve"> закон от 22.04.2013 № 44-ФЗ</w:t>
      </w:r>
      <w:r>
        <w:rPr>
          <w:sz w:val="20"/>
          <w:szCs w:val="20"/>
        </w:rPr>
        <w:t xml:space="preserve"> «</w:t>
      </w:r>
      <w:r w:rsidRPr="001A3035">
        <w:rPr>
          <w:sz w:val="20"/>
          <w:szCs w:val="2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0"/>
          <w:szCs w:val="20"/>
        </w:rPr>
        <w:t>»</w:t>
      </w:r>
    </w:p>
    <w:p w:rsidR="00171276" w:rsidRPr="00444AD6" w:rsidRDefault="005C5D15" w:rsidP="00A85B2F">
      <w:pPr>
        <w:spacing w:after="0" w:line="240" w:lineRule="auto"/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СПб ГКУ «</w:t>
      </w:r>
      <w:r w:rsidR="00A85B2F">
        <w:rPr>
          <w:sz w:val="20"/>
          <w:szCs w:val="20"/>
        </w:rPr>
        <w:t>ССПК</w:t>
      </w:r>
      <w:r w:rsidR="00892894">
        <w:rPr>
          <w:sz w:val="20"/>
          <w:szCs w:val="20"/>
        </w:rPr>
        <w:t xml:space="preserve">» - </w:t>
      </w:r>
      <w:r w:rsidRPr="005C5D15">
        <w:rPr>
          <w:sz w:val="20"/>
          <w:szCs w:val="20"/>
        </w:rPr>
        <w:t xml:space="preserve">Санкт-Петербургское </w:t>
      </w:r>
      <w:r w:rsidR="00892894" w:rsidRPr="00892894">
        <w:rPr>
          <w:sz w:val="20"/>
          <w:szCs w:val="20"/>
        </w:rPr>
        <w:t>государственно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казенно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учреждени</w:t>
      </w:r>
      <w:r w:rsidR="00892894">
        <w:rPr>
          <w:sz w:val="20"/>
          <w:szCs w:val="20"/>
        </w:rPr>
        <w:t>е</w:t>
      </w:r>
      <w:r w:rsidR="00892894" w:rsidRPr="00892894">
        <w:rPr>
          <w:sz w:val="20"/>
          <w:szCs w:val="20"/>
        </w:rPr>
        <w:t xml:space="preserve"> «</w:t>
      </w:r>
      <w:r w:rsidR="00A85B2F" w:rsidRPr="00A85B2F">
        <w:rPr>
          <w:sz w:val="20"/>
          <w:szCs w:val="20"/>
        </w:rPr>
        <w:t>Служба сопровождения программных комплексов</w:t>
      </w:r>
      <w:r w:rsidR="00892894" w:rsidRPr="00892894">
        <w:rPr>
          <w:sz w:val="20"/>
          <w:szCs w:val="20"/>
        </w:rPr>
        <w:t>»</w:t>
      </w:r>
    </w:p>
    <w:sectPr w:rsidR="00171276" w:rsidRPr="00444AD6" w:rsidSect="00F76E76">
      <w:headerReference w:type="default" r:id="rId33"/>
      <w:pgSz w:w="16838" w:h="11906" w:orient="landscape"/>
      <w:pgMar w:top="1701" w:right="1134" w:bottom="567" w:left="1134" w:header="1134" w:footer="87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02" w:rsidRDefault="00A33402" w:rsidP="00D13EA3">
      <w:pPr>
        <w:spacing w:after="0" w:line="240" w:lineRule="auto"/>
      </w:pPr>
      <w:r>
        <w:separator/>
      </w:r>
    </w:p>
  </w:endnote>
  <w:endnote w:type="continuationSeparator" w:id="0">
    <w:p w:rsidR="00A33402" w:rsidRDefault="00A33402" w:rsidP="00D1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02" w:rsidRDefault="00A33402" w:rsidP="00D13EA3">
      <w:pPr>
        <w:spacing w:after="0" w:line="240" w:lineRule="auto"/>
      </w:pPr>
      <w:r>
        <w:separator/>
      </w:r>
    </w:p>
  </w:footnote>
  <w:footnote w:type="continuationSeparator" w:id="0">
    <w:p w:rsidR="00A33402" w:rsidRDefault="00A33402" w:rsidP="00D1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832200"/>
      <w:docPartObj>
        <w:docPartGallery w:val="Page Numbers (Top of Page)"/>
        <w:docPartUnique/>
      </w:docPartObj>
    </w:sdtPr>
    <w:sdtEndPr/>
    <w:sdtContent>
      <w:p w:rsidR="00EC04B7" w:rsidRDefault="00EC0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8A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C04B7" w:rsidRPr="00C76FAA" w:rsidRDefault="00EC04B7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5FA"/>
    <w:multiLevelType w:val="hybridMultilevel"/>
    <w:tmpl w:val="F7B6C580"/>
    <w:lvl w:ilvl="0" w:tplc="40A0C48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2F61"/>
    <w:multiLevelType w:val="multilevel"/>
    <w:tmpl w:val="9B8CC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2" w15:restartNumberingAfterBreak="0">
    <w:nsid w:val="264965F8"/>
    <w:multiLevelType w:val="hybridMultilevel"/>
    <w:tmpl w:val="E3A2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09FB"/>
    <w:multiLevelType w:val="hybridMultilevel"/>
    <w:tmpl w:val="C11A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7CC7"/>
    <w:multiLevelType w:val="hybridMultilevel"/>
    <w:tmpl w:val="4790B3E8"/>
    <w:lvl w:ilvl="0" w:tplc="37342E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2625B8"/>
    <w:multiLevelType w:val="hybridMultilevel"/>
    <w:tmpl w:val="4E46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6F2B"/>
    <w:multiLevelType w:val="hybridMultilevel"/>
    <w:tmpl w:val="40BCB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627"/>
    <w:rsid w:val="00000981"/>
    <w:rsid w:val="000015A6"/>
    <w:rsid w:val="000019A9"/>
    <w:rsid w:val="000032F4"/>
    <w:rsid w:val="00003663"/>
    <w:rsid w:val="000056BD"/>
    <w:rsid w:val="00005775"/>
    <w:rsid w:val="00006475"/>
    <w:rsid w:val="00006F1D"/>
    <w:rsid w:val="00010C01"/>
    <w:rsid w:val="000116DD"/>
    <w:rsid w:val="00012985"/>
    <w:rsid w:val="00013154"/>
    <w:rsid w:val="00013363"/>
    <w:rsid w:val="00015B12"/>
    <w:rsid w:val="00016AC4"/>
    <w:rsid w:val="00021194"/>
    <w:rsid w:val="00021555"/>
    <w:rsid w:val="000230FE"/>
    <w:rsid w:val="000233F5"/>
    <w:rsid w:val="00023632"/>
    <w:rsid w:val="00024C08"/>
    <w:rsid w:val="000250B2"/>
    <w:rsid w:val="00025AE1"/>
    <w:rsid w:val="00026173"/>
    <w:rsid w:val="00027EC4"/>
    <w:rsid w:val="00032428"/>
    <w:rsid w:val="00032DC6"/>
    <w:rsid w:val="0003454B"/>
    <w:rsid w:val="00034FFC"/>
    <w:rsid w:val="00036CD6"/>
    <w:rsid w:val="00037449"/>
    <w:rsid w:val="000376C2"/>
    <w:rsid w:val="0004168D"/>
    <w:rsid w:val="00041834"/>
    <w:rsid w:val="00041C6D"/>
    <w:rsid w:val="00041FB5"/>
    <w:rsid w:val="00042277"/>
    <w:rsid w:val="00042D0D"/>
    <w:rsid w:val="00043E3B"/>
    <w:rsid w:val="0004457E"/>
    <w:rsid w:val="00044CE0"/>
    <w:rsid w:val="00045E95"/>
    <w:rsid w:val="00046314"/>
    <w:rsid w:val="00046A74"/>
    <w:rsid w:val="00046A93"/>
    <w:rsid w:val="00047BAF"/>
    <w:rsid w:val="00053975"/>
    <w:rsid w:val="00054271"/>
    <w:rsid w:val="0005790E"/>
    <w:rsid w:val="00057D22"/>
    <w:rsid w:val="00061C40"/>
    <w:rsid w:val="000626CB"/>
    <w:rsid w:val="00062CCA"/>
    <w:rsid w:val="0006380E"/>
    <w:rsid w:val="00064AFE"/>
    <w:rsid w:val="000653B4"/>
    <w:rsid w:val="00065E3A"/>
    <w:rsid w:val="00067C5A"/>
    <w:rsid w:val="00067CED"/>
    <w:rsid w:val="00070909"/>
    <w:rsid w:val="00070A2F"/>
    <w:rsid w:val="0007534D"/>
    <w:rsid w:val="0007636F"/>
    <w:rsid w:val="00077C1F"/>
    <w:rsid w:val="00082FE6"/>
    <w:rsid w:val="00084D62"/>
    <w:rsid w:val="00087681"/>
    <w:rsid w:val="000903C2"/>
    <w:rsid w:val="0009082A"/>
    <w:rsid w:val="000924BE"/>
    <w:rsid w:val="0009287A"/>
    <w:rsid w:val="00093D52"/>
    <w:rsid w:val="00094378"/>
    <w:rsid w:val="00094634"/>
    <w:rsid w:val="00094B7F"/>
    <w:rsid w:val="00096223"/>
    <w:rsid w:val="000A0D12"/>
    <w:rsid w:val="000A3181"/>
    <w:rsid w:val="000A3676"/>
    <w:rsid w:val="000A53FC"/>
    <w:rsid w:val="000A557E"/>
    <w:rsid w:val="000A673A"/>
    <w:rsid w:val="000A6E9B"/>
    <w:rsid w:val="000A6FE5"/>
    <w:rsid w:val="000A7E41"/>
    <w:rsid w:val="000A7EE3"/>
    <w:rsid w:val="000B0DA9"/>
    <w:rsid w:val="000B2D5A"/>
    <w:rsid w:val="000B511A"/>
    <w:rsid w:val="000B6412"/>
    <w:rsid w:val="000B7932"/>
    <w:rsid w:val="000C1BD8"/>
    <w:rsid w:val="000C3290"/>
    <w:rsid w:val="000C3808"/>
    <w:rsid w:val="000C3992"/>
    <w:rsid w:val="000C3F74"/>
    <w:rsid w:val="000C4BEF"/>
    <w:rsid w:val="000D0261"/>
    <w:rsid w:val="000D136F"/>
    <w:rsid w:val="000D1575"/>
    <w:rsid w:val="000D2809"/>
    <w:rsid w:val="000D39B7"/>
    <w:rsid w:val="000D3D78"/>
    <w:rsid w:val="000D4D65"/>
    <w:rsid w:val="000D4FC1"/>
    <w:rsid w:val="000D6783"/>
    <w:rsid w:val="000D67AB"/>
    <w:rsid w:val="000E1469"/>
    <w:rsid w:val="000E1C57"/>
    <w:rsid w:val="000E1DD9"/>
    <w:rsid w:val="000E1F30"/>
    <w:rsid w:val="000E5F51"/>
    <w:rsid w:val="000E6AB0"/>
    <w:rsid w:val="000E7FD6"/>
    <w:rsid w:val="000F05BD"/>
    <w:rsid w:val="000F05DD"/>
    <w:rsid w:val="000F17D7"/>
    <w:rsid w:val="000F1D60"/>
    <w:rsid w:val="000F773F"/>
    <w:rsid w:val="00100C2F"/>
    <w:rsid w:val="00101795"/>
    <w:rsid w:val="00101C44"/>
    <w:rsid w:val="00101EF7"/>
    <w:rsid w:val="001029AD"/>
    <w:rsid w:val="00106D87"/>
    <w:rsid w:val="0011046B"/>
    <w:rsid w:val="001117D0"/>
    <w:rsid w:val="001152EC"/>
    <w:rsid w:val="001224CA"/>
    <w:rsid w:val="00122966"/>
    <w:rsid w:val="00122AFA"/>
    <w:rsid w:val="00124EE2"/>
    <w:rsid w:val="0012537E"/>
    <w:rsid w:val="001268B6"/>
    <w:rsid w:val="00127A13"/>
    <w:rsid w:val="001316F3"/>
    <w:rsid w:val="00132768"/>
    <w:rsid w:val="00134C08"/>
    <w:rsid w:val="00135B6E"/>
    <w:rsid w:val="00136C81"/>
    <w:rsid w:val="001415AD"/>
    <w:rsid w:val="00142952"/>
    <w:rsid w:val="00143091"/>
    <w:rsid w:val="00143E6F"/>
    <w:rsid w:val="00144473"/>
    <w:rsid w:val="00144B92"/>
    <w:rsid w:val="00145038"/>
    <w:rsid w:val="001452B8"/>
    <w:rsid w:val="00146130"/>
    <w:rsid w:val="00146518"/>
    <w:rsid w:val="001470A1"/>
    <w:rsid w:val="001475E8"/>
    <w:rsid w:val="0014772A"/>
    <w:rsid w:val="001505BD"/>
    <w:rsid w:val="00151286"/>
    <w:rsid w:val="00153B15"/>
    <w:rsid w:val="00155952"/>
    <w:rsid w:val="001559DD"/>
    <w:rsid w:val="00155FE7"/>
    <w:rsid w:val="00157B3F"/>
    <w:rsid w:val="00157E73"/>
    <w:rsid w:val="001602AA"/>
    <w:rsid w:val="00160AFD"/>
    <w:rsid w:val="001613F7"/>
    <w:rsid w:val="001634A0"/>
    <w:rsid w:val="001661B2"/>
    <w:rsid w:val="00167AB5"/>
    <w:rsid w:val="00167EB5"/>
    <w:rsid w:val="001704A3"/>
    <w:rsid w:val="00170F95"/>
    <w:rsid w:val="00171276"/>
    <w:rsid w:val="001715CF"/>
    <w:rsid w:val="00172FE2"/>
    <w:rsid w:val="00175627"/>
    <w:rsid w:val="0017692C"/>
    <w:rsid w:val="00177DE1"/>
    <w:rsid w:val="00182F07"/>
    <w:rsid w:val="001830C0"/>
    <w:rsid w:val="00185742"/>
    <w:rsid w:val="00186599"/>
    <w:rsid w:val="00186945"/>
    <w:rsid w:val="0018695C"/>
    <w:rsid w:val="00187522"/>
    <w:rsid w:val="00190A06"/>
    <w:rsid w:val="00190EF6"/>
    <w:rsid w:val="0019168F"/>
    <w:rsid w:val="001917C3"/>
    <w:rsid w:val="0019347D"/>
    <w:rsid w:val="00193625"/>
    <w:rsid w:val="00193FBB"/>
    <w:rsid w:val="00194050"/>
    <w:rsid w:val="00195A83"/>
    <w:rsid w:val="00195CB0"/>
    <w:rsid w:val="00197A02"/>
    <w:rsid w:val="001A00D7"/>
    <w:rsid w:val="001A0ACB"/>
    <w:rsid w:val="001A2955"/>
    <w:rsid w:val="001A29F7"/>
    <w:rsid w:val="001A3035"/>
    <w:rsid w:val="001A57EB"/>
    <w:rsid w:val="001A58C2"/>
    <w:rsid w:val="001A5B43"/>
    <w:rsid w:val="001A5B78"/>
    <w:rsid w:val="001A6083"/>
    <w:rsid w:val="001A74CC"/>
    <w:rsid w:val="001B20EC"/>
    <w:rsid w:val="001B5599"/>
    <w:rsid w:val="001B6592"/>
    <w:rsid w:val="001C108C"/>
    <w:rsid w:val="001C1D26"/>
    <w:rsid w:val="001C3A44"/>
    <w:rsid w:val="001C3F72"/>
    <w:rsid w:val="001C3F7D"/>
    <w:rsid w:val="001C7BBB"/>
    <w:rsid w:val="001D082B"/>
    <w:rsid w:val="001D0931"/>
    <w:rsid w:val="001D0D4B"/>
    <w:rsid w:val="001D0F4B"/>
    <w:rsid w:val="001D27D8"/>
    <w:rsid w:val="001D4313"/>
    <w:rsid w:val="001D4FC5"/>
    <w:rsid w:val="001D5B57"/>
    <w:rsid w:val="001D72BE"/>
    <w:rsid w:val="001D7443"/>
    <w:rsid w:val="001D7C5A"/>
    <w:rsid w:val="001D7F92"/>
    <w:rsid w:val="001E04E5"/>
    <w:rsid w:val="001E29DB"/>
    <w:rsid w:val="001E3448"/>
    <w:rsid w:val="001E5875"/>
    <w:rsid w:val="001E5E36"/>
    <w:rsid w:val="001E66B0"/>
    <w:rsid w:val="001E6D4E"/>
    <w:rsid w:val="001F04B1"/>
    <w:rsid w:val="001F07D8"/>
    <w:rsid w:val="001F1645"/>
    <w:rsid w:val="001F2871"/>
    <w:rsid w:val="001F4FF1"/>
    <w:rsid w:val="001F657A"/>
    <w:rsid w:val="001F6691"/>
    <w:rsid w:val="00201B80"/>
    <w:rsid w:val="00203707"/>
    <w:rsid w:val="0020553A"/>
    <w:rsid w:val="00206061"/>
    <w:rsid w:val="0020670C"/>
    <w:rsid w:val="00207A5C"/>
    <w:rsid w:val="002104A7"/>
    <w:rsid w:val="00210A19"/>
    <w:rsid w:val="00211C9B"/>
    <w:rsid w:val="00212241"/>
    <w:rsid w:val="0021330B"/>
    <w:rsid w:val="002135EA"/>
    <w:rsid w:val="00214244"/>
    <w:rsid w:val="00215547"/>
    <w:rsid w:val="00216067"/>
    <w:rsid w:val="002171C6"/>
    <w:rsid w:val="0021785F"/>
    <w:rsid w:val="00217C6B"/>
    <w:rsid w:val="0022063B"/>
    <w:rsid w:val="002216F6"/>
    <w:rsid w:val="00222A00"/>
    <w:rsid w:val="0022410B"/>
    <w:rsid w:val="00224799"/>
    <w:rsid w:val="00230CE1"/>
    <w:rsid w:val="00231A8D"/>
    <w:rsid w:val="00231C00"/>
    <w:rsid w:val="00232A45"/>
    <w:rsid w:val="00234405"/>
    <w:rsid w:val="00235A4A"/>
    <w:rsid w:val="00236CD7"/>
    <w:rsid w:val="00241D79"/>
    <w:rsid w:val="00241E85"/>
    <w:rsid w:val="002421A9"/>
    <w:rsid w:val="0024227D"/>
    <w:rsid w:val="00242CA7"/>
    <w:rsid w:val="00244A43"/>
    <w:rsid w:val="0024589C"/>
    <w:rsid w:val="002459E6"/>
    <w:rsid w:val="00246ADD"/>
    <w:rsid w:val="002477D4"/>
    <w:rsid w:val="0025262D"/>
    <w:rsid w:val="002527F5"/>
    <w:rsid w:val="00252C35"/>
    <w:rsid w:val="0025370C"/>
    <w:rsid w:val="002546BE"/>
    <w:rsid w:val="002548D9"/>
    <w:rsid w:val="00255CD7"/>
    <w:rsid w:val="00256B55"/>
    <w:rsid w:val="00260F5E"/>
    <w:rsid w:val="00261D28"/>
    <w:rsid w:val="002625CB"/>
    <w:rsid w:val="00262666"/>
    <w:rsid w:val="00262B11"/>
    <w:rsid w:val="00264BD8"/>
    <w:rsid w:val="0026504D"/>
    <w:rsid w:val="0026585A"/>
    <w:rsid w:val="002679D5"/>
    <w:rsid w:val="002703E1"/>
    <w:rsid w:val="00270C53"/>
    <w:rsid w:val="00272FA4"/>
    <w:rsid w:val="0027401A"/>
    <w:rsid w:val="002743ED"/>
    <w:rsid w:val="00275421"/>
    <w:rsid w:val="00275B77"/>
    <w:rsid w:val="002779C0"/>
    <w:rsid w:val="00280423"/>
    <w:rsid w:val="002856DA"/>
    <w:rsid w:val="00286F62"/>
    <w:rsid w:val="0028718C"/>
    <w:rsid w:val="002873EF"/>
    <w:rsid w:val="00291752"/>
    <w:rsid w:val="00291F5A"/>
    <w:rsid w:val="00292800"/>
    <w:rsid w:val="00295C26"/>
    <w:rsid w:val="00296799"/>
    <w:rsid w:val="00297D1B"/>
    <w:rsid w:val="00297F91"/>
    <w:rsid w:val="002A0AC8"/>
    <w:rsid w:val="002A0AD7"/>
    <w:rsid w:val="002A3E9C"/>
    <w:rsid w:val="002A6409"/>
    <w:rsid w:val="002B0411"/>
    <w:rsid w:val="002B38AE"/>
    <w:rsid w:val="002B5A62"/>
    <w:rsid w:val="002B7114"/>
    <w:rsid w:val="002C13E7"/>
    <w:rsid w:val="002C2B9C"/>
    <w:rsid w:val="002C3B41"/>
    <w:rsid w:val="002C3CF0"/>
    <w:rsid w:val="002C3D9E"/>
    <w:rsid w:val="002C5D10"/>
    <w:rsid w:val="002C70B3"/>
    <w:rsid w:val="002C7980"/>
    <w:rsid w:val="002C7D61"/>
    <w:rsid w:val="002D3706"/>
    <w:rsid w:val="002D47DF"/>
    <w:rsid w:val="002D498B"/>
    <w:rsid w:val="002D580D"/>
    <w:rsid w:val="002D62C3"/>
    <w:rsid w:val="002E10D3"/>
    <w:rsid w:val="002E1ADC"/>
    <w:rsid w:val="002E2233"/>
    <w:rsid w:val="002E2DB2"/>
    <w:rsid w:val="002E4F64"/>
    <w:rsid w:val="002F09B0"/>
    <w:rsid w:val="002F0DC0"/>
    <w:rsid w:val="002F125E"/>
    <w:rsid w:val="002F31D5"/>
    <w:rsid w:val="002F35B7"/>
    <w:rsid w:val="002F4318"/>
    <w:rsid w:val="002F45D4"/>
    <w:rsid w:val="002F7AC3"/>
    <w:rsid w:val="00300530"/>
    <w:rsid w:val="00304582"/>
    <w:rsid w:val="00304670"/>
    <w:rsid w:val="003049EC"/>
    <w:rsid w:val="0030500F"/>
    <w:rsid w:val="0030547F"/>
    <w:rsid w:val="00305510"/>
    <w:rsid w:val="00305F6D"/>
    <w:rsid w:val="0031109F"/>
    <w:rsid w:val="00311788"/>
    <w:rsid w:val="00312E65"/>
    <w:rsid w:val="003136FE"/>
    <w:rsid w:val="0031432B"/>
    <w:rsid w:val="0031466B"/>
    <w:rsid w:val="003149D3"/>
    <w:rsid w:val="003153CA"/>
    <w:rsid w:val="0031598C"/>
    <w:rsid w:val="00316761"/>
    <w:rsid w:val="00316A77"/>
    <w:rsid w:val="003171B1"/>
    <w:rsid w:val="00317D68"/>
    <w:rsid w:val="00323790"/>
    <w:rsid w:val="00323EA3"/>
    <w:rsid w:val="00324153"/>
    <w:rsid w:val="003267B1"/>
    <w:rsid w:val="00327AAA"/>
    <w:rsid w:val="00330141"/>
    <w:rsid w:val="00330715"/>
    <w:rsid w:val="003316F3"/>
    <w:rsid w:val="003333B7"/>
    <w:rsid w:val="00340BFD"/>
    <w:rsid w:val="00340D28"/>
    <w:rsid w:val="00341F92"/>
    <w:rsid w:val="003420DE"/>
    <w:rsid w:val="003434A3"/>
    <w:rsid w:val="00344AA7"/>
    <w:rsid w:val="0034501E"/>
    <w:rsid w:val="00346190"/>
    <w:rsid w:val="00350F27"/>
    <w:rsid w:val="00352ABF"/>
    <w:rsid w:val="00354B39"/>
    <w:rsid w:val="0035626E"/>
    <w:rsid w:val="0036139D"/>
    <w:rsid w:val="00362072"/>
    <w:rsid w:val="003622A9"/>
    <w:rsid w:val="00362850"/>
    <w:rsid w:val="00363313"/>
    <w:rsid w:val="003634EB"/>
    <w:rsid w:val="003639DE"/>
    <w:rsid w:val="0036527E"/>
    <w:rsid w:val="003654FD"/>
    <w:rsid w:val="0036561B"/>
    <w:rsid w:val="00366631"/>
    <w:rsid w:val="00367249"/>
    <w:rsid w:val="0036790F"/>
    <w:rsid w:val="00370118"/>
    <w:rsid w:val="00370CEE"/>
    <w:rsid w:val="00371C7D"/>
    <w:rsid w:val="00371F19"/>
    <w:rsid w:val="0037379D"/>
    <w:rsid w:val="003737BD"/>
    <w:rsid w:val="00374460"/>
    <w:rsid w:val="003770A0"/>
    <w:rsid w:val="00380E12"/>
    <w:rsid w:val="003813A6"/>
    <w:rsid w:val="0038180A"/>
    <w:rsid w:val="00382841"/>
    <w:rsid w:val="0038301D"/>
    <w:rsid w:val="00383710"/>
    <w:rsid w:val="00384496"/>
    <w:rsid w:val="00384AB4"/>
    <w:rsid w:val="00385381"/>
    <w:rsid w:val="00385EEE"/>
    <w:rsid w:val="00386B2B"/>
    <w:rsid w:val="00386F89"/>
    <w:rsid w:val="003912D8"/>
    <w:rsid w:val="003934EF"/>
    <w:rsid w:val="003942A8"/>
    <w:rsid w:val="00396887"/>
    <w:rsid w:val="0039699B"/>
    <w:rsid w:val="00396BEB"/>
    <w:rsid w:val="003A07C4"/>
    <w:rsid w:val="003A1DD2"/>
    <w:rsid w:val="003A6062"/>
    <w:rsid w:val="003A7284"/>
    <w:rsid w:val="003B1006"/>
    <w:rsid w:val="003B144E"/>
    <w:rsid w:val="003B1B8E"/>
    <w:rsid w:val="003B26A3"/>
    <w:rsid w:val="003B3B0E"/>
    <w:rsid w:val="003B412E"/>
    <w:rsid w:val="003B41AF"/>
    <w:rsid w:val="003B56EB"/>
    <w:rsid w:val="003B7115"/>
    <w:rsid w:val="003C0554"/>
    <w:rsid w:val="003C2B92"/>
    <w:rsid w:val="003C47CD"/>
    <w:rsid w:val="003C5371"/>
    <w:rsid w:val="003D609A"/>
    <w:rsid w:val="003D7839"/>
    <w:rsid w:val="003D784E"/>
    <w:rsid w:val="003E2AD0"/>
    <w:rsid w:val="003E357A"/>
    <w:rsid w:val="003E3B40"/>
    <w:rsid w:val="003E5B5A"/>
    <w:rsid w:val="003E6391"/>
    <w:rsid w:val="003E74C7"/>
    <w:rsid w:val="003F07CF"/>
    <w:rsid w:val="003F0AFD"/>
    <w:rsid w:val="003F1532"/>
    <w:rsid w:val="003F27D3"/>
    <w:rsid w:val="003F291C"/>
    <w:rsid w:val="003F2A03"/>
    <w:rsid w:val="003F2F2A"/>
    <w:rsid w:val="003F39E1"/>
    <w:rsid w:val="003F4B22"/>
    <w:rsid w:val="003F4B71"/>
    <w:rsid w:val="003F50BA"/>
    <w:rsid w:val="003F546B"/>
    <w:rsid w:val="003F6CAD"/>
    <w:rsid w:val="003F7BE6"/>
    <w:rsid w:val="004001DD"/>
    <w:rsid w:val="004005C8"/>
    <w:rsid w:val="004019A1"/>
    <w:rsid w:val="00404450"/>
    <w:rsid w:val="00404E09"/>
    <w:rsid w:val="00405B88"/>
    <w:rsid w:val="00406943"/>
    <w:rsid w:val="004069B2"/>
    <w:rsid w:val="00407DED"/>
    <w:rsid w:val="004103C7"/>
    <w:rsid w:val="00410CAB"/>
    <w:rsid w:val="00411BE0"/>
    <w:rsid w:val="0041403D"/>
    <w:rsid w:val="004141C9"/>
    <w:rsid w:val="00414966"/>
    <w:rsid w:val="00415273"/>
    <w:rsid w:val="004158CA"/>
    <w:rsid w:val="004160B2"/>
    <w:rsid w:val="00420063"/>
    <w:rsid w:val="0042069B"/>
    <w:rsid w:val="004269DD"/>
    <w:rsid w:val="004274C7"/>
    <w:rsid w:val="00427C97"/>
    <w:rsid w:val="00432F82"/>
    <w:rsid w:val="00436E63"/>
    <w:rsid w:val="00437C5D"/>
    <w:rsid w:val="00437CC1"/>
    <w:rsid w:val="004400D6"/>
    <w:rsid w:val="00440BA5"/>
    <w:rsid w:val="00444AD6"/>
    <w:rsid w:val="00444D39"/>
    <w:rsid w:val="00445AA4"/>
    <w:rsid w:val="00445F22"/>
    <w:rsid w:val="00447A1B"/>
    <w:rsid w:val="00452160"/>
    <w:rsid w:val="004528E5"/>
    <w:rsid w:val="0045482A"/>
    <w:rsid w:val="0045697D"/>
    <w:rsid w:val="00456F38"/>
    <w:rsid w:val="00460111"/>
    <w:rsid w:val="004612E9"/>
    <w:rsid w:val="0046243C"/>
    <w:rsid w:val="00463538"/>
    <w:rsid w:val="00463BB7"/>
    <w:rsid w:val="00464E8F"/>
    <w:rsid w:val="00464EE8"/>
    <w:rsid w:val="0046569C"/>
    <w:rsid w:val="00467515"/>
    <w:rsid w:val="004675B7"/>
    <w:rsid w:val="00470B20"/>
    <w:rsid w:val="00474189"/>
    <w:rsid w:val="00475E11"/>
    <w:rsid w:val="00480260"/>
    <w:rsid w:val="0048089A"/>
    <w:rsid w:val="00480B7F"/>
    <w:rsid w:val="00481E9B"/>
    <w:rsid w:val="00482866"/>
    <w:rsid w:val="00484CAF"/>
    <w:rsid w:val="00485F38"/>
    <w:rsid w:val="00487136"/>
    <w:rsid w:val="0049036F"/>
    <w:rsid w:val="00490AED"/>
    <w:rsid w:val="00491944"/>
    <w:rsid w:val="004919C0"/>
    <w:rsid w:val="00492182"/>
    <w:rsid w:val="00493BD6"/>
    <w:rsid w:val="00493FC5"/>
    <w:rsid w:val="0049535E"/>
    <w:rsid w:val="004966F2"/>
    <w:rsid w:val="004972EB"/>
    <w:rsid w:val="004972FE"/>
    <w:rsid w:val="00497C09"/>
    <w:rsid w:val="004A20A7"/>
    <w:rsid w:val="004A23BF"/>
    <w:rsid w:val="004A2B13"/>
    <w:rsid w:val="004A6462"/>
    <w:rsid w:val="004A6672"/>
    <w:rsid w:val="004B36AD"/>
    <w:rsid w:val="004B494E"/>
    <w:rsid w:val="004B4F8F"/>
    <w:rsid w:val="004B5965"/>
    <w:rsid w:val="004B777E"/>
    <w:rsid w:val="004C0AB0"/>
    <w:rsid w:val="004C2CFB"/>
    <w:rsid w:val="004C2FA7"/>
    <w:rsid w:val="004C35AA"/>
    <w:rsid w:val="004C5636"/>
    <w:rsid w:val="004C62FE"/>
    <w:rsid w:val="004C6CAB"/>
    <w:rsid w:val="004C6F72"/>
    <w:rsid w:val="004D1A43"/>
    <w:rsid w:val="004D2B31"/>
    <w:rsid w:val="004D58C4"/>
    <w:rsid w:val="004D65F1"/>
    <w:rsid w:val="004D6D66"/>
    <w:rsid w:val="004D7806"/>
    <w:rsid w:val="004D7ABB"/>
    <w:rsid w:val="004D7EA5"/>
    <w:rsid w:val="004D7F4C"/>
    <w:rsid w:val="004E21D6"/>
    <w:rsid w:val="004E46AA"/>
    <w:rsid w:val="004E4CF6"/>
    <w:rsid w:val="004E6196"/>
    <w:rsid w:val="004E6C7C"/>
    <w:rsid w:val="004E7995"/>
    <w:rsid w:val="004F312A"/>
    <w:rsid w:val="004F48A2"/>
    <w:rsid w:val="004F48A9"/>
    <w:rsid w:val="004F5617"/>
    <w:rsid w:val="004F58C3"/>
    <w:rsid w:val="004F59BB"/>
    <w:rsid w:val="004F6B52"/>
    <w:rsid w:val="00503D91"/>
    <w:rsid w:val="0050656B"/>
    <w:rsid w:val="00510A0F"/>
    <w:rsid w:val="00511823"/>
    <w:rsid w:val="00513D8B"/>
    <w:rsid w:val="00513D9D"/>
    <w:rsid w:val="00514D66"/>
    <w:rsid w:val="00516AD7"/>
    <w:rsid w:val="00517400"/>
    <w:rsid w:val="00517A02"/>
    <w:rsid w:val="00517FF8"/>
    <w:rsid w:val="0052178F"/>
    <w:rsid w:val="0052397E"/>
    <w:rsid w:val="00523DD6"/>
    <w:rsid w:val="0052421C"/>
    <w:rsid w:val="00524E11"/>
    <w:rsid w:val="00525405"/>
    <w:rsid w:val="00526F09"/>
    <w:rsid w:val="00530AEF"/>
    <w:rsid w:val="005368E2"/>
    <w:rsid w:val="00537C94"/>
    <w:rsid w:val="005413F3"/>
    <w:rsid w:val="00542CC1"/>
    <w:rsid w:val="00543FF8"/>
    <w:rsid w:val="005455B6"/>
    <w:rsid w:val="00545896"/>
    <w:rsid w:val="00545C90"/>
    <w:rsid w:val="0054639C"/>
    <w:rsid w:val="00546561"/>
    <w:rsid w:val="0055183F"/>
    <w:rsid w:val="00551F0A"/>
    <w:rsid w:val="00554926"/>
    <w:rsid w:val="0056338C"/>
    <w:rsid w:val="00564088"/>
    <w:rsid w:val="00564F14"/>
    <w:rsid w:val="005657F7"/>
    <w:rsid w:val="005704B3"/>
    <w:rsid w:val="00571207"/>
    <w:rsid w:val="00571DAE"/>
    <w:rsid w:val="005724C9"/>
    <w:rsid w:val="005736C3"/>
    <w:rsid w:val="005738D0"/>
    <w:rsid w:val="00575D11"/>
    <w:rsid w:val="005761CF"/>
    <w:rsid w:val="00576314"/>
    <w:rsid w:val="0057642E"/>
    <w:rsid w:val="0058199C"/>
    <w:rsid w:val="005823ED"/>
    <w:rsid w:val="0058349D"/>
    <w:rsid w:val="005911C4"/>
    <w:rsid w:val="0059282F"/>
    <w:rsid w:val="0059334B"/>
    <w:rsid w:val="00596897"/>
    <w:rsid w:val="005971B8"/>
    <w:rsid w:val="005A1979"/>
    <w:rsid w:val="005A238E"/>
    <w:rsid w:val="005A3412"/>
    <w:rsid w:val="005A34D8"/>
    <w:rsid w:val="005A3F2D"/>
    <w:rsid w:val="005A6087"/>
    <w:rsid w:val="005A6A71"/>
    <w:rsid w:val="005A6AE9"/>
    <w:rsid w:val="005A6FC3"/>
    <w:rsid w:val="005A7F62"/>
    <w:rsid w:val="005B0ADD"/>
    <w:rsid w:val="005B0B58"/>
    <w:rsid w:val="005B29D8"/>
    <w:rsid w:val="005B2D6E"/>
    <w:rsid w:val="005B33E6"/>
    <w:rsid w:val="005B4197"/>
    <w:rsid w:val="005B4C7D"/>
    <w:rsid w:val="005B6AD1"/>
    <w:rsid w:val="005C1438"/>
    <w:rsid w:val="005C1820"/>
    <w:rsid w:val="005C20B1"/>
    <w:rsid w:val="005C325B"/>
    <w:rsid w:val="005C41D5"/>
    <w:rsid w:val="005C5630"/>
    <w:rsid w:val="005C5D15"/>
    <w:rsid w:val="005C65E4"/>
    <w:rsid w:val="005C6A8E"/>
    <w:rsid w:val="005C7926"/>
    <w:rsid w:val="005D1C26"/>
    <w:rsid w:val="005D37BA"/>
    <w:rsid w:val="005D4788"/>
    <w:rsid w:val="005D559E"/>
    <w:rsid w:val="005D6DF2"/>
    <w:rsid w:val="005D6F52"/>
    <w:rsid w:val="005E04DD"/>
    <w:rsid w:val="005E1396"/>
    <w:rsid w:val="005E2625"/>
    <w:rsid w:val="005E350A"/>
    <w:rsid w:val="005E69DC"/>
    <w:rsid w:val="005E7084"/>
    <w:rsid w:val="005F0637"/>
    <w:rsid w:val="005F0824"/>
    <w:rsid w:val="005F15C3"/>
    <w:rsid w:val="005F2E72"/>
    <w:rsid w:val="005F41F7"/>
    <w:rsid w:val="005F4219"/>
    <w:rsid w:val="005F423F"/>
    <w:rsid w:val="005F4B06"/>
    <w:rsid w:val="005F4C34"/>
    <w:rsid w:val="005F505C"/>
    <w:rsid w:val="005F67BE"/>
    <w:rsid w:val="005F6868"/>
    <w:rsid w:val="00601142"/>
    <w:rsid w:val="00603594"/>
    <w:rsid w:val="006079AC"/>
    <w:rsid w:val="00607DA6"/>
    <w:rsid w:val="00610146"/>
    <w:rsid w:val="00610F6A"/>
    <w:rsid w:val="006123F8"/>
    <w:rsid w:val="006137DE"/>
    <w:rsid w:val="006140D4"/>
    <w:rsid w:val="006142B5"/>
    <w:rsid w:val="00614603"/>
    <w:rsid w:val="006146A0"/>
    <w:rsid w:val="00615E98"/>
    <w:rsid w:val="00617860"/>
    <w:rsid w:val="0062006C"/>
    <w:rsid w:val="00620D2A"/>
    <w:rsid w:val="00620F68"/>
    <w:rsid w:val="0062178F"/>
    <w:rsid w:val="006230C6"/>
    <w:rsid w:val="00623743"/>
    <w:rsid w:val="00623F61"/>
    <w:rsid w:val="00623F78"/>
    <w:rsid w:val="006242F4"/>
    <w:rsid w:val="006249EE"/>
    <w:rsid w:val="00630ABD"/>
    <w:rsid w:val="00631EF1"/>
    <w:rsid w:val="00632382"/>
    <w:rsid w:val="00633948"/>
    <w:rsid w:val="0063475E"/>
    <w:rsid w:val="00635664"/>
    <w:rsid w:val="006363E0"/>
    <w:rsid w:val="00636ED8"/>
    <w:rsid w:val="006379BC"/>
    <w:rsid w:val="00637FA9"/>
    <w:rsid w:val="00640624"/>
    <w:rsid w:val="006446E0"/>
    <w:rsid w:val="00645E5D"/>
    <w:rsid w:val="00647C2F"/>
    <w:rsid w:val="0065028A"/>
    <w:rsid w:val="0065055B"/>
    <w:rsid w:val="006534E7"/>
    <w:rsid w:val="006554C2"/>
    <w:rsid w:val="0065560E"/>
    <w:rsid w:val="00657541"/>
    <w:rsid w:val="00660BC4"/>
    <w:rsid w:val="00660DD9"/>
    <w:rsid w:val="00660FC1"/>
    <w:rsid w:val="00661674"/>
    <w:rsid w:val="0066181D"/>
    <w:rsid w:val="00661934"/>
    <w:rsid w:val="00662026"/>
    <w:rsid w:val="006646A1"/>
    <w:rsid w:val="00670F2E"/>
    <w:rsid w:val="00673C81"/>
    <w:rsid w:val="00675683"/>
    <w:rsid w:val="00681342"/>
    <w:rsid w:val="006815A0"/>
    <w:rsid w:val="006839A9"/>
    <w:rsid w:val="00683BCA"/>
    <w:rsid w:val="00685F0D"/>
    <w:rsid w:val="00687689"/>
    <w:rsid w:val="006906A0"/>
    <w:rsid w:val="0069071E"/>
    <w:rsid w:val="00691E62"/>
    <w:rsid w:val="00691F2B"/>
    <w:rsid w:val="006926D6"/>
    <w:rsid w:val="00693441"/>
    <w:rsid w:val="00694B55"/>
    <w:rsid w:val="0069562A"/>
    <w:rsid w:val="00696497"/>
    <w:rsid w:val="006967A5"/>
    <w:rsid w:val="006975A4"/>
    <w:rsid w:val="006A0D8B"/>
    <w:rsid w:val="006A14F9"/>
    <w:rsid w:val="006A1B47"/>
    <w:rsid w:val="006A2769"/>
    <w:rsid w:val="006A486C"/>
    <w:rsid w:val="006A5E3E"/>
    <w:rsid w:val="006A6DA7"/>
    <w:rsid w:val="006A6F80"/>
    <w:rsid w:val="006B0540"/>
    <w:rsid w:val="006B0BEA"/>
    <w:rsid w:val="006B0EF8"/>
    <w:rsid w:val="006B2B66"/>
    <w:rsid w:val="006B2D9E"/>
    <w:rsid w:val="006B3768"/>
    <w:rsid w:val="006B3C68"/>
    <w:rsid w:val="006B448A"/>
    <w:rsid w:val="006B6322"/>
    <w:rsid w:val="006C0E7D"/>
    <w:rsid w:val="006C131B"/>
    <w:rsid w:val="006C23F3"/>
    <w:rsid w:val="006C3248"/>
    <w:rsid w:val="006C33A4"/>
    <w:rsid w:val="006C3E83"/>
    <w:rsid w:val="006C4BD3"/>
    <w:rsid w:val="006C5861"/>
    <w:rsid w:val="006C5FAF"/>
    <w:rsid w:val="006C744E"/>
    <w:rsid w:val="006D256B"/>
    <w:rsid w:val="006D2D71"/>
    <w:rsid w:val="006D30CE"/>
    <w:rsid w:val="006D4FBB"/>
    <w:rsid w:val="006D7CE9"/>
    <w:rsid w:val="006E136E"/>
    <w:rsid w:val="006E2023"/>
    <w:rsid w:val="006E473F"/>
    <w:rsid w:val="006E72D2"/>
    <w:rsid w:val="006E747F"/>
    <w:rsid w:val="006F0D76"/>
    <w:rsid w:val="006F1CDD"/>
    <w:rsid w:val="006F22AE"/>
    <w:rsid w:val="006F2596"/>
    <w:rsid w:val="006F491C"/>
    <w:rsid w:val="006F5136"/>
    <w:rsid w:val="006F5D59"/>
    <w:rsid w:val="006F61B8"/>
    <w:rsid w:val="006F7352"/>
    <w:rsid w:val="006F7EFB"/>
    <w:rsid w:val="007021A0"/>
    <w:rsid w:val="00703BDC"/>
    <w:rsid w:val="007043C0"/>
    <w:rsid w:val="00704C5D"/>
    <w:rsid w:val="00704F63"/>
    <w:rsid w:val="007060A4"/>
    <w:rsid w:val="00706DC2"/>
    <w:rsid w:val="007075BD"/>
    <w:rsid w:val="00707951"/>
    <w:rsid w:val="00710378"/>
    <w:rsid w:val="007129FA"/>
    <w:rsid w:val="00712FF3"/>
    <w:rsid w:val="00713099"/>
    <w:rsid w:val="007132DC"/>
    <w:rsid w:val="00713877"/>
    <w:rsid w:val="00713AAF"/>
    <w:rsid w:val="00715830"/>
    <w:rsid w:val="00716176"/>
    <w:rsid w:val="00717630"/>
    <w:rsid w:val="00717FBE"/>
    <w:rsid w:val="00723197"/>
    <w:rsid w:val="00723980"/>
    <w:rsid w:val="00725383"/>
    <w:rsid w:val="007269FE"/>
    <w:rsid w:val="00726ECC"/>
    <w:rsid w:val="00727A81"/>
    <w:rsid w:val="007313E7"/>
    <w:rsid w:val="007332C7"/>
    <w:rsid w:val="007338F3"/>
    <w:rsid w:val="007339B0"/>
    <w:rsid w:val="00736BA5"/>
    <w:rsid w:val="00736FF6"/>
    <w:rsid w:val="00740457"/>
    <w:rsid w:val="00740A60"/>
    <w:rsid w:val="00740B0E"/>
    <w:rsid w:val="0074129F"/>
    <w:rsid w:val="007438D1"/>
    <w:rsid w:val="00745223"/>
    <w:rsid w:val="00745229"/>
    <w:rsid w:val="00745B8E"/>
    <w:rsid w:val="00747B37"/>
    <w:rsid w:val="00747FBF"/>
    <w:rsid w:val="00750EB0"/>
    <w:rsid w:val="00751497"/>
    <w:rsid w:val="00753764"/>
    <w:rsid w:val="00753F62"/>
    <w:rsid w:val="007554B3"/>
    <w:rsid w:val="00755BAC"/>
    <w:rsid w:val="00755E5F"/>
    <w:rsid w:val="00761785"/>
    <w:rsid w:val="00761BA5"/>
    <w:rsid w:val="00763E14"/>
    <w:rsid w:val="0076415E"/>
    <w:rsid w:val="0076417E"/>
    <w:rsid w:val="00765D34"/>
    <w:rsid w:val="00766884"/>
    <w:rsid w:val="00766897"/>
    <w:rsid w:val="007739B4"/>
    <w:rsid w:val="00773E36"/>
    <w:rsid w:val="007751EF"/>
    <w:rsid w:val="00775AC3"/>
    <w:rsid w:val="0077703A"/>
    <w:rsid w:val="00777A88"/>
    <w:rsid w:val="00780831"/>
    <w:rsid w:val="00781BFE"/>
    <w:rsid w:val="00782512"/>
    <w:rsid w:val="00782D73"/>
    <w:rsid w:val="00783AC7"/>
    <w:rsid w:val="00783BB4"/>
    <w:rsid w:val="00786078"/>
    <w:rsid w:val="007861F6"/>
    <w:rsid w:val="00786946"/>
    <w:rsid w:val="00786A6A"/>
    <w:rsid w:val="00786CA6"/>
    <w:rsid w:val="007872E2"/>
    <w:rsid w:val="007907F4"/>
    <w:rsid w:val="0079123C"/>
    <w:rsid w:val="00791530"/>
    <w:rsid w:val="00791978"/>
    <w:rsid w:val="00791CFE"/>
    <w:rsid w:val="00794CDF"/>
    <w:rsid w:val="00796BD9"/>
    <w:rsid w:val="00796C50"/>
    <w:rsid w:val="007970DF"/>
    <w:rsid w:val="00797529"/>
    <w:rsid w:val="007A0C3D"/>
    <w:rsid w:val="007A0C57"/>
    <w:rsid w:val="007A16F6"/>
    <w:rsid w:val="007A2325"/>
    <w:rsid w:val="007A2F73"/>
    <w:rsid w:val="007A4EAA"/>
    <w:rsid w:val="007A5578"/>
    <w:rsid w:val="007A58A4"/>
    <w:rsid w:val="007A5D72"/>
    <w:rsid w:val="007A7F45"/>
    <w:rsid w:val="007B055C"/>
    <w:rsid w:val="007B1400"/>
    <w:rsid w:val="007B184D"/>
    <w:rsid w:val="007B53EB"/>
    <w:rsid w:val="007B6E24"/>
    <w:rsid w:val="007B784D"/>
    <w:rsid w:val="007C1230"/>
    <w:rsid w:val="007C1EEC"/>
    <w:rsid w:val="007C43E1"/>
    <w:rsid w:val="007C4405"/>
    <w:rsid w:val="007C6A34"/>
    <w:rsid w:val="007D0C69"/>
    <w:rsid w:val="007D14EE"/>
    <w:rsid w:val="007D2798"/>
    <w:rsid w:val="007D2D58"/>
    <w:rsid w:val="007D3B59"/>
    <w:rsid w:val="007D49BF"/>
    <w:rsid w:val="007D6737"/>
    <w:rsid w:val="007D6965"/>
    <w:rsid w:val="007D736B"/>
    <w:rsid w:val="007E0A47"/>
    <w:rsid w:val="007E37A6"/>
    <w:rsid w:val="007E3A13"/>
    <w:rsid w:val="007E457E"/>
    <w:rsid w:val="007E664B"/>
    <w:rsid w:val="007F3FEC"/>
    <w:rsid w:val="007F411A"/>
    <w:rsid w:val="007F42A9"/>
    <w:rsid w:val="007F7DE8"/>
    <w:rsid w:val="00800398"/>
    <w:rsid w:val="008011AF"/>
    <w:rsid w:val="0080224D"/>
    <w:rsid w:val="00802EF4"/>
    <w:rsid w:val="00803C3C"/>
    <w:rsid w:val="008070BF"/>
    <w:rsid w:val="00807125"/>
    <w:rsid w:val="008101BB"/>
    <w:rsid w:val="00813E4A"/>
    <w:rsid w:val="008147EF"/>
    <w:rsid w:val="00815C99"/>
    <w:rsid w:val="00815EDF"/>
    <w:rsid w:val="008162EA"/>
    <w:rsid w:val="00816B11"/>
    <w:rsid w:val="00816B4C"/>
    <w:rsid w:val="00820782"/>
    <w:rsid w:val="008207CC"/>
    <w:rsid w:val="008213AD"/>
    <w:rsid w:val="00821CF6"/>
    <w:rsid w:val="00823492"/>
    <w:rsid w:val="00824A7E"/>
    <w:rsid w:val="00827BE2"/>
    <w:rsid w:val="00830073"/>
    <w:rsid w:val="00832FE0"/>
    <w:rsid w:val="008346C4"/>
    <w:rsid w:val="00836357"/>
    <w:rsid w:val="00842408"/>
    <w:rsid w:val="008430F7"/>
    <w:rsid w:val="00843847"/>
    <w:rsid w:val="0084442D"/>
    <w:rsid w:val="00844DF2"/>
    <w:rsid w:val="00844FB4"/>
    <w:rsid w:val="008470DA"/>
    <w:rsid w:val="0084712D"/>
    <w:rsid w:val="0085193A"/>
    <w:rsid w:val="00852BBD"/>
    <w:rsid w:val="00853F69"/>
    <w:rsid w:val="0085468B"/>
    <w:rsid w:val="008548AF"/>
    <w:rsid w:val="00854B15"/>
    <w:rsid w:val="00857267"/>
    <w:rsid w:val="00857598"/>
    <w:rsid w:val="00860557"/>
    <w:rsid w:val="0086068C"/>
    <w:rsid w:val="00860717"/>
    <w:rsid w:val="0086145F"/>
    <w:rsid w:val="0086364B"/>
    <w:rsid w:val="00864505"/>
    <w:rsid w:val="00870616"/>
    <w:rsid w:val="00871727"/>
    <w:rsid w:val="00872059"/>
    <w:rsid w:val="008728CE"/>
    <w:rsid w:val="00872A85"/>
    <w:rsid w:val="0087335B"/>
    <w:rsid w:val="0087620C"/>
    <w:rsid w:val="008768E0"/>
    <w:rsid w:val="00877973"/>
    <w:rsid w:val="00877A0D"/>
    <w:rsid w:val="00880D47"/>
    <w:rsid w:val="00882A3C"/>
    <w:rsid w:val="00882D5D"/>
    <w:rsid w:val="008833E2"/>
    <w:rsid w:val="00883510"/>
    <w:rsid w:val="00883C68"/>
    <w:rsid w:val="00884C3F"/>
    <w:rsid w:val="00884DD5"/>
    <w:rsid w:val="00885463"/>
    <w:rsid w:val="00887643"/>
    <w:rsid w:val="008878CD"/>
    <w:rsid w:val="008910C8"/>
    <w:rsid w:val="008913FB"/>
    <w:rsid w:val="00891AF9"/>
    <w:rsid w:val="00892728"/>
    <w:rsid w:val="00892894"/>
    <w:rsid w:val="0089347B"/>
    <w:rsid w:val="008947B8"/>
    <w:rsid w:val="0089543A"/>
    <w:rsid w:val="00895D79"/>
    <w:rsid w:val="00895F44"/>
    <w:rsid w:val="0089780E"/>
    <w:rsid w:val="00897A66"/>
    <w:rsid w:val="008A07A9"/>
    <w:rsid w:val="008A1261"/>
    <w:rsid w:val="008A1533"/>
    <w:rsid w:val="008A2E31"/>
    <w:rsid w:val="008A3E24"/>
    <w:rsid w:val="008A5D6C"/>
    <w:rsid w:val="008A5FBC"/>
    <w:rsid w:val="008A6146"/>
    <w:rsid w:val="008A78D9"/>
    <w:rsid w:val="008A7FC5"/>
    <w:rsid w:val="008B0BF3"/>
    <w:rsid w:val="008B0CC8"/>
    <w:rsid w:val="008B13C9"/>
    <w:rsid w:val="008B19EF"/>
    <w:rsid w:val="008B39EB"/>
    <w:rsid w:val="008B517E"/>
    <w:rsid w:val="008B5698"/>
    <w:rsid w:val="008B5919"/>
    <w:rsid w:val="008B7A71"/>
    <w:rsid w:val="008C072B"/>
    <w:rsid w:val="008C5ED6"/>
    <w:rsid w:val="008D07CA"/>
    <w:rsid w:val="008D1D91"/>
    <w:rsid w:val="008D45C6"/>
    <w:rsid w:val="008D5B74"/>
    <w:rsid w:val="008E1127"/>
    <w:rsid w:val="008E1D5E"/>
    <w:rsid w:val="008E4F36"/>
    <w:rsid w:val="008E577F"/>
    <w:rsid w:val="008E5E63"/>
    <w:rsid w:val="008E6C3B"/>
    <w:rsid w:val="008E726B"/>
    <w:rsid w:val="008E740C"/>
    <w:rsid w:val="008F2FFE"/>
    <w:rsid w:val="008F34C3"/>
    <w:rsid w:val="008F59C8"/>
    <w:rsid w:val="008F63F3"/>
    <w:rsid w:val="00902AEF"/>
    <w:rsid w:val="0090370E"/>
    <w:rsid w:val="00903B42"/>
    <w:rsid w:val="00903DC4"/>
    <w:rsid w:val="00905298"/>
    <w:rsid w:val="00906951"/>
    <w:rsid w:val="0091294F"/>
    <w:rsid w:val="00912BB1"/>
    <w:rsid w:val="00913791"/>
    <w:rsid w:val="00913D77"/>
    <w:rsid w:val="009144C7"/>
    <w:rsid w:val="00915307"/>
    <w:rsid w:val="00916434"/>
    <w:rsid w:val="0092131A"/>
    <w:rsid w:val="00921E85"/>
    <w:rsid w:val="0092286B"/>
    <w:rsid w:val="009229FC"/>
    <w:rsid w:val="00924B29"/>
    <w:rsid w:val="009258FB"/>
    <w:rsid w:val="00927969"/>
    <w:rsid w:val="00927C17"/>
    <w:rsid w:val="00931DAE"/>
    <w:rsid w:val="00932C69"/>
    <w:rsid w:val="00933373"/>
    <w:rsid w:val="00934F09"/>
    <w:rsid w:val="00935752"/>
    <w:rsid w:val="00935A4D"/>
    <w:rsid w:val="009368A4"/>
    <w:rsid w:val="0094145B"/>
    <w:rsid w:val="00942DA8"/>
    <w:rsid w:val="00944281"/>
    <w:rsid w:val="00944414"/>
    <w:rsid w:val="0094511D"/>
    <w:rsid w:val="00946346"/>
    <w:rsid w:val="00947E14"/>
    <w:rsid w:val="00952E66"/>
    <w:rsid w:val="00953876"/>
    <w:rsid w:val="00954CC0"/>
    <w:rsid w:val="009553A5"/>
    <w:rsid w:val="009562E9"/>
    <w:rsid w:val="00957F7E"/>
    <w:rsid w:val="00960371"/>
    <w:rsid w:val="009613AC"/>
    <w:rsid w:val="00961F41"/>
    <w:rsid w:val="00962176"/>
    <w:rsid w:val="009623B2"/>
    <w:rsid w:val="00964033"/>
    <w:rsid w:val="009646ED"/>
    <w:rsid w:val="00965D22"/>
    <w:rsid w:val="00966075"/>
    <w:rsid w:val="0096673B"/>
    <w:rsid w:val="00967FB5"/>
    <w:rsid w:val="0097186B"/>
    <w:rsid w:val="00971EB2"/>
    <w:rsid w:val="00974F46"/>
    <w:rsid w:val="009825BF"/>
    <w:rsid w:val="009826C2"/>
    <w:rsid w:val="00982B2B"/>
    <w:rsid w:val="00985129"/>
    <w:rsid w:val="0098522A"/>
    <w:rsid w:val="009862F5"/>
    <w:rsid w:val="0098677F"/>
    <w:rsid w:val="00986C14"/>
    <w:rsid w:val="00987352"/>
    <w:rsid w:val="00990189"/>
    <w:rsid w:val="00990628"/>
    <w:rsid w:val="009915F7"/>
    <w:rsid w:val="00992342"/>
    <w:rsid w:val="0099446A"/>
    <w:rsid w:val="00994B4C"/>
    <w:rsid w:val="009955D0"/>
    <w:rsid w:val="009961A5"/>
    <w:rsid w:val="0099661F"/>
    <w:rsid w:val="009969A8"/>
    <w:rsid w:val="00997337"/>
    <w:rsid w:val="009A0675"/>
    <w:rsid w:val="009A0780"/>
    <w:rsid w:val="009A23C4"/>
    <w:rsid w:val="009A29E9"/>
    <w:rsid w:val="009A3B94"/>
    <w:rsid w:val="009A54EA"/>
    <w:rsid w:val="009A5F65"/>
    <w:rsid w:val="009A660B"/>
    <w:rsid w:val="009A6614"/>
    <w:rsid w:val="009A687D"/>
    <w:rsid w:val="009A6A6C"/>
    <w:rsid w:val="009A7C4B"/>
    <w:rsid w:val="009B04A3"/>
    <w:rsid w:val="009B0D3F"/>
    <w:rsid w:val="009B2870"/>
    <w:rsid w:val="009B29FF"/>
    <w:rsid w:val="009B3377"/>
    <w:rsid w:val="009B486B"/>
    <w:rsid w:val="009B5E26"/>
    <w:rsid w:val="009C0BD7"/>
    <w:rsid w:val="009C1AEE"/>
    <w:rsid w:val="009C2787"/>
    <w:rsid w:val="009C62B8"/>
    <w:rsid w:val="009C62D8"/>
    <w:rsid w:val="009C6F02"/>
    <w:rsid w:val="009C6FC7"/>
    <w:rsid w:val="009C7444"/>
    <w:rsid w:val="009C769E"/>
    <w:rsid w:val="009D1115"/>
    <w:rsid w:val="009D1ACA"/>
    <w:rsid w:val="009D2007"/>
    <w:rsid w:val="009D2BA3"/>
    <w:rsid w:val="009D4420"/>
    <w:rsid w:val="009D6B00"/>
    <w:rsid w:val="009E0AB0"/>
    <w:rsid w:val="009E1133"/>
    <w:rsid w:val="009E1758"/>
    <w:rsid w:val="009E2322"/>
    <w:rsid w:val="009E43EA"/>
    <w:rsid w:val="009E4DA6"/>
    <w:rsid w:val="009E50E3"/>
    <w:rsid w:val="009E58A5"/>
    <w:rsid w:val="009F04F3"/>
    <w:rsid w:val="009F0948"/>
    <w:rsid w:val="009F5B6A"/>
    <w:rsid w:val="009F72E3"/>
    <w:rsid w:val="00A004D5"/>
    <w:rsid w:val="00A01335"/>
    <w:rsid w:val="00A01917"/>
    <w:rsid w:val="00A03705"/>
    <w:rsid w:val="00A04A38"/>
    <w:rsid w:val="00A04EA7"/>
    <w:rsid w:val="00A0734B"/>
    <w:rsid w:val="00A11DE8"/>
    <w:rsid w:val="00A12119"/>
    <w:rsid w:val="00A125B6"/>
    <w:rsid w:val="00A1359C"/>
    <w:rsid w:val="00A135B5"/>
    <w:rsid w:val="00A153A3"/>
    <w:rsid w:val="00A1608C"/>
    <w:rsid w:val="00A20188"/>
    <w:rsid w:val="00A201A0"/>
    <w:rsid w:val="00A20998"/>
    <w:rsid w:val="00A21301"/>
    <w:rsid w:val="00A2191F"/>
    <w:rsid w:val="00A21C46"/>
    <w:rsid w:val="00A21FDE"/>
    <w:rsid w:val="00A22A19"/>
    <w:rsid w:val="00A22DB7"/>
    <w:rsid w:val="00A22E79"/>
    <w:rsid w:val="00A24877"/>
    <w:rsid w:val="00A266BD"/>
    <w:rsid w:val="00A26798"/>
    <w:rsid w:val="00A31DFD"/>
    <w:rsid w:val="00A33402"/>
    <w:rsid w:val="00A37634"/>
    <w:rsid w:val="00A414D8"/>
    <w:rsid w:val="00A41FBF"/>
    <w:rsid w:val="00A426A9"/>
    <w:rsid w:val="00A438EC"/>
    <w:rsid w:val="00A43DCF"/>
    <w:rsid w:val="00A50AF1"/>
    <w:rsid w:val="00A515D5"/>
    <w:rsid w:val="00A52013"/>
    <w:rsid w:val="00A5213E"/>
    <w:rsid w:val="00A52D75"/>
    <w:rsid w:val="00A53A85"/>
    <w:rsid w:val="00A53FB5"/>
    <w:rsid w:val="00A57AAD"/>
    <w:rsid w:val="00A57FA7"/>
    <w:rsid w:val="00A60065"/>
    <w:rsid w:val="00A607D4"/>
    <w:rsid w:val="00A640BC"/>
    <w:rsid w:val="00A65007"/>
    <w:rsid w:val="00A6634B"/>
    <w:rsid w:val="00A66453"/>
    <w:rsid w:val="00A6787D"/>
    <w:rsid w:val="00A7114A"/>
    <w:rsid w:val="00A720AC"/>
    <w:rsid w:val="00A7261F"/>
    <w:rsid w:val="00A72B62"/>
    <w:rsid w:val="00A744C9"/>
    <w:rsid w:val="00A747BC"/>
    <w:rsid w:val="00A747C8"/>
    <w:rsid w:val="00A766FD"/>
    <w:rsid w:val="00A80338"/>
    <w:rsid w:val="00A80BD7"/>
    <w:rsid w:val="00A8188B"/>
    <w:rsid w:val="00A81A42"/>
    <w:rsid w:val="00A81B30"/>
    <w:rsid w:val="00A830FC"/>
    <w:rsid w:val="00A83F99"/>
    <w:rsid w:val="00A84852"/>
    <w:rsid w:val="00A85923"/>
    <w:rsid w:val="00A85B2F"/>
    <w:rsid w:val="00A85EF5"/>
    <w:rsid w:val="00A8680C"/>
    <w:rsid w:val="00A93739"/>
    <w:rsid w:val="00A9412F"/>
    <w:rsid w:val="00A94C83"/>
    <w:rsid w:val="00A966D0"/>
    <w:rsid w:val="00A96A33"/>
    <w:rsid w:val="00A96E68"/>
    <w:rsid w:val="00AA0751"/>
    <w:rsid w:val="00AA07AF"/>
    <w:rsid w:val="00AA1414"/>
    <w:rsid w:val="00AA1DAC"/>
    <w:rsid w:val="00AA2173"/>
    <w:rsid w:val="00AA2D10"/>
    <w:rsid w:val="00AA3A02"/>
    <w:rsid w:val="00AA3CAB"/>
    <w:rsid w:val="00AA59B3"/>
    <w:rsid w:val="00AA6492"/>
    <w:rsid w:val="00AA7ABE"/>
    <w:rsid w:val="00AB203B"/>
    <w:rsid w:val="00AB4623"/>
    <w:rsid w:val="00AB50D8"/>
    <w:rsid w:val="00AB50FA"/>
    <w:rsid w:val="00AC4E70"/>
    <w:rsid w:val="00AC5CD9"/>
    <w:rsid w:val="00AD04B9"/>
    <w:rsid w:val="00AD1396"/>
    <w:rsid w:val="00AD349F"/>
    <w:rsid w:val="00AD469A"/>
    <w:rsid w:val="00AD5850"/>
    <w:rsid w:val="00AD6D7E"/>
    <w:rsid w:val="00AE08C2"/>
    <w:rsid w:val="00AE1051"/>
    <w:rsid w:val="00AE1429"/>
    <w:rsid w:val="00AE191C"/>
    <w:rsid w:val="00AE31C8"/>
    <w:rsid w:val="00AE3719"/>
    <w:rsid w:val="00AE412D"/>
    <w:rsid w:val="00AE431B"/>
    <w:rsid w:val="00AE4CD4"/>
    <w:rsid w:val="00AE5AF3"/>
    <w:rsid w:val="00AE62BC"/>
    <w:rsid w:val="00AE72DA"/>
    <w:rsid w:val="00AF1CC8"/>
    <w:rsid w:val="00AF3E35"/>
    <w:rsid w:val="00AF4C2A"/>
    <w:rsid w:val="00AF4D14"/>
    <w:rsid w:val="00AF4F5F"/>
    <w:rsid w:val="00B0018D"/>
    <w:rsid w:val="00B01793"/>
    <w:rsid w:val="00B018E7"/>
    <w:rsid w:val="00B01C04"/>
    <w:rsid w:val="00B01E92"/>
    <w:rsid w:val="00B023B8"/>
    <w:rsid w:val="00B03473"/>
    <w:rsid w:val="00B03E3B"/>
    <w:rsid w:val="00B04F98"/>
    <w:rsid w:val="00B05311"/>
    <w:rsid w:val="00B07760"/>
    <w:rsid w:val="00B07D83"/>
    <w:rsid w:val="00B110D5"/>
    <w:rsid w:val="00B144EA"/>
    <w:rsid w:val="00B1575C"/>
    <w:rsid w:val="00B16BF4"/>
    <w:rsid w:val="00B16CE1"/>
    <w:rsid w:val="00B2020E"/>
    <w:rsid w:val="00B208DC"/>
    <w:rsid w:val="00B2103D"/>
    <w:rsid w:val="00B23AE9"/>
    <w:rsid w:val="00B23EBA"/>
    <w:rsid w:val="00B23FBC"/>
    <w:rsid w:val="00B248A1"/>
    <w:rsid w:val="00B253B2"/>
    <w:rsid w:val="00B26B0B"/>
    <w:rsid w:val="00B272D2"/>
    <w:rsid w:val="00B32262"/>
    <w:rsid w:val="00B327A0"/>
    <w:rsid w:val="00B3381F"/>
    <w:rsid w:val="00B377EA"/>
    <w:rsid w:val="00B40900"/>
    <w:rsid w:val="00B41426"/>
    <w:rsid w:val="00B41C88"/>
    <w:rsid w:val="00B44059"/>
    <w:rsid w:val="00B45E16"/>
    <w:rsid w:val="00B52114"/>
    <w:rsid w:val="00B5264E"/>
    <w:rsid w:val="00B53429"/>
    <w:rsid w:val="00B543B4"/>
    <w:rsid w:val="00B54551"/>
    <w:rsid w:val="00B549F2"/>
    <w:rsid w:val="00B54AD0"/>
    <w:rsid w:val="00B5635C"/>
    <w:rsid w:val="00B602B5"/>
    <w:rsid w:val="00B63EF3"/>
    <w:rsid w:val="00B6476B"/>
    <w:rsid w:val="00B668E2"/>
    <w:rsid w:val="00B66D50"/>
    <w:rsid w:val="00B67127"/>
    <w:rsid w:val="00B6722F"/>
    <w:rsid w:val="00B708D5"/>
    <w:rsid w:val="00B729DD"/>
    <w:rsid w:val="00B735D4"/>
    <w:rsid w:val="00B80E8E"/>
    <w:rsid w:val="00B83AB6"/>
    <w:rsid w:val="00B84035"/>
    <w:rsid w:val="00B84803"/>
    <w:rsid w:val="00B8561F"/>
    <w:rsid w:val="00B86A8F"/>
    <w:rsid w:val="00B921A3"/>
    <w:rsid w:val="00B93666"/>
    <w:rsid w:val="00B938C3"/>
    <w:rsid w:val="00B94375"/>
    <w:rsid w:val="00B9498D"/>
    <w:rsid w:val="00B95489"/>
    <w:rsid w:val="00B95A65"/>
    <w:rsid w:val="00B95F0A"/>
    <w:rsid w:val="00B96FB7"/>
    <w:rsid w:val="00BA1104"/>
    <w:rsid w:val="00BA45B7"/>
    <w:rsid w:val="00BA45C2"/>
    <w:rsid w:val="00BA4B1A"/>
    <w:rsid w:val="00BA63D0"/>
    <w:rsid w:val="00BA6962"/>
    <w:rsid w:val="00BA6C16"/>
    <w:rsid w:val="00BA7462"/>
    <w:rsid w:val="00BA7630"/>
    <w:rsid w:val="00BA7CD4"/>
    <w:rsid w:val="00BB00AB"/>
    <w:rsid w:val="00BB1958"/>
    <w:rsid w:val="00BB3D1D"/>
    <w:rsid w:val="00BB44E7"/>
    <w:rsid w:val="00BB51C8"/>
    <w:rsid w:val="00BB6626"/>
    <w:rsid w:val="00BB6A09"/>
    <w:rsid w:val="00BB7087"/>
    <w:rsid w:val="00BC1C83"/>
    <w:rsid w:val="00BC261E"/>
    <w:rsid w:val="00BC2851"/>
    <w:rsid w:val="00BC3518"/>
    <w:rsid w:val="00BC351B"/>
    <w:rsid w:val="00BC3587"/>
    <w:rsid w:val="00BC5578"/>
    <w:rsid w:val="00BC5FCD"/>
    <w:rsid w:val="00BD30F0"/>
    <w:rsid w:val="00BD4998"/>
    <w:rsid w:val="00BD5A28"/>
    <w:rsid w:val="00BD6008"/>
    <w:rsid w:val="00BD71CE"/>
    <w:rsid w:val="00BD7744"/>
    <w:rsid w:val="00BD7C63"/>
    <w:rsid w:val="00BD7EBE"/>
    <w:rsid w:val="00BE1673"/>
    <w:rsid w:val="00BE37F6"/>
    <w:rsid w:val="00BE4399"/>
    <w:rsid w:val="00BE48A7"/>
    <w:rsid w:val="00BE4984"/>
    <w:rsid w:val="00BE6385"/>
    <w:rsid w:val="00BE6569"/>
    <w:rsid w:val="00BE682E"/>
    <w:rsid w:val="00BE6882"/>
    <w:rsid w:val="00BF0D13"/>
    <w:rsid w:val="00BF2A78"/>
    <w:rsid w:val="00BF3474"/>
    <w:rsid w:val="00BF3BDC"/>
    <w:rsid w:val="00BF41ED"/>
    <w:rsid w:val="00BF44CF"/>
    <w:rsid w:val="00BF59B1"/>
    <w:rsid w:val="00BF6866"/>
    <w:rsid w:val="00BF7799"/>
    <w:rsid w:val="00BF7A2F"/>
    <w:rsid w:val="00C02FDA"/>
    <w:rsid w:val="00C03818"/>
    <w:rsid w:val="00C04B99"/>
    <w:rsid w:val="00C04D33"/>
    <w:rsid w:val="00C05F99"/>
    <w:rsid w:val="00C06232"/>
    <w:rsid w:val="00C06738"/>
    <w:rsid w:val="00C0703A"/>
    <w:rsid w:val="00C079EE"/>
    <w:rsid w:val="00C10499"/>
    <w:rsid w:val="00C11D8E"/>
    <w:rsid w:val="00C1296E"/>
    <w:rsid w:val="00C1407D"/>
    <w:rsid w:val="00C1431D"/>
    <w:rsid w:val="00C15599"/>
    <w:rsid w:val="00C1695A"/>
    <w:rsid w:val="00C16997"/>
    <w:rsid w:val="00C22BD3"/>
    <w:rsid w:val="00C232D3"/>
    <w:rsid w:val="00C23C9C"/>
    <w:rsid w:val="00C24109"/>
    <w:rsid w:val="00C253AB"/>
    <w:rsid w:val="00C31F69"/>
    <w:rsid w:val="00C322C9"/>
    <w:rsid w:val="00C35528"/>
    <w:rsid w:val="00C35BEE"/>
    <w:rsid w:val="00C36B8F"/>
    <w:rsid w:val="00C37710"/>
    <w:rsid w:val="00C40770"/>
    <w:rsid w:val="00C43A17"/>
    <w:rsid w:val="00C43FF1"/>
    <w:rsid w:val="00C4408B"/>
    <w:rsid w:val="00C45304"/>
    <w:rsid w:val="00C45D71"/>
    <w:rsid w:val="00C466D0"/>
    <w:rsid w:val="00C46BDA"/>
    <w:rsid w:val="00C47936"/>
    <w:rsid w:val="00C50872"/>
    <w:rsid w:val="00C51DF6"/>
    <w:rsid w:val="00C528F0"/>
    <w:rsid w:val="00C53E63"/>
    <w:rsid w:val="00C54949"/>
    <w:rsid w:val="00C557BD"/>
    <w:rsid w:val="00C56EAC"/>
    <w:rsid w:val="00C577DA"/>
    <w:rsid w:val="00C61F89"/>
    <w:rsid w:val="00C62461"/>
    <w:rsid w:val="00C639D4"/>
    <w:rsid w:val="00C63B09"/>
    <w:rsid w:val="00C63DE5"/>
    <w:rsid w:val="00C64F7E"/>
    <w:rsid w:val="00C71A54"/>
    <w:rsid w:val="00C72D52"/>
    <w:rsid w:val="00C737A7"/>
    <w:rsid w:val="00C73BE9"/>
    <w:rsid w:val="00C740E3"/>
    <w:rsid w:val="00C753E8"/>
    <w:rsid w:val="00C754E4"/>
    <w:rsid w:val="00C76B8A"/>
    <w:rsid w:val="00C76FAA"/>
    <w:rsid w:val="00C77476"/>
    <w:rsid w:val="00C778BA"/>
    <w:rsid w:val="00C77BF5"/>
    <w:rsid w:val="00C82639"/>
    <w:rsid w:val="00C8551D"/>
    <w:rsid w:val="00C85A48"/>
    <w:rsid w:val="00C85F86"/>
    <w:rsid w:val="00C87275"/>
    <w:rsid w:val="00C904F9"/>
    <w:rsid w:val="00C90A2D"/>
    <w:rsid w:val="00C90AB7"/>
    <w:rsid w:val="00C91A2B"/>
    <w:rsid w:val="00C93AA0"/>
    <w:rsid w:val="00C95075"/>
    <w:rsid w:val="00C9522E"/>
    <w:rsid w:val="00C95AB5"/>
    <w:rsid w:val="00C967A0"/>
    <w:rsid w:val="00CA08D8"/>
    <w:rsid w:val="00CA1A5F"/>
    <w:rsid w:val="00CA51DC"/>
    <w:rsid w:val="00CA5643"/>
    <w:rsid w:val="00CB0D45"/>
    <w:rsid w:val="00CB1110"/>
    <w:rsid w:val="00CB26C0"/>
    <w:rsid w:val="00CB3ACB"/>
    <w:rsid w:val="00CB4465"/>
    <w:rsid w:val="00CB44B0"/>
    <w:rsid w:val="00CB49D3"/>
    <w:rsid w:val="00CB5135"/>
    <w:rsid w:val="00CB64C2"/>
    <w:rsid w:val="00CB6E09"/>
    <w:rsid w:val="00CC06EA"/>
    <w:rsid w:val="00CC0AE7"/>
    <w:rsid w:val="00CC289F"/>
    <w:rsid w:val="00CC4581"/>
    <w:rsid w:val="00CC479E"/>
    <w:rsid w:val="00CC4D0D"/>
    <w:rsid w:val="00CC5732"/>
    <w:rsid w:val="00CC6282"/>
    <w:rsid w:val="00CD162D"/>
    <w:rsid w:val="00CD1A8B"/>
    <w:rsid w:val="00CD2CC2"/>
    <w:rsid w:val="00CD3868"/>
    <w:rsid w:val="00CD42E7"/>
    <w:rsid w:val="00CD7481"/>
    <w:rsid w:val="00CE0195"/>
    <w:rsid w:val="00CE16A9"/>
    <w:rsid w:val="00CE50DF"/>
    <w:rsid w:val="00CE6903"/>
    <w:rsid w:val="00CF210A"/>
    <w:rsid w:val="00CF27CD"/>
    <w:rsid w:val="00CF280B"/>
    <w:rsid w:val="00CF2EB2"/>
    <w:rsid w:val="00CF454C"/>
    <w:rsid w:val="00CF4929"/>
    <w:rsid w:val="00CF51CF"/>
    <w:rsid w:val="00CF5EC3"/>
    <w:rsid w:val="00CF6E11"/>
    <w:rsid w:val="00CF6E73"/>
    <w:rsid w:val="00CF7489"/>
    <w:rsid w:val="00D01D46"/>
    <w:rsid w:val="00D01F1B"/>
    <w:rsid w:val="00D025A6"/>
    <w:rsid w:val="00D033ED"/>
    <w:rsid w:val="00D042C0"/>
    <w:rsid w:val="00D04492"/>
    <w:rsid w:val="00D10574"/>
    <w:rsid w:val="00D13EA3"/>
    <w:rsid w:val="00D14E6D"/>
    <w:rsid w:val="00D154F9"/>
    <w:rsid w:val="00D172E3"/>
    <w:rsid w:val="00D17CF8"/>
    <w:rsid w:val="00D17F9A"/>
    <w:rsid w:val="00D219DE"/>
    <w:rsid w:val="00D21B5B"/>
    <w:rsid w:val="00D23708"/>
    <w:rsid w:val="00D23DD7"/>
    <w:rsid w:val="00D24B22"/>
    <w:rsid w:val="00D24DED"/>
    <w:rsid w:val="00D256AA"/>
    <w:rsid w:val="00D2628E"/>
    <w:rsid w:val="00D27FA2"/>
    <w:rsid w:val="00D27FC8"/>
    <w:rsid w:val="00D328D6"/>
    <w:rsid w:val="00D353F7"/>
    <w:rsid w:val="00D354A1"/>
    <w:rsid w:val="00D366CF"/>
    <w:rsid w:val="00D367A4"/>
    <w:rsid w:val="00D3710E"/>
    <w:rsid w:val="00D37A40"/>
    <w:rsid w:val="00D37EA3"/>
    <w:rsid w:val="00D41372"/>
    <w:rsid w:val="00D4264F"/>
    <w:rsid w:val="00D4411C"/>
    <w:rsid w:val="00D45341"/>
    <w:rsid w:val="00D45D68"/>
    <w:rsid w:val="00D47A8F"/>
    <w:rsid w:val="00D502C5"/>
    <w:rsid w:val="00D510D0"/>
    <w:rsid w:val="00D52B30"/>
    <w:rsid w:val="00D53F85"/>
    <w:rsid w:val="00D54AC7"/>
    <w:rsid w:val="00D56603"/>
    <w:rsid w:val="00D57000"/>
    <w:rsid w:val="00D578B3"/>
    <w:rsid w:val="00D600B6"/>
    <w:rsid w:val="00D6144C"/>
    <w:rsid w:val="00D62A87"/>
    <w:rsid w:val="00D63953"/>
    <w:rsid w:val="00D66EEC"/>
    <w:rsid w:val="00D67AA4"/>
    <w:rsid w:val="00D71B40"/>
    <w:rsid w:val="00D71E52"/>
    <w:rsid w:val="00D729FD"/>
    <w:rsid w:val="00D730C9"/>
    <w:rsid w:val="00D7482A"/>
    <w:rsid w:val="00D74D9F"/>
    <w:rsid w:val="00D7620A"/>
    <w:rsid w:val="00D776B5"/>
    <w:rsid w:val="00D80563"/>
    <w:rsid w:val="00D82CD7"/>
    <w:rsid w:val="00D82E6D"/>
    <w:rsid w:val="00D831EA"/>
    <w:rsid w:val="00D83388"/>
    <w:rsid w:val="00D84780"/>
    <w:rsid w:val="00D854D0"/>
    <w:rsid w:val="00D86E04"/>
    <w:rsid w:val="00D872B6"/>
    <w:rsid w:val="00D877B6"/>
    <w:rsid w:val="00D87DF0"/>
    <w:rsid w:val="00D90D98"/>
    <w:rsid w:val="00D91F44"/>
    <w:rsid w:val="00D944FB"/>
    <w:rsid w:val="00D950DC"/>
    <w:rsid w:val="00D95B69"/>
    <w:rsid w:val="00DA1393"/>
    <w:rsid w:val="00DA2BEC"/>
    <w:rsid w:val="00DA67F5"/>
    <w:rsid w:val="00DA6817"/>
    <w:rsid w:val="00DA6CEB"/>
    <w:rsid w:val="00DA7BDE"/>
    <w:rsid w:val="00DB0285"/>
    <w:rsid w:val="00DB0FE1"/>
    <w:rsid w:val="00DB2073"/>
    <w:rsid w:val="00DB3AA8"/>
    <w:rsid w:val="00DB3AAE"/>
    <w:rsid w:val="00DB6962"/>
    <w:rsid w:val="00DB6DD4"/>
    <w:rsid w:val="00DC0570"/>
    <w:rsid w:val="00DC0D25"/>
    <w:rsid w:val="00DC15D6"/>
    <w:rsid w:val="00DC1EB1"/>
    <w:rsid w:val="00DC2370"/>
    <w:rsid w:val="00DC2869"/>
    <w:rsid w:val="00DC6154"/>
    <w:rsid w:val="00DC6939"/>
    <w:rsid w:val="00DC7FAE"/>
    <w:rsid w:val="00DD0096"/>
    <w:rsid w:val="00DD5303"/>
    <w:rsid w:val="00DD5986"/>
    <w:rsid w:val="00DD5ED4"/>
    <w:rsid w:val="00DD61D7"/>
    <w:rsid w:val="00DE0837"/>
    <w:rsid w:val="00DE4511"/>
    <w:rsid w:val="00DE4F00"/>
    <w:rsid w:val="00DF015F"/>
    <w:rsid w:val="00DF0421"/>
    <w:rsid w:val="00DF0BE8"/>
    <w:rsid w:val="00DF1FD0"/>
    <w:rsid w:val="00DF4560"/>
    <w:rsid w:val="00DF4C51"/>
    <w:rsid w:val="00DF6A64"/>
    <w:rsid w:val="00DF7EF1"/>
    <w:rsid w:val="00E001C5"/>
    <w:rsid w:val="00E00292"/>
    <w:rsid w:val="00E00915"/>
    <w:rsid w:val="00E00B07"/>
    <w:rsid w:val="00E02676"/>
    <w:rsid w:val="00E03F35"/>
    <w:rsid w:val="00E04143"/>
    <w:rsid w:val="00E0450B"/>
    <w:rsid w:val="00E068D5"/>
    <w:rsid w:val="00E111EE"/>
    <w:rsid w:val="00E12C38"/>
    <w:rsid w:val="00E13067"/>
    <w:rsid w:val="00E140DC"/>
    <w:rsid w:val="00E149EA"/>
    <w:rsid w:val="00E14E48"/>
    <w:rsid w:val="00E1550B"/>
    <w:rsid w:val="00E17A0D"/>
    <w:rsid w:val="00E17D33"/>
    <w:rsid w:val="00E209DA"/>
    <w:rsid w:val="00E214B0"/>
    <w:rsid w:val="00E22B78"/>
    <w:rsid w:val="00E2496A"/>
    <w:rsid w:val="00E27656"/>
    <w:rsid w:val="00E342DD"/>
    <w:rsid w:val="00E402FC"/>
    <w:rsid w:val="00E40B1E"/>
    <w:rsid w:val="00E415AE"/>
    <w:rsid w:val="00E42652"/>
    <w:rsid w:val="00E437C6"/>
    <w:rsid w:val="00E43A31"/>
    <w:rsid w:val="00E4602C"/>
    <w:rsid w:val="00E471F9"/>
    <w:rsid w:val="00E47499"/>
    <w:rsid w:val="00E474BA"/>
    <w:rsid w:val="00E5275C"/>
    <w:rsid w:val="00E54E22"/>
    <w:rsid w:val="00E54E9D"/>
    <w:rsid w:val="00E55C44"/>
    <w:rsid w:val="00E55DC2"/>
    <w:rsid w:val="00E56B91"/>
    <w:rsid w:val="00E56BD8"/>
    <w:rsid w:val="00E57A57"/>
    <w:rsid w:val="00E61537"/>
    <w:rsid w:val="00E61572"/>
    <w:rsid w:val="00E62375"/>
    <w:rsid w:val="00E6329E"/>
    <w:rsid w:val="00E6397A"/>
    <w:rsid w:val="00E644AD"/>
    <w:rsid w:val="00E64835"/>
    <w:rsid w:val="00E67132"/>
    <w:rsid w:val="00E70A3E"/>
    <w:rsid w:val="00E72C23"/>
    <w:rsid w:val="00E73691"/>
    <w:rsid w:val="00E74BF6"/>
    <w:rsid w:val="00E77157"/>
    <w:rsid w:val="00E77E04"/>
    <w:rsid w:val="00E83044"/>
    <w:rsid w:val="00E853ED"/>
    <w:rsid w:val="00E9036D"/>
    <w:rsid w:val="00E91DF8"/>
    <w:rsid w:val="00E9232A"/>
    <w:rsid w:val="00E923F5"/>
    <w:rsid w:val="00E926CF"/>
    <w:rsid w:val="00E93D15"/>
    <w:rsid w:val="00E93D3C"/>
    <w:rsid w:val="00E94CDA"/>
    <w:rsid w:val="00E94D82"/>
    <w:rsid w:val="00E94F95"/>
    <w:rsid w:val="00EA05D2"/>
    <w:rsid w:val="00EA0CC4"/>
    <w:rsid w:val="00EA0D0E"/>
    <w:rsid w:val="00EA0E48"/>
    <w:rsid w:val="00EA0FE3"/>
    <w:rsid w:val="00EA25F5"/>
    <w:rsid w:val="00EA374E"/>
    <w:rsid w:val="00EA41B2"/>
    <w:rsid w:val="00EA6480"/>
    <w:rsid w:val="00EA67A5"/>
    <w:rsid w:val="00EA747C"/>
    <w:rsid w:val="00EA78ED"/>
    <w:rsid w:val="00EB26B5"/>
    <w:rsid w:val="00EB2CAE"/>
    <w:rsid w:val="00EB3C67"/>
    <w:rsid w:val="00EB3FC2"/>
    <w:rsid w:val="00EB4CCD"/>
    <w:rsid w:val="00EB6B57"/>
    <w:rsid w:val="00EC01A3"/>
    <w:rsid w:val="00EC04B7"/>
    <w:rsid w:val="00EC0BE5"/>
    <w:rsid w:val="00EC102F"/>
    <w:rsid w:val="00EC20CA"/>
    <w:rsid w:val="00EC280F"/>
    <w:rsid w:val="00EC3D2D"/>
    <w:rsid w:val="00EC5E54"/>
    <w:rsid w:val="00EC7EBD"/>
    <w:rsid w:val="00ED0C20"/>
    <w:rsid w:val="00ED149B"/>
    <w:rsid w:val="00ED34E8"/>
    <w:rsid w:val="00ED4055"/>
    <w:rsid w:val="00ED4A4B"/>
    <w:rsid w:val="00ED5965"/>
    <w:rsid w:val="00ED7912"/>
    <w:rsid w:val="00ED7F39"/>
    <w:rsid w:val="00EE01A0"/>
    <w:rsid w:val="00EE01F1"/>
    <w:rsid w:val="00EE141F"/>
    <w:rsid w:val="00EE401C"/>
    <w:rsid w:val="00EE60DF"/>
    <w:rsid w:val="00EE78E4"/>
    <w:rsid w:val="00EF0047"/>
    <w:rsid w:val="00EF013B"/>
    <w:rsid w:val="00EF05A5"/>
    <w:rsid w:val="00EF2000"/>
    <w:rsid w:val="00EF24F5"/>
    <w:rsid w:val="00EF2EFB"/>
    <w:rsid w:val="00EF43A0"/>
    <w:rsid w:val="00EF496B"/>
    <w:rsid w:val="00EF4997"/>
    <w:rsid w:val="00EF5636"/>
    <w:rsid w:val="00EF611B"/>
    <w:rsid w:val="00EF79F7"/>
    <w:rsid w:val="00EF7FAC"/>
    <w:rsid w:val="00F03189"/>
    <w:rsid w:val="00F045E3"/>
    <w:rsid w:val="00F048CD"/>
    <w:rsid w:val="00F04BCD"/>
    <w:rsid w:val="00F0543F"/>
    <w:rsid w:val="00F07602"/>
    <w:rsid w:val="00F10639"/>
    <w:rsid w:val="00F10CFF"/>
    <w:rsid w:val="00F10E5C"/>
    <w:rsid w:val="00F113C2"/>
    <w:rsid w:val="00F119B3"/>
    <w:rsid w:val="00F11F3E"/>
    <w:rsid w:val="00F12370"/>
    <w:rsid w:val="00F12649"/>
    <w:rsid w:val="00F13291"/>
    <w:rsid w:val="00F176F6"/>
    <w:rsid w:val="00F21992"/>
    <w:rsid w:val="00F22A29"/>
    <w:rsid w:val="00F2318D"/>
    <w:rsid w:val="00F23538"/>
    <w:rsid w:val="00F25787"/>
    <w:rsid w:val="00F25B99"/>
    <w:rsid w:val="00F30063"/>
    <w:rsid w:val="00F31755"/>
    <w:rsid w:val="00F34774"/>
    <w:rsid w:val="00F37A94"/>
    <w:rsid w:val="00F40061"/>
    <w:rsid w:val="00F40CF9"/>
    <w:rsid w:val="00F42074"/>
    <w:rsid w:val="00F424D2"/>
    <w:rsid w:val="00F42904"/>
    <w:rsid w:val="00F441BD"/>
    <w:rsid w:val="00F44319"/>
    <w:rsid w:val="00F4458E"/>
    <w:rsid w:val="00F44FC3"/>
    <w:rsid w:val="00F47BE6"/>
    <w:rsid w:val="00F50562"/>
    <w:rsid w:val="00F511AC"/>
    <w:rsid w:val="00F5421B"/>
    <w:rsid w:val="00F54B02"/>
    <w:rsid w:val="00F559BA"/>
    <w:rsid w:val="00F570AB"/>
    <w:rsid w:val="00F57CCA"/>
    <w:rsid w:val="00F609B6"/>
    <w:rsid w:val="00F63FF6"/>
    <w:rsid w:val="00F6421F"/>
    <w:rsid w:val="00F64B90"/>
    <w:rsid w:val="00F64CC6"/>
    <w:rsid w:val="00F65166"/>
    <w:rsid w:val="00F66668"/>
    <w:rsid w:val="00F66FD4"/>
    <w:rsid w:val="00F67608"/>
    <w:rsid w:val="00F70C58"/>
    <w:rsid w:val="00F73784"/>
    <w:rsid w:val="00F7484E"/>
    <w:rsid w:val="00F74D3A"/>
    <w:rsid w:val="00F756B9"/>
    <w:rsid w:val="00F75D30"/>
    <w:rsid w:val="00F76CFF"/>
    <w:rsid w:val="00F76E76"/>
    <w:rsid w:val="00F77C76"/>
    <w:rsid w:val="00F77D2E"/>
    <w:rsid w:val="00F811BE"/>
    <w:rsid w:val="00F81CD6"/>
    <w:rsid w:val="00F81DEE"/>
    <w:rsid w:val="00F83DA6"/>
    <w:rsid w:val="00F86F8D"/>
    <w:rsid w:val="00F8749F"/>
    <w:rsid w:val="00F90F6E"/>
    <w:rsid w:val="00F911CE"/>
    <w:rsid w:val="00F916B2"/>
    <w:rsid w:val="00F91AED"/>
    <w:rsid w:val="00F92FCD"/>
    <w:rsid w:val="00F94567"/>
    <w:rsid w:val="00F95024"/>
    <w:rsid w:val="00F95CAC"/>
    <w:rsid w:val="00F9686D"/>
    <w:rsid w:val="00FA0817"/>
    <w:rsid w:val="00FA0BD0"/>
    <w:rsid w:val="00FA0F0B"/>
    <w:rsid w:val="00FA18CA"/>
    <w:rsid w:val="00FA19BA"/>
    <w:rsid w:val="00FA2296"/>
    <w:rsid w:val="00FA3829"/>
    <w:rsid w:val="00FA5EA1"/>
    <w:rsid w:val="00FA68A6"/>
    <w:rsid w:val="00FA7B5D"/>
    <w:rsid w:val="00FB1111"/>
    <w:rsid w:val="00FB2D08"/>
    <w:rsid w:val="00FB38A2"/>
    <w:rsid w:val="00FB5819"/>
    <w:rsid w:val="00FB5BC1"/>
    <w:rsid w:val="00FB5BEF"/>
    <w:rsid w:val="00FB6DDE"/>
    <w:rsid w:val="00FB6F8E"/>
    <w:rsid w:val="00FC0483"/>
    <w:rsid w:val="00FC29EA"/>
    <w:rsid w:val="00FC3955"/>
    <w:rsid w:val="00FC5181"/>
    <w:rsid w:val="00FC5254"/>
    <w:rsid w:val="00FC54EA"/>
    <w:rsid w:val="00FC655C"/>
    <w:rsid w:val="00FC7413"/>
    <w:rsid w:val="00FD03F4"/>
    <w:rsid w:val="00FD378C"/>
    <w:rsid w:val="00FD3CEF"/>
    <w:rsid w:val="00FD4D46"/>
    <w:rsid w:val="00FD5324"/>
    <w:rsid w:val="00FD5E28"/>
    <w:rsid w:val="00FD6423"/>
    <w:rsid w:val="00FD6845"/>
    <w:rsid w:val="00FD6889"/>
    <w:rsid w:val="00FD70F6"/>
    <w:rsid w:val="00FD73F0"/>
    <w:rsid w:val="00FD7B75"/>
    <w:rsid w:val="00FD7C15"/>
    <w:rsid w:val="00FD7E10"/>
    <w:rsid w:val="00FE0FAE"/>
    <w:rsid w:val="00FE1681"/>
    <w:rsid w:val="00FE405C"/>
    <w:rsid w:val="00FE4BF1"/>
    <w:rsid w:val="00FF07E7"/>
    <w:rsid w:val="00FF0916"/>
    <w:rsid w:val="00FF208E"/>
    <w:rsid w:val="00FF27D7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7194F-1595-4BDB-918C-1E72B9BE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A0"/>
    <w:pPr>
      <w:autoSpaceDE w:val="0"/>
      <w:autoSpaceDN w:val="0"/>
      <w:adjustRightInd w:val="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13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EA3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6B0B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Hyperlink"/>
    <w:basedOn w:val="a0"/>
    <w:unhideWhenUsed/>
    <w:rsid w:val="004160B2"/>
    <w:rPr>
      <w:color w:val="0000FF" w:themeColor="hyperlink"/>
      <w:u w:val="single"/>
    </w:rPr>
  </w:style>
  <w:style w:type="paragraph" w:customStyle="1" w:styleId="Heading">
    <w:name w:val="Heading"/>
    <w:uiPriority w:val="99"/>
    <w:rsid w:val="00EE0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9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0D0E"/>
    <w:pPr>
      <w:autoSpaceDE/>
      <w:autoSpaceDN/>
      <w:adjustRightInd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D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rsid w:val="00EA0D0E"/>
    <w:pPr>
      <w:autoSpaceDE/>
      <w:autoSpaceDN/>
      <w:adjustRightIn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EA0D0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7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C407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077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0770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C528F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.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B4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42CA7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5A6A7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A6A7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5A6A7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548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2548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548D9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8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446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4460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5A60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786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Style43">
    <w:name w:val="Char Style 43"/>
    <w:basedOn w:val="a0"/>
    <w:rsid w:val="00C8551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harStyle20">
    <w:name w:val="Char Style 20"/>
    <w:basedOn w:val="a0"/>
    <w:link w:val="Style19"/>
    <w:rsid w:val="00C8551D"/>
    <w:rPr>
      <w:sz w:val="21"/>
      <w:szCs w:val="21"/>
      <w:shd w:val="clear" w:color="auto" w:fill="FFFFFF"/>
    </w:rPr>
  </w:style>
  <w:style w:type="paragraph" w:customStyle="1" w:styleId="Style19">
    <w:name w:val="Style 19"/>
    <w:basedOn w:val="a"/>
    <w:link w:val="CharStyle20"/>
    <w:rsid w:val="00C8551D"/>
    <w:pPr>
      <w:widowControl w:val="0"/>
      <w:shd w:val="clear" w:color="auto" w:fill="FFFFFF"/>
      <w:autoSpaceDE/>
      <w:autoSpaceDN/>
      <w:adjustRightInd/>
      <w:spacing w:before="240" w:after="0" w:line="269" w:lineRule="exact"/>
      <w:ind w:firstLine="0"/>
    </w:pPr>
    <w:rPr>
      <w:rFonts w:asciiTheme="minorHAnsi" w:hAnsiTheme="minorHAnsi" w:cstheme="minorBidi"/>
      <w:sz w:val="21"/>
      <w:szCs w:val="21"/>
    </w:rPr>
  </w:style>
  <w:style w:type="character" w:customStyle="1" w:styleId="CharStyle79">
    <w:name w:val="Char Style 79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80">
    <w:name w:val="Char Style 80"/>
    <w:basedOn w:val="a0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harStyle26">
    <w:name w:val="Char Style 26"/>
    <w:basedOn w:val="a0"/>
    <w:link w:val="Style25"/>
    <w:rsid w:val="009B486B"/>
    <w:rPr>
      <w:sz w:val="28"/>
      <w:szCs w:val="28"/>
      <w:shd w:val="clear" w:color="auto" w:fill="FFFFFF"/>
    </w:rPr>
  </w:style>
  <w:style w:type="paragraph" w:customStyle="1" w:styleId="Style25">
    <w:name w:val="Style 25"/>
    <w:basedOn w:val="a"/>
    <w:link w:val="CharStyle26"/>
    <w:rsid w:val="009B486B"/>
    <w:pPr>
      <w:widowControl w:val="0"/>
      <w:shd w:val="clear" w:color="auto" w:fill="FFFFFF"/>
      <w:autoSpaceDE/>
      <w:autoSpaceDN/>
      <w:adjustRightInd/>
      <w:spacing w:before="240" w:after="0" w:line="312" w:lineRule="exact"/>
      <w:ind w:firstLine="0"/>
    </w:pPr>
    <w:rPr>
      <w:rFonts w:asciiTheme="minorHAnsi" w:hAnsiTheme="minorHAnsi" w:cstheme="minorBidi"/>
    </w:rPr>
  </w:style>
  <w:style w:type="character" w:customStyle="1" w:styleId="CharStyle82">
    <w:name w:val="Char Style 82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harStyle185">
    <w:name w:val="Char Style 185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CharStyle186">
    <w:name w:val="Char Style 186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CharStyle138">
    <w:name w:val="Char Style 138"/>
    <w:basedOn w:val="CharStyle26"/>
    <w:rsid w:val="009B4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6">
    <w:name w:val="Char Style 146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harStyle151">
    <w:name w:val="Char Style 151"/>
    <w:basedOn w:val="CharStyle26"/>
    <w:rsid w:val="009B48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C1C1C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CharStyle23">
    <w:name w:val="Char Style 23"/>
    <w:basedOn w:val="a0"/>
    <w:link w:val="Style22"/>
    <w:rsid w:val="008E1D5E"/>
    <w:rPr>
      <w:b/>
      <w:bCs/>
      <w:sz w:val="26"/>
      <w:szCs w:val="26"/>
      <w:shd w:val="clear" w:color="auto" w:fill="FFFFFF"/>
    </w:rPr>
  </w:style>
  <w:style w:type="character" w:customStyle="1" w:styleId="CharStyle139">
    <w:name w:val="Char Style 139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CharStyle142">
    <w:name w:val="Char Style 142"/>
    <w:basedOn w:val="CharStyle26"/>
    <w:rsid w:val="008E1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Style22">
    <w:name w:val="Style 22"/>
    <w:basedOn w:val="a"/>
    <w:link w:val="CharStyle23"/>
    <w:rsid w:val="008E1D5E"/>
    <w:pPr>
      <w:widowControl w:val="0"/>
      <w:shd w:val="clear" w:color="auto" w:fill="FFFFFF"/>
      <w:autoSpaceDE/>
      <w:autoSpaceDN/>
      <w:adjustRightInd/>
      <w:spacing w:before="1020" w:after="240" w:line="312" w:lineRule="exact"/>
      <w:ind w:firstLine="0"/>
      <w:jc w:val="left"/>
    </w:pPr>
    <w:rPr>
      <w:rFonts w:asciiTheme="minorHAnsi" w:hAnsiTheme="minorHAnsi" w:cstheme="minorBidi"/>
      <w:b/>
      <w:bCs/>
      <w:sz w:val="26"/>
      <w:szCs w:val="26"/>
    </w:rPr>
  </w:style>
  <w:style w:type="character" w:customStyle="1" w:styleId="CharStyle7">
    <w:name w:val="Char Style 7"/>
    <w:basedOn w:val="a0"/>
    <w:link w:val="Style6"/>
    <w:rsid w:val="005E7084"/>
    <w:rPr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7"/>
    <w:rsid w:val="005E7084"/>
    <w:rPr>
      <w:rFonts w:ascii="Times New Roman" w:eastAsia="Times New Roman" w:hAnsi="Times New Roman" w:cs="Times New Roman"/>
      <w:color w:val="FD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6">
    <w:name w:val="Style 6"/>
    <w:basedOn w:val="a"/>
    <w:link w:val="CharStyle7"/>
    <w:rsid w:val="005E7084"/>
    <w:pPr>
      <w:widowControl w:val="0"/>
      <w:shd w:val="clear" w:color="auto" w:fill="FFFFFF"/>
      <w:autoSpaceDE/>
      <w:autoSpaceDN/>
      <w:adjustRightInd/>
      <w:spacing w:before="660" w:after="0" w:line="408" w:lineRule="exact"/>
      <w:ind w:firstLine="0"/>
      <w:jc w:val="left"/>
    </w:pPr>
    <w:rPr>
      <w:rFonts w:asciiTheme="minorHAnsi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3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6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5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0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9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1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91CDC894B29DC66B32514DBE79AAAC8F64E3BFFAB41D9912C459EEC42FA5D38DA1D7DA37B4900F2F3CEEB6A49ED4A491B20E84A32AB65411oBFDN" TargetMode="External"/><Relationship Id="rId30" Type="http://schemas.openxmlformats.org/officeDocument/2006/relationships/hyperlink" Target="consultantplus://offline/ref=91CDC894B29DC66B32514DBE79AAAC8F64E3BFFAB41D9912C459EEC42FA5D38DA1D7DA37B4900F2C30EEB6A49ED4A491B20E84A32AB65411oBF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913B-D166-4C14-95FD-945D30FE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40</Pages>
  <Words>8389</Words>
  <Characters>47820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56097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Громов Дмитрий Николаевич</cp:lastModifiedBy>
  <cp:revision>26</cp:revision>
  <cp:lastPrinted>2022-06-01T15:27:00Z</cp:lastPrinted>
  <dcterms:created xsi:type="dcterms:W3CDTF">2022-06-03T06:39:00Z</dcterms:created>
  <dcterms:modified xsi:type="dcterms:W3CDTF">2023-06-15T13:20:00Z</dcterms:modified>
</cp:coreProperties>
</file>