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Pr="00455D4B" w:rsidRDefault="00ED504C" w:rsidP="009A5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04C" w:rsidRPr="00455D4B" w:rsidRDefault="00ED504C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BF8" w:rsidRPr="00455D4B" w:rsidRDefault="00AE5BF8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E5BF8" w:rsidRPr="00455D4B" w:rsidRDefault="00AE5BF8" w:rsidP="008128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4B">
        <w:rPr>
          <w:rFonts w:ascii="Times New Roman" w:hAnsi="Times New Roman" w:cs="Times New Roman"/>
          <w:b/>
          <w:sz w:val="26"/>
          <w:szCs w:val="26"/>
        </w:rPr>
        <w:t xml:space="preserve">КОМИТЕТ ПО ЭКОНОМИЧЕСКОЙ ПОЛИТИКЕ </w:t>
      </w:r>
      <w:r w:rsidR="00E856D8" w:rsidRPr="00455D4B">
        <w:rPr>
          <w:rFonts w:ascii="Times New Roman" w:hAnsi="Times New Roman" w:cs="Times New Roman"/>
          <w:b/>
          <w:sz w:val="26"/>
          <w:szCs w:val="26"/>
        </w:rPr>
        <w:br/>
      </w:r>
      <w:r w:rsidRPr="00455D4B">
        <w:rPr>
          <w:rFonts w:ascii="Times New Roman" w:hAnsi="Times New Roman" w:cs="Times New Roman"/>
          <w:b/>
          <w:sz w:val="26"/>
          <w:szCs w:val="26"/>
        </w:rPr>
        <w:t>И СТРАТЕГИЧЕСКОМУ ПЛАНИРОВАНИЮ САНКТ-ПЕТЕРБУРГА</w:t>
      </w:r>
    </w:p>
    <w:p w:rsidR="00AE5BF8" w:rsidRPr="00455D4B" w:rsidRDefault="00AB4690" w:rsidP="00E856D8">
      <w:pPr>
        <w:spacing w:before="60" w:after="120"/>
        <w:ind w:left="2880" w:right="1415"/>
        <w:jc w:val="center"/>
        <w:rPr>
          <w:rFonts w:ascii="Times New Roman" w:hAnsi="Times New Roman" w:cs="Times New Roman"/>
          <w:sz w:val="16"/>
          <w:szCs w:val="16"/>
        </w:rPr>
      </w:pPr>
      <w:r w:rsidRPr="00455D4B"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 w:rsidR="009355C2" w:rsidRPr="00455D4B">
        <w:rPr>
          <w:rFonts w:ascii="Times New Roman" w:hAnsi="Times New Roman" w:cs="Times New Roman"/>
          <w:b/>
          <w:spacing w:val="60"/>
          <w:sz w:val="32"/>
          <w:szCs w:val="32"/>
        </w:rPr>
        <w:t xml:space="preserve">      </w:t>
      </w:r>
      <w:r w:rsidR="002973F8">
        <w:rPr>
          <w:rFonts w:ascii="Times New Roman" w:hAnsi="Times New Roman" w:cs="Times New Roman"/>
          <w:b/>
          <w:spacing w:val="60"/>
          <w:sz w:val="32"/>
          <w:szCs w:val="32"/>
        </w:rPr>
        <w:t xml:space="preserve"> </w:t>
      </w:r>
      <w:r w:rsidR="00ED504C" w:rsidRPr="00455D4B">
        <w:rPr>
          <w:rFonts w:ascii="Times New Roman" w:hAnsi="Times New Roman" w:cs="Times New Roman"/>
          <w:sz w:val="12"/>
          <w:szCs w:val="12"/>
        </w:rPr>
        <w:t>ОКУД</w:t>
      </w:r>
    </w:p>
    <w:p w:rsidR="00ED504C" w:rsidRPr="00455D4B" w:rsidRDefault="00ED504C" w:rsidP="0081288D">
      <w:pPr>
        <w:spacing w:before="360" w:after="120"/>
        <w:jc w:val="right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455D4B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№______________</w:t>
      </w:r>
    </w:p>
    <w:p w:rsidR="00AE5BF8" w:rsidRPr="00455D4B" w:rsidRDefault="00AE5BF8" w:rsidP="0079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4C" w:rsidRPr="00455D4B" w:rsidRDefault="00793C4C" w:rsidP="000127D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5D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793C4C" w:rsidRPr="00455D4B" w:rsidRDefault="00793C4C" w:rsidP="000127D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5D4B">
        <w:rPr>
          <w:rFonts w:ascii="Times New Roman" w:hAnsi="Times New Roman" w:cs="Times New Roman"/>
          <w:b/>
          <w:sz w:val="28"/>
          <w:szCs w:val="28"/>
        </w:rPr>
        <w:t xml:space="preserve">Комитета по экономической политике </w:t>
      </w:r>
    </w:p>
    <w:p w:rsidR="00793C4C" w:rsidRPr="00455D4B" w:rsidRDefault="00793C4C" w:rsidP="000127D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5D4B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</w:t>
      </w:r>
    </w:p>
    <w:p w:rsidR="00793C4C" w:rsidRPr="00455D4B" w:rsidRDefault="00DF5AD0" w:rsidP="000127D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5D4B">
        <w:rPr>
          <w:rFonts w:ascii="Times New Roman" w:hAnsi="Times New Roman" w:cs="Times New Roman"/>
          <w:b/>
          <w:sz w:val="28"/>
          <w:szCs w:val="28"/>
        </w:rPr>
        <w:t xml:space="preserve">Санкт-Петербурга от </w:t>
      </w:r>
      <w:r w:rsidR="008F6C03">
        <w:rPr>
          <w:rFonts w:ascii="Times New Roman" w:hAnsi="Times New Roman" w:cs="Times New Roman"/>
          <w:b/>
          <w:sz w:val="28"/>
          <w:szCs w:val="28"/>
        </w:rPr>
        <w:t>27</w:t>
      </w:r>
      <w:r w:rsidR="000252DE" w:rsidRPr="00455D4B">
        <w:rPr>
          <w:rFonts w:ascii="Times New Roman" w:hAnsi="Times New Roman" w:cs="Times New Roman"/>
          <w:b/>
          <w:sz w:val="28"/>
          <w:szCs w:val="28"/>
        </w:rPr>
        <w:t>.06.202</w:t>
      </w:r>
      <w:r w:rsidR="008F6C03">
        <w:rPr>
          <w:rFonts w:ascii="Times New Roman" w:hAnsi="Times New Roman" w:cs="Times New Roman"/>
          <w:b/>
          <w:sz w:val="28"/>
          <w:szCs w:val="28"/>
        </w:rPr>
        <w:t>2</w:t>
      </w:r>
      <w:r w:rsidR="00793C4C" w:rsidRPr="00455D4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52DE" w:rsidRPr="00455D4B">
        <w:rPr>
          <w:rFonts w:ascii="Times New Roman" w:hAnsi="Times New Roman" w:cs="Times New Roman"/>
          <w:b/>
          <w:sz w:val="28"/>
          <w:szCs w:val="28"/>
        </w:rPr>
        <w:t>1</w:t>
      </w:r>
      <w:r w:rsidR="008F6C03">
        <w:rPr>
          <w:rFonts w:ascii="Times New Roman" w:hAnsi="Times New Roman" w:cs="Times New Roman"/>
          <w:b/>
          <w:sz w:val="28"/>
          <w:szCs w:val="28"/>
        </w:rPr>
        <w:t>80</w:t>
      </w:r>
      <w:r w:rsidR="000252DE" w:rsidRPr="00455D4B">
        <w:rPr>
          <w:rFonts w:ascii="Times New Roman" w:hAnsi="Times New Roman" w:cs="Times New Roman"/>
          <w:b/>
          <w:sz w:val="28"/>
          <w:szCs w:val="28"/>
        </w:rPr>
        <w:t>-р</w:t>
      </w:r>
    </w:p>
    <w:p w:rsidR="00793C4C" w:rsidRPr="00455D4B" w:rsidRDefault="00793C4C" w:rsidP="0037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235" w:rsidRPr="00455D4B" w:rsidRDefault="005A4235" w:rsidP="0037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61A" w:rsidRPr="00455D4B" w:rsidRDefault="00793C4C" w:rsidP="00A864D1">
      <w:pPr>
        <w:spacing w:after="0" w:line="240" w:lineRule="auto"/>
        <w:ind w:left="142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t xml:space="preserve">1. Внести в распоряжение Комитета по экономической политике </w:t>
      </w:r>
      <w:r w:rsidRPr="00455D4B">
        <w:rPr>
          <w:rFonts w:ascii="Times New Roman" w:hAnsi="Times New Roman" w:cs="Times New Roman"/>
          <w:sz w:val="28"/>
          <w:szCs w:val="28"/>
        </w:rPr>
        <w:br/>
        <w:t>и стратегическому пл</w:t>
      </w:r>
      <w:r w:rsidR="00191AF2" w:rsidRPr="00455D4B">
        <w:rPr>
          <w:rFonts w:ascii="Times New Roman" w:hAnsi="Times New Roman" w:cs="Times New Roman"/>
          <w:sz w:val="28"/>
          <w:szCs w:val="28"/>
        </w:rPr>
        <w:t xml:space="preserve">анированию Санкт-Петербурга от </w:t>
      </w:r>
      <w:r w:rsidR="008F6C03">
        <w:rPr>
          <w:rFonts w:ascii="Times New Roman" w:hAnsi="Times New Roman" w:cs="Times New Roman"/>
          <w:sz w:val="28"/>
          <w:szCs w:val="28"/>
        </w:rPr>
        <w:t>27</w:t>
      </w:r>
      <w:r w:rsidR="000252DE" w:rsidRPr="00455D4B">
        <w:rPr>
          <w:rFonts w:ascii="Times New Roman" w:hAnsi="Times New Roman" w:cs="Times New Roman"/>
          <w:sz w:val="28"/>
          <w:szCs w:val="28"/>
        </w:rPr>
        <w:t>.06.202</w:t>
      </w:r>
      <w:r w:rsidR="008F6C03">
        <w:rPr>
          <w:rFonts w:ascii="Times New Roman" w:hAnsi="Times New Roman" w:cs="Times New Roman"/>
          <w:sz w:val="28"/>
          <w:szCs w:val="28"/>
        </w:rPr>
        <w:t>2</w:t>
      </w:r>
      <w:r w:rsidR="008F0F7C" w:rsidRPr="00455D4B">
        <w:rPr>
          <w:rFonts w:ascii="Times New Roman" w:hAnsi="Times New Roman" w:cs="Times New Roman"/>
          <w:sz w:val="28"/>
          <w:szCs w:val="28"/>
        </w:rPr>
        <w:t xml:space="preserve"> № 1</w:t>
      </w:r>
      <w:r w:rsidR="008F6C03">
        <w:rPr>
          <w:rFonts w:ascii="Times New Roman" w:hAnsi="Times New Roman" w:cs="Times New Roman"/>
          <w:sz w:val="28"/>
          <w:szCs w:val="28"/>
        </w:rPr>
        <w:t>80</w:t>
      </w:r>
      <w:r w:rsidR="000252DE" w:rsidRPr="00455D4B">
        <w:rPr>
          <w:rFonts w:ascii="Times New Roman" w:hAnsi="Times New Roman" w:cs="Times New Roman"/>
          <w:sz w:val="28"/>
          <w:szCs w:val="28"/>
        </w:rPr>
        <w:t xml:space="preserve">-р </w:t>
      </w:r>
      <w:r w:rsidRPr="00455D4B">
        <w:rPr>
          <w:rFonts w:ascii="Times New Roman" w:hAnsi="Times New Roman" w:cs="Times New Roman"/>
          <w:sz w:val="28"/>
          <w:szCs w:val="28"/>
        </w:rPr>
        <w:t xml:space="preserve"> </w:t>
      </w:r>
      <w:r w:rsidRPr="00455D4B">
        <w:rPr>
          <w:rFonts w:ascii="Times New Roman" w:hAnsi="Times New Roman" w:cs="Times New Roman"/>
          <w:sz w:val="28"/>
          <w:szCs w:val="28"/>
        </w:rPr>
        <w:br/>
        <w:t>«</w:t>
      </w:r>
      <w:r w:rsidR="000252DE" w:rsidRPr="00455D4B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Комитета </w:t>
      </w:r>
      <w:r w:rsidR="000252DE" w:rsidRPr="00455D4B">
        <w:rPr>
          <w:rFonts w:ascii="Times New Roman" w:hAnsi="Times New Roman" w:cs="Times New Roman"/>
          <w:sz w:val="28"/>
          <w:szCs w:val="28"/>
        </w:rPr>
        <w:br/>
        <w:t xml:space="preserve">по экономической политике и стратегическому планированию </w:t>
      </w:r>
      <w:r w:rsidR="000252DE" w:rsidRPr="00455D4B">
        <w:rPr>
          <w:rFonts w:ascii="Times New Roman" w:hAnsi="Times New Roman" w:cs="Times New Roman"/>
          <w:sz w:val="28"/>
          <w:szCs w:val="28"/>
        </w:rPr>
        <w:br/>
        <w:t>Санкт-Петербурга и Санкт-Петербургского государственного казенного учреждения «Центр информационного сопровождения»</w:t>
      </w:r>
      <w:r w:rsidR="00FA39FE" w:rsidRPr="00455D4B">
        <w:rPr>
          <w:rFonts w:ascii="Times New Roman" w:hAnsi="Times New Roman" w:cs="Times New Roman"/>
          <w:sz w:val="28"/>
          <w:szCs w:val="28"/>
        </w:rPr>
        <w:t xml:space="preserve"> </w:t>
      </w:r>
      <w:r w:rsidR="000252DE" w:rsidRPr="00455D4B">
        <w:rPr>
          <w:rFonts w:ascii="Times New Roman" w:hAnsi="Times New Roman" w:cs="Times New Roman"/>
          <w:sz w:val="28"/>
          <w:szCs w:val="28"/>
        </w:rPr>
        <w:t>на 202</w:t>
      </w:r>
      <w:r w:rsidR="00DE5BE2">
        <w:rPr>
          <w:rFonts w:ascii="Times New Roman" w:hAnsi="Times New Roman" w:cs="Times New Roman"/>
          <w:sz w:val="28"/>
          <w:szCs w:val="28"/>
        </w:rPr>
        <w:t>3</w:t>
      </w:r>
      <w:r w:rsidR="000252DE" w:rsidRPr="00455D4B">
        <w:rPr>
          <w:rFonts w:ascii="Times New Roman" w:hAnsi="Times New Roman" w:cs="Times New Roman"/>
          <w:sz w:val="28"/>
          <w:szCs w:val="28"/>
        </w:rPr>
        <w:t xml:space="preserve"> год </w:t>
      </w:r>
      <w:r w:rsidR="000252DE" w:rsidRPr="00455D4B">
        <w:rPr>
          <w:rFonts w:ascii="Times New Roman" w:hAnsi="Times New Roman" w:cs="Times New Roman"/>
          <w:sz w:val="28"/>
          <w:szCs w:val="28"/>
        </w:rPr>
        <w:br/>
        <w:t>и на плановый период 202</w:t>
      </w:r>
      <w:r w:rsidR="00DE5BE2">
        <w:rPr>
          <w:rFonts w:ascii="Times New Roman" w:hAnsi="Times New Roman" w:cs="Times New Roman"/>
          <w:sz w:val="28"/>
          <w:szCs w:val="28"/>
        </w:rPr>
        <w:t>4</w:t>
      </w:r>
      <w:r w:rsidR="000252DE" w:rsidRPr="00455D4B">
        <w:rPr>
          <w:rFonts w:ascii="Times New Roman" w:hAnsi="Times New Roman" w:cs="Times New Roman"/>
          <w:sz w:val="28"/>
          <w:szCs w:val="28"/>
        </w:rPr>
        <w:t xml:space="preserve"> и 202</w:t>
      </w:r>
      <w:r w:rsidR="00DE5BE2">
        <w:rPr>
          <w:rFonts w:ascii="Times New Roman" w:hAnsi="Times New Roman" w:cs="Times New Roman"/>
          <w:sz w:val="28"/>
          <w:szCs w:val="28"/>
        </w:rPr>
        <w:t>5</w:t>
      </w:r>
      <w:r w:rsidR="000252DE" w:rsidRPr="00455D4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5D4B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30761A" w:rsidRPr="0045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D1" w:rsidRPr="00455D4B" w:rsidRDefault="00007C36" w:rsidP="00BB76D1">
      <w:pPr>
        <w:spacing w:after="0" w:line="240" w:lineRule="auto"/>
        <w:ind w:left="142" w:right="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B76D1">
        <w:rPr>
          <w:rFonts w:ascii="Times New Roman" w:hAnsi="Times New Roman" w:cs="Times New Roman"/>
          <w:sz w:val="28"/>
          <w:szCs w:val="28"/>
        </w:rPr>
        <w:t>. Пункт 2</w:t>
      </w:r>
      <w:r w:rsidR="00BB76D1" w:rsidRPr="00455D4B">
        <w:rPr>
          <w:rFonts w:ascii="Times New Roman" w:hAnsi="Times New Roman" w:cs="Times New Roman"/>
          <w:sz w:val="28"/>
          <w:szCs w:val="28"/>
        </w:rPr>
        <w:t xml:space="preserve"> приложения № 1 к распоряжению изложить в следующей редакции: </w:t>
      </w:r>
    </w:p>
    <w:p w:rsidR="00BB76D1" w:rsidRPr="00455D4B" w:rsidRDefault="00BB76D1" w:rsidP="00BB76D1">
      <w:pPr>
        <w:spacing w:after="0" w:line="240" w:lineRule="auto"/>
        <w:ind w:left="142" w:right="-85" w:firstLine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5"/>
        <w:tblW w:w="5292" w:type="pct"/>
        <w:tblLayout w:type="fixed"/>
        <w:tblLook w:val="04A0" w:firstRow="1" w:lastRow="0" w:firstColumn="1" w:lastColumn="0" w:noHBand="0" w:noVBand="1"/>
      </w:tblPr>
      <w:tblGrid>
        <w:gridCol w:w="263"/>
        <w:gridCol w:w="588"/>
        <w:gridCol w:w="2268"/>
        <w:gridCol w:w="1134"/>
        <w:gridCol w:w="1134"/>
        <w:gridCol w:w="992"/>
        <w:gridCol w:w="3193"/>
        <w:gridCol w:w="570"/>
      </w:tblGrid>
      <w:tr w:rsidR="00BB76D1" w:rsidRPr="00455D4B" w:rsidTr="00D47303">
        <w:trPr>
          <w:trHeight w:val="1643"/>
        </w:trPr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5D4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«</w:t>
            </w:r>
          </w:p>
          <w:p w:rsidR="00BB76D1" w:rsidRPr="00455D4B" w:rsidRDefault="00BB76D1" w:rsidP="00C7605C">
            <w:pPr>
              <w:jc w:val="center"/>
              <w:rPr>
                <w:spacing w:val="4"/>
                <w:sz w:val="19"/>
                <w:szCs w:val="19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BB76D1" w:rsidRPr="00553CD0" w:rsidRDefault="00BB76D1" w:rsidP="00C7605C">
            <w:pPr>
              <w:widowControl w:val="0"/>
              <w:autoSpaceDE w:val="0"/>
              <w:autoSpaceDN w:val="0"/>
              <w:adjustRightInd w:val="0"/>
              <w:ind w:left="-86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2</w:t>
            </w:r>
          </w:p>
        </w:tc>
        <w:tc>
          <w:tcPr>
            <w:tcW w:w="1118" w:type="pct"/>
          </w:tcPr>
          <w:p w:rsidR="00BB76D1" w:rsidRPr="00553CD0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Прочие затраты (в том числе затраты на закупку товаров, работ и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целях оказания государств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енных услуг (выполнения работ)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и реализации государственных функций), не указанные </w:t>
            </w:r>
            <w:r w:rsidR="004300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подпунктах  «а»</w:t>
            </w:r>
            <w:r w:rsidR="004300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- «ж»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пункта 6 Общих правил</w:t>
            </w:r>
          </w:p>
        </w:tc>
        <w:tc>
          <w:tcPr>
            <w:tcW w:w="559" w:type="pct"/>
          </w:tcPr>
          <w:p w:rsidR="00BB76D1" w:rsidRPr="00553CD0" w:rsidRDefault="002428BD" w:rsidP="00C650D9">
            <w:pPr>
              <w:ind w:left="-102" w:right="-108" w:hanging="4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21</w:t>
            </w:r>
            <w:r w:rsidR="00C650D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 205 103,39</w:t>
            </w:r>
          </w:p>
        </w:tc>
        <w:tc>
          <w:tcPr>
            <w:tcW w:w="559" w:type="pct"/>
          </w:tcPr>
          <w:p w:rsidR="00BB76D1" w:rsidRPr="00553CD0" w:rsidRDefault="00BB76D1" w:rsidP="00C7605C">
            <w:pPr>
              <w:ind w:left="-102" w:right="-108" w:hanging="4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13 239 040,07</w:t>
            </w:r>
          </w:p>
        </w:tc>
        <w:tc>
          <w:tcPr>
            <w:tcW w:w="489" w:type="pct"/>
          </w:tcPr>
          <w:p w:rsidR="00BB76D1" w:rsidRPr="00553CD0" w:rsidRDefault="00BB76D1" w:rsidP="00BB76D1">
            <w:pPr>
              <w:ind w:left="-102" w:right="-108" w:hanging="4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13 843 691,19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Нормативные прочие затраты (в том числе затраты на закупку товаров, работ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 услуг в целях оказания государственных услуг (выполнения работ) и реализ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ации государственных функций),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не указанные </w:t>
            </w:r>
            <w:r w:rsidR="004300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подпункт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ах  «а»</w:t>
            </w:r>
            <w:r w:rsid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- «ж»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пункта 6 Общих правил, включают в себя:</w:t>
            </w:r>
          </w:p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услуги связи;</w:t>
            </w:r>
          </w:p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содержание имущества; </w:t>
            </w:r>
          </w:p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приобретение прочих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работ и услуг, не относящихся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к затратам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на услуги связи, транспортные услуги, оплату расходов по договорам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об оказании услуг, связанных с проездом и наймом жилого помещения в связи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с командированием работников, заключаемым со сторонними организациями, а также к затратам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на коммунальные услуги, аренду помещений и оборудования, содержание имущества;</w:t>
            </w:r>
          </w:p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приобретение основных средств;</w:t>
            </w:r>
          </w:p>
          <w:p w:rsidR="00BB76D1" w:rsidRPr="00BB76D1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затраты на приобретение материальных запасов, не отнесенные </w:t>
            </w:r>
            <w:r w:rsid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к затратам, указанным </w:t>
            </w:r>
            <w:r w:rsidR="004300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подпунктах «а»</w:t>
            </w:r>
            <w:r w:rsid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-</w:t>
            </w:r>
            <w:r w:rsid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«ж» пункта 6 Общих правил;</w:t>
            </w:r>
          </w:p>
          <w:p w:rsidR="00BB76D1" w:rsidRPr="00553CD0" w:rsidRDefault="00BB76D1" w:rsidP="00BB76D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иные прочие затраты, не отнесенные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к иным зат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ратам, указанным </w:t>
            </w:r>
            <w:r w:rsidR="004300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подпунктах  «а» - «ж» </w:t>
            </w:r>
            <w:r w:rsidRPr="00BB76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пункта 6 Общих правил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Pr="00455D4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».</w:t>
            </w:r>
          </w:p>
        </w:tc>
      </w:tr>
    </w:tbl>
    <w:p w:rsidR="00815476" w:rsidRPr="00815476" w:rsidRDefault="00815476" w:rsidP="00A864D1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B76D1" w:rsidRPr="00455D4B" w:rsidRDefault="00BB76D1" w:rsidP="00A864D1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07C36">
        <w:rPr>
          <w:rFonts w:ascii="Times New Roman" w:hAnsi="Times New Roman" w:cs="Times New Roman"/>
          <w:sz w:val="28"/>
          <w:szCs w:val="28"/>
        </w:rPr>
        <w:t>2</w:t>
      </w:r>
      <w:r w:rsidRPr="00455D4B">
        <w:rPr>
          <w:rFonts w:ascii="Times New Roman" w:hAnsi="Times New Roman" w:cs="Times New Roman"/>
          <w:sz w:val="28"/>
          <w:szCs w:val="28"/>
        </w:rPr>
        <w:t>. Пункт</w:t>
      </w:r>
      <w:r w:rsidR="00A864D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C36">
        <w:rPr>
          <w:rFonts w:ascii="Times New Roman" w:hAnsi="Times New Roman" w:cs="Times New Roman"/>
          <w:sz w:val="28"/>
          <w:szCs w:val="28"/>
        </w:rPr>
        <w:t>4</w:t>
      </w:r>
      <w:r w:rsidRPr="00455D4B">
        <w:rPr>
          <w:rFonts w:ascii="Times New Roman" w:hAnsi="Times New Roman" w:cs="Times New Roman"/>
          <w:sz w:val="28"/>
          <w:szCs w:val="28"/>
        </w:rPr>
        <w:t xml:space="preserve"> приложения № 1 к распоряжению изложить </w:t>
      </w:r>
      <w:r w:rsidRPr="00455D4B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Style w:val="5"/>
        <w:tblW w:w="5809" w:type="pct"/>
        <w:tblLayout w:type="fixed"/>
        <w:tblLook w:val="04A0" w:firstRow="1" w:lastRow="0" w:firstColumn="1" w:lastColumn="0" w:noHBand="0" w:noVBand="1"/>
      </w:tblPr>
      <w:tblGrid>
        <w:gridCol w:w="257"/>
        <w:gridCol w:w="595"/>
        <w:gridCol w:w="2266"/>
        <w:gridCol w:w="1135"/>
        <w:gridCol w:w="993"/>
        <w:gridCol w:w="1133"/>
        <w:gridCol w:w="3126"/>
        <w:gridCol w:w="817"/>
        <w:gridCol w:w="810"/>
      </w:tblGrid>
      <w:tr w:rsidR="00BB76D1" w:rsidRPr="00455D4B" w:rsidTr="002428BD">
        <w:trPr>
          <w:trHeight w:val="289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6D1" w:rsidRPr="00455D4B" w:rsidRDefault="00BB76D1" w:rsidP="00C7605C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«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BB76D1" w:rsidRPr="00314435" w:rsidRDefault="00B6184A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2.4</w:t>
            </w:r>
          </w:p>
        </w:tc>
        <w:tc>
          <w:tcPr>
            <w:tcW w:w="1018" w:type="pct"/>
          </w:tcPr>
          <w:p w:rsidR="00BB76D1" w:rsidRPr="00314435" w:rsidRDefault="00007C36" w:rsidP="0043004A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приобретение основных средств</w:t>
            </w:r>
          </w:p>
        </w:tc>
        <w:tc>
          <w:tcPr>
            <w:tcW w:w="510" w:type="pct"/>
          </w:tcPr>
          <w:p w:rsidR="00BB76D1" w:rsidRPr="00266705" w:rsidRDefault="00C650D9" w:rsidP="00C760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1 361 400,27</w:t>
            </w:r>
          </w:p>
        </w:tc>
        <w:tc>
          <w:tcPr>
            <w:tcW w:w="446" w:type="pct"/>
          </w:tcPr>
          <w:p w:rsidR="00BB76D1" w:rsidRPr="00266705" w:rsidRDefault="00007C36" w:rsidP="00C760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715 250,25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BB76D1" w:rsidRPr="00266705" w:rsidRDefault="00007C36" w:rsidP="00007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747 937,13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4A" w:rsidRPr="00B6184A" w:rsidRDefault="00B6184A" w:rsidP="00B6184A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Нормативные</w:t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ы</w:t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на приобретение основных средств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включает в себя:</w:t>
            </w:r>
          </w:p>
          <w:p w:rsidR="00B6184A" w:rsidRPr="00B6184A" w:rsidRDefault="00B6184A" w:rsidP="00B6184A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приобретение мебели;</w:t>
            </w:r>
          </w:p>
          <w:p w:rsidR="00BB76D1" w:rsidRDefault="00B6184A" w:rsidP="00B6184A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иные затраты, относящиеся к затратам на приобретение основных средств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рамках затрат, указанных </w:t>
            </w:r>
            <w:r w:rsidR="00E600F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абзацах первом - двенадцатом </w:t>
            </w:r>
            <w:r w:rsidR="00E600F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пункта 15 Общих правил</w:t>
            </w:r>
          </w:p>
          <w:p w:rsidR="00292BD7" w:rsidRPr="00FD549F" w:rsidRDefault="00292BD7" w:rsidP="00B6184A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определяются в соответствии с положениями статьи 22 Закона 44-ФЗ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, требованиями пункта 2.8.2 приложения к Правилам определения нормативных затрат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и рассчитываются в ценах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на текущий финансовый год, очередной финансовый год и первый год планового периода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E600F6" w:rsidRPr="00455D4B" w:rsidRDefault="00E600F6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4"/>
                <w:szCs w:val="4"/>
              </w:rPr>
            </w:pPr>
          </w:p>
          <w:p w:rsidR="00BB76D1" w:rsidRPr="00455D4B" w:rsidRDefault="00BB76D1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».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BB76D1" w:rsidRPr="00455D4B" w:rsidRDefault="00BB76D1" w:rsidP="00C7605C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</w:p>
        </w:tc>
      </w:tr>
    </w:tbl>
    <w:p w:rsidR="00A864D1" w:rsidRDefault="00A864D1" w:rsidP="00A864D1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6184A" w:rsidRDefault="00B6184A" w:rsidP="00B6184A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D4B">
        <w:rPr>
          <w:rFonts w:ascii="Times New Roman" w:hAnsi="Times New Roman" w:cs="Times New Roman"/>
          <w:sz w:val="28"/>
          <w:szCs w:val="28"/>
        </w:rPr>
        <w:t xml:space="preserve">. </w:t>
      </w:r>
      <w:r w:rsidR="002428BD" w:rsidRPr="00455D4B">
        <w:rPr>
          <w:rFonts w:ascii="Times New Roman" w:hAnsi="Times New Roman" w:cs="Times New Roman"/>
          <w:sz w:val="28"/>
          <w:szCs w:val="28"/>
        </w:rPr>
        <w:t>Пункт</w:t>
      </w:r>
      <w:r w:rsidR="002428BD">
        <w:rPr>
          <w:rFonts w:ascii="Times New Roman" w:hAnsi="Times New Roman" w:cs="Times New Roman"/>
          <w:sz w:val="28"/>
          <w:szCs w:val="28"/>
        </w:rPr>
        <w:t xml:space="preserve"> 2.4.1</w:t>
      </w:r>
      <w:r w:rsidR="002428BD" w:rsidRPr="00455D4B">
        <w:rPr>
          <w:rFonts w:ascii="Times New Roman" w:hAnsi="Times New Roman" w:cs="Times New Roman"/>
          <w:sz w:val="28"/>
          <w:szCs w:val="28"/>
        </w:rPr>
        <w:t xml:space="preserve"> приложения № 1 к распоряжению изложить </w:t>
      </w:r>
      <w:r w:rsidR="002428BD" w:rsidRPr="00455D4B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2428BD" w:rsidRPr="00455D4B" w:rsidRDefault="002428BD" w:rsidP="00B6184A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5809" w:type="pct"/>
        <w:tblLayout w:type="fixed"/>
        <w:tblLook w:val="04A0" w:firstRow="1" w:lastRow="0" w:firstColumn="1" w:lastColumn="0" w:noHBand="0" w:noVBand="1"/>
      </w:tblPr>
      <w:tblGrid>
        <w:gridCol w:w="256"/>
        <w:gridCol w:w="594"/>
        <w:gridCol w:w="2265"/>
        <w:gridCol w:w="993"/>
        <w:gridCol w:w="1135"/>
        <w:gridCol w:w="1133"/>
        <w:gridCol w:w="3124"/>
        <w:gridCol w:w="817"/>
        <w:gridCol w:w="810"/>
      </w:tblGrid>
      <w:tr w:rsidR="00292BD7" w:rsidRPr="00455D4B" w:rsidTr="00292BD7">
        <w:trPr>
          <w:trHeight w:val="279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BD7" w:rsidRPr="00455D4B" w:rsidRDefault="00D47303" w:rsidP="00292BD7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«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292BD7" w:rsidRPr="00314435" w:rsidRDefault="00E600F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2.4.1</w:t>
            </w:r>
          </w:p>
        </w:tc>
        <w:tc>
          <w:tcPr>
            <w:tcW w:w="1018" w:type="pct"/>
          </w:tcPr>
          <w:p w:rsidR="00292BD7" w:rsidRPr="00314435" w:rsidRDefault="00292BD7" w:rsidP="00292BD7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</w:t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ные затраты, относящиеся к затратам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приобретение основных средств </w:t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рамках затрат, указанных </w:t>
            </w:r>
            <w:r w:rsidR="0081547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абзацах </w:t>
            </w:r>
            <w:r w:rsidR="0081547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6184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первом - двенадцатом пункта 15 Общих правил</w:t>
            </w:r>
          </w:p>
        </w:tc>
        <w:tc>
          <w:tcPr>
            <w:tcW w:w="446" w:type="pct"/>
          </w:tcPr>
          <w:p w:rsidR="00292BD7" w:rsidRPr="00266705" w:rsidRDefault="00C650D9" w:rsidP="00292B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679 363,39</w:t>
            </w:r>
          </w:p>
        </w:tc>
        <w:tc>
          <w:tcPr>
            <w:tcW w:w="510" w:type="pct"/>
          </w:tcPr>
          <w:p w:rsidR="00292BD7" w:rsidRPr="00266705" w:rsidRDefault="00292BD7" w:rsidP="00292B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0,00</w:t>
            </w:r>
          </w:p>
        </w:tc>
        <w:tc>
          <w:tcPr>
            <w:tcW w:w="509" w:type="pct"/>
          </w:tcPr>
          <w:p w:rsidR="00292BD7" w:rsidRPr="00266705" w:rsidRDefault="00292BD7" w:rsidP="00292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0,00</w:t>
            </w:r>
          </w:p>
        </w:tc>
        <w:tc>
          <w:tcPr>
            <w:tcW w:w="1404" w:type="pct"/>
            <w:tcBorders>
              <w:right w:val="single" w:sz="4" w:space="0" w:color="auto"/>
            </w:tcBorders>
          </w:tcPr>
          <w:p w:rsidR="002428BD" w:rsidRDefault="00292BD7" w:rsidP="00292BD7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Нормативные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иные затраты, относящиеся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к затратам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на приобретение основных средств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рамках затрат, указанных 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 xml:space="preserve">в абзацах первом - двенадцатом 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 xml:space="preserve">пункта 15 Общих правил, включают 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в себя</w:t>
            </w:r>
            <w:r w:rsidR="002428B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:</w:t>
            </w:r>
          </w:p>
          <w:p w:rsidR="00292BD7" w:rsidRDefault="00292BD7" w:rsidP="00292BD7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затраты на приобретение бытовой техники для нужд Комитета</w:t>
            </w:r>
            <w:r w:rsidR="002428B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;</w:t>
            </w:r>
          </w:p>
          <w:p w:rsidR="002428BD" w:rsidRDefault="002428BD" w:rsidP="002428BD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приобретение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защитных экранов для потолочных кондиционеров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для нужд Комитета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;</w:t>
            </w:r>
          </w:p>
          <w:p w:rsidR="002428BD" w:rsidRDefault="002428BD" w:rsidP="002428BD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приобретение брошюровщиков</w:t>
            </w:r>
            <w:r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для нужд Комитета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;</w:t>
            </w:r>
          </w:p>
          <w:p w:rsidR="002428BD" w:rsidRDefault="00661D9D" w:rsidP="002428BD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</w:t>
            </w:r>
            <w:r w:rsidR="002428B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атраты на приобретение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ковровых покрытий</w:t>
            </w:r>
            <w:r w:rsidR="002428BD" w:rsidRP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для нужд Комитета</w:t>
            </w:r>
          </w:p>
          <w:p w:rsidR="00292BD7" w:rsidRPr="00FD549F" w:rsidRDefault="00292BD7" w:rsidP="00292BD7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определяются в соответствии с положениями статьи 22 Закона 44-ФЗ и рассчитываются в ценах на текущий финансовый год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815476" w:rsidRDefault="0081547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E600F6" w:rsidRDefault="00E600F6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D47303" w:rsidRDefault="00D47303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292BD7" w:rsidRPr="00455D4B" w:rsidRDefault="00292BD7" w:rsidP="00292BD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  <w:r w:rsidRPr="00455D4B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»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.</w:t>
            </w:r>
          </w:p>
        </w:tc>
        <w:tc>
          <w:tcPr>
            <w:tcW w:w="364" w:type="pct"/>
            <w:tcBorders>
              <w:left w:val="nil"/>
            </w:tcBorders>
          </w:tcPr>
          <w:p w:rsidR="00292BD7" w:rsidRDefault="00292BD7" w:rsidP="00292BD7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</w:p>
        </w:tc>
      </w:tr>
    </w:tbl>
    <w:p w:rsidR="00B6184A" w:rsidRDefault="00B6184A" w:rsidP="00A81720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864D1" w:rsidRPr="00455D4B" w:rsidRDefault="00A864D1" w:rsidP="00A864D1">
      <w:pPr>
        <w:spacing w:after="0" w:line="240" w:lineRule="auto"/>
        <w:ind w:left="142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t>1.</w:t>
      </w:r>
      <w:r w:rsidR="00541C28">
        <w:rPr>
          <w:rFonts w:ascii="Times New Roman" w:hAnsi="Times New Roman" w:cs="Times New Roman"/>
          <w:sz w:val="28"/>
          <w:szCs w:val="28"/>
        </w:rPr>
        <w:t>4</w:t>
      </w:r>
      <w:r w:rsidRPr="00455D4B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455D4B">
        <w:rPr>
          <w:rFonts w:ascii="Times New Roman" w:hAnsi="Times New Roman" w:cs="Times New Roman"/>
          <w:sz w:val="28"/>
          <w:szCs w:val="28"/>
        </w:rPr>
        <w:t xml:space="preserve"> приложения № 1 к распоряжению изложить </w:t>
      </w:r>
      <w:r w:rsidRPr="00455D4B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Style w:val="5"/>
        <w:tblW w:w="5809" w:type="pct"/>
        <w:tblLayout w:type="fixed"/>
        <w:tblLook w:val="04A0" w:firstRow="1" w:lastRow="0" w:firstColumn="1" w:lastColumn="0" w:noHBand="0" w:noVBand="1"/>
      </w:tblPr>
      <w:tblGrid>
        <w:gridCol w:w="257"/>
        <w:gridCol w:w="594"/>
        <w:gridCol w:w="2269"/>
        <w:gridCol w:w="1133"/>
        <w:gridCol w:w="993"/>
        <w:gridCol w:w="1133"/>
        <w:gridCol w:w="3126"/>
        <w:gridCol w:w="817"/>
        <w:gridCol w:w="810"/>
      </w:tblGrid>
      <w:tr w:rsidR="00A864D1" w:rsidRPr="00455D4B" w:rsidTr="002428BD">
        <w:trPr>
          <w:trHeight w:val="1441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D1" w:rsidRPr="00455D4B" w:rsidRDefault="00A864D1" w:rsidP="00C7605C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«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A864D1" w:rsidRPr="00314435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2.6</w:t>
            </w:r>
          </w:p>
        </w:tc>
        <w:tc>
          <w:tcPr>
            <w:tcW w:w="1019" w:type="pct"/>
          </w:tcPr>
          <w:p w:rsidR="00A864D1" w:rsidRPr="00314435" w:rsidRDefault="00A864D1" w:rsidP="00C7605C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Иные прочие затраты,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не отнесенные к иным затратам, указанным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в подпунктах </w:t>
            </w:r>
            <w:r w:rsid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«а» - «ж»</w:t>
            </w:r>
            <w:r w:rsidRPr="00A864D1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пункта 6 Общих правил</w:t>
            </w:r>
          </w:p>
        </w:tc>
        <w:tc>
          <w:tcPr>
            <w:tcW w:w="509" w:type="pct"/>
          </w:tcPr>
          <w:p w:rsidR="00007C36" w:rsidRPr="00266705" w:rsidRDefault="00C650D9" w:rsidP="00007C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15 216 295,86</w:t>
            </w:r>
            <w:bookmarkStart w:id="0" w:name="_GoBack"/>
            <w:bookmarkEnd w:id="0"/>
          </w:p>
        </w:tc>
        <w:tc>
          <w:tcPr>
            <w:tcW w:w="446" w:type="pct"/>
          </w:tcPr>
          <w:p w:rsidR="00A864D1" w:rsidRPr="00266705" w:rsidRDefault="00210C7B" w:rsidP="00C7605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7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717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111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,01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A864D1" w:rsidRPr="00266705" w:rsidRDefault="004A245B" w:rsidP="004A2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8 069 783,05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Нормативные иные прочие затраты,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не отнесенные к иным за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тратам, указанным в подпунктах «а» - «ж»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пункта 6 Общих правил, включают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себя:</w:t>
            </w:r>
          </w:p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оказание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по проведению предварительного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 периодического медицинских осмотров работников Комитета;</w:t>
            </w:r>
          </w:p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выполнение такелажных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 погрузо-разгрузочных работ;</w:t>
            </w:r>
          </w:p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на оказание услуг по оценке профессиональных рисков;</w:t>
            </w:r>
          </w:p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оказание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по подготовке и проведению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Санкт-Петербурге форумов;</w:t>
            </w:r>
          </w:p>
          <w:p w:rsidR="00210C7B" w:rsidRPr="00210C7B" w:rsidRDefault="00210C7B" w:rsidP="004A245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приобретение статистической информации и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по информационно-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статистическому обеспечению мониторинга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и прогнозирования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социально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экономического развития Санкт-Петербурга для проведения анализа социально-экономического 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lastRenderedPageBreak/>
              <w:t>развития Санкт-Петербурга;</w:t>
            </w:r>
          </w:p>
          <w:p w:rsidR="00210C7B" w:rsidRPr="00210C7B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оказание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по подготовке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информационно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-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аналитических материалов о рейтингах в сфере социально-экономического развития,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в которых Санкт-Петербург принимает или может принимать участие;</w:t>
            </w:r>
          </w:p>
          <w:p w:rsidR="004A245B" w:rsidRDefault="00210C7B" w:rsidP="004A245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оказание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</w: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по организации и оформлению подписки пе</w:t>
            </w:r>
            <w:r w:rsidR="004A245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риодических электронных изданий;</w:t>
            </w:r>
          </w:p>
          <w:p w:rsidR="004A245B" w:rsidRDefault="004A245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приобретение флагов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для нужд Комитета;</w:t>
            </w:r>
          </w:p>
          <w:p w:rsidR="004A245B" w:rsidRDefault="004A245B" w:rsidP="004A245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приобретение досок стеклянных магнит</w:t>
            </w:r>
            <w:r w:rsidR="00007C3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но-маркерных </w:t>
            </w:r>
            <w:r w:rsidR="00007C3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для нужд Комитета;</w:t>
            </w:r>
          </w:p>
          <w:p w:rsidR="00007C36" w:rsidRDefault="00007C36" w:rsidP="004A245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оказание услуг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по озеленению декоративными растениями помещений Комитета</w:t>
            </w:r>
            <w:r w:rsidR="00BF27C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;</w:t>
            </w:r>
          </w:p>
          <w:p w:rsidR="00BF27C9" w:rsidRPr="00210C7B" w:rsidRDefault="00BF27C9" w:rsidP="004A245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затраты на выполнение работ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br/>
              <w:t>по изготовлению и поставке настенных карт Сан</w:t>
            </w:r>
            <w:r w:rsidR="00D47303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кт-Петербурга для нужд Комитета</w:t>
            </w:r>
          </w:p>
          <w:p w:rsidR="00A864D1" w:rsidRPr="00FD549F" w:rsidRDefault="00210C7B" w:rsidP="00210C7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</w:pPr>
            <w:r w:rsidRPr="00210C7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Затраты определяются в соответствии с положениями статьи 22 Закона 44-ФЗ и рассчитываются в ценах на текущий финансовый год, очередной финансовый год и первый год планового периода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4A245B" w:rsidRPr="00455D4B" w:rsidRDefault="004A245B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4"/>
                <w:szCs w:val="4"/>
              </w:rPr>
            </w:pPr>
          </w:p>
          <w:p w:rsidR="00210C7B" w:rsidRDefault="00210C7B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BF27C9" w:rsidRDefault="00BF27C9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BF27C9" w:rsidRDefault="00BF27C9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BF27C9" w:rsidRDefault="00BF27C9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BF27C9" w:rsidRDefault="00BF27C9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BF27C9" w:rsidRDefault="00BF27C9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</w:p>
          <w:p w:rsidR="00A864D1" w:rsidRPr="00455D4B" w:rsidRDefault="00A864D1" w:rsidP="00C76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19"/>
                <w:szCs w:val="19"/>
              </w:rPr>
            </w:pPr>
            <w:r w:rsidRPr="00455D4B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».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A864D1" w:rsidRPr="00455D4B" w:rsidRDefault="00A864D1" w:rsidP="00C7605C">
            <w:pP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</w:p>
        </w:tc>
      </w:tr>
    </w:tbl>
    <w:p w:rsidR="00BB76D1" w:rsidRDefault="00BB76D1" w:rsidP="00A864D1">
      <w:pPr>
        <w:spacing w:before="40"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793C4C" w:rsidRPr="00455D4B" w:rsidRDefault="00793C4C" w:rsidP="00D463D0">
      <w:pPr>
        <w:spacing w:before="40" w:after="0" w:line="240" w:lineRule="auto"/>
        <w:ind w:left="142" w:right="-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D4B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4C01D7" w:rsidRPr="00455D4B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177ED" w:rsidRPr="00455D4B">
        <w:rPr>
          <w:rFonts w:ascii="Times New Roman" w:hAnsi="Times New Roman" w:cs="Times New Roman"/>
          <w:sz w:val="28"/>
          <w:szCs w:val="28"/>
        </w:rPr>
        <w:br/>
      </w:r>
      <w:r w:rsidR="004C01D7" w:rsidRPr="00455D4B">
        <w:rPr>
          <w:rFonts w:ascii="Times New Roman" w:hAnsi="Times New Roman" w:cs="Times New Roman"/>
          <w:sz w:val="28"/>
          <w:szCs w:val="28"/>
        </w:rPr>
        <w:t xml:space="preserve">на </w:t>
      </w:r>
      <w:r w:rsidR="005115D1" w:rsidRPr="00455D4B">
        <w:rPr>
          <w:rFonts w:ascii="Times New Roman" w:hAnsi="Times New Roman" w:cs="Times New Roman"/>
          <w:sz w:val="28"/>
          <w:szCs w:val="28"/>
        </w:rPr>
        <w:t>заместител</w:t>
      </w:r>
      <w:r w:rsidR="004C01D7" w:rsidRPr="00455D4B">
        <w:rPr>
          <w:rFonts w:ascii="Times New Roman" w:hAnsi="Times New Roman" w:cs="Times New Roman"/>
          <w:sz w:val="28"/>
          <w:szCs w:val="28"/>
        </w:rPr>
        <w:t>я</w:t>
      </w:r>
      <w:r w:rsidR="003875C7" w:rsidRPr="00455D4B">
        <w:rPr>
          <w:rFonts w:ascii="Times New Roman" w:hAnsi="Times New Roman" w:cs="Times New Roman"/>
          <w:sz w:val="28"/>
          <w:szCs w:val="28"/>
        </w:rPr>
        <w:t xml:space="preserve"> </w:t>
      </w:r>
      <w:r w:rsidRPr="00455D4B">
        <w:rPr>
          <w:rFonts w:ascii="Times New Roman" w:hAnsi="Times New Roman" w:cs="Times New Roman"/>
          <w:sz w:val="28"/>
          <w:szCs w:val="28"/>
        </w:rPr>
        <w:t>председател</w:t>
      </w:r>
      <w:r w:rsidR="005115D1" w:rsidRPr="00455D4B">
        <w:rPr>
          <w:rFonts w:ascii="Times New Roman" w:hAnsi="Times New Roman" w:cs="Times New Roman"/>
          <w:sz w:val="28"/>
          <w:szCs w:val="28"/>
        </w:rPr>
        <w:t>я</w:t>
      </w:r>
      <w:r w:rsidRPr="00455D4B">
        <w:rPr>
          <w:rFonts w:ascii="Times New Roman" w:hAnsi="Times New Roman" w:cs="Times New Roman"/>
          <w:sz w:val="28"/>
          <w:szCs w:val="28"/>
        </w:rPr>
        <w:t xml:space="preserve"> Комитета по экономической политике </w:t>
      </w:r>
      <w:r w:rsidR="006177ED" w:rsidRPr="00455D4B">
        <w:rPr>
          <w:rFonts w:ascii="Times New Roman" w:hAnsi="Times New Roman" w:cs="Times New Roman"/>
          <w:sz w:val="28"/>
          <w:szCs w:val="28"/>
        </w:rPr>
        <w:br/>
      </w:r>
      <w:r w:rsidRPr="00455D4B">
        <w:rPr>
          <w:rFonts w:ascii="Times New Roman" w:hAnsi="Times New Roman" w:cs="Times New Roman"/>
          <w:sz w:val="28"/>
          <w:szCs w:val="28"/>
        </w:rPr>
        <w:t>и стратегическому планированию Санкт-Петербурга</w:t>
      </w:r>
      <w:r w:rsidR="004C01D7" w:rsidRPr="00455D4B">
        <w:rPr>
          <w:rFonts w:ascii="Times New Roman" w:hAnsi="Times New Roman" w:cs="Times New Roman"/>
          <w:sz w:val="28"/>
          <w:szCs w:val="28"/>
        </w:rPr>
        <w:t xml:space="preserve"> </w:t>
      </w:r>
      <w:r w:rsidR="00FF3B8A">
        <w:rPr>
          <w:rFonts w:ascii="Times New Roman" w:hAnsi="Times New Roman" w:cs="Times New Roman"/>
          <w:sz w:val="28"/>
          <w:szCs w:val="28"/>
        </w:rPr>
        <w:t>Беляеву П.Л.</w:t>
      </w:r>
    </w:p>
    <w:p w:rsidR="00793C4C" w:rsidRPr="00455D4B" w:rsidRDefault="00793C4C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EC5" w:rsidRPr="00455D4B" w:rsidRDefault="00EC4EC5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4C" w:rsidRPr="00455D4B" w:rsidRDefault="00793C4C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BD" w:rsidRDefault="002428BD" w:rsidP="002428B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9A38A5" w:rsidRPr="00AC159C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9A38A5" w:rsidRPr="00AC159C" w:rsidRDefault="009A38A5" w:rsidP="002428B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 xml:space="preserve">по экономической политике </w:t>
      </w:r>
    </w:p>
    <w:p w:rsidR="009A38A5" w:rsidRPr="00AC159C" w:rsidRDefault="009A38A5" w:rsidP="009A38A5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и стратегическому планированию</w:t>
      </w:r>
    </w:p>
    <w:p w:rsidR="00EC558B" w:rsidRPr="00455D4B" w:rsidRDefault="009A38A5" w:rsidP="009A38A5">
      <w:pPr>
        <w:tabs>
          <w:tab w:val="left" w:pos="7513"/>
        </w:tabs>
        <w:spacing w:after="0" w:line="240" w:lineRule="auto"/>
        <w:ind w:left="142" w:right="-227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 w:rsidR="00541C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C15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F27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730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47303">
        <w:rPr>
          <w:rFonts w:ascii="Times New Roman" w:hAnsi="Times New Roman" w:cs="Times New Roman"/>
          <w:b/>
          <w:sz w:val="28"/>
          <w:szCs w:val="28"/>
        </w:rPr>
        <w:t>А.В.Зырянов</w:t>
      </w:r>
      <w:proofErr w:type="spellEnd"/>
    </w:p>
    <w:p w:rsidR="00EC558B" w:rsidRPr="00455D4B" w:rsidRDefault="00EC558B" w:rsidP="009F0370">
      <w:pPr>
        <w:tabs>
          <w:tab w:val="left" w:pos="7513"/>
        </w:tabs>
        <w:spacing w:after="0" w:line="240" w:lineRule="auto"/>
        <w:ind w:left="142" w:right="-227"/>
        <w:rPr>
          <w:rFonts w:ascii="Times New Roman" w:hAnsi="Times New Roman" w:cs="Times New Roman"/>
          <w:b/>
          <w:sz w:val="28"/>
          <w:szCs w:val="28"/>
        </w:rPr>
      </w:pPr>
    </w:p>
    <w:p w:rsidR="00EC558B" w:rsidRPr="00455D4B" w:rsidRDefault="00EC558B" w:rsidP="009F0370">
      <w:pPr>
        <w:tabs>
          <w:tab w:val="left" w:pos="7513"/>
        </w:tabs>
        <w:spacing w:after="0" w:line="240" w:lineRule="auto"/>
        <w:ind w:left="142" w:right="-227"/>
        <w:rPr>
          <w:rFonts w:ascii="Times New Roman" w:hAnsi="Times New Roman" w:cs="Times New Roman"/>
          <w:b/>
          <w:sz w:val="28"/>
          <w:szCs w:val="28"/>
        </w:rPr>
      </w:pPr>
    </w:p>
    <w:p w:rsidR="0086762E" w:rsidRDefault="0086762E" w:rsidP="009F0370">
      <w:pPr>
        <w:tabs>
          <w:tab w:val="left" w:pos="7513"/>
        </w:tabs>
        <w:spacing w:after="0" w:line="240" w:lineRule="auto"/>
        <w:ind w:left="142" w:right="-227"/>
        <w:rPr>
          <w:rFonts w:ascii="Times New Roman" w:hAnsi="Times New Roman" w:cs="Times New Roman"/>
          <w:b/>
          <w:sz w:val="28"/>
          <w:szCs w:val="28"/>
        </w:rPr>
        <w:sectPr w:rsidR="0086762E" w:rsidSect="00E600F6">
          <w:headerReference w:type="default" r:id="rId8"/>
          <w:pgSz w:w="11907" w:h="16840" w:code="9"/>
          <w:pgMar w:top="964" w:right="624" w:bottom="1276" w:left="1701" w:header="720" w:footer="720" w:gutter="0"/>
          <w:cols w:space="720"/>
          <w:titlePg/>
          <w:docGrid w:linePitch="326"/>
        </w:sectPr>
      </w:pPr>
    </w:p>
    <w:p w:rsidR="001F6EF0" w:rsidRDefault="001F6EF0" w:rsidP="00555D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D71" w:rsidRPr="00AC159C" w:rsidRDefault="00555D71" w:rsidP="00555D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9C">
        <w:rPr>
          <w:rFonts w:ascii="Times New Roman" w:eastAsia="Times New Roman" w:hAnsi="Times New Roman" w:cs="Times New Roman"/>
          <w:sz w:val="28"/>
          <w:szCs w:val="28"/>
        </w:rPr>
        <w:t>Начальник отдела планирования</w:t>
      </w:r>
    </w:p>
    <w:p w:rsidR="00555D71" w:rsidRPr="00AC159C" w:rsidRDefault="00555D71" w:rsidP="00555D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9C">
        <w:rPr>
          <w:rFonts w:ascii="Times New Roman" w:eastAsia="Times New Roman" w:hAnsi="Times New Roman" w:cs="Times New Roman"/>
          <w:sz w:val="28"/>
          <w:szCs w:val="28"/>
        </w:rPr>
        <w:t xml:space="preserve">расходов и осуществления закупок </w:t>
      </w:r>
    </w:p>
    <w:p w:rsidR="006015BE" w:rsidRDefault="00555D71" w:rsidP="00D47303">
      <w:pPr>
        <w:tabs>
          <w:tab w:val="left" w:pos="567"/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9C">
        <w:rPr>
          <w:rFonts w:ascii="Times New Roman" w:eastAsia="Times New Roman" w:hAnsi="Times New Roman" w:cs="Times New Roman"/>
          <w:sz w:val="28"/>
          <w:szCs w:val="28"/>
        </w:rPr>
        <w:t>Административного управления</w:t>
      </w:r>
      <w:r w:rsidR="00455D4B" w:rsidRPr="00455D4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55D4B" w:rsidRPr="00455D4B">
        <w:rPr>
          <w:rFonts w:ascii="Times New Roman" w:eastAsia="Times New Roman" w:hAnsi="Times New Roman" w:cs="Times New Roman"/>
          <w:sz w:val="28"/>
          <w:szCs w:val="28"/>
        </w:rPr>
        <w:t>Е.Ф.Трофименко</w:t>
      </w:r>
      <w:proofErr w:type="spellEnd"/>
    </w:p>
    <w:p w:rsidR="001F6EF0" w:rsidRDefault="001F6EF0" w:rsidP="00555D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EF0" w:rsidRDefault="001F6EF0" w:rsidP="00555D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EF0" w:rsidRDefault="001F6EF0" w:rsidP="001F6E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9C">
        <w:rPr>
          <w:rFonts w:ascii="Times New Roman" w:eastAsia="Times New Roman" w:hAnsi="Times New Roman" w:cs="Times New Roman"/>
          <w:sz w:val="28"/>
          <w:szCs w:val="28"/>
        </w:rPr>
        <w:t xml:space="preserve">Начальник Административного </w:t>
      </w:r>
    </w:p>
    <w:p w:rsidR="001F6EF0" w:rsidRPr="00455D4B" w:rsidRDefault="001F6EF0" w:rsidP="001F6E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9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55D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Р.В.Пинус</w:t>
      </w:r>
      <w:proofErr w:type="spellEnd"/>
    </w:p>
    <w:p w:rsidR="00907E28" w:rsidRPr="00455D4B" w:rsidRDefault="00907E28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455D4B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D47303" w:rsidRDefault="00D47303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Заместитель председателя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</w:rPr>
        <w:t>П.Л.Беляева</w:t>
      </w:r>
      <w:proofErr w:type="spellEnd"/>
    </w:p>
    <w:p w:rsidR="00D47303" w:rsidRDefault="00D47303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D47303" w:rsidRDefault="00D47303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6177ED" w:rsidRPr="00455D4B" w:rsidRDefault="006177ED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Начальник Отдела бухгалтерского учета – </w:t>
      </w:r>
    </w:p>
    <w:p w:rsidR="006177ED" w:rsidRPr="00455D4B" w:rsidRDefault="006177ED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главный бухгалтер                                                                </w:t>
      </w:r>
      <w:proofErr w:type="spellStart"/>
      <w:r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>М.А.Ясинская</w:t>
      </w:r>
      <w:proofErr w:type="spellEnd"/>
    </w:p>
    <w:p w:rsidR="00CC3695" w:rsidRPr="00455D4B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F163B2" w:rsidRPr="00455D4B" w:rsidRDefault="00F163B2" w:rsidP="0034784D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BE5F12" w:rsidRDefault="00D47303" w:rsidP="00555D71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555D71" w:rsidRPr="00455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695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Юридического отдела </w:t>
      </w:r>
      <w:r w:rsidR="00CC3695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="00CC3695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="00CC3695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="00551B1E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      </w:t>
      </w:r>
      <w:r w:rsidR="0034784D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</w:t>
      </w:r>
      <w:r w:rsidR="00551B1E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</w:t>
      </w:r>
      <w:r w:rsidR="00F163B2" w:rsidRPr="00455D4B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0"/>
        </w:rPr>
        <w:t>А.В.Тютюник</w:t>
      </w:r>
      <w:proofErr w:type="spellEnd"/>
    </w:p>
    <w:p w:rsidR="00F163B2" w:rsidRPr="00BE5F12" w:rsidRDefault="00F163B2" w:rsidP="0034784D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216AA" w:rsidRPr="00C216AA" w:rsidRDefault="00C216AA" w:rsidP="00C216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216AA" w:rsidRPr="00C216AA" w:rsidRDefault="00C216AA" w:rsidP="00C216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Начальник организационного отдела </w:t>
      </w:r>
    </w:p>
    <w:p w:rsidR="00C216AA" w:rsidRPr="00C216AA" w:rsidRDefault="00C216AA" w:rsidP="00C216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Административного управления </w:t>
      </w: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proofErr w:type="spellStart"/>
      <w:r w:rsidRPr="00C216AA">
        <w:rPr>
          <w:rFonts w:ascii="Times New Roman" w:eastAsia="Times New Roman" w:hAnsi="Times New Roman" w:cs="Times New Roman"/>
          <w:spacing w:val="4"/>
          <w:sz w:val="28"/>
          <w:szCs w:val="20"/>
        </w:rPr>
        <w:t>Е.А.Сабада</w:t>
      </w:r>
      <w:proofErr w:type="spellEnd"/>
    </w:p>
    <w:p w:rsidR="00C216AA" w:rsidRPr="00BE5F12" w:rsidRDefault="00C216AA" w:rsidP="0034784D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sectPr w:rsidR="00C216AA" w:rsidRPr="00BE5F12" w:rsidSect="007D23C1">
      <w:pgSz w:w="11907" w:h="16840" w:code="9"/>
      <w:pgMar w:top="964" w:right="624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B9" w:rsidRDefault="00A565B9" w:rsidP="003E6045">
      <w:pPr>
        <w:spacing w:after="0" w:line="240" w:lineRule="auto"/>
      </w:pPr>
      <w:r>
        <w:separator/>
      </w:r>
    </w:p>
  </w:endnote>
  <w:endnote w:type="continuationSeparator" w:id="0">
    <w:p w:rsidR="00A565B9" w:rsidRDefault="00A565B9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B9" w:rsidRDefault="00A565B9" w:rsidP="003E6045">
      <w:pPr>
        <w:spacing w:after="0" w:line="240" w:lineRule="auto"/>
      </w:pPr>
      <w:r>
        <w:separator/>
      </w:r>
    </w:p>
  </w:footnote>
  <w:footnote w:type="continuationSeparator" w:id="0">
    <w:p w:rsidR="00A565B9" w:rsidRDefault="00A565B9" w:rsidP="003E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632956"/>
      <w:docPartObj>
        <w:docPartGallery w:val="Page Numbers (Top of Page)"/>
        <w:docPartUnique/>
      </w:docPartObj>
    </w:sdtPr>
    <w:sdtEndPr/>
    <w:sdtContent>
      <w:p w:rsidR="003E6045" w:rsidRDefault="002C4EB5">
        <w:pPr>
          <w:pStyle w:val="a6"/>
          <w:jc w:val="center"/>
        </w:pPr>
        <w:r w:rsidRPr="00F5266C">
          <w:rPr>
            <w:rFonts w:ascii="Times New Roman" w:hAnsi="Times New Roman" w:cs="Times New Roman"/>
          </w:rPr>
          <w:fldChar w:fldCharType="begin"/>
        </w:r>
        <w:r w:rsidR="003E6045" w:rsidRPr="00F5266C">
          <w:rPr>
            <w:rFonts w:ascii="Times New Roman" w:hAnsi="Times New Roman" w:cs="Times New Roman"/>
          </w:rPr>
          <w:instrText>PAGE   \* MERGEFORMAT</w:instrText>
        </w:r>
        <w:r w:rsidRPr="00F5266C">
          <w:rPr>
            <w:rFonts w:ascii="Times New Roman" w:hAnsi="Times New Roman" w:cs="Times New Roman"/>
          </w:rPr>
          <w:fldChar w:fldCharType="separate"/>
        </w:r>
        <w:r w:rsidR="00C650D9">
          <w:rPr>
            <w:rFonts w:ascii="Times New Roman" w:hAnsi="Times New Roman" w:cs="Times New Roman"/>
            <w:noProof/>
          </w:rPr>
          <w:t>2</w:t>
        </w:r>
        <w:r w:rsidRPr="00F5266C">
          <w:rPr>
            <w:rFonts w:ascii="Times New Roman" w:hAnsi="Times New Roman" w:cs="Times New Roman"/>
          </w:rPr>
          <w:fldChar w:fldCharType="end"/>
        </w:r>
      </w:p>
    </w:sdtContent>
  </w:sdt>
  <w:p w:rsidR="003E6045" w:rsidRDefault="003E60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05BC"/>
    <w:rsid w:val="00001E00"/>
    <w:rsid w:val="00004336"/>
    <w:rsid w:val="00005635"/>
    <w:rsid w:val="000056B6"/>
    <w:rsid w:val="00006BDD"/>
    <w:rsid w:val="00006CEA"/>
    <w:rsid w:val="000073AF"/>
    <w:rsid w:val="00007C36"/>
    <w:rsid w:val="00007D01"/>
    <w:rsid w:val="00010FB7"/>
    <w:rsid w:val="0001116C"/>
    <w:rsid w:val="000127D2"/>
    <w:rsid w:val="000140B2"/>
    <w:rsid w:val="0001411A"/>
    <w:rsid w:val="000149DF"/>
    <w:rsid w:val="0001791E"/>
    <w:rsid w:val="00017CE2"/>
    <w:rsid w:val="00020030"/>
    <w:rsid w:val="000252DE"/>
    <w:rsid w:val="000254DF"/>
    <w:rsid w:val="00025A12"/>
    <w:rsid w:val="0002630E"/>
    <w:rsid w:val="000265B9"/>
    <w:rsid w:val="00026C8C"/>
    <w:rsid w:val="0003006A"/>
    <w:rsid w:val="00030E4E"/>
    <w:rsid w:val="00032B74"/>
    <w:rsid w:val="000338F8"/>
    <w:rsid w:val="00034113"/>
    <w:rsid w:val="0003576B"/>
    <w:rsid w:val="00037149"/>
    <w:rsid w:val="00040C91"/>
    <w:rsid w:val="00042128"/>
    <w:rsid w:val="0004307B"/>
    <w:rsid w:val="000435B7"/>
    <w:rsid w:val="00043FAE"/>
    <w:rsid w:val="000444FF"/>
    <w:rsid w:val="000462E6"/>
    <w:rsid w:val="000470AB"/>
    <w:rsid w:val="00047160"/>
    <w:rsid w:val="000507E2"/>
    <w:rsid w:val="00050867"/>
    <w:rsid w:val="000510FB"/>
    <w:rsid w:val="000526DA"/>
    <w:rsid w:val="0005462B"/>
    <w:rsid w:val="000546CA"/>
    <w:rsid w:val="00055717"/>
    <w:rsid w:val="00055812"/>
    <w:rsid w:val="00056FFB"/>
    <w:rsid w:val="0006037B"/>
    <w:rsid w:val="00061BA6"/>
    <w:rsid w:val="00062F2F"/>
    <w:rsid w:val="0006359F"/>
    <w:rsid w:val="00063A57"/>
    <w:rsid w:val="00064036"/>
    <w:rsid w:val="000656B7"/>
    <w:rsid w:val="000659A1"/>
    <w:rsid w:val="00066AD1"/>
    <w:rsid w:val="00070A23"/>
    <w:rsid w:val="00071810"/>
    <w:rsid w:val="00072EA0"/>
    <w:rsid w:val="000735F7"/>
    <w:rsid w:val="00074530"/>
    <w:rsid w:val="00076E90"/>
    <w:rsid w:val="0007743E"/>
    <w:rsid w:val="000779DB"/>
    <w:rsid w:val="00077F20"/>
    <w:rsid w:val="000801EA"/>
    <w:rsid w:val="00080B40"/>
    <w:rsid w:val="00080D2C"/>
    <w:rsid w:val="000814B1"/>
    <w:rsid w:val="000817FC"/>
    <w:rsid w:val="00081B72"/>
    <w:rsid w:val="00081C54"/>
    <w:rsid w:val="00082553"/>
    <w:rsid w:val="0008483B"/>
    <w:rsid w:val="0008561C"/>
    <w:rsid w:val="00086092"/>
    <w:rsid w:val="00087338"/>
    <w:rsid w:val="00087E2A"/>
    <w:rsid w:val="0009248F"/>
    <w:rsid w:val="00093F36"/>
    <w:rsid w:val="00094790"/>
    <w:rsid w:val="00094B55"/>
    <w:rsid w:val="0009621E"/>
    <w:rsid w:val="00096A4B"/>
    <w:rsid w:val="000978E9"/>
    <w:rsid w:val="00097CE4"/>
    <w:rsid w:val="000A003E"/>
    <w:rsid w:val="000A03F8"/>
    <w:rsid w:val="000A0867"/>
    <w:rsid w:val="000A0963"/>
    <w:rsid w:val="000A0FBC"/>
    <w:rsid w:val="000A1DC5"/>
    <w:rsid w:val="000A203B"/>
    <w:rsid w:val="000A28A4"/>
    <w:rsid w:val="000A41EB"/>
    <w:rsid w:val="000A4211"/>
    <w:rsid w:val="000A4BB8"/>
    <w:rsid w:val="000A4FB7"/>
    <w:rsid w:val="000A61A9"/>
    <w:rsid w:val="000A62C2"/>
    <w:rsid w:val="000A6678"/>
    <w:rsid w:val="000A6765"/>
    <w:rsid w:val="000A6889"/>
    <w:rsid w:val="000B1CF6"/>
    <w:rsid w:val="000B2B36"/>
    <w:rsid w:val="000B37BE"/>
    <w:rsid w:val="000B4843"/>
    <w:rsid w:val="000B4D37"/>
    <w:rsid w:val="000B5AD2"/>
    <w:rsid w:val="000B6454"/>
    <w:rsid w:val="000B6A68"/>
    <w:rsid w:val="000B6E43"/>
    <w:rsid w:val="000B73D6"/>
    <w:rsid w:val="000B78C2"/>
    <w:rsid w:val="000C0481"/>
    <w:rsid w:val="000C0D18"/>
    <w:rsid w:val="000C179C"/>
    <w:rsid w:val="000C2C8F"/>
    <w:rsid w:val="000C2DD9"/>
    <w:rsid w:val="000C2DE7"/>
    <w:rsid w:val="000C379B"/>
    <w:rsid w:val="000C3B82"/>
    <w:rsid w:val="000C44C5"/>
    <w:rsid w:val="000C50A4"/>
    <w:rsid w:val="000C6847"/>
    <w:rsid w:val="000D0B0E"/>
    <w:rsid w:val="000D0DB0"/>
    <w:rsid w:val="000D1668"/>
    <w:rsid w:val="000D17E5"/>
    <w:rsid w:val="000D25F4"/>
    <w:rsid w:val="000D2851"/>
    <w:rsid w:val="000D2A2C"/>
    <w:rsid w:val="000D3CDB"/>
    <w:rsid w:val="000D5B59"/>
    <w:rsid w:val="000D6210"/>
    <w:rsid w:val="000D7A86"/>
    <w:rsid w:val="000E0D10"/>
    <w:rsid w:val="000E27B0"/>
    <w:rsid w:val="000E4061"/>
    <w:rsid w:val="000E4A49"/>
    <w:rsid w:val="000E53EC"/>
    <w:rsid w:val="000E6E8E"/>
    <w:rsid w:val="000F014C"/>
    <w:rsid w:val="000F0B17"/>
    <w:rsid w:val="000F0C7B"/>
    <w:rsid w:val="000F181E"/>
    <w:rsid w:val="000F2D37"/>
    <w:rsid w:val="000F2E7D"/>
    <w:rsid w:val="000F3180"/>
    <w:rsid w:val="000F4378"/>
    <w:rsid w:val="000F457A"/>
    <w:rsid w:val="000F45DF"/>
    <w:rsid w:val="000F523A"/>
    <w:rsid w:val="000F6CF3"/>
    <w:rsid w:val="000F6E19"/>
    <w:rsid w:val="000F7FB0"/>
    <w:rsid w:val="0010096B"/>
    <w:rsid w:val="001014DB"/>
    <w:rsid w:val="0010238D"/>
    <w:rsid w:val="0010379C"/>
    <w:rsid w:val="00103D96"/>
    <w:rsid w:val="001051AB"/>
    <w:rsid w:val="00105624"/>
    <w:rsid w:val="00106489"/>
    <w:rsid w:val="001066F2"/>
    <w:rsid w:val="001069B1"/>
    <w:rsid w:val="00107B7D"/>
    <w:rsid w:val="00110755"/>
    <w:rsid w:val="0011095A"/>
    <w:rsid w:val="00110B64"/>
    <w:rsid w:val="00110B73"/>
    <w:rsid w:val="00110D10"/>
    <w:rsid w:val="00112F6A"/>
    <w:rsid w:val="00113872"/>
    <w:rsid w:val="00113C6D"/>
    <w:rsid w:val="00114E9E"/>
    <w:rsid w:val="00114FFB"/>
    <w:rsid w:val="00116D48"/>
    <w:rsid w:val="0012224C"/>
    <w:rsid w:val="00122F84"/>
    <w:rsid w:val="00124E78"/>
    <w:rsid w:val="00124F97"/>
    <w:rsid w:val="001265F2"/>
    <w:rsid w:val="0012676E"/>
    <w:rsid w:val="00126E26"/>
    <w:rsid w:val="00127279"/>
    <w:rsid w:val="00130080"/>
    <w:rsid w:val="001336FA"/>
    <w:rsid w:val="00133834"/>
    <w:rsid w:val="00133F74"/>
    <w:rsid w:val="00134C9C"/>
    <w:rsid w:val="001355D7"/>
    <w:rsid w:val="0013679A"/>
    <w:rsid w:val="00136E5F"/>
    <w:rsid w:val="00137F9C"/>
    <w:rsid w:val="001404D9"/>
    <w:rsid w:val="001425ED"/>
    <w:rsid w:val="00143BD8"/>
    <w:rsid w:val="00144818"/>
    <w:rsid w:val="001474AE"/>
    <w:rsid w:val="00150E97"/>
    <w:rsid w:val="00151998"/>
    <w:rsid w:val="00152101"/>
    <w:rsid w:val="00152623"/>
    <w:rsid w:val="001536F4"/>
    <w:rsid w:val="00154C75"/>
    <w:rsid w:val="00155996"/>
    <w:rsid w:val="00156ED0"/>
    <w:rsid w:val="00161395"/>
    <w:rsid w:val="001617A2"/>
    <w:rsid w:val="001626A8"/>
    <w:rsid w:val="00162E05"/>
    <w:rsid w:val="00162FC7"/>
    <w:rsid w:val="0016425C"/>
    <w:rsid w:val="001643A0"/>
    <w:rsid w:val="001678FE"/>
    <w:rsid w:val="001709D2"/>
    <w:rsid w:val="00172587"/>
    <w:rsid w:val="00173127"/>
    <w:rsid w:val="00173746"/>
    <w:rsid w:val="001737A7"/>
    <w:rsid w:val="001737F5"/>
    <w:rsid w:val="001759F4"/>
    <w:rsid w:val="00176381"/>
    <w:rsid w:val="001768A0"/>
    <w:rsid w:val="0017740E"/>
    <w:rsid w:val="00177A27"/>
    <w:rsid w:val="00177AE3"/>
    <w:rsid w:val="00180C69"/>
    <w:rsid w:val="00181661"/>
    <w:rsid w:val="001823A5"/>
    <w:rsid w:val="00185AA2"/>
    <w:rsid w:val="001861E3"/>
    <w:rsid w:val="001866F3"/>
    <w:rsid w:val="00187555"/>
    <w:rsid w:val="00187C84"/>
    <w:rsid w:val="00187D17"/>
    <w:rsid w:val="00187ED8"/>
    <w:rsid w:val="00190B54"/>
    <w:rsid w:val="00191831"/>
    <w:rsid w:val="00191985"/>
    <w:rsid w:val="00191AF2"/>
    <w:rsid w:val="00192615"/>
    <w:rsid w:val="00192AFE"/>
    <w:rsid w:val="00193F07"/>
    <w:rsid w:val="00194A9D"/>
    <w:rsid w:val="00195C2D"/>
    <w:rsid w:val="00196325"/>
    <w:rsid w:val="00196B24"/>
    <w:rsid w:val="0019793F"/>
    <w:rsid w:val="001A0872"/>
    <w:rsid w:val="001A2320"/>
    <w:rsid w:val="001A5084"/>
    <w:rsid w:val="001A50C7"/>
    <w:rsid w:val="001A53A7"/>
    <w:rsid w:val="001A55AA"/>
    <w:rsid w:val="001A56FD"/>
    <w:rsid w:val="001A5751"/>
    <w:rsid w:val="001A716B"/>
    <w:rsid w:val="001B131D"/>
    <w:rsid w:val="001B17F1"/>
    <w:rsid w:val="001B1AE3"/>
    <w:rsid w:val="001B261A"/>
    <w:rsid w:val="001B27EA"/>
    <w:rsid w:val="001B2B68"/>
    <w:rsid w:val="001B443F"/>
    <w:rsid w:val="001B505E"/>
    <w:rsid w:val="001B5B36"/>
    <w:rsid w:val="001B7151"/>
    <w:rsid w:val="001B7509"/>
    <w:rsid w:val="001B7519"/>
    <w:rsid w:val="001C093F"/>
    <w:rsid w:val="001C22F2"/>
    <w:rsid w:val="001C2785"/>
    <w:rsid w:val="001C3D09"/>
    <w:rsid w:val="001C43B6"/>
    <w:rsid w:val="001C4B39"/>
    <w:rsid w:val="001C5B3B"/>
    <w:rsid w:val="001C5F1D"/>
    <w:rsid w:val="001C7398"/>
    <w:rsid w:val="001C75B9"/>
    <w:rsid w:val="001D1815"/>
    <w:rsid w:val="001D2E75"/>
    <w:rsid w:val="001D424C"/>
    <w:rsid w:val="001D58D8"/>
    <w:rsid w:val="001D65D8"/>
    <w:rsid w:val="001D7BBD"/>
    <w:rsid w:val="001D7F25"/>
    <w:rsid w:val="001E10CF"/>
    <w:rsid w:val="001E1899"/>
    <w:rsid w:val="001E2A3A"/>
    <w:rsid w:val="001E4ED8"/>
    <w:rsid w:val="001E723E"/>
    <w:rsid w:val="001F0036"/>
    <w:rsid w:val="001F1650"/>
    <w:rsid w:val="001F1677"/>
    <w:rsid w:val="001F16E9"/>
    <w:rsid w:val="001F1817"/>
    <w:rsid w:val="001F27BD"/>
    <w:rsid w:val="001F2E6C"/>
    <w:rsid w:val="001F3603"/>
    <w:rsid w:val="001F5403"/>
    <w:rsid w:val="001F584A"/>
    <w:rsid w:val="001F5C18"/>
    <w:rsid w:val="001F6170"/>
    <w:rsid w:val="001F65E1"/>
    <w:rsid w:val="001F6EF0"/>
    <w:rsid w:val="00200F32"/>
    <w:rsid w:val="00204308"/>
    <w:rsid w:val="00205157"/>
    <w:rsid w:val="0020534C"/>
    <w:rsid w:val="0020559A"/>
    <w:rsid w:val="002077C0"/>
    <w:rsid w:val="00207BEB"/>
    <w:rsid w:val="00207D3E"/>
    <w:rsid w:val="0021010A"/>
    <w:rsid w:val="0021049B"/>
    <w:rsid w:val="002106BE"/>
    <w:rsid w:val="00210C7B"/>
    <w:rsid w:val="00211E05"/>
    <w:rsid w:val="002135C9"/>
    <w:rsid w:val="00213F30"/>
    <w:rsid w:val="00214E08"/>
    <w:rsid w:val="0021516B"/>
    <w:rsid w:val="002153A1"/>
    <w:rsid w:val="002164E7"/>
    <w:rsid w:val="0021699C"/>
    <w:rsid w:val="0021796B"/>
    <w:rsid w:val="002223B3"/>
    <w:rsid w:val="002244A3"/>
    <w:rsid w:val="00224720"/>
    <w:rsid w:val="002255A6"/>
    <w:rsid w:val="002258DD"/>
    <w:rsid w:val="00226C7C"/>
    <w:rsid w:val="00226EDB"/>
    <w:rsid w:val="00230237"/>
    <w:rsid w:val="0023041B"/>
    <w:rsid w:val="002333A6"/>
    <w:rsid w:val="00233B61"/>
    <w:rsid w:val="00235D3E"/>
    <w:rsid w:val="002369D7"/>
    <w:rsid w:val="002371A2"/>
    <w:rsid w:val="0024051B"/>
    <w:rsid w:val="00240B40"/>
    <w:rsid w:val="002415C1"/>
    <w:rsid w:val="002417F1"/>
    <w:rsid w:val="002428BD"/>
    <w:rsid w:val="00243FDA"/>
    <w:rsid w:val="0024437A"/>
    <w:rsid w:val="00247BAA"/>
    <w:rsid w:val="0025032D"/>
    <w:rsid w:val="00250571"/>
    <w:rsid w:val="00250C44"/>
    <w:rsid w:val="00252E05"/>
    <w:rsid w:val="00253028"/>
    <w:rsid w:val="0025381A"/>
    <w:rsid w:val="00253C40"/>
    <w:rsid w:val="00253F55"/>
    <w:rsid w:val="00254006"/>
    <w:rsid w:val="00254FBC"/>
    <w:rsid w:val="0025621A"/>
    <w:rsid w:val="00260107"/>
    <w:rsid w:val="00260756"/>
    <w:rsid w:val="0026097B"/>
    <w:rsid w:val="00262263"/>
    <w:rsid w:val="002624F8"/>
    <w:rsid w:val="002632B9"/>
    <w:rsid w:val="0026351B"/>
    <w:rsid w:val="00263D63"/>
    <w:rsid w:val="00265A89"/>
    <w:rsid w:val="00266705"/>
    <w:rsid w:val="00267128"/>
    <w:rsid w:val="00267577"/>
    <w:rsid w:val="00267FE1"/>
    <w:rsid w:val="0027179F"/>
    <w:rsid w:val="00273465"/>
    <w:rsid w:val="002735C1"/>
    <w:rsid w:val="00274A9B"/>
    <w:rsid w:val="00275BA5"/>
    <w:rsid w:val="00275BBE"/>
    <w:rsid w:val="00276016"/>
    <w:rsid w:val="00283003"/>
    <w:rsid w:val="002844A6"/>
    <w:rsid w:val="0028510D"/>
    <w:rsid w:val="00285859"/>
    <w:rsid w:val="00285A9D"/>
    <w:rsid w:val="00285BC0"/>
    <w:rsid w:val="00285E93"/>
    <w:rsid w:val="0028760F"/>
    <w:rsid w:val="002910AA"/>
    <w:rsid w:val="00291A7E"/>
    <w:rsid w:val="00291FFD"/>
    <w:rsid w:val="002929D8"/>
    <w:rsid w:val="00292BD7"/>
    <w:rsid w:val="00292CCB"/>
    <w:rsid w:val="00292D7F"/>
    <w:rsid w:val="002931B5"/>
    <w:rsid w:val="002934BE"/>
    <w:rsid w:val="00293F1E"/>
    <w:rsid w:val="002951E1"/>
    <w:rsid w:val="002973F8"/>
    <w:rsid w:val="00297A52"/>
    <w:rsid w:val="002A0B77"/>
    <w:rsid w:val="002A1B79"/>
    <w:rsid w:val="002A2036"/>
    <w:rsid w:val="002A2773"/>
    <w:rsid w:val="002A2C78"/>
    <w:rsid w:val="002A2FC4"/>
    <w:rsid w:val="002A3AFD"/>
    <w:rsid w:val="002A552E"/>
    <w:rsid w:val="002A64CE"/>
    <w:rsid w:val="002A7A1B"/>
    <w:rsid w:val="002B0D06"/>
    <w:rsid w:val="002B3601"/>
    <w:rsid w:val="002B5A10"/>
    <w:rsid w:val="002B6899"/>
    <w:rsid w:val="002C12B5"/>
    <w:rsid w:val="002C12C8"/>
    <w:rsid w:val="002C2769"/>
    <w:rsid w:val="002C47F3"/>
    <w:rsid w:val="002C4EB5"/>
    <w:rsid w:val="002C6602"/>
    <w:rsid w:val="002C69EE"/>
    <w:rsid w:val="002C77C0"/>
    <w:rsid w:val="002C782E"/>
    <w:rsid w:val="002C7E85"/>
    <w:rsid w:val="002D08C1"/>
    <w:rsid w:val="002D2F8F"/>
    <w:rsid w:val="002D4E71"/>
    <w:rsid w:val="002E0BE5"/>
    <w:rsid w:val="002E2595"/>
    <w:rsid w:val="002E2643"/>
    <w:rsid w:val="002E35D4"/>
    <w:rsid w:val="002E370B"/>
    <w:rsid w:val="002E45AC"/>
    <w:rsid w:val="002E4C6F"/>
    <w:rsid w:val="002E579C"/>
    <w:rsid w:val="002E5DC1"/>
    <w:rsid w:val="002E6E94"/>
    <w:rsid w:val="002E709C"/>
    <w:rsid w:val="002F0E3C"/>
    <w:rsid w:val="002F2174"/>
    <w:rsid w:val="002F29CE"/>
    <w:rsid w:val="002F30B3"/>
    <w:rsid w:val="002F32A3"/>
    <w:rsid w:val="002F35A1"/>
    <w:rsid w:val="002F4155"/>
    <w:rsid w:val="002F4B90"/>
    <w:rsid w:val="002F7EF9"/>
    <w:rsid w:val="00302F0D"/>
    <w:rsid w:val="00304E70"/>
    <w:rsid w:val="00305BDE"/>
    <w:rsid w:val="00305F51"/>
    <w:rsid w:val="00306C69"/>
    <w:rsid w:val="0030761A"/>
    <w:rsid w:val="00307A5E"/>
    <w:rsid w:val="0031089E"/>
    <w:rsid w:val="00310B28"/>
    <w:rsid w:val="00313291"/>
    <w:rsid w:val="0031381E"/>
    <w:rsid w:val="00314435"/>
    <w:rsid w:val="00315461"/>
    <w:rsid w:val="003159AF"/>
    <w:rsid w:val="00316617"/>
    <w:rsid w:val="00316B29"/>
    <w:rsid w:val="00317D32"/>
    <w:rsid w:val="00320F86"/>
    <w:rsid w:val="00322395"/>
    <w:rsid w:val="003228BA"/>
    <w:rsid w:val="00323D45"/>
    <w:rsid w:val="00323EAC"/>
    <w:rsid w:val="00325BEC"/>
    <w:rsid w:val="00327B56"/>
    <w:rsid w:val="0033008E"/>
    <w:rsid w:val="003315A7"/>
    <w:rsid w:val="00334842"/>
    <w:rsid w:val="00335C77"/>
    <w:rsid w:val="00336621"/>
    <w:rsid w:val="00341133"/>
    <w:rsid w:val="00342202"/>
    <w:rsid w:val="00342DC8"/>
    <w:rsid w:val="003435A0"/>
    <w:rsid w:val="00344B0C"/>
    <w:rsid w:val="00344DFA"/>
    <w:rsid w:val="0034597B"/>
    <w:rsid w:val="00347847"/>
    <w:rsid w:val="0034784D"/>
    <w:rsid w:val="00347A66"/>
    <w:rsid w:val="003501E7"/>
    <w:rsid w:val="00350264"/>
    <w:rsid w:val="00350343"/>
    <w:rsid w:val="0035156E"/>
    <w:rsid w:val="00351D68"/>
    <w:rsid w:val="003546A0"/>
    <w:rsid w:val="00354B33"/>
    <w:rsid w:val="0035526D"/>
    <w:rsid w:val="00356FFD"/>
    <w:rsid w:val="00357034"/>
    <w:rsid w:val="00360BFB"/>
    <w:rsid w:val="00361085"/>
    <w:rsid w:val="003610A0"/>
    <w:rsid w:val="00362391"/>
    <w:rsid w:val="00363275"/>
    <w:rsid w:val="0036340D"/>
    <w:rsid w:val="0036468A"/>
    <w:rsid w:val="0036487D"/>
    <w:rsid w:val="00364BE8"/>
    <w:rsid w:val="0036575A"/>
    <w:rsid w:val="003676DC"/>
    <w:rsid w:val="00370AC6"/>
    <w:rsid w:val="00371F2F"/>
    <w:rsid w:val="003739B4"/>
    <w:rsid w:val="00373A1A"/>
    <w:rsid w:val="003743D9"/>
    <w:rsid w:val="003745D6"/>
    <w:rsid w:val="00374A1F"/>
    <w:rsid w:val="003751A2"/>
    <w:rsid w:val="00375FAB"/>
    <w:rsid w:val="00376221"/>
    <w:rsid w:val="00376D6D"/>
    <w:rsid w:val="003773FA"/>
    <w:rsid w:val="003808FA"/>
    <w:rsid w:val="00380A83"/>
    <w:rsid w:val="00381AFE"/>
    <w:rsid w:val="0038255B"/>
    <w:rsid w:val="003833AC"/>
    <w:rsid w:val="00386510"/>
    <w:rsid w:val="003875C7"/>
    <w:rsid w:val="00390058"/>
    <w:rsid w:val="003902EA"/>
    <w:rsid w:val="003903A4"/>
    <w:rsid w:val="003908DD"/>
    <w:rsid w:val="003911E5"/>
    <w:rsid w:val="00391ECB"/>
    <w:rsid w:val="00393A8A"/>
    <w:rsid w:val="0039649A"/>
    <w:rsid w:val="003966F5"/>
    <w:rsid w:val="00396789"/>
    <w:rsid w:val="003A1280"/>
    <w:rsid w:val="003A1BFB"/>
    <w:rsid w:val="003A30D3"/>
    <w:rsid w:val="003A3FB1"/>
    <w:rsid w:val="003A4BBB"/>
    <w:rsid w:val="003A5B7D"/>
    <w:rsid w:val="003A649A"/>
    <w:rsid w:val="003A7E88"/>
    <w:rsid w:val="003B05ED"/>
    <w:rsid w:val="003B2F88"/>
    <w:rsid w:val="003B3880"/>
    <w:rsid w:val="003B3C99"/>
    <w:rsid w:val="003B44C7"/>
    <w:rsid w:val="003B4CAB"/>
    <w:rsid w:val="003B5F90"/>
    <w:rsid w:val="003B68AF"/>
    <w:rsid w:val="003B76E5"/>
    <w:rsid w:val="003C0F98"/>
    <w:rsid w:val="003C21B7"/>
    <w:rsid w:val="003C308F"/>
    <w:rsid w:val="003C44D3"/>
    <w:rsid w:val="003C5236"/>
    <w:rsid w:val="003C6020"/>
    <w:rsid w:val="003C6AB3"/>
    <w:rsid w:val="003C7ED7"/>
    <w:rsid w:val="003D05DF"/>
    <w:rsid w:val="003D083E"/>
    <w:rsid w:val="003D10CC"/>
    <w:rsid w:val="003D1485"/>
    <w:rsid w:val="003D1BD5"/>
    <w:rsid w:val="003D1EBC"/>
    <w:rsid w:val="003D1ED6"/>
    <w:rsid w:val="003D3946"/>
    <w:rsid w:val="003D409B"/>
    <w:rsid w:val="003D5024"/>
    <w:rsid w:val="003D6229"/>
    <w:rsid w:val="003D62C6"/>
    <w:rsid w:val="003D7E88"/>
    <w:rsid w:val="003E0BC0"/>
    <w:rsid w:val="003E1009"/>
    <w:rsid w:val="003E1894"/>
    <w:rsid w:val="003E2926"/>
    <w:rsid w:val="003E31DD"/>
    <w:rsid w:val="003E3C46"/>
    <w:rsid w:val="003E3C55"/>
    <w:rsid w:val="003E4AAF"/>
    <w:rsid w:val="003E4F2B"/>
    <w:rsid w:val="003E5302"/>
    <w:rsid w:val="003E5577"/>
    <w:rsid w:val="003E5BC5"/>
    <w:rsid w:val="003E6045"/>
    <w:rsid w:val="003E645F"/>
    <w:rsid w:val="003E66CC"/>
    <w:rsid w:val="003E680C"/>
    <w:rsid w:val="003E7AD5"/>
    <w:rsid w:val="003F0576"/>
    <w:rsid w:val="003F1643"/>
    <w:rsid w:val="003F17DA"/>
    <w:rsid w:val="003F1B7D"/>
    <w:rsid w:val="003F1BFA"/>
    <w:rsid w:val="003F296F"/>
    <w:rsid w:val="003F4401"/>
    <w:rsid w:val="003F533F"/>
    <w:rsid w:val="003F586F"/>
    <w:rsid w:val="003F6619"/>
    <w:rsid w:val="003F7FBA"/>
    <w:rsid w:val="004006D1"/>
    <w:rsid w:val="00400FF7"/>
    <w:rsid w:val="00401F31"/>
    <w:rsid w:val="00402635"/>
    <w:rsid w:val="0040335C"/>
    <w:rsid w:val="00403548"/>
    <w:rsid w:val="00403870"/>
    <w:rsid w:val="00404990"/>
    <w:rsid w:val="00404DC8"/>
    <w:rsid w:val="004054CB"/>
    <w:rsid w:val="00405E6F"/>
    <w:rsid w:val="004061BE"/>
    <w:rsid w:val="00407258"/>
    <w:rsid w:val="00407C62"/>
    <w:rsid w:val="00407E73"/>
    <w:rsid w:val="00410260"/>
    <w:rsid w:val="004108CC"/>
    <w:rsid w:val="004118DF"/>
    <w:rsid w:val="00415763"/>
    <w:rsid w:val="004208BF"/>
    <w:rsid w:val="00422808"/>
    <w:rsid w:val="0042349A"/>
    <w:rsid w:val="004235DA"/>
    <w:rsid w:val="00423F86"/>
    <w:rsid w:val="004241A7"/>
    <w:rsid w:val="00425621"/>
    <w:rsid w:val="0042740B"/>
    <w:rsid w:val="00427EFC"/>
    <w:rsid w:val="0043004A"/>
    <w:rsid w:val="00431082"/>
    <w:rsid w:val="00431A75"/>
    <w:rsid w:val="00433B2F"/>
    <w:rsid w:val="004353E6"/>
    <w:rsid w:val="004378BC"/>
    <w:rsid w:val="004409CD"/>
    <w:rsid w:val="00441FFB"/>
    <w:rsid w:val="0044234E"/>
    <w:rsid w:val="0044426F"/>
    <w:rsid w:val="00444D4E"/>
    <w:rsid w:val="0044578D"/>
    <w:rsid w:val="004478E2"/>
    <w:rsid w:val="004500D4"/>
    <w:rsid w:val="00450215"/>
    <w:rsid w:val="00450EB4"/>
    <w:rsid w:val="004533E1"/>
    <w:rsid w:val="00453A58"/>
    <w:rsid w:val="004543AD"/>
    <w:rsid w:val="00454BDA"/>
    <w:rsid w:val="00454C7E"/>
    <w:rsid w:val="00455693"/>
    <w:rsid w:val="004558E4"/>
    <w:rsid w:val="00455D4B"/>
    <w:rsid w:val="00455D92"/>
    <w:rsid w:val="00456232"/>
    <w:rsid w:val="00460822"/>
    <w:rsid w:val="00460CB0"/>
    <w:rsid w:val="00460E77"/>
    <w:rsid w:val="004612B7"/>
    <w:rsid w:val="00461531"/>
    <w:rsid w:val="00461A95"/>
    <w:rsid w:val="00461B3E"/>
    <w:rsid w:val="0046222D"/>
    <w:rsid w:val="004629CA"/>
    <w:rsid w:val="00463313"/>
    <w:rsid w:val="00463C99"/>
    <w:rsid w:val="00465062"/>
    <w:rsid w:val="00465855"/>
    <w:rsid w:val="00465FFF"/>
    <w:rsid w:val="004664F4"/>
    <w:rsid w:val="00466D42"/>
    <w:rsid w:val="004672BE"/>
    <w:rsid w:val="004673B5"/>
    <w:rsid w:val="00467451"/>
    <w:rsid w:val="004717F0"/>
    <w:rsid w:val="00472744"/>
    <w:rsid w:val="00473AC3"/>
    <w:rsid w:val="00474BED"/>
    <w:rsid w:val="0047610D"/>
    <w:rsid w:val="0048047E"/>
    <w:rsid w:val="004822FF"/>
    <w:rsid w:val="00483CBE"/>
    <w:rsid w:val="0048429A"/>
    <w:rsid w:val="0048527F"/>
    <w:rsid w:val="00485711"/>
    <w:rsid w:val="00485B9F"/>
    <w:rsid w:val="0048666C"/>
    <w:rsid w:val="00487D20"/>
    <w:rsid w:val="004902D2"/>
    <w:rsid w:val="004906A8"/>
    <w:rsid w:val="00490948"/>
    <w:rsid w:val="00490B43"/>
    <w:rsid w:val="00494460"/>
    <w:rsid w:val="004953AB"/>
    <w:rsid w:val="0049581E"/>
    <w:rsid w:val="00495E64"/>
    <w:rsid w:val="00496B23"/>
    <w:rsid w:val="004A1567"/>
    <w:rsid w:val="004A245B"/>
    <w:rsid w:val="004A2A84"/>
    <w:rsid w:val="004A325C"/>
    <w:rsid w:val="004A3936"/>
    <w:rsid w:val="004A4635"/>
    <w:rsid w:val="004A601B"/>
    <w:rsid w:val="004A64C8"/>
    <w:rsid w:val="004A6A01"/>
    <w:rsid w:val="004B01CD"/>
    <w:rsid w:val="004B0458"/>
    <w:rsid w:val="004B0495"/>
    <w:rsid w:val="004B0566"/>
    <w:rsid w:val="004B080B"/>
    <w:rsid w:val="004B12C9"/>
    <w:rsid w:val="004B1380"/>
    <w:rsid w:val="004B4E01"/>
    <w:rsid w:val="004B510E"/>
    <w:rsid w:val="004B5CC8"/>
    <w:rsid w:val="004B63D8"/>
    <w:rsid w:val="004B648F"/>
    <w:rsid w:val="004B69DB"/>
    <w:rsid w:val="004C01D7"/>
    <w:rsid w:val="004C1327"/>
    <w:rsid w:val="004C1A9C"/>
    <w:rsid w:val="004C1DC4"/>
    <w:rsid w:val="004C2176"/>
    <w:rsid w:val="004C3594"/>
    <w:rsid w:val="004C544C"/>
    <w:rsid w:val="004C54B7"/>
    <w:rsid w:val="004C573C"/>
    <w:rsid w:val="004C6AFD"/>
    <w:rsid w:val="004C7BC2"/>
    <w:rsid w:val="004C7EFF"/>
    <w:rsid w:val="004C7FC4"/>
    <w:rsid w:val="004D0994"/>
    <w:rsid w:val="004D12BC"/>
    <w:rsid w:val="004D18FC"/>
    <w:rsid w:val="004D1E89"/>
    <w:rsid w:val="004D37CD"/>
    <w:rsid w:val="004D6641"/>
    <w:rsid w:val="004D7B24"/>
    <w:rsid w:val="004E0898"/>
    <w:rsid w:val="004E11B9"/>
    <w:rsid w:val="004E13B9"/>
    <w:rsid w:val="004E38EB"/>
    <w:rsid w:val="004E3C8A"/>
    <w:rsid w:val="004E5E97"/>
    <w:rsid w:val="004E60BA"/>
    <w:rsid w:val="004F0630"/>
    <w:rsid w:val="004F3CDD"/>
    <w:rsid w:val="004F51B1"/>
    <w:rsid w:val="004F5AA4"/>
    <w:rsid w:val="004F6338"/>
    <w:rsid w:val="004F6712"/>
    <w:rsid w:val="004F72AA"/>
    <w:rsid w:val="004F7F42"/>
    <w:rsid w:val="005004B8"/>
    <w:rsid w:val="00500702"/>
    <w:rsid w:val="00501A25"/>
    <w:rsid w:val="00502227"/>
    <w:rsid w:val="00502646"/>
    <w:rsid w:val="00502CBF"/>
    <w:rsid w:val="00503D66"/>
    <w:rsid w:val="00503DD2"/>
    <w:rsid w:val="005040C7"/>
    <w:rsid w:val="005050AB"/>
    <w:rsid w:val="00505FC5"/>
    <w:rsid w:val="005068A4"/>
    <w:rsid w:val="00510490"/>
    <w:rsid w:val="005109A7"/>
    <w:rsid w:val="00510E79"/>
    <w:rsid w:val="00511382"/>
    <w:rsid w:val="005115D1"/>
    <w:rsid w:val="00511725"/>
    <w:rsid w:val="00511CB9"/>
    <w:rsid w:val="00513475"/>
    <w:rsid w:val="00513C8E"/>
    <w:rsid w:val="00517872"/>
    <w:rsid w:val="00517C4E"/>
    <w:rsid w:val="00520599"/>
    <w:rsid w:val="0052100F"/>
    <w:rsid w:val="00521F13"/>
    <w:rsid w:val="00523312"/>
    <w:rsid w:val="00523414"/>
    <w:rsid w:val="0052362A"/>
    <w:rsid w:val="00524F95"/>
    <w:rsid w:val="0052611B"/>
    <w:rsid w:val="0052617B"/>
    <w:rsid w:val="00527123"/>
    <w:rsid w:val="00530E3F"/>
    <w:rsid w:val="00531BCF"/>
    <w:rsid w:val="00533D38"/>
    <w:rsid w:val="00534230"/>
    <w:rsid w:val="005344BE"/>
    <w:rsid w:val="00535517"/>
    <w:rsid w:val="00537257"/>
    <w:rsid w:val="00540D78"/>
    <w:rsid w:val="00541C28"/>
    <w:rsid w:val="00541E71"/>
    <w:rsid w:val="005423B6"/>
    <w:rsid w:val="00543844"/>
    <w:rsid w:val="00546067"/>
    <w:rsid w:val="005465D5"/>
    <w:rsid w:val="00546A6D"/>
    <w:rsid w:val="00547720"/>
    <w:rsid w:val="005477E3"/>
    <w:rsid w:val="00547A46"/>
    <w:rsid w:val="00547AFE"/>
    <w:rsid w:val="00547D83"/>
    <w:rsid w:val="00551B1E"/>
    <w:rsid w:val="00553CD0"/>
    <w:rsid w:val="00554271"/>
    <w:rsid w:val="0055435C"/>
    <w:rsid w:val="0055445A"/>
    <w:rsid w:val="0055542B"/>
    <w:rsid w:val="00555D71"/>
    <w:rsid w:val="00556529"/>
    <w:rsid w:val="005568DE"/>
    <w:rsid w:val="005568F7"/>
    <w:rsid w:val="0056046E"/>
    <w:rsid w:val="005623C8"/>
    <w:rsid w:val="00563573"/>
    <w:rsid w:val="0056488E"/>
    <w:rsid w:val="005652E0"/>
    <w:rsid w:val="00565F92"/>
    <w:rsid w:val="00565F98"/>
    <w:rsid w:val="00567FEB"/>
    <w:rsid w:val="00571694"/>
    <w:rsid w:val="005721ED"/>
    <w:rsid w:val="00577030"/>
    <w:rsid w:val="005778CB"/>
    <w:rsid w:val="0058266F"/>
    <w:rsid w:val="005829DE"/>
    <w:rsid w:val="00584604"/>
    <w:rsid w:val="00586544"/>
    <w:rsid w:val="00586F0A"/>
    <w:rsid w:val="00590AFB"/>
    <w:rsid w:val="00590D6D"/>
    <w:rsid w:val="00590F6C"/>
    <w:rsid w:val="0059120B"/>
    <w:rsid w:val="00591B4E"/>
    <w:rsid w:val="00591DC4"/>
    <w:rsid w:val="00592B5E"/>
    <w:rsid w:val="00593219"/>
    <w:rsid w:val="0059507B"/>
    <w:rsid w:val="00595A42"/>
    <w:rsid w:val="00596EF7"/>
    <w:rsid w:val="00597A48"/>
    <w:rsid w:val="00597E29"/>
    <w:rsid w:val="005A05EF"/>
    <w:rsid w:val="005A0AF8"/>
    <w:rsid w:val="005A0E19"/>
    <w:rsid w:val="005A24A4"/>
    <w:rsid w:val="005A2A88"/>
    <w:rsid w:val="005A4235"/>
    <w:rsid w:val="005A5287"/>
    <w:rsid w:val="005A6588"/>
    <w:rsid w:val="005A67B3"/>
    <w:rsid w:val="005A7D35"/>
    <w:rsid w:val="005A7DBC"/>
    <w:rsid w:val="005B128A"/>
    <w:rsid w:val="005B147B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3144"/>
    <w:rsid w:val="005C3376"/>
    <w:rsid w:val="005C33C2"/>
    <w:rsid w:val="005C3B37"/>
    <w:rsid w:val="005C4756"/>
    <w:rsid w:val="005C494E"/>
    <w:rsid w:val="005C5D2E"/>
    <w:rsid w:val="005C6A4A"/>
    <w:rsid w:val="005D1361"/>
    <w:rsid w:val="005D1BAC"/>
    <w:rsid w:val="005D1C7C"/>
    <w:rsid w:val="005D2207"/>
    <w:rsid w:val="005D54FD"/>
    <w:rsid w:val="005D7CFA"/>
    <w:rsid w:val="005E05D7"/>
    <w:rsid w:val="005E0CD3"/>
    <w:rsid w:val="005E17B0"/>
    <w:rsid w:val="005E2718"/>
    <w:rsid w:val="005E2A7A"/>
    <w:rsid w:val="005E40C3"/>
    <w:rsid w:val="005E4912"/>
    <w:rsid w:val="005E5B13"/>
    <w:rsid w:val="005E62B5"/>
    <w:rsid w:val="005F0DF8"/>
    <w:rsid w:val="005F107E"/>
    <w:rsid w:val="005F1EF6"/>
    <w:rsid w:val="005F3281"/>
    <w:rsid w:val="005F3E63"/>
    <w:rsid w:val="005F5486"/>
    <w:rsid w:val="005F7433"/>
    <w:rsid w:val="005F7856"/>
    <w:rsid w:val="00600FFD"/>
    <w:rsid w:val="0060115C"/>
    <w:rsid w:val="006015BE"/>
    <w:rsid w:val="00601D58"/>
    <w:rsid w:val="00602E5C"/>
    <w:rsid w:val="00604930"/>
    <w:rsid w:val="006062E5"/>
    <w:rsid w:val="006064A0"/>
    <w:rsid w:val="00607946"/>
    <w:rsid w:val="00607C2E"/>
    <w:rsid w:val="0061295F"/>
    <w:rsid w:val="006177ED"/>
    <w:rsid w:val="006205D6"/>
    <w:rsid w:val="00620B6C"/>
    <w:rsid w:val="00623CB3"/>
    <w:rsid w:val="0062424A"/>
    <w:rsid w:val="006251D4"/>
    <w:rsid w:val="006253F7"/>
    <w:rsid w:val="00630865"/>
    <w:rsid w:val="006308F7"/>
    <w:rsid w:val="0063111C"/>
    <w:rsid w:val="006314F9"/>
    <w:rsid w:val="00631C6F"/>
    <w:rsid w:val="00632990"/>
    <w:rsid w:val="006336AD"/>
    <w:rsid w:val="0063392E"/>
    <w:rsid w:val="00633CA7"/>
    <w:rsid w:val="00637068"/>
    <w:rsid w:val="00641D15"/>
    <w:rsid w:val="00641F15"/>
    <w:rsid w:val="00642B5C"/>
    <w:rsid w:val="006437A8"/>
    <w:rsid w:val="00644C87"/>
    <w:rsid w:val="00644E57"/>
    <w:rsid w:val="00645691"/>
    <w:rsid w:val="00646AF2"/>
    <w:rsid w:val="006477CB"/>
    <w:rsid w:val="0065287E"/>
    <w:rsid w:val="00657CFE"/>
    <w:rsid w:val="0066039A"/>
    <w:rsid w:val="0066175F"/>
    <w:rsid w:val="00661D9D"/>
    <w:rsid w:val="00662551"/>
    <w:rsid w:val="00663A93"/>
    <w:rsid w:val="00663B6A"/>
    <w:rsid w:val="006642EB"/>
    <w:rsid w:val="0066433C"/>
    <w:rsid w:val="00664E0E"/>
    <w:rsid w:val="00664F33"/>
    <w:rsid w:val="006652AD"/>
    <w:rsid w:val="0066757B"/>
    <w:rsid w:val="00667A4E"/>
    <w:rsid w:val="00667C5E"/>
    <w:rsid w:val="00670273"/>
    <w:rsid w:val="00671419"/>
    <w:rsid w:val="006719B7"/>
    <w:rsid w:val="006722F6"/>
    <w:rsid w:val="00673F39"/>
    <w:rsid w:val="00674A73"/>
    <w:rsid w:val="00675B0C"/>
    <w:rsid w:val="00677B65"/>
    <w:rsid w:val="0068043D"/>
    <w:rsid w:val="006806CD"/>
    <w:rsid w:val="00681F2E"/>
    <w:rsid w:val="0068384A"/>
    <w:rsid w:val="00684AE5"/>
    <w:rsid w:val="00685000"/>
    <w:rsid w:val="006862CE"/>
    <w:rsid w:val="00690C1F"/>
    <w:rsid w:val="006949B9"/>
    <w:rsid w:val="00694C6A"/>
    <w:rsid w:val="00696388"/>
    <w:rsid w:val="0069723B"/>
    <w:rsid w:val="00697C8A"/>
    <w:rsid w:val="006A022C"/>
    <w:rsid w:val="006A040D"/>
    <w:rsid w:val="006A1CBF"/>
    <w:rsid w:val="006A4A95"/>
    <w:rsid w:val="006A7F3D"/>
    <w:rsid w:val="006B029F"/>
    <w:rsid w:val="006B2BFA"/>
    <w:rsid w:val="006B53CE"/>
    <w:rsid w:val="006B5AC7"/>
    <w:rsid w:val="006B5D03"/>
    <w:rsid w:val="006B6058"/>
    <w:rsid w:val="006B6090"/>
    <w:rsid w:val="006B6BDD"/>
    <w:rsid w:val="006B6DCC"/>
    <w:rsid w:val="006C001E"/>
    <w:rsid w:val="006C0BF3"/>
    <w:rsid w:val="006C0EE9"/>
    <w:rsid w:val="006C218F"/>
    <w:rsid w:val="006C38BA"/>
    <w:rsid w:val="006C4882"/>
    <w:rsid w:val="006C4CAB"/>
    <w:rsid w:val="006C5B6B"/>
    <w:rsid w:val="006C646D"/>
    <w:rsid w:val="006C74A8"/>
    <w:rsid w:val="006D1859"/>
    <w:rsid w:val="006D363D"/>
    <w:rsid w:val="006D44B8"/>
    <w:rsid w:val="006D6AB4"/>
    <w:rsid w:val="006D7B79"/>
    <w:rsid w:val="006E1CCE"/>
    <w:rsid w:val="006E2152"/>
    <w:rsid w:val="006E4282"/>
    <w:rsid w:val="006E44F7"/>
    <w:rsid w:val="006E637F"/>
    <w:rsid w:val="006E6490"/>
    <w:rsid w:val="006E6532"/>
    <w:rsid w:val="006F10FE"/>
    <w:rsid w:val="006F1442"/>
    <w:rsid w:val="006F1599"/>
    <w:rsid w:val="006F1650"/>
    <w:rsid w:val="006F5E87"/>
    <w:rsid w:val="00701CCC"/>
    <w:rsid w:val="00702035"/>
    <w:rsid w:val="00702711"/>
    <w:rsid w:val="0070275E"/>
    <w:rsid w:val="00702ACD"/>
    <w:rsid w:val="00702ECC"/>
    <w:rsid w:val="007030FA"/>
    <w:rsid w:val="00703778"/>
    <w:rsid w:val="00705092"/>
    <w:rsid w:val="00705D1A"/>
    <w:rsid w:val="00706F1D"/>
    <w:rsid w:val="0071029B"/>
    <w:rsid w:val="007107B5"/>
    <w:rsid w:val="007108D2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2B11"/>
    <w:rsid w:val="00723D8A"/>
    <w:rsid w:val="007243CD"/>
    <w:rsid w:val="007247BA"/>
    <w:rsid w:val="00726562"/>
    <w:rsid w:val="00726944"/>
    <w:rsid w:val="007275A5"/>
    <w:rsid w:val="00730039"/>
    <w:rsid w:val="0073057C"/>
    <w:rsid w:val="00731518"/>
    <w:rsid w:val="0073184C"/>
    <w:rsid w:val="00731D43"/>
    <w:rsid w:val="0073328F"/>
    <w:rsid w:val="007334EC"/>
    <w:rsid w:val="00733770"/>
    <w:rsid w:val="00733D3B"/>
    <w:rsid w:val="00734A8D"/>
    <w:rsid w:val="00735465"/>
    <w:rsid w:val="00737677"/>
    <w:rsid w:val="007401F2"/>
    <w:rsid w:val="00740288"/>
    <w:rsid w:val="00742CB1"/>
    <w:rsid w:val="007438C8"/>
    <w:rsid w:val="00743B5A"/>
    <w:rsid w:val="00744DC1"/>
    <w:rsid w:val="00745119"/>
    <w:rsid w:val="00745174"/>
    <w:rsid w:val="00745AE4"/>
    <w:rsid w:val="00745E11"/>
    <w:rsid w:val="007467C4"/>
    <w:rsid w:val="007467C6"/>
    <w:rsid w:val="007503D6"/>
    <w:rsid w:val="00750B95"/>
    <w:rsid w:val="0075240D"/>
    <w:rsid w:val="00752D56"/>
    <w:rsid w:val="00753D0C"/>
    <w:rsid w:val="007551F7"/>
    <w:rsid w:val="00756F5B"/>
    <w:rsid w:val="00757606"/>
    <w:rsid w:val="007577C0"/>
    <w:rsid w:val="00757AAD"/>
    <w:rsid w:val="00757CEE"/>
    <w:rsid w:val="00761D1C"/>
    <w:rsid w:val="00762661"/>
    <w:rsid w:val="00762C8A"/>
    <w:rsid w:val="0076367B"/>
    <w:rsid w:val="00763EC4"/>
    <w:rsid w:val="007648C6"/>
    <w:rsid w:val="00764E8E"/>
    <w:rsid w:val="00766CE7"/>
    <w:rsid w:val="007676AF"/>
    <w:rsid w:val="00767B85"/>
    <w:rsid w:val="00771345"/>
    <w:rsid w:val="0077289A"/>
    <w:rsid w:val="007734EC"/>
    <w:rsid w:val="00773DA2"/>
    <w:rsid w:val="00773E84"/>
    <w:rsid w:val="00774327"/>
    <w:rsid w:val="00775363"/>
    <w:rsid w:val="00775E52"/>
    <w:rsid w:val="00776A53"/>
    <w:rsid w:val="00780C81"/>
    <w:rsid w:val="007816AB"/>
    <w:rsid w:val="00781A8C"/>
    <w:rsid w:val="00782200"/>
    <w:rsid w:val="00784845"/>
    <w:rsid w:val="00784F5C"/>
    <w:rsid w:val="0078508A"/>
    <w:rsid w:val="0078591A"/>
    <w:rsid w:val="00785BEB"/>
    <w:rsid w:val="007861F3"/>
    <w:rsid w:val="007905BE"/>
    <w:rsid w:val="00792009"/>
    <w:rsid w:val="00793BC4"/>
    <w:rsid w:val="00793C4C"/>
    <w:rsid w:val="00794C0C"/>
    <w:rsid w:val="00797A00"/>
    <w:rsid w:val="007A013F"/>
    <w:rsid w:val="007A1A32"/>
    <w:rsid w:val="007A2B4E"/>
    <w:rsid w:val="007A332D"/>
    <w:rsid w:val="007A3662"/>
    <w:rsid w:val="007A4AF5"/>
    <w:rsid w:val="007A6957"/>
    <w:rsid w:val="007B0621"/>
    <w:rsid w:val="007B3A5E"/>
    <w:rsid w:val="007B4216"/>
    <w:rsid w:val="007B4409"/>
    <w:rsid w:val="007B4B16"/>
    <w:rsid w:val="007B5482"/>
    <w:rsid w:val="007B6184"/>
    <w:rsid w:val="007B63F1"/>
    <w:rsid w:val="007B72FB"/>
    <w:rsid w:val="007C184B"/>
    <w:rsid w:val="007C32BD"/>
    <w:rsid w:val="007C3BC8"/>
    <w:rsid w:val="007C5697"/>
    <w:rsid w:val="007C6D8F"/>
    <w:rsid w:val="007C78A7"/>
    <w:rsid w:val="007C79B9"/>
    <w:rsid w:val="007C7C06"/>
    <w:rsid w:val="007D08D1"/>
    <w:rsid w:val="007D0929"/>
    <w:rsid w:val="007D14ED"/>
    <w:rsid w:val="007D1B35"/>
    <w:rsid w:val="007D23C1"/>
    <w:rsid w:val="007D2426"/>
    <w:rsid w:val="007D275A"/>
    <w:rsid w:val="007D2C9D"/>
    <w:rsid w:val="007D2D71"/>
    <w:rsid w:val="007D5BFD"/>
    <w:rsid w:val="007D5D58"/>
    <w:rsid w:val="007D6619"/>
    <w:rsid w:val="007D71E5"/>
    <w:rsid w:val="007D7423"/>
    <w:rsid w:val="007D7B96"/>
    <w:rsid w:val="007E1553"/>
    <w:rsid w:val="007E16CA"/>
    <w:rsid w:val="007E278B"/>
    <w:rsid w:val="007E2A38"/>
    <w:rsid w:val="007E3109"/>
    <w:rsid w:val="007E3793"/>
    <w:rsid w:val="007E3A7C"/>
    <w:rsid w:val="007E5B8F"/>
    <w:rsid w:val="007E6EEC"/>
    <w:rsid w:val="007F03C5"/>
    <w:rsid w:val="007F167E"/>
    <w:rsid w:val="007F1E2C"/>
    <w:rsid w:val="007F2286"/>
    <w:rsid w:val="007F2BE0"/>
    <w:rsid w:val="007F370D"/>
    <w:rsid w:val="007F47AE"/>
    <w:rsid w:val="007F4AD3"/>
    <w:rsid w:val="007F575F"/>
    <w:rsid w:val="008001A8"/>
    <w:rsid w:val="00801604"/>
    <w:rsid w:val="0080167C"/>
    <w:rsid w:val="00804F29"/>
    <w:rsid w:val="00805A7E"/>
    <w:rsid w:val="008062E7"/>
    <w:rsid w:val="00810365"/>
    <w:rsid w:val="0081208C"/>
    <w:rsid w:val="0081288D"/>
    <w:rsid w:val="00813913"/>
    <w:rsid w:val="00813ED8"/>
    <w:rsid w:val="00814732"/>
    <w:rsid w:val="00815217"/>
    <w:rsid w:val="00815476"/>
    <w:rsid w:val="008179C5"/>
    <w:rsid w:val="008212F3"/>
    <w:rsid w:val="00821655"/>
    <w:rsid w:val="0082301D"/>
    <w:rsid w:val="00825F11"/>
    <w:rsid w:val="00827B77"/>
    <w:rsid w:val="0083055E"/>
    <w:rsid w:val="00831A8A"/>
    <w:rsid w:val="00833959"/>
    <w:rsid w:val="00834246"/>
    <w:rsid w:val="00834290"/>
    <w:rsid w:val="0083451C"/>
    <w:rsid w:val="008349ED"/>
    <w:rsid w:val="008352F0"/>
    <w:rsid w:val="00835700"/>
    <w:rsid w:val="00836398"/>
    <w:rsid w:val="00836860"/>
    <w:rsid w:val="0083723C"/>
    <w:rsid w:val="00837F33"/>
    <w:rsid w:val="008404E5"/>
    <w:rsid w:val="008412CA"/>
    <w:rsid w:val="0084385B"/>
    <w:rsid w:val="00843E6C"/>
    <w:rsid w:val="00845F66"/>
    <w:rsid w:val="0085079B"/>
    <w:rsid w:val="00850D9F"/>
    <w:rsid w:val="00851945"/>
    <w:rsid w:val="008521FA"/>
    <w:rsid w:val="0085440F"/>
    <w:rsid w:val="0085537A"/>
    <w:rsid w:val="00855829"/>
    <w:rsid w:val="00857428"/>
    <w:rsid w:val="0086079C"/>
    <w:rsid w:val="00861C56"/>
    <w:rsid w:val="00862F27"/>
    <w:rsid w:val="00863B14"/>
    <w:rsid w:val="00863EBF"/>
    <w:rsid w:val="00864884"/>
    <w:rsid w:val="008656ED"/>
    <w:rsid w:val="00866183"/>
    <w:rsid w:val="0086762E"/>
    <w:rsid w:val="00872181"/>
    <w:rsid w:val="008739D4"/>
    <w:rsid w:val="0087418D"/>
    <w:rsid w:val="0087498C"/>
    <w:rsid w:val="00874B9F"/>
    <w:rsid w:val="008750A6"/>
    <w:rsid w:val="008750C5"/>
    <w:rsid w:val="00875343"/>
    <w:rsid w:val="00876616"/>
    <w:rsid w:val="0087669F"/>
    <w:rsid w:val="008769CB"/>
    <w:rsid w:val="008770AF"/>
    <w:rsid w:val="00877E30"/>
    <w:rsid w:val="00880DAC"/>
    <w:rsid w:val="00881397"/>
    <w:rsid w:val="00882847"/>
    <w:rsid w:val="00882994"/>
    <w:rsid w:val="00882AE3"/>
    <w:rsid w:val="00882B9A"/>
    <w:rsid w:val="00883042"/>
    <w:rsid w:val="00883A7D"/>
    <w:rsid w:val="00883F2D"/>
    <w:rsid w:val="008842ED"/>
    <w:rsid w:val="00885155"/>
    <w:rsid w:val="00887BDB"/>
    <w:rsid w:val="00890E5C"/>
    <w:rsid w:val="00892B42"/>
    <w:rsid w:val="0089317A"/>
    <w:rsid w:val="00894CC3"/>
    <w:rsid w:val="00894D28"/>
    <w:rsid w:val="008957F1"/>
    <w:rsid w:val="008958B5"/>
    <w:rsid w:val="0089593F"/>
    <w:rsid w:val="00896353"/>
    <w:rsid w:val="00896503"/>
    <w:rsid w:val="008A20CD"/>
    <w:rsid w:val="008A21A5"/>
    <w:rsid w:val="008A21BD"/>
    <w:rsid w:val="008A24D7"/>
    <w:rsid w:val="008A40E1"/>
    <w:rsid w:val="008A4685"/>
    <w:rsid w:val="008A5373"/>
    <w:rsid w:val="008A5874"/>
    <w:rsid w:val="008A6518"/>
    <w:rsid w:val="008A6E6A"/>
    <w:rsid w:val="008B0035"/>
    <w:rsid w:val="008B053F"/>
    <w:rsid w:val="008B1270"/>
    <w:rsid w:val="008B1422"/>
    <w:rsid w:val="008B3579"/>
    <w:rsid w:val="008B391C"/>
    <w:rsid w:val="008B3A1A"/>
    <w:rsid w:val="008B411B"/>
    <w:rsid w:val="008B6840"/>
    <w:rsid w:val="008B6F44"/>
    <w:rsid w:val="008B6FE1"/>
    <w:rsid w:val="008C198E"/>
    <w:rsid w:val="008C1C20"/>
    <w:rsid w:val="008C4EF8"/>
    <w:rsid w:val="008C5E5A"/>
    <w:rsid w:val="008C6027"/>
    <w:rsid w:val="008C69E6"/>
    <w:rsid w:val="008C73EF"/>
    <w:rsid w:val="008C78C7"/>
    <w:rsid w:val="008D00DA"/>
    <w:rsid w:val="008D060F"/>
    <w:rsid w:val="008D2047"/>
    <w:rsid w:val="008D30A4"/>
    <w:rsid w:val="008D3F9C"/>
    <w:rsid w:val="008D4063"/>
    <w:rsid w:val="008D4C36"/>
    <w:rsid w:val="008D73A7"/>
    <w:rsid w:val="008D7749"/>
    <w:rsid w:val="008E0F7E"/>
    <w:rsid w:val="008E15B7"/>
    <w:rsid w:val="008E16BA"/>
    <w:rsid w:val="008E1CCA"/>
    <w:rsid w:val="008E2585"/>
    <w:rsid w:val="008E25AA"/>
    <w:rsid w:val="008E2C10"/>
    <w:rsid w:val="008E2C13"/>
    <w:rsid w:val="008E4EE1"/>
    <w:rsid w:val="008E5725"/>
    <w:rsid w:val="008E6051"/>
    <w:rsid w:val="008E6331"/>
    <w:rsid w:val="008E757D"/>
    <w:rsid w:val="008F03A2"/>
    <w:rsid w:val="008F0F7C"/>
    <w:rsid w:val="008F26F4"/>
    <w:rsid w:val="008F3DB9"/>
    <w:rsid w:val="008F59DA"/>
    <w:rsid w:val="008F6C03"/>
    <w:rsid w:val="008F7B31"/>
    <w:rsid w:val="008F7D9F"/>
    <w:rsid w:val="0090007D"/>
    <w:rsid w:val="0090062E"/>
    <w:rsid w:val="00900686"/>
    <w:rsid w:val="00903AAF"/>
    <w:rsid w:val="00904C59"/>
    <w:rsid w:val="0090592D"/>
    <w:rsid w:val="00906DFC"/>
    <w:rsid w:val="00906E12"/>
    <w:rsid w:val="00907239"/>
    <w:rsid w:val="00907E28"/>
    <w:rsid w:val="00910AA8"/>
    <w:rsid w:val="00911988"/>
    <w:rsid w:val="00912180"/>
    <w:rsid w:val="009125FF"/>
    <w:rsid w:val="009139D4"/>
    <w:rsid w:val="00913C5F"/>
    <w:rsid w:val="00913CAE"/>
    <w:rsid w:val="0091479D"/>
    <w:rsid w:val="00915C27"/>
    <w:rsid w:val="009171FC"/>
    <w:rsid w:val="00920956"/>
    <w:rsid w:val="00921C5C"/>
    <w:rsid w:val="009225FA"/>
    <w:rsid w:val="00924517"/>
    <w:rsid w:val="009249B2"/>
    <w:rsid w:val="0092536D"/>
    <w:rsid w:val="00925ED2"/>
    <w:rsid w:val="00926B31"/>
    <w:rsid w:val="00926D4D"/>
    <w:rsid w:val="009272EF"/>
    <w:rsid w:val="009325F3"/>
    <w:rsid w:val="00932D7B"/>
    <w:rsid w:val="00933329"/>
    <w:rsid w:val="00934928"/>
    <w:rsid w:val="009352E4"/>
    <w:rsid w:val="009355C2"/>
    <w:rsid w:val="009356C0"/>
    <w:rsid w:val="00935839"/>
    <w:rsid w:val="0093672F"/>
    <w:rsid w:val="0093710B"/>
    <w:rsid w:val="00937853"/>
    <w:rsid w:val="009379DD"/>
    <w:rsid w:val="00937C4B"/>
    <w:rsid w:val="00940432"/>
    <w:rsid w:val="00940817"/>
    <w:rsid w:val="0094144A"/>
    <w:rsid w:val="00941622"/>
    <w:rsid w:val="0094217C"/>
    <w:rsid w:val="009432C7"/>
    <w:rsid w:val="009436C7"/>
    <w:rsid w:val="00943C70"/>
    <w:rsid w:val="009447FA"/>
    <w:rsid w:val="00944FFB"/>
    <w:rsid w:val="009453BC"/>
    <w:rsid w:val="00945789"/>
    <w:rsid w:val="00945995"/>
    <w:rsid w:val="00947A56"/>
    <w:rsid w:val="00952559"/>
    <w:rsid w:val="00952F08"/>
    <w:rsid w:val="00954302"/>
    <w:rsid w:val="00954DAC"/>
    <w:rsid w:val="009562E8"/>
    <w:rsid w:val="00956518"/>
    <w:rsid w:val="00956627"/>
    <w:rsid w:val="009608CC"/>
    <w:rsid w:val="00961D52"/>
    <w:rsid w:val="00962D24"/>
    <w:rsid w:val="00963EB4"/>
    <w:rsid w:val="0096569B"/>
    <w:rsid w:val="00965EAA"/>
    <w:rsid w:val="009666B5"/>
    <w:rsid w:val="00966AB2"/>
    <w:rsid w:val="00970425"/>
    <w:rsid w:val="00971E8F"/>
    <w:rsid w:val="009720A8"/>
    <w:rsid w:val="00973436"/>
    <w:rsid w:val="009735F9"/>
    <w:rsid w:val="00973722"/>
    <w:rsid w:val="009747BE"/>
    <w:rsid w:val="00975136"/>
    <w:rsid w:val="00976849"/>
    <w:rsid w:val="009768A5"/>
    <w:rsid w:val="00980F0A"/>
    <w:rsid w:val="009828D4"/>
    <w:rsid w:val="009842C7"/>
    <w:rsid w:val="009846FE"/>
    <w:rsid w:val="00985096"/>
    <w:rsid w:val="009922BC"/>
    <w:rsid w:val="009927CD"/>
    <w:rsid w:val="009941D6"/>
    <w:rsid w:val="0099468B"/>
    <w:rsid w:val="00994B36"/>
    <w:rsid w:val="00994BFB"/>
    <w:rsid w:val="00995E22"/>
    <w:rsid w:val="00995FD5"/>
    <w:rsid w:val="009A1BA9"/>
    <w:rsid w:val="009A20C7"/>
    <w:rsid w:val="009A237D"/>
    <w:rsid w:val="009A2544"/>
    <w:rsid w:val="009A38A5"/>
    <w:rsid w:val="009A436F"/>
    <w:rsid w:val="009A503B"/>
    <w:rsid w:val="009A5CBA"/>
    <w:rsid w:val="009A788D"/>
    <w:rsid w:val="009A7D87"/>
    <w:rsid w:val="009B1379"/>
    <w:rsid w:val="009B2711"/>
    <w:rsid w:val="009B40B8"/>
    <w:rsid w:val="009B537F"/>
    <w:rsid w:val="009B5634"/>
    <w:rsid w:val="009B6B58"/>
    <w:rsid w:val="009B7084"/>
    <w:rsid w:val="009B7C23"/>
    <w:rsid w:val="009C0C40"/>
    <w:rsid w:val="009C24C3"/>
    <w:rsid w:val="009C25CD"/>
    <w:rsid w:val="009C2B47"/>
    <w:rsid w:val="009C416C"/>
    <w:rsid w:val="009C4A29"/>
    <w:rsid w:val="009C524B"/>
    <w:rsid w:val="009C544A"/>
    <w:rsid w:val="009C553E"/>
    <w:rsid w:val="009C57FF"/>
    <w:rsid w:val="009C59A0"/>
    <w:rsid w:val="009C641C"/>
    <w:rsid w:val="009C723C"/>
    <w:rsid w:val="009C7314"/>
    <w:rsid w:val="009C7775"/>
    <w:rsid w:val="009D05C8"/>
    <w:rsid w:val="009D14A1"/>
    <w:rsid w:val="009D3C1E"/>
    <w:rsid w:val="009D4594"/>
    <w:rsid w:val="009D4870"/>
    <w:rsid w:val="009E2061"/>
    <w:rsid w:val="009E2D44"/>
    <w:rsid w:val="009E3751"/>
    <w:rsid w:val="009E45A3"/>
    <w:rsid w:val="009E5A3E"/>
    <w:rsid w:val="009E6F0E"/>
    <w:rsid w:val="009F0370"/>
    <w:rsid w:val="009F0550"/>
    <w:rsid w:val="009F1344"/>
    <w:rsid w:val="009F27C8"/>
    <w:rsid w:val="009F39CC"/>
    <w:rsid w:val="009F43F7"/>
    <w:rsid w:val="009F6AD1"/>
    <w:rsid w:val="009F772E"/>
    <w:rsid w:val="009F7A9D"/>
    <w:rsid w:val="00A00635"/>
    <w:rsid w:val="00A01475"/>
    <w:rsid w:val="00A025C1"/>
    <w:rsid w:val="00A027F9"/>
    <w:rsid w:val="00A03A86"/>
    <w:rsid w:val="00A042F0"/>
    <w:rsid w:val="00A05307"/>
    <w:rsid w:val="00A0539A"/>
    <w:rsid w:val="00A05AA6"/>
    <w:rsid w:val="00A07E52"/>
    <w:rsid w:val="00A123A3"/>
    <w:rsid w:val="00A14A68"/>
    <w:rsid w:val="00A14FDC"/>
    <w:rsid w:val="00A159F2"/>
    <w:rsid w:val="00A15D60"/>
    <w:rsid w:val="00A20E1E"/>
    <w:rsid w:val="00A22FAE"/>
    <w:rsid w:val="00A255AF"/>
    <w:rsid w:val="00A25FBE"/>
    <w:rsid w:val="00A31633"/>
    <w:rsid w:val="00A31768"/>
    <w:rsid w:val="00A31B4E"/>
    <w:rsid w:val="00A31B96"/>
    <w:rsid w:val="00A3249E"/>
    <w:rsid w:val="00A33E71"/>
    <w:rsid w:val="00A348DF"/>
    <w:rsid w:val="00A3501D"/>
    <w:rsid w:val="00A3513C"/>
    <w:rsid w:val="00A36C0C"/>
    <w:rsid w:val="00A377B3"/>
    <w:rsid w:val="00A377E0"/>
    <w:rsid w:val="00A400FF"/>
    <w:rsid w:val="00A404B5"/>
    <w:rsid w:val="00A40675"/>
    <w:rsid w:val="00A42825"/>
    <w:rsid w:val="00A43382"/>
    <w:rsid w:val="00A44AB8"/>
    <w:rsid w:val="00A46418"/>
    <w:rsid w:val="00A474EB"/>
    <w:rsid w:val="00A51E00"/>
    <w:rsid w:val="00A52076"/>
    <w:rsid w:val="00A5382B"/>
    <w:rsid w:val="00A5414B"/>
    <w:rsid w:val="00A541CD"/>
    <w:rsid w:val="00A54254"/>
    <w:rsid w:val="00A55717"/>
    <w:rsid w:val="00A559D6"/>
    <w:rsid w:val="00A55C27"/>
    <w:rsid w:val="00A5644C"/>
    <w:rsid w:val="00A565B9"/>
    <w:rsid w:val="00A56DCC"/>
    <w:rsid w:val="00A610DB"/>
    <w:rsid w:val="00A61987"/>
    <w:rsid w:val="00A61C5B"/>
    <w:rsid w:val="00A62154"/>
    <w:rsid w:val="00A63554"/>
    <w:rsid w:val="00A63D97"/>
    <w:rsid w:val="00A64C27"/>
    <w:rsid w:val="00A653E4"/>
    <w:rsid w:val="00A7019E"/>
    <w:rsid w:val="00A70255"/>
    <w:rsid w:val="00A711D4"/>
    <w:rsid w:val="00A7175D"/>
    <w:rsid w:val="00A7354E"/>
    <w:rsid w:val="00A74A74"/>
    <w:rsid w:val="00A75B6A"/>
    <w:rsid w:val="00A77CA0"/>
    <w:rsid w:val="00A77E94"/>
    <w:rsid w:val="00A81669"/>
    <w:rsid w:val="00A81720"/>
    <w:rsid w:val="00A817A8"/>
    <w:rsid w:val="00A81AF7"/>
    <w:rsid w:val="00A8274F"/>
    <w:rsid w:val="00A83833"/>
    <w:rsid w:val="00A83E7A"/>
    <w:rsid w:val="00A84B47"/>
    <w:rsid w:val="00A8523C"/>
    <w:rsid w:val="00A864D1"/>
    <w:rsid w:val="00A86793"/>
    <w:rsid w:val="00A87A30"/>
    <w:rsid w:val="00A90528"/>
    <w:rsid w:val="00A90846"/>
    <w:rsid w:val="00A92A67"/>
    <w:rsid w:val="00A94460"/>
    <w:rsid w:val="00A963AF"/>
    <w:rsid w:val="00AA0757"/>
    <w:rsid w:val="00AA0967"/>
    <w:rsid w:val="00AA1964"/>
    <w:rsid w:val="00AA1DB0"/>
    <w:rsid w:val="00AA2AB9"/>
    <w:rsid w:val="00AA4505"/>
    <w:rsid w:val="00AA4ECD"/>
    <w:rsid w:val="00AA5C3A"/>
    <w:rsid w:val="00AA5FDE"/>
    <w:rsid w:val="00AA7118"/>
    <w:rsid w:val="00AA7C5A"/>
    <w:rsid w:val="00AA7F6D"/>
    <w:rsid w:val="00AB4690"/>
    <w:rsid w:val="00AB4D5F"/>
    <w:rsid w:val="00AB6494"/>
    <w:rsid w:val="00AB6761"/>
    <w:rsid w:val="00AC0D78"/>
    <w:rsid w:val="00AC13FD"/>
    <w:rsid w:val="00AC1DCC"/>
    <w:rsid w:val="00AC2B52"/>
    <w:rsid w:val="00AC63F0"/>
    <w:rsid w:val="00AC6E94"/>
    <w:rsid w:val="00AC77F2"/>
    <w:rsid w:val="00AD12D7"/>
    <w:rsid w:val="00AD1E6B"/>
    <w:rsid w:val="00AD2B58"/>
    <w:rsid w:val="00AD4B90"/>
    <w:rsid w:val="00AD5801"/>
    <w:rsid w:val="00AD6FA4"/>
    <w:rsid w:val="00AE00FC"/>
    <w:rsid w:val="00AE2B25"/>
    <w:rsid w:val="00AE39A9"/>
    <w:rsid w:val="00AE3AF8"/>
    <w:rsid w:val="00AE5BF8"/>
    <w:rsid w:val="00AE6349"/>
    <w:rsid w:val="00AE654A"/>
    <w:rsid w:val="00AE661E"/>
    <w:rsid w:val="00AE7299"/>
    <w:rsid w:val="00AF1221"/>
    <w:rsid w:val="00AF369A"/>
    <w:rsid w:val="00AF5584"/>
    <w:rsid w:val="00AF58E0"/>
    <w:rsid w:val="00AF6E58"/>
    <w:rsid w:val="00B0032E"/>
    <w:rsid w:val="00B00683"/>
    <w:rsid w:val="00B01034"/>
    <w:rsid w:val="00B01638"/>
    <w:rsid w:val="00B0326E"/>
    <w:rsid w:val="00B03537"/>
    <w:rsid w:val="00B04D28"/>
    <w:rsid w:val="00B05409"/>
    <w:rsid w:val="00B06310"/>
    <w:rsid w:val="00B06A5A"/>
    <w:rsid w:val="00B07A68"/>
    <w:rsid w:val="00B11268"/>
    <w:rsid w:val="00B1170B"/>
    <w:rsid w:val="00B11921"/>
    <w:rsid w:val="00B1345B"/>
    <w:rsid w:val="00B14DD2"/>
    <w:rsid w:val="00B14ED7"/>
    <w:rsid w:val="00B158DE"/>
    <w:rsid w:val="00B23BE4"/>
    <w:rsid w:val="00B2443A"/>
    <w:rsid w:val="00B24980"/>
    <w:rsid w:val="00B2564D"/>
    <w:rsid w:val="00B2568E"/>
    <w:rsid w:val="00B257E0"/>
    <w:rsid w:val="00B25BF7"/>
    <w:rsid w:val="00B307F6"/>
    <w:rsid w:val="00B30E8F"/>
    <w:rsid w:val="00B3206A"/>
    <w:rsid w:val="00B32425"/>
    <w:rsid w:val="00B33011"/>
    <w:rsid w:val="00B33A8F"/>
    <w:rsid w:val="00B34F29"/>
    <w:rsid w:val="00B3598B"/>
    <w:rsid w:val="00B35BF2"/>
    <w:rsid w:val="00B35BF9"/>
    <w:rsid w:val="00B3613D"/>
    <w:rsid w:val="00B362B1"/>
    <w:rsid w:val="00B37F09"/>
    <w:rsid w:val="00B403A7"/>
    <w:rsid w:val="00B40E2A"/>
    <w:rsid w:val="00B41AF9"/>
    <w:rsid w:val="00B43035"/>
    <w:rsid w:val="00B4319F"/>
    <w:rsid w:val="00B4327F"/>
    <w:rsid w:val="00B46061"/>
    <w:rsid w:val="00B47714"/>
    <w:rsid w:val="00B5053A"/>
    <w:rsid w:val="00B51976"/>
    <w:rsid w:val="00B528BD"/>
    <w:rsid w:val="00B52EFD"/>
    <w:rsid w:val="00B530F3"/>
    <w:rsid w:val="00B530F5"/>
    <w:rsid w:val="00B533D3"/>
    <w:rsid w:val="00B54516"/>
    <w:rsid w:val="00B54692"/>
    <w:rsid w:val="00B557D9"/>
    <w:rsid w:val="00B571EE"/>
    <w:rsid w:val="00B60FAB"/>
    <w:rsid w:val="00B6104A"/>
    <w:rsid w:val="00B610EE"/>
    <w:rsid w:val="00B6182C"/>
    <w:rsid w:val="00B6184A"/>
    <w:rsid w:val="00B62FDA"/>
    <w:rsid w:val="00B6602E"/>
    <w:rsid w:val="00B66322"/>
    <w:rsid w:val="00B664F6"/>
    <w:rsid w:val="00B665BA"/>
    <w:rsid w:val="00B66FA6"/>
    <w:rsid w:val="00B67141"/>
    <w:rsid w:val="00B67F20"/>
    <w:rsid w:val="00B71620"/>
    <w:rsid w:val="00B73746"/>
    <w:rsid w:val="00B7476C"/>
    <w:rsid w:val="00B760C1"/>
    <w:rsid w:val="00B77190"/>
    <w:rsid w:val="00B81F2B"/>
    <w:rsid w:val="00B84234"/>
    <w:rsid w:val="00B84606"/>
    <w:rsid w:val="00B8507C"/>
    <w:rsid w:val="00B854E3"/>
    <w:rsid w:val="00B86B1C"/>
    <w:rsid w:val="00B877DD"/>
    <w:rsid w:val="00B90615"/>
    <w:rsid w:val="00B90FD1"/>
    <w:rsid w:val="00B91913"/>
    <w:rsid w:val="00B91F0C"/>
    <w:rsid w:val="00B95DD3"/>
    <w:rsid w:val="00B96E64"/>
    <w:rsid w:val="00BA0D6C"/>
    <w:rsid w:val="00BA12D8"/>
    <w:rsid w:val="00BA156F"/>
    <w:rsid w:val="00BA1D78"/>
    <w:rsid w:val="00BA2343"/>
    <w:rsid w:val="00BA2364"/>
    <w:rsid w:val="00BA2750"/>
    <w:rsid w:val="00BA399F"/>
    <w:rsid w:val="00BA3B8D"/>
    <w:rsid w:val="00BA4697"/>
    <w:rsid w:val="00BA503D"/>
    <w:rsid w:val="00BA669A"/>
    <w:rsid w:val="00BA69C9"/>
    <w:rsid w:val="00BA6B71"/>
    <w:rsid w:val="00BA7182"/>
    <w:rsid w:val="00BB0E8D"/>
    <w:rsid w:val="00BB205D"/>
    <w:rsid w:val="00BB230A"/>
    <w:rsid w:val="00BB2773"/>
    <w:rsid w:val="00BB2A24"/>
    <w:rsid w:val="00BB4433"/>
    <w:rsid w:val="00BB632F"/>
    <w:rsid w:val="00BB6AF9"/>
    <w:rsid w:val="00BB6E73"/>
    <w:rsid w:val="00BB76D1"/>
    <w:rsid w:val="00BB7776"/>
    <w:rsid w:val="00BC02E1"/>
    <w:rsid w:val="00BC0C0D"/>
    <w:rsid w:val="00BC1BB8"/>
    <w:rsid w:val="00BC1C14"/>
    <w:rsid w:val="00BC1D38"/>
    <w:rsid w:val="00BC1F80"/>
    <w:rsid w:val="00BC25B5"/>
    <w:rsid w:val="00BC3440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58DA"/>
    <w:rsid w:val="00BD7BD7"/>
    <w:rsid w:val="00BE241A"/>
    <w:rsid w:val="00BE2A4E"/>
    <w:rsid w:val="00BE2EC4"/>
    <w:rsid w:val="00BE3E46"/>
    <w:rsid w:val="00BE525E"/>
    <w:rsid w:val="00BE5F12"/>
    <w:rsid w:val="00BE6744"/>
    <w:rsid w:val="00BE6FCE"/>
    <w:rsid w:val="00BE75FF"/>
    <w:rsid w:val="00BF0AB0"/>
    <w:rsid w:val="00BF0C94"/>
    <w:rsid w:val="00BF232A"/>
    <w:rsid w:val="00BF27C9"/>
    <w:rsid w:val="00BF2957"/>
    <w:rsid w:val="00BF2ACA"/>
    <w:rsid w:val="00BF2AD5"/>
    <w:rsid w:val="00BF2BB3"/>
    <w:rsid w:val="00BF3EB9"/>
    <w:rsid w:val="00BF48E6"/>
    <w:rsid w:val="00BF593A"/>
    <w:rsid w:val="00BF60A7"/>
    <w:rsid w:val="00BF6FAF"/>
    <w:rsid w:val="00C01061"/>
    <w:rsid w:val="00C01271"/>
    <w:rsid w:val="00C01A0A"/>
    <w:rsid w:val="00C02D92"/>
    <w:rsid w:val="00C02F5F"/>
    <w:rsid w:val="00C03CF4"/>
    <w:rsid w:val="00C03D62"/>
    <w:rsid w:val="00C042E0"/>
    <w:rsid w:val="00C05076"/>
    <w:rsid w:val="00C05F9C"/>
    <w:rsid w:val="00C060C2"/>
    <w:rsid w:val="00C073DD"/>
    <w:rsid w:val="00C1249C"/>
    <w:rsid w:val="00C12A32"/>
    <w:rsid w:val="00C12D53"/>
    <w:rsid w:val="00C15272"/>
    <w:rsid w:val="00C17FDB"/>
    <w:rsid w:val="00C2093D"/>
    <w:rsid w:val="00C20E6E"/>
    <w:rsid w:val="00C21586"/>
    <w:rsid w:val="00C215E8"/>
    <w:rsid w:val="00C216AA"/>
    <w:rsid w:val="00C22C71"/>
    <w:rsid w:val="00C25B30"/>
    <w:rsid w:val="00C267E7"/>
    <w:rsid w:val="00C26A50"/>
    <w:rsid w:val="00C27B6C"/>
    <w:rsid w:val="00C3070C"/>
    <w:rsid w:val="00C30C03"/>
    <w:rsid w:val="00C31041"/>
    <w:rsid w:val="00C31CBF"/>
    <w:rsid w:val="00C31D31"/>
    <w:rsid w:val="00C31DA2"/>
    <w:rsid w:val="00C3209C"/>
    <w:rsid w:val="00C32F47"/>
    <w:rsid w:val="00C34344"/>
    <w:rsid w:val="00C36F8F"/>
    <w:rsid w:val="00C40B1C"/>
    <w:rsid w:val="00C4176C"/>
    <w:rsid w:val="00C44AC2"/>
    <w:rsid w:val="00C44C8C"/>
    <w:rsid w:val="00C45BBD"/>
    <w:rsid w:val="00C47C25"/>
    <w:rsid w:val="00C47E0C"/>
    <w:rsid w:val="00C534BE"/>
    <w:rsid w:val="00C5389A"/>
    <w:rsid w:val="00C544BC"/>
    <w:rsid w:val="00C57CAB"/>
    <w:rsid w:val="00C60C62"/>
    <w:rsid w:val="00C62388"/>
    <w:rsid w:val="00C62D91"/>
    <w:rsid w:val="00C64725"/>
    <w:rsid w:val="00C650D9"/>
    <w:rsid w:val="00C6547B"/>
    <w:rsid w:val="00C65C31"/>
    <w:rsid w:val="00C66A01"/>
    <w:rsid w:val="00C70086"/>
    <w:rsid w:val="00C70D9F"/>
    <w:rsid w:val="00C71909"/>
    <w:rsid w:val="00C71BA9"/>
    <w:rsid w:val="00C732DA"/>
    <w:rsid w:val="00C741AB"/>
    <w:rsid w:val="00C753DB"/>
    <w:rsid w:val="00C75586"/>
    <w:rsid w:val="00C76611"/>
    <w:rsid w:val="00C76AF1"/>
    <w:rsid w:val="00C76D88"/>
    <w:rsid w:val="00C772F3"/>
    <w:rsid w:val="00C80055"/>
    <w:rsid w:val="00C811DE"/>
    <w:rsid w:val="00C81691"/>
    <w:rsid w:val="00C82363"/>
    <w:rsid w:val="00C82AA9"/>
    <w:rsid w:val="00C83528"/>
    <w:rsid w:val="00C83981"/>
    <w:rsid w:val="00C84E41"/>
    <w:rsid w:val="00C852B8"/>
    <w:rsid w:val="00C85E28"/>
    <w:rsid w:val="00C864F3"/>
    <w:rsid w:val="00C8669C"/>
    <w:rsid w:val="00C86D2F"/>
    <w:rsid w:val="00C87DCE"/>
    <w:rsid w:val="00C9073A"/>
    <w:rsid w:val="00C910AE"/>
    <w:rsid w:val="00C9119E"/>
    <w:rsid w:val="00C92DB5"/>
    <w:rsid w:val="00C94497"/>
    <w:rsid w:val="00C94A0D"/>
    <w:rsid w:val="00C9572E"/>
    <w:rsid w:val="00C959E8"/>
    <w:rsid w:val="00C96C5D"/>
    <w:rsid w:val="00CA00F6"/>
    <w:rsid w:val="00CA1231"/>
    <w:rsid w:val="00CA177D"/>
    <w:rsid w:val="00CA20F5"/>
    <w:rsid w:val="00CA23ED"/>
    <w:rsid w:val="00CA2808"/>
    <w:rsid w:val="00CA3D8E"/>
    <w:rsid w:val="00CA69B4"/>
    <w:rsid w:val="00CA7584"/>
    <w:rsid w:val="00CA7B57"/>
    <w:rsid w:val="00CB0554"/>
    <w:rsid w:val="00CB31EF"/>
    <w:rsid w:val="00CB3E76"/>
    <w:rsid w:val="00CB4B6A"/>
    <w:rsid w:val="00CB526F"/>
    <w:rsid w:val="00CB552D"/>
    <w:rsid w:val="00CB5D42"/>
    <w:rsid w:val="00CC03B9"/>
    <w:rsid w:val="00CC3080"/>
    <w:rsid w:val="00CC3695"/>
    <w:rsid w:val="00CC3DEF"/>
    <w:rsid w:val="00CC571F"/>
    <w:rsid w:val="00CC5A52"/>
    <w:rsid w:val="00CC66E4"/>
    <w:rsid w:val="00CC6A1D"/>
    <w:rsid w:val="00CC6B62"/>
    <w:rsid w:val="00CC6EE2"/>
    <w:rsid w:val="00CC749F"/>
    <w:rsid w:val="00CD0536"/>
    <w:rsid w:val="00CD082A"/>
    <w:rsid w:val="00CD0F62"/>
    <w:rsid w:val="00CD6C1D"/>
    <w:rsid w:val="00CD6F5A"/>
    <w:rsid w:val="00CE0331"/>
    <w:rsid w:val="00CE1F59"/>
    <w:rsid w:val="00CE25F0"/>
    <w:rsid w:val="00CE3CE4"/>
    <w:rsid w:val="00CE4736"/>
    <w:rsid w:val="00CE4921"/>
    <w:rsid w:val="00CE534E"/>
    <w:rsid w:val="00CE58F7"/>
    <w:rsid w:val="00CE64F4"/>
    <w:rsid w:val="00CE6A02"/>
    <w:rsid w:val="00CE6BBC"/>
    <w:rsid w:val="00CE6F28"/>
    <w:rsid w:val="00CE70B8"/>
    <w:rsid w:val="00CE7D46"/>
    <w:rsid w:val="00CF0506"/>
    <w:rsid w:val="00CF0DE2"/>
    <w:rsid w:val="00CF19D4"/>
    <w:rsid w:val="00CF20C9"/>
    <w:rsid w:val="00CF3777"/>
    <w:rsid w:val="00CF3C32"/>
    <w:rsid w:val="00CF3F67"/>
    <w:rsid w:val="00CF400A"/>
    <w:rsid w:val="00CF4082"/>
    <w:rsid w:val="00CF5604"/>
    <w:rsid w:val="00CF5FED"/>
    <w:rsid w:val="00CF6012"/>
    <w:rsid w:val="00CF7822"/>
    <w:rsid w:val="00CF7EBE"/>
    <w:rsid w:val="00D0338E"/>
    <w:rsid w:val="00D0478F"/>
    <w:rsid w:val="00D054A5"/>
    <w:rsid w:val="00D0791A"/>
    <w:rsid w:val="00D12978"/>
    <w:rsid w:val="00D12A94"/>
    <w:rsid w:val="00D13B61"/>
    <w:rsid w:val="00D1417A"/>
    <w:rsid w:val="00D14869"/>
    <w:rsid w:val="00D150BE"/>
    <w:rsid w:val="00D154A1"/>
    <w:rsid w:val="00D171E6"/>
    <w:rsid w:val="00D17945"/>
    <w:rsid w:val="00D2038D"/>
    <w:rsid w:val="00D22680"/>
    <w:rsid w:val="00D22B58"/>
    <w:rsid w:val="00D23852"/>
    <w:rsid w:val="00D23B9D"/>
    <w:rsid w:val="00D23CEB"/>
    <w:rsid w:val="00D23FBB"/>
    <w:rsid w:val="00D2413B"/>
    <w:rsid w:val="00D2475A"/>
    <w:rsid w:val="00D24947"/>
    <w:rsid w:val="00D2496B"/>
    <w:rsid w:val="00D26DB0"/>
    <w:rsid w:val="00D2704F"/>
    <w:rsid w:val="00D2749C"/>
    <w:rsid w:val="00D277A5"/>
    <w:rsid w:val="00D31197"/>
    <w:rsid w:val="00D31BD5"/>
    <w:rsid w:val="00D31E53"/>
    <w:rsid w:val="00D32889"/>
    <w:rsid w:val="00D33208"/>
    <w:rsid w:val="00D358AD"/>
    <w:rsid w:val="00D3666E"/>
    <w:rsid w:val="00D37139"/>
    <w:rsid w:val="00D37C58"/>
    <w:rsid w:val="00D40744"/>
    <w:rsid w:val="00D40ED5"/>
    <w:rsid w:val="00D41BCB"/>
    <w:rsid w:val="00D4232D"/>
    <w:rsid w:val="00D428DC"/>
    <w:rsid w:val="00D450EF"/>
    <w:rsid w:val="00D45236"/>
    <w:rsid w:val="00D45821"/>
    <w:rsid w:val="00D463D0"/>
    <w:rsid w:val="00D472B3"/>
    <w:rsid w:val="00D47303"/>
    <w:rsid w:val="00D5288A"/>
    <w:rsid w:val="00D52E0B"/>
    <w:rsid w:val="00D53739"/>
    <w:rsid w:val="00D53C29"/>
    <w:rsid w:val="00D54A49"/>
    <w:rsid w:val="00D54E64"/>
    <w:rsid w:val="00D54FAA"/>
    <w:rsid w:val="00D5505D"/>
    <w:rsid w:val="00D61831"/>
    <w:rsid w:val="00D627F8"/>
    <w:rsid w:val="00D63D17"/>
    <w:rsid w:val="00D64623"/>
    <w:rsid w:val="00D649DD"/>
    <w:rsid w:val="00D65553"/>
    <w:rsid w:val="00D65C1C"/>
    <w:rsid w:val="00D67B9D"/>
    <w:rsid w:val="00D67D35"/>
    <w:rsid w:val="00D7139B"/>
    <w:rsid w:val="00D71F64"/>
    <w:rsid w:val="00D7214D"/>
    <w:rsid w:val="00D72509"/>
    <w:rsid w:val="00D747CC"/>
    <w:rsid w:val="00D74CA5"/>
    <w:rsid w:val="00D75356"/>
    <w:rsid w:val="00D76758"/>
    <w:rsid w:val="00D77535"/>
    <w:rsid w:val="00D77684"/>
    <w:rsid w:val="00D81104"/>
    <w:rsid w:val="00D81751"/>
    <w:rsid w:val="00D8355C"/>
    <w:rsid w:val="00D856E0"/>
    <w:rsid w:val="00D85AA5"/>
    <w:rsid w:val="00D90B2D"/>
    <w:rsid w:val="00D91DD8"/>
    <w:rsid w:val="00D91F03"/>
    <w:rsid w:val="00D929DA"/>
    <w:rsid w:val="00D92AA8"/>
    <w:rsid w:val="00D92EAE"/>
    <w:rsid w:val="00D9316F"/>
    <w:rsid w:val="00D93328"/>
    <w:rsid w:val="00D949A8"/>
    <w:rsid w:val="00D9502A"/>
    <w:rsid w:val="00DA04D7"/>
    <w:rsid w:val="00DA2C6A"/>
    <w:rsid w:val="00DA3949"/>
    <w:rsid w:val="00DA3D63"/>
    <w:rsid w:val="00DA423B"/>
    <w:rsid w:val="00DA515B"/>
    <w:rsid w:val="00DA582E"/>
    <w:rsid w:val="00DA59B9"/>
    <w:rsid w:val="00DA5BCC"/>
    <w:rsid w:val="00DA72BF"/>
    <w:rsid w:val="00DB0C09"/>
    <w:rsid w:val="00DB390E"/>
    <w:rsid w:val="00DB40F7"/>
    <w:rsid w:val="00DB4322"/>
    <w:rsid w:val="00DB4D23"/>
    <w:rsid w:val="00DC0310"/>
    <w:rsid w:val="00DC2EE9"/>
    <w:rsid w:val="00DC34F7"/>
    <w:rsid w:val="00DC3D41"/>
    <w:rsid w:val="00DC3FEE"/>
    <w:rsid w:val="00DC52D2"/>
    <w:rsid w:val="00DC575B"/>
    <w:rsid w:val="00DC5A46"/>
    <w:rsid w:val="00DC60A9"/>
    <w:rsid w:val="00DC69CA"/>
    <w:rsid w:val="00DD07BB"/>
    <w:rsid w:val="00DD0EF5"/>
    <w:rsid w:val="00DD19D6"/>
    <w:rsid w:val="00DD5253"/>
    <w:rsid w:val="00DD5918"/>
    <w:rsid w:val="00DD64E9"/>
    <w:rsid w:val="00DD6BE9"/>
    <w:rsid w:val="00DE074C"/>
    <w:rsid w:val="00DE2E9F"/>
    <w:rsid w:val="00DE2ECE"/>
    <w:rsid w:val="00DE33F5"/>
    <w:rsid w:val="00DE386C"/>
    <w:rsid w:val="00DE4125"/>
    <w:rsid w:val="00DE42BB"/>
    <w:rsid w:val="00DE4A83"/>
    <w:rsid w:val="00DE4D2A"/>
    <w:rsid w:val="00DE5529"/>
    <w:rsid w:val="00DE5BE2"/>
    <w:rsid w:val="00DE7933"/>
    <w:rsid w:val="00DF0403"/>
    <w:rsid w:val="00DF08DA"/>
    <w:rsid w:val="00DF2DDC"/>
    <w:rsid w:val="00DF3908"/>
    <w:rsid w:val="00DF4520"/>
    <w:rsid w:val="00DF53E7"/>
    <w:rsid w:val="00DF5AA4"/>
    <w:rsid w:val="00DF5AD0"/>
    <w:rsid w:val="00DF6D26"/>
    <w:rsid w:val="00DF73D0"/>
    <w:rsid w:val="00E0166C"/>
    <w:rsid w:val="00E016AF"/>
    <w:rsid w:val="00E02447"/>
    <w:rsid w:val="00E02451"/>
    <w:rsid w:val="00E028C5"/>
    <w:rsid w:val="00E02DE9"/>
    <w:rsid w:val="00E032A0"/>
    <w:rsid w:val="00E036B3"/>
    <w:rsid w:val="00E03CDC"/>
    <w:rsid w:val="00E04632"/>
    <w:rsid w:val="00E04B02"/>
    <w:rsid w:val="00E04ED1"/>
    <w:rsid w:val="00E07DAF"/>
    <w:rsid w:val="00E07FDA"/>
    <w:rsid w:val="00E10252"/>
    <w:rsid w:val="00E112A2"/>
    <w:rsid w:val="00E113C2"/>
    <w:rsid w:val="00E1238E"/>
    <w:rsid w:val="00E12CAF"/>
    <w:rsid w:val="00E13162"/>
    <w:rsid w:val="00E144E0"/>
    <w:rsid w:val="00E14908"/>
    <w:rsid w:val="00E14F97"/>
    <w:rsid w:val="00E15753"/>
    <w:rsid w:val="00E1647B"/>
    <w:rsid w:val="00E17C56"/>
    <w:rsid w:val="00E21114"/>
    <w:rsid w:val="00E2136A"/>
    <w:rsid w:val="00E22BE6"/>
    <w:rsid w:val="00E2328A"/>
    <w:rsid w:val="00E23CA7"/>
    <w:rsid w:val="00E24134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6550"/>
    <w:rsid w:val="00E37D4E"/>
    <w:rsid w:val="00E37F64"/>
    <w:rsid w:val="00E4137D"/>
    <w:rsid w:val="00E41FC1"/>
    <w:rsid w:val="00E420C7"/>
    <w:rsid w:val="00E420FD"/>
    <w:rsid w:val="00E44E0C"/>
    <w:rsid w:val="00E44F04"/>
    <w:rsid w:val="00E46967"/>
    <w:rsid w:val="00E46A01"/>
    <w:rsid w:val="00E47C90"/>
    <w:rsid w:val="00E506CB"/>
    <w:rsid w:val="00E51220"/>
    <w:rsid w:val="00E51A2E"/>
    <w:rsid w:val="00E51AEF"/>
    <w:rsid w:val="00E5216E"/>
    <w:rsid w:val="00E529C9"/>
    <w:rsid w:val="00E52AC1"/>
    <w:rsid w:val="00E53F4A"/>
    <w:rsid w:val="00E53F69"/>
    <w:rsid w:val="00E543CD"/>
    <w:rsid w:val="00E55359"/>
    <w:rsid w:val="00E566F4"/>
    <w:rsid w:val="00E573BE"/>
    <w:rsid w:val="00E600F6"/>
    <w:rsid w:val="00E601CF"/>
    <w:rsid w:val="00E6030B"/>
    <w:rsid w:val="00E62218"/>
    <w:rsid w:val="00E648A4"/>
    <w:rsid w:val="00E714B4"/>
    <w:rsid w:val="00E7162A"/>
    <w:rsid w:val="00E74EF7"/>
    <w:rsid w:val="00E75041"/>
    <w:rsid w:val="00E770F7"/>
    <w:rsid w:val="00E77299"/>
    <w:rsid w:val="00E77E42"/>
    <w:rsid w:val="00E8076B"/>
    <w:rsid w:val="00E807D8"/>
    <w:rsid w:val="00E8219B"/>
    <w:rsid w:val="00E823DD"/>
    <w:rsid w:val="00E82D82"/>
    <w:rsid w:val="00E8317B"/>
    <w:rsid w:val="00E84CF8"/>
    <w:rsid w:val="00E856D8"/>
    <w:rsid w:val="00E85C90"/>
    <w:rsid w:val="00E86123"/>
    <w:rsid w:val="00E866FB"/>
    <w:rsid w:val="00E90927"/>
    <w:rsid w:val="00E9219D"/>
    <w:rsid w:val="00E9393B"/>
    <w:rsid w:val="00E93A7D"/>
    <w:rsid w:val="00E94FB0"/>
    <w:rsid w:val="00E950D4"/>
    <w:rsid w:val="00E95E4A"/>
    <w:rsid w:val="00E9701D"/>
    <w:rsid w:val="00EA0903"/>
    <w:rsid w:val="00EA0A39"/>
    <w:rsid w:val="00EA2CFB"/>
    <w:rsid w:val="00EA396B"/>
    <w:rsid w:val="00EA3BA8"/>
    <w:rsid w:val="00EA4AFD"/>
    <w:rsid w:val="00EA59A1"/>
    <w:rsid w:val="00EA7FC1"/>
    <w:rsid w:val="00EB0FD9"/>
    <w:rsid w:val="00EB2290"/>
    <w:rsid w:val="00EB3FA8"/>
    <w:rsid w:val="00EB4D47"/>
    <w:rsid w:val="00EB5ADD"/>
    <w:rsid w:val="00EB5E9B"/>
    <w:rsid w:val="00EB61F2"/>
    <w:rsid w:val="00EB64BA"/>
    <w:rsid w:val="00EB75DB"/>
    <w:rsid w:val="00EC094A"/>
    <w:rsid w:val="00EC1221"/>
    <w:rsid w:val="00EC4EC5"/>
    <w:rsid w:val="00EC558B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46D6"/>
    <w:rsid w:val="00EE4FD3"/>
    <w:rsid w:val="00EE5B84"/>
    <w:rsid w:val="00EE61EE"/>
    <w:rsid w:val="00EE7B13"/>
    <w:rsid w:val="00EF0454"/>
    <w:rsid w:val="00EF064A"/>
    <w:rsid w:val="00EF2AE7"/>
    <w:rsid w:val="00EF2BB1"/>
    <w:rsid w:val="00EF35A2"/>
    <w:rsid w:val="00EF3731"/>
    <w:rsid w:val="00EF4A5E"/>
    <w:rsid w:val="00EF6445"/>
    <w:rsid w:val="00EF66B1"/>
    <w:rsid w:val="00F002B1"/>
    <w:rsid w:val="00F007A3"/>
    <w:rsid w:val="00F01218"/>
    <w:rsid w:val="00F030A5"/>
    <w:rsid w:val="00F0477D"/>
    <w:rsid w:val="00F04A3D"/>
    <w:rsid w:val="00F0627D"/>
    <w:rsid w:val="00F1009C"/>
    <w:rsid w:val="00F101CE"/>
    <w:rsid w:val="00F103DE"/>
    <w:rsid w:val="00F11172"/>
    <w:rsid w:val="00F11703"/>
    <w:rsid w:val="00F1314B"/>
    <w:rsid w:val="00F138D3"/>
    <w:rsid w:val="00F14AC4"/>
    <w:rsid w:val="00F16027"/>
    <w:rsid w:val="00F163B2"/>
    <w:rsid w:val="00F172B7"/>
    <w:rsid w:val="00F1735E"/>
    <w:rsid w:val="00F17AB9"/>
    <w:rsid w:val="00F17CF0"/>
    <w:rsid w:val="00F20F9A"/>
    <w:rsid w:val="00F22B7C"/>
    <w:rsid w:val="00F22E48"/>
    <w:rsid w:val="00F235AE"/>
    <w:rsid w:val="00F23A04"/>
    <w:rsid w:val="00F242B5"/>
    <w:rsid w:val="00F25A71"/>
    <w:rsid w:val="00F25F95"/>
    <w:rsid w:val="00F26952"/>
    <w:rsid w:val="00F27ED1"/>
    <w:rsid w:val="00F3128D"/>
    <w:rsid w:val="00F314D9"/>
    <w:rsid w:val="00F32A56"/>
    <w:rsid w:val="00F32FC5"/>
    <w:rsid w:val="00F3389B"/>
    <w:rsid w:val="00F339E6"/>
    <w:rsid w:val="00F33F71"/>
    <w:rsid w:val="00F34936"/>
    <w:rsid w:val="00F3537F"/>
    <w:rsid w:val="00F35402"/>
    <w:rsid w:val="00F35622"/>
    <w:rsid w:val="00F35C1F"/>
    <w:rsid w:val="00F37089"/>
    <w:rsid w:val="00F377D1"/>
    <w:rsid w:val="00F3791E"/>
    <w:rsid w:val="00F37B72"/>
    <w:rsid w:val="00F37E00"/>
    <w:rsid w:val="00F41392"/>
    <w:rsid w:val="00F419DA"/>
    <w:rsid w:val="00F41F54"/>
    <w:rsid w:val="00F427F3"/>
    <w:rsid w:val="00F42E25"/>
    <w:rsid w:val="00F441B2"/>
    <w:rsid w:val="00F44837"/>
    <w:rsid w:val="00F44E93"/>
    <w:rsid w:val="00F47A9F"/>
    <w:rsid w:val="00F47F58"/>
    <w:rsid w:val="00F50E5C"/>
    <w:rsid w:val="00F515F5"/>
    <w:rsid w:val="00F51E81"/>
    <w:rsid w:val="00F5266C"/>
    <w:rsid w:val="00F527F3"/>
    <w:rsid w:val="00F5293B"/>
    <w:rsid w:val="00F5437F"/>
    <w:rsid w:val="00F553EF"/>
    <w:rsid w:val="00F5734F"/>
    <w:rsid w:val="00F60773"/>
    <w:rsid w:val="00F61B06"/>
    <w:rsid w:val="00F66A03"/>
    <w:rsid w:val="00F66A61"/>
    <w:rsid w:val="00F66F35"/>
    <w:rsid w:val="00F678B2"/>
    <w:rsid w:val="00F712AA"/>
    <w:rsid w:val="00F73837"/>
    <w:rsid w:val="00F7390E"/>
    <w:rsid w:val="00F7434A"/>
    <w:rsid w:val="00F758B9"/>
    <w:rsid w:val="00F763A6"/>
    <w:rsid w:val="00F767A6"/>
    <w:rsid w:val="00F8021B"/>
    <w:rsid w:val="00F8158E"/>
    <w:rsid w:val="00F816ED"/>
    <w:rsid w:val="00F81D7F"/>
    <w:rsid w:val="00F82011"/>
    <w:rsid w:val="00F83735"/>
    <w:rsid w:val="00F84A00"/>
    <w:rsid w:val="00F867D1"/>
    <w:rsid w:val="00F869EA"/>
    <w:rsid w:val="00F873C4"/>
    <w:rsid w:val="00F90ABF"/>
    <w:rsid w:val="00F90BEC"/>
    <w:rsid w:val="00F90EE6"/>
    <w:rsid w:val="00F91043"/>
    <w:rsid w:val="00F92151"/>
    <w:rsid w:val="00F958D6"/>
    <w:rsid w:val="00F95D9F"/>
    <w:rsid w:val="00FA39FE"/>
    <w:rsid w:val="00FA4380"/>
    <w:rsid w:val="00FA551F"/>
    <w:rsid w:val="00FA5692"/>
    <w:rsid w:val="00FA72D5"/>
    <w:rsid w:val="00FB1642"/>
    <w:rsid w:val="00FB207E"/>
    <w:rsid w:val="00FB23DB"/>
    <w:rsid w:val="00FB32FA"/>
    <w:rsid w:val="00FB3C98"/>
    <w:rsid w:val="00FB3CB9"/>
    <w:rsid w:val="00FB41DE"/>
    <w:rsid w:val="00FB5166"/>
    <w:rsid w:val="00FB60A6"/>
    <w:rsid w:val="00FB6514"/>
    <w:rsid w:val="00FC00A7"/>
    <w:rsid w:val="00FC00B2"/>
    <w:rsid w:val="00FC09CE"/>
    <w:rsid w:val="00FC31CA"/>
    <w:rsid w:val="00FC34DC"/>
    <w:rsid w:val="00FC3BBC"/>
    <w:rsid w:val="00FC3DF5"/>
    <w:rsid w:val="00FC45A3"/>
    <w:rsid w:val="00FC4C36"/>
    <w:rsid w:val="00FC5CEC"/>
    <w:rsid w:val="00FC6108"/>
    <w:rsid w:val="00FD0D74"/>
    <w:rsid w:val="00FD1D54"/>
    <w:rsid w:val="00FD22C7"/>
    <w:rsid w:val="00FD2C7B"/>
    <w:rsid w:val="00FD3544"/>
    <w:rsid w:val="00FD398C"/>
    <w:rsid w:val="00FD4204"/>
    <w:rsid w:val="00FD44CB"/>
    <w:rsid w:val="00FD482F"/>
    <w:rsid w:val="00FD4E13"/>
    <w:rsid w:val="00FD549F"/>
    <w:rsid w:val="00FD5DCB"/>
    <w:rsid w:val="00FD6E54"/>
    <w:rsid w:val="00FD776A"/>
    <w:rsid w:val="00FD7E0D"/>
    <w:rsid w:val="00FD7F35"/>
    <w:rsid w:val="00FE0BFA"/>
    <w:rsid w:val="00FE1804"/>
    <w:rsid w:val="00FE20E8"/>
    <w:rsid w:val="00FE46F9"/>
    <w:rsid w:val="00FE474E"/>
    <w:rsid w:val="00FE4BF6"/>
    <w:rsid w:val="00FE599A"/>
    <w:rsid w:val="00FE5F0A"/>
    <w:rsid w:val="00FE79AF"/>
    <w:rsid w:val="00FF1204"/>
    <w:rsid w:val="00FF2809"/>
    <w:rsid w:val="00FF331E"/>
    <w:rsid w:val="00FF3B8A"/>
    <w:rsid w:val="00FF421A"/>
    <w:rsid w:val="00FF46AF"/>
    <w:rsid w:val="00FF5A0C"/>
    <w:rsid w:val="00FF5BA6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230D7"/>
  <w15:docId w15:val="{1D586682-A1F0-419B-93A4-8B7CE13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93C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045"/>
  </w:style>
  <w:style w:type="paragraph" w:styleId="a8">
    <w:name w:val="footer"/>
    <w:basedOn w:val="a"/>
    <w:link w:val="a9"/>
    <w:uiPriority w:val="99"/>
    <w:unhideWhenUsed/>
    <w:rsid w:val="003E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045"/>
  </w:style>
  <w:style w:type="table" w:customStyle="1" w:styleId="1">
    <w:name w:val="Сетка таблицы1"/>
    <w:basedOn w:val="a1"/>
    <w:next w:val="a5"/>
    <w:uiPriority w:val="39"/>
    <w:rsid w:val="00371F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6A7F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61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970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970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07D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A1D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."/>
    <w:uiPriority w:val="99"/>
    <w:rsid w:val="00210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80DAC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5"/>
    <w:uiPriority w:val="39"/>
    <w:rsid w:val="002A20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2A20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457E-7EF1-46C5-A727-CFFDEFEE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chartoriyskaya</dc:creator>
  <cp:lastModifiedBy>Трофименко Екатерина Федоровна</cp:lastModifiedBy>
  <cp:revision>20</cp:revision>
  <cp:lastPrinted>2023-07-18T13:01:00Z</cp:lastPrinted>
  <dcterms:created xsi:type="dcterms:W3CDTF">2022-01-19T12:56:00Z</dcterms:created>
  <dcterms:modified xsi:type="dcterms:W3CDTF">2023-07-18T13:03:00Z</dcterms:modified>
</cp:coreProperties>
</file>