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0DCF3" w14:textId="77777777" w:rsidR="00E34E82" w:rsidRDefault="00E34E82" w:rsidP="00B92489">
      <w:pPr>
        <w:spacing w:after="0" w:line="360" w:lineRule="auto"/>
        <w:ind w:left="0" w:right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495D7FC" wp14:editId="538BA4E7">
            <wp:extent cx="609600" cy="621665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99476C" w14:textId="77777777" w:rsidR="005E2C0A" w:rsidRPr="006F5BE7" w:rsidRDefault="00975CFE" w:rsidP="00B92489">
      <w:pPr>
        <w:spacing w:after="0" w:line="360" w:lineRule="auto"/>
        <w:ind w:left="0" w:right="0"/>
        <w:jc w:val="center"/>
        <w:rPr>
          <w:b/>
          <w:sz w:val="28"/>
          <w:szCs w:val="28"/>
        </w:rPr>
      </w:pPr>
      <w:r w:rsidRPr="006F5BE7">
        <w:rPr>
          <w:b/>
          <w:sz w:val="28"/>
          <w:szCs w:val="28"/>
        </w:rPr>
        <w:t>ПРАВИТЕЛЬСТВО САНКТ-ПЕТЕРБУРГА</w:t>
      </w:r>
    </w:p>
    <w:p w14:paraId="7955B859" w14:textId="77777777" w:rsidR="005E2C0A" w:rsidRPr="00975CFE" w:rsidRDefault="005E2C0A" w:rsidP="00B92489">
      <w:pPr>
        <w:spacing w:after="0" w:line="360" w:lineRule="auto"/>
        <w:ind w:left="0" w:right="0"/>
        <w:jc w:val="center"/>
        <w:rPr>
          <w:b/>
          <w:sz w:val="32"/>
          <w:szCs w:val="32"/>
        </w:rPr>
      </w:pPr>
      <w:r w:rsidRPr="00975CFE">
        <w:rPr>
          <w:b/>
          <w:sz w:val="32"/>
          <w:szCs w:val="32"/>
        </w:rPr>
        <w:t>П О С Т А Н О В Л Е Н И Е</w:t>
      </w:r>
    </w:p>
    <w:p w14:paraId="688E1E6C" w14:textId="77777777" w:rsidR="001A5DD6" w:rsidRDefault="00B2748D" w:rsidP="00E5720C">
      <w:pPr>
        <w:ind w:left="0"/>
      </w:pPr>
      <w:r>
        <w:t>________________</w:t>
      </w:r>
      <w:r w:rsidR="005E2C0A" w:rsidRPr="005E2C0A">
        <w:t xml:space="preserve">                                                          </w:t>
      </w:r>
      <w:r w:rsidR="002807D5">
        <w:t xml:space="preserve">                              </w:t>
      </w:r>
      <w:r w:rsidR="005E2C0A" w:rsidRPr="005E2C0A">
        <w:t xml:space="preserve"> </w:t>
      </w:r>
      <w:r w:rsidR="00D833C2">
        <w:t xml:space="preserve">     </w:t>
      </w:r>
      <w:r w:rsidR="005E2C0A" w:rsidRPr="005E2C0A">
        <w:t>№_____________</w:t>
      </w:r>
    </w:p>
    <w:p w14:paraId="2F320B3F" w14:textId="77777777" w:rsidR="0048114B" w:rsidRPr="00A17FA4" w:rsidRDefault="0048114B" w:rsidP="00D833C2">
      <w:pPr>
        <w:ind w:left="0"/>
        <w:rPr>
          <w:sz w:val="14"/>
          <w:szCs w:val="25"/>
        </w:rPr>
      </w:pPr>
    </w:p>
    <w:p w14:paraId="2DE64CF3" w14:textId="77777777" w:rsidR="00EC48E6" w:rsidRDefault="00EC48E6" w:rsidP="008D575D">
      <w:pPr>
        <w:spacing w:after="0" w:line="240" w:lineRule="auto"/>
        <w:ind w:left="-284" w:right="0"/>
        <w:jc w:val="left"/>
        <w:rPr>
          <w:b/>
          <w:szCs w:val="24"/>
        </w:rPr>
      </w:pPr>
      <w:r>
        <w:rPr>
          <w:b/>
          <w:szCs w:val="24"/>
        </w:rPr>
        <w:t xml:space="preserve">О внесении изменений </w:t>
      </w:r>
    </w:p>
    <w:p w14:paraId="7722D0AE" w14:textId="08B427D1" w:rsidR="00AA180B" w:rsidRPr="00A17FA4" w:rsidRDefault="00EC48E6" w:rsidP="008D575D">
      <w:pPr>
        <w:spacing w:after="0" w:line="240" w:lineRule="auto"/>
        <w:ind w:left="-284" w:right="0"/>
        <w:jc w:val="left"/>
        <w:rPr>
          <w:b/>
          <w:szCs w:val="24"/>
        </w:rPr>
      </w:pPr>
      <w:r>
        <w:rPr>
          <w:b/>
          <w:szCs w:val="24"/>
        </w:rPr>
        <w:t>в постановлени</w:t>
      </w:r>
      <w:r w:rsidR="0026065C">
        <w:rPr>
          <w:b/>
          <w:szCs w:val="24"/>
        </w:rPr>
        <w:t>е</w:t>
      </w:r>
      <w:r w:rsidR="00AA180B" w:rsidRPr="00A17FA4">
        <w:rPr>
          <w:b/>
          <w:szCs w:val="24"/>
        </w:rPr>
        <w:t xml:space="preserve"> Правительства</w:t>
      </w:r>
    </w:p>
    <w:p w14:paraId="7C8FDD2A" w14:textId="44BB2452" w:rsidR="0029223B" w:rsidRDefault="00AA180B">
      <w:pPr>
        <w:spacing w:after="0" w:line="240" w:lineRule="auto"/>
        <w:ind w:left="-284" w:right="0"/>
        <w:jc w:val="left"/>
        <w:rPr>
          <w:b/>
          <w:szCs w:val="24"/>
        </w:rPr>
      </w:pPr>
      <w:r w:rsidRPr="00A17FA4">
        <w:rPr>
          <w:b/>
          <w:szCs w:val="24"/>
        </w:rPr>
        <w:t xml:space="preserve">Санкт-Петербурга </w:t>
      </w:r>
      <w:r w:rsidR="00A46DE1" w:rsidRPr="00A17FA4">
        <w:rPr>
          <w:b/>
          <w:szCs w:val="24"/>
        </w:rPr>
        <w:t xml:space="preserve">от </w:t>
      </w:r>
      <w:r w:rsidR="008E2788" w:rsidRPr="00A17FA4">
        <w:rPr>
          <w:b/>
          <w:szCs w:val="24"/>
        </w:rPr>
        <w:t>23.03.2016 № 207</w:t>
      </w:r>
    </w:p>
    <w:p w14:paraId="0DAC8B37" w14:textId="7E64428F" w:rsidR="00442E75" w:rsidRPr="00A17FA4" w:rsidRDefault="00AA180B" w:rsidP="008D575D">
      <w:pPr>
        <w:spacing w:after="0" w:line="240" w:lineRule="auto"/>
        <w:ind w:left="-284" w:right="0"/>
        <w:jc w:val="left"/>
        <w:rPr>
          <w:b/>
          <w:szCs w:val="24"/>
        </w:rPr>
      </w:pPr>
      <w:r w:rsidRPr="00A17FA4">
        <w:rPr>
          <w:b/>
          <w:szCs w:val="24"/>
        </w:rPr>
        <w:br/>
      </w:r>
    </w:p>
    <w:p w14:paraId="2F6574F4" w14:textId="77777777" w:rsidR="00DA6288" w:rsidRPr="00A17FA4" w:rsidRDefault="00BF2A72" w:rsidP="008D575D">
      <w:pPr>
        <w:autoSpaceDE w:val="0"/>
        <w:autoSpaceDN w:val="0"/>
        <w:adjustRightInd w:val="0"/>
        <w:spacing w:after="0" w:line="240" w:lineRule="auto"/>
        <w:ind w:left="-284" w:right="0" w:firstLine="709"/>
        <w:rPr>
          <w:rFonts w:eastAsiaTheme="minorEastAsia"/>
          <w:color w:val="auto"/>
          <w:szCs w:val="24"/>
        </w:rPr>
      </w:pPr>
      <w:r w:rsidRPr="00A17FA4">
        <w:rPr>
          <w:szCs w:val="24"/>
        </w:rPr>
        <w:t>Правительство Санкт-Петербурга</w:t>
      </w:r>
    </w:p>
    <w:p w14:paraId="6244826A" w14:textId="77777777" w:rsidR="00975CFE" w:rsidRPr="00A17FA4" w:rsidRDefault="00975CFE" w:rsidP="008D575D">
      <w:pPr>
        <w:spacing w:after="0" w:line="240" w:lineRule="auto"/>
        <w:ind w:left="-284" w:right="0" w:firstLine="567"/>
        <w:rPr>
          <w:szCs w:val="24"/>
        </w:rPr>
      </w:pPr>
    </w:p>
    <w:p w14:paraId="794C0B2C" w14:textId="77777777" w:rsidR="00975CFE" w:rsidRPr="00A17FA4" w:rsidRDefault="00BF2A72" w:rsidP="008D575D">
      <w:pPr>
        <w:spacing w:after="0" w:line="240" w:lineRule="auto"/>
        <w:ind w:left="-284" w:right="0"/>
        <w:rPr>
          <w:b/>
          <w:szCs w:val="24"/>
        </w:rPr>
      </w:pPr>
      <w:r w:rsidRPr="00A17FA4">
        <w:rPr>
          <w:b/>
          <w:szCs w:val="24"/>
        </w:rPr>
        <w:t>П</w:t>
      </w:r>
      <w:r w:rsidR="00975CFE" w:rsidRPr="00A17FA4">
        <w:rPr>
          <w:b/>
          <w:szCs w:val="24"/>
        </w:rPr>
        <w:t xml:space="preserve"> </w:t>
      </w:r>
      <w:r w:rsidRPr="00A17FA4">
        <w:rPr>
          <w:b/>
          <w:szCs w:val="24"/>
        </w:rPr>
        <w:t>О</w:t>
      </w:r>
      <w:r w:rsidR="00975CFE" w:rsidRPr="00A17FA4">
        <w:rPr>
          <w:b/>
          <w:szCs w:val="24"/>
        </w:rPr>
        <w:t xml:space="preserve"> </w:t>
      </w:r>
      <w:r w:rsidRPr="00A17FA4">
        <w:rPr>
          <w:b/>
          <w:szCs w:val="24"/>
        </w:rPr>
        <w:t>С</w:t>
      </w:r>
      <w:r w:rsidR="00975CFE" w:rsidRPr="00A17FA4">
        <w:rPr>
          <w:b/>
          <w:szCs w:val="24"/>
        </w:rPr>
        <w:t xml:space="preserve"> </w:t>
      </w:r>
      <w:r w:rsidRPr="00A17FA4">
        <w:rPr>
          <w:b/>
          <w:szCs w:val="24"/>
        </w:rPr>
        <w:t>Т</w:t>
      </w:r>
      <w:r w:rsidR="00975CFE" w:rsidRPr="00A17FA4">
        <w:rPr>
          <w:b/>
          <w:szCs w:val="24"/>
        </w:rPr>
        <w:t xml:space="preserve"> </w:t>
      </w:r>
      <w:r w:rsidRPr="00A17FA4">
        <w:rPr>
          <w:b/>
          <w:szCs w:val="24"/>
        </w:rPr>
        <w:t>А</w:t>
      </w:r>
      <w:r w:rsidR="00975CFE" w:rsidRPr="00A17FA4">
        <w:rPr>
          <w:b/>
          <w:szCs w:val="24"/>
        </w:rPr>
        <w:t xml:space="preserve"> </w:t>
      </w:r>
      <w:r w:rsidRPr="00A17FA4">
        <w:rPr>
          <w:b/>
          <w:szCs w:val="24"/>
        </w:rPr>
        <w:t>Н</w:t>
      </w:r>
      <w:r w:rsidR="00975CFE" w:rsidRPr="00A17FA4">
        <w:rPr>
          <w:b/>
          <w:szCs w:val="24"/>
        </w:rPr>
        <w:t xml:space="preserve"> </w:t>
      </w:r>
      <w:r w:rsidRPr="00A17FA4">
        <w:rPr>
          <w:b/>
          <w:szCs w:val="24"/>
        </w:rPr>
        <w:t>О</w:t>
      </w:r>
      <w:r w:rsidR="00975CFE" w:rsidRPr="00A17FA4">
        <w:rPr>
          <w:b/>
          <w:szCs w:val="24"/>
        </w:rPr>
        <w:t xml:space="preserve"> </w:t>
      </w:r>
      <w:r w:rsidRPr="00A17FA4">
        <w:rPr>
          <w:b/>
          <w:szCs w:val="24"/>
        </w:rPr>
        <w:t>В</w:t>
      </w:r>
      <w:r w:rsidR="00975CFE" w:rsidRPr="00A17FA4">
        <w:rPr>
          <w:b/>
          <w:szCs w:val="24"/>
        </w:rPr>
        <w:t xml:space="preserve"> </w:t>
      </w:r>
      <w:r w:rsidRPr="00A17FA4">
        <w:rPr>
          <w:b/>
          <w:szCs w:val="24"/>
        </w:rPr>
        <w:t>Л</w:t>
      </w:r>
      <w:r w:rsidR="00975CFE" w:rsidRPr="00A17FA4">
        <w:rPr>
          <w:b/>
          <w:szCs w:val="24"/>
        </w:rPr>
        <w:t xml:space="preserve"> </w:t>
      </w:r>
      <w:r w:rsidRPr="00A17FA4">
        <w:rPr>
          <w:b/>
          <w:szCs w:val="24"/>
        </w:rPr>
        <w:t>Я</w:t>
      </w:r>
      <w:r w:rsidR="00975CFE" w:rsidRPr="00A17FA4">
        <w:rPr>
          <w:b/>
          <w:szCs w:val="24"/>
        </w:rPr>
        <w:t xml:space="preserve"> </w:t>
      </w:r>
      <w:r w:rsidRPr="00A17FA4">
        <w:rPr>
          <w:b/>
          <w:szCs w:val="24"/>
        </w:rPr>
        <w:t>Е Т:</w:t>
      </w:r>
    </w:p>
    <w:p w14:paraId="40312DDB" w14:textId="620843DD" w:rsidR="00D06DEF" w:rsidRPr="00A17FA4" w:rsidRDefault="00D06DEF" w:rsidP="009652CF">
      <w:pPr>
        <w:spacing w:after="0" w:line="240" w:lineRule="auto"/>
        <w:ind w:left="0" w:right="0"/>
        <w:rPr>
          <w:szCs w:val="24"/>
        </w:rPr>
      </w:pPr>
    </w:p>
    <w:p w14:paraId="5FED41EA" w14:textId="618B6112" w:rsidR="0017103F" w:rsidRPr="0017103F" w:rsidRDefault="00BF2A72" w:rsidP="0017103F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Cs w:val="24"/>
        </w:rPr>
      </w:pPr>
      <w:r w:rsidRPr="00EC48E6">
        <w:rPr>
          <w:szCs w:val="24"/>
        </w:rPr>
        <w:t>Внести в Положение о Комитете по контролю за имуществом Санкт</w:t>
      </w:r>
      <w:r w:rsidR="00CE2D30" w:rsidRPr="00EC48E6">
        <w:rPr>
          <w:szCs w:val="24"/>
        </w:rPr>
        <w:noBreakHyphen/>
      </w:r>
      <w:r w:rsidRPr="00EC48E6">
        <w:rPr>
          <w:szCs w:val="24"/>
        </w:rPr>
        <w:t xml:space="preserve">Петербурга, утвержденное постановлением Правительства Санкт-Петербурга от 23.03.2016 № 207 </w:t>
      </w:r>
      <w:r w:rsidR="00EC48E6">
        <w:rPr>
          <w:szCs w:val="24"/>
        </w:rPr>
        <w:t xml:space="preserve">                    </w:t>
      </w:r>
      <w:r w:rsidRPr="00EC48E6">
        <w:rPr>
          <w:szCs w:val="24"/>
        </w:rPr>
        <w:t>«О мерах по совершенствованию контроля за использованием объектов недвижимости Санкт-Петербурга»</w:t>
      </w:r>
      <w:r w:rsidR="00F6115A" w:rsidRPr="00EC48E6">
        <w:rPr>
          <w:szCs w:val="24"/>
        </w:rPr>
        <w:t xml:space="preserve"> (далее – Положение)</w:t>
      </w:r>
      <w:r w:rsidRPr="00EC48E6">
        <w:rPr>
          <w:szCs w:val="24"/>
        </w:rPr>
        <w:t>, следующие изменения:</w:t>
      </w:r>
    </w:p>
    <w:p w14:paraId="5958ABC8" w14:textId="02731292" w:rsidR="00EC48E6" w:rsidRDefault="00E42FB9" w:rsidP="00BF0B46">
      <w:pPr>
        <w:pStyle w:val="a7"/>
        <w:numPr>
          <w:ilvl w:val="1"/>
          <w:numId w:val="12"/>
        </w:numPr>
        <w:tabs>
          <w:tab w:val="left" w:pos="1134"/>
        </w:tabs>
        <w:spacing w:after="0" w:line="240" w:lineRule="auto"/>
        <w:ind w:left="0" w:right="0" w:firstLine="709"/>
      </w:pPr>
      <w:r w:rsidRPr="00BF0B46">
        <w:rPr>
          <w:szCs w:val="24"/>
        </w:rPr>
        <w:t>В пункте 1.2 Положения</w:t>
      </w:r>
      <w:r w:rsidR="00D40905">
        <w:rPr>
          <w:szCs w:val="24"/>
        </w:rPr>
        <w:t xml:space="preserve"> </w:t>
      </w:r>
      <w:r w:rsidRPr="00BF0B46">
        <w:rPr>
          <w:szCs w:val="24"/>
        </w:rPr>
        <w:t>после слов «</w:t>
      </w:r>
      <w:r>
        <w:t>(за исключением объектов жилищного фонда),» дополнить словами «</w:t>
      </w:r>
      <w:r w:rsidR="00BF0B46" w:rsidRPr="00BF0B46">
        <w:t>включая выявление и пресечение незаконного использования государственного имущества,</w:t>
      </w:r>
      <w:r w:rsidR="001A1870">
        <w:t>», слова</w:t>
      </w:r>
      <w:r w:rsidR="00BF0B46">
        <w:t xml:space="preserve"> «обеспечения проведения инвентаризации объектов нежилого фонда</w:t>
      </w:r>
      <w:r w:rsidR="005F4914">
        <w:t>,</w:t>
      </w:r>
      <w:r w:rsidR="00BF0B46">
        <w:t>», «обеспечения проведения инвентаризации земель и» исключить, слово «</w:t>
      </w:r>
      <w:r w:rsidR="001A1870">
        <w:t xml:space="preserve">демонтажа» заменить словом </w:t>
      </w:r>
      <w:r w:rsidR="00BF0B46">
        <w:t>«</w:t>
      </w:r>
      <w:r w:rsidR="001A1870">
        <w:t>сноса</w:t>
      </w:r>
      <w:r w:rsidR="00BF0B46">
        <w:t>».</w:t>
      </w:r>
    </w:p>
    <w:p w14:paraId="39C2FCE3" w14:textId="666B49B6" w:rsidR="00BF0B46" w:rsidRDefault="001657B3" w:rsidP="00BF0B46">
      <w:pPr>
        <w:pStyle w:val="a7"/>
        <w:numPr>
          <w:ilvl w:val="1"/>
          <w:numId w:val="12"/>
        </w:numPr>
        <w:spacing w:after="0" w:line="240" w:lineRule="auto"/>
        <w:ind w:right="0"/>
      </w:pPr>
      <w:r>
        <w:t>Пункт 1.3 Положения</w:t>
      </w:r>
      <w:r w:rsidR="009B3B25">
        <w:t xml:space="preserve"> </w:t>
      </w:r>
      <w:r>
        <w:t>исключить.</w:t>
      </w:r>
    </w:p>
    <w:p w14:paraId="23A339A1" w14:textId="090EFCAA" w:rsidR="000D2F99" w:rsidRDefault="000D2F99" w:rsidP="00BF0B46">
      <w:pPr>
        <w:pStyle w:val="a7"/>
        <w:numPr>
          <w:ilvl w:val="1"/>
          <w:numId w:val="12"/>
        </w:numPr>
        <w:spacing w:after="0" w:line="240" w:lineRule="auto"/>
        <w:ind w:right="0"/>
      </w:pPr>
      <w:r>
        <w:t>В пункте 1.5 Положения</w:t>
      </w:r>
      <w:r w:rsidR="009B3B25">
        <w:t xml:space="preserve"> </w:t>
      </w:r>
      <w:r>
        <w:t>слова «и Губернатору Санкт-Петербурга» исключить.</w:t>
      </w:r>
    </w:p>
    <w:p w14:paraId="086C5328" w14:textId="5260F0C1" w:rsidR="001657B3" w:rsidRDefault="001657B3" w:rsidP="000B0C89">
      <w:pPr>
        <w:pStyle w:val="a7"/>
        <w:numPr>
          <w:ilvl w:val="1"/>
          <w:numId w:val="12"/>
        </w:numPr>
        <w:tabs>
          <w:tab w:val="left" w:pos="1134"/>
        </w:tabs>
        <w:spacing w:after="0" w:line="240" w:lineRule="auto"/>
        <w:ind w:left="0" w:right="0" w:firstLine="709"/>
        <w:rPr>
          <w:szCs w:val="24"/>
        </w:rPr>
      </w:pPr>
      <w:r>
        <w:t>Разделы 2, 3 Положения</w:t>
      </w:r>
      <w:r w:rsidR="009B3B25">
        <w:t xml:space="preserve"> </w:t>
      </w:r>
      <w:r>
        <w:t xml:space="preserve">изложить в редакции согласно приложению </w:t>
      </w:r>
      <w:r>
        <w:br/>
        <w:t xml:space="preserve">к </w:t>
      </w:r>
      <w:r w:rsidRPr="00A96CEA">
        <w:rPr>
          <w:szCs w:val="24"/>
        </w:rPr>
        <w:t>настоящему постановлению.</w:t>
      </w:r>
    </w:p>
    <w:p w14:paraId="316BE241" w14:textId="6C00FD5E" w:rsidR="008C6971" w:rsidRDefault="008C6971" w:rsidP="000B0C89">
      <w:pPr>
        <w:pStyle w:val="a7"/>
        <w:numPr>
          <w:ilvl w:val="1"/>
          <w:numId w:val="12"/>
        </w:numPr>
        <w:tabs>
          <w:tab w:val="left" w:pos="1134"/>
        </w:tabs>
        <w:spacing w:after="0" w:line="240" w:lineRule="auto"/>
        <w:ind w:left="0" w:right="0" w:firstLine="709"/>
        <w:rPr>
          <w:szCs w:val="24"/>
        </w:rPr>
      </w:pPr>
      <w:r>
        <w:rPr>
          <w:szCs w:val="24"/>
        </w:rPr>
        <w:t>Дополнить раздел 4 Положения пунктами 4.19-1</w:t>
      </w:r>
      <w:r w:rsidR="00C138C4">
        <w:rPr>
          <w:szCs w:val="24"/>
        </w:rPr>
        <w:t xml:space="preserve"> – 4.</w:t>
      </w:r>
      <w:r w:rsidR="00A23426">
        <w:rPr>
          <w:szCs w:val="24"/>
        </w:rPr>
        <w:t>19.4</w:t>
      </w:r>
      <w:r w:rsidR="00C138C4">
        <w:rPr>
          <w:szCs w:val="24"/>
        </w:rPr>
        <w:t xml:space="preserve"> </w:t>
      </w:r>
      <w:r>
        <w:rPr>
          <w:szCs w:val="24"/>
        </w:rPr>
        <w:t>следующего содержания:</w:t>
      </w:r>
    </w:p>
    <w:p w14:paraId="774CE131" w14:textId="053A64E2" w:rsidR="008C6971" w:rsidRPr="002C7BA7" w:rsidRDefault="008C6971" w:rsidP="009C3FE7">
      <w:pPr>
        <w:pStyle w:val="a7"/>
        <w:tabs>
          <w:tab w:val="left" w:pos="1134"/>
        </w:tabs>
        <w:spacing w:after="0" w:line="240" w:lineRule="auto"/>
        <w:ind w:left="0" w:right="0" w:firstLine="709"/>
        <w:rPr>
          <w:szCs w:val="24"/>
        </w:rPr>
      </w:pPr>
      <w:r w:rsidRPr="002C7BA7">
        <w:rPr>
          <w:szCs w:val="24"/>
        </w:rPr>
        <w:t>«4.19-1. Принимает решение об аттестации экспертов, привлекаемых к проведению контрольных (надзорных) мероприятий.</w:t>
      </w:r>
    </w:p>
    <w:p w14:paraId="2C3CD2FF" w14:textId="04743B97" w:rsidR="008C6971" w:rsidRPr="009C3FE7" w:rsidRDefault="008C6971" w:rsidP="009C3FE7">
      <w:pPr>
        <w:pStyle w:val="a7"/>
        <w:tabs>
          <w:tab w:val="left" w:pos="1134"/>
        </w:tabs>
        <w:spacing w:after="0" w:line="240" w:lineRule="auto"/>
        <w:ind w:left="0" w:right="0" w:firstLine="709"/>
        <w:rPr>
          <w:szCs w:val="24"/>
        </w:rPr>
      </w:pPr>
      <w:r w:rsidRPr="002C7BA7">
        <w:rPr>
          <w:szCs w:val="24"/>
        </w:rPr>
        <w:t>4.19-2. Принимает решение о привлечении в установленном порядке экспертов                         и экспертных организаций к проведению мероприятий по контролю</w:t>
      </w:r>
      <w:r w:rsidR="00C138C4" w:rsidRPr="009C3FE7">
        <w:rPr>
          <w:szCs w:val="24"/>
        </w:rPr>
        <w:t>.</w:t>
      </w:r>
    </w:p>
    <w:p w14:paraId="7A1EBFA8" w14:textId="2D803D89" w:rsidR="00C138C4" w:rsidRPr="009C3FE7" w:rsidRDefault="00C138C4" w:rsidP="009C3FE7">
      <w:pPr>
        <w:pStyle w:val="a7"/>
        <w:tabs>
          <w:tab w:val="left" w:pos="1134"/>
        </w:tabs>
        <w:spacing w:after="0" w:line="240" w:lineRule="auto"/>
        <w:ind w:left="0" w:right="0" w:firstLine="709"/>
        <w:rPr>
          <w:szCs w:val="24"/>
        </w:rPr>
      </w:pPr>
      <w:r w:rsidRPr="002C7BA7">
        <w:rPr>
          <w:szCs w:val="24"/>
        </w:rPr>
        <w:t xml:space="preserve">4.19-3. </w:t>
      </w:r>
      <w:r w:rsidRPr="009C3FE7">
        <w:rPr>
          <w:szCs w:val="24"/>
        </w:rPr>
        <w:t>Осуществляет в установленной сфере деятельности мероприятия                                                     по совершенствованию контрольных функций, снижению административных барьеров, бюджетных расходов и повышению эффективности использования бюджетных средств.</w:t>
      </w:r>
    </w:p>
    <w:p w14:paraId="2BC56991" w14:textId="50F26548" w:rsidR="00A23426" w:rsidRPr="009C3FE7" w:rsidRDefault="00A23426" w:rsidP="009C3FE7">
      <w:pPr>
        <w:spacing w:after="0" w:line="240" w:lineRule="auto"/>
        <w:ind w:left="0" w:right="0" w:firstLine="709"/>
        <w:rPr>
          <w:color w:val="1F497D"/>
          <w:szCs w:val="24"/>
        </w:rPr>
      </w:pPr>
      <w:r w:rsidRPr="009C3FE7">
        <w:rPr>
          <w:szCs w:val="24"/>
        </w:rPr>
        <w:t>4.19-4</w:t>
      </w:r>
      <w:r w:rsidRPr="009C3FE7">
        <w:rPr>
          <w:color w:val="auto"/>
          <w:szCs w:val="24"/>
        </w:rPr>
        <w:t xml:space="preserve">. Осуществляет организацию охраны </w:t>
      </w:r>
      <w:r w:rsidR="002A07B9" w:rsidRPr="009C3FE7">
        <w:rPr>
          <w:color w:val="auto"/>
          <w:szCs w:val="24"/>
        </w:rPr>
        <w:t xml:space="preserve">земельных участков </w:t>
      </w:r>
      <w:r w:rsidRPr="009C3FE7">
        <w:rPr>
          <w:color w:val="auto"/>
          <w:szCs w:val="24"/>
        </w:rPr>
        <w:t>в целях предотвращения и пресечения самовольного занятия и незаконного использования</w:t>
      </w:r>
      <w:r w:rsidR="002A07B9" w:rsidRPr="009C3FE7">
        <w:rPr>
          <w:color w:val="auto"/>
          <w:szCs w:val="24"/>
        </w:rPr>
        <w:t xml:space="preserve"> земельных участков</w:t>
      </w:r>
      <w:r w:rsidRPr="009C3FE7">
        <w:rPr>
          <w:color w:val="auto"/>
          <w:szCs w:val="24"/>
        </w:rPr>
        <w:t>»</w:t>
      </w:r>
      <w:r w:rsidR="002A07B9" w:rsidRPr="002C7BA7">
        <w:rPr>
          <w:color w:val="auto"/>
          <w:szCs w:val="24"/>
        </w:rPr>
        <w:t>.</w:t>
      </w:r>
    </w:p>
    <w:p w14:paraId="70FEB525" w14:textId="237E99D7" w:rsidR="005D51BF" w:rsidRPr="00A96CEA" w:rsidRDefault="005D51BF" w:rsidP="000B0C89">
      <w:pPr>
        <w:pStyle w:val="a7"/>
        <w:numPr>
          <w:ilvl w:val="1"/>
          <w:numId w:val="12"/>
        </w:numPr>
        <w:tabs>
          <w:tab w:val="left" w:pos="1134"/>
        </w:tabs>
        <w:spacing w:after="0" w:line="240" w:lineRule="auto"/>
        <w:ind w:left="0" w:right="0" w:firstLine="709"/>
        <w:rPr>
          <w:szCs w:val="24"/>
        </w:rPr>
      </w:pPr>
      <w:r w:rsidRPr="00A96CEA">
        <w:rPr>
          <w:spacing w:val="2"/>
          <w:szCs w:val="24"/>
        </w:rPr>
        <w:t xml:space="preserve">В пункте 4.22 Положения </w:t>
      </w:r>
      <w:r w:rsidR="009B3B25">
        <w:rPr>
          <w:spacing w:val="2"/>
          <w:szCs w:val="24"/>
        </w:rPr>
        <w:t xml:space="preserve">2 </w:t>
      </w:r>
      <w:r w:rsidRPr="00A96CEA">
        <w:rPr>
          <w:spacing w:val="2"/>
          <w:szCs w:val="24"/>
        </w:rPr>
        <w:t>после слов «Правительства Санкт-Петербурга» дополнить словами «, вице-губернатора Санкт-Петербурга, координирующего                                      и контролирующего деятельность Комитета,».</w:t>
      </w:r>
    </w:p>
    <w:p w14:paraId="674899E0" w14:textId="24EAA0B0" w:rsidR="001657B3" w:rsidRPr="00A96CEA" w:rsidRDefault="00DF4C06" w:rsidP="000B0C89">
      <w:pPr>
        <w:pStyle w:val="a7"/>
        <w:numPr>
          <w:ilvl w:val="1"/>
          <w:numId w:val="12"/>
        </w:numPr>
        <w:tabs>
          <w:tab w:val="left" w:pos="1134"/>
        </w:tabs>
        <w:spacing w:after="0" w:line="240" w:lineRule="auto"/>
        <w:ind w:left="0" w:right="0" w:firstLine="709"/>
        <w:rPr>
          <w:szCs w:val="24"/>
        </w:rPr>
      </w:pPr>
      <w:r w:rsidRPr="00A96CEA">
        <w:rPr>
          <w:szCs w:val="24"/>
        </w:rPr>
        <w:t>В пунктах 5.1, 5.3, 5.6.10, 5,7</w:t>
      </w:r>
      <w:r w:rsidR="00A664EF" w:rsidRPr="00A96CEA">
        <w:rPr>
          <w:szCs w:val="24"/>
        </w:rPr>
        <w:t xml:space="preserve"> - </w:t>
      </w:r>
      <w:r w:rsidRPr="00A96CEA">
        <w:rPr>
          <w:szCs w:val="24"/>
        </w:rPr>
        <w:t xml:space="preserve">5.9, </w:t>
      </w:r>
      <w:r w:rsidR="00BE62A2" w:rsidRPr="00A96CEA">
        <w:rPr>
          <w:szCs w:val="24"/>
        </w:rPr>
        <w:t xml:space="preserve">абзаце втором пункта </w:t>
      </w:r>
      <w:r w:rsidRPr="00A96CEA">
        <w:rPr>
          <w:szCs w:val="24"/>
        </w:rPr>
        <w:t xml:space="preserve">5.10 Положения </w:t>
      </w:r>
      <w:r w:rsidR="009B3B25">
        <w:rPr>
          <w:szCs w:val="24"/>
        </w:rPr>
        <w:t xml:space="preserve">2 </w:t>
      </w:r>
      <w:r w:rsidRPr="00A96CEA">
        <w:rPr>
          <w:szCs w:val="24"/>
        </w:rPr>
        <w:t xml:space="preserve">слова «Губернатор Санкт-Петербурга» в соответствующих падежах заменить словами </w:t>
      </w:r>
      <w:r w:rsidR="00BE62A2" w:rsidRPr="00A96CEA">
        <w:rPr>
          <w:szCs w:val="24"/>
        </w:rPr>
        <w:br/>
      </w:r>
      <w:r w:rsidRPr="00A96CEA">
        <w:rPr>
          <w:szCs w:val="24"/>
        </w:rPr>
        <w:t>«вице-губернатор Санкт-Петербурга, координирующий и контролирующий деятельность Комитета</w:t>
      </w:r>
      <w:r w:rsidR="00A14436" w:rsidRPr="00A96CEA">
        <w:rPr>
          <w:szCs w:val="24"/>
        </w:rPr>
        <w:t>,</w:t>
      </w:r>
      <w:r w:rsidRPr="00A96CEA">
        <w:rPr>
          <w:szCs w:val="24"/>
        </w:rPr>
        <w:t>» в соответствующих падежах.</w:t>
      </w:r>
    </w:p>
    <w:p w14:paraId="45B1F5B5" w14:textId="5A6110B4" w:rsidR="000B4526" w:rsidRPr="00A96CEA" w:rsidRDefault="000B4526" w:rsidP="000B0C89">
      <w:pPr>
        <w:pStyle w:val="a7"/>
        <w:numPr>
          <w:ilvl w:val="1"/>
          <w:numId w:val="12"/>
        </w:numPr>
        <w:tabs>
          <w:tab w:val="left" w:pos="1134"/>
        </w:tabs>
        <w:spacing w:after="0" w:line="240" w:lineRule="auto"/>
        <w:ind w:left="0" w:right="0" w:firstLine="709"/>
        <w:rPr>
          <w:szCs w:val="24"/>
        </w:rPr>
      </w:pPr>
      <w:r w:rsidRPr="00A96CEA">
        <w:rPr>
          <w:spacing w:val="2"/>
          <w:szCs w:val="24"/>
        </w:rPr>
        <w:t xml:space="preserve">В пункте 5.6.5 Положения </w:t>
      </w:r>
      <w:r w:rsidR="009B3B25">
        <w:rPr>
          <w:spacing w:val="2"/>
          <w:szCs w:val="24"/>
        </w:rPr>
        <w:t xml:space="preserve">2 </w:t>
      </w:r>
      <w:r w:rsidRPr="00A96CEA">
        <w:rPr>
          <w:spacing w:val="2"/>
          <w:szCs w:val="24"/>
        </w:rPr>
        <w:t>слова «на утверждение Губернатору                              Санкт-Петербурга» заменить словами «на согласование вице-губернатору                                    Санкт-Петербурга, координирующему и контролирующему деятельность Комитета».</w:t>
      </w:r>
    </w:p>
    <w:p w14:paraId="70C947CC" w14:textId="728B6D17" w:rsidR="00E6228A" w:rsidRPr="00A96CEA" w:rsidRDefault="00525A78" w:rsidP="000B0C89">
      <w:pPr>
        <w:pStyle w:val="a7"/>
        <w:numPr>
          <w:ilvl w:val="1"/>
          <w:numId w:val="12"/>
        </w:numPr>
        <w:tabs>
          <w:tab w:val="left" w:pos="1134"/>
        </w:tabs>
        <w:spacing w:after="0" w:line="240" w:lineRule="auto"/>
        <w:ind w:left="0" w:right="0" w:firstLine="709"/>
        <w:rPr>
          <w:szCs w:val="24"/>
        </w:rPr>
      </w:pPr>
      <w:r>
        <w:rPr>
          <w:szCs w:val="24"/>
        </w:rPr>
        <w:lastRenderedPageBreak/>
        <w:t>П</w:t>
      </w:r>
      <w:r w:rsidR="00E6228A" w:rsidRPr="00A96CEA">
        <w:rPr>
          <w:szCs w:val="24"/>
        </w:rPr>
        <w:t xml:space="preserve">ункт 5.6.12.1 Положения </w:t>
      </w:r>
      <w:r w:rsidR="009B3B25">
        <w:rPr>
          <w:szCs w:val="24"/>
        </w:rPr>
        <w:t xml:space="preserve">2 </w:t>
      </w:r>
      <w:r w:rsidR="00E6228A" w:rsidRPr="00A96CEA">
        <w:rPr>
          <w:szCs w:val="24"/>
        </w:rPr>
        <w:t xml:space="preserve">изложить в следующей редакции: </w:t>
      </w:r>
    </w:p>
    <w:p w14:paraId="4B8EA87B" w14:textId="28F627B7" w:rsidR="00E6228A" w:rsidRDefault="00E6228A" w:rsidP="000B0C89">
      <w:pPr>
        <w:pStyle w:val="a7"/>
        <w:tabs>
          <w:tab w:val="left" w:pos="1134"/>
        </w:tabs>
        <w:spacing w:after="0" w:line="240" w:lineRule="auto"/>
        <w:ind w:left="0" w:right="0" w:firstLine="709"/>
        <w:rPr>
          <w:szCs w:val="24"/>
        </w:rPr>
      </w:pPr>
      <w:r w:rsidRPr="00A96CEA">
        <w:rPr>
          <w:szCs w:val="24"/>
        </w:rPr>
        <w:t xml:space="preserve">«5.6.12.1. Осуществляет назначение на должность и освобождение от должности руководителей государственных учреждений Санкт-Петербурга, подведомственных Комитету, по согласованию с вице-губернатором Санкт-Петербурга, координирующим </w:t>
      </w:r>
      <w:r w:rsidRPr="00A96CEA">
        <w:rPr>
          <w:szCs w:val="24"/>
        </w:rPr>
        <w:br/>
        <w:t>и контролирующим деятельность Комитета, применяет к указанным руководителям меры поощрения и взыскания».</w:t>
      </w:r>
    </w:p>
    <w:p w14:paraId="6744127F" w14:textId="3720C168" w:rsidR="00CF2E67" w:rsidRPr="00A17FA4" w:rsidRDefault="0026065C" w:rsidP="000B0C89">
      <w:pPr>
        <w:spacing w:after="0" w:line="240" w:lineRule="auto"/>
        <w:ind w:left="0" w:right="0" w:firstLine="709"/>
        <w:rPr>
          <w:szCs w:val="24"/>
        </w:rPr>
      </w:pPr>
      <w:r>
        <w:rPr>
          <w:szCs w:val="24"/>
        </w:rPr>
        <w:t>2</w:t>
      </w:r>
      <w:r w:rsidR="00C17CA0" w:rsidRPr="00A96CEA">
        <w:rPr>
          <w:szCs w:val="24"/>
        </w:rPr>
        <w:t>. </w:t>
      </w:r>
      <w:r w:rsidR="00CF2E67" w:rsidRPr="00A96CEA">
        <w:rPr>
          <w:szCs w:val="24"/>
        </w:rPr>
        <w:t>Контроль за выполнением</w:t>
      </w:r>
      <w:r w:rsidR="00CF2E67" w:rsidRPr="00A17FA4">
        <w:rPr>
          <w:szCs w:val="24"/>
        </w:rPr>
        <w:t xml:space="preserve"> постановления </w:t>
      </w:r>
      <w:r w:rsidR="00EC48E6">
        <w:rPr>
          <w:szCs w:val="24"/>
        </w:rPr>
        <w:t xml:space="preserve">возложить на вице-губернатора </w:t>
      </w:r>
      <w:r w:rsidR="00EC48E6">
        <w:rPr>
          <w:szCs w:val="24"/>
        </w:rPr>
        <w:br/>
        <w:t>Санкт-Петербурга Корабельникова А.А.</w:t>
      </w:r>
    </w:p>
    <w:p w14:paraId="39867019" w14:textId="77777777" w:rsidR="00CD758E" w:rsidRDefault="00CD758E" w:rsidP="008D575D">
      <w:pPr>
        <w:spacing w:after="0" w:line="240" w:lineRule="auto"/>
        <w:ind w:left="-284" w:right="0"/>
        <w:rPr>
          <w:b/>
          <w:szCs w:val="26"/>
        </w:rPr>
      </w:pPr>
    </w:p>
    <w:p w14:paraId="75874060" w14:textId="77777777" w:rsidR="0079710F" w:rsidRDefault="0079710F" w:rsidP="008D575D">
      <w:pPr>
        <w:spacing w:after="0" w:line="240" w:lineRule="auto"/>
        <w:ind w:left="-284" w:right="0"/>
        <w:rPr>
          <w:b/>
          <w:szCs w:val="26"/>
        </w:rPr>
      </w:pPr>
    </w:p>
    <w:p w14:paraId="60BDA626" w14:textId="77777777" w:rsidR="007E44B3" w:rsidRDefault="007E44B3" w:rsidP="008D575D">
      <w:pPr>
        <w:spacing w:after="0" w:line="240" w:lineRule="auto"/>
        <w:ind w:left="-284" w:right="0"/>
        <w:rPr>
          <w:b/>
          <w:szCs w:val="26"/>
        </w:rPr>
      </w:pPr>
    </w:p>
    <w:p w14:paraId="4405FC28" w14:textId="1CBA7C72" w:rsidR="00E34E82" w:rsidRPr="00176A9E" w:rsidRDefault="0097559E" w:rsidP="00C20554">
      <w:pPr>
        <w:spacing w:after="0" w:line="240" w:lineRule="auto"/>
        <w:ind w:left="0" w:right="0"/>
        <w:rPr>
          <w:b/>
          <w:szCs w:val="25"/>
        </w:rPr>
        <w:sectPr w:rsidR="00E34E82" w:rsidRPr="00176A9E" w:rsidSect="00F16BC0">
          <w:headerReference w:type="even" r:id="rId9"/>
          <w:headerReference w:type="default" r:id="rId10"/>
          <w:headerReference w:type="first" r:id="rId11"/>
          <w:pgSz w:w="11900" w:h="16840"/>
          <w:pgMar w:top="94" w:right="701" w:bottom="1134" w:left="1701" w:header="567" w:footer="720" w:gutter="0"/>
          <w:pgNumType w:start="2"/>
          <w:cols w:space="519"/>
          <w:titlePg/>
          <w:docGrid w:linePitch="326"/>
        </w:sectPr>
      </w:pPr>
      <w:r>
        <w:rPr>
          <w:b/>
          <w:szCs w:val="25"/>
        </w:rPr>
        <w:t xml:space="preserve">    </w:t>
      </w:r>
      <w:r w:rsidR="00C73376">
        <w:rPr>
          <w:b/>
          <w:szCs w:val="25"/>
        </w:rPr>
        <w:t xml:space="preserve">  </w:t>
      </w:r>
      <w:r w:rsidR="00971C09">
        <w:rPr>
          <w:b/>
          <w:szCs w:val="25"/>
        </w:rPr>
        <w:t>Губернатор</w:t>
      </w:r>
      <w:r w:rsidR="002B1AD3" w:rsidRPr="00583F96">
        <w:rPr>
          <w:b/>
          <w:szCs w:val="25"/>
        </w:rPr>
        <w:t xml:space="preserve"> </w:t>
      </w:r>
      <w:r>
        <w:rPr>
          <w:b/>
          <w:szCs w:val="25"/>
        </w:rPr>
        <w:br/>
      </w:r>
      <w:r w:rsidR="002B1AD3" w:rsidRPr="00583F96">
        <w:rPr>
          <w:b/>
          <w:szCs w:val="25"/>
        </w:rPr>
        <w:t xml:space="preserve">Санкт-Петербурга                                                                         </w:t>
      </w:r>
      <w:r w:rsidR="00CD758E" w:rsidRPr="00583F96">
        <w:rPr>
          <w:b/>
          <w:szCs w:val="25"/>
        </w:rPr>
        <w:t xml:space="preserve">         </w:t>
      </w:r>
      <w:r w:rsidR="00971C09">
        <w:rPr>
          <w:b/>
          <w:szCs w:val="25"/>
        </w:rPr>
        <w:t xml:space="preserve"> </w:t>
      </w:r>
      <w:r w:rsidR="002B1AD3" w:rsidRPr="00583F96">
        <w:rPr>
          <w:b/>
          <w:szCs w:val="25"/>
        </w:rPr>
        <w:t xml:space="preserve">    </w:t>
      </w:r>
      <w:r>
        <w:rPr>
          <w:b/>
          <w:szCs w:val="25"/>
        </w:rPr>
        <w:t xml:space="preserve">                     </w:t>
      </w:r>
      <w:proofErr w:type="spellStart"/>
      <w:r w:rsidR="002B1AD3" w:rsidRPr="00583F96">
        <w:rPr>
          <w:b/>
          <w:szCs w:val="25"/>
        </w:rPr>
        <w:t>А.Д.Беглов</w:t>
      </w:r>
      <w:proofErr w:type="spellEnd"/>
    </w:p>
    <w:p w14:paraId="34A755AF" w14:textId="77777777" w:rsidR="00EC48E6" w:rsidRDefault="00EC48E6" w:rsidP="00E717B8">
      <w:pPr>
        <w:spacing w:after="0" w:line="240" w:lineRule="auto"/>
        <w:ind w:right="0"/>
        <w:rPr>
          <w:szCs w:val="26"/>
        </w:rPr>
      </w:pPr>
    </w:p>
    <w:p w14:paraId="128EFB89" w14:textId="77777777" w:rsidR="004A23D4" w:rsidRDefault="00E34E82" w:rsidP="004A23D4">
      <w:pPr>
        <w:tabs>
          <w:tab w:val="left" w:pos="5387"/>
        </w:tabs>
        <w:spacing w:after="0" w:line="240" w:lineRule="auto"/>
        <w:ind w:right="0"/>
        <w:rPr>
          <w:szCs w:val="26"/>
        </w:rPr>
      </w:pPr>
      <w:r>
        <w:rPr>
          <w:szCs w:val="26"/>
        </w:rPr>
        <w:tab/>
      </w:r>
      <w:r w:rsidR="004A23D4">
        <w:rPr>
          <w:szCs w:val="26"/>
        </w:rPr>
        <w:t xml:space="preserve"> </w:t>
      </w:r>
      <w:r>
        <w:rPr>
          <w:szCs w:val="26"/>
        </w:rPr>
        <w:t xml:space="preserve">Приложение </w:t>
      </w:r>
    </w:p>
    <w:p w14:paraId="12546BE6" w14:textId="77777777" w:rsidR="004A23D4" w:rsidRDefault="004A23D4" w:rsidP="004A23D4">
      <w:pPr>
        <w:tabs>
          <w:tab w:val="left" w:pos="5387"/>
        </w:tabs>
        <w:spacing w:after="0" w:line="240" w:lineRule="auto"/>
        <w:ind w:right="0"/>
        <w:rPr>
          <w:szCs w:val="26"/>
        </w:rPr>
      </w:pPr>
      <w:r>
        <w:rPr>
          <w:szCs w:val="26"/>
        </w:rPr>
        <w:tab/>
        <w:t xml:space="preserve"> к постановлению Правительства </w:t>
      </w:r>
    </w:p>
    <w:p w14:paraId="4BBC01B7" w14:textId="77777777" w:rsidR="004A23D4" w:rsidRDefault="004A23D4" w:rsidP="004A23D4">
      <w:pPr>
        <w:tabs>
          <w:tab w:val="left" w:pos="5387"/>
        </w:tabs>
        <w:spacing w:after="0" w:line="240" w:lineRule="auto"/>
        <w:ind w:right="0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Санкт-Петербурга</w:t>
      </w:r>
    </w:p>
    <w:p w14:paraId="069A94F0" w14:textId="77777777" w:rsidR="004A23D4" w:rsidRPr="004A23D4" w:rsidRDefault="004A23D4" w:rsidP="004A23D4">
      <w:pPr>
        <w:widowControl w:val="0"/>
        <w:tabs>
          <w:tab w:val="left" w:pos="6237"/>
        </w:tabs>
        <w:autoSpaceDE w:val="0"/>
        <w:autoSpaceDN w:val="0"/>
        <w:spacing w:after="0" w:line="240" w:lineRule="auto"/>
        <w:jc w:val="center"/>
        <w:rPr>
          <w:color w:val="auto"/>
          <w:szCs w:val="24"/>
        </w:rPr>
      </w:pPr>
      <w:r>
        <w:rPr>
          <w:szCs w:val="26"/>
        </w:rPr>
        <w:t xml:space="preserve">                                                                       </w:t>
      </w:r>
      <w:r w:rsidRPr="004A23D4">
        <w:rPr>
          <w:color w:val="auto"/>
          <w:szCs w:val="24"/>
        </w:rPr>
        <w:t>от ________   № __________</w:t>
      </w:r>
    </w:p>
    <w:p w14:paraId="73506B4A" w14:textId="77777777" w:rsidR="004A23D4" w:rsidRDefault="004A23D4" w:rsidP="004A23D4">
      <w:pPr>
        <w:tabs>
          <w:tab w:val="left" w:pos="5387"/>
        </w:tabs>
        <w:rPr>
          <w:szCs w:val="26"/>
        </w:rPr>
      </w:pPr>
    </w:p>
    <w:p w14:paraId="42245558" w14:textId="4567FBFF" w:rsidR="004A23D4" w:rsidRDefault="004A23D4" w:rsidP="00B61AFD">
      <w:pPr>
        <w:spacing w:after="0" w:line="240" w:lineRule="auto"/>
        <w:ind w:left="0" w:right="0"/>
        <w:rPr>
          <w:szCs w:val="26"/>
        </w:rPr>
      </w:pPr>
    </w:p>
    <w:p w14:paraId="06EAFBBF" w14:textId="77777777" w:rsidR="004A23D4" w:rsidRPr="004A23D4" w:rsidRDefault="004A23D4" w:rsidP="00D93061">
      <w:pPr>
        <w:spacing w:after="0" w:line="240" w:lineRule="auto"/>
        <w:ind w:left="0" w:right="0" w:firstLine="709"/>
        <w:jc w:val="center"/>
        <w:rPr>
          <w:b/>
          <w:szCs w:val="26"/>
        </w:rPr>
      </w:pPr>
      <w:r>
        <w:rPr>
          <w:b/>
          <w:szCs w:val="26"/>
        </w:rPr>
        <w:t>«</w:t>
      </w:r>
      <w:r w:rsidRPr="004A23D4">
        <w:rPr>
          <w:b/>
          <w:szCs w:val="26"/>
        </w:rPr>
        <w:t>2. Задачи Комитета</w:t>
      </w:r>
    </w:p>
    <w:p w14:paraId="7FC87BA4" w14:textId="77777777" w:rsidR="004A23D4" w:rsidRPr="004A23D4" w:rsidRDefault="004A23D4" w:rsidP="00D93061">
      <w:pPr>
        <w:spacing w:after="0" w:line="240" w:lineRule="auto"/>
        <w:ind w:left="0" w:right="0" w:firstLine="709"/>
        <w:rPr>
          <w:szCs w:val="26"/>
        </w:rPr>
      </w:pPr>
    </w:p>
    <w:p w14:paraId="493C37B1" w14:textId="012B1B77" w:rsidR="004A23D4" w:rsidRDefault="004A23D4" w:rsidP="00D93061">
      <w:pPr>
        <w:spacing w:after="0" w:line="240" w:lineRule="auto"/>
        <w:ind w:left="0" w:right="0" w:firstLine="709"/>
        <w:rPr>
          <w:szCs w:val="26"/>
        </w:rPr>
      </w:pPr>
      <w:r w:rsidRPr="004A23D4">
        <w:rPr>
          <w:szCs w:val="26"/>
        </w:rPr>
        <w:t>Основными задачами Комитета являются:</w:t>
      </w:r>
    </w:p>
    <w:p w14:paraId="6DC94605" w14:textId="39D7DAEA" w:rsidR="002D443B" w:rsidRPr="004A23D4" w:rsidRDefault="002D443B" w:rsidP="00C77B53">
      <w:pPr>
        <w:spacing w:after="0" w:line="240" w:lineRule="auto"/>
        <w:ind w:left="0" w:right="0" w:firstLine="709"/>
        <w:rPr>
          <w:szCs w:val="26"/>
        </w:rPr>
      </w:pPr>
      <w:r>
        <w:rPr>
          <w:szCs w:val="26"/>
        </w:rPr>
        <w:t>2.1</w:t>
      </w:r>
      <w:r w:rsidRPr="002D443B">
        <w:rPr>
          <w:szCs w:val="26"/>
        </w:rPr>
        <w:t xml:space="preserve">. Контроль за использованием и сохранностью государственного имущества </w:t>
      </w:r>
      <w:r w:rsidRPr="002D443B">
        <w:rPr>
          <w:szCs w:val="26"/>
        </w:rPr>
        <w:br/>
        <w:t>Санкт-Петербурга (за исключением объектов жилищного фонда)</w:t>
      </w:r>
      <w:r>
        <w:rPr>
          <w:szCs w:val="26"/>
        </w:rPr>
        <w:t>.</w:t>
      </w:r>
    </w:p>
    <w:p w14:paraId="2631578C" w14:textId="4AE33ABF" w:rsidR="004A23D4" w:rsidRDefault="004A23D4" w:rsidP="00D93061">
      <w:pPr>
        <w:spacing w:after="0" w:line="240" w:lineRule="auto"/>
        <w:ind w:left="0" w:right="0" w:firstLine="709"/>
        <w:rPr>
          <w:szCs w:val="26"/>
        </w:rPr>
      </w:pPr>
      <w:r w:rsidRPr="004A23D4">
        <w:rPr>
          <w:szCs w:val="26"/>
        </w:rPr>
        <w:t>2.</w:t>
      </w:r>
      <w:r w:rsidR="002D443B" w:rsidRPr="009C3FE7">
        <w:rPr>
          <w:szCs w:val="26"/>
        </w:rPr>
        <w:t>2</w:t>
      </w:r>
      <w:r w:rsidRPr="004A23D4">
        <w:rPr>
          <w:szCs w:val="26"/>
        </w:rPr>
        <w:t xml:space="preserve">. </w:t>
      </w:r>
      <w:r w:rsidR="003B336F">
        <w:rPr>
          <w:szCs w:val="26"/>
        </w:rPr>
        <w:t>О</w:t>
      </w:r>
      <w:r w:rsidRPr="004A23D4">
        <w:rPr>
          <w:szCs w:val="26"/>
        </w:rPr>
        <w:t>существлени</w:t>
      </w:r>
      <w:r w:rsidR="003B336F">
        <w:rPr>
          <w:szCs w:val="26"/>
        </w:rPr>
        <w:t>е</w:t>
      </w:r>
      <w:r w:rsidRPr="004A23D4">
        <w:rPr>
          <w:szCs w:val="26"/>
        </w:rPr>
        <w:t xml:space="preserve"> муниципального земельного контроля на территории </w:t>
      </w:r>
      <w:r w:rsidR="00E7725F">
        <w:rPr>
          <w:szCs w:val="26"/>
        </w:rPr>
        <w:br/>
      </w:r>
      <w:r w:rsidRPr="004A23D4">
        <w:rPr>
          <w:szCs w:val="26"/>
        </w:rPr>
        <w:t>Санкт-Петербурга.</w:t>
      </w:r>
    </w:p>
    <w:p w14:paraId="0A519BF0" w14:textId="331E235B" w:rsidR="00B61AFD" w:rsidRPr="00B61AFD" w:rsidRDefault="00B61AFD" w:rsidP="00B61AFD">
      <w:pPr>
        <w:spacing w:after="0" w:line="240" w:lineRule="auto"/>
        <w:ind w:left="0" w:right="0" w:firstLine="709"/>
      </w:pPr>
      <w:r>
        <w:t>2.3. Инвентаризация</w:t>
      </w:r>
      <w:r w:rsidRPr="000B636F">
        <w:t xml:space="preserve"> территорий зеленых насаждений общего пользования</w:t>
      </w:r>
      <w:r>
        <w:t>.</w:t>
      </w:r>
    </w:p>
    <w:p w14:paraId="1B334531" w14:textId="300EDE04" w:rsidR="00DD61D7" w:rsidRDefault="00B61AFD" w:rsidP="00BF7940">
      <w:pPr>
        <w:spacing w:after="0" w:line="240" w:lineRule="auto"/>
        <w:ind w:left="0" w:right="0" w:firstLine="709"/>
      </w:pPr>
      <w:r>
        <w:t>2.4</w:t>
      </w:r>
      <w:r w:rsidR="00BF7940">
        <w:t xml:space="preserve">. </w:t>
      </w:r>
      <w:r w:rsidR="00D95B93">
        <w:t>Выявление и предотвращение деятельности по самовольному строительству                      на территории Санкт-Петербурга</w:t>
      </w:r>
      <w:r w:rsidR="00282070">
        <w:t xml:space="preserve">, а также снос самовольных построек на территории </w:t>
      </w:r>
      <w:r w:rsidR="00E7725F">
        <w:br/>
      </w:r>
      <w:r w:rsidR="00282070">
        <w:t>Санкт-Петербурга.</w:t>
      </w:r>
    </w:p>
    <w:p w14:paraId="4986D563" w14:textId="10DD3E48" w:rsidR="00BF7940" w:rsidRPr="001C4DE4" w:rsidRDefault="000B636F">
      <w:pPr>
        <w:spacing w:after="0" w:line="240" w:lineRule="auto"/>
        <w:ind w:left="0" w:right="0" w:firstLine="709"/>
      </w:pPr>
      <w:r>
        <w:t>2.5</w:t>
      </w:r>
      <w:r w:rsidR="00DD61D7">
        <w:t xml:space="preserve">. </w:t>
      </w:r>
      <w:r w:rsidR="006940BD" w:rsidRPr="00602BC9">
        <w:t>Определение</w:t>
      </w:r>
      <w:r w:rsidR="007866E7" w:rsidRPr="00602BC9">
        <w:t xml:space="preserve"> на </w:t>
      </w:r>
      <w:r w:rsidR="006940BD" w:rsidRPr="00602BC9">
        <w:t>очередной налоговый период по налогу на имущество организаций перечня</w:t>
      </w:r>
      <w:r w:rsidR="007866E7" w:rsidRPr="00602BC9">
        <w:t xml:space="preserve"> объектов недвижимого имущества, в отношении которых налоговая база опреде</w:t>
      </w:r>
      <w:r w:rsidR="001C4DE4">
        <w:t>ляется как кадастровая стоимость (далее – Перечень)</w:t>
      </w:r>
      <w:r w:rsidR="006940BD" w:rsidRPr="00602BC9">
        <w:t>.</w:t>
      </w:r>
    </w:p>
    <w:p w14:paraId="76822758" w14:textId="42FB102E" w:rsidR="004A23D4" w:rsidRPr="004A23D4" w:rsidRDefault="003021B2" w:rsidP="001D7314">
      <w:pPr>
        <w:spacing w:after="0" w:line="240" w:lineRule="auto"/>
        <w:ind w:left="0" w:right="0" w:firstLine="709"/>
        <w:rPr>
          <w:szCs w:val="26"/>
        </w:rPr>
      </w:pPr>
      <w:r>
        <w:rPr>
          <w:szCs w:val="26"/>
        </w:rPr>
        <w:t>2.</w:t>
      </w:r>
      <w:r w:rsidR="000B636F">
        <w:rPr>
          <w:szCs w:val="26"/>
        </w:rPr>
        <w:t>6</w:t>
      </w:r>
      <w:r w:rsidR="004A23D4" w:rsidRPr="004A23D4">
        <w:rPr>
          <w:szCs w:val="26"/>
        </w:rPr>
        <w:t xml:space="preserve">. Координация деятельности исполнительных органов государственной власти Санкт-Петербурга по вопросам, </w:t>
      </w:r>
      <w:r w:rsidR="004A23D4" w:rsidRPr="00413CF7">
        <w:rPr>
          <w:szCs w:val="26"/>
        </w:rPr>
        <w:t>отн</w:t>
      </w:r>
      <w:r w:rsidR="00F36707" w:rsidRPr="00413CF7">
        <w:rPr>
          <w:szCs w:val="26"/>
        </w:rPr>
        <w:t xml:space="preserve">осящимся </w:t>
      </w:r>
      <w:r w:rsidR="004A23D4" w:rsidRPr="00F36707">
        <w:rPr>
          <w:szCs w:val="26"/>
        </w:rPr>
        <w:t>к компетенции Комитета.</w:t>
      </w:r>
    </w:p>
    <w:p w14:paraId="7A2C571F" w14:textId="77777777" w:rsidR="00234A0A" w:rsidRDefault="00234A0A" w:rsidP="004A23D4">
      <w:pPr>
        <w:spacing w:after="0" w:line="240" w:lineRule="auto"/>
        <w:ind w:left="0" w:right="0" w:firstLine="709"/>
        <w:rPr>
          <w:b/>
          <w:szCs w:val="26"/>
        </w:rPr>
      </w:pPr>
      <w:bookmarkStart w:id="1" w:name="P117"/>
      <w:bookmarkEnd w:id="1"/>
    </w:p>
    <w:p w14:paraId="12173FB8" w14:textId="77777777" w:rsidR="004A23D4" w:rsidRPr="004A23D4" w:rsidRDefault="004A23D4" w:rsidP="00234A0A">
      <w:pPr>
        <w:spacing w:after="0" w:line="240" w:lineRule="auto"/>
        <w:ind w:left="0" w:right="0" w:firstLine="709"/>
        <w:jc w:val="center"/>
        <w:rPr>
          <w:b/>
          <w:szCs w:val="26"/>
        </w:rPr>
      </w:pPr>
      <w:r w:rsidRPr="004A23D4">
        <w:rPr>
          <w:b/>
          <w:szCs w:val="26"/>
        </w:rPr>
        <w:t>3. Полномочия и функции (государственные услуги</w:t>
      </w:r>
    </w:p>
    <w:p w14:paraId="20F42846" w14:textId="77777777" w:rsidR="004A23D4" w:rsidRDefault="004A23D4" w:rsidP="00234A0A">
      <w:pPr>
        <w:spacing w:after="0" w:line="240" w:lineRule="auto"/>
        <w:ind w:left="0" w:right="0" w:firstLine="709"/>
        <w:jc w:val="center"/>
        <w:rPr>
          <w:b/>
          <w:szCs w:val="26"/>
        </w:rPr>
      </w:pPr>
      <w:r w:rsidRPr="004A23D4">
        <w:rPr>
          <w:b/>
          <w:szCs w:val="26"/>
        </w:rPr>
        <w:t>и государственные функции) Комитета</w:t>
      </w:r>
    </w:p>
    <w:p w14:paraId="51B9C245" w14:textId="77777777" w:rsidR="00234A0A" w:rsidRPr="004A23D4" w:rsidRDefault="00234A0A" w:rsidP="00234A0A">
      <w:pPr>
        <w:spacing w:after="0" w:line="240" w:lineRule="auto"/>
        <w:ind w:left="0" w:right="0" w:firstLine="709"/>
        <w:jc w:val="center"/>
        <w:rPr>
          <w:b/>
          <w:szCs w:val="26"/>
        </w:rPr>
      </w:pPr>
    </w:p>
    <w:p w14:paraId="5E5EBDC9" w14:textId="77777777" w:rsidR="004A23D4" w:rsidRPr="004A23D4" w:rsidRDefault="004A23D4" w:rsidP="004A23D4">
      <w:pPr>
        <w:spacing w:after="0" w:line="240" w:lineRule="auto"/>
        <w:ind w:left="0" w:right="0" w:firstLine="709"/>
        <w:rPr>
          <w:szCs w:val="26"/>
        </w:rPr>
      </w:pPr>
      <w:r w:rsidRPr="004A23D4">
        <w:rPr>
          <w:szCs w:val="26"/>
        </w:rPr>
        <w:t xml:space="preserve">Для выполнения задач, предусмотренных в </w:t>
      </w:r>
      <w:r w:rsidRPr="00234A0A">
        <w:rPr>
          <w:szCs w:val="26"/>
        </w:rPr>
        <w:t>разделе 2</w:t>
      </w:r>
      <w:r w:rsidRPr="004A23D4">
        <w:rPr>
          <w:szCs w:val="26"/>
        </w:rPr>
        <w:t xml:space="preserve"> настоящего Положения, Комитет реализует следующие полномочия и функции (государственные услуги </w:t>
      </w:r>
      <w:r w:rsidR="00234A0A">
        <w:rPr>
          <w:szCs w:val="26"/>
        </w:rPr>
        <w:br/>
      </w:r>
      <w:r w:rsidRPr="004A23D4">
        <w:rPr>
          <w:szCs w:val="26"/>
        </w:rPr>
        <w:t>и государственные функции):</w:t>
      </w:r>
    </w:p>
    <w:p w14:paraId="4ABBFA93" w14:textId="4CCF9BA2" w:rsidR="00ED69FD" w:rsidRDefault="00921824">
      <w:pPr>
        <w:spacing w:after="0" w:line="240" w:lineRule="auto"/>
        <w:ind w:left="0" w:right="0" w:firstLine="709"/>
        <w:rPr>
          <w:szCs w:val="26"/>
        </w:rPr>
      </w:pPr>
      <w:r>
        <w:rPr>
          <w:szCs w:val="26"/>
        </w:rPr>
        <w:t>3.</w:t>
      </w:r>
      <w:r w:rsidR="00B475AD">
        <w:rPr>
          <w:szCs w:val="26"/>
        </w:rPr>
        <w:t>1</w:t>
      </w:r>
      <w:r w:rsidR="004A23D4" w:rsidRPr="004A23D4">
        <w:rPr>
          <w:szCs w:val="26"/>
        </w:rPr>
        <w:t xml:space="preserve">. </w:t>
      </w:r>
      <w:r w:rsidR="00ED69FD" w:rsidRPr="00ED69FD">
        <w:rPr>
          <w:szCs w:val="26"/>
        </w:rPr>
        <w:t xml:space="preserve">Осуществляет мониторинг использования объектов нежилого фонда, а также земельных участков, </w:t>
      </w:r>
      <w:r w:rsidR="00ED69FD">
        <w:rPr>
          <w:szCs w:val="26"/>
        </w:rPr>
        <w:t>находящихся</w:t>
      </w:r>
      <w:r w:rsidR="00ED69FD" w:rsidRPr="00ED69FD">
        <w:rPr>
          <w:szCs w:val="26"/>
        </w:rPr>
        <w:t xml:space="preserve"> в государственной собственности Санкт-Петербурга </w:t>
      </w:r>
      <w:r w:rsidR="00ED69FD">
        <w:rPr>
          <w:szCs w:val="26"/>
        </w:rPr>
        <w:t xml:space="preserve">                 </w:t>
      </w:r>
      <w:r w:rsidR="00ED69FD" w:rsidRPr="00ED69FD">
        <w:rPr>
          <w:szCs w:val="26"/>
        </w:rPr>
        <w:t>или государственная собственность на которые не разграничена (далее – земельные участки)</w:t>
      </w:r>
      <w:r w:rsidR="00ED69FD">
        <w:rPr>
          <w:szCs w:val="26"/>
        </w:rPr>
        <w:t xml:space="preserve">, </w:t>
      </w:r>
      <w:r w:rsidR="00ED69FD" w:rsidRPr="00ED69FD">
        <w:rPr>
          <w:szCs w:val="26"/>
        </w:rPr>
        <w:t xml:space="preserve">для этих целей проводит обследования объектов мониторинга, сбор </w:t>
      </w:r>
      <w:r w:rsidR="00ED69FD" w:rsidRPr="00ED69FD">
        <w:rPr>
          <w:szCs w:val="26"/>
        </w:rPr>
        <w:br/>
        <w:t>и систематизацию сведений о целевом использовании таких объектов, об их пользователях, о соблюдении установленных действующим законодательством требований безопасности при их использовании.</w:t>
      </w:r>
    </w:p>
    <w:p w14:paraId="23F30423" w14:textId="4F2477B1" w:rsidR="00ED69FD" w:rsidRPr="00ED69FD" w:rsidRDefault="00ED69FD" w:rsidP="00ED69FD">
      <w:pPr>
        <w:spacing w:after="0" w:line="240" w:lineRule="auto"/>
        <w:ind w:left="0" w:right="0" w:firstLine="709"/>
        <w:rPr>
          <w:szCs w:val="26"/>
        </w:rPr>
      </w:pPr>
      <w:r>
        <w:rPr>
          <w:szCs w:val="26"/>
        </w:rPr>
        <w:t xml:space="preserve">3.2. </w:t>
      </w:r>
      <w:r w:rsidRPr="00ED69FD">
        <w:rPr>
          <w:szCs w:val="26"/>
        </w:rPr>
        <w:t xml:space="preserve">Осуществляет проверки деятельности государственных предприятий, учреждений Санкт-Петербурга в части фактического использования имущества </w:t>
      </w:r>
      <w:r w:rsidRPr="00ED69FD">
        <w:rPr>
          <w:szCs w:val="26"/>
        </w:rPr>
        <w:br/>
        <w:t>Санкт-Петербурга государственными предприятиями, учреждениями Санкт-Петербурга.</w:t>
      </w:r>
    </w:p>
    <w:p w14:paraId="3DD36D10" w14:textId="3EB2E879" w:rsidR="00ED69FD" w:rsidRPr="00ED69FD" w:rsidRDefault="00ED69FD" w:rsidP="00ED69FD">
      <w:pPr>
        <w:spacing w:after="0" w:line="240" w:lineRule="auto"/>
        <w:ind w:left="0" w:right="0" w:firstLine="709"/>
        <w:rPr>
          <w:szCs w:val="26"/>
        </w:rPr>
      </w:pPr>
      <w:r w:rsidRPr="00ED69FD">
        <w:rPr>
          <w:szCs w:val="26"/>
        </w:rPr>
        <w:t>3.</w:t>
      </w:r>
      <w:r>
        <w:rPr>
          <w:szCs w:val="26"/>
        </w:rPr>
        <w:t>3</w:t>
      </w:r>
      <w:r w:rsidRPr="00ED69FD">
        <w:rPr>
          <w:szCs w:val="26"/>
        </w:rPr>
        <w:t>. Осуществляет контроль за использованием и сохранностью государственного имущества Санкт-Петербурга (за исключением объектов жилищного фонда), включая выявление и пресечение незаконного использования государственного имущества.</w:t>
      </w:r>
    </w:p>
    <w:p w14:paraId="5AB4757E" w14:textId="6649B9BD" w:rsidR="00ED69FD" w:rsidRDefault="00ED69FD" w:rsidP="00ED69FD">
      <w:pPr>
        <w:spacing w:after="0" w:line="240" w:lineRule="auto"/>
        <w:ind w:left="0" w:right="0" w:firstLine="709"/>
        <w:rPr>
          <w:szCs w:val="26"/>
        </w:rPr>
      </w:pPr>
      <w:r w:rsidRPr="00ED69FD">
        <w:rPr>
          <w:szCs w:val="26"/>
        </w:rPr>
        <w:t>3.</w:t>
      </w:r>
      <w:r w:rsidR="00782ACE" w:rsidRPr="00C20554">
        <w:rPr>
          <w:szCs w:val="26"/>
        </w:rPr>
        <w:t>4</w:t>
      </w:r>
      <w:r w:rsidRPr="00ED69FD">
        <w:rPr>
          <w:szCs w:val="26"/>
        </w:rPr>
        <w:t xml:space="preserve">. Осуществляет </w:t>
      </w:r>
      <w:r w:rsidR="005755A9">
        <w:rPr>
          <w:szCs w:val="26"/>
        </w:rPr>
        <w:t xml:space="preserve">контроль </w:t>
      </w:r>
      <w:r>
        <w:rPr>
          <w:szCs w:val="26"/>
        </w:rPr>
        <w:t xml:space="preserve">за использованием и сохранностью государственного имущества Санкт-Петербурга, внесенного </w:t>
      </w:r>
      <w:r w:rsidRPr="00ED69FD">
        <w:rPr>
          <w:szCs w:val="26"/>
        </w:rPr>
        <w:t xml:space="preserve">в уставные (складочные) капиталы (фонды) юридических лиц любой организационно-правовой формы в соответствии </w:t>
      </w:r>
      <w:r w:rsidR="005755A9">
        <w:rPr>
          <w:szCs w:val="26"/>
        </w:rPr>
        <w:t xml:space="preserve">                                                  </w:t>
      </w:r>
      <w:r w:rsidRPr="00ED69FD">
        <w:rPr>
          <w:szCs w:val="26"/>
        </w:rPr>
        <w:t>с законодательством Российской Федерации и Санкт-Петербурга.</w:t>
      </w:r>
    </w:p>
    <w:p w14:paraId="46F34433" w14:textId="0C5A8E2F" w:rsidR="00231DE4" w:rsidRDefault="00231DE4" w:rsidP="00231DE4">
      <w:pPr>
        <w:spacing w:after="0" w:line="240" w:lineRule="auto"/>
        <w:ind w:left="0" w:right="0" w:firstLine="709"/>
        <w:rPr>
          <w:szCs w:val="26"/>
        </w:rPr>
      </w:pPr>
      <w:r w:rsidRPr="00231DE4">
        <w:rPr>
          <w:szCs w:val="26"/>
        </w:rPr>
        <w:t>3.</w:t>
      </w:r>
      <w:r w:rsidR="00782ACE" w:rsidRPr="00C20554">
        <w:rPr>
          <w:szCs w:val="26"/>
        </w:rPr>
        <w:t>5</w:t>
      </w:r>
      <w:r w:rsidRPr="00231DE4">
        <w:rPr>
          <w:szCs w:val="26"/>
        </w:rPr>
        <w:t>. Осуществляет муниципальный земельный контроль на территории</w:t>
      </w:r>
      <w:r>
        <w:rPr>
          <w:szCs w:val="26"/>
        </w:rPr>
        <w:t xml:space="preserve"> </w:t>
      </w:r>
      <w:r>
        <w:rPr>
          <w:szCs w:val="26"/>
        </w:rPr>
        <w:br/>
      </w:r>
      <w:r w:rsidRPr="00231DE4">
        <w:rPr>
          <w:szCs w:val="26"/>
        </w:rPr>
        <w:t>Санкт-Петербурга.</w:t>
      </w:r>
    </w:p>
    <w:p w14:paraId="45823108" w14:textId="0DC9C277" w:rsidR="000B636F" w:rsidRPr="000B636F" w:rsidRDefault="000B636F" w:rsidP="000B636F">
      <w:pPr>
        <w:spacing w:after="0" w:line="240" w:lineRule="auto"/>
        <w:ind w:left="0" w:right="0" w:firstLine="709"/>
        <w:rPr>
          <w:szCs w:val="26"/>
        </w:rPr>
      </w:pPr>
      <w:r>
        <w:rPr>
          <w:szCs w:val="26"/>
        </w:rPr>
        <w:t xml:space="preserve">3.6. </w:t>
      </w:r>
      <w:r w:rsidRPr="000B636F">
        <w:rPr>
          <w:szCs w:val="26"/>
        </w:rPr>
        <w:t>Устанавливает порядок осуществления инвентаризации территорий зеленых насаждений.</w:t>
      </w:r>
    </w:p>
    <w:p w14:paraId="090D52FB" w14:textId="5CE9E28D" w:rsidR="000B636F" w:rsidRPr="00ED69FD" w:rsidRDefault="000B636F" w:rsidP="000B636F">
      <w:pPr>
        <w:spacing w:after="0" w:line="240" w:lineRule="auto"/>
        <w:ind w:left="0" w:right="0" w:firstLine="709"/>
        <w:rPr>
          <w:szCs w:val="26"/>
        </w:rPr>
      </w:pPr>
      <w:r>
        <w:rPr>
          <w:szCs w:val="26"/>
        </w:rPr>
        <w:t>3.7</w:t>
      </w:r>
      <w:r w:rsidRPr="000B636F">
        <w:rPr>
          <w:szCs w:val="26"/>
        </w:rPr>
        <w:t>. Осуществляет инвентаризацию территорий зеленых насаждений общего пользования.</w:t>
      </w:r>
    </w:p>
    <w:p w14:paraId="72CFF42D" w14:textId="77777777" w:rsidR="003A63B4" w:rsidRDefault="003A63B4" w:rsidP="009435A7">
      <w:pPr>
        <w:spacing w:after="0" w:line="240" w:lineRule="auto"/>
        <w:ind w:left="0" w:right="0" w:firstLine="709"/>
        <w:rPr>
          <w:szCs w:val="26"/>
        </w:rPr>
      </w:pPr>
    </w:p>
    <w:p w14:paraId="6C685CA8" w14:textId="39184305" w:rsidR="009435A7" w:rsidRPr="009435A7" w:rsidRDefault="009435A7" w:rsidP="009435A7">
      <w:pPr>
        <w:spacing w:after="0" w:line="240" w:lineRule="auto"/>
        <w:ind w:left="0" w:right="0" w:firstLine="709"/>
        <w:rPr>
          <w:szCs w:val="26"/>
        </w:rPr>
      </w:pPr>
      <w:r w:rsidRPr="009435A7">
        <w:rPr>
          <w:szCs w:val="26"/>
        </w:rPr>
        <w:t>3.</w:t>
      </w:r>
      <w:r w:rsidR="000B636F">
        <w:rPr>
          <w:szCs w:val="26"/>
        </w:rPr>
        <w:t>8</w:t>
      </w:r>
      <w:r w:rsidRPr="009435A7">
        <w:rPr>
          <w:szCs w:val="26"/>
        </w:rPr>
        <w:t xml:space="preserve">. Осуществляет в соответствии с правовыми актами Правительства </w:t>
      </w:r>
      <w:r w:rsidRPr="009435A7">
        <w:rPr>
          <w:szCs w:val="26"/>
        </w:rPr>
        <w:br/>
        <w:t>Санкт-Петербурга контроль за исполнением условий концессионных соглашений, соглашений о государственно-частном партнерстве в части, касающейся использования объектов нежилого фонда и земельных участков.</w:t>
      </w:r>
    </w:p>
    <w:p w14:paraId="5E35204E" w14:textId="692A4386" w:rsidR="00ED69FD" w:rsidRDefault="009435A7">
      <w:pPr>
        <w:spacing w:after="0" w:line="240" w:lineRule="auto"/>
        <w:ind w:left="0" w:right="0" w:firstLine="709"/>
        <w:rPr>
          <w:szCs w:val="26"/>
        </w:rPr>
      </w:pPr>
      <w:r w:rsidRPr="009435A7">
        <w:rPr>
          <w:szCs w:val="26"/>
        </w:rPr>
        <w:t>3.</w:t>
      </w:r>
      <w:r w:rsidR="000B636F">
        <w:rPr>
          <w:szCs w:val="26"/>
        </w:rPr>
        <w:t>9</w:t>
      </w:r>
      <w:r w:rsidRPr="009435A7">
        <w:rPr>
          <w:szCs w:val="26"/>
        </w:rPr>
        <w:t xml:space="preserve">. В соответствии с правовыми актами Правительства Санкт-Петербурга выдает предписания об устранении выявленных нарушений по вопросам, относящимся </w:t>
      </w:r>
      <w:r w:rsidRPr="009435A7">
        <w:rPr>
          <w:szCs w:val="26"/>
        </w:rPr>
        <w:br/>
        <w:t>к компетенции Комитета.</w:t>
      </w:r>
    </w:p>
    <w:p w14:paraId="29E4BA3C" w14:textId="028B647E" w:rsidR="000B613B" w:rsidRPr="000B613B" w:rsidRDefault="00DB7D20" w:rsidP="000B613B">
      <w:pPr>
        <w:spacing w:after="0" w:line="240" w:lineRule="auto"/>
        <w:ind w:left="0" w:right="0" w:firstLine="709"/>
        <w:rPr>
          <w:szCs w:val="26"/>
        </w:rPr>
      </w:pPr>
      <w:r>
        <w:rPr>
          <w:szCs w:val="26"/>
        </w:rPr>
        <w:t>3.</w:t>
      </w:r>
      <w:r w:rsidR="000B636F">
        <w:rPr>
          <w:szCs w:val="26"/>
        </w:rPr>
        <w:t>10</w:t>
      </w:r>
      <w:r w:rsidR="000B613B" w:rsidRPr="000B613B">
        <w:rPr>
          <w:szCs w:val="26"/>
        </w:rPr>
        <w:t>. Осуществляет распоряжение расположенными на территории Санкт-Петербурга земельными участками, объектами нежилого фонда в части осуществления действий                           по освобождению земельных участков, объектов нежилого фонда от движимого имущества лиц, незаконно использующих земельные участки, объекты нежилого фонда.</w:t>
      </w:r>
    </w:p>
    <w:p w14:paraId="46C95A20" w14:textId="30BB518A" w:rsidR="000B613B" w:rsidRPr="000B613B" w:rsidRDefault="00DB7D20" w:rsidP="000B613B">
      <w:pPr>
        <w:spacing w:after="0" w:line="240" w:lineRule="auto"/>
        <w:ind w:left="0" w:right="0" w:firstLine="709"/>
        <w:rPr>
          <w:szCs w:val="26"/>
        </w:rPr>
      </w:pPr>
      <w:r>
        <w:rPr>
          <w:szCs w:val="26"/>
        </w:rPr>
        <w:t>3.</w:t>
      </w:r>
      <w:r w:rsidR="000B636F">
        <w:rPr>
          <w:szCs w:val="26"/>
        </w:rPr>
        <w:t>11</w:t>
      </w:r>
      <w:r w:rsidR="000B613B" w:rsidRPr="000B613B">
        <w:rPr>
          <w:szCs w:val="26"/>
        </w:rPr>
        <w:t>. Осуществляет перемещение, хранение, выдачу, уничтожение, реализацию движимого имущества, находившегося на земельных участках, в объектах нежилого фонда                                  при осуществлении действий по освобождению земельных участков, объектов нежилого фонда от движимого имущества лиц, незаконно использующих земельные участки, объекты нежилого фонда, при сносе самовольных построек.</w:t>
      </w:r>
    </w:p>
    <w:p w14:paraId="40A9284A" w14:textId="405BD550" w:rsidR="000B613B" w:rsidRDefault="000B613B">
      <w:pPr>
        <w:spacing w:after="0" w:line="240" w:lineRule="auto"/>
        <w:ind w:left="0" w:right="0" w:firstLine="709"/>
        <w:rPr>
          <w:szCs w:val="26"/>
        </w:rPr>
      </w:pPr>
      <w:r w:rsidRPr="000B613B">
        <w:rPr>
          <w:szCs w:val="26"/>
        </w:rPr>
        <w:t>3.</w:t>
      </w:r>
      <w:r w:rsidR="000B636F">
        <w:rPr>
          <w:szCs w:val="26"/>
        </w:rPr>
        <w:t>12</w:t>
      </w:r>
      <w:r w:rsidRPr="000B613B">
        <w:rPr>
          <w:szCs w:val="26"/>
        </w:rPr>
        <w:t xml:space="preserve">. Осуществляет восстановление и (или) демонтаж поврежденных покрытий после освобождения земельных участков (частей земельных участков) от движимого имущества лиц, незаконно использующих земельные участки, сноса самовольных построек </w:t>
      </w:r>
      <w:r w:rsidRPr="000B613B">
        <w:rPr>
          <w:szCs w:val="26"/>
        </w:rPr>
        <w:br/>
        <w:t xml:space="preserve">в соответствии с компетенцией Комитета, а также уборку освобожденных земельных участков (частей земельных участков), объектов нежилого фонда от мусора, образовавшегося  в результате их освобождения. </w:t>
      </w:r>
    </w:p>
    <w:p w14:paraId="3D5B504E" w14:textId="632A48AA" w:rsidR="00DB7D20" w:rsidRPr="00DB7D20" w:rsidRDefault="00DB7D20" w:rsidP="00DB7D20">
      <w:pPr>
        <w:spacing w:after="0" w:line="240" w:lineRule="auto"/>
        <w:ind w:left="0" w:right="0" w:firstLine="709"/>
        <w:rPr>
          <w:szCs w:val="26"/>
        </w:rPr>
      </w:pPr>
      <w:r w:rsidRPr="00DB7D20">
        <w:rPr>
          <w:szCs w:val="26"/>
        </w:rPr>
        <w:t>3.</w:t>
      </w:r>
      <w:r w:rsidR="00350E1F">
        <w:rPr>
          <w:szCs w:val="26"/>
        </w:rPr>
        <w:t>1</w:t>
      </w:r>
      <w:r w:rsidR="000B636F">
        <w:rPr>
          <w:szCs w:val="26"/>
        </w:rPr>
        <w:t>3</w:t>
      </w:r>
      <w:r w:rsidRPr="00DB7D20">
        <w:rPr>
          <w:szCs w:val="26"/>
        </w:rPr>
        <w:t>. Принимает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гражданским законодательством, осуществляет снос самовольной постройки или ее приведение в соответствие с установленными требованиями в случаях, предусмотренных Градостроительным кодексом Российской Федерации.</w:t>
      </w:r>
    </w:p>
    <w:p w14:paraId="29B789E3" w14:textId="60FE3475" w:rsidR="00DB7D20" w:rsidRDefault="00DB7D20">
      <w:pPr>
        <w:spacing w:after="0" w:line="240" w:lineRule="auto"/>
        <w:ind w:left="0" w:right="0" w:firstLine="709"/>
        <w:rPr>
          <w:szCs w:val="26"/>
        </w:rPr>
      </w:pPr>
      <w:r>
        <w:rPr>
          <w:szCs w:val="26"/>
        </w:rPr>
        <w:t>3.</w:t>
      </w:r>
      <w:r w:rsidR="00A514BC">
        <w:rPr>
          <w:szCs w:val="26"/>
        </w:rPr>
        <w:t>1</w:t>
      </w:r>
      <w:r w:rsidR="000B636F">
        <w:rPr>
          <w:szCs w:val="26"/>
        </w:rPr>
        <w:t>4</w:t>
      </w:r>
      <w:r w:rsidRPr="00DB7D20">
        <w:rPr>
          <w:szCs w:val="26"/>
        </w:rPr>
        <w:t>. Организует восстановление объектов благоустройства и элементов благоустройства, нарушенных после сноса самовольных построек, частей объектов капитального строительства.</w:t>
      </w:r>
    </w:p>
    <w:p w14:paraId="77C834B8" w14:textId="417D3200" w:rsidR="0090548B" w:rsidRPr="0090548B" w:rsidRDefault="0090548B" w:rsidP="0090548B">
      <w:pPr>
        <w:spacing w:after="0" w:line="240" w:lineRule="auto"/>
        <w:ind w:left="0" w:right="0" w:firstLine="709"/>
        <w:rPr>
          <w:szCs w:val="26"/>
        </w:rPr>
      </w:pPr>
      <w:r w:rsidRPr="0090548B">
        <w:rPr>
          <w:szCs w:val="26"/>
        </w:rPr>
        <w:t>3.</w:t>
      </w:r>
      <w:r w:rsidR="00A514BC">
        <w:rPr>
          <w:szCs w:val="26"/>
        </w:rPr>
        <w:t>1</w:t>
      </w:r>
      <w:r w:rsidR="000B636F">
        <w:rPr>
          <w:szCs w:val="26"/>
        </w:rPr>
        <w:t>5</w:t>
      </w:r>
      <w:r w:rsidRPr="0090548B">
        <w:rPr>
          <w:szCs w:val="26"/>
        </w:rPr>
        <w:t>. В случаях, предусмотренных законодательством Санкт-Петербурга, рассматривает дела об административных правонарушениях.</w:t>
      </w:r>
    </w:p>
    <w:p w14:paraId="569B6F41" w14:textId="16C968DE" w:rsidR="0090548B" w:rsidRPr="0090548B" w:rsidRDefault="0090548B" w:rsidP="0090548B">
      <w:pPr>
        <w:spacing w:after="0" w:line="240" w:lineRule="auto"/>
        <w:ind w:left="0" w:right="0" w:firstLine="709"/>
        <w:rPr>
          <w:szCs w:val="26"/>
        </w:rPr>
      </w:pPr>
      <w:r w:rsidRPr="0090548B">
        <w:rPr>
          <w:szCs w:val="26"/>
        </w:rPr>
        <w:t>3.</w:t>
      </w:r>
      <w:r w:rsidR="00A514BC">
        <w:rPr>
          <w:szCs w:val="26"/>
        </w:rPr>
        <w:t>1</w:t>
      </w:r>
      <w:r w:rsidR="000B636F">
        <w:rPr>
          <w:szCs w:val="26"/>
        </w:rPr>
        <w:t>6</w:t>
      </w:r>
      <w:r w:rsidRPr="0090548B">
        <w:rPr>
          <w:szCs w:val="26"/>
        </w:rPr>
        <w:t>. Устанавливает перечень должностных лиц Комитета, имеющих право                                составлять протоколы об административных правонарушениях.</w:t>
      </w:r>
    </w:p>
    <w:p w14:paraId="27EADA5F" w14:textId="26D32439" w:rsidR="0090548B" w:rsidRDefault="0090548B">
      <w:pPr>
        <w:spacing w:after="0" w:line="240" w:lineRule="auto"/>
        <w:ind w:left="0" w:right="0" w:firstLine="709"/>
        <w:rPr>
          <w:szCs w:val="26"/>
        </w:rPr>
      </w:pPr>
      <w:r w:rsidRPr="0090548B">
        <w:rPr>
          <w:szCs w:val="26"/>
        </w:rPr>
        <w:t>3.</w:t>
      </w:r>
      <w:r w:rsidR="00A514BC">
        <w:rPr>
          <w:szCs w:val="26"/>
        </w:rPr>
        <w:t>1</w:t>
      </w:r>
      <w:r w:rsidR="000B636F">
        <w:rPr>
          <w:szCs w:val="26"/>
        </w:rPr>
        <w:t>7</w:t>
      </w:r>
      <w:r w:rsidRPr="0090548B">
        <w:rPr>
          <w:szCs w:val="26"/>
        </w:rPr>
        <w:t xml:space="preserve">. Составляет протоколы об административных правонарушениях, предусмотренных Законом Санкт-Петербурга от 12.05.2010 № 273-70 </w:t>
      </w:r>
      <w:r w:rsidRPr="0090548B">
        <w:rPr>
          <w:szCs w:val="26"/>
        </w:rPr>
        <w:br/>
        <w:t>«Об административных правонарушениях в Санкт-Петербурге», Кодексом Российской Федерации об административных правонарушениях.</w:t>
      </w:r>
    </w:p>
    <w:p w14:paraId="56F5BF09" w14:textId="05A8AABC" w:rsidR="00E05206" w:rsidRDefault="00E05206" w:rsidP="00E05206">
      <w:pPr>
        <w:spacing w:after="0" w:line="240" w:lineRule="auto"/>
        <w:ind w:left="0" w:right="0" w:firstLine="709"/>
        <w:rPr>
          <w:szCs w:val="26"/>
        </w:rPr>
      </w:pPr>
      <w:r w:rsidRPr="00E05206">
        <w:rPr>
          <w:szCs w:val="26"/>
        </w:rPr>
        <w:t>3.</w:t>
      </w:r>
      <w:r w:rsidR="000B636F">
        <w:rPr>
          <w:szCs w:val="26"/>
        </w:rPr>
        <w:t>18</w:t>
      </w:r>
      <w:r w:rsidRPr="00E05206">
        <w:rPr>
          <w:szCs w:val="26"/>
        </w:rPr>
        <w:t>. Определяет на очередной налоговый период по н</w:t>
      </w:r>
      <w:r w:rsidR="001C4DE4">
        <w:rPr>
          <w:szCs w:val="26"/>
        </w:rPr>
        <w:t>алогу на имущество организаций П</w:t>
      </w:r>
      <w:r w:rsidRPr="00E05206">
        <w:rPr>
          <w:szCs w:val="26"/>
        </w:rPr>
        <w:t>еречень</w:t>
      </w:r>
      <w:r w:rsidR="001C4DE4">
        <w:rPr>
          <w:szCs w:val="26"/>
        </w:rPr>
        <w:t xml:space="preserve">, направляет Перечень </w:t>
      </w:r>
      <w:r w:rsidRPr="00E05206">
        <w:rPr>
          <w:szCs w:val="26"/>
        </w:rPr>
        <w:t xml:space="preserve">в электронной форме в налоговый орган </w:t>
      </w:r>
      <w:r w:rsidR="001C4DE4">
        <w:rPr>
          <w:szCs w:val="26"/>
        </w:rPr>
        <w:t xml:space="preserve">                        </w:t>
      </w:r>
      <w:r w:rsidRPr="00E05206">
        <w:rPr>
          <w:szCs w:val="26"/>
        </w:rPr>
        <w:t>по месту нахождения соответствующих объектов не</w:t>
      </w:r>
      <w:r w:rsidR="001C4DE4">
        <w:rPr>
          <w:szCs w:val="26"/>
        </w:rPr>
        <w:t>движимого имущества, размещает П</w:t>
      </w:r>
      <w:r w:rsidRPr="00E05206">
        <w:rPr>
          <w:szCs w:val="26"/>
        </w:rPr>
        <w:t>еречень на веб-странице Комитета официального сайта Администрации Санкт-Петербурга в информационно-телекоммуникационной сети «Интернет».</w:t>
      </w:r>
    </w:p>
    <w:p w14:paraId="315ED3CA" w14:textId="66A5F5FB" w:rsidR="00782ACE" w:rsidRDefault="00782ACE">
      <w:pPr>
        <w:spacing w:after="0" w:line="240" w:lineRule="auto"/>
        <w:ind w:left="0" w:right="0" w:firstLine="709"/>
        <w:rPr>
          <w:szCs w:val="26"/>
        </w:rPr>
      </w:pPr>
      <w:r w:rsidRPr="00782ACE">
        <w:rPr>
          <w:szCs w:val="26"/>
        </w:rPr>
        <w:t>3.1</w:t>
      </w:r>
      <w:r w:rsidR="000B636F">
        <w:rPr>
          <w:szCs w:val="26"/>
        </w:rPr>
        <w:t>9</w:t>
      </w:r>
      <w:r w:rsidRPr="00782ACE">
        <w:rPr>
          <w:szCs w:val="26"/>
        </w:rPr>
        <w:t xml:space="preserve">. Определяет вид фактического использования зданий (строений, сооружений) </w:t>
      </w:r>
      <w:r w:rsidRPr="00782ACE">
        <w:rPr>
          <w:szCs w:val="26"/>
        </w:rPr>
        <w:br/>
        <w:t>и помещений на территории Санкт-Петербурга.</w:t>
      </w:r>
    </w:p>
    <w:p w14:paraId="28D70F97" w14:textId="53EA742A" w:rsidR="00196229" w:rsidRPr="00E05206" w:rsidRDefault="000B636F" w:rsidP="00196229">
      <w:pPr>
        <w:spacing w:after="0" w:line="240" w:lineRule="auto"/>
        <w:ind w:left="0" w:right="0" w:firstLine="709"/>
        <w:rPr>
          <w:szCs w:val="26"/>
        </w:rPr>
      </w:pPr>
      <w:r>
        <w:rPr>
          <w:szCs w:val="26"/>
        </w:rPr>
        <w:t>3.20</w:t>
      </w:r>
      <w:r w:rsidR="00196229" w:rsidRPr="00A514BC">
        <w:rPr>
          <w:szCs w:val="26"/>
        </w:rPr>
        <w:t xml:space="preserve">. В соответствии с правовыми актами Правительства Санкт-Петербурга участвует в осуществлении мероприятий по ликвидации государственных предприятий и учреждений Санкт-Петербурга, в том числе согласовывает назначение ликвидационной комиссии (ликвидатора), установление порядка и сроков ликвидации государственных предприятий </w:t>
      </w:r>
      <w:r w:rsidR="00196229" w:rsidRPr="00A514BC">
        <w:rPr>
          <w:szCs w:val="26"/>
        </w:rPr>
        <w:br/>
        <w:t>и учреждений Санкт-Петербурга.</w:t>
      </w:r>
    </w:p>
    <w:p w14:paraId="3DABD7A0" w14:textId="1E4FFD62" w:rsidR="00A7406A" w:rsidRPr="00ED7195" w:rsidRDefault="00F84A15" w:rsidP="00921824">
      <w:pPr>
        <w:spacing w:after="0" w:line="240" w:lineRule="auto"/>
        <w:ind w:left="0" w:right="0" w:firstLine="709"/>
        <w:rPr>
          <w:szCs w:val="26"/>
        </w:rPr>
      </w:pPr>
      <w:r w:rsidRPr="00ED7195">
        <w:rPr>
          <w:szCs w:val="26"/>
        </w:rPr>
        <w:t>3.</w:t>
      </w:r>
      <w:r w:rsidR="000B636F">
        <w:rPr>
          <w:szCs w:val="26"/>
        </w:rPr>
        <w:t>21</w:t>
      </w:r>
      <w:r w:rsidR="00A7406A" w:rsidRPr="00ED7195">
        <w:rPr>
          <w:szCs w:val="26"/>
        </w:rPr>
        <w:t>. Осуществляет профилактические мероприятия в пределах компетенции Комитета.</w:t>
      </w:r>
    </w:p>
    <w:p w14:paraId="22C6D998" w14:textId="537ED6F0" w:rsidR="004B5947" w:rsidRPr="009842AF" w:rsidRDefault="00BC6E0E" w:rsidP="00BC6E0E">
      <w:pPr>
        <w:spacing w:after="0" w:line="240" w:lineRule="auto"/>
        <w:ind w:left="0" w:right="0" w:firstLine="709"/>
      </w:pPr>
      <w:r w:rsidRPr="00ED7195">
        <w:lastRenderedPageBreak/>
        <w:t>3</w:t>
      </w:r>
      <w:r w:rsidR="00F84A15" w:rsidRPr="00ED7195">
        <w:t>.</w:t>
      </w:r>
      <w:r w:rsidR="000B636F">
        <w:t>22</w:t>
      </w:r>
      <w:r w:rsidRPr="00ED7195">
        <w:t>. Получает необходимый для осуществления полномочий Комитета постоянный доступ к государственным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58E1E116" w14:textId="47CBBB0B" w:rsidR="00810F25" w:rsidRPr="009842AF" w:rsidRDefault="00810F25" w:rsidP="00465362">
      <w:pPr>
        <w:spacing w:after="0" w:line="240" w:lineRule="auto"/>
        <w:ind w:left="0" w:right="0" w:firstLine="709"/>
        <w:rPr>
          <w:color w:val="auto"/>
          <w:szCs w:val="24"/>
        </w:rPr>
      </w:pPr>
      <w:r w:rsidRPr="009842AF">
        <w:rPr>
          <w:color w:val="auto"/>
          <w:szCs w:val="24"/>
        </w:rPr>
        <w:t>3.</w:t>
      </w:r>
      <w:r w:rsidR="00196229">
        <w:rPr>
          <w:color w:val="auto"/>
          <w:szCs w:val="24"/>
        </w:rPr>
        <w:t>2</w:t>
      </w:r>
      <w:r w:rsidR="000B636F">
        <w:rPr>
          <w:color w:val="auto"/>
          <w:szCs w:val="24"/>
        </w:rPr>
        <w:t>3</w:t>
      </w:r>
      <w:r w:rsidRPr="009842AF">
        <w:rPr>
          <w:color w:val="auto"/>
          <w:szCs w:val="24"/>
        </w:rPr>
        <w:t xml:space="preserve">. Принимает решения о признании движимого имущества, находящегося </w:t>
      </w:r>
      <w:r w:rsidRPr="009842AF">
        <w:rPr>
          <w:color w:val="auto"/>
          <w:szCs w:val="24"/>
        </w:rPr>
        <w:br/>
        <w:t>в государственной собственности Санкт-Петербурга и принадлежащего на праве оперативного управления находящимся в ведении Комитета государственным учреждениям Санкт-Петербурга, непригодным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износа.</w:t>
      </w:r>
    </w:p>
    <w:p w14:paraId="525DFF09" w14:textId="12D7055F" w:rsidR="00810F25" w:rsidRDefault="00810F25" w:rsidP="00465362">
      <w:pPr>
        <w:spacing w:after="0" w:line="240" w:lineRule="auto"/>
        <w:ind w:left="0" w:right="0" w:firstLine="709"/>
      </w:pPr>
      <w:r w:rsidRPr="009842AF">
        <w:t>3.</w:t>
      </w:r>
      <w:r w:rsidR="00196229">
        <w:t>2</w:t>
      </w:r>
      <w:r w:rsidR="000B636F">
        <w:t>4</w:t>
      </w:r>
      <w:r w:rsidRPr="009842AF">
        <w:t xml:space="preserve">. Осуществляет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порядке, установленном Правительством Санкт-Петербурга, в отношении подведомственных Комитету заказчиков, осуществляющих закупки товаров, работ, услуг </w:t>
      </w:r>
      <w:r w:rsidR="00C32423" w:rsidRPr="009842AF">
        <w:br/>
      </w:r>
      <w:r w:rsidRPr="009842AF">
        <w:t xml:space="preserve">в соответствии с Федеральным законом </w:t>
      </w:r>
      <w:r w:rsidR="00DE46A6" w:rsidRPr="009842AF">
        <w:t>«</w:t>
      </w:r>
      <w:r w:rsidRPr="009842AF">
        <w:t>О контрактной системе в сфере закупок товаров, работ, услуг для обеспечения государственных и муниципальных нужд</w:t>
      </w:r>
      <w:r w:rsidR="00DE46A6" w:rsidRPr="009842AF">
        <w:t>»</w:t>
      </w:r>
      <w:r w:rsidRPr="009842AF">
        <w:t>.</w:t>
      </w:r>
      <w:r>
        <w:t xml:space="preserve"> </w:t>
      </w:r>
    </w:p>
    <w:p w14:paraId="3D656D54" w14:textId="697264AF" w:rsidR="00E05206" w:rsidRDefault="00E05206">
      <w:pPr>
        <w:spacing w:after="0" w:line="240" w:lineRule="auto"/>
        <w:ind w:left="0" w:right="0" w:firstLine="709"/>
      </w:pPr>
      <w:r w:rsidRPr="00E05206">
        <w:t>3.</w:t>
      </w:r>
      <w:r w:rsidR="00196229">
        <w:t>2</w:t>
      </w:r>
      <w:r w:rsidR="000B636F">
        <w:t>5</w:t>
      </w:r>
      <w:r w:rsidRPr="00E05206">
        <w:t>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Комитету организациях.</w:t>
      </w:r>
    </w:p>
    <w:p w14:paraId="02AB2A3C" w14:textId="6F691CED" w:rsidR="004A23D4" w:rsidRPr="004A23D4" w:rsidRDefault="004A23D4" w:rsidP="00465362">
      <w:pPr>
        <w:spacing w:after="0" w:line="240" w:lineRule="auto"/>
        <w:ind w:left="0" w:right="0" w:firstLine="709"/>
        <w:rPr>
          <w:szCs w:val="26"/>
        </w:rPr>
      </w:pPr>
      <w:r w:rsidRPr="004A23D4">
        <w:rPr>
          <w:szCs w:val="26"/>
        </w:rPr>
        <w:t>3.</w:t>
      </w:r>
      <w:r w:rsidR="00196229">
        <w:rPr>
          <w:szCs w:val="26"/>
        </w:rPr>
        <w:t>2</w:t>
      </w:r>
      <w:r w:rsidR="000B636F">
        <w:rPr>
          <w:szCs w:val="26"/>
        </w:rPr>
        <w:t>6</w:t>
      </w:r>
      <w:r w:rsidRPr="004A23D4">
        <w:rPr>
          <w:szCs w:val="26"/>
        </w:rPr>
        <w:t>. Осуществляет в порядке, установленном законодательством Российской Федерации и Санкт-Петербурга, мероприятия по гражданской обороне.</w:t>
      </w:r>
    </w:p>
    <w:p w14:paraId="7B7FE435" w14:textId="41A42057" w:rsidR="004A23D4" w:rsidRPr="004A23D4" w:rsidRDefault="004A23D4" w:rsidP="00465362">
      <w:pPr>
        <w:spacing w:after="0" w:line="240" w:lineRule="auto"/>
        <w:ind w:left="0" w:right="0" w:firstLine="709"/>
        <w:rPr>
          <w:szCs w:val="26"/>
        </w:rPr>
      </w:pPr>
      <w:r w:rsidRPr="004A23D4">
        <w:rPr>
          <w:szCs w:val="26"/>
        </w:rPr>
        <w:t>3.</w:t>
      </w:r>
      <w:r w:rsidR="00196229">
        <w:rPr>
          <w:szCs w:val="26"/>
        </w:rPr>
        <w:t>2</w:t>
      </w:r>
      <w:r w:rsidR="000B636F">
        <w:rPr>
          <w:szCs w:val="26"/>
        </w:rPr>
        <w:t>7</w:t>
      </w:r>
      <w:r w:rsidRPr="004A23D4">
        <w:rPr>
          <w:szCs w:val="26"/>
        </w:rPr>
        <w:t xml:space="preserve">. Осуществляет в пределах компетенции Комитета меры по противодействию терроризму, в том числе по обеспечению выполнения требований к антитеррористической защищенности объектов (территорий), находящихся в ведении Комитета </w:t>
      </w:r>
      <w:r w:rsidR="00234A0A">
        <w:rPr>
          <w:szCs w:val="26"/>
        </w:rPr>
        <w:br/>
      </w:r>
      <w:r w:rsidRPr="004A23D4">
        <w:rPr>
          <w:szCs w:val="26"/>
        </w:rPr>
        <w:t>и подведомственных ему организаций</w:t>
      </w:r>
      <w:r w:rsidR="00782ACE" w:rsidRPr="00E05206">
        <w:t>»</w:t>
      </w:r>
      <w:r w:rsidRPr="004A23D4">
        <w:rPr>
          <w:szCs w:val="26"/>
        </w:rPr>
        <w:t>.</w:t>
      </w:r>
    </w:p>
    <w:p w14:paraId="0DD62FD1" w14:textId="77777777" w:rsidR="004A23D4" w:rsidRPr="004A23D4" w:rsidRDefault="004A23D4" w:rsidP="004A23D4">
      <w:pPr>
        <w:spacing w:after="0" w:line="240" w:lineRule="auto"/>
        <w:ind w:left="0" w:right="0" w:firstLine="709"/>
        <w:rPr>
          <w:szCs w:val="26"/>
        </w:rPr>
      </w:pPr>
    </w:p>
    <w:p w14:paraId="6CF52B95" w14:textId="77777777" w:rsidR="004A23D4" w:rsidRPr="004A23D4" w:rsidRDefault="004A23D4" w:rsidP="004A23D4">
      <w:pPr>
        <w:spacing w:after="0" w:line="240" w:lineRule="auto"/>
        <w:ind w:left="0" w:right="0" w:firstLine="709"/>
        <w:rPr>
          <w:szCs w:val="26"/>
        </w:rPr>
      </w:pPr>
    </w:p>
    <w:sectPr w:rsidR="004A23D4" w:rsidRPr="004A23D4" w:rsidSect="00DB7D20">
      <w:pgSz w:w="11900" w:h="16840"/>
      <w:pgMar w:top="709" w:right="701" w:bottom="1134" w:left="1701" w:header="426" w:footer="720" w:gutter="0"/>
      <w:pgNumType w:start="2"/>
      <w:cols w:space="519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F1B6B" w16cex:dateUtc="2023-07-04T19:27:00Z"/>
  <w16cex:commentExtensible w16cex:durableId="284F1C66" w16cex:dateUtc="2023-07-04T19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5C81C" w14:textId="77777777" w:rsidR="00E107F7" w:rsidRDefault="00E107F7">
      <w:pPr>
        <w:spacing w:after="0" w:line="240" w:lineRule="auto"/>
      </w:pPr>
      <w:r>
        <w:separator/>
      </w:r>
    </w:p>
  </w:endnote>
  <w:endnote w:type="continuationSeparator" w:id="0">
    <w:p w14:paraId="4B2221EC" w14:textId="77777777" w:rsidR="00E107F7" w:rsidRDefault="00E1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B4BD8" w14:textId="77777777" w:rsidR="00E107F7" w:rsidRDefault="00E107F7">
      <w:pPr>
        <w:spacing w:after="0" w:line="240" w:lineRule="auto"/>
      </w:pPr>
      <w:r>
        <w:separator/>
      </w:r>
    </w:p>
  </w:footnote>
  <w:footnote w:type="continuationSeparator" w:id="0">
    <w:p w14:paraId="253CB7CE" w14:textId="77777777" w:rsidR="00E107F7" w:rsidRDefault="00E10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1980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38E3345" w14:textId="25195BA6" w:rsidR="00E65736" w:rsidRPr="00BE105E" w:rsidRDefault="00E65736">
        <w:pPr>
          <w:pStyle w:val="a5"/>
          <w:jc w:val="center"/>
          <w:rPr>
            <w:rFonts w:ascii="Times New Roman" w:hAnsi="Times New Roman"/>
          </w:rPr>
        </w:pPr>
        <w:r w:rsidRPr="00BE105E">
          <w:rPr>
            <w:rFonts w:ascii="Times New Roman" w:hAnsi="Times New Roman"/>
          </w:rPr>
          <w:t>3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79615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BA40C2C" w14:textId="116B0ACF" w:rsidR="00A70807" w:rsidRPr="00446246" w:rsidRDefault="00E65736">
        <w:pPr>
          <w:pStyle w:val="a5"/>
          <w:jc w:val="center"/>
          <w:rPr>
            <w:rFonts w:ascii="Times New Roman" w:hAnsi="Times New Roman"/>
          </w:rPr>
        </w:pPr>
        <w:r w:rsidRPr="00446246">
          <w:rPr>
            <w:rFonts w:ascii="Times New Roman" w:hAnsi="Times New Roman"/>
          </w:rPr>
          <w:t>2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1E0A7" w14:textId="77777777" w:rsidR="00DA6288" w:rsidRDefault="00DA6288">
    <w:pPr>
      <w:spacing w:after="0" w:line="259" w:lineRule="auto"/>
      <w:ind w:left="0" w:right="2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7B55"/>
    <w:multiLevelType w:val="multilevel"/>
    <w:tmpl w:val="627C8D54"/>
    <w:lvl w:ilvl="0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60106F"/>
    <w:multiLevelType w:val="multilevel"/>
    <w:tmpl w:val="4A808468"/>
    <w:lvl w:ilvl="0">
      <w:start w:val="1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9F5786"/>
    <w:multiLevelType w:val="hybridMultilevel"/>
    <w:tmpl w:val="604CA094"/>
    <w:lvl w:ilvl="0" w:tplc="BC5EE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01E2538"/>
    <w:multiLevelType w:val="multilevel"/>
    <w:tmpl w:val="FC36525C"/>
    <w:lvl w:ilvl="0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804C6E"/>
    <w:multiLevelType w:val="hybridMultilevel"/>
    <w:tmpl w:val="C3E0E464"/>
    <w:lvl w:ilvl="0" w:tplc="68E0ECC4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C0D128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064AF4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F6032E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C5E30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C4044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0AFA6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96379E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22E27E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AE60DD"/>
    <w:multiLevelType w:val="multilevel"/>
    <w:tmpl w:val="D7EAA97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7" w:hanging="1800"/>
      </w:pPr>
      <w:rPr>
        <w:rFonts w:hint="default"/>
      </w:rPr>
    </w:lvl>
  </w:abstractNum>
  <w:abstractNum w:abstractNumId="6" w15:restartNumberingAfterBreak="0">
    <w:nsid w:val="4A525EF7"/>
    <w:multiLevelType w:val="hybridMultilevel"/>
    <w:tmpl w:val="FFB2F5A2"/>
    <w:lvl w:ilvl="0" w:tplc="D9B69F9E">
      <w:start w:val="8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8F49E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C8AF2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FAEB80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0EF20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4C362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EA2D98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680F2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2EB57A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FF2714"/>
    <w:multiLevelType w:val="multilevel"/>
    <w:tmpl w:val="D4A2C856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ED79B0"/>
    <w:multiLevelType w:val="multilevel"/>
    <w:tmpl w:val="4CC69FB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0D2BC2"/>
    <w:multiLevelType w:val="multilevel"/>
    <w:tmpl w:val="ADD8AD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66D130C2"/>
    <w:multiLevelType w:val="multilevel"/>
    <w:tmpl w:val="8CAE73C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2"/>
      <w:numFmt w:val="decimal"/>
      <w:lvlText w:val="%1.%2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9471B9"/>
    <w:multiLevelType w:val="multilevel"/>
    <w:tmpl w:val="07E4281A"/>
    <w:lvl w:ilvl="0">
      <w:start w:val="2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8"/>
  </w:num>
  <w:num w:numId="9">
    <w:abstractNumId w:val="10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88"/>
    <w:rsid w:val="000008B3"/>
    <w:rsid w:val="00000C4C"/>
    <w:rsid w:val="00005E9B"/>
    <w:rsid w:val="00007155"/>
    <w:rsid w:val="00011DE8"/>
    <w:rsid w:val="00014ADC"/>
    <w:rsid w:val="000202C2"/>
    <w:rsid w:val="0002099E"/>
    <w:rsid w:val="00023FCB"/>
    <w:rsid w:val="0003617A"/>
    <w:rsid w:val="00042781"/>
    <w:rsid w:val="00043002"/>
    <w:rsid w:val="000438E1"/>
    <w:rsid w:val="00053985"/>
    <w:rsid w:val="00054783"/>
    <w:rsid w:val="00066942"/>
    <w:rsid w:val="0007416B"/>
    <w:rsid w:val="00084466"/>
    <w:rsid w:val="00090F1A"/>
    <w:rsid w:val="000929F1"/>
    <w:rsid w:val="000A60C4"/>
    <w:rsid w:val="000B0525"/>
    <w:rsid w:val="000B0C89"/>
    <w:rsid w:val="000B1846"/>
    <w:rsid w:val="000B1E41"/>
    <w:rsid w:val="000B4526"/>
    <w:rsid w:val="000B52A2"/>
    <w:rsid w:val="000B5933"/>
    <w:rsid w:val="000B613B"/>
    <w:rsid w:val="000B636F"/>
    <w:rsid w:val="000C7646"/>
    <w:rsid w:val="000D2F99"/>
    <w:rsid w:val="000D6B2C"/>
    <w:rsid w:val="000E67B5"/>
    <w:rsid w:val="000F4AA6"/>
    <w:rsid w:val="0010125F"/>
    <w:rsid w:val="00101955"/>
    <w:rsid w:val="00112E8F"/>
    <w:rsid w:val="00113D22"/>
    <w:rsid w:val="00113ED0"/>
    <w:rsid w:val="00115C45"/>
    <w:rsid w:val="00120C02"/>
    <w:rsid w:val="00125071"/>
    <w:rsid w:val="0013205E"/>
    <w:rsid w:val="00133FF6"/>
    <w:rsid w:val="001347FC"/>
    <w:rsid w:val="00144295"/>
    <w:rsid w:val="00144D5C"/>
    <w:rsid w:val="00153E75"/>
    <w:rsid w:val="0015430D"/>
    <w:rsid w:val="00154E9B"/>
    <w:rsid w:val="00155CC7"/>
    <w:rsid w:val="00161408"/>
    <w:rsid w:val="0016254F"/>
    <w:rsid w:val="001657B3"/>
    <w:rsid w:val="00166641"/>
    <w:rsid w:val="0017103F"/>
    <w:rsid w:val="00176A9E"/>
    <w:rsid w:val="00184C82"/>
    <w:rsid w:val="001923F4"/>
    <w:rsid w:val="001945AC"/>
    <w:rsid w:val="00196229"/>
    <w:rsid w:val="001977BF"/>
    <w:rsid w:val="001A1870"/>
    <w:rsid w:val="001A2359"/>
    <w:rsid w:val="001A5DD6"/>
    <w:rsid w:val="001B392C"/>
    <w:rsid w:val="001B51FC"/>
    <w:rsid w:val="001C4DE4"/>
    <w:rsid w:val="001D07E8"/>
    <w:rsid w:val="001D25CD"/>
    <w:rsid w:val="001D7314"/>
    <w:rsid w:val="001E3A76"/>
    <w:rsid w:val="001F34FF"/>
    <w:rsid w:val="0020184D"/>
    <w:rsid w:val="0021358C"/>
    <w:rsid w:val="00220871"/>
    <w:rsid w:val="002216B9"/>
    <w:rsid w:val="00231DE4"/>
    <w:rsid w:val="00234A0A"/>
    <w:rsid w:val="00234ED1"/>
    <w:rsid w:val="00243BCC"/>
    <w:rsid w:val="002504B1"/>
    <w:rsid w:val="00260349"/>
    <w:rsid w:val="0026065C"/>
    <w:rsid w:val="00276BEF"/>
    <w:rsid w:val="002807D5"/>
    <w:rsid w:val="00282070"/>
    <w:rsid w:val="0029223B"/>
    <w:rsid w:val="002A07B9"/>
    <w:rsid w:val="002B026B"/>
    <w:rsid w:val="002B1AD3"/>
    <w:rsid w:val="002B3458"/>
    <w:rsid w:val="002C45C2"/>
    <w:rsid w:val="002C68E1"/>
    <w:rsid w:val="002C7BA7"/>
    <w:rsid w:val="002D1D53"/>
    <w:rsid w:val="002D443B"/>
    <w:rsid w:val="002E0852"/>
    <w:rsid w:val="002E35C8"/>
    <w:rsid w:val="002F0CC1"/>
    <w:rsid w:val="002F1EDC"/>
    <w:rsid w:val="002F78D0"/>
    <w:rsid w:val="003021B2"/>
    <w:rsid w:val="003029A3"/>
    <w:rsid w:val="00306BEA"/>
    <w:rsid w:val="00312D05"/>
    <w:rsid w:val="003234C3"/>
    <w:rsid w:val="00332523"/>
    <w:rsid w:val="00332961"/>
    <w:rsid w:val="003341BE"/>
    <w:rsid w:val="00341591"/>
    <w:rsid w:val="00342862"/>
    <w:rsid w:val="00347E1E"/>
    <w:rsid w:val="00350C9B"/>
    <w:rsid w:val="00350E1F"/>
    <w:rsid w:val="00351084"/>
    <w:rsid w:val="00356C05"/>
    <w:rsid w:val="00372CA4"/>
    <w:rsid w:val="003849A0"/>
    <w:rsid w:val="003A63B4"/>
    <w:rsid w:val="003B336F"/>
    <w:rsid w:val="003B69BD"/>
    <w:rsid w:val="003C39CE"/>
    <w:rsid w:val="003C4553"/>
    <w:rsid w:val="003C6753"/>
    <w:rsid w:val="003C772D"/>
    <w:rsid w:val="003D6C2D"/>
    <w:rsid w:val="003D7E39"/>
    <w:rsid w:val="003E0F6D"/>
    <w:rsid w:val="003E59A4"/>
    <w:rsid w:val="00400780"/>
    <w:rsid w:val="004121E5"/>
    <w:rsid w:val="00413CF7"/>
    <w:rsid w:val="0041675C"/>
    <w:rsid w:val="0042666E"/>
    <w:rsid w:val="004277A0"/>
    <w:rsid w:val="0043453E"/>
    <w:rsid w:val="00442E75"/>
    <w:rsid w:val="00446246"/>
    <w:rsid w:val="0045072D"/>
    <w:rsid w:val="00455233"/>
    <w:rsid w:val="004572C5"/>
    <w:rsid w:val="00462271"/>
    <w:rsid w:val="00463A55"/>
    <w:rsid w:val="004646E2"/>
    <w:rsid w:val="00465362"/>
    <w:rsid w:val="004671D0"/>
    <w:rsid w:val="00471462"/>
    <w:rsid w:val="00474CF1"/>
    <w:rsid w:val="0048114B"/>
    <w:rsid w:val="0048291A"/>
    <w:rsid w:val="0048721E"/>
    <w:rsid w:val="00492676"/>
    <w:rsid w:val="004A23D4"/>
    <w:rsid w:val="004B2A53"/>
    <w:rsid w:val="004B5947"/>
    <w:rsid w:val="004C62DB"/>
    <w:rsid w:val="004D3E06"/>
    <w:rsid w:val="004D3F43"/>
    <w:rsid w:val="004E4D23"/>
    <w:rsid w:val="00503E09"/>
    <w:rsid w:val="0051081D"/>
    <w:rsid w:val="00521736"/>
    <w:rsid w:val="00524462"/>
    <w:rsid w:val="00525A78"/>
    <w:rsid w:val="005330A1"/>
    <w:rsid w:val="00541D4F"/>
    <w:rsid w:val="00544CD3"/>
    <w:rsid w:val="00546F75"/>
    <w:rsid w:val="00547FFB"/>
    <w:rsid w:val="00556594"/>
    <w:rsid w:val="0056277E"/>
    <w:rsid w:val="00572C3C"/>
    <w:rsid w:val="005755A9"/>
    <w:rsid w:val="005759F9"/>
    <w:rsid w:val="00583F96"/>
    <w:rsid w:val="005951D5"/>
    <w:rsid w:val="00596455"/>
    <w:rsid w:val="00596501"/>
    <w:rsid w:val="005B7EB6"/>
    <w:rsid w:val="005C0CB2"/>
    <w:rsid w:val="005C1631"/>
    <w:rsid w:val="005C21C6"/>
    <w:rsid w:val="005D0461"/>
    <w:rsid w:val="005D3885"/>
    <w:rsid w:val="005D51BF"/>
    <w:rsid w:val="005D6BFE"/>
    <w:rsid w:val="005E2C0A"/>
    <w:rsid w:val="005E40CF"/>
    <w:rsid w:val="005F0C81"/>
    <w:rsid w:val="005F4914"/>
    <w:rsid w:val="00602BC9"/>
    <w:rsid w:val="0060642D"/>
    <w:rsid w:val="006168B4"/>
    <w:rsid w:val="00621427"/>
    <w:rsid w:val="006360FB"/>
    <w:rsid w:val="00644545"/>
    <w:rsid w:val="00672A21"/>
    <w:rsid w:val="00681718"/>
    <w:rsid w:val="00683B5D"/>
    <w:rsid w:val="0069341A"/>
    <w:rsid w:val="006940BD"/>
    <w:rsid w:val="006A05EF"/>
    <w:rsid w:val="006A5CA1"/>
    <w:rsid w:val="006D3BA8"/>
    <w:rsid w:val="006D7E9C"/>
    <w:rsid w:val="006F2D2E"/>
    <w:rsid w:val="006F5BE7"/>
    <w:rsid w:val="00701F60"/>
    <w:rsid w:val="007129A2"/>
    <w:rsid w:val="00726751"/>
    <w:rsid w:val="00734300"/>
    <w:rsid w:val="00734AA3"/>
    <w:rsid w:val="00736A88"/>
    <w:rsid w:val="007407E5"/>
    <w:rsid w:val="00743090"/>
    <w:rsid w:val="00753337"/>
    <w:rsid w:val="00753883"/>
    <w:rsid w:val="00766B38"/>
    <w:rsid w:val="007745A0"/>
    <w:rsid w:val="00782ACE"/>
    <w:rsid w:val="007866E7"/>
    <w:rsid w:val="00791676"/>
    <w:rsid w:val="0079710F"/>
    <w:rsid w:val="007C2743"/>
    <w:rsid w:val="007C4E2B"/>
    <w:rsid w:val="007C7ED1"/>
    <w:rsid w:val="007D2ADD"/>
    <w:rsid w:val="007E44B3"/>
    <w:rsid w:val="007E7DE3"/>
    <w:rsid w:val="007F592C"/>
    <w:rsid w:val="00806173"/>
    <w:rsid w:val="00810F25"/>
    <w:rsid w:val="00816CBD"/>
    <w:rsid w:val="00840582"/>
    <w:rsid w:val="00841A37"/>
    <w:rsid w:val="008423FA"/>
    <w:rsid w:val="008631E2"/>
    <w:rsid w:val="00867F16"/>
    <w:rsid w:val="00871177"/>
    <w:rsid w:val="00871199"/>
    <w:rsid w:val="00883A38"/>
    <w:rsid w:val="008864B3"/>
    <w:rsid w:val="008A616D"/>
    <w:rsid w:val="008A631F"/>
    <w:rsid w:val="008C1DF2"/>
    <w:rsid w:val="008C6971"/>
    <w:rsid w:val="008C6A84"/>
    <w:rsid w:val="008D575D"/>
    <w:rsid w:val="008E2142"/>
    <w:rsid w:val="008E2788"/>
    <w:rsid w:val="008F6BA3"/>
    <w:rsid w:val="009027F8"/>
    <w:rsid w:val="0090548B"/>
    <w:rsid w:val="00921824"/>
    <w:rsid w:val="00921B7E"/>
    <w:rsid w:val="009266AC"/>
    <w:rsid w:val="00931CDB"/>
    <w:rsid w:val="00932915"/>
    <w:rsid w:val="00936182"/>
    <w:rsid w:val="009435A7"/>
    <w:rsid w:val="00943B81"/>
    <w:rsid w:val="00944985"/>
    <w:rsid w:val="0095060C"/>
    <w:rsid w:val="00951431"/>
    <w:rsid w:val="00962EB2"/>
    <w:rsid w:val="0096372E"/>
    <w:rsid w:val="009652CF"/>
    <w:rsid w:val="00967D87"/>
    <w:rsid w:val="00971C09"/>
    <w:rsid w:val="00972AAC"/>
    <w:rsid w:val="0097559E"/>
    <w:rsid w:val="00975CFE"/>
    <w:rsid w:val="009838B3"/>
    <w:rsid w:val="009842AF"/>
    <w:rsid w:val="00985AC0"/>
    <w:rsid w:val="00986215"/>
    <w:rsid w:val="009863DC"/>
    <w:rsid w:val="009877C1"/>
    <w:rsid w:val="009943FE"/>
    <w:rsid w:val="009A0C95"/>
    <w:rsid w:val="009A558C"/>
    <w:rsid w:val="009A6ECB"/>
    <w:rsid w:val="009B3B25"/>
    <w:rsid w:val="009B3BE6"/>
    <w:rsid w:val="009C21DE"/>
    <w:rsid w:val="009C3FE7"/>
    <w:rsid w:val="009C7A40"/>
    <w:rsid w:val="009D06CC"/>
    <w:rsid w:val="009E13A0"/>
    <w:rsid w:val="009E4998"/>
    <w:rsid w:val="009E7A0A"/>
    <w:rsid w:val="009F5661"/>
    <w:rsid w:val="009F7868"/>
    <w:rsid w:val="00A07EAC"/>
    <w:rsid w:val="00A11B5A"/>
    <w:rsid w:val="00A14436"/>
    <w:rsid w:val="00A17FA4"/>
    <w:rsid w:val="00A23426"/>
    <w:rsid w:val="00A27521"/>
    <w:rsid w:val="00A27C91"/>
    <w:rsid w:val="00A32D2F"/>
    <w:rsid w:val="00A4365C"/>
    <w:rsid w:val="00A46DE1"/>
    <w:rsid w:val="00A514BC"/>
    <w:rsid w:val="00A53915"/>
    <w:rsid w:val="00A664EF"/>
    <w:rsid w:val="00A70807"/>
    <w:rsid w:val="00A7406A"/>
    <w:rsid w:val="00A748D5"/>
    <w:rsid w:val="00A768DA"/>
    <w:rsid w:val="00A90C6B"/>
    <w:rsid w:val="00A96CEA"/>
    <w:rsid w:val="00A96E60"/>
    <w:rsid w:val="00AA01C7"/>
    <w:rsid w:val="00AA180B"/>
    <w:rsid w:val="00AB2F67"/>
    <w:rsid w:val="00AB44E0"/>
    <w:rsid w:val="00AB4531"/>
    <w:rsid w:val="00AC1066"/>
    <w:rsid w:val="00AC23A7"/>
    <w:rsid w:val="00AE244D"/>
    <w:rsid w:val="00AE6FCD"/>
    <w:rsid w:val="00AF1AE5"/>
    <w:rsid w:val="00B032C5"/>
    <w:rsid w:val="00B14E6E"/>
    <w:rsid w:val="00B24409"/>
    <w:rsid w:val="00B2748D"/>
    <w:rsid w:val="00B4559D"/>
    <w:rsid w:val="00B463E8"/>
    <w:rsid w:val="00B475AD"/>
    <w:rsid w:val="00B50931"/>
    <w:rsid w:val="00B53AF5"/>
    <w:rsid w:val="00B61AFD"/>
    <w:rsid w:val="00B70DEB"/>
    <w:rsid w:val="00B72BB8"/>
    <w:rsid w:val="00B74BF7"/>
    <w:rsid w:val="00B80029"/>
    <w:rsid w:val="00B80C79"/>
    <w:rsid w:val="00B86E16"/>
    <w:rsid w:val="00B92489"/>
    <w:rsid w:val="00B92592"/>
    <w:rsid w:val="00B95C9A"/>
    <w:rsid w:val="00BB3FBA"/>
    <w:rsid w:val="00BC1DAF"/>
    <w:rsid w:val="00BC6E0E"/>
    <w:rsid w:val="00BE105E"/>
    <w:rsid w:val="00BE62A2"/>
    <w:rsid w:val="00BF0B46"/>
    <w:rsid w:val="00BF2A72"/>
    <w:rsid w:val="00BF7940"/>
    <w:rsid w:val="00C138C4"/>
    <w:rsid w:val="00C17CA0"/>
    <w:rsid w:val="00C20336"/>
    <w:rsid w:val="00C20554"/>
    <w:rsid w:val="00C21E71"/>
    <w:rsid w:val="00C255D9"/>
    <w:rsid w:val="00C32423"/>
    <w:rsid w:val="00C34A10"/>
    <w:rsid w:val="00C52D5E"/>
    <w:rsid w:val="00C5346D"/>
    <w:rsid w:val="00C60843"/>
    <w:rsid w:val="00C6282E"/>
    <w:rsid w:val="00C63F0C"/>
    <w:rsid w:val="00C6502F"/>
    <w:rsid w:val="00C66856"/>
    <w:rsid w:val="00C73376"/>
    <w:rsid w:val="00C74A7D"/>
    <w:rsid w:val="00C77B53"/>
    <w:rsid w:val="00C9249D"/>
    <w:rsid w:val="00CA1CBA"/>
    <w:rsid w:val="00CA6952"/>
    <w:rsid w:val="00CB060D"/>
    <w:rsid w:val="00CC5E7C"/>
    <w:rsid w:val="00CD38E8"/>
    <w:rsid w:val="00CD758E"/>
    <w:rsid w:val="00CE2113"/>
    <w:rsid w:val="00CE2A2D"/>
    <w:rsid w:val="00CE2D30"/>
    <w:rsid w:val="00CF2E67"/>
    <w:rsid w:val="00D02139"/>
    <w:rsid w:val="00D06DEF"/>
    <w:rsid w:val="00D117CE"/>
    <w:rsid w:val="00D12D3B"/>
    <w:rsid w:val="00D15510"/>
    <w:rsid w:val="00D15A73"/>
    <w:rsid w:val="00D17549"/>
    <w:rsid w:val="00D2537C"/>
    <w:rsid w:val="00D27C35"/>
    <w:rsid w:val="00D408C7"/>
    <w:rsid w:val="00D40905"/>
    <w:rsid w:val="00D55F5B"/>
    <w:rsid w:val="00D620D4"/>
    <w:rsid w:val="00D833C2"/>
    <w:rsid w:val="00D93061"/>
    <w:rsid w:val="00D95B93"/>
    <w:rsid w:val="00D96C46"/>
    <w:rsid w:val="00D97C35"/>
    <w:rsid w:val="00DA6288"/>
    <w:rsid w:val="00DA68E8"/>
    <w:rsid w:val="00DA7232"/>
    <w:rsid w:val="00DB38EC"/>
    <w:rsid w:val="00DB475C"/>
    <w:rsid w:val="00DB6D3F"/>
    <w:rsid w:val="00DB7D20"/>
    <w:rsid w:val="00DB7EB3"/>
    <w:rsid w:val="00DC26DC"/>
    <w:rsid w:val="00DD0AFC"/>
    <w:rsid w:val="00DD61D7"/>
    <w:rsid w:val="00DE46A6"/>
    <w:rsid w:val="00DE6C75"/>
    <w:rsid w:val="00DE740D"/>
    <w:rsid w:val="00DF4C06"/>
    <w:rsid w:val="00E00BDF"/>
    <w:rsid w:val="00E03E7D"/>
    <w:rsid w:val="00E05206"/>
    <w:rsid w:val="00E107F7"/>
    <w:rsid w:val="00E141A8"/>
    <w:rsid w:val="00E23F96"/>
    <w:rsid w:val="00E25B68"/>
    <w:rsid w:val="00E342AF"/>
    <w:rsid w:val="00E34E82"/>
    <w:rsid w:val="00E358F8"/>
    <w:rsid w:val="00E42BDF"/>
    <w:rsid w:val="00E42FB9"/>
    <w:rsid w:val="00E5720C"/>
    <w:rsid w:val="00E6228A"/>
    <w:rsid w:val="00E634D7"/>
    <w:rsid w:val="00E640F7"/>
    <w:rsid w:val="00E65736"/>
    <w:rsid w:val="00E717B8"/>
    <w:rsid w:val="00E723BF"/>
    <w:rsid w:val="00E73E88"/>
    <w:rsid w:val="00E74FE3"/>
    <w:rsid w:val="00E75EED"/>
    <w:rsid w:val="00E7725F"/>
    <w:rsid w:val="00E825D5"/>
    <w:rsid w:val="00E8432B"/>
    <w:rsid w:val="00E90FB4"/>
    <w:rsid w:val="00E97830"/>
    <w:rsid w:val="00EA08CA"/>
    <w:rsid w:val="00EA78EF"/>
    <w:rsid w:val="00EB66A5"/>
    <w:rsid w:val="00EC3982"/>
    <w:rsid w:val="00EC48E6"/>
    <w:rsid w:val="00EC4B6E"/>
    <w:rsid w:val="00EC4C45"/>
    <w:rsid w:val="00EC63D7"/>
    <w:rsid w:val="00ED650C"/>
    <w:rsid w:val="00ED69FD"/>
    <w:rsid w:val="00ED7195"/>
    <w:rsid w:val="00EE0884"/>
    <w:rsid w:val="00EF5126"/>
    <w:rsid w:val="00F16BC0"/>
    <w:rsid w:val="00F26630"/>
    <w:rsid w:val="00F303DD"/>
    <w:rsid w:val="00F30D48"/>
    <w:rsid w:val="00F36707"/>
    <w:rsid w:val="00F37742"/>
    <w:rsid w:val="00F431C5"/>
    <w:rsid w:val="00F51E15"/>
    <w:rsid w:val="00F52849"/>
    <w:rsid w:val="00F56C83"/>
    <w:rsid w:val="00F6115A"/>
    <w:rsid w:val="00F63271"/>
    <w:rsid w:val="00F67473"/>
    <w:rsid w:val="00F82502"/>
    <w:rsid w:val="00F84A15"/>
    <w:rsid w:val="00FA4D47"/>
    <w:rsid w:val="00FA7908"/>
    <w:rsid w:val="00FB0783"/>
    <w:rsid w:val="00FB22B6"/>
    <w:rsid w:val="00FF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96CB5"/>
  <w15:docId w15:val="{3B624351-A2C0-4227-A5AA-BD1C728F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D23"/>
    <w:pPr>
      <w:spacing w:after="5" w:line="309" w:lineRule="auto"/>
      <w:ind w:left="10" w:right="1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75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75CFE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F4AA6"/>
    <w:pPr>
      <w:tabs>
        <w:tab w:val="center" w:pos="4680"/>
        <w:tab w:val="right" w:pos="9360"/>
      </w:tabs>
      <w:spacing w:after="0" w:line="240" w:lineRule="auto"/>
      <w:ind w:left="0" w:right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0F4AA6"/>
    <w:rPr>
      <w:rFonts w:cs="Times New Roman"/>
    </w:rPr>
  </w:style>
  <w:style w:type="paragraph" w:styleId="a7">
    <w:name w:val="List Paragraph"/>
    <w:basedOn w:val="a"/>
    <w:uiPriority w:val="34"/>
    <w:qFormat/>
    <w:rsid w:val="005F0C8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F5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5BE7"/>
    <w:rPr>
      <w:rFonts w:ascii="Segoe UI" w:eastAsia="Times New Roman" w:hAnsi="Segoe UI" w:cs="Segoe UI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4A23D4"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810F2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ac">
    <w:name w:val="annotation reference"/>
    <w:basedOn w:val="a0"/>
    <w:uiPriority w:val="99"/>
    <w:semiHidden/>
    <w:unhideWhenUsed/>
    <w:rsid w:val="006F2D2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6F2D2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6F2D2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2D2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F2D2E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40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4C952-FFAB-4632-BFA5-147239AE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Журавлёва Екатерина Юрьевна</dc:creator>
  <cp:keywords/>
  <dc:description/>
  <cp:lastModifiedBy>Близнякова (Салашинская) Влада Вадимовна</cp:lastModifiedBy>
  <cp:revision>2</cp:revision>
  <cp:lastPrinted>2023-07-19T14:22:00Z</cp:lastPrinted>
  <dcterms:created xsi:type="dcterms:W3CDTF">2023-07-24T07:39:00Z</dcterms:created>
  <dcterms:modified xsi:type="dcterms:W3CDTF">2023-07-24T07:39:00Z</dcterms:modified>
</cp:coreProperties>
</file>