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29546335"/>
    <w:bookmarkEnd w:id="0"/>
    <w:p w:rsidR="00BD1F18" w:rsidRDefault="00BD1F18" w:rsidP="00BD1F1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55391">
        <w:rPr>
          <w:rFonts w:ascii="Times New Roman" w:hAnsi="Times New Roman" w:cs="Times New Roman"/>
        </w:rPr>
        <w:object w:dxaOrig="901" w:dyaOrig="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5.75pt" o:ole="" fillcolor="window">
            <v:imagedata r:id="rId6" o:title="" gain="74473f" blacklevel="-1966f"/>
          </v:shape>
          <o:OLEObject Type="Embed" ProgID="Word.Picture.8" ShapeID="_x0000_i1025" DrawAspect="Content" ObjectID="_1759650505" r:id="rId7"/>
        </w:object>
      </w:r>
    </w:p>
    <w:p w:rsidR="00BD1F18" w:rsidRDefault="00BD1F18" w:rsidP="00BD1F18">
      <w:pPr>
        <w:pStyle w:val="ConsPlusTitle"/>
        <w:widowControl/>
        <w:spacing w:line="235" w:lineRule="auto"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BD1F18" w:rsidRDefault="00BD1F18" w:rsidP="0089118D">
      <w:pPr>
        <w:pStyle w:val="ConsPlusTitle"/>
        <w:widowControl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САНКТ-ПЕТЕРБУРГА</w:t>
      </w:r>
    </w:p>
    <w:p w:rsidR="00BD1F18" w:rsidRDefault="00BD1F18" w:rsidP="0089118D">
      <w:pPr>
        <w:pStyle w:val="ConsPlusTitle"/>
        <w:widowControl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F18" w:rsidRDefault="00BD1F18" w:rsidP="0089118D">
      <w:pPr>
        <w:pStyle w:val="ConsPlusTitle"/>
        <w:widowControl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D1F18" w:rsidRDefault="00BD1F18" w:rsidP="0089118D">
      <w:pPr>
        <w:pStyle w:val="ConsPlusTitle"/>
        <w:widowControl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F18" w:rsidRDefault="00BD1F18" w:rsidP="0089118D">
      <w:pPr>
        <w:pStyle w:val="ConsPlusTitle"/>
        <w:widowControl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BD1F18" w:rsidRDefault="00BD1F18" w:rsidP="00BD1F18">
      <w:pPr>
        <w:pStyle w:val="ConsPlusTitle"/>
        <w:widowControl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F18" w:rsidRDefault="00BD1F18" w:rsidP="00BD1F1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81CA4" w:rsidRDefault="00481CA4" w:rsidP="00BD1F18">
      <w:pPr>
        <w:pStyle w:val="ConsPlusNormal"/>
        <w:widowControl/>
        <w:spacing w:line="235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81CA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Об утверждении Порядка </w:t>
      </w:r>
      <w:r w:rsidRPr="00481CA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формирования </w:t>
      </w:r>
    </w:p>
    <w:p w:rsidR="00481CA4" w:rsidRDefault="00481CA4" w:rsidP="00BD1F18">
      <w:pPr>
        <w:pStyle w:val="ConsPlusNormal"/>
        <w:widowControl/>
        <w:spacing w:line="235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81CA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и использования бюджетных ассигнований </w:t>
      </w:r>
    </w:p>
    <w:p w:rsidR="00481CA4" w:rsidRDefault="00481CA4" w:rsidP="00BD1F18">
      <w:pPr>
        <w:pStyle w:val="ConsPlusNormal"/>
        <w:widowControl/>
        <w:spacing w:line="235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81CA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Фонда развития курортной инф</w:t>
      </w:r>
      <w:bookmarkStart w:id="1" w:name="_GoBack"/>
      <w:bookmarkEnd w:id="1"/>
      <w:r w:rsidRPr="00481CA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раструктуры </w:t>
      </w:r>
    </w:p>
    <w:p w:rsidR="00481CA4" w:rsidRDefault="00481CA4" w:rsidP="00BD1F18">
      <w:pPr>
        <w:pStyle w:val="ConsPlusNormal"/>
        <w:widowControl/>
        <w:spacing w:line="235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81CA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Санкт-Петербурга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2064D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Порядка </w:t>
      </w:r>
      <w:r w:rsidRPr="00481CA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 сроков </w:t>
      </w:r>
    </w:p>
    <w:p w:rsidR="00481CA4" w:rsidRDefault="00481CA4" w:rsidP="00BD1F18">
      <w:pPr>
        <w:pStyle w:val="ConsPlusNormal"/>
        <w:widowControl/>
        <w:spacing w:line="235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81CA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направления проекта ежегодного отчета </w:t>
      </w:r>
    </w:p>
    <w:p w:rsidR="00481CA4" w:rsidRDefault="00481CA4" w:rsidP="00BD1F18">
      <w:pPr>
        <w:pStyle w:val="ConsPlusNormal"/>
        <w:widowControl/>
        <w:spacing w:line="235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81CA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 ходе эксперимента на территории </w:t>
      </w:r>
    </w:p>
    <w:p w:rsidR="00481CA4" w:rsidRDefault="00481CA4" w:rsidP="00BD1F18">
      <w:pPr>
        <w:pStyle w:val="ConsPlusNormal"/>
        <w:widowControl/>
        <w:spacing w:line="235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Санкт-Петербурга</w:t>
      </w:r>
      <w:r w:rsidRPr="00481CA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481CA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равительство </w:t>
      </w:r>
    </w:p>
    <w:p w:rsidR="00481CA4" w:rsidRDefault="00481CA4" w:rsidP="00BD1F18">
      <w:pPr>
        <w:pStyle w:val="ConsPlusNormal"/>
        <w:widowControl/>
        <w:spacing w:line="235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Санкт-Петербурга</w:t>
      </w:r>
      <w:r w:rsidRPr="00481CA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для утверждения </w:t>
      </w:r>
    </w:p>
    <w:p w:rsidR="00481CA4" w:rsidRDefault="00481CA4" w:rsidP="00BD1F18">
      <w:pPr>
        <w:pStyle w:val="ConsPlusNormal"/>
        <w:widowControl/>
        <w:spacing w:line="235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81CA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 представления в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</w:t>
      </w:r>
      <w:r w:rsidRPr="00481CA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инистерство </w:t>
      </w:r>
    </w:p>
    <w:p w:rsidR="00BD1F18" w:rsidRPr="00481CA4" w:rsidRDefault="00481CA4" w:rsidP="00BD1F18">
      <w:pPr>
        <w:pStyle w:val="ConsPlusNormal"/>
        <w:widowControl/>
        <w:spacing w:line="235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81CA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экономического развития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</w:t>
      </w:r>
      <w:r w:rsidRPr="00481CA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оссийской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</w:t>
      </w:r>
      <w:r w:rsidRPr="00481CA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едерации</w:t>
      </w:r>
    </w:p>
    <w:p w:rsidR="00481CA4" w:rsidRPr="002F397B" w:rsidRDefault="00481CA4" w:rsidP="00BD1F18">
      <w:pPr>
        <w:pStyle w:val="ConsPlusNormal"/>
        <w:widowControl/>
        <w:spacing w:line="235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1F18" w:rsidRPr="001571E8" w:rsidRDefault="0089118D" w:rsidP="001571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1E8">
        <w:rPr>
          <w:rFonts w:ascii="Times New Roman" w:hAnsi="Times New Roman" w:cs="Times New Roman"/>
          <w:sz w:val="28"/>
          <w:szCs w:val="28"/>
        </w:rPr>
        <w:t>Правительство Санкт-Петербурга</w:t>
      </w:r>
    </w:p>
    <w:p w:rsidR="00BD1F18" w:rsidRPr="001571E8" w:rsidRDefault="00BD1F18" w:rsidP="001571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F18" w:rsidRPr="001571E8" w:rsidRDefault="00BD1F18" w:rsidP="001571E8">
      <w:pPr>
        <w:pStyle w:val="ConsPlusNormal"/>
        <w:widowControl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1571E8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BD1F18" w:rsidRPr="001571E8" w:rsidRDefault="00BD1F18" w:rsidP="001571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1CA4" w:rsidRPr="00481CA4" w:rsidRDefault="001571E8" w:rsidP="00481CA4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481CA4">
        <w:rPr>
          <w:rFonts w:eastAsiaTheme="minorHAnsi"/>
          <w:bCs/>
          <w:sz w:val="28"/>
          <w:szCs w:val="28"/>
          <w:lang w:eastAsia="en-US"/>
        </w:rPr>
        <w:t>Утвердить</w:t>
      </w:r>
      <w:r w:rsidR="00481CA4" w:rsidRPr="00481CA4">
        <w:rPr>
          <w:rFonts w:eastAsiaTheme="minorHAnsi"/>
          <w:bCs/>
          <w:sz w:val="28"/>
          <w:szCs w:val="28"/>
          <w:lang w:eastAsia="en-US"/>
        </w:rPr>
        <w:t>:</w:t>
      </w:r>
    </w:p>
    <w:p w:rsidR="00481CA4" w:rsidRDefault="001571E8" w:rsidP="00481CA4">
      <w:pPr>
        <w:pStyle w:val="a3"/>
        <w:numPr>
          <w:ilvl w:val="1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81CA4">
        <w:rPr>
          <w:rFonts w:eastAsiaTheme="minorHAnsi"/>
          <w:bCs/>
          <w:color w:val="000000" w:themeColor="text1"/>
          <w:sz w:val="28"/>
          <w:szCs w:val="28"/>
          <w:lang w:eastAsia="en-US"/>
        </w:rPr>
        <w:t>Порядок</w:t>
      </w:r>
      <w:r w:rsidRPr="00481CA4">
        <w:rPr>
          <w:rFonts w:eastAsiaTheme="minorHAnsi"/>
          <w:bCs/>
          <w:sz w:val="28"/>
          <w:szCs w:val="28"/>
          <w:lang w:eastAsia="en-US"/>
        </w:rPr>
        <w:t xml:space="preserve"> формирования и использования бюджетных ассигнований Фонда развития курортной инфраструктуры Санкт-Петербурга.</w:t>
      </w:r>
    </w:p>
    <w:p w:rsidR="00481CA4" w:rsidRPr="00481CA4" w:rsidRDefault="00481CA4" w:rsidP="00481CA4">
      <w:pPr>
        <w:pStyle w:val="a3"/>
        <w:numPr>
          <w:ilvl w:val="1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81CA4">
        <w:rPr>
          <w:rFonts w:eastAsiaTheme="minorHAnsi"/>
          <w:sz w:val="28"/>
          <w:szCs w:val="28"/>
          <w:lang w:eastAsia="en-US"/>
        </w:rPr>
        <w:t xml:space="preserve">Порядок и сроки направления проекта ежегодного отчета о ходе эксперимента на территории Санкт-Петербурга в Правительство </w:t>
      </w:r>
      <w:r>
        <w:rPr>
          <w:rFonts w:eastAsiaTheme="minorHAnsi"/>
          <w:sz w:val="28"/>
          <w:szCs w:val="28"/>
          <w:lang w:eastAsia="en-US"/>
        </w:rPr>
        <w:br/>
      </w:r>
      <w:r w:rsidRPr="00481CA4">
        <w:rPr>
          <w:rFonts w:eastAsiaTheme="minorHAnsi"/>
          <w:sz w:val="28"/>
          <w:szCs w:val="28"/>
          <w:lang w:eastAsia="en-US"/>
        </w:rPr>
        <w:t>Санкт-Петербурга для утверждения и представления в Министерство экономического развития Российской Федерации.</w:t>
      </w:r>
    </w:p>
    <w:p w:rsidR="00BD1F18" w:rsidRPr="001571E8" w:rsidRDefault="00481CA4" w:rsidP="001571E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BD1F18" w:rsidRPr="001571E8">
        <w:rPr>
          <w:color w:val="000000" w:themeColor="text1"/>
          <w:sz w:val="28"/>
          <w:szCs w:val="28"/>
        </w:rPr>
        <w:t xml:space="preserve">. Контроль за выполнением постановления возложить </w:t>
      </w:r>
      <w:r w:rsidR="00A71388" w:rsidRPr="001571E8">
        <w:rPr>
          <w:color w:val="000000" w:themeColor="text1"/>
          <w:sz w:val="28"/>
          <w:szCs w:val="28"/>
        </w:rPr>
        <w:br/>
      </w:r>
      <w:r w:rsidR="00BD1F18" w:rsidRPr="001571E8">
        <w:rPr>
          <w:color w:val="000000" w:themeColor="text1"/>
          <w:sz w:val="28"/>
          <w:szCs w:val="28"/>
        </w:rPr>
        <w:t>на вице-губернатора Санкт</w:t>
      </w:r>
      <w:r w:rsidR="00BD1F18" w:rsidRPr="001571E8">
        <w:rPr>
          <w:color w:val="000000" w:themeColor="text1"/>
          <w:sz w:val="28"/>
          <w:szCs w:val="28"/>
        </w:rPr>
        <w:noBreakHyphen/>
        <w:t xml:space="preserve">Петербурга </w:t>
      </w:r>
      <w:r w:rsidR="00634B88" w:rsidRPr="001571E8">
        <w:rPr>
          <w:color w:val="000000" w:themeColor="text1"/>
          <w:sz w:val="28"/>
          <w:szCs w:val="28"/>
        </w:rPr>
        <w:t>Пиотровского Б.М</w:t>
      </w:r>
      <w:r w:rsidR="00F105F8" w:rsidRPr="001571E8">
        <w:rPr>
          <w:color w:val="000000" w:themeColor="text1"/>
          <w:sz w:val="28"/>
          <w:szCs w:val="28"/>
        </w:rPr>
        <w:t>.</w:t>
      </w:r>
    </w:p>
    <w:p w:rsidR="00BD1F18" w:rsidRPr="001571E8" w:rsidRDefault="00BD1F18" w:rsidP="00BD1F1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BD1F18" w:rsidRPr="001758E5" w:rsidRDefault="00BD1F18" w:rsidP="00BD1F18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432AD" w:rsidRPr="001758E5" w:rsidRDefault="007432AD" w:rsidP="007432AD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5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1758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Губернатор</w:t>
      </w:r>
      <w:r w:rsidRPr="001758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Санкт-Петербурга                                                   </w:t>
      </w:r>
      <w:r w:rsidR="00220BD7" w:rsidRPr="001758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</w:t>
      </w:r>
      <w:proofErr w:type="spellStart"/>
      <w:r w:rsidR="00FB0130" w:rsidRPr="001758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А.Д.</w:t>
      </w:r>
      <w:r w:rsidRPr="001758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Беглов</w:t>
      </w:r>
      <w:proofErr w:type="spellEnd"/>
    </w:p>
    <w:p w:rsidR="00752EA7" w:rsidRPr="001758E5" w:rsidRDefault="00752EA7" w:rsidP="007432AD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52EA7" w:rsidRPr="001758E5" w:rsidRDefault="00752EA7" w:rsidP="007432AD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52EA7" w:rsidRDefault="00752EA7" w:rsidP="00752EA7">
      <w:pPr>
        <w:autoSpaceDE w:val="0"/>
        <w:autoSpaceDN w:val="0"/>
        <w:adjustRightInd w:val="0"/>
        <w:jc w:val="right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6C3619" w:rsidRPr="001758E5" w:rsidRDefault="006C3619" w:rsidP="00752EA7">
      <w:pPr>
        <w:autoSpaceDE w:val="0"/>
        <w:autoSpaceDN w:val="0"/>
        <w:adjustRightInd w:val="0"/>
        <w:jc w:val="right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C725B" w:rsidRDefault="00DC725B" w:rsidP="00275B4E">
      <w:pPr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0E3B08" w:rsidRDefault="000E3B08" w:rsidP="00275B4E">
      <w:pPr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0E3B08" w:rsidRDefault="000E3B08" w:rsidP="00275B4E">
      <w:pPr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0E3B08" w:rsidRDefault="000E3B08" w:rsidP="00275B4E">
      <w:pPr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691CB3" w:rsidRDefault="00691CB3" w:rsidP="00275B4E">
      <w:pPr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481CA4" w:rsidRPr="001758E5" w:rsidRDefault="00481CA4" w:rsidP="00275B4E">
      <w:pPr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52EA7" w:rsidRPr="001758E5" w:rsidRDefault="00752EA7" w:rsidP="00752EA7">
      <w:pPr>
        <w:autoSpaceDE w:val="0"/>
        <w:autoSpaceDN w:val="0"/>
        <w:adjustRightInd w:val="0"/>
        <w:jc w:val="right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УТВЕРЖДЕН</w:t>
      </w:r>
    </w:p>
    <w:p w:rsidR="00752EA7" w:rsidRPr="001758E5" w:rsidRDefault="00752EA7" w:rsidP="00752EA7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</w:p>
    <w:p w:rsidR="00752EA7" w:rsidRPr="001758E5" w:rsidRDefault="00752EA7" w:rsidP="00752EA7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Правительства Санкт-Петербурга</w:t>
      </w:r>
    </w:p>
    <w:p w:rsidR="00752EA7" w:rsidRPr="001758E5" w:rsidRDefault="00752EA7" w:rsidP="00752EA7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от ________________ № _______</w:t>
      </w:r>
    </w:p>
    <w:p w:rsidR="00752EA7" w:rsidRPr="001758E5" w:rsidRDefault="00752EA7" w:rsidP="00752EA7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F45444" w:rsidRDefault="00F45444" w:rsidP="00F45444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1571E8" w:rsidRDefault="001571E8" w:rsidP="00F45444">
      <w:pPr>
        <w:autoSpaceDE w:val="0"/>
        <w:autoSpaceDN w:val="0"/>
        <w:adjustRightInd w:val="0"/>
        <w:spacing w:line="30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ПОРЯДОК</w:t>
      </w:r>
    </w:p>
    <w:p w:rsidR="001571E8" w:rsidRDefault="001571E8" w:rsidP="00F45444">
      <w:pPr>
        <w:autoSpaceDE w:val="0"/>
        <w:autoSpaceDN w:val="0"/>
        <w:adjustRightInd w:val="0"/>
        <w:spacing w:line="30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формирования и использования бюджетных ассигнований Фонда</w:t>
      </w:r>
    </w:p>
    <w:p w:rsidR="001571E8" w:rsidRDefault="001571E8" w:rsidP="00F45444">
      <w:pPr>
        <w:autoSpaceDE w:val="0"/>
        <w:autoSpaceDN w:val="0"/>
        <w:adjustRightInd w:val="0"/>
        <w:spacing w:line="30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развития курортной инфраструктуры Санкт-Петербурга</w:t>
      </w:r>
    </w:p>
    <w:p w:rsidR="001571E8" w:rsidRDefault="001571E8" w:rsidP="00F45444">
      <w:pPr>
        <w:autoSpaceDE w:val="0"/>
        <w:autoSpaceDN w:val="0"/>
        <w:adjustRightInd w:val="0"/>
        <w:spacing w:line="360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8300F" w:rsidRDefault="00F8300F" w:rsidP="00F45444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Настоящий Порядок устанавливает правила формирования </w:t>
      </w:r>
      <w:r>
        <w:rPr>
          <w:rFonts w:eastAsiaTheme="minorHAnsi"/>
          <w:sz w:val="28"/>
          <w:szCs w:val="28"/>
          <w:lang w:eastAsia="en-US"/>
        </w:rPr>
        <w:br/>
        <w:t xml:space="preserve">и использования бюджетных ассигнований Фонда развития курортной инфраструктуры (далее также - Фонд) - части средств бюджета </w:t>
      </w:r>
      <w:r>
        <w:rPr>
          <w:rFonts w:eastAsiaTheme="minorHAnsi"/>
          <w:sz w:val="28"/>
          <w:szCs w:val="28"/>
          <w:lang w:eastAsia="en-US"/>
        </w:rPr>
        <w:br/>
        <w:t>Санкт-Петербурга, подлежащей использованию в целях развития курортной инфраструктуры.</w:t>
      </w:r>
    </w:p>
    <w:p w:rsidR="00F8300F" w:rsidRDefault="00F8300F" w:rsidP="00F45444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Понятия, используемые в настоящем Порядке, применяются </w:t>
      </w:r>
      <w:r w:rsidR="00F45444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значениях, определенных Федеральным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законом </w:t>
      </w:r>
      <w:r>
        <w:rPr>
          <w:rFonts w:eastAsiaTheme="minorHAnsi"/>
          <w:sz w:val="28"/>
          <w:szCs w:val="28"/>
          <w:lang w:eastAsia="en-US"/>
        </w:rPr>
        <w:t>«О проведении эксперимента по развитию курортной инфраструктуры».</w:t>
      </w:r>
    </w:p>
    <w:p w:rsidR="00F8300F" w:rsidRPr="00F8300F" w:rsidRDefault="00F8300F" w:rsidP="00F45444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Pr="00F8300F">
        <w:rPr>
          <w:sz w:val="28"/>
          <w:szCs w:val="28"/>
        </w:rPr>
        <w:t xml:space="preserve">Главным администратором средств бюджета Санкт-Петербурга, формирующим доходную часть Фонда, является Комитет по развитию туризма Санкт-Петербурга как уполномоченный орган Санкт-Петербурга, ответственный за проведение эксперимента по развитию курортной инфраструктуры </w:t>
      </w:r>
      <w:r w:rsidRPr="00F8300F">
        <w:rPr>
          <w:sz w:val="28"/>
          <w:szCs w:val="28"/>
        </w:rPr>
        <w:br/>
        <w:t>в Санкт-Петербурге (далее – уполномоченный орган).</w:t>
      </w:r>
    </w:p>
    <w:p w:rsidR="00F8300F" w:rsidRPr="00F8300F" w:rsidRDefault="00F8300F" w:rsidP="00F45444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F8300F">
        <w:rPr>
          <w:rFonts w:eastAsiaTheme="minorHAnsi"/>
          <w:sz w:val="28"/>
          <w:szCs w:val="28"/>
          <w:lang w:eastAsia="en-US"/>
        </w:rPr>
        <w:t xml:space="preserve">4. </w:t>
      </w:r>
      <w:r w:rsidRPr="00F8300F">
        <w:rPr>
          <w:sz w:val="28"/>
          <w:szCs w:val="28"/>
        </w:rPr>
        <w:t xml:space="preserve">Формирование бюджетных ассигнований Фонда осуществляется </w:t>
      </w:r>
      <w:r>
        <w:rPr>
          <w:sz w:val="28"/>
          <w:szCs w:val="28"/>
        </w:rPr>
        <w:br/>
      </w:r>
      <w:r w:rsidRPr="00F8300F">
        <w:rPr>
          <w:sz w:val="28"/>
          <w:szCs w:val="28"/>
        </w:rPr>
        <w:t>в порядке и сроки составления проекта бюджета Санкт-Петербурга, установленные Правительством Санкт-Петербурга.</w:t>
      </w:r>
    </w:p>
    <w:p w:rsidR="00F8300F" w:rsidRDefault="00F8300F" w:rsidP="00F45444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F8300F">
        <w:rPr>
          <w:rFonts w:eastAsiaTheme="minorHAnsi"/>
          <w:sz w:val="28"/>
          <w:szCs w:val="28"/>
          <w:lang w:eastAsia="en-US"/>
        </w:rPr>
        <w:t>5. О</w:t>
      </w:r>
      <w:r w:rsidRPr="00F8300F">
        <w:rPr>
          <w:sz w:val="28"/>
          <w:szCs w:val="28"/>
        </w:rPr>
        <w:t xml:space="preserve">бъем бюджетных ассигнований Фонда утверждается законом </w:t>
      </w:r>
      <w:r w:rsidRPr="00F8300F">
        <w:rPr>
          <w:sz w:val="28"/>
          <w:szCs w:val="28"/>
        </w:rPr>
        <w:br/>
        <w:t xml:space="preserve">Санкт-Петербурга о бюджете на очередной финансовый год и на плановый период в размере не менее 100 процентов прогнозируемого объема доходов </w:t>
      </w:r>
      <w:r w:rsidRPr="00F8300F">
        <w:rPr>
          <w:sz w:val="28"/>
          <w:szCs w:val="28"/>
        </w:rPr>
        <w:br/>
        <w:t>от уплаты курортного сбора плательщиками курортного сбора.</w:t>
      </w:r>
    </w:p>
    <w:p w:rsidR="00F8300F" w:rsidRDefault="00683DD2" w:rsidP="00F45444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F8300F">
        <w:rPr>
          <w:rFonts w:eastAsiaTheme="minorHAnsi"/>
          <w:sz w:val="28"/>
          <w:szCs w:val="28"/>
          <w:lang w:eastAsia="en-US"/>
        </w:rPr>
        <w:t>. Объем бюджетных ассигнований Фонда</w:t>
      </w:r>
      <w:r w:rsidR="00F8300F" w:rsidRPr="00F8300F">
        <w:rPr>
          <w:rFonts w:eastAsiaTheme="minorHAnsi"/>
          <w:sz w:val="28"/>
          <w:szCs w:val="28"/>
          <w:lang w:eastAsia="en-US"/>
        </w:rPr>
        <w:t>:</w:t>
      </w:r>
    </w:p>
    <w:p w:rsidR="00F8300F" w:rsidRDefault="00F8300F" w:rsidP="00F45444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подлежит увеличению в текущем финансовом году и (или) очередном финансовом году на положительную разницу между фактически поступившим </w:t>
      </w:r>
      <w:r>
        <w:rPr>
          <w:rFonts w:eastAsiaTheme="minorHAnsi"/>
          <w:sz w:val="28"/>
          <w:szCs w:val="28"/>
          <w:lang w:eastAsia="en-US"/>
        </w:rPr>
        <w:br/>
        <w:t xml:space="preserve">и </w:t>
      </w:r>
      <w:proofErr w:type="spellStart"/>
      <w:r>
        <w:rPr>
          <w:rFonts w:eastAsiaTheme="minorHAnsi"/>
          <w:sz w:val="28"/>
          <w:szCs w:val="28"/>
          <w:lang w:eastAsia="en-US"/>
        </w:rPr>
        <w:t>прогнозировавшимся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размером доходов бюджета Санкт-Петербурга от уплаты курортного сбора, учитываемых при формировании Фонда;</w:t>
      </w:r>
    </w:p>
    <w:p w:rsidR="00F8300F" w:rsidRDefault="00F8300F" w:rsidP="00F45444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может быть уменьшен в текущем финансовом году и (или) очередном финансовом году на отрицательную разницу между фактически поступившим </w:t>
      </w:r>
      <w:r>
        <w:rPr>
          <w:rFonts w:eastAsiaTheme="minorHAnsi"/>
          <w:sz w:val="28"/>
          <w:szCs w:val="28"/>
          <w:lang w:eastAsia="en-US"/>
        </w:rPr>
        <w:br/>
        <w:t xml:space="preserve">и </w:t>
      </w:r>
      <w:proofErr w:type="spellStart"/>
      <w:r>
        <w:rPr>
          <w:rFonts w:eastAsiaTheme="minorHAnsi"/>
          <w:sz w:val="28"/>
          <w:szCs w:val="28"/>
          <w:lang w:eastAsia="en-US"/>
        </w:rPr>
        <w:t>прогнозировавшимся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размером доходов бюджета Санкт-Петербурга, учи</w:t>
      </w:r>
      <w:r w:rsidR="00683DD2">
        <w:rPr>
          <w:rFonts w:eastAsiaTheme="minorHAnsi"/>
          <w:sz w:val="28"/>
          <w:szCs w:val="28"/>
          <w:lang w:eastAsia="en-US"/>
        </w:rPr>
        <w:t>тываемых при формировании Фонда;</w:t>
      </w:r>
    </w:p>
    <w:p w:rsidR="00683DD2" w:rsidRDefault="00683DD2" w:rsidP="00F45444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3) </w:t>
      </w:r>
      <w:r w:rsidRPr="00683DD2">
        <w:rPr>
          <w:sz w:val="28"/>
          <w:szCs w:val="28"/>
        </w:rPr>
        <w:t>не использованный в текущем финансовом году, направляется</w:t>
      </w:r>
      <w:r w:rsidRPr="00683DD2">
        <w:rPr>
          <w:sz w:val="28"/>
          <w:szCs w:val="28"/>
        </w:rPr>
        <w:br/>
        <w:t>на увеличение бюджетных ассигнований Фонда в очередном финансовом году.</w:t>
      </w:r>
    </w:p>
    <w:p w:rsidR="00F8300F" w:rsidRPr="003E081E" w:rsidRDefault="00F8300F" w:rsidP="00F45444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F8300F">
        <w:rPr>
          <w:sz w:val="28"/>
          <w:szCs w:val="28"/>
        </w:rPr>
        <w:t xml:space="preserve">Увеличение или уменьшение </w:t>
      </w:r>
      <w:r w:rsidRPr="00F8300F">
        <w:rPr>
          <w:rFonts w:eastAsiaTheme="minorHAnsi"/>
          <w:sz w:val="28"/>
          <w:szCs w:val="28"/>
          <w:lang w:eastAsia="en-US"/>
        </w:rPr>
        <w:t>в текущем финансовом году</w:t>
      </w:r>
      <w:r w:rsidRPr="00F8300F">
        <w:rPr>
          <w:sz w:val="28"/>
          <w:szCs w:val="28"/>
        </w:rPr>
        <w:t xml:space="preserve"> и (или) очередном финансовом году объема бюджетных ассигнований Фонда осуществляется по предложению уполномоченного органа в рамках работы над проектом</w:t>
      </w:r>
      <w:r>
        <w:rPr>
          <w:sz w:val="28"/>
          <w:szCs w:val="28"/>
        </w:rPr>
        <w:t xml:space="preserve"> бюджета </w:t>
      </w:r>
      <w:r w:rsidRPr="00F8300F">
        <w:rPr>
          <w:sz w:val="28"/>
          <w:szCs w:val="28"/>
        </w:rPr>
        <w:t>Санкт-Петербурга на очередной фина</w:t>
      </w:r>
      <w:r w:rsidR="00F45444">
        <w:rPr>
          <w:sz w:val="28"/>
          <w:szCs w:val="28"/>
        </w:rPr>
        <w:t xml:space="preserve">нсовый год </w:t>
      </w:r>
      <w:r w:rsidR="00F45444">
        <w:rPr>
          <w:sz w:val="28"/>
          <w:szCs w:val="28"/>
        </w:rPr>
        <w:br/>
        <w:t xml:space="preserve">и на плановый период </w:t>
      </w:r>
      <w:r w:rsidRPr="00F8300F">
        <w:rPr>
          <w:sz w:val="28"/>
          <w:szCs w:val="28"/>
        </w:rPr>
        <w:t>и проектом закона Санкт-Петербур</w:t>
      </w:r>
      <w:r w:rsidR="00F45444">
        <w:rPr>
          <w:sz w:val="28"/>
          <w:szCs w:val="28"/>
        </w:rPr>
        <w:t xml:space="preserve">га о внесении изменений в закон </w:t>
      </w:r>
      <w:r w:rsidRPr="00F8300F">
        <w:rPr>
          <w:sz w:val="28"/>
          <w:szCs w:val="28"/>
        </w:rPr>
        <w:t>Санкт-Петербурга о бюджете Санкт-Петербурга, в порядке, установленном законодательством Санкт-Петербурга.</w:t>
      </w:r>
    </w:p>
    <w:p w:rsidR="00F8300F" w:rsidRDefault="00683DD2" w:rsidP="00F45444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F8300F">
        <w:rPr>
          <w:rFonts w:eastAsiaTheme="minorHAnsi"/>
          <w:sz w:val="28"/>
          <w:szCs w:val="28"/>
          <w:lang w:eastAsia="en-US"/>
        </w:rPr>
        <w:t xml:space="preserve">. Бюджетные ассигнования Фонда направляются на финансовое обеспечение работ по проектированию, строительству, реконструкции, содержанию, благоустройству и ремонту объектов курортной инфраструктуры (в том числе объектов лечебно-оздоровительного, социально-культурного, физкультурно-спортивного и рекреационного назначения, парков, скверов, бульваров, терренкуров, пляжей, набережных, пешеходных зон, элементов благоустройства, а также иных объектов, способных удовлетворить духовные </w:t>
      </w:r>
      <w:r w:rsidR="00F8300F">
        <w:rPr>
          <w:rFonts w:eastAsiaTheme="minorHAnsi"/>
          <w:sz w:val="28"/>
          <w:szCs w:val="28"/>
          <w:lang w:eastAsia="en-US"/>
        </w:rPr>
        <w:br/>
        <w:t xml:space="preserve">и иные потребности туристов, содействовать поддержанию </w:t>
      </w:r>
      <w:r w:rsidR="00F8300F">
        <w:rPr>
          <w:rFonts w:eastAsiaTheme="minorHAnsi"/>
          <w:sz w:val="28"/>
          <w:szCs w:val="28"/>
          <w:lang w:eastAsia="en-US"/>
        </w:rPr>
        <w:br/>
        <w:t>их жизнедеятельности, восстановлению и развитию их физических сил), находящихся в собственности Санкт-Петербурга, за исключением объектов системы коммунальной инфраструктуры и автомобильных дорог.</w:t>
      </w:r>
    </w:p>
    <w:p w:rsidR="00F8300F" w:rsidRDefault="00683DD2" w:rsidP="00F45444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F8300F">
        <w:rPr>
          <w:rFonts w:eastAsiaTheme="minorHAnsi"/>
          <w:sz w:val="28"/>
          <w:szCs w:val="28"/>
          <w:lang w:eastAsia="en-US"/>
        </w:rPr>
        <w:t xml:space="preserve">. </w:t>
      </w:r>
      <w:r w:rsidR="00F8300F" w:rsidRPr="00F8300F">
        <w:rPr>
          <w:rFonts w:eastAsiaTheme="minorHAnsi"/>
          <w:sz w:val="28"/>
          <w:szCs w:val="28"/>
          <w:lang w:eastAsia="en-US"/>
        </w:rPr>
        <w:t>Главные распорядители средств Фонда осуществляют р</w:t>
      </w:r>
      <w:r w:rsidR="00F8300F" w:rsidRPr="00F8300F">
        <w:rPr>
          <w:sz w:val="28"/>
          <w:szCs w:val="28"/>
        </w:rPr>
        <w:t>асходование средств Фонда</w:t>
      </w:r>
      <w:r w:rsidR="00F8300F">
        <w:rPr>
          <w:sz w:val="28"/>
          <w:szCs w:val="28"/>
        </w:rPr>
        <w:t xml:space="preserve"> на основании перечня работ по проектированию, строительству, реконструкции, содержанию, благоустройству и ремонту объектов курортной инфраструктуры в Санкт-Петербурге, подлежащих финансовому обеспечению за счет бюджетных ассигнований Фонда (далее – Перечень), утвержденного постановлением Правительства Санкт-Петербурга. </w:t>
      </w:r>
    </w:p>
    <w:p w:rsidR="00F8300F" w:rsidRPr="00F8300F" w:rsidRDefault="00F8300F" w:rsidP="00F45444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8300F">
        <w:rPr>
          <w:sz w:val="28"/>
          <w:szCs w:val="28"/>
        </w:rPr>
        <w:t xml:space="preserve">Перечень формируется с учетом предложений Общественного совета </w:t>
      </w:r>
      <w:r w:rsidRPr="00F8300F">
        <w:rPr>
          <w:sz w:val="28"/>
          <w:szCs w:val="28"/>
        </w:rPr>
        <w:br/>
      </w:r>
      <w:r w:rsidRPr="00F8300F">
        <w:rPr>
          <w:rFonts w:eastAsiaTheme="minorHAnsi"/>
          <w:color w:val="000000" w:themeColor="text1"/>
          <w:sz w:val="28"/>
          <w:szCs w:val="28"/>
          <w:lang w:eastAsia="en-US"/>
        </w:rPr>
        <w:t>по осуществлению общественного контроля за целевым расходованием бюджетных ассигнований Фонда</w:t>
      </w:r>
      <w:r w:rsidRPr="00F8300F">
        <w:rPr>
          <w:sz w:val="28"/>
          <w:szCs w:val="28"/>
        </w:rPr>
        <w:t>.</w:t>
      </w:r>
    </w:p>
    <w:p w:rsidR="00F8300F" w:rsidRDefault="00683DD2" w:rsidP="00F45444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F8300F">
        <w:rPr>
          <w:rFonts w:eastAsiaTheme="minorHAnsi"/>
          <w:sz w:val="28"/>
          <w:szCs w:val="28"/>
          <w:lang w:eastAsia="en-US"/>
        </w:rPr>
        <w:t xml:space="preserve">. </w:t>
      </w:r>
      <w:r w:rsidR="00F8300F">
        <w:rPr>
          <w:sz w:val="28"/>
          <w:szCs w:val="28"/>
        </w:rPr>
        <w:t xml:space="preserve">Использование бюджетных ассигнований Фонда осуществляется </w:t>
      </w:r>
      <w:r w:rsidR="00F8300F">
        <w:rPr>
          <w:sz w:val="28"/>
          <w:szCs w:val="28"/>
        </w:rPr>
        <w:br/>
        <w:t xml:space="preserve">в соответствии с бюджетным законодательством, нормативными правовыми актами Санкт-Петербурга по направлениям, установленным в пункте 5 настоящего Порядка. </w:t>
      </w:r>
    </w:p>
    <w:p w:rsidR="00F8300F" w:rsidRDefault="00F8300F" w:rsidP="00F454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Главные распорядители средств Фонда ежеквартально до 10-го числа месяца, следующего за отчетным, направляют</w:t>
      </w:r>
      <w:r w:rsidRPr="00F8300F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уполномоченному органу информацию, указанную в подпунктах 4 и 5 пункта 1 статьи 9 Закона</w:t>
      </w:r>
      <w:r>
        <w:rPr>
          <w:sz w:val="28"/>
          <w:szCs w:val="28"/>
        </w:rPr>
        <w:br/>
        <w:t>Санкт-Петербурга от 29.06.2023 № 419-81 «О введении на территории</w:t>
      </w:r>
      <w:r>
        <w:rPr>
          <w:sz w:val="28"/>
          <w:szCs w:val="28"/>
        </w:rPr>
        <w:br/>
        <w:t>Санкт-Петербурга курортного сбора»</w:t>
      </w:r>
      <w:r w:rsidRPr="00F8300F">
        <w:rPr>
          <w:sz w:val="28"/>
          <w:szCs w:val="28"/>
        </w:rPr>
        <w:t>.</w:t>
      </w:r>
    </w:p>
    <w:p w:rsidR="00F8300F" w:rsidRPr="00F8300F" w:rsidRDefault="00683DD2" w:rsidP="00F45444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10</w:t>
      </w:r>
      <w:r w:rsidR="00F8300F" w:rsidRPr="00F8300F">
        <w:rPr>
          <w:rFonts w:eastAsiaTheme="minorHAnsi"/>
          <w:sz w:val="28"/>
          <w:szCs w:val="28"/>
          <w:lang w:eastAsia="en-US"/>
        </w:rPr>
        <w:t xml:space="preserve">. </w:t>
      </w:r>
      <w:r w:rsidR="00F8300F" w:rsidRPr="00F8300F">
        <w:rPr>
          <w:sz w:val="28"/>
          <w:szCs w:val="28"/>
        </w:rPr>
        <w:t>Контроль за использованием бюджетных ассигнований Фонда осуществляется в соответствии с бюджетным законодательством Российской</w:t>
      </w:r>
      <w:r w:rsidR="00F8300F" w:rsidRPr="00F8300F">
        <w:rPr>
          <w:sz w:val="28"/>
          <w:szCs w:val="28"/>
        </w:rPr>
        <w:br/>
        <w:t xml:space="preserve">Федерации и бюджетным законодательством Санкт-Петербурга. </w:t>
      </w:r>
    </w:p>
    <w:p w:rsidR="00F8300F" w:rsidRPr="00F8300F" w:rsidRDefault="00F8300F" w:rsidP="00F45444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8300F">
        <w:rPr>
          <w:sz w:val="28"/>
          <w:szCs w:val="28"/>
        </w:rPr>
        <w:t xml:space="preserve">Общественный контроль за целевым расходованием бюджетных ассигнований Фонда осуществляет Общественный совет </w:t>
      </w:r>
      <w:r w:rsidRPr="00F8300F">
        <w:rPr>
          <w:rFonts w:eastAsiaTheme="minorHAnsi"/>
          <w:color w:val="000000" w:themeColor="text1"/>
          <w:sz w:val="28"/>
          <w:szCs w:val="28"/>
          <w:lang w:eastAsia="en-US"/>
        </w:rPr>
        <w:t>по осуществлению общественного контроля за целевым расходованием бюджетных ассигнований Фонда</w:t>
      </w:r>
      <w:r w:rsidRPr="00F8300F">
        <w:rPr>
          <w:sz w:val="28"/>
          <w:szCs w:val="28"/>
        </w:rPr>
        <w:t>.</w:t>
      </w:r>
    </w:p>
    <w:p w:rsidR="00481CA4" w:rsidRDefault="00481CA4" w:rsidP="003C74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81CA4" w:rsidRDefault="00481CA4" w:rsidP="003C74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81CA4" w:rsidRDefault="00481CA4" w:rsidP="003C74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51DAE" w:rsidRDefault="00751DAE" w:rsidP="00751D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444" w:rsidRDefault="00F45444" w:rsidP="00751D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444" w:rsidRDefault="00F45444" w:rsidP="00751D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444" w:rsidRDefault="00F45444" w:rsidP="00751D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444" w:rsidRDefault="00F45444" w:rsidP="00751D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444" w:rsidRDefault="00F45444" w:rsidP="00751D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444" w:rsidRDefault="00F45444" w:rsidP="00751D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444" w:rsidRDefault="00F45444" w:rsidP="00751D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444" w:rsidRDefault="00F45444" w:rsidP="00751D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444" w:rsidRDefault="00F45444" w:rsidP="00751D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444" w:rsidRDefault="00F45444" w:rsidP="00751D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444" w:rsidRDefault="00F45444" w:rsidP="00751D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444" w:rsidRDefault="00F45444" w:rsidP="00751D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444" w:rsidRDefault="00F45444" w:rsidP="00751D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444" w:rsidRDefault="00F45444" w:rsidP="00751D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444" w:rsidRDefault="00F45444" w:rsidP="00751D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444" w:rsidRDefault="00F45444" w:rsidP="00751D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444" w:rsidRDefault="00F45444" w:rsidP="00751D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444" w:rsidRDefault="00F45444" w:rsidP="00751D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444" w:rsidRDefault="00F45444" w:rsidP="00751D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444" w:rsidRDefault="00F45444" w:rsidP="00751D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444" w:rsidRDefault="00F45444" w:rsidP="00751D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444" w:rsidRDefault="00F45444" w:rsidP="00751D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444" w:rsidRDefault="00F45444" w:rsidP="00751D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444" w:rsidRDefault="00F45444" w:rsidP="00751D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444" w:rsidRDefault="00F45444" w:rsidP="00751D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444" w:rsidRDefault="00F45444" w:rsidP="00751D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444" w:rsidRDefault="00F45444" w:rsidP="00751D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444" w:rsidRDefault="00F45444" w:rsidP="00751D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444" w:rsidRDefault="00F45444" w:rsidP="00751D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444" w:rsidRDefault="00F45444" w:rsidP="00751D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444" w:rsidRDefault="00F45444" w:rsidP="00751D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444" w:rsidRDefault="00F45444" w:rsidP="00751D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444" w:rsidRDefault="00F45444" w:rsidP="00751D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444" w:rsidRDefault="00F45444" w:rsidP="00751D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444" w:rsidRDefault="00F45444" w:rsidP="00751D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A4" w:rsidRPr="001758E5" w:rsidRDefault="00481CA4" w:rsidP="00481CA4">
      <w:pPr>
        <w:autoSpaceDE w:val="0"/>
        <w:autoSpaceDN w:val="0"/>
        <w:adjustRightInd w:val="0"/>
        <w:jc w:val="right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УТВЕРЖДЕН</w:t>
      </w:r>
    </w:p>
    <w:p w:rsidR="00481CA4" w:rsidRPr="001758E5" w:rsidRDefault="00481CA4" w:rsidP="00481CA4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</w:p>
    <w:p w:rsidR="00481CA4" w:rsidRPr="001758E5" w:rsidRDefault="00481CA4" w:rsidP="00481CA4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Правительства Санкт-Петербурга</w:t>
      </w:r>
    </w:p>
    <w:p w:rsidR="00481CA4" w:rsidRPr="001758E5" w:rsidRDefault="00481CA4" w:rsidP="00481CA4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от ________________ № _______</w:t>
      </w:r>
    </w:p>
    <w:p w:rsidR="00481CA4" w:rsidRDefault="00481CA4" w:rsidP="00481CA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481CA4" w:rsidRDefault="00481CA4" w:rsidP="00481CA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481CA4" w:rsidRPr="00481CA4" w:rsidRDefault="00481CA4" w:rsidP="00F45444">
      <w:pPr>
        <w:autoSpaceDE w:val="0"/>
        <w:autoSpaceDN w:val="0"/>
        <w:adjustRightInd w:val="0"/>
        <w:spacing w:line="30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81CA4">
        <w:rPr>
          <w:rFonts w:eastAsiaTheme="minorHAnsi"/>
          <w:b/>
          <w:bCs/>
          <w:sz w:val="28"/>
          <w:szCs w:val="28"/>
          <w:lang w:eastAsia="en-US"/>
        </w:rPr>
        <w:t>ПОРЯДОК И СРОКИ</w:t>
      </w:r>
    </w:p>
    <w:p w:rsidR="00481CA4" w:rsidRPr="00481CA4" w:rsidRDefault="00481CA4" w:rsidP="00F45444">
      <w:pPr>
        <w:autoSpaceDE w:val="0"/>
        <w:autoSpaceDN w:val="0"/>
        <w:adjustRightInd w:val="0"/>
        <w:spacing w:line="30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81CA4">
        <w:rPr>
          <w:rFonts w:eastAsiaTheme="minorHAnsi"/>
          <w:b/>
          <w:bCs/>
          <w:sz w:val="28"/>
          <w:szCs w:val="28"/>
          <w:lang w:eastAsia="en-US"/>
        </w:rPr>
        <w:t>направления проекта ежегодного отчета о ходе эксперимента</w:t>
      </w:r>
    </w:p>
    <w:p w:rsidR="00481CA4" w:rsidRPr="00481CA4" w:rsidRDefault="00481CA4" w:rsidP="00F45444">
      <w:pPr>
        <w:autoSpaceDE w:val="0"/>
        <w:autoSpaceDN w:val="0"/>
        <w:adjustRightInd w:val="0"/>
        <w:spacing w:line="30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81CA4">
        <w:rPr>
          <w:rFonts w:eastAsiaTheme="minorHAnsi"/>
          <w:b/>
          <w:bCs/>
          <w:sz w:val="28"/>
          <w:szCs w:val="28"/>
          <w:lang w:eastAsia="en-US"/>
        </w:rPr>
        <w:t xml:space="preserve">на территории </w:t>
      </w:r>
      <w:r>
        <w:rPr>
          <w:rFonts w:eastAsiaTheme="minorHAnsi"/>
          <w:b/>
          <w:bCs/>
          <w:sz w:val="28"/>
          <w:szCs w:val="28"/>
          <w:lang w:eastAsia="en-US"/>
        </w:rPr>
        <w:t>Санкт-Петербурга</w:t>
      </w:r>
      <w:r w:rsidRPr="00481CA4">
        <w:rPr>
          <w:rFonts w:eastAsiaTheme="minorHAnsi"/>
          <w:b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/>
          <w:bCs/>
          <w:sz w:val="28"/>
          <w:szCs w:val="28"/>
          <w:lang w:eastAsia="en-US"/>
        </w:rPr>
        <w:t>П</w:t>
      </w:r>
      <w:r w:rsidRPr="00481CA4">
        <w:rPr>
          <w:rFonts w:eastAsiaTheme="minorHAnsi"/>
          <w:b/>
          <w:bCs/>
          <w:sz w:val="28"/>
          <w:szCs w:val="28"/>
          <w:lang w:eastAsia="en-US"/>
        </w:rPr>
        <w:t xml:space="preserve">равительство </w:t>
      </w:r>
      <w:r>
        <w:rPr>
          <w:rFonts w:eastAsiaTheme="minorHAnsi"/>
          <w:b/>
          <w:bCs/>
          <w:sz w:val="28"/>
          <w:szCs w:val="28"/>
          <w:lang w:eastAsia="en-US"/>
        </w:rPr>
        <w:t>Санкт-Петербурга</w:t>
      </w:r>
      <w:r w:rsidRPr="00481CA4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br/>
      </w:r>
      <w:r w:rsidRPr="00481CA4">
        <w:rPr>
          <w:rFonts w:eastAsiaTheme="minorHAnsi"/>
          <w:b/>
          <w:bCs/>
          <w:sz w:val="28"/>
          <w:szCs w:val="28"/>
          <w:lang w:eastAsia="en-US"/>
        </w:rPr>
        <w:t xml:space="preserve">для утверждения и представления в </w:t>
      </w:r>
      <w:r>
        <w:rPr>
          <w:rFonts w:eastAsiaTheme="minorHAnsi"/>
          <w:b/>
          <w:bCs/>
          <w:sz w:val="28"/>
          <w:szCs w:val="28"/>
          <w:lang w:eastAsia="en-US"/>
        </w:rPr>
        <w:t>М</w:t>
      </w:r>
      <w:r w:rsidRPr="00481CA4">
        <w:rPr>
          <w:rFonts w:eastAsiaTheme="minorHAnsi"/>
          <w:b/>
          <w:bCs/>
          <w:sz w:val="28"/>
          <w:szCs w:val="28"/>
          <w:lang w:eastAsia="en-US"/>
        </w:rPr>
        <w:t>инистерство</w:t>
      </w:r>
    </w:p>
    <w:p w:rsidR="00481CA4" w:rsidRPr="00481CA4" w:rsidRDefault="00481CA4" w:rsidP="00F45444">
      <w:pPr>
        <w:autoSpaceDE w:val="0"/>
        <w:autoSpaceDN w:val="0"/>
        <w:adjustRightInd w:val="0"/>
        <w:spacing w:line="30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81CA4">
        <w:rPr>
          <w:rFonts w:eastAsiaTheme="minorHAnsi"/>
          <w:b/>
          <w:bCs/>
          <w:sz w:val="28"/>
          <w:szCs w:val="28"/>
          <w:lang w:eastAsia="en-US"/>
        </w:rPr>
        <w:t xml:space="preserve">экономического развития </w:t>
      </w:r>
      <w:r>
        <w:rPr>
          <w:rFonts w:eastAsiaTheme="minorHAnsi"/>
          <w:b/>
          <w:bCs/>
          <w:sz w:val="28"/>
          <w:szCs w:val="28"/>
          <w:lang w:eastAsia="en-US"/>
        </w:rPr>
        <w:t>Р</w:t>
      </w:r>
      <w:r w:rsidRPr="00481CA4">
        <w:rPr>
          <w:rFonts w:eastAsiaTheme="minorHAnsi"/>
          <w:b/>
          <w:bCs/>
          <w:sz w:val="28"/>
          <w:szCs w:val="28"/>
          <w:lang w:eastAsia="en-US"/>
        </w:rPr>
        <w:t xml:space="preserve">оссийской </w:t>
      </w:r>
      <w:r>
        <w:rPr>
          <w:rFonts w:eastAsiaTheme="minorHAnsi"/>
          <w:b/>
          <w:bCs/>
          <w:sz w:val="28"/>
          <w:szCs w:val="28"/>
          <w:lang w:eastAsia="en-US"/>
        </w:rPr>
        <w:t>Ф</w:t>
      </w:r>
      <w:r w:rsidRPr="00481CA4">
        <w:rPr>
          <w:rFonts w:eastAsiaTheme="minorHAnsi"/>
          <w:b/>
          <w:bCs/>
          <w:sz w:val="28"/>
          <w:szCs w:val="28"/>
          <w:lang w:eastAsia="en-US"/>
        </w:rPr>
        <w:t>едерации</w:t>
      </w:r>
    </w:p>
    <w:p w:rsidR="00481CA4" w:rsidRPr="00481CA4" w:rsidRDefault="00481CA4" w:rsidP="00F45444">
      <w:pPr>
        <w:autoSpaceDE w:val="0"/>
        <w:autoSpaceDN w:val="0"/>
        <w:adjustRightInd w:val="0"/>
        <w:spacing w:line="300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481CA4" w:rsidRPr="00481CA4" w:rsidRDefault="00481CA4" w:rsidP="00F45444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1CA4">
        <w:rPr>
          <w:rFonts w:eastAsiaTheme="minorHAnsi"/>
          <w:sz w:val="28"/>
          <w:szCs w:val="28"/>
          <w:lang w:eastAsia="en-US"/>
        </w:rPr>
        <w:t xml:space="preserve">1. Настоящий порядок устанавливает требования к проекту ежегодного отчета о ходе эксперимента по развитию курортной инфраструктуры </w:t>
      </w:r>
      <w:r>
        <w:rPr>
          <w:rFonts w:eastAsiaTheme="minorHAnsi"/>
          <w:sz w:val="28"/>
          <w:szCs w:val="28"/>
          <w:lang w:eastAsia="en-US"/>
        </w:rPr>
        <w:br/>
        <w:t>на территории Санкт-Петербурга</w:t>
      </w:r>
      <w:r w:rsidRPr="00481CA4">
        <w:rPr>
          <w:rFonts w:eastAsiaTheme="minorHAnsi"/>
          <w:sz w:val="28"/>
          <w:szCs w:val="28"/>
          <w:lang w:eastAsia="en-US"/>
        </w:rPr>
        <w:t xml:space="preserve"> (далее </w:t>
      </w:r>
      <w:r>
        <w:rPr>
          <w:rFonts w:eastAsiaTheme="minorHAnsi"/>
          <w:sz w:val="28"/>
          <w:szCs w:val="28"/>
          <w:lang w:eastAsia="en-US"/>
        </w:rPr>
        <w:t>–</w:t>
      </w:r>
      <w:r w:rsidRPr="00481CA4">
        <w:rPr>
          <w:rFonts w:eastAsiaTheme="minorHAnsi"/>
          <w:sz w:val="28"/>
          <w:szCs w:val="28"/>
          <w:lang w:eastAsia="en-US"/>
        </w:rPr>
        <w:t xml:space="preserve"> Проект ежегодного отчета) и сроки </w:t>
      </w:r>
      <w:r>
        <w:rPr>
          <w:rFonts w:eastAsiaTheme="minorHAnsi"/>
          <w:sz w:val="28"/>
          <w:szCs w:val="28"/>
          <w:lang w:eastAsia="en-US"/>
        </w:rPr>
        <w:br/>
      </w:r>
      <w:r w:rsidRPr="00481CA4">
        <w:rPr>
          <w:rFonts w:eastAsiaTheme="minorHAnsi"/>
          <w:sz w:val="28"/>
          <w:szCs w:val="28"/>
          <w:lang w:eastAsia="en-US"/>
        </w:rPr>
        <w:t xml:space="preserve">его представления </w:t>
      </w:r>
      <w:r>
        <w:rPr>
          <w:rFonts w:eastAsiaTheme="minorHAnsi"/>
          <w:sz w:val="28"/>
          <w:szCs w:val="28"/>
          <w:lang w:eastAsia="en-US"/>
        </w:rPr>
        <w:t>Комитетом</w:t>
      </w:r>
      <w:r w:rsidRPr="00481CA4">
        <w:rPr>
          <w:rFonts w:eastAsiaTheme="minorHAnsi"/>
          <w:sz w:val="28"/>
          <w:szCs w:val="28"/>
          <w:lang w:eastAsia="en-US"/>
        </w:rPr>
        <w:t xml:space="preserve"> по развитию туризма </w:t>
      </w:r>
      <w:r>
        <w:rPr>
          <w:rFonts w:eastAsiaTheme="minorHAnsi"/>
          <w:sz w:val="28"/>
          <w:szCs w:val="28"/>
          <w:lang w:eastAsia="en-US"/>
        </w:rPr>
        <w:t>Санкт-Петербурга</w:t>
      </w:r>
      <w:r w:rsidRPr="00481CA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br/>
      </w:r>
      <w:r w:rsidRPr="00481CA4">
        <w:rPr>
          <w:rFonts w:eastAsiaTheme="minorHAnsi"/>
          <w:sz w:val="28"/>
          <w:szCs w:val="28"/>
          <w:lang w:eastAsia="en-US"/>
        </w:rPr>
        <w:t xml:space="preserve">(далее </w:t>
      </w:r>
      <w:r>
        <w:rPr>
          <w:rFonts w:eastAsiaTheme="minorHAnsi"/>
          <w:sz w:val="28"/>
          <w:szCs w:val="28"/>
          <w:lang w:eastAsia="en-US"/>
        </w:rPr>
        <w:t>–</w:t>
      </w:r>
      <w:r w:rsidRPr="00481CA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уполномоченный орган</w:t>
      </w:r>
      <w:r w:rsidRPr="00481CA4">
        <w:rPr>
          <w:rFonts w:eastAsiaTheme="minorHAnsi"/>
          <w:sz w:val="28"/>
          <w:szCs w:val="28"/>
          <w:lang w:eastAsia="en-US"/>
        </w:rPr>
        <w:t xml:space="preserve">) в Правительство </w:t>
      </w:r>
      <w:r>
        <w:rPr>
          <w:rFonts w:eastAsiaTheme="minorHAnsi"/>
          <w:sz w:val="28"/>
          <w:szCs w:val="28"/>
          <w:lang w:eastAsia="en-US"/>
        </w:rPr>
        <w:t>Санкт-Петербурга</w:t>
      </w:r>
      <w:r w:rsidRPr="00481CA4">
        <w:rPr>
          <w:rFonts w:eastAsiaTheme="minorHAnsi"/>
          <w:sz w:val="28"/>
          <w:szCs w:val="28"/>
          <w:lang w:eastAsia="en-US"/>
        </w:rPr>
        <w:t>.</w:t>
      </w:r>
    </w:p>
    <w:p w:rsidR="00481CA4" w:rsidRPr="003A2E1A" w:rsidRDefault="00481CA4" w:rsidP="00F45444">
      <w:pPr>
        <w:spacing w:line="300" w:lineRule="auto"/>
        <w:ind w:firstLine="709"/>
        <w:jc w:val="both"/>
      </w:pPr>
      <w:r w:rsidRPr="00481CA4">
        <w:rPr>
          <w:rFonts w:eastAsiaTheme="minorHAnsi"/>
          <w:sz w:val="28"/>
          <w:szCs w:val="28"/>
          <w:lang w:eastAsia="en-US"/>
        </w:rPr>
        <w:t xml:space="preserve">2. Проект ежегодного отчета оформляется в соответствии с </w:t>
      </w:r>
      <w:r w:rsidRPr="000A6E64">
        <w:rPr>
          <w:rFonts w:eastAsiaTheme="minorHAnsi"/>
          <w:color w:val="000000" w:themeColor="text1"/>
          <w:sz w:val="28"/>
          <w:szCs w:val="28"/>
          <w:lang w:eastAsia="en-US"/>
        </w:rPr>
        <w:t xml:space="preserve">требованиями, </w:t>
      </w:r>
      <w:r w:rsidRPr="00481CA4">
        <w:rPr>
          <w:rFonts w:eastAsiaTheme="minorHAnsi"/>
          <w:sz w:val="28"/>
          <w:szCs w:val="28"/>
          <w:lang w:eastAsia="en-US"/>
        </w:rPr>
        <w:t xml:space="preserve">установленными </w:t>
      </w:r>
      <w:r w:rsidR="003A2E1A" w:rsidRPr="003A2E1A">
        <w:rPr>
          <w:sz w:val="28"/>
          <w:szCs w:val="28"/>
        </w:rPr>
        <w:t>федеральным органом исполнительной власти, ответственным за проведение эксперимента по развитию курортной инфраструктуры в целях сохранения, восстановления и развития курортов, формирования единого туристского пространства, создания благоприятных условий для устойчивого развития сферы туризма</w:t>
      </w:r>
      <w:r w:rsidR="003A2E1A">
        <w:rPr>
          <w:sz w:val="28"/>
          <w:szCs w:val="28"/>
        </w:rPr>
        <w:t xml:space="preserve"> (далее –федеральный орган)</w:t>
      </w:r>
      <w:r w:rsidRPr="003A2E1A">
        <w:rPr>
          <w:rFonts w:eastAsiaTheme="minorHAnsi"/>
          <w:sz w:val="28"/>
          <w:szCs w:val="28"/>
          <w:lang w:eastAsia="en-US"/>
        </w:rPr>
        <w:t>.</w:t>
      </w:r>
    </w:p>
    <w:p w:rsidR="00481CA4" w:rsidRPr="003A2E1A" w:rsidRDefault="00481CA4" w:rsidP="00F45444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1CA4">
        <w:rPr>
          <w:rFonts w:eastAsiaTheme="minorHAnsi"/>
          <w:sz w:val="28"/>
          <w:szCs w:val="28"/>
          <w:lang w:eastAsia="en-US"/>
        </w:rPr>
        <w:t xml:space="preserve">3. Проект ежегодного отчета оформляется </w:t>
      </w:r>
      <w:r w:rsidR="000A6E64">
        <w:rPr>
          <w:rFonts w:eastAsiaTheme="minorHAnsi"/>
          <w:sz w:val="28"/>
          <w:szCs w:val="28"/>
          <w:lang w:eastAsia="en-US"/>
        </w:rPr>
        <w:t>у</w:t>
      </w:r>
      <w:r w:rsidRPr="00481CA4">
        <w:rPr>
          <w:rFonts w:eastAsiaTheme="minorHAnsi"/>
          <w:sz w:val="28"/>
          <w:szCs w:val="28"/>
          <w:lang w:eastAsia="en-US"/>
        </w:rPr>
        <w:t xml:space="preserve">полномоченным органом </w:t>
      </w:r>
      <w:r w:rsidR="003A2E1A">
        <w:rPr>
          <w:rFonts w:eastAsiaTheme="minorHAnsi"/>
          <w:sz w:val="28"/>
          <w:szCs w:val="28"/>
          <w:lang w:eastAsia="en-US"/>
        </w:rPr>
        <w:br/>
      </w:r>
      <w:r w:rsidRPr="00481CA4">
        <w:rPr>
          <w:rFonts w:eastAsiaTheme="minorHAnsi"/>
          <w:sz w:val="28"/>
          <w:szCs w:val="28"/>
          <w:lang w:eastAsia="en-US"/>
        </w:rPr>
        <w:t xml:space="preserve">на бумажном носителе, подписывается его руководителем, главным бухгалтером или лицами, их замещающими, и направляется </w:t>
      </w:r>
      <w:r w:rsidR="003A2E1A" w:rsidRPr="0014012F">
        <w:rPr>
          <w:sz w:val="28"/>
          <w:szCs w:val="28"/>
        </w:rPr>
        <w:t xml:space="preserve">вице-губернатору </w:t>
      </w:r>
      <w:r w:rsidR="003A2E1A">
        <w:rPr>
          <w:sz w:val="28"/>
          <w:szCs w:val="28"/>
        </w:rPr>
        <w:br/>
      </w:r>
      <w:r w:rsidR="003A2E1A" w:rsidRPr="0014012F">
        <w:rPr>
          <w:sz w:val="28"/>
          <w:szCs w:val="28"/>
        </w:rPr>
        <w:t>Санкт-Петербурга, непосредственно координиру</w:t>
      </w:r>
      <w:r w:rsidR="003A2E1A">
        <w:rPr>
          <w:sz w:val="28"/>
          <w:szCs w:val="28"/>
        </w:rPr>
        <w:t>ющему</w:t>
      </w:r>
      <w:r w:rsidR="003A2E1A" w:rsidRPr="0014012F">
        <w:rPr>
          <w:sz w:val="28"/>
          <w:szCs w:val="28"/>
        </w:rPr>
        <w:t xml:space="preserve"> и контролиру</w:t>
      </w:r>
      <w:r w:rsidR="003A2E1A">
        <w:rPr>
          <w:sz w:val="28"/>
          <w:szCs w:val="28"/>
        </w:rPr>
        <w:t>ющему</w:t>
      </w:r>
      <w:r w:rsidR="003A2E1A" w:rsidRPr="0014012F">
        <w:rPr>
          <w:sz w:val="28"/>
          <w:szCs w:val="28"/>
        </w:rPr>
        <w:t xml:space="preserve"> деят</w:t>
      </w:r>
      <w:r w:rsidR="003A2E1A">
        <w:rPr>
          <w:sz w:val="28"/>
          <w:szCs w:val="28"/>
        </w:rPr>
        <w:t xml:space="preserve">ельность уполномоченного органа в соответствии с </w:t>
      </w:r>
      <w:r w:rsidR="003A2E1A">
        <w:rPr>
          <w:rFonts w:eastAsiaTheme="minorHAnsi"/>
          <w:sz w:val="28"/>
          <w:szCs w:val="28"/>
          <w:lang w:eastAsia="en-US"/>
        </w:rPr>
        <w:t xml:space="preserve">распределением </w:t>
      </w:r>
      <w:r w:rsidR="003A2E1A" w:rsidRPr="003A2E1A">
        <w:rPr>
          <w:rFonts w:eastAsiaTheme="minorHAnsi"/>
          <w:sz w:val="28"/>
          <w:szCs w:val="28"/>
          <w:lang w:eastAsia="en-US"/>
        </w:rPr>
        <w:t>обязанностей между вице-губернаторами Санкт-Петербурга, утвержденным</w:t>
      </w:r>
      <w:r w:rsidR="003A2E1A" w:rsidRPr="003A2E1A">
        <w:rPr>
          <w:sz w:val="28"/>
          <w:szCs w:val="28"/>
        </w:rPr>
        <w:t xml:space="preserve"> </w:t>
      </w:r>
      <w:r w:rsidR="003A2E1A" w:rsidRPr="003A2E1A">
        <w:rPr>
          <w:rFonts w:eastAsiaTheme="minorHAnsi"/>
          <w:sz w:val="28"/>
          <w:szCs w:val="28"/>
          <w:lang w:eastAsia="en-US"/>
        </w:rPr>
        <w:t xml:space="preserve">распоряжением Губернатора Санкт-Петербурга от 12.11.2014 № 14-рг </w:t>
      </w:r>
      <w:r w:rsidR="003A2E1A" w:rsidRPr="003A2E1A">
        <w:rPr>
          <w:rFonts w:eastAsiaTheme="minorHAnsi"/>
          <w:sz w:val="28"/>
          <w:szCs w:val="28"/>
          <w:lang w:eastAsia="en-US"/>
        </w:rPr>
        <w:br/>
      </w:r>
      <w:r w:rsidR="003A2E1A" w:rsidRPr="003A2E1A">
        <w:rPr>
          <w:sz w:val="28"/>
          <w:szCs w:val="28"/>
        </w:rPr>
        <w:t>«О распределении обязанностей между вице-губернаторами Санкт-Петербурга»,</w:t>
      </w:r>
      <w:r w:rsidRPr="003A2E1A">
        <w:rPr>
          <w:rFonts w:eastAsiaTheme="minorHAnsi"/>
          <w:sz w:val="28"/>
          <w:szCs w:val="28"/>
          <w:lang w:eastAsia="en-US"/>
        </w:rPr>
        <w:t xml:space="preserve"> не позднее 15 февраля года, следующего за отчетным.</w:t>
      </w:r>
      <w:r w:rsidR="00AE57BA">
        <w:rPr>
          <w:rFonts w:eastAsiaTheme="minorHAnsi"/>
          <w:sz w:val="28"/>
          <w:szCs w:val="28"/>
          <w:lang w:eastAsia="en-US"/>
        </w:rPr>
        <w:t xml:space="preserve"> О</w:t>
      </w:r>
      <w:r w:rsidRPr="003A2E1A">
        <w:rPr>
          <w:rFonts w:eastAsiaTheme="minorHAnsi"/>
          <w:sz w:val="28"/>
          <w:szCs w:val="28"/>
          <w:lang w:eastAsia="en-US"/>
        </w:rPr>
        <w:t xml:space="preserve">тчетным периодом является </w:t>
      </w:r>
      <w:r w:rsidR="003A2E1A" w:rsidRPr="003A2E1A">
        <w:rPr>
          <w:rFonts w:eastAsiaTheme="minorHAnsi"/>
          <w:sz w:val="28"/>
          <w:szCs w:val="28"/>
          <w:lang w:eastAsia="en-US"/>
        </w:rPr>
        <w:t>календарный год.</w:t>
      </w:r>
      <w:r w:rsidRPr="003A2E1A">
        <w:rPr>
          <w:rFonts w:eastAsiaTheme="minorHAnsi"/>
          <w:sz w:val="28"/>
          <w:szCs w:val="28"/>
          <w:lang w:eastAsia="en-US"/>
        </w:rPr>
        <w:t xml:space="preserve"> </w:t>
      </w:r>
    </w:p>
    <w:p w:rsidR="00C52F56" w:rsidRPr="003A2E1A" w:rsidRDefault="003A2E1A" w:rsidP="00F45444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A2E1A">
        <w:rPr>
          <w:rFonts w:eastAsiaTheme="minorHAnsi"/>
          <w:sz w:val="28"/>
          <w:szCs w:val="28"/>
          <w:lang w:eastAsia="en-US"/>
        </w:rPr>
        <w:t xml:space="preserve">4. Вице-губернатор Санкт-Петербурга </w:t>
      </w:r>
      <w:r w:rsidR="00C52F56" w:rsidRPr="003A2E1A">
        <w:rPr>
          <w:rFonts w:eastAsiaTheme="minorHAnsi"/>
          <w:sz w:val="28"/>
          <w:szCs w:val="28"/>
          <w:lang w:eastAsia="en-US"/>
        </w:rPr>
        <w:t xml:space="preserve">рассматривает </w:t>
      </w:r>
      <w:r w:rsidRPr="003A2E1A">
        <w:rPr>
          <w:rFonts w:eastAsiaTheme="minorHAnsi"/>
          <w:sz w:val="28"/>
          <w:szCs w:val="28"/>
          <w:lang w:eastAsia="en-US"/>
        </w:rPr>
        <w:t>П</w:t>
      </w:r>
      <w:r w:rsidR="00C52F56" w:rsidRPr="003A2E1A">
        <w:rPr>
          <w:rFonts w:eastAsiaTheme="minorHAnsi"/>
          <w:sz w:val="28"/>
          <w:szCs w:val="28"/>
          <w:lang w:eastAsia="en-US"/>
        </w:rPr>
        <w:t>роект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A2E1A">
        <w:rPr>
          <w:rFonts w:eastAsiaTheme="minorHAnsi"/>
          <w:sz w:val="28"/>
          <w:szCs w:val="28"/>
          <w:lang w:eastAsia="en-US"/>
        </w:rPr>
        <w:t>ежегодного</w:t>
      </w:r>
      <w:r w:rsidR="00C52F56" w:rsidRPr="003A2E1A">
        <w:rPr>
          <w:rFonts w:eastAsiaTheme="minorHAnsi"/>
          <w:sz w:val="28"/>
          <w:szCs w:val="28"/>
          <w:lang w:eastAsia="en-US"/>
        </w:rPr>
        <w:t xml:space="preserve"> отчета и утверждает его не позднее 25 февраля года, следующего за отчетным.</w:t>
      </w:r>
    </w:p>
    <w:p w:rsidR="00C52F56" w:rsidRPr="003A2E1A" w:rsidRDefault="003A2E1A" w:rsidP="00F45444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A2E1A">
        <w:rPr>
          <w:rFonts w:eastAsiaTheme="minorHAnsi"/>
          <w:sz w:val="28"/>
          <w:szCs w:val="28"/>
          <w:lang w:eastAsia="en-US"/>
        </w:rPr>
        <w:t>5</w:t>
      </w:r>
      <w:r w:rsidR="00C52F56" w:rsidRPr="003A2E1A">
        <w:rPr>
          <w:rFonts w:eastAsiaTheme="minorHAnsi"/>
          <w:sz w:val="28"/>
          <w:szCs w:val="28"/>
          <w:lang w:eastAsia="en-US"/>
        </w:rPr>
        <w:t xml:space="preserve">. Утвержденный </w:t>
      </w:r>
      <w:r>
        <w:rPr>
          <w:rFonts w:eastAsiaTheme="minorHAnsi"/>
          <w:sz w:val="28"/>
          <w:szCs w:val="28"/>
          <w:lang w:eastAsia="en-US"/>
        </w:rPr>
        <w:t xml:space="preserve">ежегодный </w:t>
      </w:r>
      <w:r w:rsidR="00C52F56" w:rsidRPr="003A2E1A">
        <w:rPr>
          <w:rFonts w:eastAsiaTheme="minorHAnsi"/>
          <w:sz w:val="28"/>
          <w:szCs w:val="28"/>
          <w:lang w:eastAsia="en-US"/>
        </w:rPr>
        <w:t>отчет направляется</w:t>
      </w:r>
      <w:r>
        <w:rPr>
          <w:rFonts w:eastAsiaTheme="minorHAnsi"/>
          <w:sz w:val="28"/>
          <w:szCs w:val="28"/>
          <w:lang w:eastAsia="en-US"/>
        </w:rPr>
        <w:t xml:space="preserve"> уполномоченным органом</w:t>
      </w:r>
      <w:r w:rsidR="00C52F56" w:rsidRPr="003A2E1A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>адрес федерального органа</w:t>
      </w:r>
      <w:r w:rsidR="00C52F56" w:rsidRPr="003A2E1A">
        <w:rPr>
          <w:rFonts w:eastAsiaTheme="minorHAnsi"/>
          <w:sz w:val="28"/>
          <w:szCs w:val="28"/>
          <w:lang w:eastAsia="en-US"/>
        </w:rPr>
        <w:t xml:space="preserve"> в порядке и сроки, установленные </w:t>
      </w:r>
      <w:r>
        <w:rPr>
          <w:sz w:val="28"/>
          <w:szCs w:val="28"/>
        </w:rPr>
        <w:t>федеральным органом</w:t>
      </w:r>
      <w:r w:rsidR="00C52F56" w:rsidRPr="003A2E1A">
        <w:rPr>
          <w:rFonts w:eastAsiaTheme="minorHAnsi"/>
          <w:sz w:val="28"/>
          <w:szCs w:val="28"/>
          <w:lang w:eastAsia="en-US"/>
        </w:rPr>
        <w:t>.</w:t>
      </w:r>
    </w:p>
    <w:p w:rsidR="00C52F56" w:rsidRPr="003C74BC" w:rsidRDefault="00C52F56" w:rsidP="003C74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R="00C52F56" w:rsidRPr="003C74BC" w:rsidSect="005627A9">
      <w:pgSz w:w="11906" w:h="16838"/>
      <w:pgMar w:top="709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7341"/>
    <w:multiLevelType w:val="hybridMultilevel"/>
    <w:tmpl w:val="8306F5B8"/>
    <w:lvl w:ilvl="0" w:tplc="F0C08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C41ED"/>
    <w:multiLevelType w:val="hybridMultilevel"/>
    <w:tmpl w:val="60EE195C"/>
    <w:lvl w:ilvl="0" w:tplc="2A1A94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E513C"/>
    <w:multiLevelType w:val="multilevel"/>
    <w:tmpl w:val="6812096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 w15:restartNumberingAfterBreak="0">
    <w:nsid w:val="0F973EF3"/>
    <w:multiLevelType w:val="hybridMultilevel"/>
    <w:tmpl w:val="825A1418"/>
    <w:lvl w:ilvl="0" w:tplc="48FA22A4">
      <w:start w:val="5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FE2E1A"/>
    <w:multiLevelType w:val="hybridMultilevel"/>
    <w:tmpl w:val="75A22930"/>
    <w:lvl w:ilvl="0" w:tplc="8A12418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660E74"/>
    <w:multiLevelType w:val="hybridMultilevel"/>
    <w:tmpl w:val="CB480656"/>
    <w:lvl w:ilvl="0" w:tplc="5C32499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164FD8"/>
    <w:multiLevelType w:val="hybridMultilevel"/>
    <w:tmpl w:val="0A5CAEB6"/>
    <w:lvl w:ilvl="0" w:tplc="D1261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6563BF"/>
    <w:multiLevelType w:val="multilevel"/>
    <w:tmpl w:val="CD4EBE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3DBA41D6"/>
    <w:multiLevelType w:val="hybridMultilevel"/>
    <w:tmpl w:val="1DA0D6B8"/>
    <w:lvl w:ilvl="0" w:tplc="FF5CF0E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E564904"/>
    <w:multiLevelType w:val="hybridMultilevel"/>
    <w:tmpl w:val="F81878B6"/>
    <w:lvl w:ilvl="0" w:tplc="5F98A13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8A670BC"/>
    <w:multiLevelType w:val="multilevel"/>
    <w:tmpl w:val="A628BC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 w15:restartNumberingAfterBreak="0">
    <w:nsid w:val="6B4927D3"/>
    <w:multiLevelType w:val="hybridMultilevel"/>
    <w:tmpl w:val="6240D13A"/>
    <w:lvl w:ilvl="0" w:tplc="3CA847F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EFB374D"/>
    <w:multiLevelType w:val="hybridMultilevel"/>
    <w:tmpl w:val="020A7190"/>
    <w:lvl w:ilvl="0" w:tplc="CC2A12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1"/>
  </w:num>
  <w:num w:numId="5">
    <w:abstractNumId w:val="3"/>
  </w:num>
  <w:num w:numId="6">
    <w:abstractNumId w:val="12"/>
  </w:num>
  <w:num w:numId="7">
    <w:abstractNumId w:val="4"/>
  </w:num>
  <w:num w:numId="8">
    <w:abstractNumId w:val="0"/>
  </w:num>
  <w:num w:numId="9">
    <w:abstractNumId w:val="1"/>
  </w:num>
  <w:num w:numId="10">
    <w:abstractNumId w:val="9"/>
  </w:num>
  <w:num w:numId="11">
    <w:abstractNumId w:val="2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CC8"/>
    <w:rsid w:val="00003984"/>
    <w:rsid w:val="00007E7E"/>
    <w:rsid w:val="00010CC8"/>
    <w:rsid w:val="000116E3"/>
    <w:rsid w:val="00014641"/>
    <w:rsid w:val="00017C7C"/>
    <w:rsid w:val="00031A5F"/>
    <w:rsid w:val="0003345E"/>
    <w:rsid w:val="00055391"/>
    <w:rsid w:val="00057E64"/>
    <w:rsid w:val="00060EC8"/>
    <w:rsid w:val="000612B5"/>
    <w:rsid w:val="000760D0"/>
    <w:rsid w:val="00090B0A"/>
    <w:rsid w:val="000A2851"/>
    <w:rsid w:val="000A6E64"/>
    <w:rsid w:val="000B1FA7"/>
    <w:rsid w:val="000D124F"/>
    <w:rsid w:val="000E0C96"/>
    <w:rsid w:val="000E3B08"/>
    <w:rsid w:val="000F11ED"/>
    <w:rsid w:val="001040A7"/>
    <w:rsid w:val="001064CA"/>
    <w:rsid w:val="00113B01"/>
    <w:rsid w:val="00117F82"/>
    <w:rsid w:val="001404DF"/>
    <w:rsid w:val="00144A50"/>
    <w:rsid w:val="0015300A"/>
    <w:rsid w:val="001571E8"/>
    <w:rsid w:val="001609B3"/>
    <w:rsid w:val="00160FB2"/>
    <w:rsid w:val="00166909"/>
    <w:rsid w:val="0016781E"/>
    <w:rsid w:val="001758E5"/>
    <w:rsid w:val="00177F67"/>
    <w:rsid w:val="0018346F"/>
    <w:rsid w:val="001904FE"/>
    <w:rsid w:val="001A5AB4"/>
    <w:rsid w:val="001B38A9"/>
    <w:rsid w:val="001B67BC"/>
    <w:rsid w:val="001B7C6F"/>
    <w:rsid w:val="001C14E8"/>
    <w:rsid w:val="001D1789"/>
    <w:rsid w:val="001D3833"/>
    <w:rsid w:val="001D6067"/>
    <w:rsid w:val="001E15DA"/>
    <w:rsid w:val="001F0212"/>
    <w:rsid w:val="001F16B0"/>
    <w:rsid w:val="00201B44"/>
    <w:rsid w:val="002051A9"/>
    <w:rsid w:val="002064D8"/>
    <w:rsid w:val="00213CA8"/>
    <w:rsid w:val="00215D8D"/>
    <w:rsid w:val="00220BD7"/>
    <w:rsid w:val="0022493F"/>
    <w:rsid w:val="00230A52"/>
    <w:rsid w:val="00231F1D"/>
    <w:rsid w:val="0023551F"/>
    <w:rsid w:val="00240522"/>
    <w:rsid w:val="00254958"/>
    <w:rsid w:val="00261AA5"/>
    <w:rsid w:val="00263BDC"/>
    <w:rsid w:val="0026510E"/>
    <w:rsid w:val="002671FA"/>
    <w:rsid w:val="00275B4E"/>
    <w:rsid w:val="0028621A"/>
    <w:rsid w:val="00291FAE"/>
    <w:rsid w:val="002A4744"/>
    <w:rsid w:val="002D6DC7"/>
    <w:rsid w:val="002E03ED"/>
    <w:rsid w:val="002E416B"/>
    <w:rsid w:val="002E7E24"/>
    <w:rsid w:val="002F397B"/>
    <w:rsid w:val="002F3DEC"/>
    <w:rsid w:val="002F5402"/>
    <w:rsid w:val="002F6D8B"/>
    <w:rsid w:val="00306D93"/>
    <w:rsid w:val="00330B07"/>
    <w:rsid w:val="003468E7"/>
    <w:rsid w:val="00367C71"/>
    <w:rsid w:val="0037004A"/>
    <w:rsid w:val="00374833"/>
    <w:rsid w:val="003A2E1A"/>
    <w:rsid w:val="003C74BC"/>
    <w:rsid w:val="003D5034"/>
    <w:rsid w:val="003F5474"/>
    <w:rsid w:val="003F5F5F"/>
    <w:rsid w:val="004021BE"/>
    <w:rsid w:val="004029C4"/>
    <w:rsid w:val="00405220"/>
    <w:rsid w:val="0041569F"/>
    <w:rsid w:val="00422842"/>
    <w:rsid w:val="00446006"/>
    <w:rsid w:val="00447365"/>
    <w:rsid w:val="00455CC1"/>
    <w:rsid w:val="00462915"/>
    <w:rsid w:val="004670CA"/>
    <w:rsid w:val="00475B73"/>
    <w:rsid w:val="00481CA4"/>
    <w:rsid w:val="00484184"/>
    <w:rsid w:val="004846C7"/>
    <w:rsid w:val="004937A1"/>
    <w:rsid w:val="004B0503"/>
    <w:rsid w:val="004B1354"/>
    <w:rsid w:val="004B2A66"/>
    <w:rsid w:val="004D3730"/>
    <w:rsid w:val="004E7766"/>
    <w:rsid w:val="005307E9"/>
    <w:rsid w:val="005627A9"/>
    <w:rsid w:val="00565F82"/>
    <w:rsid w:val="00581DFE"/>
    <w:rsid w:val="0059552D"/>
    <w:rsid w:val="005A1A2B"/>
    <w:rsid w:val="005A4C98"/>
    <w:rsid w:val="005B0393"/>
    <w:rsid w:val="005B094F"/>
    <w:rsid w:val="005B6D37"/>
    <w:rsid w:val="005D03C6"/>
    <w:rsid w:val="005D479F"/>
    <w:rsid w:val="005F5F70"/>
    <w:rsid w:val="0060338D"/>
    <w:rsid w:val="00607FBC"/>
    <w:rsid w:val="006115C0"/>
    <w:rsid w:val="00630AB5"/>
    <w:rsid w:val="00634B88"/>
    <w:rsid w:val="00642CE0"/>
    <w:rsid w:val="006546ED"/>
    <w:rsid w:val="00654786"/>
    <w:rsid w:val="00664146"/>
    <w:rsid w:val="00666F04"/>
    <w:rsid w:val="00673C7E"/>
    <w:rsid w:val="00676975"/>
    <w:rsid w:val="00683DD2"/>
    <w:rsid w:val="00691CB3"/>
    <w:rsid w:val="006A5E87"/>
    <w:rsid w:val="006A7337"/>
    <w:rsid w:val="006C3619"/>
    <w:rsid w:val="006C62F4"/>
    <w:rsid w:val="006C7A32"/>
    <w:rsid w:val="006D5DFD"/>
    <w:rsid w:val="006E6CBB"/>
    <w:rsid w:val="006F3784"/>
    <w:rsid w:val="006F3C22"/>
    <w:rsid w:val="006F4CF2"/>
    <w:rsid w:val="006F5E8E"/>
    <w:rsid w:val="00713DA7"/>
    <w:rsid w:val="00722F1A"/>
    <w:rsid w:val="00723A70"/>
    <w:rsid w:val="0073659D"/>
    <w:rsid w:val="007432AD"/>
    <w:rsid w:val="00747F1D"/>
    <w:rsid w:val="00751DAE"/>
    <w:rsid w:val="00752EA7"/>
    <w:rsid w:val="007534F7"/>
    <w:rsid w:val="00755A33"/>
    <w:rsid w:val="00755AE2"/>
    <w:rsid w:val="00755F1D"/>
    <w:rsid w:val="00765015"/>
    <w:rsid w:val="0077009D"/>
    <w:rsid w:val="00775386"/>
    <w:rsid w:val="00776260"/>
    <w:rsid w:val="007A35BB"/>
    <w:rsid w:val="007A597D"/>
    <w:rsid w:val="007B5A32"/>
    <w:rsid w:val="007B6136"/>
    <w:rsid w:val="007C0799"/>
    <w:rsid w:val="007C7249"/>
    <w:rsid w:val="007E5188"/>
    <w:rsid w:val="008328EF"/>
    <w:rsid w:val="00833305"/>
    <w:rsid w:val="008354C4"/>
    <w:rsid w:val="00836AD7"/>
    <w:rsid w:val="008442FB"/>
    <w:rsid w:val="00855AC1"/>
    <w:rsid w:val="00876468"/>
    <w:rsid w:val="0089118D"/>
    <w:rsid w:val="008928FE"/>
    <w:rsid w:val="008961E6"/>
    <w:rsid w:val="008D0AA5"/>
    <w:rsid w:val="008D614A"/>
    <w:rsid w:val="008E1830"/>
    <w:rsid w:val="008E79A7"/>
    <w:rsid w:val="0092087D"/>
    <w:rsid w:val="009334B3"/>
    <w:rsid w:val="00942B68"/>
    <w:rsid w:val="00943916"/>
    <w:rsid w:val="0095369B"/>
    <w:rsid w:val="00954FA4"/>
    <w:rsid w:val="00962C3C"/>
    <w:rsid w:val="009662A0"/>
    <w:rsid w:val="00972525"/>
    <w:rsid w:val="00975945"/>
    <w:rsid w:val="00975A4F"/>
    <w:rsid w:val="009767DF"/>
    <w:rsid w:val="009B036C"/>
    <w:rsid w:val="009B4FEA"/>
    <w:rsid w:val="009C4C2D"/>
    <w:rsid w:val="009D425E"/>
    <w:rsid w:val="00A06382"/>
    <w:rsid w:val="00A12DF8"/>
    <w:rsid w:val="00A323EC"/>
    <w:rsid w:val="00A42EA8"/>
    <w:rsid w:val="00A43E01"/>
    <w:rsid w:val="00A44BE7"/>
    <w:rsid w:val="00A56A2D"/>
    <w:rsid w:val="00A71388"/>
    <w:rsid w:val="00A836AE"/>
    <w:rsid w:val="00A83D46"/>
    <w:rsid w:val="00AA545A"/>
    <w:rsid w:val="00AB390C"/>
    <w:rsid w:val="00AB5F4C"/>
    <w:rsid w:val="00AE57BA"/>
    <w:rsid w:val="00AF6221"/>
    <w:rsid w:val="00AF6776"/>
    <w:rsid w:val="00AF6B84"/>
    <w:rsid w:val="00B058E9"/>
    <w:rsid w:val="00B15835"/>
    <w:rsid w:val="00B24077"/>
    <w:rsid w:val="00B309E5"/>
    <w:rsid w:val="00B40AD1"/>
    <w:rsid w:val="00B42F41"/>
    <w:rsid w:val="00B473CC"/>
    <w:rsid w:val="00B52811"/>
    <w:rsid w:val="00B53FD3"/>
    <w:rsid w:val="00B670AD"/>
    <w:rsid w:val="00B739CD"/>
    <w:rsid w:val="00BC6BB0"/>
    <w:rsid w:val="00BD1F18"/>
    <w:rsid w:val="00BE3A29"/>
    <w:rsid w:val="00BE69C6"/>
    <w:rsid w:val="00BF000B"/>
    <w:rsid w:val="00BF3400"/>
    <w:rsid w:val="00BF39B2"/>
    <w:rsid w:val="00C14CBC"/>
    <w:rsid w:val="00C52F56"/>
    <w:rsid w:val="00C5564A"/>
    <w:rsid w:val="00C601AE"/>
    <w:rsid w:val="00C624F5"/>
    <w:rsid w:val="00C652D6"/>
    <w:rsid w:val="00C67F15"/>
    <w:rsid w:val="00C746F3"/>
    <w:rsid w:val="00C8185D"/>
    <w:rsid w:val="00C850B2"/>
    <w:rsid w:val="00CA08DA"/>
    <w:rsid w:val="00CB63E0"/>
    <w:rsid w:val="00CC1C4F"/>
    <w:rsid w:val="00CD1866"/>
    <w:rsid w:val="00CD6308"/>
    <w:rsid w:val="00CD7B53"/>
    <w:rsid w:val="00CF2B58"/>
    <w:rsid w:val="00CF5118"/>
    <w:rsid w:val="00D1344D"/>
    <w:rsid w:val="00D241AB"/>
    <w:rsid w:val="00D40D84"/>
    <w:rsid w:val="00D425F3"/>
    <w:rsid w:val="00D46CF7"/>
    <w:rsid w:val="00D94066"/>
    <w:rsid w:val="00DA7C77"/>
    <w:rsid w:val="00DB50EB"/>
    <w:rsid w:val="00DC0144"/>
    <w:rsid w:val="00DC0419"/>
    <w:rsid w:val="00DC725B"/>
    <w:rsid w:val="00DE4974"/>
    <w:rsid w:val="00E12601"/>
    <w:rsid w:val="00E53CA0"/>
    <w:rsid w:val="00E73FF0"/>
    <w:rsid w:val="00EA433A"/>
    <w:rsid w:val="00EA5CA1"/>
    <w:rsid w:val="00EC1E1F"/>
    <w:rsid w:val="00ED5EE8"/>
    <w:rsid w:val="00EE6CBC"/>
    <w:rsid w:val="00F105F8"/>
    <w:rsid w:val="00F1133D"/>
    <w:rsid w:val="00F23BA9"/>
    <w:rsid w:val="00F37A3B"/>
    <w:rsid w:val="00F45444"/>
    <w:rsid w:val="00F65697"/>
    <w:rsid w:val="00F82AAE"/>
    <w:rsid w:val="00F8300F"/>
    <w:rsid w:val="00F9317B"/>
    <w:rsid w:val="00F94F11"/>
    <w:rsid w:val="00FA4B6C"/>
    <w:rsid w:val="00FB0130"/>
    <w:rsid w:val="00FB3A3F"/>
    <w:rsid w:val="00FC02EF"/>
    <w:rsid w:val="00FC03B4"/>
    <w:rsid w:val="00FC79C5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09C1"/>
  <w15:docId w15:val="{F87CD306-7A3F-4021-A23E-05759EA8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0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10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0C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116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04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04F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565F82"/>
    <w:rPr>
      <w:color w:val="0000FF"/>
      <w:u w:val="single"/>
    </w:rPr>
  </w:style>
  <w:style w:type="paragraph" w:customStyle="1" w:styleId="a7">
    <w:name w:val="Знак"/>
    <w:basedOn w:val="a"/>
    <w:rsid w:val="006C361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-11">
    <w:name w:val="Цветной список - Акцент 11"/>
    <w:basedOn w:val="a"/>
    <w:uiPriority w:val="34"/>
    <w:qFormat/>
    <w:rsid w:val="002051A9"/>
    <w:pPr>
      <w:widowControl w:val="0"/>
      <w:autoSpaceDE w:val="0"/>
      <w:autoSpaceDN w:val="0"/>
      <w:adjustRightInd w:val="0"/>
      <w:ind w:left="720"/>
      <w:contextualSpacing/>
    </w:pPr>
    <w:rPr>
      <w:rFonts w:ascii="Arial" w:eastAsia="MS Mincho" w:hAnsi="Arial" w:cs="Arial"/>
      <w:sz w:val="18"/>
      <w:szCs w:val="18"/>
    </w:rPr>
  </w:style>
  <w:style w:type="paragraph" w:customStyle="1" w:styleId="FORMATTEXT">
    <w:name w:val=".FORMATTEXT"/>
    <w:uiPriority w:val="99"/>
    <w:rsid w:val="00A42E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A42E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table" w:styleId="a8">
    <w:name w:val="Table Grid"/>
    <w:basedOn w:val="a1"/>
    <w:uiPriority w:val="39"/>
    <w:rsid w:val="00A42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11118-11DC-4508-AF3A-53DA9F773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 Оксана Александровна</dc:creator>
  <cp:lastModifiedBy>Лысенко Алексей Константинович</cp:lastModifiedBy>
  <cp:revision>32</cp:revision>
  <cp:lastPrinted>2023-10-24T08:02:00Z</cp:lastPrinted>
  <dcterms:created xsi:type="dcterms:W3CDTF">2023-07-07T06:14:00Z</dcterms:created>
  <dcterms:modified xsi:type="dcterms:W3CDTF">2023-10-24T08:02:00Z</dcterms:modified>
</cp:coreProperties>
</file>