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proofErr w:type="gramStart"/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724EA258" w14:textId="77777777" w:rsidR="00E356B5" w:rsidRDefault="00E356B5" w:rsidP="00E356B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 внесении изменения в распоряжение</w:t>
      </w:r>
    </w:p>
    <w:p w14:paraId="4DB6F33E" w14:textId="77777777" w:rsidR="00E356B5" w:rsidRPr="00B15FA9" w:rsidRDefault="00E356B5" w:rsidP="00E356B5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 xml:space="preserve">Комитета по информатизации и связи </w:t>
      </w:r>
    </w:p>
    <w:p w14:paraId="00A4E4BC" w14:textId="7E9E734D" w:rsidR="00302027" w:rsidRDefault="00E356B5" w:rsidP="00E356B5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>от 13.07.2020 № 158-р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4D958DBD" w14:textId="79242179" w:rsidR="00E356B5" w:rsidRPr="00B15FA9" w:rsidRDefault="00284D5B" w:rsidP="00E356B5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E356B5" w:rsidRPr="00B15FA9">
        <w:rPr>
          <w:color w:val="000000" w:themeColor="text1"/>
          <w:sz w:val="24"/>
          <w:szCs w:val="24"/>
        </w:rPr>
        <w:t xml:space="preserve">Внести в распоряжение Комитета по информатизации и связи от 13.07.2020 </w:t>
      </w:r>
      <w:r w:rsidR="00E356B5">
        <w:rPr>
          <w:color w:val="000000" w:themeColor="text1"/>
          <w:sz w:val="24"/>
          <w:szCs w:val="24"/>
        </w:rPr>
        <w:br/>
      </w:r>
      <w:r w:rsidR="00E356B5" w:rsidRPr="00B15FA9">
        <w:rPr>
          <w:color w:val="000000" w:themeColor="text1"/>
          <w:sz w:val="24"/>
          <w:szCs w:val="24"/>
        </w:rPr>
        <w:t xml:space="preserve">№ 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</w:t>
      </w:r>
      <w:r w:rsidR="00E356B5">
        <w:rPr>
          <w:color w:val="000000" w:themeColor="text1"/>
          <w:sz w:val="24"/>
          <w:szCs w:val="24"/>
        </w:rPr>
        <w:br/>
      </w:r>
      <w:r w:rsidR="00E356B5" w:rsidRPr="00B15FA9">
        <w:rPr>
          <w:color w:val="000000" w:themeColor="text1"/>
          <w:sz w:val="24"/>
          <w:szCs w:val="24"/>
        </w:rPr>
        <w:t xml:space="preserve">Санкт-Петербурга, на которые не распространяется условие о предварительной записи заявителей с увеличенным интервалом их обслуживания» изменение, изложив приложение </w:t>
      </w:r>
      <w:r w:rsidR="00E356B5">
        <w:rPr>
          <w:color w:val="000000" w:themeColor="text1"/>
          <w:sz w:val="24"/>
          <w:szCs w:val="24"/>
        </w:rPr>
        <w:br/>
      </w:r>
      <w:r w:rsidR="00E356B5" w:rsidRPr="00B15FA9">
        <w:rPr>
          <w:color w:val="000000" w:themeColor="text1"/>
          <w:sz w:val="24"/>
          <w:szCs w:val="24"/>
        </w:rPr>
        <w:t>к распоряжению в редакции согласно приложению к настоящему распоряжению.</w:t>
      </w:r>
    </w:p>
    <w:p w14:paraId="7D6B5A2E" w14:textId="77777777" w:rsidR="00E356B5" w:rsidRDefault="00E356B5" w:rsidP="00E356B5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B15FA9">
        <w:rPr>
          <w:color w:val="000000" w:themeColor="text1"/>
          <w:sz w:val="24"/>
          <w:szCs w:val="24"/>
        </w:rPr>
        <w:t>2.</w:t>
      </w:r>
      <w:r w:rsidRPr="00B15FA9">
        <w:rPr>
          <w:color w:val="000000" w:themeColor="text1"/>
          <w:sz w:val="24"/>
          <w:szCs w:val="24"/>
        </w:rPr>
        <w:tab/>
        <w:t>Контроль за выполнением распоряжения возложить на заместителя председателя Комитета по информатизации и связи Токареву Л.С.</w:t>
      </w:r>
    </w:p>
    <w:p w14:paraId="2CF25DB4" w14:textId="6901915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06900652" w14:textId="18532DC5" w:rsidR="0057518C" w:rsidRDefault="0057518C" w:rsidP="00E74C39">
      <w:pPr>
        <w:jc w:val="both"/>
        <w:rPr>
          <w:color w:val="000000" w:themeColor="text1"/>
        </w:rPr>
      </w:pPr>
    </w:p>
    <w:p w14:paraId="4A0F90EB" w14:textId="5237639B" w:rsidR="00745CD5" w:rsidRDefault="00745CD5" w:rsidP="00E74C39">
      <w:pPr>
        <w:jc w:val="both"/>
        <w:rPr>
          <w:color w:val="000000" w:themeColor="text1"/>
        </w:rPr>
      </w:pPr>
    </w:p>
    <w:p w14:paraId="2D825198" w14:textId="77777777" w:rsidR="00745CD5" w:rsidRDefault="00745CD5" w:rsidP="00E74C39">
      <w:pPr>
        <w:jc w:val="both"/>
        <w:rPr>
          <w:color w:val="000000" w:themeColor="text1"/>
        </w:rPr>
        <w:sectPr w:rsidR="00745CD5" w:rsidSect="00547BFD">
          <w:footerReference w:type="default" r:id="rId8"/>
          <w:pgSz w:w="11907" w:h="16840" w:code="9"/>
          <w:pgMar w:top="567" w:right="567" w:bottom="1134" w:left="1701" w:header="720" w:footer="284" w:gutter="0"/>
          <w:paperSrc w:first="15" w:other="15"/>
          <w:cols w:space="720"/>
          <w:titlePg/>
        </w:sectPr>
      </w:pPr>
    </w:p>
    <w:p w14:paraId="7B80F900" w14:textId="77777777" w:rsidR="00745CD5" w:rsidRPr="00857408" w:rsidRDefault="00745CD5" w:rsidP="00745CD5">
      <w:pPr>
        <w:ind w:left="6521"/>
        <w:rPr>
          <w:sz w:val="24"/>
          <w:szCs w:val="24"/>
        </w:rPr>
      </w:pPr>
      <w:r w:rsidRPr="00857408">
        <w:rPr>
          <w:sz w:val="24"/>
          <w:szCs w:val="24"/>
        </w:rPr>
        <w:lastRenderedPageBreak/>
        <w:t>Приложение</w:t>
      </w:r>
      <w:r w:rsidRPr="00857408"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</w:r>
      <w:r w:rsidRPr="00857408">
        <w:rPr>
          <w:sz w:val="24"/>
          <w:szCs w:val="24"/>
        </w:rPr>
        <w:t>по информатизации и связи</w:t>
      </w:r>
      <w:r w:rsidRPr="00857408">
        <w:rPr>
          <w:sz w:val="24"/>
          <w:szCs w:val="24"/>
        </w:rPr>
        <w:br/>
        <w:t>от ________ № ___________</w:t>
      </w:r>
    </w:p>
    <w:p w14:paraId="1DDD6B77" w14:textId="77777777" w:rsidR="00745CD5" w:rsidRDefault="00745CD5" w:rsidP="00745CD5">
      <w:pPr>
        <w:jc w:val="center"/>
        <w:rPr>
          <w:b/>
          <w:sz w:val="24"/>
          <w:szCs w:val="24"/>
        </w:rPr>
      </w:pPr>
    </w:p>
    <w:p w14:paraId="52706E73" w14:textId="77777777" w:rsidR="00745CD5" w:rsidRDefault="00745CD5" w:rsidP="00745CD5">
      <w:pPr>
        <w:jc w:val="center"/>
        <w:rPr>
          <w:b/>
          <w:sz w:val="24"/>
          <w:szCs w:val="24"/>
        </w:rPr>
      </w:pPr>
    </w:p>
    <w:p w14:paraId="3E4A10C9" w14:textId="77777777" w:rsidR="00745CD5" w:rsidRDefault="00745CD5" w:rsidP="00745CD5">
      <w:pPr>
        <w:jc w:val="center"/>
        <w:rPr>
          <w:b/>
          <w:sz w:val="24"/>
          <w:szCs w:val="24"/>
        </w:rPr>
      </w:pPr>
    </w:p>
    <w:p w14:paraId="3A72D526" w14:textId="77777777" w:rsidR="00745CD5" w:rsidRDefault="00745CD5" w:rsidP="00745CD5">
      <w:pPr>
        <w:jc w:val="center"/>
        <w:rPr>
          <w:b/>
          <w:sz w:val="24"/>
          <w:szCs w:val="24"/>
        </w:rPr>
      </w:pPr>
    </w:p>
    <w:p w14:paraId="6267DC62" w14:textId="77777777" w:rsidR="00745CD5" w:rsidRPr="00857408" w:rsidRDefault="00745CD5" w:rsidP="00745C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УСЛУГ,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оказываемых в помещениях многофункциональных центров </w:t>
      </w:r>
    </w:p>
    <w:p w14:paraId="457E83AD" w14:textId="77777777" w:rsidR="00745CD5" w:rsidRPr="00857408" w:rsidRDefault="00745CD5" w:rsidP="00745CD5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 xml:space="preserve">предоставления государственных и муниципальных услуг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на территории Санкт-Петербурга, на которые не распространяется условие </w:t>
      </w:r>
    </w:p>
    <w:p w14:paraId="218E6927" w14:textId="77777777" w:rsidR="00745CD5" w:rsidRDefault="00745CD5" w:rsidP="00745CD5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>о предварительной записи заявителей с увеличе</w:t>
      </w:r>
      <w:r>
        <w:rPr>
          <w:b/>
          <w:sz w:val="24"/>
          <w:szCs w:val="24"/>
        </w:rPr>
        <w:t>нным интервалом их обслуживания</w:t>
      </w:r>
    </w:p>
    <w:p w14:paraId="6F64C6D2" w14:textId="77777777" w:rsidR="00745CD5" w:rsidRDefault="00745CD5" w:rsidP="00745CD5">
      <w:pPr>
        <w:jc w:val="center"/>
        <w:rPr>
          <w:b/>
          <w:sz w:val="24"/>
          <w:szCs w:val="24"/>
        </w:rPr>
      </w:pPr>
    </w:p>
    <w:p w14:paraId="082C5556" w14:textId="77777777" w:rsidR="00745CD5" w:rsidRDefault="00745CD5" w:rsidP="00745CD5">
      <w:pPr>
        <w:pStyle w:val="aa"/>
        <w:shd w:val="clear" w:color="auto" w:fill="FFFFFF"/>
        <w:tabs>
          <w:tab w:val="left" w:pos="851"/>
        </w:tabs>
        <w:ind w:left="0" w:firstLine="567"/>
        <w:jc w:val="both"/>
        <w:outlineLvl w:val="1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745CD5" w:rsidRPr="00B852F7" w14:paraId="2148A679" w14:textId="77777777" w:rsidTr="00694A8C">
        <w:trPr>
          <w:trHeight w:val="281"/>
          <w:tblHeader/>
        </w:trPr>
        <w:tc>
          <w:tcPr>
            <w:tcW w:w="568" w:type="dxa"/>
            <w:vAlign w:val="center"/>
          </w:tcPr>
          <w:p w14:paraId="27D27F36" w14:textId="77777777" w:rsidR="00745CD5" w:rsidRDefault="00745CD5" w:rsidP="00694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51671295" w14:textId="77777777" w:rsidR="00745CD5" w:rsidRDefault="00745CD5" w:rsidP="00694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7A40C168" w14:textId="77777777" w:rsidR="00745CD5" w:rsidRPr="00B852F7" w:rsidRDefault="00745CD5" w:rsidP="00694A8C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Наименование услуги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745CD5" w14:paraId="374B138D" w14:textId="77777777" w:rsidTr="00694A8C">
        <w:trPr>
          <w:trHeight w:val="281"/>
          <w:tblHeader/>
        </w:trPr>
        <w:tc>
          <w:tcPr>
            <w:tcW w:w="568" w:type="dxa"/>
            <w:vAlign w:val="center"/>
          </w:tcPr>
          <w:p w14:paraId="7B2734D0" w14:textId="77777777" w:rsidR="00745CD5" w:rsidRDefault="00745CD5" w:rsidP="00694A8C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2A220CFE" w14:textId="77777777" w:rsidR="00745CD5" w:rsidRDefault="00745CD5" w:rsidP="00694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775948CF" w14:textId="77777777" w:rsidR="00745CD5" w:rsidRPr="00B852F7" w:rsidRDefault="00745CD5" w:rsidP="00694A8C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3</w:t>
            </w:r>
          </w:p>
        </w:tc>
      </w:tr>
      <w:tr w:rsidR="00745CD5" w14:paraId="242F32E4" w14:textId="77777777" w:rsidTr="00694A8C">
        <w:trPr>
          <w:trHeight w:val="541"/>
        </w:trPr>
        <w:tc>
          <w:tcPr>
            <w:tcW w:w="568" w:type="dxa"/>
          </w:tcPr>
          <w:p w14:paraId="5639E6DB" w14:textId="77777777" w:rsidR="00745CD5" w:rsidRPr="00116A5E" w:rsidRDefault="00745CD5" w:rsidP="00694A8C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065A4936" w14:textId="77777777" w:rsidR="00745CD5" w:rsidRDefault="00745CD5" w:rsidP="00694A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50B75470" w14:textId="77777777" w:rsidR="00745CD5" w:rsidRPr="00B852F7" w:rsidRDefault="00745CD5" w:rsidP="00694A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745CD5" w14:paraId="255DE3CD" w14:textId="77777777" w:rsidTr="00694A8C">
        <w:trPr>
          <w:trHeight w:val="541"/>
        </w:trPr>
        <w:tc>
          <w:tcPr>
            <w:tcW w:w="568" w:type="dxa"/>
          </w:tcPr>
          <w:p w14:paraId="41C02560" w14:textId="77777777" w:rsidR="00745CD5" w:rsidRPr="00116A5E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0366B7D5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16A725B2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745CD5" w14:paraId="6A03040B" w14:textId="77777777" w:rsidTr="00694A8C">
        <w:trPr>
          <w:trHeight w:val="541"/>
        </w:trPr>
        <w:tc>
          <w:tcPr>
            <w:tcW w:w="568" w:type="dxa"/>
          </w:tcPr>
          <w:p w14:paraId="1DF8E38D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703E54E9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224C73CB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745CD5" w14:paraId="61020717" w14:textId="77777777" w:rsidTr="00694A8C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10BEF6E9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913051E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9B7F36A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745CD5" w14:paraId="5D5BE9CE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88A" w14:textId="77777777" w:rsidR="00745CD5" w:rsidRPr="00CF4A24" w:rsidRDefault="00745CD5" w:rsidP="00694A8C">
            <w:pPr>
              <w:jc w:val="center"/>
              <w:rPr>
                <w:sz w:val="24"/>
                <w:szCs w:val="24"/>
              </w:rPr>
            </w:pPr>
            <w:r w:rsidRPr="00CF4A2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149" w14:textId="77777777" w:rsidR="00745CD5" w:rsidRDefault="00745CD5" w:rsidP="00694A8C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E7A" w14:textId="77777777" w:rsidR="00745CD5" w:rsidRDefault="00745CD5" w:rsidP="00694A8C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745CD5" w14:paraId="5637D970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2A257BB9" w14:textId="77777777" w:rsidR="00745CD5" w:rsidRPr="00932470" w:rsidRDefault="00745CD5" w:rsidP="00694A8C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7B0833A8" w14:textId="77777777" w:rsidR="00745CD5" w:rsidRPr="00932470" w:rsidRDefault="00745CD5" w:rsidP="00694A8C">
            <w:pPr>
              <w:tabs>
                <w:tab w:val="right" w:pos="3039"/>
              </w:tabs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  <w:r w:rsidRPr="00932470">
              <w:rPr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04B2B0DE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 w:rsidRPr="00932470"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Pr="00932470">
              <w:rPr>
                <w:sz w:val="24"/>
                <w:szCs w:val="24"/>
              </w:rPr>
              <w:br/>
              <w:t>в Санкт-Петербурге в соответствии с правовыми актами Правительства Санкт-Петербурга лицам, относящимся к категории «дети работающих граждан»</w:t>
            </w:r>
          </w:p>
        </w:tc>
      </w:tr>
      <w:tr w:rsidR="00745CD5" w14:paraId="0338CC81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379D7EA5" w14:textId="77777777" w:rsidR="00745CD5" w:rsidRPr="00932470" w:rsidRDefault="00745CD5" w:rsidP="00694A8C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30105B6E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7E905C7B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Комитета по образованию</w:t>
            </w:r>
          </w:p>
        </w:tc>
      </w:tr>
      <w:tr w:rsidR="00745CD5" w14:paraId="45CD98AD" w14:textId="77777777" w:rsidTr="00694A8C">
        <w:trPr>
          <w:trHeight w:val="541"/>
        </w:trPr>
        <w:tc>
          <w:tcPr>
            <w:tcW w:w="568" w:type="dxa"/>
          </w:tcPr>
          <w:p w14:paraId="350A210B" w14:textId="77777777" w:rsidR="00745CD5" w:rsidRPr="00932470" w:rsidRDefault="00745CD5" w:rsidP="00694A8C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60A274F8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536E33FF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дополнительной меры социальной поддержки </w:t>
            </w:r>
            <w:r w:rsidRPr="00932470"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 w:rsidRPr="00932470"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 w:rsidRPr="00932470">
              <w:rPr>
                <w:sz w:val="24"/>
                <w:szCs w:val="24"/>
              </w:rPr>
              <w:br/>
              <w:t>и их оздоровления, за исключением лагерей дневного пребывания и организаций отдыха, осуществляющих туристско-краеведческие и (или) спортивные мероприятия</w:t>
            </w:r>
          </w:p>
        </w:tc>
      </w:tr>
      <w:tr w:rsidR="00745CD5" w14:paraId="5B6F6513" w14:textId="77777777" w:rsidTr="00694A8C">
        <w:trPr>
          <w:trHeight w:val="541"/>
        </w:trPr>
        <w:tc>
          <w:tcPr>
            <w:tcW w:w="568" w:type="dxa"/>
          </w:tcPr>
          <w:p w14:paraId="7B66F2EB" w14:textId="77777777" w:rsidR="00745CD5" w:rsidRPr="00932470" w:rsidRDefault="00745CD5" w:rsidP="00694A8C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37822BEA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17DB844E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Предоставление дополнительных мер социальной поддержки по обеспечению питанием в государственных образовательных учреждениях</w:t>
            </w:r>
          </w:p>
        </w:tc>
      </w:tr>
      <w:tr w:rsidR="00745CD5" w14:paraId="09C497D4" w14:textId="77777777" w:rsidTr="00694A8C">
        <w:trPr>
          <w:trHeight w:val="541"/>
        </w:trPr>
        <w:tc>
          <w:tcPr>
            <w:tcW w:w="568" w:type="dxa"/>
          </w:tcPr>
          <w:p w14:paraId="5B856158" w14:textId="77777777" w:rsidR="00745CD5" w:rsidRPr="00932470" w:rsidRDefault="00745CD5" w:rsidP="00694A8C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26F445D6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0427E68E" w14:textId="77777777" w:rsidR="00745CD5" w:rsidRPr="00932470" w:rsidRDefault="00745CD5" w:rsidP="00694A8C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</w:t>
            </w:r>
            <w:r w:rsidRPr="00932470">
              <w:rPr>
                <w:sz w:val="24"/>
                <w:szCs w:val="24"/>
              </w:rPr>
              <w:br/>
              <w:t xml:space="preserve">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      </w:r>
          </w:p>
        </w:tc>
      </w:tr>
      <w:tr w:rsidR="00745CD5" w14:paraId="70B36073" w14:textId="77777777" w:rsidTr="00694A8C">
        <w:trPr>
          <w:trHeight w:val="541"/>
        </w:trPr>
        <w:tc>
          <w:tcPr>
            <w:tcW w:w="568" w:type="dxa"/>
            <w:tcBorders>
              <w:bottom w:val="single" w:sz="4" w:space="0" w:color="000000"/>
            </w:tcBorders>
          </w:tcPr>
          <w:p w14:paraId="56014302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097476E7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540220DB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969">
              <w:rPr>
                <w:sz w:val="24"/>
                <w:szCs w:val="24"/>
              </w:rPr>
              <w:t>существлять комплектование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      </w:r>
          </w:p>
        </w:tc>
      </w:tr>
      <w:tr w:rsidR="00745CD5" w14:paraId="2A9DB7B4" w14:textId="77777777" w:rsidTr="00694A8C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2C881563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BA9494F" w14:textId="77777777" w:rsidR="00745CD5" w:rsidRDefault="00745CD5" w:rsidP="00694A8C">
            <w:pPr>
              <w:rPr>
                <w:sz w:val="24"/>
                <w:szCs w:val="24"/>
              </w:rPr>
            </w:pPr>
            <w:r w:rsidRPr="00F91BEE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286E4D71" w14:textId="77777777" w:rsidR="00745CD5" w:rsidRDefault="00745CD5" w:rsidP="00694A8C">
            <w:pPr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745CD5" w14:paraId="6D32CB86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F9D2B16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4B8ADBC2" w14:textId="77777777" w:rsidR="00745CD5" w:rsidRPr="00F91BEE" w:rsidRDefault="00745CD5" w:rsidP="00694A8C">
            <w:pPr>
              <w:keepNext/>
              <w:keepLines/>
              <w:rPr>
                <w:sz w:val="24"/>
                <w:szCs w:val="24"/>
              </w:rPr>
            </w:pPr>
            <w:r w:rsidRPr="00E90FFC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291D898E" w14:textId="77777777" w:rsidR="00745CD5" w:rsidRPr="002574B8" w:rsidRDefault="00745CD5" w:rsidP="00694A8C">
            <w:pPr>
              <w:rPr>
                <w:sz w:val="24"/>
                <w:szCs w:val="24"/>
              </w:rPr>
            </w:pPr>
            <w:r w:rsidRPr="00357022">
              <w:rPr>
                <w:sz w:val="24"/>
                <w:szCs w:val="24"/>
              </w:rPr>
              <w:t>Зачисл</w:t>
            </w:r>
            <w:r>
              <w:rPr>
                <w:sz w:val="24"/>
                <w:szCs w:val="24"/>
              </w:rPr>
              <w:t>ять</w:t>
            </w:r>
            <w:r w:rsidRPr="00357022">
              <w:rPr>
                <w:sz w:val="24"/>
                <w:szCs w:val="24"/>
              </w:rPr>
              <w:t xml:space="preserve">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357022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745CD5" w14:paraId="2070AD1C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3B2" w14:textId="77777777" w:rsidR="00745CD5" w:rsidRPr="00932470" w:rsidRDefault="00745CD5" w:rsidP="00694A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2C9" w14:textId="77777777" w:rsidR="00745CD5" w:rsidRPr="00E90FFC" w:rsidRDefault="00745CD5" w:rsidP="00694A8C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ACF" w14:textId="77777777" w:rsidR="00745CD5" w:rsidRPr="00357022" w:rsidRDefault="00745CD5" w:rsidP="00694A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Подача </w:t>
            </w:r>
            <w:r w:rsidRPr="00E45E81">
              <w:rPr>
                <w:bCs/>
                <w:sz w:val="24"/>
                <w:szCs w:val="24"/>
              </w:rPr>
              <w:t>заявления на оформление персонифицированной карты для посещения спортивного соревнования</w:t>
            </w:r>
            <w:r>
              <w:rPr>
                <w:bCs/>
                <w:sz w:val="24"/>
                <w:szCs w:val="24"/>
              </w:rPr>
              <w:t>/и</w:t>
            </w:r>
            <w:r w:rsidRPr="003F0942">
              <w:rPr>
                <w:bCs/>
                <w:sz w:val="24"/>
                <w:szCs w:val="24"/>
              </w:rPr>
              <w:t>дентификация личности по заявлению на оформление персонифицированной карты для посещения спортивного соревнования</w:t>
            </w:r>
          </w:p>
        </w:tc>
      </w:tr>
      <w:tr w:rsidR="00745CD5" w14:paraId="2D2D25B6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0B5" w14:textId="77777777" w:rsidR="00745CD5" w:rsidRPr="005E037A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78CF" w14:textId="77777777" w:rsidR="00745CD5" w:rsidRPr="005A6BF0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пенсионного </w:t>
            </w:r>
            <w:r>
              <w:rPr>
                <w:sz w:val="24"/>
                <w:szCs w:val="24"/>
              </w:rPr>
              <w:br/>
              <w:t xml:space="preserve">и социального страхования </w:t>
            </w:r>
            <w:r w:rsidRPr="00DC5BED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ADC" w14:textId="77777777" w:rsidR="00745CD5" w:rsidRPr="005A6BF0" w:rsidRDefault="00745CD5" w:rsidP="00694A8C">
            <w:pPr>
              <w:rPr>
                <w:sz w:val="24"/>
                <w:szCs w:val="24"/>
              </w:rPr>
            </w:pPr>
            <w:r w:rsidRPr="00DC5BED">
              <w:rPr>
                <w:bCs/>
                <w:sz w:val="24"/>
                <w:szCs w:val="24"/>
              </w:rPr>
              <w:t xml:space="preserve">Прием от граждан анкет в целях регистрации </w:t>
            </w:r>
            <w:r>
              <w:rPr>
                <w:bCs/>
                <w:sz w:val="24"/>
                <w:szCs w:val="24"/>
              </w:rPr>
              <w:br/>
            </w:r>
            <w:r w:rsidRPr="00DC5BED">
              <w:rPr>
                <w:bCs/>
                <w:sz w:val="24"/>
                <w:szCs w:val="24"/>
              </w:rPr>
              <w:t>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  <w:tr w:rsidR="00745CD5" w14:paraId="79C7D57D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7E26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923" w14:textId="77777777" w:rsidR="00745CD5" w:rsidRPr="00DC5BED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BAE" w14:textId="77777777" w:rsidR="00745CD5" w:rsidRPr="00DC5BED" w:rsidRDefault="00745CD5" w:rsidP="00694A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Оплата услуг</w:t>
            </w:r>
          </w:p>
        </w:tc>
      </w:tr>
      <w:tr w:rsidR="00745CD5" w14:paraId="6467F1E6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02E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A40" w14:textId="77777777" w:rsidR="00745CD5" w:rsidRDefault="00745CD5" w:rsidP="00694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Удостоверяющий</w:t>
            </w:r>
            <w:r w:rsidRPr="003574BB">
              <w:rPr>
                <w:sz w:val="24"/>
                <w:szCs w:val="24"/>
              </w:rPr>
              <w:t xml:space="preserve"> центр АО «</w:t>
            </w:r>
            <w:proofErr w:type="spellStart"/>
            <w:r w:rsidRPr="003574BB">
              <w:rPr>
                <w:sz w:val="24"/>
                <w:szCs w:val="24"/>
              </w:rPr>
              <w:t>ИнфоТеКС</w:t>
            </w:r>
            <w:proofErr w:type="spellEnd"/>
            <w:r w:rsidRPr="003574BB">
              <w:rPr>
                <w:sz w:val="24"/>
                <w:szCs w:val="24"/>
              </w:rPr>
              <w:t xml:space="preserve"> Интернет </w:t>
            </w:r>
            <w:r>
              <w:rPr>
                <w:sz w:val="24"/>
                <w:szCs w:val="24"/>
              </w:rPr>
              <w:t>Т</w:t>
            </w:r>
            <w:r w:rsidRPr="003574BB">
              <w:rPr>
                <w:sz w:val="24"/>
                <w:szCs w:val="24"/>
              </w:rPr>
              <w:t>раст»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32B" w14:textId="77777777" w:rsidR="00745CD5" w:rsidRDefault="00745CD5" w:rsidP="00694A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  <w:r w:rsidRPr="003574BB">
              <w:rPr>
                <w:bCs/>
                <w:sz w:val="24"/>
                <w:szCs w:val="24"/>
              </w:rPr>
              <w:t xml:space="preserve"> идентификаци</w:t>
            </w:r>
            <w:r>
              <w:rPr>
                <w:bCs/>
                <w:sz w:val="24"/>
                <w:szCs w:val="24"/>
              </w:rPr>
              <w:t>я</w:t>
            </w:r>
            <w:r w:rsidRPr="003574BB">
              <w:rPr>
                <w:bCs/>
                <w:sz w:val="24"/>
                <w:szCs w:val="24"/>
              </w:rPr>
              <w:t xml:space="preserve"> пользователей в целях получения сертификата усиленной квалифицированной электронной подписи </w:t>
            </w:r>
            <w:r>
              <w:rPr>
                <w:bCs/>
                <w:sz w:val="24"/>
                <w:szCs w:val="24"/>
              </w:rPr>
              <w:br/>
            </w:r>
            <w:r w:rsidRPr="003574BB">
              <w:rPr>
                <w:bCs/>
                <w:sz w:val="24"/>
                <w:szCs w:val="24"/>
              </w:rPr>
              <w:t>в мобильном приложении «</w:t>
            </w:r>
            <w:proofErr w:type="spellStart"/>
            <w:r w:rsidRPr="003574BB">
              <w:rPr>
                <w:bCs/>
                <w:sz w:val="24"/>
                <w:szCs w:val="24"/>
              </w:rPr>
              <w:t>Госключ</w:t>
            </w:r>
            <w:proofErr w:type="spellEnd"/>
            <w:r w:rsidRPr="003574BB">
              <w:rPr>
                <w:bCs/>
                <w:sz w:val="24"/>
                <w:szCs w:val="24"/>
              </w:rPr>
              <w:t>»</w:t>
            </w:r>
          </w:p>
        </w:tc>
      </w:tr>
      <w:tr w:rsidR="00745CD5" w14:paraId="58D39A38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720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FAF" w14:textId="77777777" w:rsidR="00745CD5" w:rsidRPr="003574BB" w:rsidRDefault="00745CD5" w:rsidP="00694A8C">
            <w:pPr>
              <w:rPr>
                <w:sz w:val="24"/>
                <w:szCs w:val="24"/>
              </w:rPr>
            </w:pPr>
            <w:r w:rsidRPr="003574BB">
              <w:rPr>
                <w:sz w:val="24"/>
                <w:szCs w:val="24"/>
              </w:rPr>
              <w:t xml:space="preserve">Федеральное казенное учреждение «Военный комиссариат города </w:t>
            </w:r>
          </w:p>
          <w:p w14:paraId="44823B19" w14:textId="77777777" w:rsidR="00745CD5" w:rsidRDefault="00745CD5" w:rsidP="00694A8C">
            <w:pPr>
              <w:rPr>
                <w:sz w:val="24"/>
                <w:szCs w:val="24"/>
              </w:rPr>
            </w:pPr>
            <w:r w:rsidRPr="003574BB">
              <w:rPr>
                <w:sz w:val="24"/>
                <w:szCs w:val="24"/>
              </w:rPr>
              <w:t>Санкт-Петербурга»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F57D" w14:textId="77777777" w:rsidR="00745CD5" w:rsidRDefault="00745CD5" w:rsidP="00694A8C">
            <w:pPr>
              <w:rPr>
                <w:bCs/>
                <w:sz w:val="24"/>
                <w:szCs w:val="24"/>
              </w:rPr>
            </w:pPr>
            <w:r w:rsidRPr="003574BB">
              <w:rPr>
                <w:bCs/>
                <w:sz w:val="24"/>
                <w:szCs w:val="24"/>
              </w:rPr>
              <w:t>Прием от граждан жалоб в призывную комиссию Санкт-Петербурга и выдача решений, принятых призывной комиссией Санкт-Петербурга по итогам рассмотрения таких жалоб</w:t>
            </w:r>
            <w:r>
              <w:rPr>
                <w:bCs/>
                <w:sz w:val="24"/>
                <w:szCs w:val="24"/>
              </w:rPr>
              <w:t>, в соответствии с Федеральным законом № 53-ФЗ</w:t>
            </w:r>
          </w:p>
        </w:tc>
      </w:tr>
      <w:tr w:rsidR="00745CD5" w14:paraId="0DD24F95" w14:textId="77777777" w:rsidTr="00694A8C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011" w14:textId="77777777" w:rsidR="00745CD5" w:rsidRDefault="00745CD5" w:rsidP="00694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B153" w14:textId="77777777" w:rsidR="00745CD5" w:rsidRPr="003574BB" w:rsidRDefault="00745CD5" w:rsidP="00694A8C">
            <w:pPr>
              <w:rPr>
                <w:sz w:val="24"/>
                <w:szCs w:val="24"/>
              </w:rPr>
            </w:pPr>
            <w:r w:rsidRPr="00DA5F2B">
              <w:rPr>
                <w:sz w:val="24"/>
                <w:szCs w:val="24"/>
              </w:rPr>
              <w:t>Специализированные организации, осуществляющие деятельность по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(домовладении), в том числе газораспределительные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598" w14:textId="77777777" w:rsidR="00745CD5" w:rsidRPr="003574BB" w:rsidRDefault="00745CD5" w:rsidP="00694A8C">
            <w:pPr>
              <w:rPr>
                <w:bCs/>
                <w:sz w:val="24"/>
                <w:szCs w:val="24"/>
              </w:rPr>
            </w:pPr>
            <w:r w:rsidRPr="00DA5F2B">
              <w:rPr>
                <w:bCs/>
                <w:sz w:val="24"/>
                <w:szCs w:val="24"/>
              </w:rPr>
              <w:t>Прием документов в целях заключения договора о техническом обслуживании газового оборудования</w:t>
            </w:r>
          </w:p>
        </w:tc>
      </w:tr>
    </w:tbl>
    <w:p w14:paraId="5843C82A" w14:textId="77777777" w:rsidR="00745CD5" w:rsidRDefault="00745CD5" w:rsidP="00745CD5">
      <w:pPr>
        <w:rPr>
          <w:b/>
          <w:bCs/>
          <w:sz w:val="24"/>
          <w:szCs w:val="24"/>
        </w:rPr>
      </w:pPr>
    </w:p>
    <w:p w14:paraId="31F52227" w14:textId="46405825" w:rsidR="00745CD5" w:rsidRPr="00F4085D" w:rsidRDefault="00745CD5" w:rsidP="00E74C39">
      <w:pPr>
        <w:jc w:val="both"/>
        <w:rPr>
          <w:color w:val="000000" w:themeColor="text1"/>
        </w:rPr>
      </w:pPr>
      <w:bookmarkStart w:id="0" w:name="_GoBack"/>
      <w:bookmarkEnd w:id="0"/>
    </w:p>
    <w:sectPr w:rsidR="00745CD5" w:rsidRPr="00F4085D" w:rsidSect="00932470">
      <w:headerReference w:type="default" r:id="rId9"/>
      <w:pgSz w:w="11907" w:h="16840" w:code="9"/>
      <w:pgMar w:top="1134" w:right="567" w:bottom="1134" w:left="1701" w:header="720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416B" w14:textId="77777777" w:rsidR="00150655" w:rsidRDefault="00150655">
      <w:r>
        <w:separator/>
      </w:r>
    </w:p>
  </w:endnote>
  <w:endnote w:type="continuationSeparator" w:id="0">
    <w:p w14:paraId="4367519B" w14:textId="77777777" w:rsidR="00150655" w:rsidRDefault="0015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055D1" w14:textId="77777777" w:rsidR="00150655" w:rsidRDefault="00150655">
      <w:r>
        <w:separator/>
      </w:r>
    </w:p>
  </w:footnote>
  <w:footnote w:type="continuationSeparator" w:id="0">
    <w:p w14:paraId="7D025C13" w14:textId="77777777" w:rsidR="00150655" w:rsidRDefault="0015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639229620"/>
      <w:docPartObj>
        <w:docPartGallery w:val="Page Numbers (Top of Page)"/>
        <w:docPartUnique/>
      </w:docPartObj>
    </w:sdtPr>
    <w:sdtEndPr/>
    <w:sdtContent>
      <w:p w14:paraId="3B62E693" w14:textId="2AC7FE46" w:rsidR="00B82296" w:rsidRPr="00932470" w:rsidRDefault="00745CD5">
        <w:pPr>
          <w:pStyle w:val="a3"/>
          <w:jc w:val="center"/>
          <w:rPr>
            <w:sz w:val="24"/>
            <w:szCs w:val="24"/>
          </w:rPr>
        </w:pPr>
        <w:r w:rsidRPr="00932470">
          <w:rPr>
            <w:sz w:val="24"/>
            <w:szCs w:val="24"/>
          </w:rPr>
          <w:fldChar w:fldCharType="begin"/>
        </w:r>
        <w:r w:rsidRPr="00932470">
          <w:rPr>
            <w:sz w:val="24"/>
            <w:szCs w:val="24"/>
          </w:rPr>
          <w:instrText>PAGE   \* MERGEFORMAT</w:instrText>
        </w:r>
        <w:r w:rsidRPr="0093247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932470">
          <w:rPr>
            <w:sz w:val="24"/>
            <w:szCs w:val="24"/>
          </w:rPr>
          <w:fldChar w:fldCharType="end"/>
        </w:r>
      </w:p>
    </w:sdtContent>
  </w:sdt>
  <w:p w14:paraId="5C345DC8" w14:textId="77777777" w:rsidR="00B82296" w:rsidRDefault="00745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50655"/>
    <w:rsid w:val="001A5A48"/>
    <w:rsid w:val="001B26EF"/>
    <w:rsid w:val="001C5AED"/>
    <w:rsid w:val="002038D1"/>
    <w:rsid w:val="00264F8D"/>
    <w:rsid w:val="00282075"/>
    <w:rsid w:val="00284D5B"/>
    <w:rsid w:val="002B591B"/>
    <w:rsid w:val="002E06C0"/>
    <w:rsid w:val="00302027"/>
    <w:rsid w:val="00316218"/>
    <w:rsid w:val="003925DA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6EC8"/>
    <w:rsid w:val="0050395A"/>
    <w:rsid w:val="00524FC9"/>
    <w:rsid w:val="00547BBA"/>
    <w:rsid w:val="00547BFD"/>
    <w:rsid w:val="0057518C"/>
    <w:rsid w:val="00575B4D"/>
    <w:rsid w:val="005A6CE4"/>
    <w:rsid w:val="0064464F"/>
    <w:rsid w:val="00681C72"/>
    <w:rsid w:val="006E29A5"/>
    <w:rsid w:val="00745CD5"/>
    <w:rsid w:val="00776F41"/>
    <w:rsid w:val="007C06EC"/>
    <w:rsid w:val="007C26D8"/>
    <w:rsid w:val="008053DB"/>
    <w:rsid w:val="008163A8"/>
    <w:rsid w:val="00867621"/>
    <w:rsid w:val="008A36DC"/>
    <w:rsid w:val="00906089"/>
    <w:rsid w:val="00917D95"/>
    <w:rsid w:val="00930B6E"/>
    <w:rsid w:val="0098695A"/>
    <w:rsid w:val="009B531A"/>
    <w:rsid w:val="009C47E1"/>
    <w:rsid w:val="009F44DA"/>
    <w:rsid w:val="00A9218E"/>
    <w:rsid w:val="00A95559"/>
    <w:rsid w:val="00AD4C5D"/>
    <w:rsid w:val="00AF0552"/>
    <w:rsid w:val="00AF5AE8"/>
    <w:rsid w:val="00AF5FF1"/>
    <w:rsid w:val="00AF703D"/>
    <w:rsid w:val="00B62DB6"/>
    <w:rsid w:val="00B6328A"/>
    <w:rsid w:val="00B930AD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356B5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620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4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6214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Никулин Алексей Владимирович</cp:lastModifiedBy>
  <cp:revision>2</cp:revision>
  <cp:lastPrinted>2021-08-31T13:44:00Z</cp:lastPrinted>
  <dcterms:created xsi:type="dcterms:W3CDTF">2023-11-15T15:25:00Z</dcterms:created>
  <dcterms:modified xsi:type="dcterms:W3CDTF">2023-11-15T15:25:00Z</dcterms:modified>
</cp:coreProperties>
</file>