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961"/>
        <w:gridCol w:w="585"/>
        <w:gridCol w:w="1966"/>
      </w:tblGrid>
      <w:tr w:rsidR="00F4085D" w:rsidRPr="00F4085D" w14:paraId="0690062E" w14:textId="77777777" w:rsidTr="00282075">
        <w:trPr>
          <w:trHeight w:val="1979"/>
        </w:trPr>
        <w:tc>
          <w:tcPr>
            <w:tcW w:w="9639" w:type="dxa"/>
            <w:gridSpan w:val="4"/>
          </w:tcPr>
          <w:p w14:paraId="0690062A" w14:textId="77777777" w:rsidR="002038D1" w:rsidRPr="00F4085D" w:rsidRDefault="00A9218E" w:rsidP="008A36DC">
            <w:pPr>
              <w:framePr w:h="0" w:hSpace="141" w:wrap="around" w:vAnchor="text" w:hAnchor="page" w:x="1703" w:y="-64"/>
              <w:spacing w:before="60"/>
              <w:jc w:val="center"/>
              <w:rPr>
                <w:color w:val="000000" w:themeColor="text1"/>
              </w:rPr>
            </w:pPr>
            <w:r w:rsidRPr="00F4085D">
              <w:rPr>
                <w:noProof/>
                <w:color w:val="000000" w:themeColor="text1"/>
              </w:rPr>
              <w:drawing>
                <wp:inline distT="0" distB="0" distL="0" distR="0" wp14:anchorId="06900653" wp14:editId="06900654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90062B" w14:textId="77777777" w:rsidR="002038D1" w:rsidRPr="00F4085D" w:rsidRDefault="002038D1" w:rsidP="008A36DC">
            <w:pPr>
              <w:pStyle w:val="1"/>
              <w:framePr w:wrap="around" w:x="1703"/>
              <w:rPr>
                <w:color w:val="000000" w:themeColor="text1"/>
                <w:sz w:val="26"/>
              </w:rPr>
            </w:pPr>
            <w:r w:rsidRPr="00F4085D">
              <w:rPr>
                <w:color w:val="000000" w:themeColor="text1"/>
                <w:sz w:val="26"/>
              </w:rPr>
              <w:t>ПРАВИТЕЛЬСТВО САНКТ-ПЕТЕРБУРГА</w:t>
            </w:r>
          </w:p>
          <w:p w14:paraId="0690062C" w14:textId="77777777" w:rsidR="002038D1" w:rsidRPr="00F4085D" w:rsidRDefault="002038D1" w:rsidP="008A36DC">
            <w:pPr>
              <w:pStyle w:val="21"/>
              <w:framePr w:wrap="around" w:x="1703"/>
              <w:rPr>
                <w:bCs/>
                <w:color w:val="000000" w:themeColor="text1"/>
                <w:sz w:val="22"/>
                <w:szCs w:val="22"/>
              </w:rPr>
            </w:pPr>
            <w:r w:rsidRPr="00F4085D">
              <w:rPr>
                <w:bCs/>
                <w:color w:val="000000" w:themeColor="text1"/>
                <w:sz w:val="22"/>
                <w:szCs w:val="22"/>
              </w:rPr>
              <w:t>КОМИТЕТ ПО ИНФОРМАТИЗАЦИИ И СВЯЗИ</w:t>
            </w:r>
          </w:p>
          <w:p w14:paraId="0690062D" w14:textId="3503FFD7" w:rsidR="002038D1" w:rsidRPr="00F4085D" w:rsidRDefault="00461DFC" w:rsidP="00C83110">
            <w:pPr>
              <w:framePr w:h="0" w:hSpace="141" w:wrap="around" w:vAnchor="text" w:hAnchor="page" w:x="1703" w:y="-64"/>
              <w:spacing w:after="240"/>
              <w:jc w:val="center"/>
              <w:rPr>
                <w:color w:val="000000" w:themeColor="text1"/>
                <w:sz w:val="4"/>
              </w:rPr>
            </w:pPr>
            <w:r w:rsidRPr="00F4085D">
              <w:rPr>
                <w:bCs/>
                <w:noProof/>
                <w:color w:val="000000" w:themeColor="text1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900655" wp14:editId="59E5349D">
                      <wp:simplePos x="0" y="0"/>
                      <wp:positionH relativeFrom="column">
                        <wp:posOffset>4469174</wp:posOffset>
                      </wp:positionH>
                      <wp:positionV relativeFrom="paragraph">
                        <wp:posOffset>48260</wp:posOffset>
                      </wp:positionV>
                      <wp:extent cx="920750" cy="180975"/>
                      <wp:effectExtent l="0" t="0" r="0" b="9525"/>
                      <wp:wrapNone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90065E" w14:textId="77777777" w:rsidR="002038D1" w:rsidRDefault="002038D1">
                                  <w:pPr>
                                    <w:pStyle w:val="2"/>
                                  </w:pPr>
                                  <w:r>
                                    <w:t>ОКУД</w:t>
                                  </w:r>
                                  <w:r w:rsidR="0098695A">
                                    <w:t xml:space="preserve">  0251221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9006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351.9pt;margin-top:3.8pt;width:72.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LhgQIAAA8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" stroked="f">
                      <v:textbox>
                        <w:txbxContent>
                          <w:p w14:paraId="0690065E" w14:textId="77777777" w:rsidR="002038D1" w:rsidRDefault="002038D1">
                            <w:pPr>
                              <w:pStyle w:val="2"/>
                            </w:pPr>
                            <w:r>
                              <w:t>ОКУД</w:t>
                            </w:r>
                            <w:r w:rsidR="0098695A">
                              <w:t xml:space="preserve">  0251221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8D1" w:rsidRPr="00F4085D">
              <w:rPr>
                <w:b/>
                <w:bCs/>
                <w:color w:val="000000" w:themeColor="text1"/>
                <w:sz w:val="26"/>
              </w:rPr>
              <w:t>Р А С П О Р Я Ж Е Н И Е</w:t>
            </w:r>
          </w:p>
        </w:tc>
      </w:tr>
      <w:tr w:rsidR="00F4085D" w:rsidRPr="00F4085D" w14:paraId="06900633" w14:textId="77777777" w:rsidTr="00282075">
        <w:trPr>
          <w:trHeight w:val="269"/>
        </w:trPr>
        <w:tc>
          <w:tcPr>
            <w:tcW w:w="2127" w:type="dxa"/>
            <w:tcBorders>
              <w:bottom w:val="single" w:sz="4" w:space="0" w:color="auto"/>
            </w:tcBorders>
          </w:tcPr>
          <w:p w14:paraId="0690062F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61" w:type="dxa"/>
          </w:tcPr>
          <w:p w14:paraId="06900630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noProof/>
                <w:color w:val="000000" w:themeColor="text1"/>
                <w:sz w:val="24"/>
              </w:rPr>
            </w:pPr>
          </w:p>
        </w:tc>
        <w:tc>
          <w:tcPr>
            <w:tcW w:w="585" w:type="dxa"/>
          </w:tcPr>
          <w:p w14:paraId="06900631" w14:textId="77777777" w:rsidR="002038D1" w:rsidRPr="00F4085D" w:rsidRDefault="002038D1" w:rsidP="00C83110">
            <w:pPr>
              <w:framePr w:h="0" w:hSpace="141" w:wrap="around" w:vAnchor="text" w:hAnchor="page" w:x="1703" w:y="-64"/>
              <w:spacing w:before="240"/>
              <w:jc w:val="center"/>
              <w:rPr>
                <w:b/>
                <w:bCs/>
                <w:noProof/>
                <w:color w:val="000000" w:themeColor="text1"/>
                <w:sz w:val="24"/>
              </w:rPr>
            </w:pPr>
            <w:r w:rsidRPr="00F4085D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06900632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bCs/>
                <w:noProof/>
                <w:color w:val="000000" w:themeColor="text1"/>
                <w:sz w:val="24"/>
              </w:rPr>
            </w:pPr>
          </w:p>
        </w:tc>
      </w:tr>
    </w:tbl>
    <w:p w14:paraId="06900634" w14:textId="2F38E709" w:rsidR="00F65CC4" w:rsidRPr="00F4085D" w:rsidRDefault="00F65CC4" w:rsidP="00282075">
      <w:pPr>
        <w:jc w:val="both"/>
        <w:rPr>
          <w:color w:val="000000" w:themeColor="text1"/>
          <w:sz w:val="24"/>
          <w:szCs w:val="24"/>
        </w:rPr>
      </w:pPr>
    </w:p>
    <w:p w14:paraId="06900635" w14:textId="64872E22" w:rsidR="00AD4C5D" w:rsidRPr="00282075" w:rsidRDefault="00AD4C5D" w:rsidP="00302027">
      <w:pPr>
        <w:rPr>
          <w:color w:val="000000" w:themeColor="text1"/>
          <w:sz w:val="24"/>
          <w:szCs w:val="24"/>
        </w:rPr>
      </w:pPr>
    </w:p>
    <w:p w14:paraId="0802DD54" w14:textId="70F1A070" w:rsidR="00302027" w:rsidRPr="00282075" w:rsidRDefault="00302027" w:rsidP="00302027">
      <w:pPr>
        <w:rPr>
          <w:color w:val="000000" w:themeColor="text1"/>
          <w:sz w:val="24"/>
          <w:szCs w:val="24"/>
        </w:rPr>
      </w:pPr>
    </w:p>
    <w:p w14:paraId="50A9DE71" w14:textId="68DFC9AC" w:rsidR="00691522" w:rsidRPr="00D61B7B" w:rsidRDefault="00691522" w:rsidP="00691522">
      <w:pPr>
        <w:rPr>
          <w:b/>
          <w:color w:val="000000" w:themeColor="text1"/>
          <w:sz w:val="24"/>
          <w:szCs w:val="24"/>
        </w:rPr>
      </w:pPr>
      <w:r w:rsidRPr="00D61B7B">
        <w:rPr>
          <w:b/>
          <w:color w:val="000000" w:themeColor="text1"/>
          <w:sz w:val="24"/>
          <w:szCs w:val="24"/>
        </w:rPr>
        <w:t xml:space="preserve">О внесении изменения в распоряжение </w:t>
      </w:r>
    </w:p>
    <w:p w14:paraId="1FC77C87" w14:textId="77777777" w:rsidR="00691522" w:rsidRPr="00D61B7B" w:rsidRDefault="00691522" w:rsidP="00691522">
      <w:pPr>
        <w:rPr>
          <w:b/>
          <w:color w:val="000000" w:themeColor="text1"/>
          <w:sz w:val="24"/>
          <w:szCs w:val="24"/>
        </w:rPr>
      </w:pPr>
      <w:r w:rsidRPr="00D61B7B">
        <w:rPr>
          <w:b/>
          <w:color w:val="000000" w:themeColor="text1"/>
          <w:sz w:val="24"/>
          <w:szCs w:val="24"/>
        </w:rPr>
        <w:t xml:space="preserve">Комитета по информатизации и связи </w:t>
      </w:r>
    </w:p>
    <w:p w14:paraId="00A4E4BC" w14:textId="066F5C3F" w:rsidR="00302027" w:rsidRDefault="00691522" w:rsidP="00691522">
      <w:pPr>
        <w:rPr>
          <w:b/>
          <w:color w:val="000000" w:themeColor="text1"/>
          <w:sz w:val="24"/>
          <w:szCs w:val="24"/>
        </w:rPr>
      </w:pPr>
      <w:r w:rsidRPr="00D61B7B">
        <w:rPr>
          <w:b/>
          <w:color w:val="000000" w:themeColor="text1"/>
          <w:sz w:val="24"/>
          <w:szCs w:val="24"/>
        </w:rPr>
        <w:t>от 29.06.2022 № 125-р</w:t>
      </w:r>
    </w:p>
    <w:p w14:paraId="2997A1B8" w14:textId="77777777" w:rsidR="00282075" w:rsidRPr="00282075" w:rsidRDefault="00282075" w:rsidP="00302027">
      <w:pPr>
        <w:rPr>
          <w:color w:val="000000" w:themeColor="text1"/>
          <w:sz w:val="24"/>
          <w:szCs w:val="24"/>
        </w:rPr>
      </w:pPr>
    </w:p>
    <w:p w14:paraId="2D2E30C6" w14:textId="77777777" w:rsidR="00282075" w:rsidRPr="00282075" w:rsidRDefault="00282075" w:rsidP="00302027">
      <w:pPr>
        <w:rPr>
          <w:color w:val="000000" w:themeColor="text1"/>
          <w:sz w:val="24"/>
          <w:szCs w:val="24"/>
        </w:rPr>
      </w:pPr>
    </w:p>
    <w:p w14:paraId="6D7E0BA6" w14:textId="586FF3E2" w:rsidR="00691522" w:rsidRPr="00D61B7B" w:rsidRDefault="00691522" w:rsidP="00691522">
      <w:pPr>
        <w:ind w:firstLine="709"/>
        <w:jc w:val="both"/>
        <w:rPr>
          <w:color w:val="000000" w:themeColor="text1"/>
          <w:sz w:val="24"/>
          <w:szCs w:val="24"/>
        </w:rPr>
      </w:pPr>
      <w:r w:rsidRPr="00D61B7B">
        <w:rPr>
          <w:color w:val="000000" w:themeColor="text1"/>
          <w:sz w:val="24"/>
          <w:szCs w:val="24"/>
        </w:rPr>
        <w:t>1.</w:t>
      </w:r>
      <w:r>
        <w:rPr>
          <w:color w:val="000000" w:themeColor="text1"/>
          <w:sz w:val="24"/>
          <w:szCs w:val="24"/>
        </w:rPr>
        <w:t> </w:t>
      </w:r>
      <w:r w:rsidRPr="00D61B7B">
        <w:rPr>
          <w:color w:val="000000" w:themeColor="text1"/>
          <w:sz w:val="24"/>
          <w:szCs w:val="24"/>
        </w:rPr>
        <w:t>Внести в распоряжение Комитета по информатизации и связи от 29.06.2022 № 125-р «Об утверждении нормативных затрат на обеспечение функций Комитета по информатизации и связи и находящихся в его ведении госу</w:t>
      </w:r>
      <w:r>
        <w:rPr>
          <w:color w:val="000000" w:themeColor="text1"/>
          <w:sz w:val="24"/>
          <w:szCs w:val="24"/>
        </w:rPr>
        <w:t>дарственных казенных учреждений</w:t>
      </w:r>
      <w:r>
        <w:rPr>
          <w:color w:val="000000" w:themeColor="text1"/>
          <w:sz w:val="24"/>
          <w:szCs w:val="24"/>
        </w:rPr>
        <w:br/>
      </w:r>
      <w:r w:rsidRPr="00D61B7B">
        <w:rPr>
          <w:color w:val="000000" w:themeColor="text1"/>
          <w:sz w:val="24"/>
          <w:szCs w:val="24"/>
        </w:rPr>
        <w:t>Санкт-Петербурга на 2023 год и на плановый период 2024 и 2025 годов» изменение, изложив приложен</w:t>
      </w:r>
      <w:r>
        <w:rPr>
          <w:color w:val="000000" w:themeColor="text1"/>
          <w:sz w:val="24"/>
          <w:szCs w:val="24"/>
        </w:rPr>
        <w:t>ие</w:t>
      </w:r>
      <w:r w:rsidRPr="00D61B7B">
        <w:rPr>
          <w:color w:val="000000" w:themeColor="text1"/>
          <w:sz w:val="24"/>
          <w:szCs w:val="24"/>
        </w:rPr>
        <w:t xml:space="preserve"> № </w:t>
      </w:r>
      <w:r w:rsidR="007C4B99">
        <w:rPr>
          <w:color w:val="000000" w:themeColor="text1"/>
          <w:sz w:val="24"/>
          <w:szCs w:val="24"/>
        </w:rPr>
        <w:t>5</w:t>
      </w:r>
      <w:bookmarkStart w:id="0" w:name="_GoBack"/>
      <w:bookmarkEnd w:id="0"/>
      <w:r w:rsidRPr="00D61B7B">
        <w:rPr>
          <w:color w:val="000000" w:themeColor="text1"/>
          <w:sz w:val="24"/>
          <w:szCs w:val="24"/>
        </w:rPr>
        <w:t xml:space="preserve"> к распоряжению согласно приложени</w:t>
      </w:r>
      <w:r>
        <w:rPr>
          <w:color w:val="000000" w:themeColor="text1"/>
          <w:sz w:val="24"/>
          <w:szCs w:val="24"/>
        </w:rPr>
        <w:t>ю</w:t>
      </w:r>
      <w:r w:rsidRPr="00D61B7B">
        <w:rPr>
          <w:color w:val="000000" w:themeColor="text1"/>
          <w:sz w:val="24"/>
          <w:szCs w:val="24"/>
        </w:rPr>
        <w:t xml:space="preserve"> к настоящему распоряжению.</w:t>
      </w:r>
    </w:p>
    <w:p w14:paraId="0690064D" w14:textId="5984843B" w:rsidR="00AD4C5D" w:rsidRDefault="00691522" w:rsidP="00282075">
      <w:pPr>
        <w:ind w:firstLine="709"/>
        <w:jc w:val="both"/>
        <w:rPr>
          <w:color w:val="000000" w:themeColor="text1"/>
          <w:sz w:val="24"/>
          <w:szCs w:val="24"/>
        </w:rPr>
      </w:pPr>
      <w:r w:rsidRPr="00D61B7B">
        <w:rPr>
          <w:color w:val="000000" w:themeColor="text1"/>
          <w:sz w:val="24"/>
          <w:szCs w:val="24"/>
        </w:rPr>
        <w:t>2.</w:t>
      </w:r>
      <w:r>
        <w:rPr>
          <w:color w:val="000000" w:themeColor="text1"/>
          <w:sz w:val="24"/>
          <w:szCs w:val="24"/>
        </w:rPr>
        <w:t> </w:t>
      </w:r>
      <w:r w:rsidRPr="00D61B7B">
        <w:rPr>
          <w:color w:val="000000" w:themeColor="text1"/>
          <w:sz w:val="24"/>
          <w:szCs w:val="24"/>
        </w:rPr>
        <w:t>Контроль за выполнением распоряжения ост</w:t>
      </w:r>
      <w:r>
        <w:rPr>
          <w:color w:val="000000" w:themeColor="text1"/>
          <w:sz w:val="24"/>
          <w:szCs w:val="24"/>
        </w:rPr>
        <w:t>ается за председателем Комитета</w:t>
      </w:r>
      <w:r>
        <w:rPr>
          <w:color w:val="000000" w:themeColor="text1"/>
          <w:sz w:val="24"/>
          <w:szCs w:val="24"/>
        </w:rPr>
        <w:br/>
      </w:r>
      <w:r w:rsidRPr="00D61B7B">
        <w:rPr>
          <w:color w:val="000000" w:themeColor="text1"/>
          <w:sz w:val="24"/>
          <w:szCs w:val="24"/>
        </w:rPr>
        <w:t>по информатизации и связи</w:t>
      </w:r>
      <w:r>
        <w:rPr>
          <w:color w:val="000000" w:themeColor="text1"/>
          <w:sz w:val="24"/>
          <w:szCs w:val="24"/>
        </w:rPr>
        <w:t>.</w:t>
      </w:r>
    </w:p>
    <w:p w14:paraId="2CF25DB4" w14:textId="6901915D" w:rsidR="003925DA" w:rsidRDefault="003925DA" w:rsidP="00E74C39">
      <w:pPr>
        <w:jc w:val="both"/>
        <w:rPr>
          <w:color w:val="000000" w:themeColor="text1"/>
          <w:sz w:val="24"/>
          <w:szCs w:val="24"/>
        </w:rPr>
      </w:pPr>
    </w:p>
    <w:p w14:paraId="7C3287DB" w14:textId="3992CC0D" w:rsidR="003925DA" w:rsidRDefault="003925DA" w:rsidP="00E74C39">
      <w:pPr>
        <w:jc w:val="both"/>
        <w:rPr>
          <w:color w:val="000000" w:themeColor="text1"/>
          <w:sz w:val="24"/>
          <w:szCs w:val="24"/>
        </w:rPr>
      </w:pPr>
    </w:p>
    <w:p w14:paraId="4FAAF35A" w14:textId="6C469B5C" w:rsidR="003925DA" w:rsidRDefault="003925DA" w:rsidP="00E74C39">
      <w:pPr>
        <w:jc w:val="both"/>
        <w:rPr>
          <w:color w:val="000000" w:themeColor="text1"/>
          <w:sz w:val="24"/>
          <w:szCs w:val="24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925"/>
      </w:tblGrid>
      <w:tr w:rsidR="00AD4C5D" w:rsidRPr="00F4085D" w14:paraId="06900651" w14:textId="77777777" w:rsidTr="00B930AD">
        <w:tc>
          <w:tcPr>
            <w:tcW w:w="4714" w:type="dxa"/>
            <w:shd w:val="clear" w:color="auto" w:fill="auto"/>
            <w:vAlign w:val="bottom"/>
          </w:tcPr>
          <w:p w14:paraId="0690064F" w14:textId="39AC0D97" w:rsidR="00AD4C5D" w:rsidRPr="00F4085D" w:rsidRDefault="00AD4C5D" w:rsidP="00D16043">
            <w:pPr>
              <w:rPr>
                <w:color w:val="000000" w:themeColor="text1"/>
                <w:sz w:val="24"/>
                <w:szCs w:val="24"/>
              </w:rPr>
            </w:pPr>
            <w:r w:rsidRPr="00F4085D">
              <w:rPr>
                <w:b/>
                <w:color w:val="000000" w:themeColor="text1"/>
                <w:sz w:val="24"/>
                <w:szCs w:val="24"/>
              </w:rPr>
              <w:t>Председатель Комитета</w:t>
            </w:r>
          </w:p>
        </w:tc>
        <w:tc>
          <w:tcPr>
            <w:tcW w:w="4925" w:type="dxa"/>
            <w:shd w:val="clear" w:color="auto" w:fill="auto"/>
            <w:vAlign w:val="bottom"/>
          </w:tcPr>
          <w:p w14:paraId="06900650" w14:textId="0B8173B6" w:rsidR="00AD4C5D" w:rsidRPr="00F4085D" w:rsidRDefault="000A3368" w:rsidP="006E29A5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4085D">
              <w:rPr>
                <w:b/>
                <w:color w:val="000000" w:themeColor="text1"/>
                <w:sz w:val="24"/>
                <w:szCs w:val="24"/>
              </w:rPr>
              <w:t>Ю.Л.Смирнова</w:t>
            </w:r>
          </w:p>
        </w:tc>
      </w:tr>
    </w:tbl>
    <w:p w14:paraId="06900652" w14:textId="5E4C719B" w:rsidR="0057518C" w:rsidRPr="00F4085D" w:rsidRDefault="0057518C" w:rsidP="00E74C39">
      <w:pPr>
        <w:jc w:val="both"/>
        <w:rPr>
          <w:color w:val="000000" w:themeColor="text1"/>
        </w:rPr>
      </w:pPr>
    </w:p>
    <w:sectPr w:rsidR="0057518C" w:rsidRPr="00F4085D" w:rsidSect="00547BFD">
      <w:footerReference w:type="default" r:id="rId8"/>
      <w:pgSz w:w="11907" w:h="16840" w:code="9"/>
      <w:pgMar w:top="567" w:right="567" w:bottom="1134" w:left="1701" w:header="720" w:footer="28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4718B" w14:textId="77777777" w:rsidR="00FD53E4" w:rsidRDefault="00FD53E4">
      <w:r>
        <w:separator/>
      </w:r>
    </w:p>
  </w:endnote>
  <w:endnote w:type="continuationSeparator" w:id="0">
    <w:p w14:paraId="344C1804" w14:textId="77777777" w:rsidR="00FD53E4" w:rsidRDefault="00FD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0065D" w14:textId="77777777" w:rsidR="002038D1" w:rsidRPr="00F65CC4" w:rsidRDefault="002038D1" w:rsidP="00F65CC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14EC6" w14:textId="77777777" w:rsidR="00FD53E4" w:rsidRDefault="00FD53E4">
      <w:r>
        <w:separator/>
      </w:r>
    </w:p>
  </w:footnote>
  <w:footnote w:type="continuationSeparator" w:id="0">
    <w:p w14:paraId="320C35E7" w14:textId="77777777" w:rsidR="00FD53E4" w:rsidRDefault="00FD5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CB56534"/>
    <w:multiLevelType w:val="hybridMultilevel"/>
    <w:tmpl w:val="877E8A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9" w15:restartNumberingAfterBreak="0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3" w15:restartNumberingAfterBreak="0">
    <w:nsid w:val="67433F41"/>
    <w:multiLevelType w:val="hybridMultilevel"/>
    <w:tmpl w:val="CBCCF724"/>
    <w:lvl w:ilvl="0" w:tplc="531272C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6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11"/>
  </w:num>
  <w:num w:numId="13">
    <w:abstractNumId w:val="14"/>
  </w:num>
  <w:num w:numId="14">
    <w:abstractNumId w:val="1"/>
  </w:num>
  <w:num w:numId="15">
    <w:abstractNumId w:val="9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4"/>
    <w:rsid w:val="000101FD"/>
    <w:rsid w:val="00041D54"/>
    <w:rsid w:val="00053508"/>
    <w:rsid w:val="00063518"/>
    <w:rsid w:val="0006490E"/>
    <w:rsid w:val="00083BC7"/>
    <w:rsid w:val="000864FD"/>
    <w:rsid w:val="00096261"/>
    <w:rsid w:val="000A3368"/>
    <w:rsid w:val="000C6DC7"/>
    <w:rsid w:val="00137CCC"/>
    <w:rsid w:val="00150655"/>
    <w:rsid w:val="001A5A48"/>
    <w:rsid w:val="001B26EF"/>
    <w:rsid w:val="001C5AED"/>
    <w:rsid w:val="002038D1"/>
    <w:rsid w:val="00264F8D"/>
    <w:rsid w:val="00282075"/>
    <w:rsid w:val="002B591B"/>
    <w:rsid w:val="002E06C0"/>
    <w:rsid w:val="00302027"/>
    <w:rsid w:val="00316218"/>
    <w:rsid w:val="003925DA"/>
    <w:rsid w:val="003A00B0"/>
    <w:rsid w:val="00404640"/>
    <w:rsid w:val="00450561"/>
    <w:rsid w:val="00456703"/>
    <w:rsid w:val="00461DFC"/>
    <w:rsid w:val="004632E2"/>
    <w:rsid w:val="0047182C"/>
    <w:rsid w:val="0047350C"/>
    <w:rsid w:val="00484BA8"/>
    <w:rsid w:val="004B67E0"/>
    <w:rsid w:val="004E5E2E"/>
    <w:rsid w:val="004F6EC8"/>
    <w:rsid w:val="0050395A"/>
    <w:rsid w:val="00547BBA"/>
    <w:rsid w:val="00547BFD"/>
    <w:rsid w:val="0057518C"/>
    <w:rsid w:val="00575B4D"/>
    <w:rsid w:val="005A6CE4"/>
    <w:rsid w:val="0064464F"/>
    <w:rsid w:val="00681C72"/>
    <w:rsid w:val="00691522"/>
    <w:rsid w:val="006E29A5"/>
    <w:rsid w:val="00776F41"/>
    <w:rsid w:val="007C06EC"/>
    <w:rsid w:val="007C26D8"/>
    <w:rsid w:val="007C4B99"/>
    <w:rsid w:val="008053DB"/>
    <w:rsid w:val="008163A8"/>
    <w:rsid w:val="00867621"/>
    <w:rsid w:val="008A36DC"/>
    <w:rsid w:val="00906089"/>
    <w:rsid w:val="00917D95"/>
    <w:rsid w:val="00930B6E"/>
    <w:rsid w:val="0098695A"/>
    <w:rsid w:val="009B531A"/>
    <w:rsid w:val="009C47E1"/>
    <w:rsid w:val="009F44DA"/>
    <w:rsid w:val="00A9218E"/>
    <w:rsid w:val="00A95559"/>
    <w:rsid w:val="00AD4C5D"/>
    <w:rsid w:val="00AF0552"/>
    <w:rsid w:val="00AF5AE8"/>
    <w:rsid w:val="00AF5FF1"/>
    <w:rsid w:val="00AF703D"/>
    <w:rsid w:val="00B62DB6"/>
    <w:rsid w:val="00B6328A"/>
    <w:rsid w:val="00B930AD"/>
    <w:rsid w:val="00BC5AE7"/>
    <w:rsid w:val="00C57A26"/>
    <w:rsid w:val="00C665B3"/>
    <w:rsid w:val="00C83110"/>
    <w:rsid w:val="00C9781B"/>
    <w:rsid w:val="00CD522E"/>
    <w:rsid w:val="00D14252"/>
    <w:rsid w:val="00D37324"/>
    <w:rsid w:val="00D509B3"/>
    <w:rsid w:val="00D738D8"/>
    <w:rsid w:val="00D87573"/>
    <w:rsid w:val="00D90EE2"/>
    <w:rsid w:val="00DD1865"/>
    <w:rsid w:val="00E74C39"/>
    <w:rsid w:val="00E76245"/>
    <w:rsid w:val="00E82892"/>
    <w:rsid w:val="00EA49BA"/>
    <w:rsid w:val="00EC0538"/>
    <w:rsid w:val="00ED460D"/>
    <w:rsid w:val="00F028C1"/>
    <w:rsid w:val="00F206CA"/>
    <w:rsid w:val="00F27110"/>
    <w:rsid w:val="00F4085D"/>
    <w:rsid w:val="00F43386"/>
    <w:rsid w:val="00F65CC4"/>
    <w:rsid w:val="00FB6208"/>
    <w:rsid w:val="00FD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0062A"/>
  <w15:docId w15:val="{75038179-7242-4005-8DC7-6C914AE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0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5">
    <w:name w:val="Body Text Indent"/>
    <w:basedOn w:val="a"/>
    <w:pPr>
      <w:ind w:left="993"/>
      <w:jc w:val="both"/>
    </w:pPr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rPr>
      <w:b/>
      <w:sz w:val="24"/>
    </w:rPr>
  </w:style>
  <w:style w:type="paragraph" w:styleId="20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575B4D"/>
    <w:pPr>
      <w:ind w:left="720"/>
      <w:contextualSpacing/>
    </w:pPr>
  </w:style>
  <w:style w:type="paragraph" w:styleId="30">
    <w:name w:val="Body Text 3"/>
    <w:basedOn w:val="a"/>
    <w:link w:val="31"/>
    <w:rsid w:val="00AF703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AF703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УТИО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Громов Дмитрий Николаевич</cp:lastModifiedBy>
  <cp:revision>4</cp:revision>
  <cp:lastPrinted>2021-08-31T13:44:00Z</cp:lastPrinted>
  <dcterms:created xsi:type="dcterms:W3CDTF">2023-11-07T06:48:00Z</dcterms:created>
  <dcterms:modified xsi:type="dcterms:W3CDTF">2023-11-22T06:30:00Z</dcterms:modified>
</cp:coreProperties>
</file>