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8C2B81" w:rsidRDefault="00C7242E" w:rsidP="003D1E8F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 o:ole="">
            <v:imagedata r:id="rId8" o:title=""/>
          </v:shape>
          <o:OLEObject Type="Embed" ProgID="PBrush" ShapeID="_x0000_i1025" DrawAspect="Content" ObjectID="_1766582580" r:id="rId9"/>
        </w:objec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</w:t>
      </w:r>
      <w:bookmarkStart w:id="0" w:name="_GoBack"/>
      <w:bookmarkEnd w:id="0"/>
      <w:r w:rsidRPr="008C2B81">
        <w:rPr>
          <w:b/>
          <w:color w:val="000000"/>
          <w:sz w:val="24"/>
          <w:szCs w:val="24"/>
        </w:rPr>
        <w:t xml:space="preserve"> Т А Н О В Л Е Н И Е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1842"/>
      </w:tblGrid>
      <w:tr w:rsidR="00C7242E" w:rsidRPr="008C2B81" w:rsidTr="002E6B66">
        <w:tc>
          <w:tcPr>
            <w:tcW w:w="1701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>О признании утратившим</w:t>
      </w:r>
      <w:r w:rsidR="007B324C">
        <w:rPr>
          <w:b/>
          <w:sz w:val="24"/>
          <w:szCs w:val="24"/>
        </w:rPr>
        <w:t>и</w:t>
      </w:r>
      <w:r w:rsidRPr="003D7202">
        <w:rPr>
          <w:b/>
          <w:sz w:val="24"/>
          <w:szCs w:val="24"/>
        </w:rPr>
        <w:t xml:space="preserve"> силу</w:t>
      </w: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>постановлени</w:t>
      </w:r>
      <w:r w:rsidR="00B472DB">
        <w:rPr>
          <w:b/>
          <w:sz w:val="24"/>
          <w:szCs w:val="24"/>
        </w:rPr>
        <w:t>й</w:t>
      </w:r>
      <w:r w:rsidRPr="003D7202">
        <w:rPr>
          <w:b/>
          <w:sz w:val="24"/>
          <w:szCs w:val="24"/>
        </w:rPr>
        <w:t xml:space="preserve"> Правительства </w:t>
      </w:r>
    </w:p>
    <w:p w:rsidR="007B324C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>Санкт-Петербурга от 23.06.2006 № 773</w:t>
      </w:r>
      <w:r w:rsidR="00CC6B9F">
        <w:rPr>
          <w:b/>
          <w:sz w:val="24"/>
          <w:szCs w:val="24"/>
        </w:rPr>
        <w:t>,</w:t>
      </w:r>
    </w:p>
    <w:p w:rsidR="00B472DB" w:rsidRDefault="007B324C" w:rsidP="003D7202">
      <w:pPr>
        <w:jc w:val="both"/>
        <w:rPr>
          <w:b/>
          <w:sz w:val="24"/>
          <w:szCs w:val="24"/>
        </w:rPr>
      </w:pPr>
      <w:bookmarkStart w:id="1" w:name="_Hlk135752628"/>
      <w:r>
        <w:rPr>
          <w:b/>
          <w:sz w:val="24"/>
          <w:szCs w:val="24"/>
        </w:rPr>
        <w:t>от 20.06.2008 № 746</w:t>
      </w:r>
      <w:r w:rsidR="003D7202" w:rsidRPr="003D7202">
        <w:rPr>
          <w:b/>
          <w:sz w:val="24"/>
          <w:szCs w:val="24"/>
        </w:rPr>
        <w:t xml:space="preserve"> </w:t>
      </w:r>
      <w:bookmarkStart w:id="2" w:name="_Hlk135752711"/>
      <w:bookmarkEnd w:id="1"/>
      <w:r>
        <w:rPr>
          <w:b/>
          <w:sz w:val="24"/>
          <w:szCs w:val="24"/>
        </w:rPr>
        <w:t>и</w:t>
      </w:r>
      <w:r w:rsidR="00AF4067">
        <w:rPr>
          <w:b/>
          <w:sz w:val="24"/>
          <w:szCs w:val="24"/>
        </w:rPr>
        <w:t xml:space="preserve"> внесени</w:t>
      </w:r>
      <w:r>
        <w:rPr>
          <w:b/>
          <w:sz w:val="24"/>
          <w:szCs w:val="24"/>
        </w:rPr>
        <w:t xml:space="preserve">и </w:t>
      </w:r>
    </w:p>
    <w:p w:rsidR="00B472DB" w:rsidRDefault="007B324C" w:rsidP="003D72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изменений </w:t>
      </w:r>
      <w:r w:rsidR="00B472DB">
        <w:rPr>
          <w:b/>
          <w:sz w:val="24"/>
          <w:szCs w:val="24"/>
        </w:rPr>
        <w:t>в некоторые</w:t>
      </w:r>
      <w:bookmarkStart w:id="3" w:name="_Hlk135752737"/>
      <w:bookmarkEnd w:id="2"/>
      <w:r w:rsidR="00B472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правовые акты </w:t>
      </w:r>
    </w:p>
    <w:p w:rsidR="003D7202" w:rsidRPr="003D7202" w:rsidRDefault="007B324C" w:rsidP="003D72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Правительства Санкт-Петербурга</w:t>
      </w:r>
      <w:bookmarkEnd w:id="3"/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</w:p>
    <w:p w:rsidR="003D7202" w:rsidRPr="003D7202" w:rsidRDefault="003D7202" w:rsidP="003D7202">
      <w:pPr>
        <w:ind w:firstLine="709"/>
        <w:jc w:val="both"/>
        <w:rPr>
          <w:sz w:val="24"/>
          <w:szCs w:val="24"/>
        </w:rPr>
      </w:pPr>
      <w:r w:rsidRPr="003D7202">
        <w:rPr>
          <w:sz w:val="24"/>
          <w:szCs w:val="24"/>
        </w:rPr>
        <w:t>Правительство Санкт-Петербурга</w:t>
      </w:r>
    </w:p>
    <w:p w:rsidR="003D7202" w:rsidRPr="003D7202" w:rsidRDefault="003D7202" w:rsidP="003D7202">
      <w:pPr>
        <w:ind w:firstLine="709"/>
        <w:jc w:val="both"/>
        <w:rPr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caps/>
          <w:sz w:val="24"/>
          <w:szCs w:val="24"/>
        </w:rPr>
      </w:pPr>
      <w:r w:rsidRPr="003D7202">
        <w:rPr>
          <w:b/>
          <w:caps/>
          <w:sz w:val="24"/>
          <w:szCs w:val="24"/>
        </w:rPr>
        <w:t>п о с т а н о в л я е т:</w:t>
      </w: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77115" w:rsidRDefault="003D7202" w:rsidP="00B472DB">
      <w:pPr>
        <w:numPr>
          <w:ilvl w:val="0"/>
          <w:numId w:val="3"/>
        </w:numPr>
        <w:tabs>
          <w:tab w:val="left" w:pos="993"/>
        </w:tabs>
        <w:spacing w:after="80"/>
        <w:ind w:left="0" w:firstLine="709"/>
        <w:contextualSpacing/>
        <w:jc w:val="both"/>
        <w:rPr>
          <w:sz w:val="24"/>
          <w:szCs w:val="24"/>
        </w:rPr>
      </w:pPr>
      <w:r w:rsidRPr="00243C9E">
        <w:rPr>
          <w:sz w:val="24"/>
          <w:szCs w:val="24"/>
        </w:rPr>
        <w:t>Признать утратившим</w:t>
      </w:r>
      <w:r w:rsidR="00243C9E" w:rsidRPr="00243C9E">
        <w:rPr>
          <w:sz w:val="24"/>
          <w:szCs w:val="24"/>
        </w:rPr>
        <w:t>и</w:t>
      </w:r>
      <w:r w:rsidRPr="00243C9E">
        <w:rPr>
          <w:sz w:val="24"/>
          <w:szCs w:val="24"/>
        </w:rPr>
        <w:t xml:space="preserve"> силу</w:t>
      </w:r>
      <w:r w:rsidR="00E77115">
        <w:rPr>
          <w:sz w:val="24"/>
          <w:szCs w:val="24"/>
        </w:rPr>
        <w:t>:</w:t>
      </w:r>
      <w:r w:rsidRPr="00243C9E">
        <w:rPr>
          <w:sz w:val="24"/>
          <w:szCs w:val="24"/>
        </w:rPr>
        <w:t xml:space="preserve"> </w:t>
      </w:r>
    </w:p>
    <w:p w:rsidR="00A47CFB" w:rsidRDefault="003D7202" w:rsidP="00B472DB">
      <w:pPr>
        <w:tabs>
          <w:tab w:val="left" w:pos="993"/>
        </w:tabs>
        <w:spacing w:after="80"/>
        <w:ind w:firstLine="709"/>
        <w:contextualSpacing/>
        <w:jc w:val="both"/>
        <w:rPr>
          <w:sz w:val="24"/>
          <w:szCs w:val="24"/>
        </w:rPr>
      </w:pPr>
      <w:r w:rsidRPr="00243C9E">
        <w:rPr>
          <w:sz w:val="24"/>
          <w:szCs w:val="24"/>
        </w:rPr>
        <w:t>постановлени</w:t>
      </w:r>
      <w:r w:rsidR="00E77115">
        <w:rPr>
          <w:sz w:val="24"/>
          <w:szCs w:val="24"/>
        </w:rPr>
        <w:t>е</w:t>
      </w:r>
      <w:r w:rsidRPr="00243C9E">
        <w:rPr>
          <w:sz w:val="24"/>
          <w:szCs w:val="24"/>
        </w:rPr>
        <w:t xml:space="preserve"> Правительства Санкт-Петербурга от 23.06.2006 № 773</w:t>
      </w:r>
      <w:r w:rsidR="00645C49">
        <w:rPr>
          <w:sz w:val="24"/>
          <w:szCs w:val="24"/>
        </w:rPr>
        <w:t xml:space="preserve"> </w:t>
      </w:r>
      <w:r w:rsidR="00B472DB">
        <w:rPr>
          <w:sz w:val="24"/>
          <w:szCs w:val="24"/>
        </w:rPr>
        <w:br/>
      </w:r>
      <w:r w:rsidRPr="00243C9E">
        <w:rPr>
          <w:sz w:val="24"/>
          <w:szCs w:val="24"/>
        </w:rPr>
        <w:t>«Об удостоверяющем центре»</w:t>
      </w:r>
      <w:r w:rsidR="00CF692F">
        <w:rPr>
          <w:sz w:val="24"/>
          <w:szCs w:val="24"/>
        </w:rPr>
        <w:t>;</w:t>
      </w:r>
      <w:r w:rsidR="00243C9E" w:rsidRPr="00243C9E">
        <w:rPr>
          <w:sz w:val="24"/>
          <w:szCs w:val="24"/>
        </w:rPr>
        <w:t xml:space="preserve"> </w:t>
      </w:r>
    </w:p>
    <w:p w:rsidR="00243C9E" w:rsidRDefault="00A47CFB" w:rsidP="00B472DB">
      <w:pPr>
        <w:tabs>
          <w:tab w:val="left" w:pos="993"/>
        </w:tabs>
        <w:spacing w:after="80"/>
        <w:ind w:firstLine="709"/>
        <w:contextualSpacing/>
        <w:jc w:val="both"/>
        <w:rPr>
          <w:sz w:val="24"/>
          <w:szCs w:val="24"/>
        </w:rPr>
      </w:pPr>
      <w:r w:rsidRPr="00243C9E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243C9E">
        <w:rPr>
          <w:sz w:val="24"/>
          <w:szCs w:val="24"/>
        </w:rPr>
        <w:t xml:space="preserve"> Правительства Санкт-Петербурга</w:t>
      </w:r>
      <w:r w:rsidR="00243C9E" w:rsidRPr="00243C9E">
        <w:rPr>
          <w:sz w:val="24"/>
          <w:szCs w:val="24"/>
        </w:rPr>
        <w:t xml:space="preserve"> от </w:t>
      </w:r>
      <w:r w:rsidR="007530E7" w:rsidRPr="007530E7">
        <w:rPr>
          <w:sz w:val="24"/>
          <w:szCs w:val="24"/>
        </w:rPr>
        <w:t>20</w:t>
      </w:r>
      <w:r w:rsidR="00243C9E" w:rsidRPr="00243C9E">
        <w:rPr>
          <w:sz w:val="24"/>
          <w:szCs w:val="24"/>
        </w:rPr>
        <w:t>.0</w:t>
      </w:r>
      <w:r w:rsidR="007530E7" w:rsidRPr="007530E7">
        <w:rPr>
          <w:sz w:val="24"/>
          <w:szCs w:val="24"/>
        </w:rPr>
        <w:t>6</w:t>
      </w:r>
      <w:r w:rsidR="00243C9E" w:rsidRPr="00243C9E">
        <w:rPr>
          <w:sz w:val="24"/>
          <w:szCs w:val="24"/>
        </w:rPr>
        <w:t>.20</w:t>
      </w:r>
      <w:r w:rsidR="007530E7" w:rsidRPr="007530E7">
        <w:rPr>
          <w:sz w:val="24"/>
          <w:szCs w:val="24"/>
        </w:rPr>
        <w:t>08</w:t>
      </w:r>
      <w:r w:rsidR="00243C9E" w:rsidRPr="00243C9E">
        <w:rPr>
          <w:sz w:val="24"/>
          <w:szCs w:val="24"/>
        </w:rPr>
        <w:t xml:space="preserve"> </w:t>
      </w:r>
      <w:r w:rsidR="00243C9E">
        <w:rPr>
          <w:sz w:val="24"/>
          <w:szCs w:val="24"/>
        </w:rPr>
        <w:t>№</w:t>
      </w:r>
      <w:r w:rsidR="00243C9E" w:rsidRPr="00243C9E">
        <w:rPr>
          <w:sz w:val="24"/>
          <w:szCs w:val="24"/>
        </w:rPr>
        <w:t xml:space="preserve"> </w:t>
      </w:r>
      <w:r w:rsidR="007530E7" w:rsidRPr="007530E7">
        <w:rPr>
          <w:sz w:val="24"/>
          <w:szCs w:val="24"/>
        </w:rPr>
        <w:t>7</w:t>
      </w:r>
      <w:r w:rsidR="00243C9E" w:rsidRPr="00243C9E">
        <w:rPr>
          <w:sz w:val="24"/>
          <w:szCs w:val="24"/>
        </w:rPr>
        <w:t>4</w:t>
      </w:r>
      <w:r w:rsidR="007530E7" w:rsidRPr="007530E7">
        <w:rPr>
          <w:sz w:val="24"/>
          <w:szCs w:val="24"/>
        </w:rPr>
        <w:t>6</w:t>
      </w:r>
      <w:r w:rsidR="00243C9E" w:rsidRPr="00243C9E">
        <w:rPr>
          <w:sz w:val="24"/>
          <w:szCs w:val="24"/>
        </w:rPr>
        <w:t xml:space="preserve"> </w:t>
      </w:r>
      <w:r w:rsidR="00B472DB">
        <w:rPr>
          <w:sz w:val="24"/>
          <w:szCs w:val="24"/>
        </w:rPr>
        <w:br/>
      </w:r>
      <w:r w:rsidR="00243C9E">
        <w:rPr>
          <w:sz w:val="24"/>
          <w:szCs w:val="24"/>
        </w:rPr>
        <w:t>«</w:t>
      </w:r>
      <w:r w:rsidR="00243C9E" w:rsidRPr="00243C9E">
        <w:rPr>
          <w:sz w:val="24"/>
          <w:szCs w:val="24"/>
        </w:rPr>
        <w:t xml:space="preserve">О </w:t>
      </w:r>
      <w:r w:rsidR="007530E7">
        <w:rPr>
          <w:sz w:val="24"/>
          <w:szCs w:val="24"/>
        </w:rPr>
        <w:t xml:space="preserve">внесении изменений в постановление Правительства </w:t>
      </w:r>
      <w:r w:rsidR="00243C9E" w:rsidRPr="00243C9E">
        <w:rPr>
          <w:sz w:val="24"/>
          <w:szCs w:val="24"/>
        </w:rPr>
        <w:t>Санкт-Петербург</w:t>
      </w:r>
      <w:r w:rsidR="007530E7">
        <w:rPr>
          <w:sz w:val="24"/>
          <w:szCs w:val="24"/>
        </w:rPr>
        <w:t>а от 23.06.2006</w:t>
      </w:r>
      <w:r w:rsidR="00B472DB">
        <w:rPr>
          <w:sz w:val="24"/>
          <w:szCs w:val="24"/>
        </w:rPr>
        <w:t xml:space="preserve"> </w:t>
      </w:r>
      <w:r w:rsidR="00B472DB">
        <w:rPr>
          <w:sz w:val="24"/>
          <w:szCs w:val="24"/>
        </w:rPr>
        <w:br/>
        <w:t>№ 773</w:t>
      </w:r>
      <w:r w:rsidR="00243C9E">
        <w:rPr>
          <w:sz w:val="24"/>
          <w:szCs w:val="24"/>
        </w:rPr>
        <w:t>».</w:t>
      </w:r>
    </w:p>
    <w:p w:rsidR="00951AE5" w:rsidRDefault="00951AE5" w:rsidP="00B472D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bookmarkStart w:id="4" w:name="_Hlk135752804"/>
      <w:r>
        <w:rPr>
          <w:sz w:val="24"/>
          <w:szCs w:val="24"/>
        </w:rPr>
        <w:t xml:space="preserve">постановление Правительства Санкт-Петербурга от 23.12.2011 № 1753 </w:t>
      </w:r>
      <w:r>
        <w:rPr>
          <w:sz w:val="24"/>
          <w:szCs w:val="24"/>
        </w:rPr>
        <w:br/>
        <w:t>«</w:t>
      </w:r>
      <w:r w:rsidRPr="005D6D18">
        <w:rPr>
          <w:sz w:val="24"/>
          <w:szCs w:val="24"/>
        </w:rPr>
        <w:t>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</w:t>
      </w:r>
      <w:r>
        <w:rPr>
          <w:sz w:val="24"/>
          <w:szCs w:val="24"/>
        </w:rPr>
        <w:t xml:space="preserve">» </w:t>
      </w:r>
      <w:bookmarkEnd w:id="4"/>
      <w:r w:rsidR="00616C4C">
        <w:rPr>
          <w:sz w:val="24"/>
          <w:szCs w:val="24"/>
        </w:rPr>
        <w:t xml:space="preserve">(далее – постановление № 1753) </w:t>
      </w:r>
      <w:r>
        <w:rPr>
          <w:sz w:val="24"/>
          <w:szCs w:val="24"/>
        </w:rPr>
        <w:t>следующие изменения:</w:t>
      </w:r>
    </w:p>
    <w:p w:rsidR="00951AE5" w:rsidRDefault="00540A4B" w:rsidP="00951AE5">
      <w:pPr>
        <w:pStyle w:val="a6"/>
        <w:numPr>
          <w:ilvl w:val="1"/>
          <w:numId w:val="3"/>
        </w:numPr>
        <w:tabs>
          <w:tab w:val="left" w:pos="1134"/>
        </w:tabs>
        <w:spacing w:after="80"/>
        <w:ind w:left="0" w:firstLine="709"/>
        <w:jc w:val="both"/>
      </w:pPr>
      <w:r>
        <w:t>А</w:t>
      </w:r>
      <w:r w:rsidR="00951AE5">
        <w:t xml:space="preserve">бзац </w:t>
      </w:r>
      <w:r w:rsidR="00616C4C">
        <w:t xml:space="preserve">второй </w:t>
      </w:r>
      <w:r w:rsidR="00B472DB">
        <w:t>пункта 1.2</w:t>
      </w:r>
      <w:r w:rsidR="00951AE5">
        <w:t xml:space="preserve"> приложения № 1 к постановлению</w:t>
      </w:r>
      <w:r w:rsidR="00616C4C">
        <w:t xml:space="preserve"> № 1753</w:t>
      </w:r>
      <w:r w:rsidR="00951AE5">
        <w:t xml:space="preserve"> изложить </w:t>
      </w:r>
      <w:r w:rsidR="00616C4C">
        <w:br/>
      </w:r>
      <w:r w:rsidR="00951AE5">
        <w:t xml:space="preserve">в следующей редакции: </w:t>
      </w:r>
    </w:p>
    <w:p w:rsidR="00951AE5" w:rsidRDefault="00951AE5" w:rsidP="00951AE5">
      <w:pPr>
        <w:pStyle w:val="a6"/>
        <w:tabs>
          <w:tab w:val="left" w:pos="1134"/>
        </w:tabs>
        <w:spacing w:after="80"/>
        <w:ind w:left="0" w:firstLine="709"/>
        <w:jc w:val="both"/>
      </w:pPr>
      <w:bookmarkStart w:id="5" w:name="_Hlk139533948"/>
      <w:bookmarkStart w:id="6" w:name="_Hlk139534075"/>
      <w:r>
        <w:t>«</w:t>
      </w:r>
      <w:r w:rsidRPr="00D656F9">
        <w:t>Аккредитованны</w:t>
      </w:r>
      <w:r>
        <w:t>й</w:t>
      </w:r>
      <w:r w:rsidRPr="00D656F9">
        <w:t xml:space="preserve"> удостоверяющи</w:t>
      </w:r>
      <w:r>
        <w:t>й</w:t>
      </w:r>
      <w:r w:rsidRPr="00D656F9">
        <w:t xml:space="preserve"> центр </w:t>
      </w:r>
      <w:r>
        <w:t>-</w:t>
      </w:r>
      <w:r w:rsidRPr="00D656F9">
        <w:t xml:space="preserve"> удостоверяющи</w:t>
      </w:r>
      <w:r>
        <w:t>й</w:t>
      </w:r>
      <w:r w:rsidRPr="00D656F9">
        <w:t xml:space="preserve"> центр, получивши</w:t>
      </w:r>
      <w:r>
        <w:t>й</w:t>
      </w:r>
      <w:r w:rsidRPr="00D656F9">
        <w:t xml:space="preserve"> аккредитацию, а также удостоверяющий центр федерального органа исполнительной власти, уполномоченного на осуществление государственной регистрации юридических лиц, удостоверяющий центр федерального органа исполнительной власти, уполномоченного </w:t>
      </w:r>
      <w:r w:rsidR="005C5296">
        <w:br/>
      </w:r>
      <w:r w:rsidRPr="00D656F9">
        <w:t>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</w:t>
      </w:r>
      <w:r>
        <w:t>»</w:t>
      </w:r>
      <w:bookmarkEnd w:id="5"/>
      <w:bookmarkEnd w:id="6"/>
      <w:r w:rsidR="00540A4B">
        <w:t>.</w:t>
      </w:r>
    </w:p>
    <w:p w:rsidR="00951AE5" w:rsidRPr="00C73F7F" w:rsidRDefault="00540A4B" w:rsidP="005C5296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>В</w:t>
      </w:r>
      <w:r w:rsidR="00951AE5">
        <w:t xml:space="preserve"> пункте 1.5 приложения № 1 к постановлению </w:t>
      </w:r>
      <w:r w:rsidR="00616C4C">
        <w:t xml:space="preserve">№ 1753 </w:t>
      </w:r>
      <w:r w:rsidR="00951AE5">
        <w:t>слова «городским удостоверяющим центром» заменить словами «аккредитованным удостоверяющим центром».</w:t>
      </w:r>
    </w:p>
    <w:p w:rsidR="00FD5FD6" w:rsidRDefault="00FD5FD6" w:rsidP="005C5296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bookmarkStart w:id="7" w:name="_Hlk135752895"/>
      <w:r>
        <w:rPr>
          <w:sz w:val="24"/>
          <w:szCs w:val="24"/>
        </w:rPr>
        <w:t xml:space="preserve">постановление Правительства Санкт-Петербурга от 09.07.2014 № 590 </w:t>
      </w:r>
      <w:r>
        <w:rPr>
          <w:sz w:val="24"/>
          <w:szCs w:val="24"/>
        </w:rPr>
        <w:br/>
        <w:t xml:space="preserve">«О мерах по реализации постановления Правительства Санкт-Петербурга от 30.12.2013 </w:t>
      </w:r>
      <w:r>
        <w:rPr>
          <w:sz w:val="24"/>
          <w:szCs w:val="24"/>
        </w:rPr>
        <w:br/>
        <w:t>№ 1102»</w:t>
      </w:r>
      <w:bookmarkEnd w:id="7"/>
      <w:r w:rsidR="00972920" w:rsidRPr="00972920">
        <w:rPr>
          <w:sz w:val="24"/>
          <w:szCs w:val="24"/>
        </w:rPr>
        <w:t xml:space="preserve"> </w:t>
      </w:r>
      <w:r w:rsidR="00972920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изменения:</w:t>
      </w:r>
    </w:p>
    <w:p w:rsidR="00712FB0" w:rsidRDefault="00E43553" w:rsidP="00E43553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В п</w:t>
      </w:r>
      <w:r w:rsidR="00712FB0">
        <w:t>ункт</w:t>
      </w:r>
      <w:r>
        <w:t>е</w:t>
      </w:r>
      <w:r w:rsidR="00712FB0">
        <w:t xml:space="preserve"> 1.1</w:t>
      </w:r>
      <w:r w:rsidR="00972920" w:rsidRPr="00BD65DA">
        <w:t xml:space="preserve"> </w:t>
      </w:r>
      <w:r w:rsidR="00972920">
        <w:t>Регламент</w:t>
      </w:r>
      <w:r w:rsidR="00712FB0">
        <w:t>а</w:t>
      </w:r>
      <w:r w:rsidR="00972920">
        <w:t xml:space="preserve"> применения электронной подписи в электронном документообороте исполнительных органов государственной власти Санкт-Петербурга </w:t>
      </w:r>
      <w:r w:rsidR="00972920">
        <w:br/>
        <w:t>и подведомственных им государственных учреждений Санкт-Петербурга, утвержденн</w:t>
      </w:r>
      <w:r w:rsidR="00B472DB">
        <w:t>ого</w:t>
      </w:r>
      <w:r w:rsidR="00972920">
        <w:t xml:space="preserve"> </w:t>
      </w:r>
      <w:r w:rsidR="00972920" w:rsidRPr="00BD65DA">
        <w:lastRenderedPageBreak/>
        <w:t>постановление</w:t>
      </w:r>
      <w:r w:rsidR="00972920">
        <w:t>м</w:t>
      </w:r>
      <w:r w:rsidR="00972920" w:rsidRPr="00BD65DA">
        <w:t xml:space="preserve"> Правительства Санкт-Петербурга</w:t>
      </w:r>
      <w:r w:rsidR="00972920">
        <w:t xml:space="preserve"> </w:t>
      </w:r>
      <w:r w:rsidR="00972920" w:rsidRPr="00BD65DA">
        <w:t>от 09.07.2014 № 5</w:t>
      </w:r>
      <w:r w:rsidR="00972920">
        <w:t>90</w:t>
      </w:r>
      <w:r w:rsidR="00972920" w:rsidRPr="00BD65DA">
        <w:t xml:space="preserve"> «</w:t>
      </w:r>
      <w:r w:rsidR="00972920" w:rsidRPr="00AC0D2C">
        <w:t xml:space="preserve">О мерах </w:t>
      </w:r>
      <w:r w:rsidR="00B472DB">
        <w:br/>
      </w:r>
      <w:r w:rsidR="00972920" w:rsidRPr="00AC0D2C">
        <w:t xml:space="preserve">по реализации постановления Правительства Санкт-Петербурга от 30.12.2013 </w:t>
      </w:r>
      <w:r w:rsidR="00972920">
        <w:t>№</w:t>
      </w:r>
      <w:r w:rsidR="001F0922">
        <w:t xml:space="preserve"> </w:t>
      </w:r>
      <w:r w:rsidR="00972920" w:rsidRPr="00AC0D2C">
        <w:t>1102</w:t>
      </w:r>
      <w:r w:rsidR="00972920" w:rsidRPr="00BD65DA">
        <w:t>»</w:t>
      </w:r>
      <w:r w:rsidR="00D473E4">
        <w:t>,</w:t>
      </w:r>
      <w:r w:rsidR="00146D6D">
        <w:t xml:space="preserve"> </w:t>
      </w:r>
      <w:r w:rsidR="00B472DB">
        <w:br/>
      </w:r>
      <w:r w:rsidR="00146D6D">
        <w:t xml:space="preserve">(далее – Регламент) </w:t>
      </w:r>
      <w:r>
        <w:t xml:space="preserve">слова «, постановления Правительства Санкт-Петербурга от 23.06.2006 </w:t>
      </w:r>
      <w:r>
        <w:br/>
        <w:t>№ 773</w:t>
      </w:r>
      <w:r w:rsidR="00146D6D" w:rsidRPr="00E43553">
        <w:t>»</w:t>
      </w:r>
      <w:r w:rsidRPr="00E43553">
        <w:t xml:space="preserve"> исключить</w:t>
      </w:r>
      <w:r w:rsidR="00540A4B" w:rsidRPr="00E43553">
        <w:t>.</w:t>
      </w:r>
    </w:p>
    <w:p w:rsidR="001F0922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А</w:t>
      </w:r>
      <w:r w:rsidR="00616C4C">
        <w:t xml:space="preserve">бзац пятый </w:t>
      </w:r>
      <w:r w:rsidR="00146D6D">
        <w:t>раздел</w:t>
      </w:r>
      <w:r w:rsidR="00616C4C">
        <w:t>а</w:t>
      </w:r>
      <w:r w:rsidR="00146D6D">
        <w:t xml:space="preserve"> 2 Регламента </w:t>
      </w:r>
      <w:r w:rsidR="001F0922">
        <w:t>изложить в следующей редакции:</w:t>
      </w:r>
    </w:p>
    <w:p w:rsidR="00146D6D" w:rsidRDefault="001F0922" w:rsidP="001F0922">
      <w:pPr>
        <w:pStyle w:val="a6"/>
        <w:tabs>
          <w:tab w:val="left" w:pos="1134"/>
        </w:tabs>
        <w:spacing w:after="80"/>
        <w:ind w:left="0" w:firstLine="709"/>
        <w:jc w:val="both"/>
      </w:pPr>
      <w:r>
        <w:t xml:space="preserve">«аккредитованный удостоверяющий центр - удостоверяющий центр, получивший аккредитацию, а также удостоверяющий центр федерального органа исполнительной власти, уполномоченного на осуществление государственной регистрации юридических лиц, удостоверяющий центр федерального органа исполнительной власти, уполномоченного </w:t>
      </w:r>
      <w:r>
        <w:br/>
        <w:t>на правоприменительные функции по обеспечению исполнения федерального бюджета, казначейскому обслуживанию исполнения бюджетов бюджетн</w:t>
      </w:r>
      <w:r w:rsidR="00B472DB">
        <w:t>ой системы Российской Федерации</w:t>
      </w:r>
      <w:r>
        <w:t>».</w:t>
      </w:r>
    </w:p>
    <w:p w:rsidR="00146D6D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А</w:t>
      </w:r>
      <w:r w:rsidR="00FC479E">
        <w:t>бзац</w:t>
      </w:r>
      <w:r w:rsidR="00D473E4">
        <w:t xml:space="preserve"> </w:t>
      </w:r>
      <w:r>
        <w:t xml:space="preserve">второй </w:t>
      </w:r>
      <w:r w:rsidR="00D473E4">
        <w:t>пункт</w:t>
      </w:r>
      <w:r w:rsidR="00FC479E">
        <w:t>а</w:t>
      </w:r>
      <w:r w:rsidR="00D473E4">
        <w:t xml:space="preserve"> 4.</w:t>
      </w:r>
      <w:r w:rsidR="00FC479E">
        <w:t>2</w:t>
      </w:r>
      <w:r w:rsidR="00D473E4">
        <w:t xml:space="preserve"> </w:t>
      </w:r>
      <w:r w:rsidR="00964782">
        <w:t>Положения о порядке ведения реестра уполномоченных лиц исполнительных органов государственной власти Санкт-Петербурга и подведомственных им государственных учреждений Санкт-Петербурга, использующих электронную подпись</w:t>
      </w:r>
      <w:r w:rsidR="00FC479E">
        <w:t xml:space="preserve"> </w:t>
      </w:r>
      <w:r w:rsidR="00B472DB">
        <w:br/>
      </w:r>
      <w:r w:rsidR="00964782">
        <w:t>в электронном документообороте</w:t>
      </w:r>
      <w:r w:rsidR="00D473E4">
        <w:t xml:space="preserve">, и общегородского классификатора должностных лиц исполнительных органов государственной власти Санкт-Петербурга и подведомственных </w:t>
      </w:r>
      <w:r w:rsidR="00B472DB">
        <w:br/>
      </w:r>
      <w:r w:rsidR="00D473E4">
        <w:t>им государственных учреждений Санкт-Петербурга»,</w:t>
      </w:r>
      <w:r w:rsidR="00D473E4" w:rsidRPr="00D473E4">
        <w:t xml:space="preserve"> </w:t>
      </w:r>
      <w:r w:rsidR="00D473E4">
        <w:t>утвержденн</w:t>
      </w:r>
      <w:r w:rsidR="00740BC6">
        <w:t>ого</w:t>
      </w:r>
      <w:r w:rsidR="00D473E4">
        <w:t xml:space="preserve"> </w:t>
      </w:r>
      <w:r w:rsidR="00D473E4" w:rsidRPr="00BD65DA">
        <w:t>постановление</w:t>
      </w:r>
      <w:r w:rsidR="00D473E4">
        <w:t>м</w:t>
      </w:r>
      <w:r w:rsidR="00D473E4" w:rsidRPr="00BD65DA">
        <w:t xml:space="preserve"> Правительства Санкт-Петербурга</w:t>
      </w:r>
      <w:r w:rsidR="00D473E4">
        <w:t xml:space="preserve"> </w:t>
      </w:r>
      <w:r w:rsidR="00D473E4" w:rsidRPr="00BD65DA">
        <w:t>от 09.07.2014 № 5</w:t>
      </w:r>
      <w:r w:rsidR="00D473E4">
        <w:t>90</w:t>
      </w:r>
      <w:r w:rsidR="00D473E4" w:rsidRPr="00BD65DA">
        <w:t xml:space="preserve"> «</w:t>
      </w:r>
      <w:r w:rsidR="00D473E4" w:rsidRPr="00AC0D2C">
        <w:t xml:space="preserve">О мерах по реализации постановления Правительства Санкт-Петербурга от 30.12.2013 </w:t>
      </w:r>
      <w:r w:rsidR="00D473E4">
        <w:t>№</w:t>
      </w:r>
      <w:r w:rsidR="001F0922">
        <w:t xml:space="preserve"> </w:t>
      </w:r>
      <w:r w:rsidR="00D473E4" w:rsidRPr="00AC0D2C">
        <w:t>1102</w:t>
      </w:r>
      <w:r w:rsidR="00D473E4" w:rsidRPr="00BD65DA">
        <w:t>»</w:t>
      </w:r>
      <w:r w:rsidR="00D473E4">
        <w:t>, (далее – Положение)</w:t>
      </w:r>
      <w:r w:rsidR="00BC4212">
        <w:t xml:space="preserve"> исключить</w:t>
      </w:r>
      <w:r>
        <w:t>.</w:t>
      </w:r>
    </w:p>
    <w:p w:rsidR="00FC479E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В</w:t>
      </w:r>
      <w:r w:rsidR="00FC479E">
        <w:t xml:space="preserve"> пункте 4.3 Положения слова «в Удостоверяющий центр ИОГВ» </w:t>
      </w:r>
      <w:r w:rsidR="00616C4C">
        <w:t xml:space="preserve">заменить </w:t>
      </w:r>
      <w:r w:rsidR="00FC479E">
        <w:t>словами «в аккредитованный удостоверяющий центр»</w:t>
      </w:r>
      <w:r>
        <w:t>.</w:t>
      </w:r>
    </w:p>
    <w:p w:rsidR="00D473E4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П</w:t>
      </w:r>
      <w:r w:rsidR="00D473E4">
        <w:t>ункт 4.4 Положения</w:t>
      </w:r>
      <w:r w:rsidR="00BC4212">
        <w:t xml:space="preserve"> исключить</w:t>
      </w:r>
      <w:r>
        <w:t>.</w:t>
      </w:r>
    </w:p>
    <w:p w:rsidR="005C5296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П</w:t>
      </w:r>
      <w:r w:rsidR="004727D9">
        <w:t xml:space="preserve">ункт 4.5 </w:t>
      </w:r>
      <w:r w:rsidR="00FC479E">
        <w:t xml:space="preserve">Положения </w:t>
      </w:r>
      <w:r w:rsidR="005C5296">
        <w:t xml:space="preserve">изложить в следующей редакции: </w:t>
      </w:r>
    </w:p>
    <w:p w:rsidR="00740118" w:rsidRDefault="005C5296" w:rsidP="005C5296">
      <w:pPr>
        <w:pStyle w:val="a6"/>
        <w:tabs>
          <w:tab w:val="left" w:pos="1134"/>
        </w:tabs>
        <w:spacing w:after="80"/>
        <w:ind w:left="0" w:firstLine="709"/>
        <w:jc w:val="both"/>
      </w:pPr>
      <w:r>
        <w:t xml:space="preserve">«4.5. </w:t>
      </w:r>
      <w:r w:rsidRPr="005C5296">
        <w:t>На основании информации, содержащейся в Заявке ИОГВ, оператор ЕСЭДД вводит (корректирует) информацию в Реестр уполномоченных лиц, а также информирует заявителя о проведенных действиях</w:t>
      </w:r>
      <w:r w:rsidR="00FC479E">
        <w:t>»</w:t>
      </w:r>
      <w:r w:rsidR="00540A4B">
        <w:t>.</w:t>
      </w:r>
    </w:p>
    <w:p w:rsidR="00740118" w:rsidRDefault="00540A4B" w:rsidP="00740118">
      <w:pPr>
        <w:pStyle w:val="a6"/>
        <w:numPr>
          <w:ilvl w:val="1"/>
          <w:numId w:val="3"/>
        </w:numPr>
        <w:tabs>
          <w:tab w:val="left" w:pos="1134"/>
        </w:tabs>
        <w:ind w:left="0" w:right="-1" w:firstLine="709"/>
        <w:jc w:val="both"/>
      </w:pPr>
      <w:r>
        <w:t>П</w:t>
      </w:r>
      <w:r w:rsidR="005C5296">
        <w:t xml:space="preserve">ункт 4.6 Положения изложить в следующей редакции: </w:t>
      </w:r>
    </w:p>
    <w:p w:rsidR="005C5296" w:rsidRPr="00BD65DA" w:rsidRDefault="005C5296" w:rsidP="005C5296">
      <w:pPr>
        <w:pStyle w:val="a6"/>
        <w:tabs>
          <w:tab w:val="left" w:pos="1134"/>
        </w:tabs>
        <w:ind w:left="0" w:firstLine="709"/>
        <w:jc w:val="both"/>
      </w:pPr>
      <w:r>
        <w:t xml:space="preserve">«4.6. </w:t>
      </w:r>
      <w:r w:rsidRPr="005C5296">
        <w:t>Оператор ЕСЭДД осуществляет настройку рабочего места для применения усиленной квалифицированной ЭП в ЕСЭДД и организует необходимое обучение уполномоченного лица по применению технологии ЭП в ЕСЭДД</w:t>
      </w:r>
      <w:r>
        <w:t>».</w:t>
      </w:r>
    </w:p>
    <w:p w:rsidR="00C00E2F" w:rsidRPr="00E43553" w:rsidRDefault="00E60A55" w:rsidP="00A47CFB">
      <w:pPr>
        <w:numPr>
          <w:ilvl w:val="0"/>
          <w:numId w:val="3"/>
        </w:numPr>
        <w:tabs>
          <w:tab w:val="left" w:pos="1134"/>
        </w:tabs>
        <w:spacing w:after="80"/>
        <w:ind w:left="0" w:firstLine="709"/>
        <w:contextualSpacing/>
        <w:jc w:val="both"/>
        <w:rPr>
          <w:sz w:val="24"/>
          <w:szCs w:val="24"/>
        </w:rPr>
      </w:pPr>
      <w:r w:rsidRPr="00E43553">
        <w:rPr>
          <w:sz w:val="24"/>
          <w:szCs w:val="24"/>
        </w:rPr>
        <w:t xml:space="preserve">Исполнительным органам государственной власти Санкт-Петербурга привести правовые акты в соответствие с </w:t>
      </w:r>
      <w:r w:rsidR="00ED23B5" w:rsidRPr="00E43553">
        <w:rPr>
          <w:sz w:val="24"/>
          <w:szCs w:val="24"/>
        </w:rPr>
        <w:t>требованиями федерального законодательства</w:t>
      </w:r>
      <w:r w:rsidRPr="00E43553">
        <w:rPr>
          <w:sz w:val="24"/>
          <w:szCs w:val="24"/>
        </w:rPr>
        <w:t>.</w:t>
      </w:r>
    </w:p>
    <w:p w:rsidR="003D7202" w:rsidRPr="003D7202" w:rsidRDefault="003D7202" w:rsidP="00A47CFB">
      <w:pPr>
        <w:numPr>
          <w:ilvl w:val="0"/>
          <w:numId w:val="3"/>
        </w:numPr>
        <w:tabs>
          <w:tab w:val="left" w:pos="1134"/>
        </w:tabs>
        <w:spacing w:after="80"/>
        <w:ind w:left="0" w:firstLine="709"/>
        <w:contextualSpacing/>
        <w:jc w:val="both"/>
        <w:rPr>
          <w:sz w:val="24"/>
          <w:szCs w:val="24"/>
        </w:rPr>
      </w:pPr>
      <w:r w:rsidRPr="003D7202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3D7202">
        <w:rPr>
          <w:sz w:val="24"/>
          <w:szCs w:val="24"/>
        </w:rPr>
        <w:br/>
        <w:t>Санкт-Петербурга Казарина С.В.</w:t>
      </w:r>
    </w:p>
    <w:p w:rsidR="003D7202" w:rsidRPr="003D7202" w:rsidRDefault="003D7202" w:rsidP="003D7202">
      <w:pPr>
        <w:ind w:right="15"/>
        <w:rPr>
          <w:sz w:val="24"/>
          <w:szCs w:val="24"/>
        </w:rPr>
      </w:pP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3D7202" w:rsidRPr="003D7202" w:rsidTr="005215D0">
        <w:tc>
          <w:tcPr>
            <w:tcW w:w="2268" w:type="dxa"/>
            <w:vAlign w:val="center"/>
          </w:tcPr>
          <w:p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Губернатор</w:t>
            </w:r>
          </w:p>
          <w:p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65" w:type="dxa"/>
          </w:tcPr>
          <w:p w:rsidR="003D7202" w:rsidRPr="002424A5" w:rsidRDefault="003D7202" w:rsidP="003D7202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6" w:type="dxa"/>
            <w:vAlign w:val="bottom"/>
          </w:tcPr>
          <w:p w:rsidR="003D7202" w:rsidRPr="003D7202" w:rsidRDefault="003D7202" w:rsidP="003D7202">
            <w:pPr>
              <w:tabs>
                <w:tab w:val="left" w:pos="127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D7202">
              <w:rPr>
                <w:rFonts w:eastAsia="Calibri"/>
                <w:b/>
                <w:sz w:val="24"/>
                <w:szCs w:val="24"/>
              </w:rPr>
              <w:t>А.Д.Беглов</w:t>
            </w:r>
            <w:proofErr w:type="spellEnd"/>
          </w:p>
        </w:tc>
      </w:tr>
    </w:tbl>
    <w:p w:rsidR="00A86EE7" w:rsidRDefault="00A86EE7" w:rsidP="003D7202">
      <w:pPr>
        <w:pStyle w:val="11"/>
      </w:pPr>
    </w:p>
    <w:sectPr w:rsidR="00A86EE7" w:rsidSect="00C039E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57" w:rsidRDefault="00434C57" w:rsidP="00B079FD">
      <w:r>
        <w:separator/>
      </w:r>
    </w:p>
  </w:endnote>
  <w:endnote w:type="continuationSeparator" w:id="0">
    <w:p w:rsidR="00434C57" w:rsidRDefault="00434C57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57" w:rsidRDefault="00434C57" w:rsidP="00B079FD">
      <w:r>
        <w:separator/>
      </w:r>
    </w:p>
  </w:footnote>
  <w:footnote w:type="continuationSeparator" w:id="0">
    <w:p w:rsidR="00434C57" w:rsidRDefault="00434C57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8F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3E5DF5"/>
    <w:multiLevelType w:val="multilevel"/>
    <w:tmpl w:val="3FAC21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0E3A4A"/>
    <w:rsid w:val="000E738E"/>
    <w:rsid w:val="0010644A"/>
    <w:rsid w:val="00122B25"/>
    <w:rsid w:val="00143F51"/>
    <w:rsid w:val="00146D6D"/>
    <w:rsid w:val="00186982"/>
    <w:rsid w:val="001A2D18"/>
    <w:rsid w:val="001C2A56"/>
    <w:rsid w:val="001F0922"/>
    <w:rsid w:val="001F0EAA"/>
    <w:rsid w:val="00212510"/>
    <w:rsid w:val="002317CC"/>
    <w:rsid w:val="002424A5"/>
    <w:rsid w:val="00243C9E"/>
    <w:rsid w:val="002442AA"/>
    <w:rsid w:val="0025359A"/>
    <w:rsid w:val="00272A3C"/>
    <w:rsid w:val="00280769"/>
    <w:rsid w:val="00290D3C"/>
    <w:rsid w:val="002E697B"/>
    <w:rsid w:val="002E6A9A"/>
    <w:rsid w:val="002E6B66"/>
    <w:rsid w:val="00313502"/>
    <w:rsid w:val="0032624A"/>
    <w:rsid w:val="00340E7A"/>
    <w:rsid w:val="003650FF"/>
    <w:rsid w:val="00371953"/>
    <w:rsid w:val="0037230F"/>
    <w:rsid w:val="00386B4C"/>
    <w:rsid w:val="00392F0E"/>
    <w:rsid w:val="003D1E8F"/>
    <w:rsid w:val="003D7202"/>
    <w:rsid w:val="00417A16"/>
    <w:rsid w:val="00434C57"/>
    <w:rsid w:val="004727D9"/>
    <w:rsid w:val="0049142C"/>
    <w:rsid w:val="004A3FAC"/>
    <w:rsid w:val="00500FFD"/>
    <w:rsid w:val="0050401A"/>
    <w:rsid w:val="00512060"/>
    <w:rsid w:val="00512780"/>
    <w:rsid w:val="005215D0"/>
    <w:rsid w:val="00540A4B"/>
    <w:rsid w:val="00543D7D"/>
    <w:rsid w:val="005A4F4C"/>
    <w:rsid w:val="005C4E42"/>
    <w:rsid w:val="005C5296"/>
    <w:rsid w:val="005D01C5"/>
    <w:rsid w:val="005D0CA4"/>
    <w:rsid w:val="005D473D"/>
    <w:rsid w:val="005D6D18"/>
    <w:rsid w:val="00600BAC"/>
    <w:rsid w:val="00614790"/>
    <w:rsid w:val="0061632A"/>
    <w:rsid w:val="00616C4C"/>
    <w:rsid w:val="006211FC"/>
    <w:rsid w:val="00623FB6"/>
    <w:rsid w:val="00642DCF"/>
    <w:rsid w:val="00645C49"/>
    <w:rsid w:val="00650780"/>
    <w:rsid w:val="00663022"/>
    <w:rsid w:val="006679FE"/>
    <w:rsid w:val="0067281B"/>
    <w:rsid w:val="00677B5B"/>
    <w:rsid w:val="006C557A"/>
    <w:rsid w:val="006C6FCA"/>
    <w:rsid w:val="006F6FC3"/>
    <w:rsid w:val="00704092"/>
    <w:rsid w:val="00712FB0"/>
    <w:rsid w:val="007357DD"/>
    <w:rsid w:val="00740118"/>
    <w:rsid w:val="00740BC6"/>
    <w:rsid w:val="00747B80"/>
    <w:rsid w:val="00752473"/>
    <w:rsid w:val="007530E7"/>
    <w:rsid w:val="007779F1"/>
    <w:rsid w:val="0078021F"/>
    <w:rsid w:val="00782391"/>
    <w:rsid w:val="0079542B"/>
    <w:rsid w:val="007969E4"/>
    <w:rsid w:val="007A69D6"/>
    <w:rsid w:val="007B324C"/>
    <w:rsid w:val="007F4F38"/>
    <w:rsid w:val="00803A67"/>
    <w:rsid w:val="00825356"/>
    <w:rsid w:val="00826F4C"/>
    <w:rsid w:val="00835C0C"/>
    <w:rsid w:val="008652E5"/>
    <w:rsid w:val="00870A09"/>
    <w:rsid w:val="008720CC"/>
    <w:rsid w:val="008854AD"/>
    <w:rsid w:val="008A2488"/>
    <w:rsid w:val="008A4BDF"/>
    <w:rsid w:val="008B1802"/>
    <w:rsid w:val="008C2B81"/>
    <w:rsid w:val="008D5A2F"/>
    <w:rsid w:val="008D6FC6"/>
    <w:rsid w:val="008F3D43"/>
    <w:rsid w:val="00917DD4"/>
    <w:rsid w:val="00951AE5"/>
    <w:rsid w:val="00964782"/>
    <w:rsid w:val="00967831"/>
    <w:rsid w:val="00972920"/>
    <w:rsid w:val="0099135E"/>
    <w:rsid w:val="0099159C"/>
    <w:rsid w:val="009B663C"/>
    <w:rsid w:val="009E4D64"/>
    <w:rsid w:val="009F4561"/>
    <w:rsid w:val="009F6543"/>
    <w:rsid w:val="00A25EBF"/>
    <w:rsid w:val="00A47CFB"/>
    <w:rsid w:val="00A86EE7"/>
    <w:rsid w:val="00AE2DD0"/>
    <w:rsid w:val="00AF4067"/>
    <w:rsid w:val="00B079FD"/>
    <w:rsid w:val="00B17868"/>
    <w:rsid w:val="00B472DB"/>
    <w:rsid w:val="00B57D8A"/>
    <w:rsid w:val="00B65A9D"/>
    <w:rsid w:val="00B91160"/>
    <w:rsid w:val="00BC4212"/>
    <w:rsid w:val="00C00947"/>
    <w:rsid w:val="00C00E2F"/>
    <w:rsid w:val="00C039EB"/>
    <w:rsid w:val="00C10BF0"/>
    <w:rsid w:val="00C267DD"/>
    <w:rsid w:val="00C56103"/>
    <w:rsid w:val="00C621E7"/>
    <w:rsid w:val="00C7242E"/>
    <w:rsid w:val="00C73F7F"/>
    <w:rsid w:val="00CB0DFE"/>
    <w:rsid w:val="00CC6B9F"/>
    <w:rsid w:val="00CF41C5"/>
    <w:rsid w:val="00CF692F"/>
    <w:rsid w:val="00D27C4F"/>
    <w:rsid w:val="00D33E13"/>
    <w:rsid w:val="00D473E4"/>
    <w:rsid w:val="00D656F9"/>
    <w:rsid w:val="00D85EFF"/>
    <w:rsid w:val="00E12AB6"/>
    <w:rsid w:val="00E13975"/>
    <w:rsid w:val="00E43553"/>
    <w:rsid w:val="00E60A55"/>
    <w:rsid w:val="00E77115"/>
    <w:rsid w:val="00E9516F"/>
    <w:rsid w:val="00E95B31"/>
    <w:rsid w:val="00EA0302"/>
    <w:rsid w:val="00EA233D"/>
    <w:rsid w:val="00EB35D5"/>
    <w:rsid w:val="00EC6C43"/>
    <w:rsid w:val="00ED23B5"/>
    <w:rsid w:val="00EE793C"/>
    <w:rsid w:val="00EF669F"/>
    <w:rsid w:val="00F662C0"/>
    <w:rsid w:val="00F80DE7"/>
    <w:rsid w:val="00FB4F96"/>
    <w:rsid w:val="00FB5F8B"/>
    <w:rsid w:val="00FC479E"/>
    <w:rsid w:val="00FD2BCC"/>
    <w:rsid w:val="00FD466F"/>
    <w:rsid w:val="00FD4681"/>
    <w:rsid w:val="00FD5FD6"/>
    <w:rsid w:val="00FD6ED9"/>
    <w:rsid w:val="00FE0825"/>
    <w:rsid w:val="00FF19B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D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1E06-5DCF-4A3E-B61A-1296880F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Кухарук Ян Олегович</cp:lastModifiedBy>
  <cp:revision>4</cp:revision>
  <cp:lastPrinted>2023-07-06T12:40:00Z</cp:lastPrinted>
  <dcterms:created xsi:type="dcterms:W3CDTF">2024-01-11T12:10:00Z</dcterms:created>
  <dcterms:modified xsi:type="dcterms:W3CDTF">2024-01-12T13:36:00Z</dcterms:modified>
</cp:coreProperties>
</file>