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7D2" w:rsidRPr="006227D2" w:rsidRDefault="006227D2" w:rsidP="006227D2">
      <w:pPr>
        <w:widowControl/>
        <w:ind w:right="120"/>
        <w:jc w:val="right"/>
        <w:rPr>
          <w:rFonts w:ascii="Times New Roman" w:eastAsia="SimSun" w:hAnsi="Times New Roman" w:cs="Times New Roman"/>
          <w:sz w:val="28"/>
          <w:szCs w:val="28"/>
          <w:lang w:val="ru-RU" w:eastAsia="zh-CN"/>
        </w:rPr>
      </w:pPr>
      <w:bookmarkStart w:id="0" w:name="_GoBack"/>
      <w:bookmarkEnd w:id="0"/>
      <w:r w:rsidRPr="006227D2">
        <w:rPr>
          <w:rFonts w:ascii="Times New Roman" w:eastAsia="SimSun" w:hAnsi="Times New Roman" w:cs="Times New Roman"/>
          <w:sz w:val="28"/>
          <w:szCs w:val="28"/>
          <w:lang w:val="ru-RU" w:eastAsia="zh-CN"/>
        </w:rPr>
        <w:t xml:space="preserve">Приложение </w:t>
      </w:r>
      <w:r w:rsidR="0012233F">
        <w:rPr>
          <w:rFonts w:ascii="Times New Roman" w:eastAsia="SimSun" w:hAnsi="Times New Roman" w:cs="Times New Roman"/>
          <w:sz w:val="28"/>
          <w:szCs w:val="28"/>
          <w:lang w:val="ru-RU" w:eastAsia="zh-CN"/>
        </w:rPr>
        <w:t>3</w:t>
      </w:r>
    </w:p>
    <w:p w:rsidR="006227D2" w:rsidRPr="006227D2" w:rsidRDefault="006227D2" w:rsidP="006227D2">
      <w:pPr>
        <w:widowControl/>
        <w:ind w:right="120"/>
        <w:jc w:val="right"/>
        <w:rPr>
          <w:rFonts w:ascii="Times New Roman" w:eastAsia="SimSun" w:hAnsi="Times New Roman" w:cs="Times New Roman"/>
          <w:sz w:val="28"/>
          <w:szCs w:val="28"/>
          <w:lang w:val="ru-RU" w:eastAsia="zh-CN"/>
        </w:rPr>
      </w:pPr>
    </w:p>
    <w:tbl>
      <w:tblPr>
        <w:tblW w:w="0" w:type="auto"/>
        <w:tblInd w:w="2943" w:type="dxa"/>
        <w:tblLook w:val="04A0" w:firstRow="1" w:lastRow="0" w:firstColumn="1" w:lastColumn="0" w:noHBand="0" w:noVBand="1"/>
      </w:tblPr>
      <w:tblGrid>
        <w:gridCol w:w="4143"/>
        <w:gridCol w:w="2273"/>
      </w:tblGrid>
      <w:tr w:rsidR="006227D2" w:rsidRPr="0012233F" w:rsidTr="006227D2">
        <w:tc>
          <w:tcPr>
            <w:tcW w:w="6628" w:type="dxa"/>
            <w:gridSpan w:val="2"/>
            <w:hideMark/>
          </w:tcPr>
          <w:p w:rsidR="006227D2" w:rsidRPr="006227D2" w:rsidRDefault="006227D2" w:rsidP="006227D2">
            <w:pPr>
              <w:widowControl/>
              <w:jc w:val="right"/>
              <w:rPr>
                <w:rFonts w:ascii="Times New Roman" w:eastAsia="SimSun" w:hAnsi="Times New Roman" w:cs="Times New Roman"/>
                <w:sz w:val="28"/>
                <w:szCs w:val="28"/>
                <w:lang w:val="ru-RU" w:eastAsia="zh-CN"/>
              </w:rPr>
            </w:pPr>
            <w:r w:rsidRPr="006227D2">
              <w:rPr>
                <w:rFonts w:ascii="Times New Roman" w:eastAsia="SimSun" w:hAnsi="Times New Roman" w:cs="Times New Roman"/>
                <w:sz w:val="28"/>
                <w:szCs w:val="28"/>
                <w:lang w:val="ru-RU" w:eastAsia="zh-CN"/>
              </w:rPr>
              <w:t>к распоряжению Комитета по природопользованию,</w:t>
            </w:r>
          </w:p>
        </w:tc>
      </w:tr>
      <w:tr w:rsidR="006227D2" w:rsidRPr="002F74F4" w:rsidTr="006227D2">
        <w:tc>
          <w:tcPr>
            <w:tcW w:w="6628" w:type="dxa"/>
            <w:gridSpan w:val="2"/>
            <w:hideMark/>
          </w:tcPr>
          <w:p w:rsidR="006227D2" w:rsidRPr="006227D2" w:rsidRDefault="006227D2" w:rsidP="006227D2">
            <w:pPr>
              <w:widowControl/>
              <w:jc w:val="right"/>
              <w:rPr>
                <w:rFonts w:ascii="Times New Roman" w:eastAsia="SimSun" w:hAnsi="Times New Roman" w:cs="Times New Roman"/>
                <w:sz w:val="28"/>
                <w:szCs w:val="28"/>
                <w:lang w:val="ru-RU" w:eastAsia="zh-CN"/>
              </w:rPr>
            </w:pPr>
            <w:r w:rsidRPr="006227D2">
              <w:rPr>
                <w:rFonts w:ascii="Times New Roman" w:eastAsia="SimSun" w:hAnsi="Times New Roman" w:cs="Times New Roman"/>
                <w:sz w:val="28"/>
                <w:szCs w:val="28"/>
                <w:lang w:val="ru-RU" w:eastAsia="zh-CN"/>
              </w:rPr>
              <w:t>охране окружающей среды и обеспечению</w:t>
            </w:r>
          </w:p>
        </w:tc>
      </w:tr>
      <w:tr w:rsidR="006227D2" w:rsidRPr="006227D2" w:rsidTr="006227D2">
        <w:tc>
          <w:tcPr>
            <w:tcW w:w="4253" w:type="dxa"/>
            <w:hideMark/>
          </w:tcPr>
          <w:p w:rsidR="006227D2" w:rsidRPr="006227D2" w:rsidRDefault="006227D2" w:rsidP="006227D2">
            <w:pPr>
              <w:widowControl/>
              <w:jc w:val="right"/>
              <w:rPr>
                <w:rFonts w:ascii="Times New Roman" w:eastAsia="SimSun" w:hAnsi="Times New Roman" w:cs="Times New Roman"/>
                <w:sz w:val="28"/>
                <w:szCs w:val="28"/>
                <w:lang w:val="ru-RU" w:eastAsia="zh-CN"/>
              </w:rPr>
            </w:pPr>
            <w:r w:rsidRPr="006227D2">
              <w:rPr>
                <w:rFonts w:ascii="Times New Roman" w:eastAsia="SimSun" w:hAnsi="Times New Roman" w:cs="Times New Roman"/>
                <w:sz w:val="28"/>
                <w:szCs w:val="28"/>
                <w:lang w:val="ru-RU" w:eastAsia="zh-CN"/>
              </w:rPr>
              <w:t>экологической безопасности</w:t>
            </w:r>
          </w:p>
        </w:tc>
        <w:tc>
          <w:tcPr>
            <w:tcW w:w="2375" w:type="dxa"/>
            <w:hideMark/>
          </w:tcPr>
          <w:p w:rsidR="006227D2" w:rsidRPr="006227D2" w:rsidRDefault="006227D2" w:rsidP="006227D2">
            <w:pPr>
              <w:widowControl/>
              <w:rPr>
                <w:rFonts w:ascii="Times New Roman" w:eastAsia="SimSun" w:hAnsi="Times New Roman" w:cs="Times New Roman"/>
                <w:sz w:val="28"/>
                <w:szCs w:val="28"/>
                <w:lang w:val="ru-RU" w:eastAsia="zh-CN"/>
              </w:rPr>
            </w:pPr>
            <w:r w:rsidRPr="006227D2">
              <w:rPr>
                <w:rFonts w:ascii="Times New Roman" w:eastAsia="SimSun" w:hAnsi="Times New Roman" w:cs="Times New Roman"/>
                <w:sz w:val="28"/>
                <w:szCs w:val="28"/>
                <w:lang w:val="ru-RU" w:eastAsia="zh-CN"/>
              </w:rPr>
              <w:t xml:space="preserve">от               №      </w:t>
            </w:r>
          </w:p>
        </w:tc>
      </w:tr>
    </w:tbl>
    <w:p w:rsidR="009623A1" w:rsidRPr="001B66AA" w:rsidRDefault="009623A1">
      <w:pPr>
        <w:spacing w:before="7"/>
        <w:rPr>
          <w:rFonts w:ascii="Times New Roman" w:eastAsia="Times New Roman" w:hAnsi="Times New Roman" w:cs="Times New Roman"/>
          <w:sz w:val="24"/>
          <w:szCs w:val="24"/>
          <w:lang w:val="ru-RU"/>
        </w:rPr>
      </w:pPr>
    </w:p>
    <w:p w:rsidR="009623A1" w:rsidRPr="006227D2" w:rsidRDefault="00F44507" w:rsidP="006227D2">
      <w:pPr>
        <w:pStyle w:val="1"/>
        <w:spacing w:line="277" w:lineRule="auto"/>
        <w:ind w:left="1522" w:right="380" w:hanging="10"/>
        <w:jc w:val="center"/>
        <w:rPr>
          <w:rFonts w:cs="Times New Roman"/>
          <w:spacing w:val="-1"/>
          <w:sz w:val="28"/>
          <w:szCs w:val="28"/>
          <w:lang w:val="ru-RU"/>
        </w:rPr>
      </w:pPr>
      <w:r w:rsidRPr="006227D2">
        <w:rPr>
          <w:rFonts w:cs="Times New Roman"/>
          <w:spacing w:val="-1"/>
          <w:sz w:val="28"/>
          <w:szCs w:val="28"/>
          <w:lang w:val="ru-RU"/>
        </w:rPr>
        <w:t>Местополож</w:t>
      </w:r>
      <w:r w:rsidR="009969B9" w:rsidRPr="006227D2">
        <w:rPr>
          <w:rFonts w:cs="Times New Roman"/>
          <w:spacing w:val="-1"/>
          <w:sz w:val="28"/>
          <w:szCs w:val="28"/>
          <w:lang w:val="ru-RU"/>
        </w:rPr>
        <w:t xml:space="preserve">ение </w:t>
      </w:r>
      <w:r w:rsidR="0012233F">
        <w:rPr>
          <w:rFonts w:cs="Times New Roman"/>
          <w:spacing w:val="-1"/>
          <w:sz w:val="28"/>
          <w:szCs w:val="28"/>
          <w:lang w:val="ru-RU"/>
        </w:rPr>
        <w:t>прибрежной защитной полосы</w:t>
      </w:r>
      <w:r w:rsidR="009969B9" w:rsidRPr="006227D2">
        <w:rPr>
          <w:rFonts w:cs="Times New Roman"/>
          <w:spacing w:val="-1"/>
          <w:sz w:val="28"/>
          <w:szCs w:val="28"/>
          <w:lang w:val="ru-RU"/>
        </w:rPr>
        <w:t xml:space="preserve"> </w:t>
      </w:r>
      <w:r w:rsidR="00C230BD" w:rsidRPr="00C230BD">
        <w:rPr>
          <w:rFonts w:cs="Times New Roman"/>
          <w:spacing w:val="-1"/>
          <w:sz w:val="28"/>
          <w:szCs w:val="28"/>
          <w:lang w:val="ru-RU"/>
        </w:rPr>
        <w:t xml:space="preserve">ручья </w:t>
      </w:r>
      <w:r w:rsidR="0012233F">
        <w:rPr>
          <w:rFonts w:cs="Times New Roman"/>
          <w:spacing w:val="-1"/>
          <w:sz w:val="28"/>
          <w:szCs w:val="28"/>
          <w:lang w:val="ru-RU"/>
        </w:rPr>
        <w:br/>
      </w:r>
      <w:r w:rsidR="00C230BD" w:rsidRPr="00C230BD">
        <w:rPr>
          <w:rFonts w:cs="Times New Roman"/>
          <w:spacing w:val="-1"/>
          <w:sz w:val="28"/>
          <w:szCs w:val="28"/>
          <w:lang w:val="ru-RU"/>
        </w:rPr>
        <w:t>без названия (ИД 1734)</w:t>
      </w:r>
      <w:r w:rsidR="00BD6127" w:rsidRPr="00BD6127">
        <w:rPr>
          <w:rFonts w:cs="Times New Roman"/>
          <w:spacing w:val="-1"/>
          <w:sz w:val="28"/>
          <w:szCs w:val="28"/>
          <w:lang w:val="ru-RU"/>
        </w:rPr>
        <w:t xml:space="preserve"> </w:t>
      </w:r>
      <w:r w:rsidR="002120C4" w:rsidRPr="006227D2">
        <w:rPr>
          <w:rFonts w:cs="Times New Roman"/>
          <w:sz w:val="28"/>
          <w:szCs w:val="28"/>
          <w:lang w:val="ru-RU"/>
        </w:rPr>
        <w:t xml:space="preserve">на </w:t>
      </w:r>
      <w:r w:rsidR="002120C4" w:rsidRPr="006227D2">
        <w:rPr>
          <w:rFonts w:cs="Times New Roman"/>
          <w:spacing w:val="-1"/>
          <w:sz w:val="28"/>
          <w:szCs w:val="28"/>
          <w:lang w:val="ru-RU"/>
        </w:rPr>
        <w:t>территории</w:t>
      </w:r>
      <w:r w:rsidR="002120C4" w:rsidRPr="006227D2">
        <w:rPr>
          <w:rFonts w:cs="Times New Roman"/>
          <w:sz w:val="28"/>
          <w:szCs w:val="28"/>
          <w:lang w:val="ru-RU"/>
        </w:rPr>
        <w:t xml:space="preserve"> </w:t>
      </w:r>
      <w:r w:rsidR="002120C4" w:rsidRPr="006227D2">
        <w:rPr>
          <w:rFonts w:cs="Times New Roman"/>
          <w:spacing w:val="-1"/>
          <w:sz w:val="28"/>
          <w:szCs w:val="28"/>
          <w:lang w:val="ru-RU"/>
        </w:rPr>
        <w:t>Санкт-Петербурга</w:t>
      </w:r>
    </w:p>
    <w:p w:rsidR="009623A1" w:rsidRPr="006227D2" w:rsidRDefault="002120C4">
      <w:pPr>
        <w:pStyle w:val="a3"/>
        <w:spacing w:before="191"/>
        <w:rPr>
          <w:rFonts w:cs="Times New Roman"/>
          <w:sz w:val="28"/>
          <w:szCs w:val="28"/>
          <w:lang w:val="ru-RU"/>
        </w:rPr>
      </w:pPr>
      <w:r w:rsidRPr="006227D2">
        <w:rPr>
          <w:rFonts w:cs="Times New Roman"/>
          <w:sz w:val="28"/>
          <w:szCs w:val="28"/>
          <w:u w:val="single" w:color="000000"/>
          <w:lang w:val="ru-RU"/>
        </w:rPr>
        <w:t>Принятые</w:t>
      </w:r>
      <w:r w:rsidRPr="006227D2">
        <w:rPr>
          <w:rFonts w:cs="Times New Roman"/>
          <w:spacing w:val="-1"/>
          <w:sz w:val="28"/>
          <w:szCs w:val="28"/>
          <w:u w:val="single" w:color="000000"/>
          <w:lang w:val="ru-RU"/>
        </w:rPr>
        <w:t xml:space="preserve"> сокращения:</w:t>
      </w:r>
    </w:p>
    <w:p w:rsidR="009623A1" w:rsidRPr="006227D2" w:rsidRDefault="003320EE" w:rsidP="00D72527">
      <w:pPr>
        <w:pStyle w:val="a3"/>
        <w:rPr>
          <w:rFonts w:cs="Times New Roman"/>
          <w:sz w:val="28"/>
          <w:szCs w:val="28"/>
          <w:lang w:val="ru-RU"/>
        </w:rPr>
      </w:pPr>
      <w:r w:rsidRPr="006227D2">
        <w:rPr>
          <w:rFonts w:cs="Times New Roman"/>
          <w:spacing w:val="-1"/>
          <w:sz w:val="28"/>
          <w:szCs w:val="28"/>
          <w:lang w:val="ru-RU"/>
        </w:rPr>
        <w:t>ВОЗ</w:t>
      </w:r>
      <w:r w:rsidR="002120C4" w:rsidRPr="006227D2">
        <w:rPr>
          <w:rFonts w:cs="Times New Roman"/>
          <w:sz w:val="28"/>
          <w:szCs w:val="28"/>
          <w:lang w:val="ru-RU"/>
        </w:rPr>
        <w:t xml:space="preserve"> – </w:t>
      </w:r>
      <w:proofErr w:type="spellStart"/>
      <w:r w:rsidRPr="006227D2">
        <w:rPr>
          <w:rFonts w:cs="Times New Roman"/>
          <w:spacing w:val="-1"/>
          <w:sz w:val="28"/>
          <w:szCs w:val="28"/>
          <w:lang w:val="ru-RU"/>
        </w:rPr>
        <w:t>водоохранная</w:t>
      </w:r>
      <w:proofErr w:type="spellEnd"/>
      <w:r w:rsidRPr="006227D2">
        <w:rPr>
          <w:rFonts w:cs="Times New Roman"/>
          <w:spacing w:val="-1"/>
          <w:sz w:val="28"/>
          <w:szCs w:val="28"/>
          <w:lang w:val="ru-RU"/>
        </w:rPr>
        <w:t xml:space="preserve"> зона</w:t>
      </w:r>
    </w:p>
    <w:p w:rsidR="009623A1" w:rsidRPr="006227D2" w:rsidRDefault="002120C4" w:rsidP="006227D2">
      <w:pPr>
        <w:pStyle w:val="a3"/>
        <w:ind w:right="1065"/>
        <w:rPr>
          <w:rFonts w:cs="Times New Roman"/>
          <w:sz w:val="28"/>
          <w:szCs w:val="28"/>
          <w:lang w:val="ru-RU"/>
        </w:rPr>
      </w:pPr>
      <w:r w:rsidRPr="006227D2">
        <w:rPr>
          <w:rFonts w:cs="Times New Roman"/>
          <w:spacing w:val="-1"/>
          <w:sz w:val="28"/>
          <w:szCs w:val="28"/>
          <w:lang w:val="ru-RU"/>
        </w:rPr>
        <w:t xml:space="preserve">ИД </w:t>
      </w:r>
      <w:r w:rsidRPr="006227D2">
        <w:rPr>
          <w:rFonts w:cs="Times New Roman"/>
          <w:sz w:val="28"/>
          <w:szCs w:val="28"/>
          <w:lang w:val="ru-RU"/>
        </w:rPr>
        <w:t>– идентификатор в</w:t>
      </w:r>
      <w:r w:rsidRPr="006227D2">
        <w:rPr>
          <w:rFonts w:cs="Times New Roman"/>
          <w:spacing w:val="-3"/>
          <w:sz w:val="28"/>
          <w:szCs w:val="28"/>
          <w:lang w:val="ru-RU"/>
        </w:rPr>
        <w:t xml:space="preserve"> </w:t>
      </w:r>
      <w:r w:rsidRPr="006227D2">
        <w:rPr>
          <w:rFonts w:cs="Times New Roman"/>
          <w:spacing w:val="-1"/>
          <w:sz w:val="28"/>
          <w:szCs w:val="28"/>
          <w:lang w:val="ru-RU"/>
        </w:rPr>
        <w:t>перечне водных</w:t>
      </w:r>
      <w:r w:rsidRPr="006227D2">
        <w:rPr>
          <w:rFonts w:cs="Times New Roman"/>
          <w:spacing w:val="2"/>
          <w:sz w:val="28"/>
          <w:szCs w:val="28"/>
          <w:lang w:val="ru-RU"/>
        </w:rPr>
        <w:t xml:space="preserve"> </w:t>
      </w:r>
      <w:r w:rsidRPr="006227D2">
        <w:rPr>
          <w:rFonts w:cs="Times New Roman"/>
          <w:spacing w:val="-1"/>
          <w:sz w:val="28"/>
          <w:szCs w:val="28"/>
          <w:lang w:val="ru-RU"/>
        </w:rPr>
        <w:t>объектов Санкт-Петербурга</w:t>
      </w:r>
      <w:r w:rsidRPr="006227D2">
        <w:rPr>
          <w:rFonts w:cs="Times New Roman"/>
          <w:spacing w:val="53"/>
          <w:sz w:val="28"/>
          <w:szCs w:val="28"/>
          <w:lang w:val="ru-RU"/>
        </w:rPr>
        <w:t xml:space="preserve"> </w:t>
      </w:r>
      <w:r w:rsidRPr="006227D2">
        <w:rPr>
          <w:rFonts w:cs="Times New Roman"/>
          <w:spacing w:val="-1"/>
          <w:sz w:val="28"/>
          <w:szCs w:val="28"/>
          <w:lang w:val="ru-RU"/>
        </w:rPr>
        <w:t>СК-1964</w:t>
      </w:r>
      <w:r w:rsidRPr="006227D2">
        <w:rPr>
          <w:rFonts w:cs="Times New Roman"/>
          <w:sz w:val="28"/>
          <w:szCs w:val="28"/>
          <w:lang w:val="ru-RU"/>
        </w:rPr>
        <w:t xml:space="preserve"> – </w:t>
      </w:r>
      <w:r w:rsidRPr="006227D2">
        <w:rPr>
          <w:rFonts w:cs="Times New Roman"/>
          <w:spacing w:val="-1"/>
          <w:sz w:val="28"/>
          <w:szCs w:val="28"/>
          <w:lang w:val="ru-RU"/>
        </w:rPr>
        <w:t>местная</w:t>
      </w:r>
      <w:r w:rsidRPr="006227D2">
        <w:rPr>
          <w:rFonts w:cs="Times New Roman"/>
          <w:sz w:val="28"/>
          <w:szCs w:val="28"/>
          <w:lang w:val="ru-RU"/>
        </w:rPr>
        <w:t xml:space="preserve"> </w:t>
      </w:r>
      <w:r w:rsidRPr="006227D2">
        <w:rPr>
          <w:rFonts w:cs="Times New Roman"/>
          <w:spacing w:val="-1"/>
          <w:sz w:val="28"/>
          <w:szCs w:val="28"/>
          <w:lang w:val="ru-RU"/>
        </w:rPr>
        <w:t xml:space="preserve">система </w:t>
      </w:r>
      <w:r w:rsidRPr="006227D2">
        <w:rPr>
          <w:rFonts w:cs="Times New Roman"/>
          <w:sz w:val="28"/>
          <w:szCs w:val="28"/>
          <w:lang w:val="ru-RU"/>
        </w:rPr>
        <w:t>координат 1964 года</w:t>
      </w:r>
    </w:p>
    <w:p w:rsidR="009623A1" w:rsidRPr="006227D2" w:rsidRDefault="009623A1">
      <w:pPr>
        <w:spacing w:before="5"/>
        <w:rPr>
          <w:rFonts w:ascii="Times New Roman" w:eastAsia="Times New Roman" w:hAnsi="Times New Roman" w:cs="Times New Roman"/>
          <w:sz w:val="28"/>
          <w:szCs w:val="28"/>
          <w:lang w:val="ru-RU"/>
        </w:rPr>
      </w:pPr>
    </w:p>
    <w:p w:rsidR="009623A1" w:rsidRPr="006227D2" w:rsidRDefault="002120C4">
      <w:pPr>
        <w:pStyle w:val="1"/>
        <w:numPr>
          <w:ilvl w:val="0"/>
          <w:numId w:val="2"/>
        </w:numPr>
        <w:tabs>
          <w:tab w:val="left" w:pos="935"/>
        </w:tabs>
        <w:ind w:hanging="242"/>
        <w:jc w:val="left"/>
        <w:rPr>
          <w:rFonts w:cs="Times New Roman"/>
          <w:b w:val="0"/>
          <w:bCs w:val="0"/>
          <w:sz w:val="28"/>
          <w:szCs w:val="28"/>
          <w:lang w:val="ru-RU"/>
        </w:rPr>
      </w:pPr>
      <w:r w:rsidRPr="006227D2">
        <w:rPr>
          <w:rFonts w:cs="Times New Roman"/>
          <w:spacing w:val="-1"/>
          <w:sz w:val="28"/>
          <w:szCs w:val="28"/>
          <w:lang w:val="ru-RU"/>
        </w:rPr>
        <w:t xml:space="preserve">Координаты местоположения </w:t>
      </w:r>
      <w:r w:rsidR="003320EE" w:rsidRPr="006227D2">
        <w:rPr>
          <w:rFonts w:cs="Times New Roman"/>
          <w:spacing w:val="-1"/>
          <w:sz w:val="28"/>
          <w:szCs w:val="28"/>
          <w:lang w:val="ru-RU"/>
        </w:rPr>
        <w:t>водоохраной зоны</w:t>
      </w:r>
      <w:r w:rsidRPr="006227D2">
        <w:rPr>
          <w:rFonts w:cs="Times New Roman"/>
          <w:sz w:val="28"/>
          <w:szCs w:val="28"/>
          <w:lang w:val="ru-RU"/>
        </w:rPr>
        <w:t xml:space="preserve"> </w:t>
      </w:r>
      <w:r w:rsidRPr="006227D2">
        <w:rPr>
          <w:rFonts w:cs="Times New Roman"/>
          <w:spacing w:val="-1"/>
          <w:sz w:val="28"/>
          <w:szCs w:val="28"/>
          <w:lang w:val="ru-RU"/>
        </w:rPr>
        <w:t>водного</w:t>
      </w:r>
      <w:r w:rsidRPr="006227D2">
        <w:rPr>
          <w:rFonts w:cs="Times New Roman"/>
          <w:sz w:val="28"/>
          <w:szCs w:val="28"/>
          <w:lang w:val="ru-RU"/>
        </w:rPr>
        <w:t xml:space="preserve"> объекта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993"/>
        <w:gridCol w:w="567"/>
        <w:gridCol w:w="850"/>
        <w:gridCol w:w="851"/>
        <w:gridCol w:w="1134"/>
        <w:gridCol w:w="567"/>
        <w:gridCol w:w="850"/>
        <w:gridCol w:w="992"/>
        <w:gridCol w:w="993"/>
      </w:tblGrid>
      <w:tr w:rsidR="005A7290" w:rsidRPr="006227D2" w:rsidTr="00D14F79">
        <w:trPr>
          <w:trHeight w:val="109"/>
        </w:trPr>
        <w:tc>
          <w:tcPr>
            <w:tcW w:w="9606" w:type="dxa"/>
            <w:gridSpan w:val="11"/>
          </w:tcPr>
          <w:p w:rsidR="005A7290" w:rsidRPr="006227D2" w:rsidRDefault="005A7290" w:rsidP="005217C1">
            <w:pPr>
              <w:rPr>
                <w:rFonts w:ascii="Times New Roman" w:hAnsi="Times New Roman" w:cs="Times New Roman"/>
                <w:b/>
                <w:sz w:val="20"/>
                <w:szCs w:val="20"/>
              </w:rPr>
            </w:pPr>
            <w:r w:rsidRPr="006227D2">
              <w:rPr>
                <w:rFonts w:ascii="Times New Roman" w:eastAsia="Times New Roman" w:hAnsi="Times New Roman" w:cs="Times New Roman"/>
                <w:color w:val="000000"/>
                <w:sz w:val="20"/>
                <w:szCs w:val="20"/>
                <w:lang w:eastAsia="ru-RU"/>
              </w:rPr>
              <w:t>1. СК-1964</w:t>
            </w:r>
          </w:p>
        </w:tc>
      </w:tr>
      <w:tr w:rsidR="005A7290" w:rsidRPr="002F74F4" w:rsidTr="00D14F79">
        <w:tc>
          <w:tcPr>
            <w:tcW w:w="9606" w:type="dxa"/>
            <w:gridSpan w:val="11"/>
          </w:tcPr>
          <w:p w:rsidR="005A7290" w:rsidRPr="006227D2" w:rsidRDefault="005A7290" w:rsidP="005217C1">
            <w:pPr>
              <w:rPr>
                <w:rFonts w:ascii="Times New Roman" w:hAnsi="Times New Roman" w:cs="Times New Roman"/>
                <w:b/>
                <w:sz w:val="20"/>
                <w:szCs w:val="20"/>
                <w:lang w:val="ru-RU"/>
              </w:rPr>
            </w:pPr>
            <w:r w:rsidRPr="006227D2">
              <w:rPr>
                <w:rFonts w:ascii="Times New Roman" w:eastAsia="Times New Roman" w:hAnsi="Times New Roman" w:cs="Times New Roman"/>
                <w:color w:val="000000"/>
                <w:sz w:val="20"/>
                <w:szCs w:val="20"/>
                <w:lang w:val="ru-RU" w:eastAsia="ru-RU"/>
              </w:rPr>
              <w:t>2. Сведения о характерных точках ВОЗ</w:t>
            </w:r>
          </w:p>
        </w:tc>
      </w:tr>
      <w:tr w:rsidR="00757E15" w:rsidRPr="006227D2" w:rsidTr="00D14F79">
        <w:tc>
          <w:tcPr>
            <w:tcW w:w="817" w:type="dxa"/>
            <w:vMerge w:val="restart"/>
          </w:tcPr>
          <w:p w:rsidR="00757E15" w:rsidRPr="006227D2" w:rsidRDefault="00757E15" w:rsidP="006227D2">
            <w:pPr>
              <w:jc w:val="center"/>
              <w:rPr>
                <w:rFonts w:ascii="Times New Roman" w:eastAsia="Times New Roman" w:hAnsi="Times New Roman" w:cs="Times New Roman"/>
                <w:color w:val="000000"/>
                <w:sz w:val="20"/>
                <w:szCs w:val="20"/>
                <w:lang w:eastAsia="ru-RU"/>
              </w:rPr>
            </w:pPr>
            <w:r w:rsidRPr="006227D2">
              <w:rPr>
                <w:rFonts w:ascii="Times New Roman" w:eastAsia="Times New Roman" w:hAnsi="Times New Roman" w:cs="Times New Roman"/>
                <w:color w:val="000000"/>
                <w:sz w:val="20"/>
                <w:szCs w:val="20"/>
                <w:lang w:eastAsia="ru-RU"/>
              </w:rPr>
              <w:t xml:space="preserve">№ </w:t>
            </w:r>
            <w:proofErr w:type="spellStart"/>
            <w:r w:rsidRPr="006227D2">
              <w:rPr>
                <w:rFonts w:ascii="Times New Roman" w:eastAsia="Times New Roman" w:hAnsi="Times New Roman" w:cs="Times New Roman"/>
                <w:color w:val="000000"/>
                <w:sz w:val="20"/>
                <w:szCs w:val="20"/>
                <w:lang w:eastAsia="ru-RU"/>
              </w:rPr>
              <w:t>точки</w:t>
            </w:r>
            <w:proofErr w:type="spellEnd"/>
          </w:p>
        </w:tc>
        <w:tc>
          <w:tcPr>
            <w:tcW w:w="1985" w:type="dxa"/>
            <w:gridSpan w:val="2"/>
          </w:tcPr>
          <w:p w:rsidR="00757E15" w:rsidRPr="006227D2" w:rsidRDefault="00757E15" w:rsidP="006227D2">
            <w:pPr>
              <w:jc w:val="center"/>
              <w:rPr>
                <w:rFonts w:ascii="Times New Roman" w:eastAsia="Times New Roman" w:hAnsi="Times New Roman" w:cs="Times New Roman"/>
                <w:color w:val="000000"/>
                <w:sz w:val="20"/>
                <w:szCs w:val="20"/>
                <w:lang w:eastAsia="ru-RU"/>
              </w:rPr>
            </w:pPr>
            <w:proofErr w:type="spellStart"/>
            <w:r w:rsidRPr="006227D2">
              <w:rPr>
                <w:rFonts w:ascii="Times New Roman" w:eastAsia="Times New Roman" w:hAnsi="Times New Roman" w:cs="Times New Roman"/>
                <w:color w:val="000000"/>
                <w:sz w:val="20"/>
                <w:szCs w:val="20"/>
                <w:lang w:eastAsia="ru-RU"/>
              </w:rPr>
              <w:t>координаты</w:t>
            </w:r>
            <w:proofErr w:type="spellEnd"/>
          </w:p>
        </w:tc>
        <w:tc>
          <w:tcPr>
            <w:tcW w:w="567" w:type="dxa"/>
            <w:vMerge w:val="restart"/>
          </w:tcPr>
          <w:p w:rsidR="00757E15" w:rsidRPr="006227D2" w:rsidRDefault="00757E15" w:rsidP="006227D2">
            <w:pPr>
              <w:jc w:val="center"/>
              <w:rPr>
                <w:rFonts w:ascii="Times New Roman" w:eastAsia="Times New Roman" w:hAnsi="Times New Roman" w:cs="Times New Roman"/>
                <w:color w:val="000000"/>
                <w:sz w:val="20"/>
                <w:szCs w:val="20"/>
                <w:lang w:eastAsia="ru-RU"/>
              </w:rPr>
            </w:pPr>
          </w:p>
        </w:tc>
        <w:tc>
          <w:tcPr>
            <w:tcW w:w="850" w:type="dxa"/>
            <w:vMerge w:val="restart"/>
          </w:tcPr>
          <w:p w:rsidR="00757E15" w:rsidRPr="006227D2" w:rsidRDefault="00757E15" w:rsidP="006227D2">
            <w:pPr>
              <w:jc w:val="center"/>
              <w:rPr>
                <w:rFonts w:ascii="Times New Roman" w:eastAsia="Times New Roman" w:hAnsi="Times New Roman" w:cs="Times New Roman"/>
                <w:color w:val="000000"/>
                <w:sz w:val="20"/>
                <w:szCs w:val="20"/>
                <w:lang w:eastAsia="ru-RU"/>
              </w:rPr>
            </w:pPr>
            <w:r w:rsidRPr="006227D2">
              <w:rPr>
                <w:rFonts w:ascii="Times New Roman" w:eastAsia="Times New Roman" w:hAnsi="Times New Roman" w:cs="Times New Roman"/>
                <w:color w:val="000000"/>
                <w:sz w:val="20"/>
                <w:szCs w:val="20"/>
                <w:lang w:eastAsia="ru-RU"/>
              </w:rPr>
              <w:t xml:space="preserve">№ </w:t>
            </w:r>
            <w:proofErr w:type="spellStart"/>
            <w:r w:rsidRPr="006227D2">
              <w:rPr>
                <w:rFonts w:ascii="Times New Roman" w:eastAsia="Times New Roman" w:hAnsi="Times New Roman" w:cs="Times New Roman"/>
                <w:color w:val="000000"/>
                <w:sz w:val="20"/>
                <w:szCs w:val="20"/>
                <w:lang w:eastAsia="ru-RU"/>
              </w:rPr>
              <w:t>точки</w:t>
            </w:r>
            <w:proofErr w:type="spellEnd"/>
          </w:p>
        </w:tc>
        <w:tc>
          <w:tcPr>
            <w:tcW w:w="1985" w:type="dxa"/>
            <w:gridSpan w:val="2"/>
          </w:tcPr>
          <w:p w:rsidR="00757E15" w:rsidRPr="006227D2" w:rsidRDefault="00757E15" w:rsidP="006227D2">
            <w:pPr>
              <w:jc w:val="center"/>
              <w:rPr>
                <w:rFonts w:ascii="Times New Roman" w:eastAsia="Times New Roman" w:hAnsi="Times New Roman" w:cs="Times New Roman"/>
                <w:color w:val="000000"/>
                <w:sz w:val="20"/>
                <w:szCs w:val="20"/>
                <w:lang w:eastAsia="ru-RU"/>
              </w:rPr>
            </w:pPr>
            <w:proofErr w:type="spellStart"/>
            <w:r w:rsidRPr="006227D2">
              <w:rPr>
                <w:rFonts w:ascii="Times New Roman" w:eastAsia="Times New Roman" w:hAnsi="Times New Roman" w:cs="Times New Roman"/>
                <w:color w:val="000000"/>
                <w:sz w:val="20"/>
                <w:szCs w:val="20"/>
                <w:lang w:eastAsia="ru-RU"/>
              </w:rPr>
              <w:t>координаты</w:t>
            </w:r>
            <w:proofErr w:type="spellEnd"/>
          </w:p>
        </w:tc>
        <w:tc>
          <w:tcPr>
            <w:tcW w:w="567" w:type="dxa"/>
            <w:vMerge w:val="restart"/>
          </w:tcPr>
          <w:p w:rsidR="00757E15" w:rsidRPr="006227D2" w:rsidRDefault="00757E15" w:rsidP="006227D2">
            <w:pPr>
              <w:jc w:val="center"/>
              <w:rPr>
                <w:rFonts w:ascii="Times New Roman" w:eastAsia="Times New Roman" w:hAnsi="Times New Roman" w:cs="Times New Roman"/>
                <w:color w:val="000000"/>
                <w:sz w:val="20"/>
                <w:szCs w:val="20"/>
                <w:lang w:eastAsia="ru-RU"/>
              </w:rPr>
            </w:pPr>
          </w:p>
        </w:tc>
        <w:tc>
          <w:tcPr>
            <w:tcW w:w="850" w:type="dxa"/>
            <w:vMerge w:val="restart"/>
          </w:tcPr>
          <w:p w:rsidR="00757E15" w:rsidRPr="006227D2" w:rsidRDefault="00757E15" w:rsidP="006227D2">
            <w:pPr>
              <w:jc w:val="center"/>
              <w:rPr>
                <w:rFonts w:ascii="Times New Roman" w:eastAsia="Times New Roman" w:hAnsi="Times New Roman" w:cs="Times New Roman"/>
                <w:color w:val="000000"/>
                <w:sz w:val="20"/>
                <w:szCs w:val="20"/>
                <w:lang w:eastAsia="ru-RU"/>
              </w:rPr>
            </w:pPr>
            <w:r w:rsidRPr="006227D2">
              <w:rPr>
                <w:rFonts w:ascii="Times New Roman" w:eastAsia="Times New Roman" w:hAnsi="Times New Roman" w:cs="Times New Roman"/>
                <w:color w:val="000000"/>
                <w:sz w:val="20"/>
                <w:szCs w:val="20"/>
                <w:lang w:eastAsia="ru-RU"/>
              </w:rPr>
              <w:t xml:space="preserve">№ </w:t>
            </w:r>
            <w:proofErr w:type="spellStart"/>
            <w:r w:rsidRPr="006227D2">
              <w:rPr>
                <w:rFonts w:ascii="Times New Roman" w:eastAsia="Times New Roman" w:hAnsi="Times New Roman" w:cs="Times New Roman"/>
                <w:color w:val="000000"/>
                <w:sz w:val="20"/>
                <w:szCs w:val="20"/>
                <w:lang w:eastAsia="ru-RU"/>
              </w:rPr>
              <w:t>точки</w:t>
            </w:r>
            <w:proofErr w:type="spellEnd"/>
          </w:p>
        </w:tc>
        <w:tc>
          <w:tcPr>
            <w:tcW w:w="1985" w:type="dxa"/>
            <w:gridSpan w:val="2"/>
          </w:tcPr>
          <w:p w:rsidR="00757E15" w:rsidRPr="006227D2" w:rsidRDefault="00757E15" w:rsidP="006227D2">
            <w:pPr>
              <w:jc w:val="center"/>
              <w:rPr>
                <w:rFonts w:ascii="Times New Roman" w:eastAsia="Times New Roman" w:hAnsi="Times New Roman" w:cs="Times New Roman"/>
                <w:color w:val="000000"/>
                <w:sz w:val="20"/>
                <w:szCs w:val="20"/>
                <w:lang w:eastAsia="ru-RU"/>
              </w:rPr>
            </w:pPr>
            <w:proofErr w:type="spellStart"/>
            <w:r w:rsidRPr="006227D2">
              <w:rPr>
                <w:rFonts w:ascii="Times New Roman" w:eastAsia="Times New Roman" w:hAnsi="Times New Roman" w:cs="Times New Roman"/>
                <w:color w:val="000000"/>
                <w:sz w:val="20"/>
                <w:szCs w:val="20"/>
                <w:lang w:eastAsia="ru-RU"/>
              </w:rPr>
              <w:t>координаты</w:t>
            </w:r>
            <w:proofErr w:type="spellEnd"/>
          </w:p>
        </w:tc>
      </w:tr>
      <w:tr w:rsidR="00B45D0B" w:rsidRPr="006227D2" w:rsidTr="00D14F79">
        <w:tc>
          <w:tcPr>
            <w:tcW w:w="817" w:type="dxa"/>
            <w:vMerge/>
          </w:tcPr>
          <w:p w:rsidR="00757E15" w:rsidRPr="006227D2" w:rsidRDefault="00757E15" w:rsidP="006227D2">
            <w:pPr>
              <w:jc w:val="center"/>
              <w:rPr>
                <w:rFonts w:ascii="Times New Roman" w:eastAsia="Times New Roman" w:hAnsi="Times New Roman" w:cs="Times New Roman"/>
                <w:color w:val="000000"/>
                <w:sz w:val="20"/>
                <w:szCs w:val="20"/>
                <w:lang w:eastAsia="ru-RU"/>
              </w:rPr>
            </w:pPr>
          </w:p>
        </w:tc>
        <w:tc>
          <w:tcPr>
            <w:tcW w:w="992" w:type="dxa"/>
            <w:vAlign w:val="bottom"/>
          </w:tcPr>
          <w:p w:rsidR="00757E15" w:rsidRPr="006227D2" w:rsidRDefault="00757E15" w:rsidP="006227D2">
            <w:pPr>
              <w:jc w:val="center"/>
              <w:rPr>
                <w:rFonts w:ascii="Times New Roman" w:eastAsia="Times New Roman" w:hAnsi="Times New Roman" w:cs="Times New Roman"/>
                <w:color w:val="000000"/>
                <w:sz w:val="20"/>
                <w:szCs w:val="20"/>
                <w:lang w:eastAsia="ru-RU"/>
              </w:rPr>
            </w:pPr>
            <w:r w:rsidRPr="006227D2">
              <w:rPr>
                <w:rFonts w:ascii="Times New Roman" w:eastAsia="Times New Roman" w:hAnsi="Times New Roman" w:cs="Times New Roman"/>
                <w:color w:val="000000"/>
                <w:sz w:val="20"/>
                <w:szCs w:val="20"/>
                <w:lang w:eastAsia="ru-RU"/>
              </w:rPr>
              <w:t>Х</w:t>
            </w:r>
          </w:p>
        </w:tc>
        <w:tc>
          <w:tcPr>
            <w:tcW w:w="993" w:type="dxa"/>
            <w:vAlign w:val="bottom"/>
          </w:tcPr>
          <w:p w:rsidR="00757E15" w:rsidRPr="006227D2" w:rsidRDefault="00757E15" w:rsidP="006227D2">
            <w:pPr>
              <w:jc w:val="center"/>
              <w:rPr>
                <w:rFonts w:ascii="Times New Roman" w:eastAsia="Times New Roman" w:hAnsi="Times New Roman" w:cs="Times New Roman"/>
                <w:color w:val="000000"/>
                <w:sz w:val="20"/>
                <w:szCs w:val="20"/>
                <w:lang w:eastAsia="ru-RU"/>
              </w:rPr>
            </w:pPr>
            <w:r w:rsidRPr="006227D2">
              <w:rPr>
                <w:rFonts w:ascii="Times New Roman" w:eastAsia="Times New Roman" w:hAnsi="Times New Roman" w:cs="Times New Roman"/>
                <w:color w:val="000000"/>
                <w:sz w:val="20"/>
                <w:szCs w:val="20"/>
                <w:lang w:eastAsia="ru-RU"/>
              </w:rPr>
              <w:t>У</w:t>
            </w:r>
          </w:p>
        </w:tc>
        <w:tc>
          <w:tcPr>
            <w:tcW w:w="567" w:type="dxa"/>
            <w:vMerge/>
            <w:vAlign w:val="bottom"/>
          </w:tcPr>
          <w:p w:rsidR="00757E15" w:rsidRPr="006227D2" w:rsidRDefault="00757E15" w:rsidP="006227D2">
            <w:pPr>
              <w:jc w:val="center"/>
              <w:rPr>
                <w:rFonts w:ascii="Times New Roman" w:eastAsia="Times New Roman" w:hAnsi="Times New Roman" w:cs="Times New Roman"/>
                <w:color w:val="000000"/>
                <w:sz w:val="20"/>
                <w:szCs w:val="20"/>
                <w:lang w:eastAsia="ru-RU"/>
              </w:rPr>
            </w:pPr>
          </w:p>
        </w:tc>
        <w:tc>
          <w:tcPr>
            <w:tcW w:w="850" w:type="dxa"/>
            <w:vMerge/>
            <w:vAlign w:val="bottom"/>
          </w:tcPr>
          <w:p w:rsidR="00757E15" w:rsidRPr="006227D2" w:rsidRDefault="00757E15" w:rsidP="006227D2">
            <w:pPr>
              <w:jc w:val="center"/>
              <w:rPr>
                <w:rFonts w:ascii="Times New Roman" w:eastAsia="Times New Roman" w:hAnsi="Times New Roman" w:cs="Times New Roman"/>
                <w:color w:val="000000"/>
                <w:sz w:val="20"/>
                <w:szCs w:val="20"/>
                <w:lang w:eastAsia="ru-RU"/>
              </w:rPr>
            </w:pPr>
          </w:p>
        </w:tc>
        <w:tc>
          <w:tcPr>
            <w:tcW w:w="851" w:type="dxa"/>
            <w:vAlign w:val="bottom"/>
          </w:tcPr>
          <w:p w:rsidR="00757E15" w:rsidRPr="006227D2" w:rsidRDefault="00757E15" w:rsidP="006227D2">
            <w:pPr>
              <w:jc w:val="center"/>
              <w:rPr>
                <w:rFonts w:ascii="Times New Roman" w:eastAsia="Times New Roman" w:hAnsi="Times New Roman" w:cs="Times New Roman"/>
                <w:color w:val="000000"/>
                <w:sz w:val="20"/>
                <w:szCs w:val="20"/>
                <w:lang w:eastAsia="ru-RU"/>
              </w:rPr>
            </w:pPr>
            <w:r w:rsidRPr="006227D2">
              <w:rPr>
                <w:rFonts w:ascii="Times New Roman" w:eastAsia="Times New Roman" w:hAnsi="Times New Roman" w:cs="Times New Roman"/>
                <w:color w:val="000000"/>
                <w:sz w:val="20"/>
                <w:szCs w:val="20"/>
                <w:lang w:eastAsia="ru-RU"/>
              </w:rPr>
              <w:t>Х</w:t>
            </w:r>
          </w:p>
        </w:tc>
        <w:tc>
          <w:tcPr>
            <w:tcW w:w="1134" w:type="dxa"/>
            <w:vAlign w:val="bottom"/>
          </w:tcPr>
          <w:p w:rsidR="00757E15" w:rsidRPr="006227D2" w:rsidRDefault="00757E15" w:rsidP="006227D2">
            <w:pPr>
              <w:jc w:val="center"/>
              <w:rPr>
                <w:rFonts w:ascii="Times New Roman" w:eastAsia="Times New Roman" w:hAnsi="Times New Roman" w:cs="Times New Roman"/>
                <w:color w:val="000000"/>
                <w:sz w:val="20"/>
                <w:szCs w:val="20"/>
                <w:lang w:eastAsia="ru-RU"/>
              </w:rPr>
            </w:pPr>
            <w:r w:rsidRPr="006227D2">
              <w:rPr>
                <w:rFonts w:ascii="Times New Roman" w:eastAsia="Times New Roman" w:hAnsi="Times New Roman" w:cs="Times New Roman"/>
                <w:color w:val="000000"/>
                <w:sz w:val="20"/>
                <w:szCs w:val="20"/>
                <w:lang w:eastAsia="ru-RU"/>
              </w:rPr>
              <w:t>У</w:t>
            </w:r>
          </w:p>
        </w:tc>
        <w:tc>
          <w:tcPr>
            <w:tcW w:w="567" w:type="dxa"/>
            <w:vMerge/>
          </w:tcPr>
          <w:p w:rsidR="00757E15" w:rsidRPr="006227D2" w:rsidRDefault="00757E15" w:rsidP="006227D2">
            <w:pPr>
              <w:jc w:val="center"/>
              <w:rPr>
                <w:rFonts w:ascii="Times New Roman" w:eastAsia="Times New Roman" w:hAnsi="Times New Roman" w:cs="Times New Roman"/>
                <w:color w:val="000000"/>
                <w:sz w:val="20"/>
                <w:szCs w:val="20"/>
                <w:lang w:eastAsia="ru-RU"/>
              </w:rPr>
            </w:pPr>
          </w:p>
        </w:tc>
        <w:tc>
          <w:tcPr>
            <w:tcW w:w="850" w:type="dxa"/>
            <w:vMerge/>
          </w:tcPr>
          <w:p w:rsidR="00757E15" w:rsidRPr="006227D2" w:rsidRDefault="00757E15" w:rsidP="006227D2">
            <w:pPr>
              <w:jc w:val="center"/>
              <w:rPr>
                <w:rFonts w:ascii="Times New Roman" w:eastAsia="Times New Roman" w:hAnsi="Times New Roman" w:cs="Times New Roman"/>
                <w:color w:val="000000"/>
                <w:sz w:val="20"/>
                <w:szCs w:val="20"/>
                <w:lang w:eastAsia="ru-RU"/>
              </w:rPr>
            </w:pPr>
          </w:p>
        </w:tc>
        <w:tc>
          <w:tcPr>
            <w:tcW w:w="992" w:type="dxa"/>
          </w:tcPr>
          <w:p w:rsidR="00757E15" w:rsidRPr="006227D2" w:rsidRDefault="00757E15" w:rsidP="006227D2">
            <w:pPr>
              <w:jc w:val="center"/>
              <w:rPr>
                <w:rFonts w:ascii="Times New Roman" w:eastAsia="Times New Roman" w:hAnsi="Times New Roman" w:cs="Times New Roman"/>
                <w:color w:val="000000"/>
                <w:sz w:val="20"/>
                <w:szCs w:val="20"/>
                <w:lang w:eastAsia="ru-RU"/>
              </w:rPr>
            </w:pPr>
            <w:r w:rsidRPr="006227D2">
              <w:rPr>
                <w:rFonts w:ascii="Times New Roman" w:eastAsia="Times New Roman" w:hAnsi="Times New Roman" w:cs="Times New Roman"/>
                <w:color w:val="000000"/>
                <w:sz w:val="20"/>
                <w:szCs w:val="20"/>
                <w:lang w:eastAsia="ru-RU"/>
              </w:rPr>
              <w:t>Х</w:t>
            </w:r>
          </w:p>
        </w:tc>
        <w:tc>
          <w:tcPr>
            <w:tcW w:w="993" w:type="dxa"/>
          </w:tcPr>
          <w:p w:rsidR="00757E15" w:rsidRPr="006227D2" w:rsidRDefault="00757E15" w:rsidP="006227D2">
            <w:pPr>
              <w:jc w:val="center"/>
              <w:rPr>
                <w:rFonts w:ascii="Times New Roman" w:eastAsia="Times New Roman" w:hAnsi="Times New Roman" w:cs="Times New Roman"/>
                <w:color w:val="000000"/>
                <w:sz w:val="20"/>
                <w:szCs w:val="20"/>
                <w:lang w:eastAsia="ru-RU"/>
              </w:rPr>
            </w:pPr>
            <w:r w:rsidRPr="006227D2">
              <w:rPr>
                <w:rFonts w:ascii="Times New Roman" w:eastAsia="Times New Roman" w:hAnsi="Times New Roman" w:cs="Times New Roman"/>
                <w:color w:val="000000"/>
                <w:sz w:val="20"/>
                <w:szCs w:val="20"/>
                <w:lang w:eastAsia="ru-RU"/>
              </w:rPr>
              <w:t>У</w:t>
            </w:r>
          </w:p>
        </w:tc>
      </w:tr>
    </w:tbl>
    <w:p w:rsidR="00D14F79" w:rsidRDefault="00D14F79" w:rsidP="00D14F79">
      <w:pPr>
        <w:widowControl/>
        <w:jc w:val="center"/>
        <w:rPr>
          <w:rFonts w:ascii="Calibri" w:eastAsia="Times New Roman" w:hAnsi="Calibri" w:cs="Times New Roman"/>
          <w:color w:val="000000"/>
          <w:lang w:val="ru-RU" w:eastAsia="ru-RU"/>
        </w:rPr>
        <w:sectPr w:rsidR="00D14F79" w:rsidSect="00CE5012">
          <w:headerReference w:type="default" r:id="rId8"/>
          <w:headerReference w:type="first" r:id="rId9"/>
          <w:pgSz w:w="11910" w:h="16840"/>
          <w:pgMar w:top="1134" w:right="850" w:bottom="1134" w:left="1701" w:header="720" w:footer="720" w:gutter="0"/>
          <w:cols w:space="720"/>
          <w:titlePg/>
          <w:docGrid w:linePitch="299"/>
        </w:sectPr>
      </w:pPr>
    </w:p>
    <w:tbl>
      <w:tblPr>
        <w:tblW w:w="5000" w:type="pct"/>
        <w:tblLook w:val="04A0" w:firstRow="1" w:lastRow="0" w:firstColumn="1" w:lastColumn="0" w:noHBand="0" w:noVBand="1"/>
      </w:tblPr>
      <w:tblGrid>
        <w:gridCol w:w="823"/>
        <w:gridCol w:w="966"/>
        <w:gridCol w:w="1066"/>
      </w:tblGrid>
      <w:tr w:rsidR="00C230BD" w:rsidRPr="00C230BD" w:rsidTr="00C230BD">
        <w:trPr>
          <w:trHeight w:val="227"/>
        </w:trPr>
        <w:tc>
          <w:tcPr>
            <w:tcW w:w="1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w:t>
            </w:r>
          </w:p>
        </w:tc>
        <w:tc>
          <w:tcPr>
            <w:tcW w:w="1652" w:type="pct"/>
            <w:tcBorders>
              <w:top w:val="single" w:sz="4" w:space="0" w:color="auto"/>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72422,20</w:t>
            </w:r>
          </w:p>
        </w:tc>
        <w:tc>
          <w:tcPr>
            <w:tcW w:w="1761" w:type="pct"/>
            <w:tcBorders>
              <w:top w:val="single" w:sz="4" w:space="0" w:color="auto"/>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123511,74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72462,46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123497,45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72466,91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123496,09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72469,82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123496,21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72470,44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123491,88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72474,92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123487,84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72479,20</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123485,98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72483,78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123485,49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72487,73</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123486,35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72495,56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123489,53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72499,34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123490,68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72500,72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123490,57</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72505,88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123490,26</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72507,75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123486,80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72507,41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123477,33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72506,56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123472,88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72506,01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123470,34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72506,21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123464,63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72507,38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123460,11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20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72509,59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123455,16</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21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72513,09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123449,47</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22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72516,66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123445,71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23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72518,70</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123448,65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24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72516,19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123451,63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25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72512,60</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123457,19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26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72510,92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123460,94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27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72510,20</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123465,14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28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72509,94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123470,33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29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72509,08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123473,06</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30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72509,63</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123477,11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31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72509,72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123487,59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32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72506,79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123492,17</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33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72502,67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123492,39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34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72499,44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123492,85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35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72494,61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123492,05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36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72488,70</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123489,11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37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72483,58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123487,92</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38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72481,19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123488,09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39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72477,77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123488,81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40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72476,50</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123490,06</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41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72474,77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123496,43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42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72477,62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123496,55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43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72482,76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123498,33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44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72492,78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123504,57</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45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72499,51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123511,11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46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72508,75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123517,85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47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72520,19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123524,27</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48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72531,59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123527,26</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49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72537,84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123531,74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50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72544,33</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123525,99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51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72550,51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123518,15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52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72555,18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123509,31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53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72558,27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123499,82</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54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72559,72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123489,93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55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72560,15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123480,05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56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72565,27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123476,25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57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72573,18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123470,13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58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72580,43</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123463,25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59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72586,61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123455,40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60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72591,88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123446,91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61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72597,76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123438,86</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62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72603,66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123430,82</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63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72610,01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123423,10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64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72616,17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123415,22</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65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72621,83</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123406,98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66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72627,03</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123398,44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67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72635,24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123392,87</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68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72642,60</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123386,13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69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72648,62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123378,16</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72653,08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123369,22</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72655,83</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123359,62</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72656,76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123349,68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72655,86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123339,74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72653,15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123330,13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72648,72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123321,18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72642,72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123313,19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72635,36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123306,44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72626,90</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123301,14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72617,62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123297,46</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80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72607,82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123295,50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81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72597,84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123295,32</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82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72587,98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123296,92</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83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72578,57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123300,25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84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72569,90</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123305,21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85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72562,26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123311,64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86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72555,89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123319,33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87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72550,68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123327,84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88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72544,90</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123336,00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89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72539,79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123344,59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90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72534,45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123353,03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91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72528,34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123360,94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92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72521,97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123368,65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93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72515,57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123376,33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94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72509,80</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123384,49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95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72504,56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123393,01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96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72496,37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123398,61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97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72488,30</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123404,50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98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72480,54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123410,78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99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72473,94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123418,28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lastRenderedPageBreak/>
              <w:t>100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72468,38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123426,59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101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72463,61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123435,37</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102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72462,36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123438,10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103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72460,08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123439,69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104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72451,02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123443,91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105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72442,69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123449,41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106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72435,25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123456,08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107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72429,01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123463,88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108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72424,18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123472,62</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109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72421,06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123482,11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110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72419,72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123492,00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111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72420,11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123501,98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112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72420,94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123506,91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113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72605,16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123346,28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114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72598,67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123353,51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115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72597,29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123352,30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116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72603,22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123345,35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117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72594,78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123357,73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118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72587,38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123366,32</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119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72581,45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123377,39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72573,40</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123388,88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72564,88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123399,25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72560,72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123404,17</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72558,77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123402,65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72563,03</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123397,60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72571,42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123387,10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72579,75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123375,40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72585,77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123364,94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72593,15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123356,04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72557,37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123408,49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130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72551,00</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123417,46</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131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72546,98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123424,68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132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72542,92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123430,13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133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72538,26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123434,03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134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72531,33</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123439,18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135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72522,98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123445,24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136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72521,14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123442,21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137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72529,65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123436,78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138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72536,61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123432,09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139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72541,44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123427,61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140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72544,85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123423,05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141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72549,49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123415,30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142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72555,22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123406,99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143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72536,98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123114,76</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144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72528,79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123109,04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145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72519,65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123105,02</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146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72509,91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123102,84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147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72499,93</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123102,59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148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72490,09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123104,28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149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72480,76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123107,83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150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72472,29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123113,12</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151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72465,01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123119,95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152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72461,75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123123,73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153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72460,24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123125,03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154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72456,63</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123128,50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155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72449,89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123135,88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156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72444,06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123143,99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157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72439,78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123153,01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158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72437,13</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123162,64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159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72436,27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123172,59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160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72437,24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123182,53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161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72440,06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123192,11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162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72444,64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123200,97</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163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72450,84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123208,81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164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72458,41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123215,31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165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72467,12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123220,20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166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72476,61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123223,28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167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72485,53</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123224,41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168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72493,51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123224,08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169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72503,26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123221,89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170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72512,38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123217,84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171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72519,76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123212,71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172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72525,48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123207,12</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173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72529,17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123202,40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174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72531,91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123198,24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175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72535,99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123195,36</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176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72539,77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123192,08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177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72545,67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123185,30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178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72551,85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123173,90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179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72554,89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123162,32</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180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72555,42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123153,35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181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72555,05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123148,36</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182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72553,48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123140,53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183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72548,95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123129,45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184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72544,58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123122,75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185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72505,32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123155,57</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186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72505,12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123156,03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187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72504,49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123156,23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188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72503,75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123156,23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189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72500,54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123158,80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190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72493,96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123165,14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191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72492,26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123167,26</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192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72489,96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123170,22</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193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72488,38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123173,44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194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72487,77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123174,28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195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72486,33</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123173,02</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196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72486,70</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123170,33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197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72487,46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123168,87</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198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72489,86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123166,27</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199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72492,28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123163,57</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200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72498,73</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123158,01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201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72501,94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123154,65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202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72502,42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123153,17</w:t>
            </w:r>
          </w:p>
        </w:tc>
      </w:tr>
    </w:tbl>
    <w:p w:rsidR="00D14F79" w:rsidRDefault="00D14F79" w:rsidP="00757E15">
      <w:pPr>
        <w:pStyle w:val="1"/>
        <w:tabs>
          <w:tab w:val="left" w:pos="935"/>
        </w:tabs>
        <w:ind w:left="0" w:firstLine="0"/>
        <w:rPr>
          <w:rFonts w:cs="Times New Roman"/>
          <w:sz w:val="28"/>
          <w:szCs w:val="28"/>
          <w:lang w:val="ru-RU"/>
        </w:rPr>
        <w:sectPr w:rsidR="00D14F79" w:rsidSect="00D14F79">
          <w:type w:val="continuous"/>
          <w:pgSz w:w="11910" w:h="16840"/>
          <w:pgMar w:top="1134" w:right="850" w:bottom="1134" w:left="1701" w:header="720" w:footer="720" w:gutter="0"/>
          <w:cols w:num="3" w:space="720"/>
          <w:titlePg/>
          <w:docGrid w:linePitch="299"/>
        </w:sectPr>
      </w:pPr>
    </w:p>
    <w:p w:rsidR="00757E15" w:rsidRDefault="00757E15" w:rsidP="00757E15">
      <w:pPr>
        <w:pStyle w:val="1"/>
        <w:tabs>
          <w:tab w:val="left" w:pos="935"/>
        </w:tabs>
        <w:ind w:left="0" w:firstLine="0"/>
        <w:rPr>
          <w:rFonts w:cs="Times New Roman"/>
          <w:sz w:val="28"/>
          <w:szCs w:val="28"/>
          <w:lang w:val="ru-RU"/>
        </w:rPr>
      </w:pPr>
    </w:p>
    <w:p w:rsidR="005A7290" w:rsidRPr="006227D2" w:rsidRDefault="00F44507" w:rsidP="003320EE">
      <w:pPr>
        <w:numPr>
          <w:ilvl w:val="0"/>
          <w:numId w:val="2"/>
        </w:numPr>
        <w:tabs>
          <w:tab w:val="left" w:pos="935"/>
        </w:tabs>
        <w:spacing w:before="69" w:line="275" w:lineRule="exact"/>
        <w:ind w:left="934" w:hanging="355"/>
        <w:jc w:val="left"/>
        <w:rPr>
          <w:rFonts w:ascii="Times New Roman" w:eastAsia="Times New Roman" w:hAnsi="Times New Roman" w:cs="Times New Roman"/>
          <w:sz w:val="28"/>
          <w:szCs w:val="28"/>
          <w:lang w:val="ru-RU"/>
        </w:rPr>
      </w:pPr>
      <w:r w:rsidRPr="006227D2">
        <w:rPr>
          <w:rFonts w:ascii="Times New Roman" w:hAnsi="Times New Roman" w:cs="Times New Roman"/>
          <w:b/>
          <w:spacing w:val="-1"/>
          <w:sz w:val="28"/>
          <w:szCs w:val="28"/>
          <w:lang w:val="ru-RU"/>
        </w:rPr>
        <w:t xml:space="preserve">Описание </w:t>
      </w:r>
      <w:r w:rsidR="0012233F">
        <w:rPr>
          <w:rFonts w:ascii="Times New Roman" w:hAnsi="Times New Roman" w:cs="Times New Roman"/>
          <w:b/>
          <w:spacing w:val="-1"/>
          <w:sz w:val="28"/>
          <w:szCs w:val="28"/>
          <w:lang w:val="ru-RU"/>
        </w:rPr>
        <w:t>прибрежной защитной полосы</w:t>
      </w:r>
      <w:r w:rsidRPr="006227D2">
        <w:rPr>
          <w:rFonts w:ascii="Times New Roman" w:hAnsi="Times New Roman" w:cs="Times New Roman"/>
          <w:b/>
          <w:spacing w:val="-1"/>
          <w:sz w:val="28"/>
          <w:szCs w:val="28"/>
          <w:lang w:val="ru-RU"/>
        </w:rPr>
        <w:t xml:space="preserve"> </w:t>
      </w:r>
      <w:r w:rsidR="002120C4" w:rsidRPr="006227D2">
        <w:rPr>
          <w:rFonts w:ascii="Times New Roman" w:hAnsi="Times New Roman" w:cs="Times New Roman"/>
          <w:b/>
          <w:spacing w:val="-1"/>
          <w:sz w:val="28"/>
          <w:szCs w:val="28"/>
          <w:lang w:val="ru-RU"/>
        </w:rPr>
        <w:t>водного</w:t>
      </w:r>
      <w:r w:rsidR="002120C4" w:rsidRPr="006227D2">
        <w:rPr>
          <w:rFonts w:ascii="Times New Roman" w:hAnsi="Times New Roman" w:cs="Times New Roman"/>
          <w:b/>
          <w:sz w:val="28"/>
          <w:szCs w:val="28"/>
          <w:lang w:val="ru-RU"/>
        </w:rPr>
        <w:t xml:space="preserve"> объект</w:t>
      </w:r>
      <w:r w:rsidR="005A7290" w:rsidRPr="006227D2">
        <w:rPr>
          <w:rFonts w:ascii="Times New Roman" w:hAnsi="Times New Roman" w:cs="Times New Roman"/>
          <w:b/>
          <w:sz w:val="28"/>
          <w:szCs w:val="28"/>
          <w:lang w:val="ru-RU"/>
        </w:rPr>
        <w:t>а</w:t>
      </w:r>
    </w:p>
    <w:p w:rsidR="0012233F" w:rsidRPr="0012233F" w:rsidRDefault="0012233F" w:rsidP="0012233F">
      <w:pPr>
        <w:widowControl/>
        <w:shd w:val="clear" w:color="auto" w:fill="FFFFFF"/>
        <w:ind w:firstLine="720"/>
        <w:jc w:val="both"/>
        <w:rPr>
          <w:rFonts w:ascii="Times New Roman" w:hAnsi="Times New Roman" w:cs="Times New Roman"/>
          <w:sz w:val="24"/>
          <w:szCs w:val="28"/>
          <w:lang w:val="ru-RU"/>
        </w:rPr>
      </w:pPr>
      <w:r w:rsidRPr="0012233F">
        <w:rPr>
          <w:rFonts w:ascii="Times New Roman" w:hAnsi="Times New Roman" w:cs="Times New Roman"/>
          <w:sz w:val="24"/>
          <w:szCs w:val="28"/>
          <w:lang w:val="ru-RU"/>
        </w:rPr>
        <w:t>Ширина ПЗП ручья без названия (ИД 1734) составляет 50 м.</w:t>
      </w:r>
    </w:p>
    <w:p w:rsidR="0012233F" w:rsidRPr="0012233F" w:rsidRDefault="0012233F" w:rsidP="0012233F">
      <w:pPr>
        <w:widowControl/>
        <w:shd w:val="clear" w:color="auto" w:fill="FFFFFF"/>
        <w:ind w:firstLine="720"/>
        <w:jc w:val="both"/>
        <w:rPr>
          <w:rFonts w:ascii="Times New Roman" w:hAnsi="Times New Roman" w:cs="Times New Roman"/>
          <w:sz w:val="24"/>
          <w:szCs w:val="28"/>
          <w:lang w:val="ru-RU"/>
        </w:rPr>
      </w:pPr>
      <w:r w:rsidRPr="0012233F">
        <w:rPr>
          <w:rFonts w:ascii="Times New Roman" w:hAnsi="Times New Roman" w:cs="Times New Roman"/>
          <w:sz w:val="24"/>
          <w:szCs w:val="28"/>
          <w:lang w:val="ru-RU"/>
        </w:rPr>
        <w:t xml:space="preserve">Прибрежная защитная полоса ручья без названия (ИД 1734) проходит по территории муниципального округа поселок </w:t>
      </w:r>
      <w:proofErr w:type="spellStart"/>
      <w:r w:rsidRPr="0012233F">
        <w:rPr>
          <w:rFonts w:ascii="Times New Roman" w:hAnsi="Times New Roman" w:cs="Times New Roman"/>
          <w:sz w:val="24"/>
          <w:szCs w:val="28"/>
          <w:lang w:val="ru-RU"/>
        </w:rPr>
        <w:t>Шушары</w:t>
      </w:r>
      <w:proofErr w:type="spellEnd"/>
      <w:r w:rsidRPr="0012233F">
        <w:rPr>
          <w:rFonts w:ascii="Times New Roman" w:hAnsi="Times New Roman" w:cs="Times New Roman"/>
          <w:sz w:val="24"/>
          <w:szCs w:val="28"/>
          <w:lang w:val="ru-RU"/>
        </w:rPr>
        <w:t>, город Санкт-Петербург.</w:t>
      </w:r>
    </w:p>
    <w:p w:rsidR="0012233F" w:rsidRPr="0012233F" w:rsidRDefault="0012233F" w:rsidP="0012233F">
      <w:pPr>
        <w:widowControl/>
        <w:shd w:val="clear" w:color="auto" w:fill="FFFFFF"/>
        <w:ind w:firstLine="720"/>
        <w:jc w:val="both"/>
        <w:rPr>
          <w:rFonts w:ascii="Times New Roman" w:hAnsi="Times New Roman" w:cs="Times New Roman"/>
          <w:sz w:val="24"/>
          <w:szCs w:val="28"/>
          <w:lang w:val="ru-RU"/>
        </w:rPr>
      </w:pPr>
      <w:r w:rsidRPr="0012233F">
        <w:rPr>
          <w:rFonts w:ascii="Times New Roman" w:hAnsi="Times New Roman" w:cs="Times New Roman"/>
          <w:sz w:val="24"/>
          <w:szCs w:val="28"/>
          <w:lang w:val="ru-RU"/>
        </w:rPr>
        <w:t xml:space="preserve">Описание местоположения ПЗП ручья без названия (ИД 1734) состоит двух частей. </w:t>
      </w:r>
    </w:p>
    <w:p w:rsidR="0012233F" w:rsidRPr="0012233F" w:rsidRDefault="0012233F" w:rsidP="0012233F">
      <w:pPr>
        <w:widowControl/>
        <w:shd w:val="clear" w:color="auto" w:fill="FFFFFF"/>
        <w:ind w:firstLine="720"/>
        <w:jc w:val="both"/>
        <w:rPr>
          <w:rFonts w:ascii="Times New Roman" w:hAnsi="Times New Roman" w:cs="Times New Roman"/>
          <w:sz w:val="24"/>
          <w:szCs w:val="28"/>
          <w:lang w:val="ru-RU"/>
        </w:rPr>
      </w:pPr>
      <w:r w:rsidRPr="0012233F">
        <w:rPr>
          <w:rFonts w:ascii="Times New Roman" w:hAnsi="Times New Roman" w:cs="Times New Roman"/>
          <w:sz w:val="24"/>
          <w:szCs w:val="28"/>
          <w:lang w:val="ru-RU"/>
        </w:rPr>
        <w:t xml:space="preserve">Первая часть начинается от характерных точек № 143, № 202 (правый берег) и № 184, № 185 (левый берег). Правый берег (внешний контур) идет от т.143 на ЮЗ до т.145, далее на ЮЮЗ до т.146, на Ю до т.147, на ЮЮВ до т.150, (между т.149 и т.151 проходит </w:t>
      </w:r>
      <w:proofErr w:type="spellStart"/>
      <w:r w:rsidRPr="0012233F">
        <w:rPr>
          <w:rFonts w:ascii="Times New Roman" w:hAnsi="Times New Roman" w:cs="Times New Roman"/>
          <w:sz w:val="24"/>
          <w:szCs w:val="28"/>
          <w:lang w:val="ru-RU"/>
        </w:rPr>
        <w:t>Колпинское</w:t>
      </w:r>
      <w:proofErr w:type="spellEnd"/>
      <w:r w:rsidRPr="0012233F">
        <w:rPr>
          <w:rFonts w:ascii="Times New Roman" w:hAnsi="Times New Roman" w:cs="Times New Roman"/>
          <w:sz w:val="24"/>
          <w:szCs w:val="28"/>
          <w:lang w:val="ru-RU"/>
        </w:rPr>
        <w:t xml:space="preserve"> шоссе), на ЮВ до т.156, на ВЮВ до т.159, на Ю до т.160, на ВСВ до т. 163. Правый берег (внутренний контур) идет от т.202 на ЮВ до т.195. Левый берег (внешний контур) идет от т.184 на ВСВ до т.182, на В до т.179, на ВЮВ до т.177, на ЮВ до т.170, на ЮЮВ до т.167, на ЮЮЗ до т.164. Левый берег (внутренний контур) идет от т.185 на ЮВ до т.194.</w:t>
      </w:r>
    </w:p>
    <w:p w:rsidR="00D14F79" w:rsidRPr="0012233F" w:rsidRDefault="0012233F" w:rsidP="0012233F">
      <w:pPr>
        <w:widowControl/>
        <w:shd w:val="clear" w:color="auto" w:fill="FFFFFF"/>
        <w:ind w:firstLine="720"/>
        <w:jc w:val="both"/>
        <w:rPr>
          <w:rFonts w:ascii="Times New Roman" w:hAnsi="Times New Roman" w:cs="Times New Roman"/>
          <w:sz w:val="24"/>
          <w:szCs w:val="28"/>
          <w:lang w:val="ru-RU"/>
        </w:rPr>
      </w:pPr>
      <w:r w:rsidRPr="0012233F">
        <w:rPr>
          <w:rFonts w:ascii="Times New Roman" w:hAnsi="Times New Roman" w:cs="Times New Roman"/>
          <w:sz w:val="24"/>
          <w:szCs w:val="28"/>
          <w:lang w:val="ru-RU"/>
        </w:rPr>
        <w:t xml:space="preserve">Вторая часть начинается от характерных точек № 77, № 116 (правый берег) и № 76, № 113 (левый берег). Правый берег (внешний контур) идет от т.77 на ЮЗ до т.79, на ЮЮЗ до т.81, на ЮЮВ до т.84, на ЮВ до т.95, на ЮЮВ до т.98, на ЮВ до т.103, на ЮЮВ до т.106, на ЮВ до т.109, на В до т.1. Правый берег (внутренний контур 1) идет от т.116 на ЮВ до т.115. Правый берег (внутренний контур 2) идет от т.128 на ЮВ до т.123, Правый берег (внутренний контур 3) идет от т.142 на ЮВ до т.139, на ЮЮВ до т.136. Правый берег (внутренний контур 4) идет от т.22 на ЮВ до т.20, на ВЮВ до т.18, на В до т.14, на ВЮВ до т.13, на Ю до т. 12, на ЮЮЗ до т.8, на ЮЮВ до т.6, на ЮВ до т.5, на В до т. 4, на ЮЮВ до т.1 (от т.4 до т.1 идет вдоль левого берега р. Славянка). Левый берег (внешний контур) идет от т.76 на СВ до т.74, на ВСВ до т.72, на В до т.71, на ВЮВ до т.68, на ЮВ </w:t>
      </w:r>
      <w:r w:rsidRPr="0012233F">
        <w:rPr>
          <w:rFonts w:ascii="Times New Roman" w:hAnsi="Times New Roman" w:cs="Times New Roman"/>
          <w:sz w:val="24"/>
          <w:szCs w:val="28"/>
          <w:lang w:val="ru-RU"/>
        </w:rPr>
        <w:lastRenderedPageBreak/>
        <w:t>до т.66, на ВЮВ до т.58, на ЮВ до т.55, на В до т.53, на ВЮВ до т.50, на ЮВ до т.49, на ЮЗ до т.48, на ЮЮЗ до т.45, на ЮЗ до т.43, ЮЮЗ до т.41. Левый берег (внутренний контур 1) идет от т.113 на ЮВ до т.114, Левый берег (внутренний контур 2) идет от т.117 на ЮВ до т.122. Левый берег (внутренний контур 3) идет от т.129 на ЮВ до т.132, на ЮЮВ до т.133. Левый берег (внутренний контур 4) идет от т.23 на ЮВ до т.25, на ВЮВ до т.27, на В до т.31, на ВЮВ до т.32 на Ю до т. 35, на ЮЮЗ до т.39, на ЮЮВ до т.41 (от т.41 до т.49 идет вдоль левого берега р. Славянка).</w:t>
      </w:r>
    </w:p>
    <w:p w:rsidR="0012233F" w:rsidRDefault="0012233F" w:rsidP="0012233F">
      <w:pPr>
        <w:widowControl/>
        <w:shd w:val="clear" w:color="auto" w:fill="FFFFFF"/>
        <w:ind w:firstLine="720"/>
        <w:jc w:val="both"/>
        <w:rPr>
          <w:rFonts w:ascii="Times New Roman" w:hAnsi="Times New Roman" w:cs="Times New Roman"/>
          <w:sz w:val="28"/>
          <w:szCs w:val="28"/>
          <w:lang w:val="ru-RU"/>
        </w:rPr>
      </w:pPr>
    </w:p>
    <w:p w:rsidR="00F07809" w:rsidRPr="00CE5012" w:rsidRDefault="002120C4" w:rsidP="00F07809">
      <w:pPr>
        <w:numPr>
          <w:ilvl w:val="0"/>
          <w:numId w:val="2"/>
        </w:numPr>
        <w:tabs>
          <w:tab w:val="left" w:pos="935"/>
        </w:tabs>
        <w:spacing w:before="69" w:line="275" w:lineRule="exact"/>
        <w:ind w:left="934" w:hanging="355"/>
        <w:jc w:val="left"/>
        <w:rPr>
          <w:rFonts w:ascii="Times New Roman" w:eastAsia="Times New Roman" w:hAnsi="Times New Roman" w:cs="Times New Roman"/>
          <w:b/>
          <w:sz w:val="28"/>
          <w:szCs w:val="28"/>
          <w:lang w:val="ru-RU"/>
        </w:rPr>
      </w:pPr>
      <w:r w:rsidRPr="006227D2">
        <w:rPr>
          <w:rFonts w:ascii="Times New Roman" w:hAnsi="Times New Roman" w:cs="Times New Roman"/>
          <w:b/>
          <w:spacing w:val="-1"/>
          <w:sz w:val="28"/>
          <w:szCs w:val="28"/>
          <w:lang w:val="ru-RU"/>
        </w:rPr>
        <w:t>Местоположение водного</w:t>
      </w:r>
      <w:r w:rsidRPr="006227D2">
        <w:rPr>
          <w:rFonts w:ascii="Times New Roman" w:hAnsi="Times New Roman" w:cs="Times New Roman"/>
          <w:b/>
          <w:sz w:val="28"/>
          <w:szCs w:val="28"/>
          <w:lang w:val="ru-RU"/>
        </w:rPr>
        <w:t xml:space="preserve"> объекта на </w:t>
      </w:r>
      <w:r w:rsidRPr="006227D2">
        <w:rPr>
          <w:rFonts w:ascii="Times New Roman" w:hAnsi="Times New Roman" w:cs="Times New Roman"/>
          <w:b/>
          <w:spacing w:val="-1"/>
          <w:sz w:val="28"/>
          <w:szCs w:val="28"/>
          <w:lang w:val="ru-RU"/>
        </w:rPr>
        <w:t>территории</w:t>
      </w:r>
      <w:r w:rsidRPr="006227D2">
        <w:rPr>
          <w:rFonts w:ascii="Times New Roman" w:hAnsi="Times New Roman" w:cs="Times New Roman"/>
          <w:b/>
          <w:sz w:val="28"/>
          <w:szCs w:val="28"/>
          <w:lang w:val="ru-RU"/>
        </w:rPr>
        <w:t xml:space="preserve"> </w:t>
      </w:r>
      <w:r w:rsidR="006227D2">
        <w:rPr>
          <w:rFonts w:ascii="Times New Roman" w:hAnsi="Times New Roman" w:cs="Times New Roman"/>
          <w:b/>
          <w:sz w:val="28"/>
          <w:szCs w:val="28"/>
          <w:lang w:val="ru-RU"/>
        </w:rPr>
        <w:br/>
      </w:r>
      <w:r w:rsidRPr="006227D2">
        <w:rPr>
          <w:rFonts w:ascii="Times New Roman" w:hAnsi="Times New Roman" w:cs="Times New Roman"/>
          <w:b/>
          <w:spacing w:val="-1"/>
          <w:sz w:val="28"/>
          <w:szCs w:val="28"/>
          <w:lang w:val="ru-RU"/>
        </w:rPr>
        <w:t>Санкт-Петербурга</w:t>
      </w:r>
    </w:p>
    <w:p w:rsidR="00CE5012" w:rsidRPr="006227D2" w:rsidRDefault="00CE5012" w:rsidP="00CE5012">
      <w:pPr>
        <w:tabs>
          <w:tab w:val="left" w:pos="935"/>
        </w:tabs>
        <w:spacing w:before="69" w:line="275" w:lineRule="exact"/>
        <w:ind w:left="934"/>
        <w:jc w:val="right"/>
        <w:rPr>
          <w:rFonts w:ascii="Times New Roman" w:eastAsia="Times New Roman" w:hAnsi="Times New Roman" w:cs="Times New Roman"/>
          <w:b/>
          <w:sz w:val="28"/>
          <w:szCs w:val="28"/>
          <w:lang w:val="ru-RU"/>
        </w:rPr>
      </w:pPr>
    </w:p>
    <w:p w:rsidR="00F07809" w:rsidRPr="006227D2" w:rsidRDefault="00C230BD" w:rsidP="00D708E5">
      <w:pPr>
        <w:spacing w:line="200" w:lineRule="atLeast"/>
        <w:jc w:val="center"/>
        <w:rPr>
          <w:rFonts w:ascii="Times New Roman" w:hAnsi="Times New Roman" w:cs="Times New Roman"/>
          <w:noProof/>
          <w:sz w:val="28"/>
          <w:szCs w:val="28"/>
          <w:lang w:val="ru-RU" w:eastAsia="ru-RU"/>
        </w:rPr>
      </w:pPr>
      <w:r>
        <w:rPr>
          <w:rFonts w:ascii="Times New Roman" w:hAnsi="Times New Roman" w:cs="Times New Roman"/>
          <w:noProof/>
          <w:sz w:val="28"/>
          <w:szCs w:val="28"/>
          <w:lang w:val="ru-RU" w:eastAsia="ru-RU"/>
        </w:rPr>
        <w:drawing>
          <wp:inline distT="0" distB="0" distL="0" distR="0">
            <wp:extent cx="5455920" cy="318062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34.PNG"/>
                    <pic:cNvPicPr/>
                  </pic:nvPicPr>
                  <pic:blipFill>
                    <a:blip r:embed="rId10">
                      <a:extLst>
                        <a:ext uri="{28A0092B-C50C-407E-A947-70E740481C1C}">
                          <a14:useLocalDpi xmlns:a14="http://schemas.microsoft.com/office/drawing/2010/main" val="0"/>
                        </a:ext>
                      </a:extLst>
                    </a:blip>
                    <a:stretch>
                      <a:fillRect/>
                    </a:stretch>
                  </pic:blipFill>
                  <pic:spPr>
                    <a:xfrm>
                      <a:off x="0" y="0"/>
                      <a:ext cx="5470585" cy="3189177"/>
                    </a:xfrm>
                    <a:prstGeom prst="rect">
                      <a:avLst/>
                    </a:prstGeom>
                  </pic:spPr>
                </pic:pic>
              </a:graphicData>
            </a:graphic>
          </wp:inline>
        </w:drawing>
      </w:r>
    </w:p>
    <w:p w:rsidR="00AB6587" w:rsidRPr="006227D2" w:rsidRDefault="00AB6587" w:rsidP="00D708E5">
      <w:pPr>
        <w:spacing w:line="200" w:lineRule="atLeast"/>
        <w:jc w:val="center"/>
        <w:rPr>
          <w:rFonts w:ascii="Times New Roman" w:eastAsia="Times New Roman" w:hAnsi="Times New Roman" w:cs="Times New Roman"/>
          <w:sz w:val="28"/>
          <w:szCs w:val="28"/>
          <w:lang w:val="ru-RU"/>
        </w:rPr>
      </w:pPr>
    </w:p>
    <w:p w:rsidR="00DE226A" w:rsidRPr="00BD6127" w:rsidRDefault="00F07809" w:rsidP="00BD6127">
      <w:pPr>
        <w:pStyle w:val="a4"/>
        <w:numPr>
          <w:ilvl w:val="0"/>
          <w:numId w:val="2"/>
        </w:numPr>
        <w:spacing w:line="200" w:lineRule="atLeast"/>
        <w:jc w:val="both"/>
        <w:rPr>
          <w:lang w:val="ru-RU"/>
        </w:rPr>
      </w:pPr>
      <w:r w:rsidRPr="00BD6127">
        <w:rPr>
          <w:rFonts w:ascii="Times New Roman" w:hAnsi="Times New Roman" w:cs="Times New Roman"/>
          <w:b/>
          <w:spacing w:val="-1"/>
          <w:sz w:val="28"/>
          <w:szCs w:val="28"/>
          <w:lang w:val="ru-RU"/>
        </w:rPr>
        <w:t>К</w:t>
      </w:r>
      <w:r w:rsidR="002120C4" w:rsidRPr="00BD6127">
        <w:rPr>
          <w:rFonts w:ascii="Times New Roman" w:hAnsi="Times New Roman" w:cs="Times New Roman"/>
          <w:b/>
          <w:spacing w:val="-1"/>
          <w:sz w:val="28"/>
          <w:szCs w:val="28"/>
          <w:lang w:val="ru-RU"/>
        </w:rPr>
        <w:t>арты-схемы</w:t>
      </w:r>
      <w:r w:rsidRPr="00BD6127">
        <w:rPr>
          <w:rFonts w:ascii="Times New Roman" w:hAnsi="Times New Roman" w:cs="Times New Roman"/>
          <w:b/>
          <w:spacing w:val="-1"/>
          <w:sz w:val="28"/>
          <w:szCs w:val="28"/>
          <w:lang w:val="ru-RU"/>
        </w:rPr>
        <w:t xml:space="preserve"> местоположения </w:t>
      </w:r>
      <w:r w:rsidR="0012233F">
        <w:rPr>
          <w:rFonts w:ascii="Times New Roman" w:hAnsi="Times New Roman" w:cs="Times New Roman"/>
          <w:b/>
          <w:spacing w:val="-1"/>
          <w:sz w:val="28"/>
          <w:szCs w:val="28"/>
          <w:lang w:val="ru-RU"/>
        </w:rPr>
        <w:t>прибрежной защитной полосы</w:t>
      </w:r>
      <w:r w:rsidRPr="00BD6127">
        <w:rPr>
          <w:rFonts w:ascii="Times New Roman" w:hAnsi="Times New Roman" w:cs="Times New Roman"/>
          <w:b/>
          <w:spacing w:val="-1"/>
          <w:sz w:val="28"/>
          <w:szCs w:val="28"/>
          <w:lang w:val="ru-RU"/>
        </w:rPr>
        <w:t xml:space="preserve"> водного объекта</w:t>
      </w:r>
      <w:r w:rsidR="00BD6127" w:rsidRPr="00BD6127">
        <w:rPr>
          <w:rFonts w:ascii="Times New Roman" w:hAnsi="Times New Roman" w:cs="Times New Roman"/>
          <w:b/>
          <w:spacing w:val="-1"/>
          <w:sz w:val="28"/>
          <w:szCs w:val="28"/>
          <w:lang w:val="ru-RU"/>
        </w:rPr>
        <w:t xml:space="preserve"> на территории Санкт-Петербурга</w:t>
      </w:r>
    </w:p>
    <w:sectPr w:rsidR="00DE226A" w:rsidRPr="00BD6127" w:rsidSect="00D14F79">
      <w:type w:val="continuous"/>
      <w:pgSz w:w="11910" w:h="16840"/>
      <w:pgMar w:top="1134" w:right="850"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332" w:rsidRDefault="00B44332" w:rsidP="00A2223C">
      <w:r>
        <w:separator/>
      </w:r>
    </w:p>
  </w:endnote>
  <w:endnote w:type="continuationSeparator" w:id="0">
    <w:p w:rsidR="00B44332" w:rsidRDefault="00B44332" w:rsidP="00A2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332" w:rsidRDefault="00B44332" w:rsidP="00A2223C">
      <w:r>
        <w:separator/>
      </w:r>
    </w:p>
  </w:footnote>
  <w:footnote w:type="continuationSeparator" w:id="0">
    <w:p w:rsidR="00B44332" w:rsidRDefault="00B44332" w:rsidP="00A22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673125"/>
      <w:docPartObj>
        <w:docPartGallery w:val="Page Numbers (Top of Page)"/>
        <w:docPartUnique/>
      </w:docPartObj>
    </w:sdtPr>
    <w:sdtEndPr/>
    <w:sdtContent>
      <w:p w:rsidR="00BD6127" w:rsidRDefault="00BD6127">
        <w:pPr>
          <w:pStyle w:val="a7"/>
          <w:jc w:val="center"/>
        </w:pPr>
        <w:r>
          <w:fldChar w:fldCharType="begin"/>
        </w:r>
        <w:r>
          <w:instrText>PAGE   \* MERGEFORMAT</w:instrText>
        </w:r>
        <w:r>
          <w:fldChar w:fldCharType="separate"/>
        </w:r>
        <w:r w:rsidR="002F74F4" w:rsidRPr="002F74F4">
          <w:rPr>
            <w:noProof/>
            <w:lang w:val="ru-RU"/>
          </w:rPr>
          <w:t>3</w:t>
        </w:r>
        <w:r>
          <w:fldChar w:fldCharType="end"/>
        </w:r>
      </w:p>
    </w:sdtContent>
  </w:sdt>
  <w:p w:rsidR="00BD6127" w:rsidRDefault="00BD612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127" w:rsidRDefault="00BD6127">
    <w:pPr>
      <w:pStyle w:val="a7"/>
      <w:jc w:val="center"/>
    </w:pPr>
  </w:p>
  <w:p w:rsidR="00BD6127" w:rsidRDefault="00BD612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AC8"/>
    <w:multiLevelType w:val="hybridMultilevel"/>
    <w:tmpl w:val="0AEC6846"/>
    <w:lvl w:ilvl="0" w:tplc="E47603E4">
      <w:start w:val="1"/>
      <w:numFmt w:val="decimal"/>
      <w:lvlText w:val="%1."/>
      <w:lvlJc w:val="left"/>
      <w:pPr>
        <w:ind w:left="924" w:hanging="356"/>
        <w:jc w:val="right"/>
      </w:pPr>
      <w:rPr>
        <w:rFonts w:ascii="Times New Roman" w:eastAsia="Times New Roman" w:hAnsi="Times New Roman" w:hint="default"/>
        <w:b/>
        <w:bCs/>
        <w:sz w:val="28"/>
        <w:szCs w:val="28"/>
      </w:rPr>
    </w:lvl>
    <w:lvl w:ilvl="1" w:tplc="950462C6">
      <w:start w:val="1"/>
      <w:numFmt w:val="bullet"/>
      <w:lvlText w:val="•"/>
      <w:lvlJc w:val="left"/>
      <w:pPr>
        <w:ind w:left="1821" w:hanging="356"/>
      </w:pPr>
      <w:rPr>
        <w:rFonts w:hint="default"/>
      </w:rPr>
    </w:lvl>
    <w:lvl w:ilvl="2" w:tplc="9FAC3364">
      <w:start w:val="1"/>
      <w:numFmt w:val="bullet"/>
      <w:lvlText w:val="•"/>
      <w:lvlJc w:val="left"/>
      <w:pPr>
        <w:ind w:left="2717" w:hanging="356"/>
      </w:pPr>
      <w:rPr>
        <w:rFonts w:hint="default"/>
      </w:rPr>
    </w:lvl>
    <w:lvl w:ilvl="3" w:tplc="D78219A0">
      <w:start w:val="1"/>
      <w:numFmt w:val="bullet"/>
      <w:lvlText w:val="•"/>
      <w:lvlJc w:val="left"/>
      <w:pPr>
        <w:ind w:left="3614" w:hanging="356"/>
      </w:pPr>
      <w:rPr>
        <w:rFonts w:hint="default"/>
      </w:rPr>
    </w:lvl>
    <w:lvl w:ilvl="4" w:tplc="8B92F890">
      <w:start w:val="1"/>
      <w:numFmt w:val="bullet"/>
      <w:lvlText w:val="•"/>
      <w:lvlJc w:val="left"/>
      <w:pPr>
        <w:ind w:left="4510" w:hanging="356"/>
      </w:pPr>
      <w:rPr>
        <w:rFonts w:hint="default"/>
      </w:rPr>
    </w:lvl>
    <w:lvl w:ilvl="5" w:tplc="4524E02E">
      <w:start w:val="1"/>
      <w:numFmt w:val="bullet"/>
      <w:lvlText w:val="•"/>
      <w:lvlJc w:val="left"/>
      <w:pPr>
        <w:ind w:left="5407" w:hanging="356"/>
      </w:pPr>
      <w:rPr>
        <w:rFonts w:hint="default"/>
      </w:rPr>
    </w:lvl>
    <w:lvl w:ilvl="6" w:tplc="F0FCAE56">
      <w:start w:val="1"/>
      <w:numFmt w:val="bullet"/>
      <w:lvlText w:val="•"/>
      <w:lvlJc w:val="left"/>
      <w:pPr>
        <w:ind w:left="6303" w:hanging="356"/>
      </w:pPr>
      <w:rPr>
        <w:rFonts w:hint="default"/>
      </w:rPr>
    </w:lvl>
    <w:lvl w:ilvl="7" w:tplc="906C1C7E">
      <w:start w:val="1"/>
      <w:numFmt w:val="bullet"/>
      <w:lvlText w:val="•"/>
      <w:lvlJc w:val="left"/>
      <w:pPr>
        <w:ind w:left="7199" w:hanging="356"/>
      </w:pPr>
      <w:rPr>
        <w:rFonts w:hint="default"/>
      </w:rPr>
    </w:lvl>
    <w:lvl w:ilvl="8" w:tplc="7D825F4E">
      <w:start w:val="1"/>
      <w:numFmt w:val="bullet"/>
      <w:lvlText w:val="•"/>
      <w:lvlJc w:val="left"/>
      <w:pPr>
        <w:ind w:left="8096" w:hanging="356"/>
      </w:pPr>
      <w:rPr>
        <w:rFonts w:hint="default"/>
      </w:rPr>
    </w:lvl>
  </w:abstractNum>
  <w:abstractNum w:abstractNumId="1" w15:restartNumberingAfterBreak="0">
    <w:nsid w:val="58F738FA"/>
    <w:multiLevelType w:val="hybridMultilevel"/>
    <w:tmpl w:val="35849938"/>
    <w:lvl w:ilvl="0" w:tplc="7C66DB4C">
      <w:start w:val="1"/>
      <w:numFmt w:val="bullet"/>
      <w:lvlText w:val="•"/>
      <w:lvlJc w:val="left"/>
      <w:pPr>
        <w:ind w:left="177" w:hanging="154"/>
      </w:pPr>
      <w:rPr>
        <w:rFonts w:ascii="Arial" w:eastAsia="Arial" w:hAnsi="Arial" w:hint="default"/>
        <w:color w:val="03030C"/>
        <w:w w:val="195"/>
        <w:sz w:val="11"/>
        <w:szCs w:val="11"/>
      </w:rPr>
    </w:lvl>
    <w:lvl w:ilvl="1" w:tplc="AF6E8DBC">
      <w:start w:val="1"/>
      <w:numFmt w:val="bullet"/>
      <w:lvlText w:val="•"/>
      <w:lvlJc w:val="left"/>
      <w:pPr>
        <w:ind w:left="319" w:hanging="154"/>
      </w:pPr>
      <w:rPr>
        <w:rFonts w:hint="default"/>
      </w:rPr>
    </w:lvl>
    <w:lvl w:ilvl="2" w:tplc="CE6A6232">
      <w:start w:val="1"/>
      <w:numFmt w:val="bullet"/>
      <w:lvlText w:val="•"/>
      <w:lvlJc w:val="left"/>
      <w:pPr>
        <w:ind w:left="461" w:hanging="154"/>
      </w:pPr>
      <w:rPr>
        <w:rFonts w:hint="default"/>
      </w:rPr>
    </w:lvl>
    <w:lvl w:ilvl="3" w:tplc="A594CB9E">
      <w:start w:val="1"/>
      <w:numFmt w:val="bullet"/>
      <w:lvlText w:val="•"/>
      <w:lvlJc w:val="left"/>
      <w:pPr>
        <w:ind w:left="603" w:hanging="154"/>
      </w:pPr>
      <w:rPr>
        <w:rFonts w:hint="default"/>
      </w:rPr>
    </w:lvl>
    <w:lvl w:ilvl="4" w:tplc="E326E76E">
      <w:start w:val="1"/>
      <w:numFmt w:val="bullet"/>
      <w:lvlText w:val="•"/>
      <w:lvlJc w:val="left"/>
      <w:pPr>
        <w:ind w:left="745" w:hanging="154"/>
      </w:pPr>
      <w:rPr>
        <w:rFonts w:hint="default"/>
      </w:rPr>
    </w:lvl>
    <w:lvl w:ilvl="5" w:tplc="0136B1C8">
      <w:start w:val="1"/>
      <w:numFmt w:val="bullet"/>
      <w:lvlText w:val="•"/>
      <w:lvlJc w:val="left"/>
      <w:pPr>
        <w:ind w:left="887" w:hanging="154"/>
      </w:pPr>
      <w:rPr>
        <w:rFonts w:hint="default"/>
      </w:rPr>
    </w:lvl>
    <w:lvl w:ilvl="6" w:tplc="C25A8AC6">
      <w:start w:val="1"/>
      <w:numFmt w:val="bullet"/>
      <w:lvlText w:val="•"/>
      <w:lvlJc w:val="left"/>
      <w:pPr>
        <w:ind w:left="1029" w:hanging="154"/>
      </w:pPr>
      <w:rPr>
        <w:rFonts w:hint="default"/>
      </w:rPr>
    </w:lvl>
    <w:lvl w:ilvl="7" w:tplc="3022F7D6">
      <w:start w:val="1"/>
      <w:numFmt w:val="bullet"/>
      <w:lvlText w:val="•"/>
      <w:lvlJc w:val="left"/>
      <w:pPr>
        <w:ind w:left="1171" w:hanging="154"/>
      </w:pPr>
      <w:rPr>
        <w:rFonts w:hint="default"/>
      </w:rPr>
    </w:lvl>
    <w:lvl w:ilvl="8" w:tplc="68C0FE22">
      <w:start w:val="1"/>
      <w:numFmt w:val="bullet"/>
      <w:lvlText w:val="•"/>
      <w:lvlJc w:val="left"/>
      <w:pPr>
        <w:ind w:left="1313" w:hanging="15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A1"/>
    <w:rsid w:val="000106B4"/>
    <w:rsid w:val="0003496C"/>
    <w:rsid w:val="000468EB"/>
    <w:rsid w:val="00076264"/>
    <w:rsid w:val="00090C07"/>
    <w:rsid w:val="00095712"/>
    <w:rsid w:val="000A2637"/>
    <w:rsid w:val="000A3006"/>
    <w:rsid w:val="000C6609"/>
    <w:rsid w:val="000D02B4"/>
    <w:rsid w:val="000F5613"/>
    <w:rsid w:val="001148B5"/>
    <w:rsid w:val="0012233F"/>
    <w:rsid w:val="00122B32"/>
    <w:rsid w:val="00195476"/>
    <w:rsid w:val="001B66AA"/>
    <w:rsid w:val="0020431F"/>
    <w:rsid w:val="00204F54"/>
    <w:rsid w:val="002120C4"/>
    <w:rsid w:val="002B11B2"/>
    <w:rsid w:val="002F74F4"/>
    <w:rsid w:val="00316664"/>
    <w:rsid w:val="003320EE"/>
    <w:rsid w:val="003754CB"/>
    <w:rsid w:val="00401821"/>
    <w:rsid w:val="00485B1B"/>
    <w:rsid w:val="004C09FF"/>
    <w:rsid w:val="004D4901"/>
    <w:rsid w:val="0050161F"/>
    <w:rsid w:val="005217C1"/>
    <w:rsid w:val="005522CA"/>
    <w:rsid w:val="00561114"/>
    <w:rsid w:val="005A4AC3"/>
    <w:rsid w:val="005A7290"/>
    <w:rsid w:val="005F2946"/>
    <w:rsid w:val="006227D2"/>
    <w:rsid w:val="006A5787"/>
    <w:rsid w:val="006E4DD5"/>
    <w:rsid w:val="006E5966"/>
    <w:rsid w:val="00757E15"/>
    <w:rsid w:val="007861AD"/>
    <w:rsid w:val="007A5617"/>
    <w:rsid w:val="007E166A"/>
    <w:rsid w:val="007E4B57"/>
    <w:rsid w:val="008025CF"/>
    <w:rsid w:val="00822241"/>
    <w:rsid w:val="00857DD5"/>
    <w:rsid w:val="0089723D"/>
    <w:rsid w:val="00897914"/>
    <w:rsid w:val="008D5523"/>
    <w:rsid w:val="008E09A0"/>
    <w:rsid w:val="009024FB"/>
    <w:rsid w:val="009623A1"/>
    <w:rsid w:val="00974243"/>
    <w:rsid w:val="00992F34"/>
    <w:rsid w:val="009969B9"/>
    <w:rsid w:val="009B6FA8"/>
    <w:rsid w:val="009C5376"/>
    <w:rsid w:val="009E36E7"/>
    <w:rsid w:val="00A2223C"/>
    <w:rsid w:val="00A225F2"/>
    <w:rsid w:val="00A70B4A"/>
    <w:rsid w:val="00A936BA"/>
    <w:rsid w:val="00AB6587"/>
    <w:rsid w:val="00AE1614"/>
    <w:rsid w:val="00B16FBC"/>
    <w:rsid w:val="00B40881"/>
    <w:rsid w:val="00B44332"/>
    <w:rsid w:val="00B45D0B"/>
    <w:rsid w:val="00B57E6B"/>
    <w:rsid w:val="00B72927"/>
    <w:rsid w:val="00BD0D36"/>
    <w:rsid w:val="00BD6127"/>
    <w:rsid w:val="00C230BD"/>
    <w:rsid w:val="00C45EF5"/>
    <w:rsid w:val="00C50AE1"/>
    <w:rsid w:val="00C555CC"/>
    <w:rsid w:val="00CC79A2"/>
    <w:rsid w:val="00CD4EFE"/>
    <w:rsid w:val="00CE5012"/>
    <w:rsid w:val="00D04831"/>
    <w:rsid w:val="00D14F79"/>
    <w:rsid w:val="00D708E5"/>
    <w:rsid w:val="00D72527"/>
    <w:rsid w:val="00DD770E"/>
    <w:rsid w:val="00DE226A"/>
    <w:rsid w:val="00DF3159"/>
    <w:rsid w:val="00E07AD6"/>
    <w:rsid w:val="00E3425E"/>
    <w:rsid w:val="00E518A8"/>
    <w:rsid w:val="00E53B3C"/>
    <w:rsid w:val="00E6589E"/>
    <w:rsid w:val="00F03873"/>
    <w:rsid w:val="00F07809"/>
    <w:rsid w:val="00F44507"/>
    <w:rsid w:val="00F5192B"/>
    <w:rsid w:val="00F7327B"/>
    <w:rsid w:val="00F81C0A"/>
    <w:rsid w:val="00F870AD"/>
    <w:rsid w:val="00F965C4"/>
    <w:rsid w:val="00FA1566"/>
    <w:rsid w:val="00FB1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0A057-D106-4045-ABBF-EE98CCE1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024FB"/>
  </w:style>
  <w:style w:type="paragraph" w:styleId="1">
    <w:name w:val="heading 1"/>
    <w:basedOn w:val="a"/>
    <w:uiPriority w:val="1"/>
    <w:qFormat/>
    <w:rsid w:val="009024FB"/>
    <w:pPr>
      <w:ind w:left="821" w:hanging="355"/>
      <w:outlineLvl w:val="0"/>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024FB"/>
    <w:tblPr>
      <w:tblInd w:w="0" w:type="dxa"/>
      <w:tblCellMar>
        <w:top w:w="0" w:type="dxa"/>
        <w:left w:w="0" w:type="dxa"/>
        <w:bottom w:w="0" w:type="dxa"/>
        <w:right w:w="0" w:type="dxa"/>
      </w:tblCellMar>
    </w:tblPr>
  </w:style>
  <w:style w:type="paragraph" w:styleId="a3">
    <w:name w:val="Body Text"/>
    <w:basedOn w:val="a"/>
    <w:uiPriority w:val="1"/>
    <w:qFormat/>
    <w:rsid w:val="009024FB"/>
    <w:pPr>
      <w:ind w:left="221"/>
    </w:pPr>
    <w:rPr>
      <w:rFonts w:ascii="Times New Roman" w:eastAsia="Times New Roman" w:hAnsi="Times New Roman"/>
      <w:sz w:val="24"/>
      <w:szCs w:val="24"/>
    </w:rPr>
  </w:style>
  <w:style w:type="paragraph" w:styleId="a4">
    <w:name w:val="List Paragraph"/>
    <w:basedOn w:val="a"/>
    <w:uiPriority w:val="1"/>
    <w:qFormat/>
    <w:rsid w:val="009024FB"/>
  </w:style>
  <w:style w:type="paragraph" w:customStyle="1" w:styleId="TableParagraph">
    <w:name w:val="Table Paragraph"/>
    <w:basedOn w:val="a"/>
    <w:uiPriority w:val="1"/>
    <w:qFormat/>
    <w:rsid w:val="009024FB"/>
  </w:style>
  <w:style w:type="paragraph" w:styleId="a5">
    <w:name w:val="Balloon Text"/>
    <w:basedOn w:val="a"/>
    <w:link w:val="a6"/>
    <w:uiPriority w:val="99"/>
    <w:semiHidden/>
    <w:unhideWhenUsed/>
    <w:rsid w:val="001B66AA"/>
    <w:rPr>
      <w:rFonts w:ascii="Tahoma" w:hAnsi="Tahoma" w:cs="Tahoma"/>
      <w:sz w:val="16"/>
      <w:szCs w:val="16"/>
    </w:rPr>
  </w:style>
  <w:style w:type="character" w:customStyle="1" w:styleId="a6">
    <w:name w:val="Текст выноски Знак"/>
    <w:basedOn w:val="a0"/>
    <w:link w:val="a5"/>
    <w:uiPriority w:val="99"/>
    <w:semiHidden/>
    <w:rsid w:val="001B66AA"/>
    <w:rPr>
      <w:rFonts w:ascii="Tahoma" w:hAnsi="Tahoma" w:cs="Tahoma"/>
      <w:sz w:val="16"/>
      <w:szCs w:val="16"/>
    </w:rPr>
  </w:style>
  <w:style w:type="paragraph" w:styleId="a7">
    <w:name w:val="header"/>
    <w:basedOn w:val="a"/>
    <w:link w:val="a8"/>
    <w:uiPriority w:val="99"/>
    <w:unhideWhenUsed/>
    <w:rsid w:val="00A2223C"/>
    <w:pPr>
      <w:tabs>
        <w:tab w:val="center" w:pos="4677"/>
        <w:tab w:val="right" w:pos="9355"/>
      </w:tabs>
    </w:pPr>
  </w:style>
  <w:style w:type="character" w:customStyle="1" w:styleId="a8">
    <w:name w:val="Верхний колонтитул Знак"/>
    <w:basedOn w:val="a0"/>
    <w:link w:val="a7"/>
    <w:uiPriority w:val="99"/>
    <w:rsid w:val="00A2223C"/>
  </w:style>
  <w:style w:type="paragraph" w:styleId="a9">
    <w:name w:val="footer"/>
    <w:basedOn w:val="a"/>
    <w:link w:val="aa"/>
    <w:uiPriority w:val="99"/>
    <w:unhideWhenUsed/>
    <w:rsid w:val="00A2223C"/>
    <w:pPr>
      <w:tabs>
        <w:tab w:val="center" w:pos="4677"/>
        <w:tab w:val="right" w:pos="9355"/>
      </w:tabs>
    </w:pPr>
  </w:style>
  <w:style w:type="character" w:customStyle="1" w:styleId="aa">
    <w:name w:val="Нижний колонтитул Знак"/>
    <w:basedOn w:val="a0"/>
    <w:link w:val="a9"/>
    <w:uiPriority w:val="99"/>
    <w:rsid w:val="00A2223C"/>
  </w:style>
  <w:style w:type="character" w:styleId="ab">
    <w:name w:val="Hyperlink"/>
    <w:basedOn w:val="a0"/>
    <w:uiPriority w:val="99"/>
    <w:semiHidden/>
    <w:unhideWhenUsed/>
    <w:rsid w:val="00D708E5"/>
    <w:rPr>
      <w:color w:val="0563C1"/>
      <w:u w:val="single"/>
    </w:rPr>
  </w:style>
  <w:style w:type="character" w:styleId="ac">
    <w:name w:val="FollowedHyperlink"/>
    <w:basedOn w:val="a0"/>
    <w:uiPriority w:val="99"/>
    <w:semiHidden/>
    <w:unhideWhenUsed/>
    <w:rsid w:val="00D708E5"/>
    <w:rPr>
      <w:color w:val="954F72"/>
      <w:u w:val="single"/>
    </w:rPr>
  </w:style>
  <w:style w:type="table" w:styleId="ad">
    <w:name w:val="Table Grid"/>
    <w:basedOn w:val="a1"/>
    <w:uiPriority w:val="59"/>
    <w:rsid w:val="00BD6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D14F79"/>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65">
    <w:name w:val="xl65"/>
    <w:basedOn w:val="a"/>
    <w:rsid w:val="00D14F79"/>
    <w:pPr>
      <w:widowControl/>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6">
    <w:name w:val="xl66"/>
    <w:basedOn w:val="a"/>
    <w:rsid w:val="00D14F79"/>
    <w:pPr>
      <w:widowControl/>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7">
    <w:name w:val="xl67"/>
    <w:basedOn w:val="a"/>
    <w:rsid w:val="00D14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D14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97313">
      <w:bodyDiv w:val="1"/>
      <w:marLeft w:val="0"/>
      <w:marRight w:val="0"/>
      <w:marTop w:val="0"/>
      <w:marBottom w:val="0"/>
      <w:divBdr>
        <w:top w:val="none" w:sz="0" w:space="0" w:color="auto"/>
        <w:left w:val="none" w:sz="0" w:space="0" w:color="auto"/>
        <w:bottom w:val="none" w:sz="0" w:space="0" w:color="auto"/>
        <w:right w:val="none" w:sz="0" w:space="0" w:color="auto"/>
      </w:divBdr>
    </w:div>
    <w:div w:id="526022497">
      <w:bodyDiv w:val="1"/>
      <w:marLeft w:val="0"/>
      <w:marRight w:val="0"/>
      <w:marTop w:val="0"/>
      <w:marBottom w:val="0"/>
      <w:divBdr>
        <w:top w:val="none" w:sz="0" w:space="0" w:color="auto"/>
        <w:left w:val="none" w:sz="0" w:space="0" w:color="auto"/>
        <w:bottom w:val="none" w:sz="0" w:space="0" w:color="auto"/>
        <w:right w:val="none" w:sz="0" w:space="0" w:color="auto"/>
      </w:divBdr>
    </w:div>
    <w:div w:id="608195351">
      <w:bodyDiv w:val="1"/>
      <w:marLeft w:val="0"/>
      <w:marRight w:val="0"/>
      <w:marTop w:val="0"/>
      <w:marBottom w:val="0"/>
      <w:divBdr>
        <w:top w:val="none" w:sz="0" w:space="0" w:color="auto"/>
        <w:left w:val="none" w:sz="0" w:space="0" w:color="auto"/>
        <w:bottom w:val="none" w:sz="0" w:space="0" w:color="auto"/>
        <w:right w:val="none" w:sz="0" w:space="0" w:color="auto"/>
      </w:divBdr>
    </w:div>
    <w:div w:id="642150931">
      <w:bodyDiv w:val="1"/>
      <w:marLeft w:val="0"/>
      <w:marRight w:val="0"/>
      <w:marTop w:val="0"/>
      <w:marBottom w:val="0"/>
      <w:divBdr>
        <w:top w:val="none" w:sz="0" w:space="0" w:color="auto"/>
        <w:left w:val="none" w:sz="0" w:space="0" w:color="auto"/>
        <w:bottom w:val="none" w:sz="0" w:space="0" w:color="auto"/>
        <w:right w:val="none" w:sz="0" w:space="0" w:color="auto"/>
      </w:divBdr>
    </w:div>
    <w:div w:id="692852267">
      <w:bodyDiv w:val="1"/>
      <w:marLeft w:val="0"/>
      <w:marRight w:val="0"/>
      <w:marTop w:val="0"/>
      <w:marBottom w:val="0"/>
      <w:divBdr>
        <w:top w:val="none" w:sz="0" w:space="0" w:color="auto"/>
        <w:left w:val="none" w:sz="0" w:space="0" w:color="auto"/>
        <w:bottom w:val="none" w:sz="0" w:space="0" w:color="auto"/>
        <w:right w:val="none" w:sz="0" w:space="0" w:color="auto"/>
      </w:divBdr>
    </w:div>
    <w:div w:id="693502279">
      <w:bodyDiv w:val="1"/>
      <w:marLeft w:val="0"/>
      <w:marRight w:val="0"/>
      <w:marTop w:val="0"/>
      <w:marBottom w:val="0"/>
      <w:divBdr>
        <w:top w:val="none" w:sz="0" w:space="0" w:color="auto"/>
        <w:left w:val="none" w:sz="0" w:space="0" w:color="auto"/>
        <w:bottom w:val="none" w:sz="0" w:space="0" w:color="auto"/>
        <w:right w:val="none" w:sz="0" w:space="0" w:color="auto"/>
      </w:divBdr>
    </w:div>
    <w:div w:id="718162333">
      <w:bodyDiv w:val="1"/>
      <w:marLeft w:val="0"/>
      <w:marRight w:val="0"/>
      <w:marTop w:val="0"/>
      <w:marBottom w:val="0"/>
      <w:divBdr>
        <w:top w:val="none" w:sz="0" w:space="0" w:color="auto"/>
        <w:left w:val="none" w:sz="0" w:space="0" w:color="auto"/>
        <w:bottom w:val="none" w:sz="0" w:space="0" w:color="auto"/>
        <w:right w:val="none" w:sz="0" w:space="0" w:color="auto"/>
      </w:divBdr>
    </w:div>
    <w:div w:id="865875372">
      <w:bodyDiv w:val="1"/>
      <w:marLeft w:val="0"/>
      <w:marRight w:val="0"/>
      <w:marTop w:val="0"/>
      <w:marBottom w:val="0"/>
      <w:divBdr>
        <w:top w:val="none" w:sz="0" w:space="0" w:color="auto"/>
        <w:left w:val="none" w:sz="0" w:space="0" w:color="auto"/>
        <w:bottom w:val="none" w:sz="0" w:space="0" w:color="auto"/>
        <w:right w:val="none" w:sz="0" w:space="0" w:color="auto"/>
      </w:divBdr>
    </w:div>
    <w:div w:id="1000429309">
      <w:bodyDiv w:val="1"/>
      <w:marLeft w:val="0"/>
      <w:marRight w:val="0"/>
      <w:marTop w:val="0"/>
      <w:marBottom w:val="0"/>
      <w:divBdr>
        <w:top w:val="none" w:sz="0" w:space="0" w:color="auto"/>
        <w:left w:val="none" w:sz="0" w:space="0" w:color="auto"/>
        <w:bottom w:val="none" w:sz="0" w:space="0" w:color="auto"/>
        <w:right w:val="none" w:sz="0" w:space="0" w:color="auto"/>
      </w:divBdr>
    </w:div>
    <w:div w:id="1063409114">
      <w:bodyDiv w:val="1"/>
      <w:marLeft w:val="0"/>
      <w:marRight w:val="0"/>
      <w:marTop w:val="0"/>
      <w:marBottom w:val="0"/>
      <w:divBdr>
        <w:top w:val="none" w:sz="0" w:space="0" w:color="auto"/>
        <w:left w:val="none" w:sz="0" w:space="0" w:color="auto"/>
        <w:bottom w:val="none" w:sz="0" w:space="0" w:color="auto"/>
        <w:right w:val="none" w:sz="0" w:space="0" w:color="auto"/>
      </w:divBdr>
    </w:div>
    <w:div w:id="1112556663">
      <w:bodyDiv w:val="1"/>
      <w:marLeft w:val="0"/>
      <w:marRight w:val="0"/>
      <w:marTop w:val="0"/>
      <w:marBottom w:val="0"/>
      <w:divBdr>
        <w:top w:val="none" w:sz="0" w:space="0" w:color="auto"/>
        <w:left w:val="none" w:sz="0" w:space="0" w:color="auto"/>
        <w:bottom w:val="none" w:sz="0" w:space="0" w:color="auto"/>
        <w:right w:val="none" w:sz="0" w:space="0" w:color="auto"/>
      </w:divBdr>
    </w:div>
    <w:div w:id="1119957647">
      <w:bodyDiv w:val="1"/>
      <w:marLeft w:val="0"/>
      <w:marRight w:val="0"/>
      <w:marTop w:val="0"/>
      <w:marBottom w:val="0"/>
      <w:divBdr>
        <w:top w:val="none" w:sz="0" w:space="0" w:color="auto"/>
        <w:left w:val="none" w:sz="0" w:space="0" w:color="auto"/>
        <w:bottom w:val="none" w:sz="0" w:space="0" w:color="auto"/>
        <w:right w:val="none" w:sz="0" w:space="0" w:color="auto"/>
      </w:divBdr>
    </w:div>
    <w:div w:id="1210990473">
      <w:bodyDiv w:val="1"/>
      <w:marLeft w:val="0"/>
      <w:marRight w:val="0"/>
      <w:marTop w:val="0"/>
      <w:marBottom w:val="0"/>
      <w:divBdr>
        <w:top w:val="none" w:sz="0" w:space="0" w:color="auto"/>
        <w:left w:val="none" w:sz="0" w:space="0" w:color="auto"/>
        <w:bottom w:val="none" w:sz="0" w:space="0" w:color="auto"/>
        <w:right w:val="none" w:sz="0" w:space="0" w:color="auto"/>
      </w:divBdr>
    </w:div>
    <w:div w:id="1278098538">
      <w:bodyDiv w:val="1"/>
      <w:marLeft w:val="0"/>
      <w:marRight w:val="0"/>
      <w:marTop w:val="0"/>
      <w:marBottom w:val="0"/>
      <w:divBdr>
        <w:top w:val="none" w:sz="0" w:space="0" w:color="auto"/>
        <w:left w:val="none" w:sz="0" w:space="0" w:color="auto"/>
        <w:bottom w:val="none" w:sz="0" w:space="0" w:color="auto"/>
        <w:right w:val="none" w:sz="0" w:space="0" w:color="auto"/>
      </w:divBdr>
    </w:div>
    <w:div w:id="1355570477">
      <w:bodyDiv w:val="1"/>
      <w:marLeft w:val="0"/>
      <w:marRight w:val="0"/>
      <w:marTop w:val="0"/>
      <w:marBottom w:val="0"/>
      <w:divBdr>
        <w:top w:val="none" w:sz="0" w:space="0" w:color="auto"/>
        <w:left w:val="none" w:sz="0" w:space="0" w:color="auto"/>
        <w:bottom w:val="none" w:sz="0" w:space="0" w:color="auto"/>
        <w:right w:val="none" w:sz="0" w:space="0" w:color="auto"/>
      </w:divBdr>
    </w:div>
    <w:div w:id="2106877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B8220-501E-4253-9C1C-F16F7C979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1172</Words>
  <Characters>6684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Шелудякова Галина Константиновна</cp:lastModifiedBy>
  <cp:revision>2</cp:revision>
  <cp:lastPrinted>2024-01-22T08:32:00Z</cp:lastPrinted>
  <dcterms:created xsi:type="dcterms:W3CDTF">2024-01-23T07:46:00Z</dcterms:created>
  <dcterms:modified xsi:type="dcterms:W3CDTF">2024-01-23T07:46:00Z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LastSaved">
    <vt:filetime>2022-02-21T00:00:00Z</vt:filetime>
  </property>
</Properties>
</file>