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39" w:rsidRDefault="003946E0" w:rsidP="00467F8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384E6A" wp14:editId="3E2518A4">
                <wp:simplePos x="0" y="0"/>
                <wp:positionH relativeFrom="column">
                  <wp:posOffset>386356</wp:posOffset>
                </wp:positionH>
                <wp:positionV relativeFrom="paragraph">
                  <wp:posOffset>2281902</wp:posOffset>
                </wp:positionV>
                <wp:extent cx="3138616" cy="629729"/>
                <wp:effectExtent l="0" t="0" r="5080" b="18415"/>
                <wp:wrapNone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616" cy="629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13" w:rsidRDefault="00D47F75" w:rsidP="008E17A4">
                            <w:pPr>
                              <w:pStyle w:val="1"/>
                            </w:pPr>
                            <w:r>
                              <w:t>О</w:t>
                            </w:r>
                            <w:r w:rsidR="00780213">
                              <w:t xml:space="preserve"> внесении изменения в приказ Администрации Губернатора </w:t>
                            </w:r>
                            <w:r w:rsidR="00780213">
                              <w:br/>
                              <w:t>Санкт-Петербурга от 01.03.2022 № 11-пв</w:t>
                            </w:r>
                          </w:p>
                          <w:p w:rsidR="00EE1AAD" w:rsidRPr="00235B96" w:rsidRDefault="00EE1AAD" w:rsidP="00235B9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84E6A" id="doc_name" o:spid="_x0000_s1026" style="position:absolute;margin-left:30.4pt;margin-top:179.7pt;width:247.15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" o:allowincell="f" filled="f" stroked="f">
                <v:textbox inset="0,0,0,0">
                  <w:txbxContent>
                    <w:p w:rsidR="00780213" w:rsidRDefault="00D47F75" w:rsidP="008E17A4">
                      <w:pPr>
                        <w:pStyle w:val="1"/>
                      </w:pPr>
                      <w:r>
                        <w:t>О</w:t>
                      </w:r>
                      <w:r w:rsidR="00780213">
                        <w:t xml:space="preserve"> внесении изменения в приказ Администрации Губернатора </w:t>
                      </w:r>
                      <w:r w:rsidR="00780213">
                        <w:br/>
                        <w:t>Санкт-Петербурга от 01.03.2022 № 11-пв</w:t>
                      </w:r>
                    </w:p>
                    <w:p w:rsidR="00EE1AAD" w:rsidRPr="00235B96" w:rsidRDefault="00EE1AAD" w:rsidP="00235B9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536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360C35B" wp14:editId="7233418A">
                <wp:simplePos x="0" y="0"/>
                <wp:positionH relativeFrom="column">
                  <wp:posOffset>5580380</wp:posOffset>
                </wp:positionH>
                <wp:positionV relativeFrom="paragraph">
                  <wp:posOffset>1225550</wp:posOffset>
                </wp:positionV>
                <wp:extent cx="773430" cy="16891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C39" w:rsidRDefault="00C55C3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0C35B" id="OKUD_num" o:spid="_x0000_s1027" style="position:absolute;margin-left:439.4pt;margin-top:96.5pt;width:60.9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" o:allowincell="f" filled="f" stroked="f">
                <v:textbox inset="0,0,0,0">
                  <w:txbxContent>
                    <w:p w:rsidR="00C55C39" w:rsidRDefault="00C55C3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5362">
        <w:rPr>
          <w:noProof/>
        </w:rPr>
        <w:drawing>
          <wp:anchor distT="0" distB="0" distL="114300" distR="114300" simplePos="0" relativeHeight="251656704" behindDoc="0" locked="0" layoutInCell="0" allowOverlap="1" wp14:anchorId="33662FEA" wp14:editId="7248E3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9300" cy="2263140"/>
            <wp:effectExtent l="0" t="0" r="0" b="0"/>
            <wp:wrapTopAndBottom/>
            <wp:docPr id="2" name="Рисунок 2" descr="Приказ Администрации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 Администрации СП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C39" w:rsidRDefault="00C55C39"/>
    <w:p w:rsidR="00C55C39" w:rsidRDefault="00C55C39"/>
    <w:p w:rsidR="00C55C39" w:rsidRDefault="00C55C39"/>
    <w:p w:rsidR="007B449E" w:rsidRDefault="007B449E"/>
    <w:p w:rsidR="00B23FFE" w:rsidRDefault="00B23FFE"/>
    <w:p w:rsidR="00E33540" w:rsidRPr="00E33540" w:rsidRDefault="00E33540" w:rsidP="00235B96">
      <w:pPr>
        <w:pStyle w:val="10"/>
        <w:spacing w:before="0" w:after="0"/>
        <w:ind w:firstLine="567"/>
        <w:jc w:val="both"/>
      </w:pPr>
      <w:r w:rsidRPr="00E33540">
        <w:t>Во исполнение постановления Правительства Санкт-Петербурга от 21.07.2009 № 837 «Об</w:t>
      </w:r>
      <w:r>
        <w:t xml:space="preserve"> утверждении Перечня должностей государственной гражданской службы </w:t>
      </w:r>
      <w:r>
        <w:br/>
        <w:t xml:space="preserve">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</w:t>
      </w:r>
      <w:r w:rsidR="00340AAC">
        <w:br/>
      </w:r>
      <w:r>
        <w:t>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780213">
        <w:t xml:space="preserve"> и в связи с организационно-штатными изменениями</w:t>
      </w:r>
    </w:p>
    <w:p w:rsidR="00E33540" w:rsidRDefault="00E33540" w:rsidP="00E33540">
      <w:pPr>
        <w:pStyle w:val="10"/>
        <w:spacing w:before="0" w:after="0"/>
        <w:jc w:val="both"/>
        <w:rPr>
          <w:b/>
        </w:rPr>
      </w:pPr>
    </w:p>
    <w:p w:rsidR="00235B96" w:rsidRDefault="00235B96" w:rsidP="00235B96">
      <w:pPr>
        <w:pStyle w:val="10"/>
        <w:spacing w:before="0" w:after="0"/>
        <w:ind w:firstLine="567"/>
        <w:jc w:val="both"/>
        <w:rPr>
          <w:b/>
        </w:rPr>
      </w:pPr>
      <w:r>
        <w:rPr>
          <w:b/>
        </w:rPr>
        <w:t>ПРИКАЗЫВАЮ</w:t>
      </w:r>
      <w:r w:rsidR="00CC4012">
        <w:rPr>
          <w:b/>
        </w:rPr>
        <w:t xml:space="preserve">: </w:t>
      </w:r>
    </w:p>
    <w:p w:rsidR="00235B96" w:rsidRDefault="00235B96" w:rsidP="00235B96">
      <w:pPr>
        <w:pStyle w:val="10"/>
        <w:spacing w:before="0" w:after="0"/>
        <w:ind w:firstLine="567"/>
        <w:jc w:val="both"/>
        <w:rPr>
          <w:b/>
        </w:rPr>
      </w:pPr>
    </w:p>
    <w:p w:rsidR="00780213" w:rsidRDefault="00780213" w:rsidP="00780213">
      <w:pPr>
        <w:pStyle w:val="a9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Pr="00780213">
        <w:rPr>
          <w:sz w:val="24"/>
        </w:rPr>
        <w:t>Внести изменени</w:t>
      </w:r>
      <w:r>
        <w:rPr>
          <w:sz w:val="24"/>
        </w:rPr>
        <w:t>е</w:t>
      </w:r>
      <w:r w:rsidRPr="00780213">
        <w:rPr>
          <w:sz w:val="24"/>
        </w:rPr>
        <w:t xml:space="preserve"> в приказ Администрации Губернатора Санкт-Петербурга </w:t>
      </w:r>
      <w:r>
        <w:rPr>
          <w:sz w:val="24"/>
        </w:rPr>
        <w:br/>
      </w:r>
      <w:r w:rsidRPr="00780213">
        <w:rPr>
          <w:sz w:val="24"/>
        </w:rPr>
        <w:t xml:space="preserve">от 01.03.2022 № 11-пв «Об утверждении Перечня должностей государственной гражданской службы Санкт-Петербурга в Администрации Губернатора Санкт-Петербурга, при замещении которых государственные гражданские служащие Санкт-Петербурга Администрации Губернатора Санкт-Петербурга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sz w:val="24"/>
        </w:rPr>
        <w:br/>
      </w:r>
      <w:r w:rsidRPr="00780213">
        <w:rPr>
          <w:sz w:val="24"/>
        </w:rPr>
        <w:t>о доходах, об имуществе и обязательствах имущественного характера своих супруги (супруга) и несовершеннолетних детей и признании утратившими силу некоторых приказов Администрации Губернатора Санкт-Петербурга</w:t>
      </w:r>
      <w:r>
        <w:rPr>
          <w:sz w:val="24"/>
        </w:rPr>
        <w:t>», изложив приложение в редакции согласно приложению к настоящему приказу.</w:t>
      </w:r>
    </w:p>
    <w:p w:rsidR="00780213" w:rsidRDefault="00780213" w:rsidP="00780213">
      <w:pPr>
        <w:pStyle w:val="a9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0F4FCB">
        <w:rPr>
          <w:sz w:val="24"/>
        </w:rPr>
        <w:t>Комитету государственной службы и кадровой политики Администрации Губернатора Санкт-Петербурга ознакомить заинтересованных государственных гражданских служащих Санкт-Петербурга, замещающих должности государственной гражданской службы Санкт-Петербурга в Администрации Губернатора Санкт-Петербурга, с приказом.</w:t>
      </w:r>
    </w:p>
    <w:p w:rsidR="00780213" w:rsidRDefault="00780213" w:rsidP="00780213">
      <w:pPr>
        <w:pStyle w:val="a9"/>
        <w:ind w:firstLine="567"/>
        <w:jc w:val="both"/>
        <w:rPr>
          <w:sz w:val="24"/>
        </w:rPr>
      </w:pPr>
      <w:r w:rsidRPr="00780213">
        <w:rPr>
          <w:sz w:val="24"/>
        </w:rPr>
        <w:t xml:space="preserve">3. </w:t>
      </w:r>
      <w:r w:rsidR="004F48F3" w:rsidRPr="00780213">
        <w:rPr>
          <w:sz w:val="24"/>
        </w:rPr>
        <w:t>Действие данного приказа распространяется на правоотношения, в</w:t>
      </w:r>
      <w:r w:rsidR="00716F50" w:rsidRPr="00780213">
        <w:rPr>
          <w:sz w:val="24"/>
        </w:rPr>
        <w:t xml:space="preserve">озникшие </w:t>
      </w:r>
      <w:r w:rsidR="00B46E18" w:rsidRPr="00780213">
        <w:rPr>
          <w:sz w:val="24"/>
        </w:rPr>
        <w:br/>
      </w:r>
      <w:r w:rsidR="004F48F3" w:rsidRPr="00780213">
        <w:rPr>
          <w:sz w:val="24"/>
        </w:rPr>
        <w:t>с 31.12.202</w:t>
      </w:r>
      <w:r w:rsidR="00F74A25">
        <w:rPr>
          <w:sz w:val="24"/>
        </w:rPr>
        <w:t>3</w:t>
      </w:r>
      <w:bookmarkStart w:id="0" w:name="_GoBack"/>
      <w:bookmarkEnd w:id="0"/>
      <w:r w:rsidR="004F48F3" w:rsidRPr="00780213">
        <w:rPr>
          <w:sz w:val="24"/>
        </w:rPr>
        <w:t>.</w:t>
      </w:r>
    </w:p>
    <w:p w:rsidR="003946E0" w:rsidRPr="00780213" w:rsidRDefault="00780213" w:rsidP="00780213">
      <w:pPr>
        <w:pStyle w:val="a9"/>
        <w:ind w:firstLine="567"/>
        <w:jc w:val="both"/>
        <w:rPr>
          <w:bCs/>
          <w:sz w:val="40"/>
          <w:szCs w:val="24"/>
        </w:rPr>
      </w:pPr>
      <w:r w:rsidRPr="00780213">
        <w:rPr>
          <w:sz w:val="24"/>
        </w:rPr>
        <w:t xml:space="preserve">4. </w:t>
      </w:r>
      <w:r w:rsidR="003946E0" w:rsidRPr="00780213">
        <w:rPr>
          <w:sz w:val="24"/>
        </w:rPr>
        <w:t xml:space="preserve">Контроль за выполнением </w:t>
      </w:r>
      <w:r w:rsidR="0065288A" w:rsidRPr="00780213">
        <w:rPr>
          <w:sz w:val="24"/>
        </w:rPr>
        <w:t xml:space="preserve">приказа </w:t>
      </w:r>
      <w:r w:rsidR="003946E0" w:rsidRPr="00780213">
        <w:rPr>
          <w:sz w:val="24"/>
        </w:rPr>
        <w:t xml:space="preserve">остается за </w:t>
      </w:r>
      <w:r w:rsidR="0065288A" w:rsidRPr="00780213">
        <w:rPr>
          <w:sz w:val="24"/>
        </w:rPr>
        <w:t>вице-г</w:t>
      </w:r>
      <w:r w:rsidR="003946E0" w:rsidRPr="00780213">
        <w:rPr>
          <w:sz w:val="24"/>
        </w:rPr>
        <w:t>убернатором</w:t>
      </w:r>
      <w:r w:rsidR="00A70D82" w:rsidRPr="00780213">
        <w:rPr>
          <w:sz w:val="24"/>
        </w:rPr>
        <w:t xml:space="preserve"> </w:t>
      </w:r>
      <w:r w:rsidR="00D67F41" w:rsidRPr="00780213">
        <w:rPr>
          <w:sz w:val="24"/>
        </w:rPr>
        <w:br/>
      </w:r>
      <w:r w:rsidR="003946E0" w:rsidRPr="00780213">
        <w:rPr>
          <w:sz w:val="24"/>
        </w:rPr>
        <w:t>Санкт-Петербурга</w:t>
      </w:r>
      <w:r w:rsidR="0065288A" w:rsidRPr="00780213">
        <w:rPr>
          <w:sz w:val="24"/>
        </w:rPr>
        <w:t xml:space="preserve"> – руководителем Администрации Губернатора Санкт-Петербурга</w:t>
      </w:r>
      <w:r w:rsidR="003946E0" w:rsidRPr="00780213">
        <w:rPr>
          <w:sz w:val="24"/>
        </w:rPr>
        <w:t>.</w:t>
      </w:r>
    </w:p>
    <w:p w:rsidR="00C55C39" w:rsidRDefault="00C55C39">
      <w:pPr>
        <w:pStyle w:val="a5"/>
      </w:pPr>
    </w:p>
    <w:p w:rsidR="00780213" w:rsidRDefault="00780213">
      <w:pPr>
        <w:pStyle w:val="a5"/>
      </w:pPr>
    </w:p>
    <w:p w:rsidR="00C55C39" w:rsidRDefault="00C55C39">
      <w:pPr>
        <w:pStyle w:val="a5"/>
        <w:ind w:firstLine="0"/>
        <w:rPr>
          <w:b/>
        </w:rPr>
      </w:pPr>
      <w:r>
        <w:rPr>
          <w:b/>
        </w:rPr>
        <w:t xml:space="preserve">Вице-губернатор Санкт-Петербурга – </w:t>
      </w:r>
    </w:p>
    <w:p w:rsidR="00C55C39" w:rsidRDefault="00C55C39">
      <w:pPr>
        <w:pStyle w:val="a5"/>
        <w:ind w:firstLine="0"/>
        <w:rPr>
          <w:b/>
        </w:rPr>
      </w:pPr>
      <w:r>
        <w:rPr>
          <w:b/>
        </w:rPr>
        <w:t>руководитель Администрации</w:t>
      </w:r>
    </w:p>
    <w:p w:rsidR="00C55C39" w:rsidRDefault="00C55C39" w:rsidP="00E12788">
      <w:pPr>
        <w:pStyle w:val="a5"/>
        <w:tabs>
          <w:tab w:val="right" w:pos="9354"/>
        </w:tabs>
        <w:ind w:firstLine="0"/>
        <w:rPr>
          <w:b/>
        </w:rPr>
      </w:pPr>
      <w:r>
        <w:rPr>
          <w:b/>
        </w:rPr>
        <w:t>Губернатора Санкт-Петербурга</w:t>
      </w:r>
      <w:r>
        <w:rPr>
          <w:b/>
        </w:rPr>
        <w:tab/>
      </w:r>
      <w:r w:rsidR="003D31D0" w:rsidRPr="003D31D0">
        <w:rPr>
          <w:b/>
        </w:rPr>
        <w:t xml:space="preserve">  </w:t>
      </w:r>
      <w:r w:rsidR="0096425C">
        <w:rPr>
          <w:b/>
        </w:rPr>
        <w:t>В.И.Пикалёв</w:t>
      </w:r>
    </w:p>
    <w:sectPr w:rsidR="00C55C39" w:rsidSect="00780213">
      <w:headerReference w:type="even" r:id="rId8"/>
      <w:pgSz w:w="11906" w:h="16838"/>
      <w:pgMar w:top="1134" w:right="85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74A" w:rsidRDefault="00E5774A">
      <w:r>
        <w:separator/>
      </w:r>
    </w:p>
  </w:endnote>
  <w:endnote w:type="continuationSeparator" w:id="0">
    <w:p w:rsidR="00E5774A" w:rsidRDefault="00E5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74A" w:rsidRDefault="00E5774A">
      <w:r>
        <w:separator/>
      </w:r>
    </w:p>
  </w:footnote>
  <w:footnote w:type="continuationSeparator" w:id="0">
    <w:p w:rsidR="00E5774A" w:rsidRDefault="00E5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C39" w:rsidRDefault="00C55C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55C39" w:rsidRDefault="00C55C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0B42"/>
    <w:multiLevelType w:val="hybridMultilevel"/>
    <w:tmpl w:val="34200F4E"/>
    <w:lvl w:ilvl="0" w:tplc="308E2A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482B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9C2F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1148F5"/>
    <w:multiLevelType w:val="multilevel"/>
    <w:tmpl w:val="B0B470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61"/>
    <w:rsid w:val="00005E63"/>
    <w:rsid w:val="000113A0"/>
    <w:rsid w:val="0009270C"/>
    <w:rsid w:val="000A2067"/>
    <w:rsid w:val="000C4D6F"/>
    <w:rsid w:val="000C6D87"/>
    <w:rsid w:val="000E4495"/>
    <w:rsid w:val="000F4FCB"/>
    <w:rsid w:val="001104B4"/>
    <w:rsid w:val="001158F5"/>
    <w:rsid w:val="00120102"/>
    <w:rsid w:val="00122B5F"/>
    <w:rsid w:val="00136253"/>
    <w:rsid w:val="00140897"/>
    <w:rsid w:val="00171AC8"/>
    <w:rsid w:val="00175754"/>
    <w:rsid w:val="00185EDA"/>
    <w:rsid w:val="00195CE6"/>
    <w:rsid w:val="0019735E"/>
    <w:rsid w:val="001B2A63"/>
    <w:rsid w:val="001B2D95"/>
    <w:rsid w:val="001B4122"/>
    <w:rsid w:val="001C605A"/>
    <w:rsid w:val="001D7AEB"/>
    <w:rsid w:val="001F4861"/>
    <w:rsid w:val="00201613"/>
    <w:rsid w:val="002125C0"/>
    <w:rsid w:val="00235B96"/>
    <w:rsid w:val="00243204"/>
    <w:rsid w:val="00291F7F"/>
    <w:rsid w:val="002C17C7"/>
    <w:rsid w:val="0032667C"/>
    <w:rsid w:val="00340AAC"/>
    <w:rsid w:val="00341FE7"/>
    <w:rsid w:val="00342926"/>
    <w:rsid w:val="00346785"/>
    <w:rsid w:val="00363731"/>
    <w:rsid w:val="003847D5"/>
    <w:rsid w:val="003946E0"/>
    <w:rsid w:val="00394E50"/>
    <w:rsid w:val="003B7792"/>
    <w:rsid w:val="003D31D0"/>
    <w:rsid w:val="003E2BA5"/>
    <w:rsid w:val="0040568B"/>
    <w:rsid w:val="00414D33"/>
    <w:rsid w:val="004310F0"/>
    <w:rsid w:val="00434D88"/>
    <w:rsid w:val="00437179"/>
    <w:rsid w:val="00467F83"/>
    <w:rsid w:val="0047508B"/>
    <w:rsid w:val="004D36E8"/>
    <w:rsid w:val="004F48F3"/>
    <w:rsid w:val="005005CB"/>
    <w:rsid w:val="0051575D"/>
    <w:rsid w:val="00540BDD"/>
    <w:rsid w:val="00551B40"/>
    <w:rsid w:val="00565B02"/>
    <w:rsid w:val="00581C0E"/>
    <w:rsid w:val="00587657"/>
    <w:rsid w:val="005957F2"/>
    <w:rsid w:val="005A0B07"/>
    <w:rsid w:val="005C694C"/>
    <w:rsid w:val="005D42A3"/>
    <w:rsid w:val="005E582F"/>
    <w:rsid w:val="005E7D4B"/>
    <w:rsid w:val="005F1A6B"/>
    <w:rsid w:val="005F6564"/>
    <w:rsid w:val="00600859"/>
    <w:rsid w:val="006009C0"/>
    <w:rsid w:val="00622416"/>
    <w:rsid w:val="00633103"/>
    <w:rsid w:val="00647433"/>
    <w:rsid w:val="0065288A"/>
    <w:rsid w:val="00653387"/>
    <w:rsid w:val="00657AF7"/>
    <w:rsid w:val="00657C07"/>
    <w:rsid w:val="00665FBF"/>
    <w:rsid w:val="00672878"/>
    <w:rsid w:val="00696780"/>
    <w:rsid w:val="006A79A6"/>
    <w:rsid w:val="006B7161"/>
    <w:rsid w:val="007065D5"/>
    <w:rsid w:val="00716F50"/>
    <w:rsid w:val="00735AF1"/>
    <w:rsid w:val="00775378"/>
    <w:rsid w:val="00780213"/>
    <w:rsid w:val="0078165D"/>
    <w:rsid w:val="0078615A"/>
    <w:rsid w:val="00787445"/>
    <w:rsid w:val="00796294"/>
    <w:rsid w:val="007A60D1"/>
    <w:rsid w:val="007A6EF4"/>
    <w:rsid w:val="007B449E"/>
    <w:rsid w:val="007F1282"/>
    <w:rsid w:val="007F48EC"/>
    <w:rsid w:val="007F67A8"/>
    <w:rsid w:val="008306E8"/>
    <w:rsid w:val="008329B1"/>
    <w:rsid w:val="0084389E"/>
    <w:rsid w:val="00854C2E"/>
    <w:rsid w:val="00857157"/>
    <w:rsid w:val="0088598D"/>
    <w:rsid w:val="008C0C5A"/>
    <w:rsid w:val="008E17A4"/>
    <w:rsid w:val="008F74BD"/>
    <w:rsid w:val="00907211"/>
    <w:rsid w:val="0091106B"/>
    <w:rsid w:val="00915919"/>
    <w:rsid w:val="009402C5"/>
    <w:rsid w:val="00944EB3"/>
    <w:rsid w:val="00957CCA"/>
    <w:rsid w:val="0096425C"/>
    <w:rsid w:val="00964B5C"/>
    <w:rsid w:val="0097299F"/>
    <w:rsid w:val="009A3357"/>
    <w:rsid w:val="009E461E"/>
    <w:rsid w:val="009F0A99"/>
    <w:rsid w:val="00A04573"/>
    <w:rsid w:val="00A119D0"/>
    <w:rsid w:val="00A2575F"/>
    <w:rsid w:val="00A334DF"/>
    <w:rsid w:val="00A70D82"/>
    <w:rsid w:val="00AA6681"/>
    <w:rsid w:val="00AB09FC"/>
    <w:rsid w:val="00B02E35"/>
    <w:rsid w:val="00B03C26"/>
    <w:rsid w:val="00B04103"/>
    <w:rsid w:val="00B073EB"/>
    <w:rsid w:val="00B13F78"/>
    <w:rsid w:val="00B22651"/>
    <w:rsid w:val="00B23FFE"/>
    <w:rsid w:val="00B35613"/>
    <w:rsid w:val="00B46E18"/>
    <w:rsid w:val="00B86449"/>
    <w:rsid w:val="00B86CBC"/>
    <w:rsid w:val="00B9139F"/>
    <w:rsid w:val="00B913E4"/>
    <w:rsid w:val="00B95968"/>
    <w:rsid w:val="00B96D4E"/>
    <w:rsid w:val="00BA7C75"/>
    <w:rsid w:val="00BD54E7"/>
    <w:rsid w:val="00BD7B1A"/>
    <w:rsid w:val="00BE6952"/>
    <w:rsid w:val="00BF1FA9"/>
    <w:rsid w:val="00C22609"/>
    <w:rsid w:val="00C4156B"/>
    <w:rsid w:val="00C55C39"/>
    <w:rsid w:val="00C60A37"/>
    <w:rsid w:val="00C9194B"/>
    <w:rsid w:val="00CA417E"/>
    <w:rsid w:val="00CA5DC6"/>
    <w:rsid w:val="00CC4012"/>
    <w:rsid w:val="00D066C7"/>
    <w:rsid w:val="00D104E9"/>
    <w:rsid w:val="00D12ED0"/>
    <w:rsid w:val="00D43B25"/>
    <w:rsid w:val="00D47F75"/>
    <w:rsid w:val="00D67F41"/>
    <w:rsid w:val="00D711B8"/>
    <w:rsid w:val="00D8380B"/>
    <w:rsid w:val="00D91A62"/>
    <w:rsid w:val="00D95362"/>
    <w:rsid w:val="00E0305E"/>
    <w:rsid w:val="00E12788"/>
    <w:rsid w:val="00E30BB5"/>
    <w:rsid w:val="00E32C4F"/>
    <w:rsid w:val="00E33540"/>
    <w:rsid w:val="00E53F0E"/>
    <w:rsid w:val="00E5774A"/>
    <w:rsid w:val="00E61E0D"/>
    <w:rsid w:val="00EA0B8A"/>
    <w:rsid w:val="00EA42D9"/>
    <w:rsid w:val="00EC7190"/>
    <w:rsid w:val="00ED7646"/>
    <w:rsid w:val="00EE1AAD"/>
    <w:rsid w:val="00F12989"/>
    <w:rsid w:val="00F13EF4"/>
    <w:rsid w:val="00F334D9"/>
    <w:rsid w:val="00F35079"/>
    <w:rsid w:val="00F372C1"/>
    <w:rsid w:val="00F71E9F"/>
    <w:rsid w:val="00F74A25"/>
    <w:rsid w:val="00F74B41"/>
    <w:rsid w:val="00F76A23"/>
    <w:rsid w:val="00F827DA"/>
    <w:rsid w:val="00F94A61"/>
    <w:rsid w:val="00F961E3"/>
    <w:rsid w:val="00FB7654"/>
    <w:rsid w:val="00FD36DC"/>
    <w:rsid w:val="00FE0F12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8F66E"/>
  <w15:docId w15:val="{02A54AB3-6E82-4111-9BC8-AC51255E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D8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65B02"/>
  </w:style>
  <w:style w:type="paragraph" w:customStyle="1" w:styleId="ConsPlusNormal">
    <w:name w:val="ConsPlusNormal"/>
    <w:rsid w:val="003946E0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946E0"/>
    <w:pPr>
      <w:ind w:left="720" w:firstLine="567"/>
      <w:contextualSpacing/>
      <w:jc w:val="both"/>
    </w:pPr>
    <w:rPr>
      <w:sz w:val="24"/>
    </w:rPr>
  </w:style>
  <w:style w:type="paragraph" w:styleId="ab">
    <w:name w:val="Balloon Text"/>
    <w:basedOn w:val="a"/>
    <w:link w:val="ac"/>
    <w:rsid w:val="001104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11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Арно Анастасия Николаевна</cp:lastModifiedBy>
  <cp:revision>2</cp:revision>
  <cp:lastPrinted>2022-02-18T08:02:00Z</cp:lastPrinted>
  <dcterms:created xsi:type="dcterms:W3CDTF">2023-12-19T10:02:00Z</dcterms:created>
  <dcterms:modified xsi:type="dcterms:W3CDTF">2023-12-19T10:02:00Z</dcterms:modified>
</cp:coreProperties>
</file>