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E933" w14:textId="77777777" w:rsidR="008D5C6B" w:rsidRPr="005A05CF" w:rsidRDefault="004D29CC" w:rsidP="001D56B8">
      <w:pPr>
        <w:jc w:val="center"/>
      </w:pPr>
      <w:r w:rsidRPr="005A05CF">
        <w:rPr>
          <w:noProof/>
        </w:rPr>
        <w:drawing>
          <wp:inline distT="0" distB="0" distL="0" distR="0" wp14:anchorId="3BC6C849" wp14:editId="53FE61E0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2611" w14:textId="77777777" w:rsidR="008D5C6B" w:rsidRPr="005A05CF" w:rsidRDefault="008D5C6B" w:rsidP="001D56B8">
      <w:pPr>
        <w:jc w:val="center"/>
        <w:rPr>
          <w:b/>
        </w:rPr>
      </w:pPr>
    </w:p>
    <w:p w14:paraId="524A1A2A" w14:textId="1A8E4E98" w:rsidR="00AE5F22" w:rsidRPr="005A05CF" w:rsidRDefault="00AE5F22" w:rsidP="001D56B8">
      <w:pPr>
        <w:jc w:val="center"/>
        <w:rPr>
          <w:b/>
        </w:rPr>
      </w:pPr>
      <w:r w:rsidRPr="005A05CF">
        <w:rPr>
          <w:b/>
        </w:rPr>
        <w:t>ПРАВИТЕЛЬСТВО САНКТ</w:t>
      </w:r>
      <w:r w:rsidR="00F01D8C" w:rsidRPr="005A05CF">
        <w:rPr>
          <w:b/>
        </w:rPr>
        <w:t>–</w:t>
      </w:r>
      <w:r w:rsidRPr="005A05CF">
        <w:rPr>
          <w:b/>
        </w:rPr>
        <w:t>ПЕТЕРБУРГА</w:t>
      </w:r>
    </w:p>
    <w:p w14:paraId="7FDA9BBD" w14:textId="77777777" w:rsidR="00AE5F22" w:rsidRPr="005A05CF" w:rsidRDefault="00AE5F22" w:rsidP="001D56B8">
      <w:pPr>
        <w:jc w:val="center"/>
        <w:rPr>
          <w:b/>
        </w:rPr>
      </w:pPr>
    </w:p>
    <w:p w14:paraId="0095A3BD" w14:textId="77777777" w:rsidR="00AE5F22" w:rsidRPr="005A05CF" w:rsidRDefault="00AE5F22" w:rsidP="001D56B8">
      <w:pPr>
        <w:jc w:val="center"/>
        <w:rPr>
          <w:b/>
        </w:rPr>
      </w:pPr>
      <w:r w:rsidRPr="005A05CF">
        <w:rPr>
          <w:b/>
        </w:rPr>
        <w:t>П</w:t>
      </w:r>
      <w:r w:rsidR="00E643F5" w:rsidRPr="005A05CF">
        <w:rPr>
          <w:b/>
        </w:rPr>
        <w:t xml:space="preserve"> </w:t>
      </w:r>
      <w:r w:rsidRPr="005A05CF">
        <w:rPr>
          <w:b/>
        </w:rPr>
        <w:t>О</w:t>
      </w:r>
      <w:r w:rsidR="00E643F5" w:rsidRPr="005A05CF">
        <w:rPr>
          <w:b/>
        </w:rPr>
        <w:t xml:space="preserve"> </w:t>
      </w:r>
      <w:r w:rsidRPr="005A05CF">
        <w:rPr>
          <w:b/>
        </w:rPr>
        <w:t>С</w:t>
      </w:r>
      <w:r w:rsidR="00E643F5" w:rsidRPr="005A05CF">
        <w:rPr>
          <w:b/>
        </w:rPr>
        <w:t xml:space="preserve"> </w:t>
      </w:r>
      <w:r w:rsidRPr="005A05CF">
        <w:rPr>
          <w:b/>
        </w:rPr>
        <w:t>Т</w:t>
      </w:r>
      <w:r w:rsidR="00E643F5" w:rsidRPr="005A05CF">
        <w:rPr>
          <w:b/>
        </w:rPr>
        <w:t xml:space="preserve"> </w:t>
      </w:r>
      <w:r w:rsidRPr="005A05CF">
        <w:rPr>
          <w:b/>
        </w:rPr>
        <w:t>А</w:t>
      </w:r>
      <w:r w:rsidR="00E643F5" w:rsidRPr="005A05CF">
        <w:rPr>
          <w:b/>
        </w:rPr>
        <w:t xml:space="preserve"> </w:t>
      </w:r>
      <w:r w:rsidRPr="005A05CF">
        <w:rPr>
          <w:b/>
        </w:rPr>
        <w:t>Н</w:t>
      </w:r>
      <w:r w:rsidR="00E643F5" w:rsidRPr="005A05CF">
        <w:rPr>
          <w:b/>
        </w:rPr>
        <w:t xml:space="preserve"> </w:t>
      </w:r>
      <w:r w:rsidRPr="005A05CF">
        <w:rPr>
          <w:b/>
        </w:rPr>
        <w:t>О</w:t>
      </w:r>
      <w:r w:rsidR="00E643F5" w:rsidRPr="005A05CF">
        <w:rPr>
          <w:b/>
        </w:rPr>
        <w:t xml:space="preserve"> </w:t>
      </w:r>
      <w:r w:rsidRPr="005A05CF">
        <w:rPr>
          <w:b/>
        </w:rPr>
        <w:t>В</w:t>
      </w:r>
      <w:r w:rsidR="00E643F5" w:rsidRPr="005A05CF">
        <w:rPr>
          <w:b/>
        </w:rPr>
        <w:t xml:space="preserve"> </w:t>
      </w:r>
      <w:r w:rsidRPr="005A05CF">
        <w:rPr>
          <w:b/>
        </w:rPr>
        <w:t>Л</w:t>
      </w:r>
      <w:r w:rsidR="00E643F5" w:rsidRPr="005A05CF">
        <w:rPr>
          <w:b/>
        </w:rPr>
        <w:t xml:space="preserve"> </w:t>
      </w:r>
      <w:r w:rsidRPr="005A05CF">
        <w:rPr>
          <w:b/>
        </w:rPr>
        <w:t>Е</w:t>
      </w:r>
      <w:r w:rsidR="00E643F5" w:rsidRPr="005A05CF">
        <w:rPr>
          <w:b/>
        </w:rPr>
        <w:t xml:space="preserve"> </w:t>
      </w:r>
      <w:r w:rsidRPr="005A05CF">
        <w:rPr>
          <w:b/>
        </w:rPr>
        <w:t>Н</w:t>
      </w:r>
      <w:r w:rsidR="00E643F5" w:rsidRPr="005A05CF">
        <w:rPr>
          <w:b/>
        </w:rPr>
        <w:t xml:space="preserve"> </w:t>
      </w:r>
      <w:r w:rsidRPr="005A05CF">
        <w:rPr>
          <w:b/>
        </w:rPr>
        <w:t>И</w:t>
      </w:r>
      <w:r w:rsidR="00E643F5" w:rsidRPr="005A05CF">
        <w:rPr>
          <w:b/>
        </w:rPr>
        <w:t xml:space="preserve"> </w:t>
      </w:r>
      <w:r w:rsidRPr="005A05CF">
        <w:rPr>
          <w:b/>
        </w:rPr>
        <w:t>Е</w:t>
      </w:r>
    </w:p>
    <w:p w14:paraId="07B749BA" w14:textId="77777777" w:rsidR="00AE5F22" w:rsidRPr="005A05CF" w:rsidRDefault="00AE5F22" w:rsidP="001D56B8">
      <w:pPr>
        <w:jc w:val="center"/>
        <w:rPr>
          <w:b/>
        </w:rPr>
      </w:pPr>
    </w:p>
    <w:p w14:paraId="1D9423AA" w14:textId="77777777" w:rsidR="00AE5F22" w:rsidRPr="005A05CF" w:rsidRDefault="00AE5F22" w:rsidP="001D56B8">
      <w:pPr>
        <w:jc w:val="both"/>
      </w:pPr>
      <w:r w:rsidRPr="005A05CF">
        <w:t>__________________</w:t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Pr="005A05CF">
        <w:t>№ _______________</w:t>
      </w:r>
    </w:p>
    <w:p w14:paraId="5728ED7C" w14:textId="6DAF2E69" w:rsidR="00AE5F22" w:rsidRDefault="00AE5F22" w:rsidP="001D56B8">
      <w:pPr>
        <w:jc w:val="both"/>
      </w:pPr>
    </w:p>
    <w:p w14:paraId="749469A7" w14:textId="18B6DDD5" w:rsidR="00B83BBC" w:rsidRDefault="00B83BBC" w:rsidP="001D56B8">
      <w:pPr>
        <w:jc w:val="both"/>
      </w:pPr>
    </w:p>
    <w:p w14:paraId="3A68E742" w14:textId="77777777" w:rsidR="00B83BBC" w:rsidRPr="005A05CF" w:rsidRDefault="00B83BBC" w:rsidP="001D56B8">
      <w:pPr>
        <w:jc w:val="both"/>
      </w:pPr>
    </w:p>
    <w:p w14:paraId="1D2C2172" w14:textId="77777777" w:rsidR="005E3CE1" w:rsidRPr="005A05CF" w:rsidRDefault="00C94C5A" w:rsidP="00DD7DE6">
      <w:pPr>
        <w:rPr>
          <w:b/>
        </w:rPr>
      </w:pPr>
      <w:r w:rsidRPr="005A05CF">
        <w:rPr>
          <w:b/>
        </w:rPr>
        <w:t xml:space="preserve">О внесении изменений </w:t>
      </w:r>
      <w:r w:rsidR="00DD7DE6" w:rsidRPr="005A05CF">
        <w:rPr>
          <w:b/>
        </w:rPr>
        <w:br/>
      </w:r>
      <w:r w:rsidRPr="005A05CF">
        <w:rPr>
          <w:b/>
        </w:rPr>
        <w:t xml:space="preserve">в </w:t>
      </w:r>
      <w:r w:rsidR="005E3CE1" w:rsidRPr="005A05CF">
        <w:rPr>
          <w:b/>
        </w:rPr>
        <w:t xml:space="preserve">постановление </w:t>
      </w:r>
      <w:r w:rsidRPr="005A05CF">
        <w:rPr>
          <w:b/>
        </w:rPr>
        <w:t>Правительства</w:t>
      </w:r>
    </w:p>
    <w:p w14:paraId="410BD1E1" w14:textId="65209349" w:rsidR="00AE5F22" w:rsidRPr="005A05CF" w:rsidRDefault="00C94C5A" w:rsidP="00DD7DE6">
      <w:pPr>
        <w:rPr>
          <w:b/>
        </w:rPr>
      </w:pPr>
      <w:r w:rsidRPr="005A05CF">
        <w:rPr>
          <w:b/>
        </w:rPr>
        <w:t>Санкт</w:t>
      </w:r>
      <w:r w:rsidR="00BA68A0">
        <w:rPr>
          <w:b/>
        </w:rPr>
        <w:t>-</w:t>
      </w:r>
      <w:r w:rsidRPr="005A05CF">
        <w:rPr>
          <w:b/>
        </w:rPr>
        <w:t>Петербурга</w:t>
      </w:r>
      <w:r w:rsidR="005E3CE1" w:rsidRPr="005A05CF">
        <w:rPr>
          <w:b/>
        </w:rPr>
        <w:t xml:space="preserve"> от 25.06.2014 № 548</w:t>
      </w:r>
    </w:p>
    <w:p w14:paraId="7D7F78CE" w14:textId="2E03FA2C" w:rsidR="003F5FEB" w:rsidRDefault="003F5FEB" w:rsidP="001D56B8">
      <w:pPr>
        <w:jc w:val="both"/>
        <w:rPr>
          <w:b/>
        </w:rPr>
      </w:pPr>
    </w:p>
    <w:p w14:paraId="69A148EB" w14:textId="77777777" w:rsidR="00167536" w:rsidRPr="005A05CF" w:rsidRDefault="00167536" w:rsidP="001D56B8">
      <w:pPr>
        <w:jc w:val="both"/>
        <w:rPr>
          <w:b/>
        </w:rPr>
      </w:pPr>
    </w:p>
    <w:p w14:paraId="1E4A6F66" w14:textId="3522704B" w:rsidR="00AE5F22" w:rsidRPr="005A05CF" w:rsidRDefault="00AE5F22" w:rsidP="00ED7609">
      <w:pPr>
        <w:ind w:firstLine="709"/>
        <w:jc w:val="both"/>
      </w:pPr>
      <w:r w:rsidRPr="005A05CF">
        <w:t>Правительство Санкт</w:t>
      </w:r>
      <w:r w:rsidR="00830136">
        <w:t>-</w:t>
      </w:r>
      <w:r w:rsidRPr="005A05CF">
        <w:t>Петербурга</w:t>
      </w:r>
    </w:p>
    <w:p w14:paraId="28A05993" w14:textId="77777777" w:rsidR="00AE5F22" w:rsidRPr="005A05CF" w:rsidRDefault="00AE5F22" w:rsidP="00ED7609">
      <w:pPr>
        <w:ind w:firstLine="709"/>
        <w:jc w:val="both"/>
      </w:pPr>
    </w:p>
    <w:p w14:paraId="2A9914C0" w14:textId="77777777" w:rsidR="00AE5F22" w:rsidRPr="005A05CF" w:rsidRDefault="00AE5F22" w:rsidP="00121635">
      <w:pPr>
        <w:jc w:val="both"/>
        <w:rPr>
          <w:b/>
          <w:caps/>
        </w:rPr>
      </w:pPr>
      <w:r w:rsidRPr="005A05CF">
        <w:rPr>
          <w:b/>
          <w:caps/>
        </w:rPr>
        <w:t>п о с т а н о в л я е т:</w:t>
      </w:r>
    </w:p>
    <w:p w14:paraId="4DBDD401" w14:textId="77777777" w:rsidR="00AE5F22" w:rsidRPr="005A05CF" w:rsidRDefault="00AE5F22" w:rsidP="00112219">
      <w:pPr>
        <w:tabs>
          <w:tab w:val="left" w:pos="1276"/>
        </w:tabs>
        <w:ind w:firstLine="709"/>
        <w:jc w:val="both"/>
      </w:pPr>
    </w:p>
    <w:p w14:paraId="067B046E" w14:textId="6B773E87" w:rsidR="00BB1D0D" w:rsidRPr="005A05CF" w:rsidRDefault="00BB1D0D" w:rsidP="00641474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5A05CF">
        <w:rPr>
          <w:sz w:val="24"/>
          <w:szCs w:val="24"/>
        </w:rPr>
        <w:t xml:space="preserve">1. </w:t>
      </w:r>
      <w:r w:rsidRPr="005A05CF">
        <w:rPr>
          <w:sz w:val="24"/>
          <w:szCs w:val="24"/>
        </w:rPr>
        <w:tab/>
        <w:t>Внести в постановление Правительства Санкт</w:t>
      </w:r>
      <w:r w:rsidR="00F01D8C" w:rsidRPr="005A05CF">
        <w:rPr>
          <w:sz w:val="24"/>
          <w:szCs w:val="24"/>
        </w:rPr>
        <w:t>–</w:t>
      </w:r>
      <w:r w:rsidRPr="005A05CF">
        <w:rPr>
          <w:sz w:val="24"/>
          <w:szCs w:val="24"/>
        </w:rPr>
        <w:t xml:space="preserve">Петербурга от </w:t>
      </w:r>
      <w:r w:rsidR="005E3CE1" w:rsidRPr="005A05CF">
        <w:rPr>
          <w:sz w:val="24"/>
          <w:szCs w:val="24"/>
        </w:rPr>
        <w:t>25</w:t>
      </w:r>
      <w:r w:rsidRPr="005A05CF">
        <w:rPr>
          <w:sz w:val="24"/>
          <w:szCs w:val="24"/>
        </w:rPr>
        <w:t>.06.201</w:t>
      </w:r>
      <w:r w:rsidR="005E3CE1" w:rsidRPr="005A05CF">
        <w:rPr>
          <w:sz w:val="24"/>
          <w:szCs w:val="24"/>
        </w:rPr>
        <w:t>4</w:t>
      </w:r>
      <w:r w:rsidRPr="005A05CF">
        <w:rPr>
          <w:sz w:val="24"/>
          <w:szCs w:val="24"/>
        </w:rPr>
        <w:t xml:space="preserve"> № </w:t>
      </w:r>
      <w:r w:rsidR="005E3CE1" w:rsidRPr="005A05CF">
        <w:rPr>
          <w:sz w:val="24"/>
          <w:szCs w:val="24"/>
        </w:rPr>
        <w:t>548</w:t>
      </w:r>
      <w:r w:rsidRPr="005A05CF">
        <w:rPr>
          <w:sz w:val="24"/>
          <w:szCs w:val="24"/>
        </w:rPr>
        <w:t xml:space="preserve"> </w:t>
      </w:r>
      <w:r w:rsidR="00461FBC" w:rsidRPr="005A05CF">
        <w:rPr>
          <w:sz w:val="24"/>
          <w:szCs w:val="24"/>
        </w:rPr>
        <w:br/>
      </w:r>
      <w:r w:rsidRPr="005A05CF">
        <w:rPr>
          <w:sz w:val="24"/>
          <w:szCs w:val="24"/>
        </w:rPr>
        <w:t>«О</w:t>
      </w:r>
      <w:r w:rsidR="005E3CE1" w:rsidRPr="005A05CF">
        <w:rPr>
          <w:sz w:val="24"/>
          <w:szCs w:val="24"/>
        </w:rPr>
        <w:t xml:space="preserve">б оптимизации полномочий коллегиальных органов при Правительстве </w:t>
      </w:r>
      <w:r w:rsidR="001E192D">
        <w:rPr>
          <w:sz w:val="24"/>
          <w:szCs w:val="24"/>
        </w:rPr>
        <w:br/>
      </w:r>
      <w:r w:rsidR="005E3CE1" w:rsidRPr="005A05CF">
        <w:rPr>
          <w:sz w:val="24"/>
          <w:szCs w:val="24"/>
        </w:rPr>
        <w:t>Санкт</w:t>
      </w:r>
      <w:r w:rsidR="001E192D">
        <w:rPr>
          <w:sz w:val="24"/>
          <w:szCs w:val="24"/>
        </w:rPr>
        <w:t>-</w:t>
      </w:r>
      <w:r w:rsidR="005E3CE1" w:rsidRPr="005A05CF">
        <w:rPr>
          <w:sz w:val="24"/>
          <w:szCs w:val="24"/>
        </w:rPr>
        <w:t xml:space="preserve">Петербурга в целях повышения качества и доступности предоставления </w:t>
      </w:r>
      <w:r w:rsidRPr="005A05CF">
        <w:rPr>
          <w:sz w:val="24"/>
          <w:szCs w:val="24"/>
        </w:rPr>
        <w:t>государственных и муниципальных услуг</w:t>
      </w:r>
      <w:r w:rsidR="005E3CE1" w:rsidRPr="005A05CF">
        <w:rPr>
          <w:sz w:val="24"/>
          <w:szCs w:val="24"/>
        </w:rPr>
        <w:t>, в том числе по принципу одного окна,</w:t>
      </w:r>
      <w:r w:rsidRPr="005A05CF">
        <w:rPr>
          <w:sz w:val="24"/>
          <w:szCs w:val="24"/>
        </w:rPr>
        <w:t xml:space="preserve"> </w:t>
      </w:r>
      <w:r w:rsidR="001E192D">
        <w:rPr>
          <w:sz w:val="24"/>
          <w:szCs w:val="24"/>
        </w:rPr>
        <w:br/>
      </w:r>
      <w:r w:rsidRPr="005A05CF">
        <w:rPr>
          <w:sz w:val="24"/>
          <w:szCs w:val="24"/>
        </w:rPr>
        <w:t>в электронном виде</w:t>
      </w:r>
      <w:r w:rsidR="005E3CE1" w:rsidRPr="005A05CF">
        <w:rPr>
          <w:sz w:val="24"/>
          <w:szCs w:val="24"/>
        </w:rPr>
        <w:t xml:space="preserve"> и с использованием межведомственного информационного взаимодействия</w:t>
      </w:r>
      <w:r w:rsidRPr="005A05CF">
        <w:rPr>
          <w:sz w:val="24"/>
          <w:szCs w:val="24"/>
        </w:rPr>
        <w:t>»</w:t>
      </w:r>
      <w:r w:rsidR="008E19E7" w:rsidRPr="005A05CF">
        <w:rPr>
          <w:sz w:val="24"/>
          <w:szCs w:val="24"/>
        </w:rPr>
        <w:t xml:space="preserve"> </w:t>
      </w:r>
      <w:r w:rsidR="007C5F67">
        <w:rPr>
          <w:sz w:val="24"/>
          <w:szCs w:val="24"/>
        </w:rPr>
        <w:t>(далее –</w:t>
      </w:r>
      <w:r w:rsidR="00167536">
        <w:rPr>
          <w:sz w:val="24"/>
          <w:szCs w:val="24"/>
        </w:rPr>
        <w:t xml:space="preserve"> </w:t>
      </w:r>
      <w:r w:rsidR="007C5F67">
        <w:rPr>
          <w:sz w:val="24"/>
          <w:szCs w:val="24"/>
        </w:rPr>
        <w:t xml:space="preserve">постановление) </w:t>
      </w:r>
      <w:r w:rsidRPr="005A05CF">
        <w:rPr>
          <w:sz w:val="24"/>
          <w:szCs w:val="24"/>
        </w:rPr>
        <w:t>следующие изменения:</w:t>
      </w:r>
    </w:p>
    <w:p w14:paraId="215EBDC8" w14:textId="170B6723" w:rsidR="008E19E7" w:rsidRDefault="00BB1D0D" w:rsidP="00EA4F59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5A05CF">
        <w:rPr>
          <w:sz w:val="24"/>
          <w:szCs w:val="24"/>
        </w:rPr>
        <w:t>1.1.</w:t>
      </w:r>
      <w:r w:rsidRPr="005A05CF">
        <w:rPr>
          <w:sz w:val="24"/>
          <w:szCs w:val="24"/>
        </w:rPr>
        <w:tab/>
      </w:r>
      <w:r w:rsidR="008E19E7" w:rsidRPr="005A05CF">
        <w:rPr>
          <w:sz w:val="24"/>
          <w:szCs w:val="24"/>
        </w:rPr>
        <w:t xml:space="preserve">Изложить </w:t>
      </w:r>
      <w:r w:rsidR="008A13AE">
        <w:rPr>
          <w:sz w:val="24"/>
          <w:szCs w:val="24"/>
        </w:rPr>
        <w:t>с</w:t>
      </w:r>
      <w:r w:rsidR="00E4065F">
        <w:rPr>
          <w:sz w:val="24"/>
          <w:szCs w:val="24"/>
        </w:rPr>
        <w:t xml:space="preserve">остав Комиссии </w:t>
      </w:r>
      <w:r w:rsidR="00E4065F" w:rsidRPr="00F614A0">
        <w:rPr>
          <w:sz w:val="24"/>
          <w:szCs w:val="24"/>
        </w:rPr>
        <w:t xml:space="preserve">по проведению административной реформы </w:t>
      </w:r>
      <w:r w:rsidR="00E4065F">
        <w:rPr>
          <w:sz w:val="24"/>
          <w:szCs w:val="24"/>
        </w:rPr>
        <w:br/>
      </w:r>
      <w:r w:rsidR="00E4065F" w:rsidRPr="00F614A0">
        <w:rPr>
          <w:sz w:val="24"/>
          <w:szCs w:val="24"/>
        </w:rPr>
        <w:t>в Санкт</w:t>
      </w:r>
      <w:r w:rsidR="00E4065F">
        <w:rPr>
          <w:sz w:val="24"/>
          <w:szCs w:val="24"/>
        </w:rPr>
        <w:t>-</w:t>
      </w:r>
      <w:r w:rsidR="00E4065F" w:rsidRPr="00F614A0">
        <w:rPr>
          <w:sz w:val="24"/>
          <w:szCs w:val="24"/>
        </w:rPr>
        <w:t>Петербурге</w:t>
      </w:r>
      <w:r w:rsidR="00E4065F" w:rsidRPr="005A05CF">
        <w:rPr>
          <w:sz w:val="24"/>
          <w:szCs w:val="24"/>
        </w:rPr>
        <w:t xml:space="preserve"> </w:t>
      </w:r>
      <w:r w:rsidR="00B22E3E" w:rsidRPr="005A05CF">
        <w:rPr>
          <w:sz w:val="24"/>
          <w:szCs w:val="24"/>
        </w:rPr>
        <w:t>в редакции согласно приложению</w:t>
      </w:r>
      <w:r w:rsidR="00807909">
        <w:rPr>
          <w:sz w:val="24"/>
          <w:szCs w:val="24"/>
        </w:rPr>
        <w:t xml:space="preserve"> № 1</w:t>
      </w:r>
      <w:r w:rsidR="00B22E3E" w:rsidRPr="005A05CF">
        <w:rPr>
          <w:sz w:val="24"/>
          <w:szCs w:val="24"/>
        </w:rPr>
        <w:t xml:space="preserve"> к настоящему постановлению.</w:t>
      </w:r>
    </w:p>
    <w:p w14:paraId="38781FEA" w14:textId="7F2AFAAE" w:rsidR="00807909" w:rsidRDefault="00807909" w:rsidP="00EA4F59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 xml:space="preserve">Изложить </w:t>
      </w:r>
      <w:r w:rsidRPr="00F614A0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F614A0">
        <w:rPr>
          <w:sz w:val="24"/>
          <w:szCs w:val="24"/>
        </w:rPr>
        <w:t xml:space="preserve"> о Комиссии по проведению административной реформы </w:t>
      </w:r>
      <w:r>
        <w:rPr>
          <w:sz w:val="24"/>
          <w:szCs w:val="24"/>
        </w:rPr>
        <w:br/>
      </w:r>
      <w:r w:rsidRPr="00F614A0">
        <w:rPr>
          <w:sz w:val="24"/>
          <w:szCs w:val="24"/>
        </w:rPr>
        <w:t>в Санкт</w:t>
      </w:r>
      <w:r>
        <w:rPr>
          <w:sz w:val="24"/>
          <w:szCs w:val="24"/>
        </w:rPr>
        <w:t>-</w:t>
      </w:r>
      <w:r w:rsidRPr="00F614A0">
        <w:rPr>
          <w:sz w:val="24"/>
          <w:szCs w:val="24"/>
        </w:rPr>
        <w:t>Петербурге, утвержденно</w:t>
      </w:r>
      <w:r>
        <w:rPr>
          <w:sz w:val="24"/>
          <w:szCs w:val="24"/>
        </w:rPr>
        <w:t>е</w:t>
      </w:r>
      <w:r w:rsidRPr="00F614A0">
        <w:rPr>
          <w:sz w:val="24"/>
          <w:szCs w:val="24"/>
        </w:rPr>
        <w:t xml:space="preserve"> постановлением (далее – Положение)</w:t>
      </w:r>
      <w:r>
        <w:rPr>
          <w:sz w:val="24"/>
          <w:szCs w:val="24"/>
        </w:rPr>
        <w:t>, согласно приложению № 2 к настоящему постановлению.</w:t>
      </w:r>
    </w:p>
    <w:p w14:paraId="2272F629" w14:textId="3BDFB036" w:rsidR="002C0A9F" w:rsidRPr="005A05CF" w:rsidRDefault="00B22E3E" w:rsidP="00EA4F59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ED3593">
        <w:rPr>
          <w:sz w:val="24"/>
          <w:szCs w:val="24"/>
        </w:rPr>
        <w:t>1.</w:t>
      </w:r>
      <w:r w:rsidR="00FF0293">
        <w:rPr>
          <w:sz w:val="24"/>
          <w:szCs w:val="24"/>
        </w:rPr>
        <w:t>3</w:t>
      </w:r>
      <w:r w:rsidRPr="00ED3593">
        <w:rPr>
          <w:sz w:val="24"/>
          <w:szCs w:val="24"/>
        </w:rPr>
        <w:t>.</w:t>
      </w:r>
      <w:r w:rsidRPr="00ED3593">
        <w:rPr>
          <w:sz w:val="24"/>
          <w:szCs w:val="24"/>
        </w:rPr>
        <w:tab/>
      </w:r>
      <w:r w:rsidR="002C0A9F" w:rsidRPr="00ED3593">
        <w:rPr>
          <w:sz w:val="24"/>
          <w:szCs w:val="24"/>
        </w:rPr>
        <w:t>Пункт</w:t>
      </w:r>
      <w:r w:rsidR="005E3CE1" w:rsidRPr="00ED3593">
        <w:rPr>
          <w:sz w:val="24"/>
          <w:szCs w:val="24"/>
        </w:rPr>
        <w:t xml:space="preserve"> </w:t>
      </w:r>
      <w:r w:rsidR="00EA4F59" w:rsidRPr="00ED3593">
        <w:rPr>
          <w:sz w:val="24"/>
          <w:szCs w:val="24"/>
        </w:rPr>
        <w:t xml:space="preserve">4 постановления </w:t>
      </w:r>
      <w:r w:rsidR="002C0A9F" w:rsidRPr="00ED3593">
        <w:rPr>
          <w:sz w:val="24"/>
          <w:szCs w:val="24"/>
        </w:rPr>
        <w:t xml:space="preserve">изложить </w:t>
      </w:r>
      <w:r w:rsidR="0033797C" w:rsidRPr="00ED3593">
        <w:rPr>
          <w:sz w:val="24"/>
          <w:szCs w:val="24"/>
        </w:rPr>
        <w:t>в</w:t>
      </w:r>
      <w:r w:rsidR="002C0A9F" w:rsidRPr="00ED3593">
        <w:rPr>
          <w:sz w:val="24"/>
          <w:szCs w:val="24"/>
        </w:rPr>
        <w:t xml:space="preserve"> следующей редакции:</w:t>
      </w:r>
    </w:p>
    <w:p w14:paraId="444E9F94" w14:textId="77777777" w:rsidR="00304E18" w:rsidRPr="005A05CF" w:rsidRDefault="00AF4FC0" w:rsidP="00EA4F59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5A05CF">
        <w:rPr>
          <w:sz w:val="24"/>
          <w:szCs w:val="24"/>
        </w:rPr>
        <w:t>«4.</w:t>
      </w:r>
      <w:r w:rsidRPr="005A05CF">
        <w:rPr>
          <w:sz w:val="24"/>
          <w:szCs w:val="24"/>
        </w:rPr>
        <w:tab/>
        <w:t>Исполнительным органам, предоставляющим государственные услуги</w:t>
      </w:r>
      <w:r w:rsidR="00304E18" w:rsidRPr="005A05CF">
        <w:rPr>
          <w:sz w:val="24"/>
          <w:szCs w:val="24"/>
        </w:rPr>
        <w:t>:</w:t>
      </w:r>
    </w:p>
    <w:p w14:paraId="448ABBD2" w14:textId="536E61BD" w:rsidR="00304E18" w:rsidRPr="005A05CF" w:rsidRDefault="00304E18" w:rsidP="005B3E25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5A05CF">
        <w:rPr>
          <w:sz w:val="24"/>
          <w:szCs w:val="24"/>
        </w:rPr>
        <w:t>4.1.</w:t>
      </w:r>
      <w:r w:rsidRPr="005A05CF">
        <w:rPr>
          <w:sz w:val="24"/>
          <w:szCs w:val="24"/>
        </w:rPr>
        <w:tab/>
      </w:r>
      <w:r w:rsidR="00641474">
        <w:rPr>
          <w:sz w:val="24"/>
          <w:szCs w:val="24"/>
        </w:rPr>
        <w:t>О</w:t>
      </w:r>
      <w:r w:rsidRPr="005A05CF">
        <w:rPr>
          <w:sz w:val="24"/>
          <w:szCs w:val="24"/>
        </w:rPr>
        <w:t>беспечи</w:t>
      </w:r>
      <w:r w:rsidR="00641474">
        <w:rPr>
          <w:sz w:val="24"/>
          <w:szCs w:val="24"/>
        </w:rPr>
        <w:t>ва</w:t>
      </w:r>
      <w:r w:rsidRPr="005A05CF">
        <w:rPr>
          <w:sz w:val="24"/>
          <w:szCs w:val="24"/>
        </w:rPr>
        <w:t>ть фиксацию</w:t>
      </w:r>
      <w:r w:rsidR="00191816">
        <w:rPr>
          <w:sz w:val="24"/>
          <w:szCs w:val="24"/>
        </w:rPr>
        <w:t xml:space="preserve"> </w:t>
      </w:r>
      <w:r w:rsidR="00191816" w:rsidRPr="005A05CF">
        <w:rPr>
          <w:sz w:val="24"/>
          <w:szCs w:val="24"/>
        </w:rPr>
        <w:t xml:space="preserve">в Межведомственной автоматизированной информационной системе предоставления в Санкт-Петербурге государственных </w:t>
      </w:r>
      <w:r w:rsidR="00641474">
        <w:rPr>
          <w:sz w:val="24"/>
          <w:szCs w:val="24"/>
        </w:rPr>
        <w:br/>
      </w:r>
      <w:r w:rsidR="00191816" w:rsidRPr="005A05CF">
        <w:rPr>
          <w:sz w:val="24"/>
          <w:szCs w:val="24"/>
        </w:rPr>
        <w:t>и муниципальных услуг в электронном виде (далее – МАИС ЭГУ)</w:t>
      </w:r>
      <w:r w:rsidRPr="005A05CF">
        <w:rPr>
          <w:sz w:val="24"/>
          <w:szCs w:val="24"/>
        </w:rPr>
        <w:t xml:space="preserve"> </w:t>
      </w:r>
      <w:bookmarkStart w:id="0" w:name="_Hlk146101632"/>
      <w:r w:rsidRPr="005A05CF">
        <w:rPr>
          <w:sz w:val="24"/>
          <w:szCs w:val="24"/>
        </w:rPr>
        <w:t xml:space="preserve">сведений о ходе </w:t>
      </w:r>
      <w:r w:rsidR="00EB5A02">
        <w:rPr>
          <w:sz w:val="24"/>
          <w:szCs w:val="24"/>
        </w:rPr>
        <w:br/>
      </w:r>
      <w:r w:rsidRPr="005A05CF">
        <w:rPr>
          <w:sz w:val="24"/>
          <w:szCs w:val="24"/>
        </w:rPr>
        <w:t xml:space="preserve">и результатах </w:t>
      </w:r>
      <w:r w:rsidR="001513CB">
        <w:rPr>
          <w:sz w:val="24"/>
          <w:szCs w:val="24"/>
        </w:rPr>
        <w:t>предоставления</w:t>
      </w:r>
      <w:r w:rsidR="001513CB" w:rsidRPr="005A05CF">
        <w:rPr>
          <w:sz w:val="24"/>
          <w:szCs w:val="24"/>
        </w:rPr>
        <w:t xml:space="preserve"> </w:t>
      </w:r>
      <w:r w:rsidRPr="005A05CF">
        <w:rPr>
          <w:sz w:val="24"/>
          <w:szCs w:val="24"/>
        </w:rPr>
        <w:t>государственных услуг</w:t>
      </w:r>
      <w:r w:rsidR="00191816">
        <w:rPr>
          <w:sz w:val="24"/>
          <w:szCs w:val="24"/>
        </w:rPr>
        <w:t xml:space="preserve"> по заявлениям, </w:t>
      </w:r>
      <w:bookmarkStart w:id="1" w:name="_Hlk145941701"/>
      <w:r w:rsidR="00191816">
        <w:rPr>
          <w:sz w:val="24"/>
          <w:szCs w:val="24"/>
        </w:rPr>
        <w:t xml:space="preserve">поданным посредством личного </w:t>
      </w:r>
      <w:r w:rsidR="00191816" w:rsidRPr="005B3E25">
        <w:rPr>
          <w:sz w:val="24"/>
          <w:szCs w:val="24"/>
        </w:rPr>
        <w:t xml:space="preserve">приема заявителей, посредством федеральной почтовой связи, </w:t>
      </w:r>
      <w:r w:rsidR="001513CB" w:rsidRPr="005B3E25">
        <w:rPr>
          <w:sz w:val="24"/>
          <w:szCs w:val="24"/>
        </w:rPr>
        <w:t xml:space="preserve">посредством </w:t>
      </w:r>
      <w:r w:rsidR="00191816" w:rsidRPr="005B3E25">
        <w:rPr>
          <w:sz w:val="24"/>
          <w:szCs w:val="24"/>
        </w:rPr>
        <w:t>факсимильной связи, по электронной почте</w:t>
      </w:r>
      <w:bookmarkEnd w:id="1"/>
      <w:r w:rsidR="00191816" w:rsidRPr="005B3E25">
        <w:rPr>
          <w:sz w:val="24"/>
          <w:szCs w:val="24"/>
        </w:rPr>
        <w:t xml:space="preserve">, </w:t>
      </w:r>
      <w:bookmarkStart w:id="2" w:name="_Hlk119917814"/>
      <w:r w:rsidR="005B3E25" w:rsidRPr="005B3E25">
        <w:rPr>
          <w:sz w:val="24"/>
          <w:szCs w:val="24"/>
        </w:rPr>
        <w:t>а также через Единый портал государственных</w:t>
      </w:r>
      <w:r w:rsidR="00EA572B">
        <w:rPr>
          <w:sz w:val="24"/>
          <w:szCs w:val="24"/>
        </w:rPr>
        <w:t xml:space="preserve"> </w:t>
      </w:r>
      <w:r w:rsidR="005B3E25" w:rsidRPr="005B3E25">
        <w:rPr>
          <w:sz w:val="24"/>
          <w:szCs w:val="24"/>
        </w:rPr>
        <w:t>и муниципальных услуг (функций) (далее – ЕПГУ), посредством официальных сайтов исполнительных органов и подведомственных им организаций</w:t>
      </w:r>
      <w:bookmarkEnd w:id="0"/>
      <w:r w:rsidR="005B3E25" w:rsidRPr="005B3E25">
        <w:rPr>
          <w:sz w:val="24"/>
          <w:szCs w:val="24"/>
        </w:rPr>
        <w:t xml:space="preserve">, </w:t>
      </w:r>
      <w:r w:rsidR="00EA572B">
        <w:rPr>
          <w:sz w:val="24"/>
          <w:szCs w:val="24"/>
        </w:rPr>
        <w:br/>
      </w:r>
      <w:r w:rsidRPr="005B3E25">
        <w:rPr>
          <w:sz w:val="24"/>
          <w:szCs w:val="24"/>
        </w:rPr>
        <w:t>с учетом сведений о предоставлении услуг организациями, подведомственным</w:t>
      </w:r>
      <w:r w:rsidR="00377548">
        <w:rPr>
          <w:sz w:val="24"/>
          <w:szCs w:val="24"/>
        </w:rPr>
        <w:t>и</w:t>
      </w:r>
      <w:r w:rsidRPr="005B3E25">
        <w:rPr>
          <w:sz w:val="24"/>
          <w:szCs w:val="24"/>
        </w:rPr>
        <w:t xml:space="preserve"> исполнительным органам</w:t>
      </w:r>
      <w:r w:rsidRPr="005A05CF">
        <w:rPr>
          <w:sz w:val="24"/>
          <w:szCs w:val="24"/>
        </w:rPr>
        <w:t>.</w:t>
      </w:r>
      <w:bookmarkEnd w:id="2"/>
    </w:p>
    <w:p w14:paraId="3865B02D" w14:textId="69C3DF5F" w:rsidR="005E3CE1" w:rsidRDefault="00304E18" w:rsidP="00EA4F59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5A05CF">
        <w:rPr>
          <w:sz w:val="24"/>
          <w:szCs w:val="24"/>
        </w:rPr>
        <w:t>4.2.</w:t>
      </w:r>
      <w:r w:rsidRPr="005A05CF">
        <w:rPr>
          <w:sz w:val="24"/>
          <w:szCs w:val="24"/>
        </w:rPr>
        <w:tab/>
        <w:t>Е</w:t>
      </w:r>
      <w:r w:rsidR="00AF4FC0" w:rsidRPr="005A05CF">
        <w:rPr>
          <w:sz w:val="24"/>
          <w:szCs w:val="24"/>
        </w:rPr>
        <w:t>жемесячно не позднее 10</w:t>
      </w:r>
      <w:r w:rsidRPr="005A05CF">
        <w:rPr>
          <w:sz w:val="24"/>
          <w:szCs w:val="24"/>
        </w:rPr>
        <w:t>-</w:t>
      </w:r>
      <w:r w:rsidR="00AF4FC0" w:rsidRPr="005A05CF">
        <w:rPr>
          <w:sz w:val="24"/>
          <w:szCs w:val="24"/>
        </w:rPr>
        <w:t>го рабочего дня месяца, следующего за отчетным</w:t>
      </w:r>
      <w:r w:rsidR="00571B69">
        <w:rPr>
          <w:sz w:val="24"/>
          <w:szCs w:val="24"/>
        </w:rPr>
        <w:t xml:space="preserve"> месяцем</w:t>
      </w:r>
      <w:r w:rsidR="00AF4FC0" w:rsidRPr="005A05CF">
        <w:rPr>
          <w:sz w:val="24"/>
          <w:szCs w:val="24"/>
        </w:rPr>
        <w:t xml:space="preserve">, представлять в электронном виде посредством </w:t>
      </w:r>
      <w:r w:rsidR="0033797C" w:rsidRPr="005A05CF">
        <w:rPr>
          <w:sz w:val="24"/>
          <w:szCs w:val="24"/>
        </w:rPr>
        <w:t>МАИС ЭГУ</w:t>
      </w:r>
      <w:r w:rsidR="00AF4FC0" w:rsidRPr="005A05CF">
        <w:rPr>
          <w:sz w:val="24"/>
          <w:szCs w:val="24"/>
        </w:rPr>
        <w:t xml:space="preserve"> статистические данные о предоставлении государственных услуг с учетом сведений о предоставлении услуг организациями, подведомственными исполнительным органам</w:t>
      </w:r>
      <w:r w:rsidR="00F41B5F">
        <w:rPr>
          <w:sz w:val="24"/>
          <w:szCs w:val="24"/>
        </w:rPr>
        <w:t>,</w:t>
      </w:r>
      <w:r w:rsidR="00966815" w:rsidRPr="005A05CF">
        <w:rPr>
          <w:sz w:val="24"/>
          <w:szCs w:val="24"/>
        </w:rPr>
        <w:t xml:space="preserve"> в составе сведений, предусмотренных электронными формами МАИС ЭГУ</w:t>
      </w:r>
      <w:r w:rsidR="00AF4FC0" w:rsidRPr="005A05CF">
        <w:rPr>
          <w:sz w:val="24"/>
          <w:szCs w:val="24"/>
        </w:rPr>
        <w:t>.».</w:t>
      </w:r>
    </w:p>
    <w:p w14:paraId="26DDE0C1" w14:textId="739AEE0D" w:rsidR="00EC49C4" w:rsidRPr="00EF5E5E" w:rsidRDefault="005A05CF" w:rsidP="00EF5E5E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F029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EC49C4" w:rsidRPr="00EF5E5E">
        <w:rPr>
          <w:sz w:val="24"/>
          <w:szCs w:val="24"/>
        </w:rPr>
        <w:t>Пункт 5 постановления изложить в следующей редакции:</w:t>
      </w:r>
    </w:p>
    <w:p w14:paraId="29041EB0" w14:textId="6F8A2E39" w:rsidR="00EC49C4" w:rsidRPr="00EF5E5E" w:rsidRDefault="00EC49C4" w:rsidP="00EF5E5E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EF5E5E">
        <w:rPr>
          <w:sz w:val="24"/>
          <w:szCs w:val="24"/>
        </w:rPr>
        <w:t>«5.</w:t>
      </w:r>
      <w:r w:rsidR="00EB5A02">
        <w:rPr>
          <w:sz w:val="24"/>
          <w:szCs w:val="24"/>
        </w:rPr>
        <w:tab/>
      </w:r>
      <w:r w:rsidRPr="00EF5E5E">
        <w:rPr>
          <w:sz w:val="24"/>
          <w:szCs w:val="24"/>
        </w:rPr>
        <w:t>Комитету по информатизации и связи:</w:t>
      </w:r>
    </w:p>
    <w:p w14:paraId="1E19FFDC" w14:textId="6A516EFF" w:rsidR="00EC49C4" w:rsidRPr="00EF5E5E" w:rsidRDefault="00EC49C4" w:rsidP="00EF5E5E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EF5E5E">
        <w:rPr>
          <w:sz w:val="24"/>
          <w:szCs w:val="24"/>
        </w:rPr>
        <w:t>5.1.</w:t>
      </w:r>
      <w:r w:rsidR="00EB5A02">
        <w:rPr>
          <w:sz w:val="24"/>
          <w:szCs w:val="24"/>
        </w:rPr>
        <w:tab/>
      </w:r>
      <w:r w:rsidR="00641474">
        <w:rPr>
          <w:sz w:val="24"/>
          <w:szCs w:val="24"/>
        </w:rPr>
        <w:t>Обеспечить</w:t>
      </w:r>
      <w:r w:rsidRPr="00EF5E5E">
        <w:rPr>
          <w:sz w:val="24"/>
          <w:szCs w:val="24"/>
        </w:rPr>
        <w:t xml:space="preserve"> доступ исполнительных органов и подведомственных </w:t>
      </w:r>
      <w:r w:rsidR="00830136">
        <w:rPr>
          <w:sz w:val="24"/>
          <w:szCs w:val="24"/>
        </w:rPr>
        <w:br/>
      </w:r>
      <w:r w:rsidRPr="00EF5E5E">
        <w:rPr>
          <w:sz w:val="24"/>
          <w:szCs w:val="24"/>
        </w:rPr>
        <w:t xml:space="preserve">им организаций, предоставляющих услуги, к МАИС ЭГУ для фиксации сведений </w:t>
      </w:r>
      <w:r w:rsidR="00830136">
        <w:rPr>
          <w:sz w:val="24"/>
          <w:szCs w:val="24"/>
        </w:rPr>
        <w:br/>
      </w:r>
      <w:r w:rsidRPr="00EF5E5E">
        <w:rPr>
          <w:sz w:val="24"/>
          <w:szCs w:val="24"/>
        </w:rPr>
        <w:t>по услугам в соответствии с пунктом 4.1 настоящего постановления.</w:t>
      </w:r>
    </w:p>
    <w:p w14:paraId="66795E0E" w14:textId="33BAA80D" w:rsidR="00EC49C4" w:rsidRPr="00EF5E5E" w:rsidRDefault="00EC49C4" w:rsidP="00EF5E5E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  <w:lang w:val="x-none"/>
        </w:rPr>
      </w:pPr>
      <w:r w:rsidRPr="00EF5E5E">
        <w:rPr>
          <w:sz w:val="24"/>
          <w:szCs w:val="24"/>
        </w:rPr>
        <w:lastRenderedPageBreak/>
        <w:t>5.2.</w:t>
      </w:r>
      <w:r w:rsidR="00641474">
        <w:rPr>
          <w:sz w:val="24"/>
          <w:szCs w:val="24"/>
        </w:rPr>
        <w:tab/>
        <w:t>О</w:t>
      </w:r>
      <w:r w:rsidRPr="00EF5E5E">
        <w:rPr>
          <w:sz w:val="24"/>
          <w:szCs w:val="24"/>
        </w:rPr>
        <w:t>беспечи</w:t>
      </w:r>
      <w:r w:rsidR="00641474">
        <w:rPr>
          <w:sz w:val="24"/>
          <w:szCs w:val="24"/>
        </w:rPr>
        <w:t>ва</w:t>
      </w:r>
      <w:r w:rsidRPr="00EF5E5E">
        <w:rPr>
          <w:sz w:val="24"/>
          <w:szCs w:val="24"/>
        </w:rPr>
        <w:t xml:space="preserve">ть </w:t>
      </w:r>
      <w:bookmarkStart w:id="3" w:name="_Hlk145938595"/>
      <w:r w:rsidRPr="00EF5E5E">
        <w:rPr>
          <w:sz w:val="24"/>
          <w:szCs w:val="24"/>
        </w:rPr>
        <w:t xml:space="preserve">передачу в автоматическом режиме статистических сведений </w:t>
      </w:r>
      <w:r w:rsidR="00641474">
        <w:rPr>
          <w:sz w:val="24"/>
          <w:szCs w:val="24"/>
        </w:rPr>
        <w:br/>
      </w:r>
      <w:r w:rsidRPr="00EF5E5E">
        <w:rPr>
          <w:sz w:val="24"/>
          <w:szCs w:val="24"/>
        </w:rPr>
        <w:t xml:space="preserve">о предоставлении государственных </w:t>
      </w:r>
      <w:r>
        <w:rPr>
          <w:sz w:val="24"/>
          <w:szCs w:val="24"/>
        </w:rPr>
        <w:t xml:space="preserve">и </w:t>
      </w:r>
      <w:r w:rsidRPr="00EF5E5E">
        <w:rPr>
          <w:sz w:val="24"/>
          <w:szCs w:val="24"/>
        </w:rPr>
        <w:t xml:space="preserve">муниципальных услуг Санкт-Петербурга </w:t>
      </w:r>
      <w:r w:rsidR="00C72829">
        <w:rPr>
          <w:sz w:val="24"/>
          <w:szCs w:val="24"/>
        </w:rPr>
        <w:br/>
      </w:r>
      <w:r w:rsidRPr="00EF5E5E">
        <w:rPr>
          <w:sz w:val="24"/>
          <w:szCs w:val="24"/>
        </w:rPr>
        <w:t>из МАИС ЭГУ в государственную автоматизированную информ</w:t>
      </w:r>
      <w:r w:rsidRPr="00634C39">
        <w:rPr>
          <w:sz w:val="24"/>
          <w:szCs w:val="24"/>
        </w:rPr>
        <w:t>ационную систему «Управление» в сроки и в порядке</w:t>
      </w:r>
      <w:r>
        <w:rPr>
          <w:sz w:val="24"/>
          <w:szCs w:val="24"/>
        </w:rPr>
        <w:t>, установленные требованиями</w:t>
      </w:r>
      <w:r w:rsidRPr="00EF5E5E">
        <w:rPr>
          <w:sz w:val="24"/>
          <w:szCs w:val="24"/>
        </w:rPr>
        <w:t xml:space="preserve"> приказа Федеральной службы государственной статистики от 17.12.2018 № 744 «Об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услуг».</w:t>
      </w:r>
      <w:bookmarkEnd w:id="3"/>
      <w:r w:rsidRPr="00EF5E5E">
        <w:rPr>
          <w:sz w:val="24"/>
          <w:szCs w:val="24"/>
        </w:rPr>
        <w:t>».</w:t>
      </w:r>
    </w:p>
    <w:p w14:paraId="41A87853" w14:textId="5EEB0905" w:rsidR="005A05CF" w:rsidRDefault="005A05CF" w:rsidP="005A05CF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F029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Пункт 6 постановления исключить.</w:t>
      </w:r>
    </w:p>
    <w:p w14:paraId="7DD62F41" w14:textId="0F9938D4" w:rsidR="00BB1D0D" w:rsidRPr="005A05CF" w:rsidRDefault="009249F6" w:rsidP="009249F6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5A05CF">
        <w:rPr>
          <w:sz w:val="24"/>
          <w:szCs w:val="24"/>
        </w:rPr>
        <w:t>1.</w:t>
      </w:r>
      <w:r w:rsidR="00FF0293">
        <w:rPr>
          <w:sz w:val="24"/>
          <w:szCs w:val="24"/>
        </w:rPr>
        <w:t>6</w:t>
      </w:r>
      <w:r w:rsidRPr="005A05CF">
        <w:rPr>
          <w:sz w:val="24"/>
          <w:szCs w:val="24"/>
        </w:rPr>
        <w:t>.</w:t>
      </w:r>
      <w:r w:rsidRPr="005A05CF">
        <w:rPr>
          <w:sz w:val="24"/>
          <w:szCs w:val="24"/>
        </w:rPr>
        <w:tab/>
        <w:t>В п</w:t>
      </w:r>
      <w:r w:rsidR="00A14296" w:rsidRPr="005A05CF">
        <w:rPr>
          <w:sz w:val="24"/>
          <w:szCs w:val="24"/>
        </w:rPr>
        <w:t>ункт</w:t>
      </w:r>
      <w:r w:rsidRPr="005A05CF">
        <w:rPr>
          <w:sz w:val="24"/>
          <w:szCs w:val="24"/>
        </w:rPr>
        <w:t>е</w:t>
      </w:r>
      <w:r w:rsidR="00A14296" w:rsidRPr="005A05CF">
        <w:rPr>
          <w:sz w:val="24"/>
          <w:szCs w:val="24"/>
        </w:rPr>
        <w:t xml:space="preserve"> 9 постановления </w:t>
      </w:r>
      <w:r w:rsidRPr="005A05CF">
        <w:rPr>
          <w:sz w:val="24"/>
          <w:szCs w:val="24"/>
        </w:rPr>
        <w:t>слова «– руководителя Администрации Губернатора Санкт</w:t>
      </w:r>
      <w:r w:rsidR="008B0FE1">
        <w:rPr>
          <w:sz w:val="24"/>
          <w:szCs w:val="24"/>
        </w:rPr>
        <w:t>-</w:t>
      </w:r>
      <w:r w:rsidRPr="005A05CF">
        <w:rPr>
          <w:sz w:val="24"/>
          <w:szCs w:val="24"/>
        </w:rPr>
        <w:t>Петербурга Пикалёва В.И.» заменить словами «</w:t>
      </w:r>
      <w:r w:rsidR="00BB1D0D" w:rsidRPr="005A05CF">
        <w:rPr>
          <w:sz w:val="24"/>
          <w:szCs w:val="24"/>
        </w:rPr>
        <w:t>Казарина С.В</w:t>
      </w:r>
      <w:r w:rsidR="0002645C" w:rsidRPr="005A05CF">
        <w:rPr>
          <w:sz w:val="24"/>
          <w:szCs w:val="24"/>
        </w:rPr>
        <w:t>.</w:t>
      </w:r>
      <w:r w:rsidR="00BB1D0D" w:rsidRPr="005A05CF">
        <w:rPr>
          <w:sz w:val="24"/>
          <w:szCs w:val="24"/>
        </w:rPr>
        <w:t>».</w:t>
      </w:r>
    </w:p>
    <w:p w14:paraId="40B6C9EB" w14:textId="1D9FE4DE" w:rsidR="003F4B40" w:rsidRPr="005A05CF" w:rsidRDefault="00CD5E50" w:rsidP="007564CD">
      <w:pPr>
        <w:pStyle w:val="ConsPlusNormal"/>
        <w:tabs>
          <w:tab w:val="left" w:pos="1276"/>
        </w:tabs>
        <w:ind w:firstLine="709"/>
        <w:jc w:val="both"/>
      </w:pPr>
      <w:r>
        <w:rPr>
          <w:sz w:val="24"/>
          <w:szCs w:val="24"/>
        </w:rPr>
        <w:t>2</w:t>
      </w:r>
      <w:r w:rsidR="00B54A4C" w:rsidRPr="005A05CF">
        <w:rPr>
          <w:sz w:val="24"/>
          <w:szCs w:val="24"/>
        </w:rPr>
        <w:t>.</w:t>
      </w:r>
      <w:r w:rsidR="00EB5A02">
        <w:rPr>
          <w:sz w:val="24"/>
          <w:szCs w:val="24"/>
        </w:rPr>
        <w:tab/>
      </w:r>
      <w:r w:rsidR="003F4B40" w:rsidRPr="005A05CF">
        <w:rPr>
          <w:sz w:val="24"/>
          <w:szCs w:val="24"/>
        </w:rPr>
        <w:t>Контроль за выполнением постановления возложить на вице</w:t>
      </w:r>
      <w:r w:rsidR="00EA572B">
        <w:rPr>
          <w:sz w:val="24"/>
          <w:szCs w:val="24"/>
        </w:rPr>
        <w:t>-</w:t>
      </w:r>
      <w:r w:rsidR="003F4B40" w:rsidRPr="005A05CF">
        <w:rPr>
          <w:sz w:val="24"/>
          <w:szCs w:val="24"/>
        </w:rPr>
        <w:t xml:space="preserve">губернатора </w:t>
      </w:r>
      <w:r w:rsidR="009249F6" w:rsidRPr="005A05CF">
        <w:rPr>
          <w:sz w:val="24"/>
          <w:szCs w:val="24"/>
        </w:rPr>
        <w:br/>
      </w:r>
      <w:r w:rsidR="003F4B40" w:rsidRPr="005A05CF">
        <w:rPr>
          <w:sz w:val="24"/>
          <w:szCs w:val="24"/>
        </w:rPr>
        <w:t>Санкт</w:t>
      </w:r>
      <w:r w:rsidR="001A2A96">
        <w:rPr>
          <w:sz w:val="24"/>
          <w:szCs w:val="24"/>
        </w:rPr>
        <w:t>-</w:t>
      </w:r>
      <w:r w:rsidR="003F4B40" w:rsidRPr="005A05CF">
        <w:rPr>
          <w:sz w:val="24"/>
          <w:szCs w:val="24"/>
        </w:rPr>
        <w:t>Петербурга Казарина С.В</w:t>
      </w:r>
      <w:r w:rsidR="003F4B40" w:rsidRPr="005A05CF">
        <w:t>.</w:t>
      </w:r>
    </w:p>
    <w:p w14:paraId="3F6D21D3" w14:textId="0895086A" w:rsidR="003F4B40" w:rsidRPr="001E192D" w:rsidRDefault="003F4B40" w:rsidP="007564CD">
      <w:pPr>
        <w:tabs>
          <w:tab w:val="left" w:pos="1276"/>
        </w:tabs>
        <w:ind w:firstLine="709"/>
        <w:jc w:val="both"/>
        <w:rPr>
          <w:szCs w:val="10"/>
        </w:rPr>
      </w:pPr>
    </w:p>
    <w:p w14:paraId="58708780" w14:textId="77777777" w:rsidR="007B6397" w:rsidRPr="001E192D" w:rsidRDefault="007B6397" w:rsidP="003F5FEB">
      <w:pPr>
        <w:tabs>
          <w:tab w:val="left" w:pos="1276"/>
        </w:tabs>
        <w:ind w:firstLine="709"/>
        <w:jc w:val="both"/>
        <w:rPr>
          <w:szCs w:val="10"/>
        </w:rPr>
      </w:pPr>
    </w:p>
    <w:p w14:paraId="58B77EB5" w14:textId="77777777" w:rsidR="007E4343" w:rsidRPr="001E192D" w:rsidRDefault="007E4343" w:rsidP="003F5FEB">
      <w:pPr>
        <w:tabs>
          <w:tab w:val="left" w:pos="1276"/>
        </w:tabs>
        <w:ind w:firstLine="709"/>
        <w:jc w:val="both"/>
        <w:rPr>
          <w:szCs w:val="10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5A05CF" w:rsidRPr="005A05CF" w14:paraId="31F1C914" w14:textId="77777777" w:rsidTr="00D84C05">
        <w:tc>
          <w:tcPr>
            <w:tcW w:w="2268" w:type="dxa"/>
            <w:vAlign w:val="center"/>
          </w:tcPr>
          <w:p w14:paraId="6025984C" w14:textId="77777777" w:rsidR="00F94598" w:rsidRPr="005A05CF" w:rsidRDefault="00F94598" w:rsidP="00D84C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5A05CF">
              <w:rPr>
                <w:rFonts w:ascii="Times New Roman" w:hAnsi="Times New Roman"/>
                <w:b/>
              </w:rPr>
              <w:t>Губернатор</w:t>
            </w:r>
          </w:p>
          <w:p w14:paraId="1D5096CB" w14:textId="77777777" w:rsidR="00F94598" w:rsidRPr="005A05CF" w:rsidRDefault="00F94598" w:rsidP="00D84C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5A05CF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14:paraId="37B5B4E6" w14:textId="77777777" w:rsidR="00F94598" w:rsidRPr="005A05CF" w:rsidRDefault="00F94598" w:rsidP="00D84C05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14:paraId="50E9BC83" w14:textId="77777777" w:rsidR="00F94598" w:rsidRPr="005A05CF" w:rsidRDefault="00F94598" w:rsidP="00D84C0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5A05CF">
              <w:rPr>
                <w:rFonts w:ascii="Times New Roman" w:hAnsi="Times New Roman"/>
                <w:b/>
              </w:rPr>
              <w:t>А.Д.Беглов</w:t>
            </w:r>
            <w:proofErr w:type="spellEnd"/>
          </w:p>
        </w:tc>
      </w:tr>
    </w:tbl>
    <w:p w14:paraId="71C8B6AD" w14:textId="77777777" w:rsidR="00AA5E2F" w:rsidRDefault="00AA5E2F" w:rsidP="00F90625">
      <w:pPr>
        <w:tabs>
          <w:tab w:val="left" w:pos="1276"/>
        </w:tabs>
        <w:jc w:val="both"/>
        <w:rPr>
          <w:b/>
        </w:rPr>
        <w:sectPr w:rsidR="00AA5E2F" w:rsidSect="002061E4">
          <w:headerReference w:type="default" r:id="rId9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14:paraId="180EF1A3" w14:textId="2EBF2CAD" w:rsidR="00F01D8C" w:rsidRPr="005A05CF" w:rsidRDefault="00102BA1" w:rsidP="00F01D8C">
      <w:pPr>
        <w:ind w:left="5670"/>
      </w:pPr>
      <w:bookmarkStart w:id="4" w:name="_Hlk157091549"/>
      <w:r w:rsidRPr="005A05CF">
        <w:lastRenderedPageBreak/>
        <w:t>Приложение</w:t>
      </w:r>
      <w:r w:rsidR="00807909">
        <w:t xml:space="preserve"> № 1</w:t>
      </w:r>
      <w:r w:rsidRPr="005A05CF">
        <w:br/>
      </w:r>
      <w:r w:rsidR="00F01D8C" w:rsidRPr="005A05CF">
        <w:t>к постановлению</w:t>
      </w:r>
    </w:p>
    <w:p w14:paraId="1058B21D" w14:textId="0D8FBB21" w:rsidR="00F01D8C" w:rsidRPr="005A05CF" w:rsidRDefault="00F01D8C" w:rsidP="00F01D8C">
      <w:pPr>
        <w:ind w:left="5670"/>
      </w:pPr>
      <w:r w:rsidRPr="005A05CF">
        <w:t>Правительства Санкт</w:t>
      </w:r>
      <w:r w:rsidR="002A22B5">
        <w:t>-</w:t>
      </w:r>
      <w:r w:rsidRPr="005A05CF">
        <w:t>Петербурга</w:t>
      </w:r>
    </w:p>
    <w:p w14:paraId="35B5C958" w14:textId="5A1933E1" w:rsidR="00F01D8C" w:rsidRPr="005A05CF" w:rsidRDefault="00F01D8C" w:rsidP="00F01D8C">
      <w:pPr>
        <w:ind w:left="5670"/>
      </w:pPr>
      <w:r w:rsidRPr="005A05CF">
        <w:t>от __________ № ____</w:t>
      </w:r>
    </w:p>
    <w:p w14:paraId="4E2120C9" w14:textId="77777777" w:rsidR="00102BA1" w:rsidRPr="005A05CF" w:rsidRDefault="00102BA1" w:rsidP="00102BA1">
      <w:pPr>
        <w:rPr>
          <w:b/>
        </w:rPr>
      </w:pPr>
    </w:p>
    <w:p w14:paraId="67F391D0" w14:textId="77777777" w:rsidR="00102BA1" w:rsidRPr="005A05CF" w:rsidRDefault="00102BA1" w:rsidP="00102BA1">
      <w:pPr>
        <w:rPr>
          <w:b/>
        </w:rPr>
      </w:pPr>
    </w:p>
    <w:p w14:paraId="062DCDC1" w14:textId="2EE61526" w:rsidR="00102BA1" w:rsidRDefault="00102BA1" w:rsidP="00102BA1">
      <w:pPr>
        <w:rPr>
          <w:b/>
        </w:rPr>
      </w:pPr>
    </w:p>
    <w:p w14:paraId="4BC60BF9" w14:textId="77777777" w:rsidR="00B83BBC" w:rsidRPr="005A05CF" w:rsidRDefault="00B83BBC" w:rsidP="00102BA1">
      <w:pPr>
        <w:rPr>
          <w:b/>
        </w:rPr>
      </w:pPr>
    </w:p>
    <w:p w14:paraId="3DE58C1F" w14:textId="77777777" w:rsidR="00F01D8C" w:rsidRPr="005A05CF" w:rsidRDefault="00F01D8C" w:rsidP="00102BA1">
      <w:pPr>
        <w:jc w:val="center"/>
        <w:rPr>
          <w:b/>
        </w:rPr>
      </w:pPr>
      <w:r w:rsidRPr="005A05CF">
        <w:rPr>
          <w:b/>
        </w:rPr>
        <w:t>СОСТАВ</w:t>
      </w:r>
    </w:p>
    <w:p w14:paraId="263B1BE3" w14:textId="638D5A78" w:rsidR="00102BA1" w:rsidRPr="005A05CF" w:rsidRDefault="00E4065F" w:rsidP="00E4065F">
      <w:pPr>
        <w:jc w:val="center"/>
        <w:rPr>
          <w:b/>
        </w:rPr>
      </w:pPr>
      <w:r>
        <w:rPr>
          <w:b/>
        </w:rPr>
        <w:t xml:space="preserve">Комиссии </w:t>
      </w:r>
      <w:r w:rsidRPr="00E4065F">
        <w:rPr>
          <w:b/>
        </w:rPr>
        <w:t>по проведению административной реформы в Санкт-Петербурге</w:t>
      </w:r>
    </w:p>
    <w:p w14:paraId="44A9A4D6" w14:textId="77777777" w:rsidR="00102BA1" w:rsidRPr="005A05CF" w:rsidRDefault="00102BA1" w:rsidP="00102BA1">
      <w:pPr>
        <w:rPr>
          <w:b/>
        </w:rPr>
      </w:pPr>
      <w:bookmarkStart w:id="5" w:name="_GoBack"/>
      <w:bookmarkEnd w:id="5"/>
    </w:p>
    <w:p w14:paraId="10105848" w14:textId="77777777" w:rsidR="00F01D8C" w:rsidRPr="005A05CF" w:rsidRDefault="00F01D8C" w:rsidP="00102BA1">
      <w:pPr>
        <w:rPr>
          <w:b/>
        </w:rPr>
      </w:pPr>
    </w:p>
    <w:tbl>
      <w:tblPr>
        <w:tblW w:w="963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38"/>
        <w:gridCol w:w="5953"/>
      </w:tblGrid>
      <w:tr w:rsidR="005A05CF" w:rsidRPr="005A05CF" w14:paraId="6DC39DDC" w14:textId="77777777" w:rsidTr="008D3D90">
        <w:tc>
          <w:tcPr>
            <w:tcW w:w="2948" w:type="dxa"/>
          </w:tcPr>
          <w:p w14:paraId="17083BBA" w14:textId="6113473F" w:rsidR="00F01D8C" w:rsidRPr="005A05CF" w:rsidRDefault="008D3D90" w:rsidP="00EC63BB">
            <w:pPr>
              <w:autoSpaceDE w:val="0"/>
              <w:autoSpaceDN w:val="0"/>
              <w:adjustRightInd w:val="0"/>
              <w:rPr>
                <w:bCs/>
              </w:rPr>
            </w:pPr>
            <w:r w:rsidRPr="005A05CF">
              <w:rPr>
                <w:bCs/>
              </w:rPr>
              <w:t>Председатель</w:t>
            </w:r>
          </w:p>
        </w:tc>
        <w:tc>
          <w:tcPr>
            <w:tcW w:w="738" w:type="dxa"/>
          </w:tcPr>
          <w:p w14:paraId="31E80BF0" w14:textId="3C440088" w:rsidR="00F01D8C" w:rsidRPr="005A05CF" w:rsidRDefault="00F01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E1EC6F6" w14:textId="6235EDC7" w:rsidR="00F01D8C" w:rsidRPr="005A05CF" w:rsidRDefault="00830136" w:rsidP="008301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F01D8C" w:rsidRPr="005A05CF">
              <w:rPr>
                <w:bCs/>
              </w:rPr>
              <w:t>ице</w:t>
            </w:r>
            <w:r>
              <w:rPr>
                <w:bCs/>
              </w:rPr>
              <w:t>-</w:t>
            </w:r>
            <w:r w:rsidR="00F01D8C" w:rsidRPr="005A05CF">
              <w:rPr>
                <w:bCs/>
              </w:rPr>
              <w:t>губернатор Санкт–Петербурга</w:t>
            </w:r>
            <w:r w:rsidR="00DD6943">
              <w:rPr>
                <w:bCs/>
              </w:rPr>
              <w:t>, непосредственно координирующий и контролирующий деятельность Комитета по информатизации и связи</w:t>
            </w:r>
          </w:p>
        </w:tc>
      </w:tr>
      <w:tr w:rsidR="005A05CF" w:rsidRPr="005A05CF" w14:paraId="4CC0AB49" w14:textId="77777777" w:rsidTr="008D3D90">
        <w:tc>
          <w:tcPr>
            <w:tcW w:w="2948" w:type="dxa"/>
          </w:tcPr>
          <w:p w14:paraId="378929C4" w14:textId="295BEEEB" w:rsidR="00F01D8C" w:rsidRPr="005A05CF" w:rsidRDefault="008D3D9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A05CF">
              <w:rPr>
                <w:bCs/>
              </w:rPr>
              <w:t>Заместитель председателя</w:t>
            </w:r>
          </w:p>
        </w:tc>
        <w:tc>
          <w:tcPr>
            <w:tcW w:w="738" w:type="dxa"/>
          </w:tcPr>
          <w:p w14:paraId="24140FCF" w14:textId="758D0AFF" w:rsidR="00F01D8C" w:rsidRPr="005A05CF" w:rsidRDefault="00F01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0AF363E" w14:textId="77777777" w:rsidR="00F01D8C" w:rsidRPr="005A05CF" w:rsidRDefault="00F01D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информатизации и связи</w:t>
            </w:r>
          </w:p>
        </w:tc>
      </w:tr>
      <w:tr w:rsidR="005A05CF" w:rsidRPr="005A05CF" w14:paraId="10576A93" w14:textId="77777777" w:rsidTr="008D3D90">
        <w:tc>
          <w:tcPr>
            <w:tcW w:w="9639" w:type="dxa"/>
            <w:gridSpan w:val="3"/>
          </w:tcPr>
          <w:p w14:paraId="1677E34B" w14:textId="224799C7" w:rsidR="00F01D8C" w:rsidRPr="005A05CF" w:rsidRDefault="008D3D90">
            <w:pPr>
              <w:autoSpaceDE w:val="0"/>
              <w:autoSpaceDN w:val="0"/>
              <w:adjustRightInd w:val="0"/>
              <w:rPr>
                <w:bCs/>
              </w:rPr>
            </w:pPr>
            <w:bookmarkStart w:id="6" w:name="_Hlk152334534"/>
            <w:r w:rsidRPr="005A05CF">
              <w:rPr>
                <w:bCs/>
              </w:rPr>
              <w:t xml:space="preserve">Члены </w:t>
            </w:r>
            <w:r>
              <w:rPr>
                <w:bCs/>
              </w:rPr>
              <w:t>К</w:t>
            </w:r>
            <w:r w:rsidRPr="005A05CF">
              <w:rPr>
                <w:bCs/>
              </w:rPr>
              <w:t>омиссии:</w:t>
            </w:r>
          </w:p>
        </w:tc>
      </w:tr>
      <w:tr w:rsidR="005A05CF" w:rsidRPr="005A05CF" w14:paraId="665EC5B8" w14:textId="77777777" w:rsidTr="008D3D90">
        <w:tc>
          <w:tcPr>
            <w:tcW w:w="2948" w:type="dxa"/>
          </w:tcPr>
          <w:p w14:paraId="108349FA" w14:textId="2AD4016E" w:rsidR="00F01D8C" w:rsidRPr="005A05CF" w:rsidRDefault="00F01D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17B9B1EC" w14:textId="54FA4E7C" w:rsidR="00F01D8C" w:rsidRPr="005A05CF" w:rsidRDefault="00F01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9EB63C1" w14:textId="24A10D8C" w:rsidR="00F01D8C" w:rsidRPr="005A05CF" w:rsidRDefault="004523F7" w:rsidP="002A22B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заместитель руководителя Администрации Губернатора Санкт</w:t>
            </w:r>
            <w:r w:rsidR="00830136">
              <w:rPr>
                <w:bCs/>
              </w:rPr>
              <w:t>-</w:t>
            </w:r>
            <w:r w:rsidRPr="005A05CF">
              <w:rPr>
                <w:bCs/>
              </w:rPr>
              <w:t>Петербурга – председатель Комитета государственной службы и кадровой политики Администрации Губернатора</w:t>
            </w:r>
            <w:r w:rsidR="002A22B5">
              <w:rPr>
                <w:bCs/>
              </w:rPr>
              <w:t xml:space="preserve"> </w:t>
            </w:r>
            <w:r w:rsidRPr="005A05CF">
              <w:rPr>
                <w:bCs/>
              </w:rPr>
              <w:t>Санкт</w:t>
            </w:r>
            <w:r w:rsidR="002A22B5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5A05CF" w:rsidRPr="005A05CF" w14:paraId="2E68A6F3" w14:textId="77777777" w:rsidTr="008D3D90">
        <w:tc>
          <w:tcPr>
            <w:tcW w:w="2948" w:type="dxa"/>
          </w:tcPr>
          <w:p w14:paraId="4BF171A9" w14:textId="7FC2FF0B" w:rsidR="00F01D8C" w:rsidRPr="005A05CF" w:rsidRDefault="00F01D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8A23418" w14:textId="429BEB3E" w:rsidR="00F01D8C" w:rsidRPr="005A05CF" w:rsidRDefault="00F01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1B52C13" w14:textId="70F73D63" w:rsidR="00F01D8C" w:rsidRPr="005A05CF" w:rsidRDefault="004523F7" w:rsidP="008301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Юридического комитета Администрации Губернатора Санкт</w:t>
            </w:r>
            <w:r w:rsidR="00830136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5A05CF" w:rsidRPr="005A05CF" w14:paraId="3C787E86" w14:textId="77777777" w:rsidTr="008D3D90">
        <w:tc>
          <w:tcPr>
            <w:tcW w:w="2948" w:type="dxa"/>
          </w:tcPr>
          <w:p w14:paraId="582F016C" w14:textId="76BF47F6" w:rsidR="00F01D8C" w:rsidRPr="005A05CF" w:rsidRDefault="00F01D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1E56804D" w14:textId="26AB14D6" w:rsidR="00F01D8C" w:rsidRPr="005A05CF" w:rsidRDefault="00F01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784CB4F" w14:textId="2ED143B5" w:rsidR="00F01D8C" w:rsidRPr="005A05CF" w:rsidRDefault="004523F7" w:rsidP="002A22B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Архивного комитета Санкт</w:t>
            </w:r>
            <w:r w:rsidR="002A22B5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5A05CF" w:rsidRPr="005A05CF" w14:paraId="17A28034" w14:textId="77777777" w:rsidTr="008D3D90">
        <w:tc>
          <w:tcPr>
            <w:tcW w:w="2948" w:type="dxa"/>
          </w:tcPr>
          <w:p w14:paraId="4BB89C3A" w14:textId="23388D73" w:rsidR="00F01D8C" w:rsidRPr="005A05CF" w:rsidRDefault="00F01D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44E4BE5" w14:textId="0F01E271" w:rsidR="00F01D8C" w:rsidRPr="005A05CF" w:rsidRDefault="00F01D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AC2361B" w14:textId="664FC3FE" w:rsidR="00F01D8C" w:rsidRPr="005A05CF" w:rsidRDefault="004523F7" w:rsidP="00F945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Жилищного комитета</w:t>
            </w:r>
          </w:p>
        </w:tc>
      </w:tr>
      <w:tr w:rsidR="00B9297A" w:rsidRPr="005A05CF" w14:paraId="23B33D90" w14:textId="77777777" w:rsidTr="008D3D90">
        <w:tc>
          <w:tcPr>
            <w:tcW w:w="2948" w:type="dxa"/>
          </w:tcPr>
          <w:p w14:paraId="3E5C85CA" w14:textId="77777777" w:rsidR="00B9297A" w:rsidRPr="005A05CF" w:rsidRDefault="00B9297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E856A26" w14:textId="506D35E5" w:rsidR="00B9297A" w:rsidRPr="005A05CF" w:rsidRDefault="00F019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F4636DA" w14:textId="37E5B1AC" w:rsidR="00B9297A" w:rsidRPr="005A05CF" w:rsidRDefault="00B9297A" w:rsidP="00B929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</w:t>
            </w:r>
            <w:r w:rsidRPr="00B9297A">
              <w:t>Комитет</w:t>
            </w:r>
            <w:r>
              <w:t>а</w:t>
            </w:r>
            <w:r w:rsidRPr="00B9297A">
              <w:t xml:space="preserve"> государственного финансового контроля Санкт-Петербурга</w:t>
            </w:r>
            <w:r>
              <w:t xml:space="preserve"> </w:t>
            </w:r>
          </w:p>
        </w:tc>
      </w:tr>
      <w:bookmarkEnd w:id="6"/>
      <w:tr w:rsidR="004523F7" w:rsidRPr="005A05CF" w14:paraId="35F1B810" w14:textId="77777777" w:rsidTr="008D3D90">
        <w:tc>
          <w:tcPr>
            <w:tcW w:w="2948" w:type="dxa"/>
          </w:tcPr>
          <w:p w14:paraId="05D2713E" w14:textId="4B97299A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54F1483" w14:textId="0205B19D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5D2E03F" w14:textId="14403273" w:rsidR="004523F7" w:rsidRPr="005A05CF" w:rsidRDefault="004523F7" w:rsidP="008301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имущественных отношений Санкт</w:t>
            </w:r>
            <w:r w:rsidR="00830136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699EF7EA" w14:textId="77777777" w:rsidTr="008D3D90">
        <w:tc>
          <w:tcPr>
            <w:tcW w:w="2948" w:type="dxa"/>
          </w:tcPr>
          <w:p w14:paraId="4B5D6B52" w14:textId="0123D4F6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9EB0F37" w14:textId="2C526216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9B3966F" w14:textId="73E656EF" w:rsidR="004523F7" w:rsidRPr="005A05CF" w:rsidRDefault="004523F7" w:rsidP="008301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благоустройству </w:t>
            </w:r>
            <w:r w:rsidRPr="005A05CF">
              <w:rPr>
                <w:bCs/>
              </w:rPr>
              <w:br/>
              <w:t>Санкт</w:t>
            </w:r>
            <w:r w:rsidR="00830136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96FF3" w:rsidRPr="005A05CF" w14:paraId="089627C1" w14:textId="77777777" w:rsidTr="008D3D90">
        <w:tc>
          <w:tcPr>
            <w:tcW w:w="2948" w:type="dxa"/>
          </w:tcPr>
          <w:p w14:paraId="174585A3" w14:textId="77777777" w:rsidR="00496FF3" w:rsidRPr="005A05CF" w:rsidRDefault="00496FF3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1246DA5" w14:textId="2551742C" w:rsidR="00496FF3" w:rsidRPr="005A05CF" w:rsidRDefault="00496FF3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D8F2BF5" w14:textId="01B96DA3" w:rsidR="00496FF3" w:rsidRPr="005A05CF" w:rsidRDefault="00496FF3" w:rsidP="008301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</w:t>
            </w:r>
            <w:r>
              <w:rPr>
                <w:bCs/>
              </w:rPr>
              <w:t xml:space="preserve"> по внешним связям </w:t>
            </w:r>
            <w:r>
              <w:rPr>
                <w:bCs/>
              </w:rPr>
              <w:br/>
              <w:t>Санкт-Петербурга</w:t>
            </w:r>
          </w:p>
        </w:tc>
      </w:tr>
      <w:tr w:rsidR="004523F7" w:rsidRPr="005A05CF" w14:paraId="1BD08EB2" w14:textId="77777777" w:rsidTr="008D3D90">
        <w:tc>
          <w:tcPr>
            <w:tcW w:w="2948" w:type="dxa"/>
          </w:tcPr>
          <w:p w14:paraId="2D6D9122" w14:textId="56AD96F1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F658856" w14:textId="780E37FE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52C33EB" w14:textId="7FDE7DCE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вопросам законности, правопорядка и безопасности</w:t>
            </w:r>
          </w:p>
        </w:tc>
      </w:tr>
      <w:tr w:rsidR="00B24B73" w:rsidRPr="005A05CF" w14:paraId="676883DA" w14:textId="77777777" w:rsidTr="008D3D90">
        <w:tc>
          <w:tcPr>
            <w:tcW w:w="2948" w:type="dxa"/>
          </w:tcPr>
          <w:p w14:paraId="09B1658C" w14:textId="77777777" w:rsidR="00B24B73" w:rsidRPr="005A05CF" w:rsidRDefault="00B24B73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591500C" w14:textId="1C24F239" w:rsidR="00B24B73" w:rsidRPr="005A05CF" w:rsidRDefault="00F019C3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2B8D24B" w14:textId="5532E26A" w:rsidR="00B24B73" w:rsidRPr="005A05CF" w:rsidRDefault="00F019C3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</w:t>
            </w:r>
            <w:r w:rsidR="00B24B73">
              <w:t xml:space="preserve">редседатель </w:t>
            </w:r>
            <w:r w:rsidR="00B24B73" w:rsidRPr="00147B4D">
              <w:t>Комитет</w:t>
            </w:r>
            <w:r w:rsidR="00B24B73">
              <w:t>а</w:t>
            </w:r>
            <w:r w:rsidR="00B24B73" w:rsidRPr="00147B4D">
              <w:t xml:space="preserve"> по государственному заказу Санкт-Петербурга</w:t>
            </w:r>
          </w:p>
        </w:tc>
      </w:tr>
      <w:tr w:rsidR="004523F7" w:rsidRPr="005A05CF" w14:paraId="0D3955E2" w14:textId="77777777" w:rsidTr="008D3D90">
        <w:tc>
          <w:tcPr>
            <w:tcW w:w="2948" w:type="dxa"/>
          </w:tcPr>
          <w:p w14:paraId="16576529" w14:textId="5C847085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1D09AE8" w14:textId="303D610D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AD374EC" w14:textId="1D38F6D0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государственному контролю, использованию и охране памятников истории </w:t>
            </w:r>
            <w:r w:rsidR="000A56EA">
              <w:rPr>
                <w:bCs/>
              </w:rPr>
              <w:br/>
            </w:r>
            <w:r w:rsidRPr="005A05CF">
              <w:rPr>
                <w:bCs/>
              </w:rPr>
              <w:t>и культуры</w:t>
            </w:r>
          </w:p>
        </w:tc>
      </w:tr>
      <w:tr w:rsidR="004523F7" w:rsidRPr="005A05CF" w14:paraId="3B8A3D19" w14:textId="77777777" w:rsidTr="008D3D90">
        <w:tc>
          <w:tcPr>
            <w:tcW w:w="2948" w:type="dxa"/>
          </w:tcPr>
          <w:p w14:paraId="053E8A9B" w14:textId="5FDD82DE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4B580E23" w14:textId="77192C25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0C23268A" w14:textId="6867B57F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градостроительству </w:t>
            </w:r>
            <w:r w:rsidRPr="005A05CF">
              <w:rPr>
                <w:bCs/>
              </w:rPr>
              <w:br/>
              <w:t xml:space="preserve">и архитектуре </w:t>
            </w:r>
          </w:p>
        </w:tc>
      </w:tr>
      <w:tr w:rsidR="004523F7" w:rsidRPr="005A05CF" w14:paraId="572FA396" w14:textId="77777777" w:rsidTr="008D3D90">
        <w:tc>
          <w:tcPr>
            <w:tcW w:w="2948" w:type="dxa"/>
          </w:tcPr>
          <w:p w14:paraId="35608EAE" w14:textId="4FF275B5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44E6E25" w14:textId="02A98A7C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FE45F7A" w14:textId="6DAAC750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делам записи актов гражданского состояния</w:t>
            </w:r>
          </w:p>
        </w:tc>
      </w:tr>
      <w:tr w:rsidR="004523F7" w:rsidRPr="005A05CF" w14:paraId="4C3F5ACC" w14:textId="77777777" w:rsidTr="008D3D90">
        <w:tc>
          <w:tcPr>
            <w:tcW w:w="2948" w:type="dxa"/>
          </w:tcPr>
          <w:p w14:paraId="71FCCF5C" w14:textId="239A92A6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AABE925" w14:textId="508D55A8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001BF980" w14:textId="4BAD43C5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здравоохранению</w:t>
            </w:r>
          </w:p>
        </w:tc>
      </w:tr>
      <w:tr w:rsidR="004523F7" w:rsidRPr="005A05CF" w14:paraId="2F2339A0" w14:textId="77777777" w:rsidTr="008D3D90">
        <w:tc>
          <w:tcPr>
            <w:tcW w:w="2948" w:type="dxa"/>
          </w:tcPr>
          <w:p w14:paraId="358B1FE6" w14:textId="54BF115D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5538FF9" w14:textId="1FB4DB03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1C71FFE" w14:textId="3D204B97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инвестициям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B24B73" w:rsidRPr="005A05CF" w14:paraId="39A261CE" w14:textId="77777777" w:rsidTr="008D3D90">
        <w:tc>
          <w:tcPr>
            <w:tcW w:w="2948" w:type="dxa"/>
          </w:tcPr>
          <w:p w14:paraId="4AD1D885" w14:textId="77777777" w:rsidR="00B24B73" w:rsidRPr="005A05CF" w:rsidRDefault="00B24B73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F6C41F3" w14:textId="4D9952C1" w:rsidR="00B24B73" w:rsidRPr="005A05CF" w:rsidRDefault="00B24B73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72B0D1A" w14:textId="22382DCB" w:rsidR="00B24B73" w:rsidRPr="005A05CF" w:rsidRDefault="00B24B73" w:rsidP="00B24B7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Комитета </w:t>
            </w:r>
            <w:r w:rsidRPr="00B24B73">
              <w:rPr>
                <w:bCs/>
              </w:rPr>
              <w:t>по контролю за имуществом Санкт-Петербурга</w:t>
            </w:r>
          </w:p>
        </w:tc>
      </w:tr>
      <w:tr w:rsidR="004523F7" w:rsidRPr="005A05CF" w14:paraId="003F4D13" w14:textId="77777777" w:rsidTr="008D3D90">
        <w:tc>
          <w:tcPr>
            <w:tcW w:w="2948" w:type="dxa"/>
          </w:tcPr>
          <w:p w14:paraId="75668D9B" w14:textId="4109F80C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A537562" w14:textId="4A36BF07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ECB1707" w14:textId="23A6D348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культуре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96FF3" w:rsidRPr="005A05CF" w14:paraId="26900A70" w14:textId="77777777" w:rsidTr="008D3D90">
        <w:tc>
          <w:tcPr>
            <w:tcW w:w="2948" w:type="dxa"/>
          </w:tcPr>
          <w:p w14:paraId="7A6CFEFF" w14:textId="77777777" w:rsidR="00496FF3" w:rsidRPr="005A05CF" w:rsidRDefault="00496FF3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427F6456" w14:textId="60DF6834" w:rsidR="00496FF3" w:rsidRPr="005A05CF" w:rsidRDefault="00496FF3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C392012" w14:textId="5EFF9327" w:rsidR="00496FF3" w:rsidRPr="005A05CF" w:rsidRDefault="00496FF3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</w:t>
            </w:r>
            <w:r w:rsidRPr="005A05CF">
              <w:rPr>
                <w:bCs/>
              </w:rPr>
              <w:t>Комитета</w:t>
            </w:r>
            <w:r>
              <w:rPr>
                <w:bCs/>
              </w:rPr>
              <w:t xml:space="preserve"> по межнациональным отношениям и реализации миграционной политики  </w:t>
            </w:r>
            <w:r>
              <w:rPr>
                <w:bCs/>
              </w:rPr>
              <w:br/>
              <w:t>в Санкт-Петербурге</w:t>
            </w:r>
          </w:p>
        </w:tc>
      </w:tr>
      <w:tr w:rsidR="004523F7" w:rsidRPr="005A05CF" w14:paraId="63FDDAB1" w14:textId="77777777" w:rsidTr="008D3D90">
        <w:tc>
          <w:tcPr>
            <w:tcW w:w="2948" w:type="dxa"/>
          </w:tcPr>
          <w:p w14:paraId="177C8A2D" w14:textId="367DC757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1FCDA3A3" w14:textId="282AB999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F0B6A68" w14:textId="197462A8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молодежной политике </w:t>
            </w:r>
            <w:r w:rsidRPr="005A05CF">
              <w:rPr>
                <w:bCs/>
              </w:rPr>
              <w:br/>
              <w:t>и взаимодействию с общественными организациями</w:t>
            </w:r>
          </w:p>
        </w:tc>
      </w:tr>
      <w:tr w:rsidR="004523F7" w:rsidRPr="005A05CF" w14:paraId="6DFC1B97" w14:textId="77777777" w:rsidTr="008D3D90">
        <w:tc>
          <w:tcPr>
            <w:tcW w:w="2948" w:type="dxa"/>
          </w:tcPr>
          <w:p w14:paraId="1CBB9A02" w14:textId="5DA10355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410132B" w14:textId="1B6C975F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7BC4DA8" w14:textId="20F98047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науке и высшей школе</w:t>
            </w:r>
          </w:p>
        </w:tc>
      </w:tr>
      <w:tr w:rsidR="004523F7" w:rsidRPr="005A05CF" w14:paraId="36DD1328" w14:textId="77777777" w:rsidTr="008D3D90">
        <w:tc>
          <w:tcPr>
            <w:tcW w:w="2948" w:type="dxa"/>
          </w:tcPr>
          <w:p w14:paraId="7BBB6FD4" w14:textId="0509BE5B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0BE2182" w14:textId="6E3E4415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9185E0D" w14:textId="1EBAF4F1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образованию</w:t>
            </w:r>
          </w:p>
        </w:tc>
      </w:tr>
      <w:tr w:rsidR="004523F7" w:rsidRPr="005A05CF" w14:paraId="3434DC2E" w14:textId="77777777" w:rsidTr="008D3D90">
        <w:tc>
          <w:tcPr>
            <w:tcW w:w="2948" w:type="dxa"/>
          </w:tcPr>
          <w:p w14:paraId="5A34B7E0" w14:textId="61D860CE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37EFE1E" w14:textId="62BEBCB8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9E79466" w14:textId="05539087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печати и взаимодействию </w:t>
            </w:r>
            <w:r w:rsidRPr="005A05CF">
              <w:rPr>
                <w:bCs/>
              </w:rPr>
              <w:br/>
              <w:t>со средствами массовой информации</w:t>
            </w:r>
          </w:p>
        </w:tc>
      </w:tr>
      <w:tr w:rsidR="004523F7" w:rsidRPr="005A05CF" w14:paraId="1BB864A2" w14:textId="77777777" w:rsidTr="008D3D90">
        <w:tc>
          <w:tcPr>
            <w:tcW w:w="2948" w:type="dxa"/>
          </w:tcPr>
          <w:p w14:paraId="6AEFA35B" w14:textId="45069E12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65AC150" w14:textId="79B3BBAE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2B6D93A" w14:textId="71DC4FC0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природопользованию, охране окружающей среды и обеспечению экологической безопасности</w:t>
            </w:r>
          </w:p>
        </w:tc>
      </w:tr>
      <w:tr w:rsidR="004523F7" w:rsidRPr="005A05CF" w14:paraId="5BA65B3E" w14:textId="77777777" w:rsidTr="008D3D90">
        <w:tc>
          <w:tcPr>
            <w:tcW w:w="2948" w:type="dxa"/>
          </w:tcPr>
          <w:p w14:paraId="0BF9572C" w14:textId="29EAED36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791EEED" w14:textId="4FDDE67D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487DFED" w14:textId="2507EA33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промышленной политике, инновациям и торговле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026A1299" w14:textId="77777777" w:rsidTr="008D3D90">
        <w:tc>
          <w:tcPr>
            <w:tcW w:w="2948" w:type="dxa"/>
          </w:tcPr>
          <w:p w14:paraId="180732B1" w14:textId="349AEDD6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730699E" w14:textId="4A83BF97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750D0E1" w14:textId="00D5B660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развитию транспортной инфраструктуры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7EC67B05" w14:textId="77777777" w:rsidTr="008D3D90">
        <w:tc>
          <w:tcPr>
            <w:tcW w:w="2948" w:type="dxa"/>
          </w:tcPr>
          <w:p w14:paraId="3A58164E" w14:textId="36A2ED94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05C73F2" w14:textId="261CEDDE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5D8F1F1" w14:textId="5A816AD5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развитию туризма </w:t>
            </w:r>
            <w:r w:rsidRPr="005A05CF">
              <w:rPr>
                <w:bCs/>
              </w:rPr>
              <w:br/>
              <w:t>Санкт</w:t>
            </w:r>
            <w:r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4FE7E11B" w14:textId="77777777" w:rsidTr="008D3D90">
        <w:tc>
          <w:tcPr>
            <w:tcW w:w="2948" w:type="dxa"/>
          </w:tcPr>
          <w:p w14:paraId="1F6A722B" w14:textId="23812181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1AA9F21" w14:textId="6DF80899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19A7A815" w14:textId="31EC5B26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социальной политике </w:t>
            </w:r>
            <w:r>
              <w:rPr>
                <w:bCs/>
              </w:rPr>
              <w:br/>
            </w:r>
            <w:r w:rsidRPr="005A05CF">
              <w:rPr>
                <w:bCs/>
              </w:rPr>
              <w:t>Санкт</w:t>
            </w:r>
            <w:r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331209" w:rsidRPr="005A05CF" w14:paraId="5013BC8E" w14:textId="77777777" w:rsidTr="008D3D90">
        <w:tc>
          <w:tcPr>
            <w:tcW w:w="2948" w:type="dxa"/>
          </w:tcPr>
          <w:p w14:paraId="0A8179BA" w14:textId="77777777" w:rsidR="00331209" w:rsidRPr="005A05CF" w:rsidRDefault="00331209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24279C6E" w14:textId="249EC1B4" w:rsidR="00331209" w:rsidRPr="005A05CF" w:rsidRDefault="00F019C3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1EA8E2DB" w14:textId="359E635E" w:rsidR="00331209" w:rsidRPr="005A05CF" w:rsidRDefault="00331209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</w:t>
            </w:r>
            <w:r>
              <w:rPr>
                <w:bCs/>
              </w:rPr>
              <w:t xml:space="preserve"> строительству</w:t>
            </w:r>
          </w:p>
        </w:tc>
      </w:tr>
      <w:tr w:rsidR="004523F7" w:rsidRPr="005A05CF" w14:paraId="6114F2BD" w14:textId="77777777" w:rsidTr="008D3D90">
        <w:tc>
          <w:tcPr>
            <w:tcW w:w="2948" w:type="dxa"/>
          </w:tcPr>
          <w:p w14:paraId="0DB39A7C" w14:textId="2BEF2A6E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E3A3A13" w14:textId="02787DFF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AD2B920" w14:textId="4F3589B5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тарифам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5C33FE46" w14:textId="77777777" w:rsidTr="008D3D90">
        <w:tc>
          <w:tcPr>
            <w:tcW w:w="2948" w:type="dxa"/>
          </w:tcPr>
          <w:p w14:paraId="7BB12EFF" w14:textId="113B8C44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764F3E2" w14:textId="15C8AB43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6ECF9B2" w14:textId="48DED6C2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транспорту</w:t>
            </w:r>
          </w:p>
        </w:tc>
      </w:tr>
      <w:tr w:rsidR="004523F7" w:rsidRPr="005A05CF" w14:paraId="0ED4AAAC" w14:textId="77777777" w:rsidTr="008D3D90">
        <w:tc>
          <w:tcPr>
            <w:tcW w:w="2948" w:type="dxa"/>
          </w:tcPr>
          <w:p w14:paraId="51AEB0C0" w14:textId="3480B910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5BF901D" w14:textId="2C941E32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110884A0" w14:textId="71B6358F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труду и занятости населения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5B36FF12" w14:textId="77777777" w:rsidTr="008D3D90">
        <w:tc>
          <w:tcPr>
            <w:tcW w:w="2948" w:type="dxa"/>
          </w:tcPr>
          <w:p w14:paraId="0FA432F9" w14:textId="494862AB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29442D8F" w14:textId="32AD8124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7949C25" w14:textId="1901C392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физической культуре </w:t>
            </w:r>
            <w:r w:rsidRPr="005A05CF">
              <w:rPr>
                <w:bCs/>
              </w:rPr>
              <w:br/>
              <w:t>и спорту</w:t>
            </w:r>
          </w:p>
        </w:tc>
      </w:tr>
      <w:tr w:rsidR="004523F7" w:rsidRPr="005A05CF" w14:paraId="0290F3D1" w14:textId="77777777" w:rsidTr="008D3D90">
        <w:tc>
          <w:tcPr>
            <w:tcW w:w="2948" w:type="dxa"/>
          </w:tcPr>
          <w:p w14:paraId="67E44841" w14:textId="78FE1B60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BB4C2F9" w14:textId="6A425C68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0A8B0BD" w14:textId="45824408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по экономической политике </w:t>
            </w:r>
            <w:r w:rsidRPr="005A05CF">
              <w:rPr>
                <w:bCs/>
              </w:rPr>
              <w:br/>
              <w:t>и стратегическому планированию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4523F7" w:rsidRPr="005A05CF" w14:paraId="5F8DBA21" w14:textId="77777777" w:rsidTr="008D3D90">
        <w:tc>
          <w:tcPr>
            <w:tcW w:w="2948" w:type="dxa"/>
          </w:tcPr>
          <w:p w14:paraId="0DE65266" w14:textId="476D293C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7F3D2BF" w14:textId="3FFE71A5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FE8C300" w14:textId="096B25CE" w:rsidR="004523F7" w:rsidRPr="005A05CF" w:rsidRDefault="004523F7" w:rsidP="004523F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по энергетике и инженерному обеспечению</w:t>
            </w:r>
          </w:p>
        </w:tc>
      </w:tr>
      <w:tr w:rsidR="004523F7" w:rsidRPr="005A05CF" w14:paraId="097080FC" w14:textId="77777777" w:rsidTr="008D3D90">
        <w:tc>
          <w:tcPr>
            <w:tcW w:w="2948" w:type="dxa"/>
          </w:tcPr>
          <w:p w14:paraId="5B2A69BD" w14:textId="41D3CA46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5276B21" w14:textId="735E043F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44580F1" w14:textId="2594ADE8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 по делам Арктики</w:t>
            </w:r>
          </w:p>
        </w:tc>
      </w:tr>
      <w:tr w:rsidR="004523F7" w:rsidRPr="005A05CF" w14:paraId="641AB291" w14:textId="77777777" w:rsidTr="008D3D90">
        <w:tc>
          <w:tcPr>
            <w:tcW w:w="2948" w:type="dxa"/>
          </w:tcPr>
          <w:p w14:paraId="3C10F872" w14:textId="7503B359" w:rsidR="004523F7" w:rsidRPr="005A05CF" w:rsidRDefault="004523F7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2181064" w14:textId="4D0ED6A2" w:rsidR="004523F7" w:rsidRPr="005A05CF" w:rsidRDefault="004523F7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039CA82" w14:textId="6ED21778" w:rsidR="004523F7" w:rsidRPr="005A05CF" w:rsidRDefault="004523F7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председатель Комитета территориального развития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B24B73" w:rsidRPr="005A05CF" w14:paraId="4B709057" w14:textId="77777777" w:rsidTr="008D3D90">
        <w:tc>
          <w:tcPr>
            <w:tcW w:w="2948" w:type="dxa"/>
          </w:tcPr>
          <w:p w14:paraId="473C0D00" w14:textId="77777777" w:rsidR="00B24B73" w:rsidRPr="005A05CF" w:rsidRDefault="00B24B73" w:rsidP="004523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5CB972F" w14:textId="08B96D15" w:rsidR="00B24B73" w:rsidRPr="005A05CF" w:rsidRDefault="00F019C3" w:rsidP="004523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E73CC47" w14:textId="4703C7D7" w:rsidR="00B24B73" w:rsidRPr="005A05CF" w:rsidRDefault="00B24B73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председатель Комитета </w:t>
            </w:r>
            <w:r>
              <w:rPr>
                <w:bCs/>
              </w:rPr>
              <w:t xml:space="preserve">финансов </w:t>
            </w:r>
            <w:hyperlink r:id="rId10" w:history="1">
              <w:r w:rsidRPr="00147B4D">
                <w:t>Санкт-Петербурга</w:t>
              </w:r>
            </w:hyperlink>
          </w:p>
        </w:tc>
      </w:tr>
      <w:tr w:rsidR="00A31B1F" w:rsidRPr="005A05CF" w14:paraId="0EBC0050" w14:textId="77777777" w:rsidTr="008D3D90">
        <w:tc>
          <w:tcPr>
            <w:tcW w:w="2948" w:type="dxa"/>
          </w:tcPr>
          <w:p w14:paraId="6F41609B" w14:textId="2A0447F5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A2404C8" w14:textId="312E6396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12D84AD8" w14:textId="478A5481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начальник Государственной административно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технической инспекции</w:t>
            </w:r>
          </w:p>
        </w:tc>
      </w:tr>
      <w:tr w:rsidR="00A31B1F" w:rsidRPr="005A05CF" w14:paraId="33D7A53A" w14:textId="77777777" w:rsidTr="008D3D90">
        <w:tc>
          <w:tcPr>
            <w:tcW w:w="2948" w:type="dxa"/>
          </w:tcPr>
          <w:p w14:paraId="5D64A73F" w14:textId="014947C4" w:rsidR="00A31B1F" w:rsidRPr="00AF56D0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970FFD6" w14:textId="6A43C317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F13C0C8" w14:textId="476F7C44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начальник Государственной жилищной инспекции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 – главный государственный жилищный инспектор Санкт–Петербурга</w:t>
            </w:r>
          </w:p>
        </w:tc>
      </w:tr>
      <w:tr w:rsidR="00A31B1F" w:rsidRPr="005A05CF" w14:paraId="2302A3D6" w14:textId="77777777" w:rsidTr="008D3D90">
        <w:tc>
          <w:tcPr>
            <w:tcW w:w="2948" w:type="dxa"/>
          </w:tcPr>
          <w:p w14:paraId="72EA838D" w14:textId="7352E1CC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29C59E20" w14:textId="51196850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1D500CAA" w14:textId="16E4CFB5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начальник Государственной технической инспекции Санкт–Петербурга – главный государственный </w:t>
            </w:r>
            <w:r w:rsidR="005B4967">
              <w:rPr>
                <w:bCs/>
              </w:rPr>
              <w:br/>
            </w:r>
            <w:r w:rsidRPr="005A05CF">
              <w:rPr>
                <w:bCs/>
              </w:rPr>
              <w:t>инженер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инспектор</w:t>
            </w:r>
          </w:p>
        </w:tc>
      </w:tr>
      <w:tr w:rsidR="00A31B1F" w:rsidRPr="005A05CF" w14:paraId="512824AD" w14:textId="77777777" w:rsidTr="008D3D90">
        <w:tc>
          <w:tcPr>
            <w:tcW w:w="2948" w:type="dxa"/>
          </w:tcPr>
          <w:p w14:paraId="3754068F" w14:textId="4DAD46C5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2D8C702C" w14:textId="2D5CEB6E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FB801C0" w14:textId="448771B1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начальник Службы государственного строительного надзора и экспертизы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5FB4FDDE" w14:textId="77777777" w:rsidTr="008D3D90">
        <w:tc>
          <w:tcPr>
            <w:tcW w:w="2948" w:type="dxa"/>
          </w:tcPr>
          <w:p w14:paraId="0C13D97E" w14:textId="0B80DC18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08B65AD" w14:textId="5BB6F036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EC892D0" w14:textId="71674029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начальник Управления ветеринарии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B9297A" w:rsidRPr="005A05CF" w14:paraId="72044476" w14:textId="77777777" w:rsidTr="008D3D90">
        <w:tc>
          <w:tcPr>
            <w:tcW w:w="2948" w:type="dxa"/>
          </w:tcPr>
          <w:p w14:paraId="7D1E195A" w14:textId="77777777" w:rsidR="00B9297A" w:rsidRPr="005A05CF" w:rsidRDefault="00B9297A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6BF7A99" w14:textId="7FEF911B" w:rsidR="00B9297A" w:rsidRPr="005A05CF" w:rsidRDefault="00F019C3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ACEFE72" w14:textId="4CDAB8E8" w:rsidR="00B9297A" w:rsidRPr="005A05CF" w:rsidRDefault="00B9297A" w:rsidP="00B929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r w:rsidRPr="00B9297A">
              <w:t>Управлени</w:t>
            </w:r>
            <w:r>
              <w:t>я</w:t>
            </w:r>
            <w:r w:rsidRPr="00B9297A">
              <w:t xml:space="preserve"> по развитию садоводства </w:t>
            </w:r>
            <w:r>
              <w:br/>
            </w:r>
            <w:r w:rsidRPr="00B9297A">
              <w:t>и огородничества Санкт-Петербурга</w:t>
            </w:r>
          </w:p>
        </w:tc>
      </w:tr>
      <w:tr w:rsidR="00A31B1F" w:rsidRPr="005A05CF" w14:paraId="55B37671" w14:textId="77777777" w:rsidTr="008D3D90">
        <w:tc>
          <w:tcPr>
            <w:tcW w:w="2948" w:type="dxa"/>
          </w:tcPr>
          <w:p w14:paraId="3D7C125A" w14:textId="6988471A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BD8E554" w14:textId="3362E85C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AE2B12B" w14:textId="0703B688" w:rsidR="00A31B1F" w:rsidRPr="005A05CF" w:rsidRDefault="00A31B1F" w:rsidP="00A31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начальник Управления социального питания</w:t>
            </w:r>
          </w:p>
        </w:tc>
      </w:tr>
      <w:tr w:rsidR="00A31B1F" w:rsidRPr="005A05CF" w14:paraId="72CD4F82" w14:textId="77777777" w:rsidTr="008D3D90">
        <w:tc>
          <w:tcPr>
            <w:tcW w:w="2948" w:type="dxa"/>
          </w:tcPr>
          <w:p w14:paraId="60D3B340" w14:textId="2C1CAE1A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490952A" w14:textId="4C153632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9B729DA" w14:textId="1426F784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Адмиралтейского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72E7AE91" w14:textId="77777777" w:rsidTr="008D3D90">
        <w:tc>
          <w:tcPr>
            <w:tcW w:w="2948" w:type="dxa"/>
          </w:tcPr>
          <w:p w14:paraId="49701AB9" w14:textId="634FE65F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CBE05A5" w14:textId="64F0CCB7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0EB6DFF" w14:textId="7905B563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Василеостровского района </w:t>
            </w:r>
            <w:r>
              <w:rPr>
                <w:bCs/>
              </w:rPr>
              <w:br/>
            </w:r>
            <w:r w:rsidRPr="005A05CF">
              <w:rPr>
                <w:bCs/>
              </w:rPr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202BCA2D" w14:textId="77777777" w:rsidTr="008D3D90">
        <w:tc>
          <w:tcPr>
            <w:tcW w:w="2948" w:type="dxa"/>
          </w:tcPr>
          <w:p w14:paraId="3D20F633" w14:textId="0B45BCEE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491D061" w14:textId="319E5AE4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8F3E883" w14:textId="4974A712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Выборгского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48FBD4B6" w14:textId="77777777" w:rsidTr="008D3D90">
        <w:tc>
          <w:tcPr>
            <w:tcW w:w="2948" w:type="dxa"/>
          </w:tcPr>
          <w:p w14:paraId="4AF7D8FE" w14:textId="288167D9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214C6E67" w14:textId="39B96B08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0C342F00" w14:textId="4A62E6A3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Калининского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6A5C54CB" w14:textId="77777777" w:rsidTr="008D3D90">
        <w:tc>
          <w:tcPr>
            <w:tcW w:w="2948" w:type="dxa"/>
          </w:tcPr>
          <w:p w14:paraId="001C2F6D" w14:textId="0779BD50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4540BE3" w14:textId="6FBC5675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758F283" w14:textId="7B70840D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Кировского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17DA7B75" w14:textId="77777777" w:rsidTr="008D3D90">
        <w:tc>
          <w:tcPr>
            <w:tcW w:w="2948" w:type="dxa"/>
          </w:tcPr>
          <w:p w14:paraId="732DDB57" w14:textId="6460527E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41449284" w14:textId="6C2092D8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EB599CE" w14:textId="57F3AD3A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</w:t>
            </w:r>
            <w:proofErr w:type="spellStart"/>
            <w:r w:rsidRPr="005A05CF">
              <w:rPr>
                <w:bCs/>
              </w:rPr>
              <w:t>Колпинского</w:t>
            </w:r>
            <w:proofErr w:type="spellEnd"/>
            <w:r w:rsidRPr="005A05CF">
              <w:rPr>
                <w:bCs/>
              </w:rPr>
              <w:t xml:space="preserve">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0B68FACD" w14:textId="77777777" w:rsidTr="008D3D90">
        <w:tc>
          <w:tcPr>
            <w:tcW w:w="2948" w:type="dxa"/>
          </w:tcPr>
          <w:p w14:paraId="33BF08A7" w14:textId="5E49A0F6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42BBBDA4" w14:textId="28996808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76727A7" w14:textId="75315E56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глава</w:t>
            </w:r>
            <w:r w:rsidRPr="005A05CF">
              <w:rPr>
                <w:bCs/>
              </w:rPr>
              <w:t xml:space="preserve"> администрации Красногвардейского района </w:t>
            </w:r>
            <w:r>
              <w:rPr>
                <w:bCs/>
              </w:rPr>
              <w:br/>
            </w:r>
            <w:r w:rsidRPr="005A05CF">
              <w:rPr>
                <w:bCs/>
              </w:rPr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4FDC668B" w14:textId="77777777" w:rsidTr="008D3D90">
        <w:tc>
          <w:tcPr>
            <w:tcW w:w="2948" w:type="dxa"/>
          </w:tcPr>
          <w:p w14:paraId="556A48BD" w14:textId="49B0DA81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9755253" w14:textId="3E6EDEC2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4E427EC" w14:textId="3E3B8947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Красносельского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42168457" w14:textId="77777777" w:rsidTr="008D3D90">
        <w:tc>
          <w:tcPr>
            <w:tcW w:w="2948" w:type="dxa"/>
          </w:tcPr>
          <w:p w14:paraId="5556CC38" w14:textId="20BB583D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DE5657E" w14:textId="511193D8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4739B37" w14:textId="6D4C66DC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Кронштадтского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3ECB1566" w14:textId="77777777" w:rsidTr="008D3D90">
        <w:tc>
          <w:tcPr>
            <w:tcW w:w="2948" w:type="dxa"/>
          </w:tcPr>
          <w:p w14:paraId="74DFE501" w14:textId="4E34D9AD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4C614AAD" w14:textId="0128E8D8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B7ABDAB" w14:textId="13935B14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Курортного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59448DBF" w14:textId="77777777" w:rsidTr="008D3D90">
        <w:tc>
          <w:tcPr>
            <w:tcW w:w="2948" w:type="dxa"/>
          </w:tcPr>
          <w:p w14:paraId="1000C073" w14:textId="5C8FA08E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7E3BFD1" w14:textId="25CD7946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74265B4" w14:textId="53188EC4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Московского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0922D7BB" w14:textId="77777777" w:rsidTr="008D3D90">
        <w:tc>
          <w:tcPr>
            <w:tcW w:w="2948" w:type="dxa"/>
          </w:tcPr>
          <w:p w14:paraId="35FEACAF" w14:textId="0D0F5835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6337651" w14:textId="0D43FBA4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F4EB280" w14:textId="20055D5E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Невского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1BE55643" w14:textId="77777777" w:rsidTr="008D3D90">
        <w:tc>
          <w:tcPr>
            <w:tcW w:w="2948" w:type="dxa"/>
          </w:tcPr>
          <w:p w14:paraId="18BAE4E5" w14:textId="20B79CF5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4EBF55D" w14:textId="38557037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B30D842" w14:textId="3705AE7B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Петроградского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0FC89C1B" w14:textId="77777777" w:rsidTr="008D3D90">
        <w:tc>
          <w:tcPr>
            <w:tcW w:w="2948" w:type="dxa"/>
          </w:tcPr>
          <w:p w14:paraId="482B0C99" w14:textId="3F0D2338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68F35A1" w14:textId="64DE3605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F09387B" w14:textId="193E4484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</w:t>
            </w:r>
            <w:proofErr w:type="spellStart"/>
            <w:r w:rsidRPr="005A05CF">
              <w:rPr>
                <w:bCs/>
              </w:rPr>
              <w:t>Петродворцового</w:t>
            </w:r>
            <w:proofErr w:type="spellEnd"/>
            <w:r w:rsidRPr="005A05CF">
              <w:rPr>
                <w:bCs/>
              </w:rPr>
              <w:t xml:space="preserve">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1863A354" w14:textId="77777777" w:rsidTr="008D3D90">
        <w:tc>
          <w:tcPr>
            <w:tcW w:w="2948" w:type="dxa"/>
          </w:tcPr>
          <w:p w14:paraId="1E196DFC" w14:textId="760CE85E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09D1C89" w14:textId="4BDC05C6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65C9241" w14:textId="486F4375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Приморского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0DD5D2A1" w14:textId="77777777" w:rsidTr="008D3D90">
        <w:tc>
          <w:tcPr>
            <w:tcW w:w="2948" w:type="dxa"/>
          </w:tcPr>
          <w:p w14:paraId="417D8D94" w14:textId="683B53DC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8AD4C39" w14:textId="12DB4C83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B51D7EE" w14:textId="5063B7C2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Пушкинского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63539F52" w14:textId="77777777" w:rsidTr="008D3D90">
        <w:tc>
          <w:tcPr>
            <w:tcW w:w="2948" w:type="dxa"/>
          </w:tcPr>
          <w:p w14:paraId="5EFE260E" w14:textId="470D068C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706D06F" w14:textId="1DC84647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B771B00" w14:textId="05F6EAE5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Фрунзенского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4524CF5D" w14:textId="77777777" w:rsidTr="008D3D90">
        <w:tc>
          <w:tcPr>
            <w:tcW w:w="2948" w:type="dxa"/>
          </w:tcPr>
          <w:p w14:paraId="1A140234" w14:textId="59C10AB7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CA55092" w14:textId="26AD807A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D10B60C" w14:textId="24C728D8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глава администрации Центрального района </w:t>
            </w:r>
            <w:r w:rsidRPr="005A05CF">
              <w:rPr>
                <w:bCs/>
              </w:rPr>
              <w:br/>
              <w:t>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Петербурга</w:t>
            </w:r>
          </w:p>
        </w:tc>
      </w:tr>
      <w:tr w:rsidR="00A31B1F" w:rsidRPr="005A05CF" w14:paraId="21C65B51" w14:textId="77777777" w:rsidTr="008D3D90">
        <w:tc>
          <w:tcPr>
            <w:tcW w:w="2948" w:type="dxa"/>
          </w:tcPr>
          <w:p w14:paraId="3033F6EE" w14:textId="4C178C51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494E1A0" w14:textId="583892C5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EA096CE" w14:textId="3F66D736" w:rsidR="00A31B1F" w:rsidRPr="005A05CF" w:rsidRDefault="00A31B1F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>директор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Петербургского государственного казенного учреждения «Многофункциональный центр предоставления государственных и муниципальных услуг» (по согласованию)</w:t>
            </w:r>
          </w:p>
        </w:tc>
      </w:tr>
      <w:tr w:rsidR="00707C20" w:rsidRPr="005A05CF" w14:paraId="72BCEA52" w14:textId="77777777" w:rsidTr="008D3D90">
        <w:tc>
          <w:tcPr>
            <w:tcW w:w="2948" w:type="dxa"/>
          </w:tcPr>
          <w:p w14:paraId="15A1A1AD" w14:textId="77777777" w:rsidR="00707C20" w:rsidRPr="005A05CF" w:rsidRDefault="00707C20" w:rsidP="003364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4C41FDE" w14:textId="77777777" w:rsidR="00707C20" w:rsidRPr="005A05CF" w:rsidRDefault="00707C20" w:rsidP="003364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307866E" w14:textId="20541825" w:rsidR="00707C20" w:rsidRPr="005A05CF" w:rsidRDefault="00707C20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  <w:r w:rsidRPr="005A05CF">
              <w:rPr>
                <w:bCs/>
              </w:rPr>
              <w:t xml:space="preserve">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Петербургского государственного унитарного предприятия «Санкт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Петербургский информационно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аналитический центр»</w:t>
            </w:r>
            <w:r w:rsidR="005B4967">
              <w:rPr>
                <w:bCs/>
              </w:rPr>
              <w:t xml:space="preserve"> </w:t>
            </w:r>
            <w:r w:rsidR="005B4967">
              <w:rPr>
                <w:bCs/>
              </w:rPr>
              <w:br/>
            </w:r>
            <w:r w:rsidRPr="005A05CF">
              <w:rPr>
                <w:bCs/>
              </w:rPr>
              <w:t>(по согласованию)</w:t>
            </w:r>
          </w:p>
        </w:tc>
      </w:tr>
      <w:tr w:rsidR="00D311F6" w:rsidRPr="005A05CF" w14:paraId="532D98B4" w14:textId="77777777" w:rsidTr="008D3D90">
        <w:tc>
          <w:tcPr>
            <w:tcW w:w="2948" w:type="dxa"/>
          </w:tcPr>
          <w:p w14:paraId="23A1DB5D" w14:textId="77777777" w:rsidR="00D311F6" w:rsidRPr="005A05CF" w:rsidRDefault="00D311F6" w:rsidP="003364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13693BB4" w14:textId="77777777" w:rsidR="00D311F6" w:rsidRPr="005A05CF" w:rsidRDefault="00D311F6" w:rsidP="003364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472435B7" w14:textId="77777777" w:rsidR="00D311F6" w:rsidRPr="005A05CF" w:rsidRDefault="00D311F6" w:rsidP="003364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  <w:r w:rsidRPr="005A05CF">
              <w:rPr>
                <w:bCs/>
              </w:rPr>
              <w:t xml:space="preserve"> филиала Публично-правовой компании «</w:t>
            </w:r>
            <w:proofErr w:type="spellStart"/>
            <w:r w:rsidRPr="005A05CF">
              <w:rPr>
                <w:bCs/>
              </w:rPr>
              <w:t>Роскадастр</w:t>
            </w:r>
            <w:proofErr w:type="spellEnd"/>
            <w:r w:rsidRPr="005A05CF">
              <w:rPr>
                <w:bCs/>
              </w:rPr>
              <w:t>» по Санкт-Петербургу (по согласованию)</w:t>
            </w:r>
          </w:p>
        </w:tc>
      </w:tr>
      <w:tr w:rsidR="00D311F6" w:rsidRPr="005A05CF" w14:paraId="358C5018" w14:textId="77777777" w:rsidTr="008D3D90">
        <w:tc>
          <w:tcPr>
            <w:tcW w:w="2948" w:type="dxa"/>
          </w:tcPr>
          <w:p w14:paraId="364B1637" w14:textId="77777777" w:rsidR="00D311F6" w:rsidRPr="005A05CF" w:rsidRDefault="00D311F6" w:rsidP="003364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79A00316" w14:textId="77777777" w:rsidR="00D311F6" w:rsidRPr="005A05CF" w:rsidRDefault="00D311F6" w:rsidP="003364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0AA34B4C" w14:textId="77777777" w:rsidR="00D311F6" w:rsidRPr="005A05CF" w:rsidRDefault="00D311F6" w:rsidP="0033640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  <w:r w:rsidRPr="005A05CF">
              <w:rPr>
                <w:bCs/>
              </w:rPr>
              <w:t xml:space="preserve"> Центра технологий электронного правительства, заведующий кафедрой управления государственными информационными системами федерального государственного автономного образовательного учреждения высшего образования </w:t>
            </w:r>
            <w:r w:rsidRPr="005A05CF">
              <w:rPr>
                <w:bCs/>
              </w:rPr>
              <w:lastRenderedPageBreak/>
              <w:t>«Национальный исследовательский университет ИТМО» (по согласованию)</w:t>
            </w:r>
          </w:p>
        </w:tc>
      </w:tr>
      <w:tr w:rsidR="00A31B1F" w:rsidRPr="005A05CF" w14:paraId="0081F061" w14:textId="77777777" w:rsidTr="008D3D90">
        <w:tc>
          <w:tcPr>
            <w:tcW w:w="2948" w:type="dxa"/>
          </w:tcPr>
          <w:p w14:paraId="51A9FD47" w14:textId="3E6EDFB6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0166783F" w14:textId="2DCF2D74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31FA822" w14:textId="77215815" w:rsidR="00A31B1F" w:rsidRPr="005A05CF" w:rsidRDefault="000749AD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начальник</w:t>
            </w:r>
            <w:r w:rsidR="00A31B1F" w:rsidRPr="005A05CF">
              <w:rPr>
                <w:bCs/>
              </w:rPr>
              <w:t xml:space="preserve"> </w:t>
            </w:r>
            <w:r w:rsidR="00A31B1F">
              <w:rPr>
                <w:bCs/>
              </w:rPr>
              <w:t>Информационного ц</w:t>
            </w:r>
            <w:r w:rsidR="00A31B1F" w:rsidRPr="005A05CF">
              <w:rPr>
                <w:bCs/>
              </w:rPr>
              <w:t>ентра Главного управления Министерства внутренних дел Российской Федерации по г. Санкт</w:t>
            </w:r>
            <w:r w:rsidR="005B4967">
              <w:rPr>
                <w:bCs/>
              </w:rPr>
              <w:t>-</w:t>
            </w:r>
            <w:r w:rsidR="00A31B1F" w:rsidRPr="005A05CF">
              <w:rPr>
                <w:bCs/>
              </w:rPr>
              <w:t>Петербургу и Ленинградской области (по согласованию)</w:t>
            </w:r>
          </w:p>
        </w:tc>
      </w:tr>
      <w:tr w:rsidR="00D311F6" w:rsidRPr="005A05CF" w14:paraId="5A1DA92F" w14:textId="77777777" w:rsidTr="008D3D90">
        <w:tc>
          <w:tcPr>
            <w:tcW w:w="2948" w:type="dxa"/>
          </w:tcPr>
          <w:p w14:paraId="72C0A41D" w14:textId="77777777" w:rsidR="00D311F6" w:rsidRPr="005A05CF" w:rsidRDefault="00D311F6" w:rsidP="0033640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364F427" w14:textId="77777777" w:rsidR="00D311F6" w:rsidRPr="005A05CF" w:rsidRDefault="00D311F6" w:rsidP="003364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32F773AE" w14:textId="26C04C9B" w:rsidR="00D311F6" w:rsidRPr="005A05CF" w:rsidRDefault="00D311F6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начальник отдела юридического обеспечения Управления Федеральной службы </w:t>
            </w:r>
            <w:r>
              <w:rPr>
                <w:bCs/>
              </w:rPr>
              <w:br/>
            </w:r>
            <w:r w:rsidRPr="005A05CF">
              <w:rPr>
                <w:bCs/>
              </w:rPr>
              <w:t xml:space="preserve">по надзору в сфере защиты прав потребителей </w:t>
            </w:r>
            <w:r>
              <w:rPr>
                <w:bCs/>
              </w:rPr>
              <w:br/>
            </w:r>
            <w:r w:rsidRPr="005A05CF">
              <w:rPr>
                <w:bCs/>
              </w:rPr>
              <w:t>и благополучия человека</w:t>
            </w:r>
            <w:r>
              <w:rPr>
                <w:bCs/>
              </w:rPr>
              <w:t xml:space="preserve"> </w:t>
            </w:r>
            <w:r w:rsidRPr="005A05CF">
              <w:rPr>
                <w:bCs/>
              </w:rPr>
              <w:t>по городу Санкт</w:t>
            </w:r>
            <w:r w:rsidR="005B4967">
              <w:rPr>
                <w:bCs/>
              </w:rPr>
              <w:t>-</w:t>
            </w:r>
            <w:r w:rsidRPr="005A05CF">
              <w:rPr>
                <w:bCs/>
              </w:rPr>
              <w:t>Петербургу (по согласованию)</w:t>
            </w:r>
          </w:p>
        </w:tc>
      </w:tr>
      <w:tr w:rsidR="00A31B1F" w:rsidRPr="005A05CF" w14:paraId="1FC0E96B" w14:textId="77777777" w:rsidTr="008D3D90">
        <w:tc>
          <w:tcPr>
            <w:tcW w:w="2948" w:type="dxa"/>
          </w:tcPr>
          <w:p w14:paraId="50BE195C" w14:textId="2AA7E9DD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27DFD1AA" w14:textId="5F4B016F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07B282B" w14:textId="481DCF0D" w:rsidR="00A31B1F" w:rsidRPr="005A05CF" w:rsidRDefault="000749AD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председатель</w:t>
            </w:r>
            <w:r w:rsidR="00A31B1F" w:rsidRPr="005A05CF">
              <w:rPr>
                <w:bCs/>
              </w:rPr>
              <w:t xml:space="preserve"> Совета муниципальных образований Санкт</w:t>
            </w:r>
            <w:r w:rsidR="005B4967">
              <w:rPr>
                <w:bCs/>
              </w:rPr>
              <w:t>-</w:t>
            </w:r>
            <w:r w:rsidR="00A31B1F" w:rsidRPr="005A05CF">
              <w:rPr>
                <w:bCs/>
              </w:rPr>
              <w:t>Петербурга</w:t>
            </w:r>
          </w:p>
        </w:tc>
      </w:tr>
      <w:tr w:rsidR="00A31B1F" w:rsidRPr="005A05CF" w14:paraId="375D9E29" w14:textId="77777777" w:rsidTr="008D3D90">
        <w:tc>
          <w:tcPr>
            <w:tcW w:w="2948" w:type="dxa"/>
          </w:tcPr>
          <w:p w14:paraId="6B68F4D5" w14:textId="16C664F3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4857C1A" w14:textId="7E191479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7FF6BA7F" w14:textId="53795A24" w:rsidR="00A31B1F" w:rsidRPr="005A05CF" w:rsidRDefault="00707C20" w:rsidP="00A31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руководитель</w:t>
            </w:r>
            <w:r w:rsidR="00A31B1F" w:rsidRPr="005A05CF">
              <w:rPr>
                <w:bCs/>
              </w:rPr>
              <w:t xml:space="preserve"> Управления Федеральной службы государственной регистрации, кадастра </w:t>
            </w:r>
            <w:r w:rsidR="00A31B1F" w:rsidRPr="005A05CF">
              <w:rPr>
                <w:bCs/>
              </w:rPr>
              <w:br/>
              <w:t>и картографии по Санкт-Петербургу (по согласованию)</w:t>
            </w:r>
          </w:p>
        </w:tc>
      </w:tr>
      <w:tr w:rsidR="00A31B1F" w:rsidRPr="005A05CF" w14:paraId="73DBD8F2" w14:textId="77777777" w:rsidTr="008D3D90">
        <w:tc>
          <w:tcPr>
            <w:tcW w:w="2948" w:type="dxa"/>
          </w:tcPr>
          <w:p w14:paraId="1D8966D5" w14:textId="541B82E9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3B3ACE59" w14:textId="7B80A5FE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5A0B056C" w14:textId="388D9D00" w:rsidR="00A31B1F" w:rsidRPr="005A05CF" w:rsidRDefault="00707C20" w:rsidP="005B49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руководитель</w:t>
            </w:r>
            <w:r w:rsidR="00A31B1F" w:rsidRPr="005A05CF">
              <w:rPr>
                <w:bCs/>
              </w:rPr>
              <w:t xml:space="preserve"> федерального казенного учреждения «Главное бюро медико</w:t>
            </w:r>
            <w:r w:rsidR="00A31B1F">
              <w:rPr>
                <w:bCs/>
              </w:rPr>
              <w:t>-</w:t>
            </w:r>
            <w:r w:rsidR="00A31B1F" w:rsidRPr="005A05CF">
              <w:rPr>
                <w:bCs/>
              </w:rPr>
              <w:t xml:space="preserve">социальной экспертизы </w:t>
            </w:r>
            <w:r w:rsidR="00A31B1F" w:rsidRPr="005A05CF">
              <w:rPr>
                <w:bCs/>
              </w:rPr>
              <w:br/>
              <w:t>по городу Санкт</w:t>
            </w:r>
            <w:r w:rsidR="005B4967">
              <w:rPr>
                <w:bCs/>
              </w:rPr>
              <w:t>-</w:t>
            </w:r>
            <w:r w:rsidR="00A31B1F" w:rsidRPr="005A05CF">
              <w:rPr>
                <w:bCs/>
              </w:rPr>
              <w:t xml:space="preserve">Петербургу» Министерства труда </w:t>
            </w:r>
            <w:r w:rsidR="00A31B1F" w:rsidRPr="005A05CF">
              <w:rPr>
                <w:bCs/>
              </w:rPr>
              <w:br/>
              <w:t xml:space="preserve">и социальной защиты Российской Федерации </w:t>
            </w:r>
            <w:r w:rsidR="00A31B1F" w:rsidRPr="005A05CF">
              <w:rPr>
                <w:bCs/>
              </w:rPr>
              <w:br/>
              <w:t>– главный эксперт по медико</w:t>
            </w:r>
            <w:r w:rsidR="005B4967">
              <w:rPr>
                <w:bCs/>
              </w:rPr>
              <w:t>-</w:t>
            </w:r>
            <w:r w:rsidR="00A31B1F" w:rsidRPr="005A05CF">
              <w:rPr>
                <w:bCs/>
              </w:rPr>
              <w:t xml:space="preserve">социальной экспертизе </w:t>
            </w:r>
            <w:r w:rsidR="00A31B1F">
              <w:rPr>
                <w:bCs/>
              </w:rPr>
              <w:br/>
            </w:r>
            <w:r w:rsidR="00A31B1F" w:rsidRPr="005A05CF">
              <w:rPr>
                <w:bCs/>
              </w:rPr>
              <w:t>(по согласованию)</w:t>
            </w:r>
          </w:p>
        </w:tc>
      </w:tr>
      <w:tr w:rsidR="00D311F6" w:rsidRPr="005A05CF" w14:paraId="7B0E6FFA" w14:textId="77777777" w:rsidTr="008D3D90">
        <w:tc>
          <w:tcPr>
            <w:tcW w:w="2948" w:type="dxa"/>
          </w:tcPr>
          <w:p w14:paraId="527F1172" w14:textId="77777777" w:rsidR="00D311F6" w:rsidRPr="005A05CF" w:rsidRDefault="00D311F6" w:rsidP="00950E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6FCD1565" w14:textId="77777777" w:rsidR="00D311F6" w:rsidRPr="005A05CF" w:rsidRDefault="00D311F6" w:rsidP="00950E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9BAB715" w14:textId="72FCE20F" w:rsidR="00D311F6" w:rsidRPr="005A05CF" w:rsidRDefault="00134856" w:rsidP="001348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D311F6" w:rsidRPr="005A05CF">
              <w:rPr>
                <w:bCs/>
              </w:rPr>
              <w:t xml:space="preserve">полномоченный по защите прав предпринимателей </w:t>
            </w:r>
            <w:r w:rsidR="00D311F6" w:rsidRPr="005A05CF">
              <w:rPr>
                <w:bCs/>
              </w:rPr>
              <w:br/>
              <w:t>в Санкт</w:t>
            </w:r>
            <w:r>
              <w:rPr>
                <w:bCs/>
              </w:rPr>
              <w:t>-</w:t>
            </w:r>
            <w:r w:rsidR="00D311F6" w:rsidRPr="005A05CF">
              <w:rPr>
                <w:bCs/>
              </w:rPr>
              <w:t>Петербурге (по согласованию)</w:t>
            </w:r>
          </w:p>
        </w:tc>
      </w:tr>
      <w:tr w:rsidR="00A31B1F" w:rsidRPr="005A05CF" w14:paraId="768D3B8F" w14:textId="77777777" w:rsidTr="008D3D90">
        <w:tc>
          <w:tcPr>
            <w:tcW w:w="2948" w:type="dxa"/>
          </w:tcPr>
          <w:p w14:paraId="65433133" w14:textId="6B58135E" w:rsidR="00A31B1F" w:rsidRPr="005A05CF" w:rsidRDefault="00A31B1F" w:rsidP="00A31B1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38" w:type="dxa"/>
          </w:tcPr>
          <w:p w14:paraId="5DC35927" w14:textId="1D11C1CC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2A400F07" w14:textId="2A67A705" w:rsidR="00A31B1F" w:rsidRPr="005A05CF" w:rsidRDefault="00707C20" w:rsidP="00A31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управляющий отделением</w:t>
            </w:r>
            <w:r w:rsidR="00A31B1F" w:rsidRPr="005A05CF">
              <w:rPr>
                <w:bCs/>
              </w:rPr>
              <w:t xml:space="preserve"> Фонда пенсионного </w:t>
            </w:r>
            <w:r w:rsidR="00A31B1F" w:rsidRPr="005A05CF">
              <w:rPr>
                <w:bCs/>
              </w:rPr>
              <w:br/>
              <w:t xml:space="preserve">и социального страхования Российской Федерации </w:t>
            </w:r>
            <w:r w:rsidR="00A31B1F" w:rsidRPr="005A05CF">
              <w:rPr>
                <w:bCs/>
              </w:rPr>
              <w:br/>
              <w:t xml:space="preserve">по Санкт-Петербургу и Ленинградской области </w:t>
            </w:r>
            <w:r w:rsidR="00A31B1F" w:rsidRPr="005A05CF">
              <w:rPr>
                <w:bCs/>
              </w:rPr>
              <w:br/>
              <w:t>(по согласованию)</w:t>
            </w:r>
          </w:p>
        </w:tc>
      </w:tr>
      <w:tr w:rsidR="00A31B1F" w:rsidRPr="005A05CF" w14:paraId="140C89F5" w14:textId="77777777" w:rsidTr="008D3D90">
        <w:tc>
          <w:tcPr>
            <w:tcW w:w="2948" w:type="dxa"/>
          </w:tcPr>
          <w:p w14:paraId="3861299C" w14:textId="29A0B3DD" w:rsidR="00A31B1F" w:rsidRPr="005A05CF" w:rsidRDefault="00276F8A" w:rsidP="00A31B1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</w:t>
            </w:r>
            <w:r w:rsidRPr="005A05CF">
              <w:rPr>
                <w:bCs/>
              </w:rPr>
              <w:t>екретарь</w:t>
            </w:r>
            <w:r w:rsidR="00E4065F">
              <w:rPr>
                <w:bCs/>
              </w:rPr>
              <w:t xml:space="preserve"> Коми</w:t>
            </w:r>
            <w:r w:rsidR="00E97C6A">
              <w:rPr>
                <w:bCs/>
              </w:rPr>
              <w:t>с</w:t>
            </w:r>
            <w:r w:rsidR="00E4065F">
              <w:rPr>
                <w:bCs/>
              </w:rPr>
              <w:t>сии</w:t>
            </w:r>
          </w:p>
        </w:tc>
        <w:tc>
          <w:tcPr>
            <w:tcW w:w="738" w:type="dxa"/>
          </w:tcPr>
          <w:p w14:paraId="02860810" w14:textId="668D8D6A" w:rsidR="00A31B1F" w:rsidRPr="005A05CF" w:rsidRDefault="00A31B1F" w:rsidP="00A31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05CF">
              <w:rPr>
                <w:bCs/>
              </w:rPr>
              <w:t>–</w:t>
            </w:r>
          </w:p>
        </w:tc>
        <w:tc>
          <w:tcPr>
            <w:tcW w:w="5953" w:type="dxa"/>
          </w:tcPr>
          <w:p w14:paraId="6AEFFEBD" w14:textId="56D7B7ED" w:rsidR="00A31B1F" w:rsidRPr="005A05CF" w:rsidRDefault="00A31B1F" w:rsidP="00A31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05CF">
              <w:rPr>
                <w:bCs/>
              </w:rPr>
              <w:t xml:space="preserve">начальник </w:t>
            </w:r>
            <w:r>
              <w:rPr>
                <w:bCs/>
              </w:rPr>
              <w:t>О</w:t>
            </w:r>
            <w:r w:rsidRPr="005A05CF">
              <w:rPr>
                <w:bCs/>
              </w:rPr>
              <w:t xml:space="preserve">тдела по взаимодействию с органами власти и организациями при предоставлении государственных </w:t>
            </w:r>
            <w:r>
              <w:rPr>
                <w:bCs/>
              </w:rPr>
              <w:br/>
            </w:r>
            <w:r w:rsidRPr="005A05CF">
              <w:rPr>
                <w:bCs/>
              </w:rPr>
              <w:t xml:space="preserve">и муниципальных услуг Комитета </w:t>
            </w:r>
            <w:r w:rsidRPr="005A05CF">
              <w:rPr>
                <w:bCs/>
              </w:rPr>
              <w:br/>
              <w:t>по информатизации и связи</w:t>
            </w:r>
          </w:p>
        </w:tc>
      </w:tr>
      <w:bookmarkEnd w:id="4"/>
    </w:tbl>
    <w:p w14:paraId="15AE7C62" w14:textId="3CD7A6C2" w:rsidR="00CC3D0E" w:rsidRDefault="00CC3D0E" w:rsidP="00F90625">
      <w:pPr>
        <w:tabs>
          <w:tab w:val="left" w:pos="1276"/>
        </w:tabs>
        <w:jc w:val="both"/>
        <w:rPr>
          <w:b/>
        </w:rPr>
      </w:pPr>
    </w:p>
    <w:p w14:paraId="58DA60C2" w14:textId="77777777" w:rsidR="00AA5E2F" w:rsidRDefault="00AA5E2F">
      <w:pPr>
        <w:rPr>
          <w:b/>
        </w:rPr>
        <w:sectPr w:rsidR="00AA5E2F" w:rsidSect="002061E4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8253F90" w14:textId="36A0FB6D" w:rsidR="00CC3D0E" w:rsidRDefault="00CC3D0E">
      <w:pPr>
        <w:rPr>
          <w:b/>
        </w:rPr>
      </w:pPr>
    </w:p>
    <w:p w14:paraId="3D8303AA" w14:textId="55709F72" w:rsidR="00E521A1" w:rsidRDefault="00E521A1" w:rsidP="00AA5E2F">
      <w:pPr>
        <w:ind w:left="5669"/>
        <w:rPr>
          <w:bCs/>
        </w:rPr>
      </w:pPr>
      <w:r>
        <w:rPr>
          <w:bCs/>
        </w:rPr>
        <w:t xml:space="preserve">Приложение </w:t>
      </w:r>
      <w:r w:rsidR="002A46D8">
        <w:rPr>
          <w:bCs/>
        </w:rPr>
        <w:t>№ 2</w:t>
      </w:r>
      <w:r>
        <w:rPr>
          <w:bCs/>
        </w:rPr>
        <w:br/>
        <w:t xml:space="preserve">к постановлению </w:t>
      </w:r>
      <w:r>
        <w:rPr>
          <w:bCs/>
        </w:rPr>
        <w:br/>
        <w:t>Правительства Санкт-Петербурга</w:t>
      </w:r>
    </w:p>
    <w:p w14:paraId="663056AA" w14:textId="77777777" w:rsidR="00E521A1" w:rsidRDefault="00E521A1" w:rsidP="00AA5E2F">
      <w:pPr>
        <w:widowControl w:val="0"/>
        <w:autoSpaceDE w:val="0"/>
        <w:autoSpaceDN w:val="0"/>
        <w:ind w:left="5669"/>
        <w:rPr>
          <w:bCs/>
        </w:rPr>
      </w:pPr>
      <w:r>
        <w:rPr>
          <w:bCs/>
        </w:rPr>
        <w:t>от ________________ № _______</w:t>
      </w:r>
    </w:p>
    <w:p w14:paraId="6779A3A7" w14:textId="77777777" w:rsidR="00E521A1" w:rsidRDefault="00E521A1" w:rsidP="00E521A1">
      <w:pPr>
        <w:widowControl w:val="0"/>
        <w:autoSpaceDE w:val="0"/>
        <w:autoSpaceDN w:val="0"/>
        <w:jc w:val="both"/>
      </w:pPr>
    </w:p>
    <w:p w14:paraId="40882D16" w14:textId="31900AB8" w:rsidR="00E521A1" w:rsidRDefault="00E521A1" w:rsidP="00E521A1">
      <w:pPr>
        <w:widowControl w:val="0"/>
        <w:autoSpaceDE w:val="0"/>
        <w:autoSpaceDN w:val="0"/>
        <w:jc w:val="both"/>
      </w:pPr>
    </w:p>
    <w:p w14:paraId="7DF7F13C" w14:textId="77777777" w:rsidR="00B83BBC" w:rsidRDefault="00B83BBC" w:rsidP="00E521A1">
      <w:pPr>
        <w:widowControl w:val="0"/>
        <w:autoSpaceDE w:val="0"/>
        <w:autoSpaceDN w:val="0"/>
        <w:jc w:val="both"/>
      </w:pPr>
    </w:p>
    <w:p w14:paraId="433682A7" w14:textId="77777777" w:rsidR="00E521A1" w:rsidRDefault="00E521A1" w:rsidP="00E521A1">
      <w:pPr>
        <w:widowControl w:val="0"/>
        <w:autoSpaceDE w:val="0"/>
        <w:autoSpaceDN w:val="0"/>
        <w:jc w:val="both"/>
      </w:pPr>
    </w:p>
    <w:p w14:paraId="1D3F1C75" w14:textId="51C2938E" w:rsidR="00E521A1" w:rsidRDefault="00E4065F" w:rsidP="00E521A1">
      <w:pPr>
        <w:spacing w:before="120" w:after="120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ПОЛОЖЕНИЕ</w:t>
      </w:r>
      <w:r w:rsidR="00E521A1">
        <w:rPr>
          <w:b/>
          <w:bCs/>
        </w:rPr>
        <w:t xml:space="preserve"> </w:t>
      </w:r>
      <w:r w:rsidR="00E521A1">
        <w:rPr>
          <w:b/>
          <w:bCs/>
        </w:rPr>
        <w:br/>
        <w:t xml:space="preserve">о </w:t>
      </w:r>
      <w:r w:rsidR="00E521A1" w:rsidRPr="005457CC">
        <w:rPr>
          <w:b/>
          <w:bCs/>
        </w:rPr>
        <w:t>Комиссии по проведению административной реформы в Санкт-Петербурге</w:t>
      </w:r>
    </w:p>
    <w:p w14:paraId="19337B8A" w14:textId="77777777" w:rsidR="00E521A1" w:rsidRPr="005457CC" w:rsidRDefault="00E521A1" w:rsidP="00E521A1">
      <w:pPr>
        <w:spacing w:before="120" w:after="120"/>
        <w:jc w:val="center"/>
        <w:textAlignment w:val="baseline"/>
        <w:outlineLvl w:val="2"/>
        <w:rPr>
          <w:b/>
          <w:bCs/>
        </w:rPr>
      </w:pPr>
    </w:p>
    <w:p w14:paraId="67171819" w14:textId="77777777" w:rsidR="00E521A1" w:rsidRDefault="00E521A1" w:rsidP="00FD5234">
      <w:pPr>
        <w:pStyle w:val="af4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center"/>
        <w:textAlignment w:val="baseline"/>
        <w:outlineLvl w:val="2"/>
        <w:rPr>
          <w:b/>
          <w:bCs/>
        </w:rPr>
      </w:pPr>
      <w:r w:rsidRPr="005457CC">
        <w:rPr>
          <w:b/>
          <w:bCs/>
        </w:rPr>
        <w:t>Общие положения</w:t>
      </w:r>
    </w:p>
    <w:p w14:paraId="7C047568" w14:textId="64635A71" w:rsidR="00E521A1" w:rsidRDefault="00E521A1" w:rsidP="00B83BBC">
      <w:pPr>
        <w:pStyle w:val="a5"/>
        <w:ind w:firstLine="709"/>
        <w:jc w:val="both"/>
      </w:pPr>
      <w:r>
        <w:t>1.1.</w:t>
      </w:r>
      <w:r>
        <w:tab/>
        <w:t xml:space="preserve">Комиссия по проведению административной реформы в Санкт-Петербурге (далее – Комиссия) образована в целях обеспечения проведения административной реформы в Санкт-Петербурге, а также выполнения в Санкт-Петербурге положений </w:t>
      </w:r>
      <w:r w:rsidR="00B83BBC">
        <w:br/>
      </w:r>
      <w:r w:rsidRPr="001D498E">
        <w:t>Указа</w:t>
      </w:r>
      <w:r>
        <w:t xml:space="preserve">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Российской Федерации), </w:t>
      </w:r>
      <w:r w:rsidRPr="00F614A0">
        <w:t xml:space="preserve">внедрения принципов и стандартов </w:t>
      </w:r>
      <w:proofErr w:type="spellStart"/>
      <w:r w:rsidRPr="00F614A0">
        <w:t>клиентоцентричности</w:t>
      </w:r>
      <w:proofErr w:type="spellEnd"/>
      <w:r w:rsidRPr="00F614A0">
        <w:t xml:space="preserve"> </w:t>
      </w:r>
      <w:r w:rsidR="00B83BBC">
        <w:br/>
      </w:r>
      <w:r w:rsidRPr="00F614A0">
        <w:t xml:space="preserve">в государственном управлении в рамках федерального проекта «Государство для людей» </w:t>
      </w:r>
      <w:r w:rsidR="00B83BBC">
        <w:br/>
      </w:r>
      <w:r w:rsidRPr="00F614A0">
        <w:t>в Санкт-Петербурге</w:t>
      </w:r>
      <w:r>
        <w:t>.</w:t>
      </w:r>
    </w:p>
    <w:p w14:paraId="5219206C" w14:textId="77777777" w:rsidR="00E521A1" w:rsidRDefault="00E521A1" w:rsidP="00B83BBC">
      <w:pPr>
        <w:pStyle w:val="a5"/>
        <w:ind w:firstLine="709"/>
        <w:jc w:val="both"/>
      </w:pPr>
      <w:r>
        <w:t>1.2.</w:t>
      </w:r>
      <w:r>
        <w:tab/>
      </w:r>
      <w:r w:rsidRPr="0056078A">
        <w:t>Комиссия является коллегиальным консультативным и совещательным органом при Правительстве Санкт-Петербурга</w:t>
      </w:r>
      <w:r>
        <w:t>.</w:t>
      </w:r>
    </w:p>
    <w:p w14:paraId="28FDC300" w14:textId="77777777" w:rsidR="00E521A1" w:rsidRDefault="00E521A1" w:rsidP="00B83BBC">
      <w:pPr>
        <w:pStyle w:val="a5"/>
        <w:numPr>
          <w:ilvl w:val="1"/>
          <w:numId w:val="4"/>
        </w:numPr>
        <w:ind w:left="0" w:firstLine="709"/>
        <w:jc w:val="both"/>
      </w:pPr>
      <w:r>
        <w:t xml:space="preserve">Комиссия в своей деятельности руководствуется </w:t>
      </w:r>
      <w:r w:rsidRPr="001D498E">
        <w:t>Конституцией</w:t>
      </w:r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Губернатора Санкт-Петербурга и Правительства Санкт-Петербурга и настоящим Положением.</w:t>
      </w:r>
    </w:p>
    <w:p w14:paraId="2A2EA2D4" w14:textId="3B598225" w:rsidR="00E521A1" w:rsidRDefault="00E521A1" w:rsidP="00B83BBC">
      <w:pPr>
        <w:pStyle w:val="a5"/>
        <w:ind w:firstLine="709"/>
        <w:jc w:val="both"/>
      </w:pPr>
      <w:r>
        <w:t>1.4.</w:t>
      </w:r>
      <w:r>
        <w:tab/>
      </w:r>
      <w:r w:rsidRPr="00F614A0">
        <w:t xml:space="preserve">Место нахождения Комиссии: Смольный проезд, д. 1, литера Б, </w:t>
      </w:r>
      <w:r w:rsidR="00B83BBC">
        <w:br/>
      </w:r>
      <w:r w:rsidRPr="00F614A0">
        <w:t>Санкт-Петербург, 191060</w:t>
      </w:r>
      <w:r>
        <w:t>.</w:t>
      </w:r>
    </w:p>
    <w:p w14:paraId="5A2971F6" w14:textId="7C2F22AA" w:rsidR="00E521A1" w:rsidRDefault="00E521A1" w:rsidP="00B83BBC">
      <w:pPr>
        <w:pStyle w:val="a5"/>
        <w:ind w:firstLine="709"/>
        <w:jc w:val="both"/>
      </w:pPr>
      <w:r>
        <w:t>1.5.</w:t>
      </w:r>
      <w:r>
        <w:tab/>
        <w:t xml:space="preserve">Информация о деятельности Комиссии, подлежащая в соответствии </w:t>
      </w:r>
      <w:r w:rsidR="00B83BBC">
        <w:br/>
      </w:r>
      <w:r>
        <w:t xml:space="preserve">с настоящим Положением размещению в информационно-телекоммуникационной сети «Интернет», размещается на официальном сайте Администрации Санкт-Петербурга </w:t>
      </w:r>
      <w:r w:rsidR="00B83BBC">
        <w:br/>
      </w:r>
      <w:r>
        <w:t xml:space="preserve">в информационно-телекоммуникационной сети «Интернет» </w:t>
      </w:r>
      <w:r w:rsidRPr="0087349B">
        <w:t>www.gov.spb.ru</w:t>
      </w:r>
      <w:r>
        <w:t xml:space="preserve"> </w:t>
      </w:r>
      <w:r w:rsidR="00B83BBC">
        <w:br/>
      </w:r>
      <w:r>
        <w:t>(далее – официальный сайт) в разделе «Административная реформа в Санкт-Петербурге».</w:t>
      </w:r>
    </w:p>
    <w:p w14:paraId="0305C722" w14:textId="77777777" w:rsidR="00E521A1" w:rsidRPr="001D498E" w:rsidRDefault="00E521A1" w:rsidP="00E4065F">
      <w:pPr>
        <w:pStyle w:val="af4"/>
        <w:spacing w:after="120"/>
        <w:ind w:left="0" w:firstLine="720"/>
        <w:textAlignment w:val="baseline"/>
        <w:outlineLvl w:val="2"/>
        <w:rPr>
          <w:bCs/>
        </w:rPr>
      </w:pPr>
    </w:p>
    <w:p w14:paraId="0FB511E3" w14:textId="77777777" w:rsidR="00E521A1" w:rsidRDefault="00E521A1" w:rsidP="00FD5234">
      <w:pPr>
        <w:pStyle w:val="af4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Задачи Комиссии</w:t>
      </w:r>
    </w:p>
    <w:p w14:paraId="219929FB" w14:textId="480BC132" w:rsidR="00315FAE" w:rsidRPr="002826A8" w:rsidRDefault="00315FAE" w:rsidP="00B83BBC">
      <w:pPr>
        <w:pStyle w:val="a5"/>
        <w:ind w:firstLine="709"/>
        <w:jc w:val="both"/>
      </w:pPr>
      <w:r w:rsidRPr="002826A8">
        <w:t xml:space="preserve">Задачей Комиссии является обеспечение согласованных действий исполнительных органов государственной власти Санкт-Петербурга (далее – исполнительные органы), </w:t>
      </w:r>
      <w:r>
        <w:t xml:space="preserve">обеспечение </w:t>
      </w:r>
      <w:r w:rsidRPr="002826A8">
        <w:t>взаимодействи</w:t>
      </w:r>
      <w:r>
        <w:t>я</w:t>
      </w:r>
      <w:r w:rsidRPr="002826A8">
        <w:t xml:space="preserve"> с территориальными органами федеральных органов исполнительной власти (далее – федеральные органы), территориальными органами внебюджетных фондов (далее – внебюджетные фонды), органами местного самоуправления внутригородских муниципальных образований города федерального значения Санкт-Петербурга (далее – органы местного самоуправления), государственными учреждениями Санкт-Петербурга, государственными унитарными предприятиями </w:t>
      </w:r>
      <w:r w:rsidR="00B83BBC">
        <w:br/>
      </w:r>
      <w:r w:rsidRPr="002826A8">
        <w:t xml:space="preserve">Санкт-Петербурга и иными организациями Санкт-Петербурга, участвующими </w:t>
      </w:r>
      <w:r w:rsidR="00B83BBC">
        <w:br/>
      </w:r>
      <w:r w:rsidRPr="002826A8">
        <w:t xml:space="preserve">в предоставлении государственных услуг либо предоставляющими государственные услуги в электронном виде (далее совместно – организации), а также с общественными объединениями </w:t>
      </w:r>
      <w:r>
        <w:t>в рамках</w:t>
      </w:r>
      <w:r w:rsidRPr="002826A8">
        <w:t>:</w:t>
      </w:r>
    </w:p>
    <w:p w14:paraId="0BEC562F" w14:textId="77777777" w:rsidR="00315FAE" w:rsidRPr="002826A8" w:rsidRDefault="00315FAE" w:rsidP="00B83BBC">
      <w:pPr>
        <w:pStyle w:val="a5"/>
        <w:ind w:firstLine="709"/>
        <w:jc w:val="both"/>
      </w:pPr>
      <w:r w:rsidRPr="002826A8">
        <w:t>проведения административной реформы в Санкт-Петербурге;</w:t>
      </w:r>
    </w:p>
    <w:p w14:paraId="04B2EDF1" w14:textId="77777777" w:rsidR="00315FAE" w:rsidRPr="002826A8" w:rsidRDefault="00315FAE" w:rsidP="00B83BBC">
      <w:pPr>
        <w:pStyle w:val="a5"/>
        <w:ind w:firstLine="709"/>
        <w:jc w:val="both"/>
      </w:pPr>
      <w:r w:rsidRPr="002826A8">
        <w:t xml:space="preserve">выполнения в Санкт-Петербурге положений Указа Президента Российской Федерации; </w:t>
      </w:r>
    </w:p>
    <w:p w14:paraId="5F5EF81D" w14:textId="0FA72AD4" w:rsidR="00315FAE" w:rsidRPr="002826A8" w:rsidRDefault="00315FAE" w:rsidP="00B83BBC">
      <w:pPr>
        <w:pStyle w:val="a5"/>
        <w:ind w:firstLine="709"/>
        <w:jc w:val="both"/>
      </w:pPr>
      <w:r w:rsidRPr="002826A8">
        <w:lastRenderedPageBreak/>
        <w:t>повышения качества и доступности государственных и муниципальных услуг</w:t>
      </w:r>
      <w:r>
        <w:t xml:space="preserve">, </w:t>
      </w:r>
      <w:r w:rsidRPr="002826A8">
        <w:t xml:space="preserve">в том числе с соблюдением принципов и стандартов </w:t>
      </w:r>
      <w:proofErr w:type="spellStart"/>
      <w:r w:rsidRPr="002826A8">
        <w:t>клиентоцентричности</w:t>
      </w:r>
      <w:proofErr w:type="spellEnd"/>
      <w:r w:rsidRPr="002826A8">
        <w:t>;</w:t>
      </w:r>
    </w:p>
    <w:p w14:paraId="596147E6" w14:textId="7E452BD1" w:rsidR="00315FAE" w:rsidRDefault="00315FAE" w:rsidP="00B83BBC">
      <w:pPr>
        <w:pStyle w:val="a5"/>
        <w:ind w:firstLine="709"/>
        <w:jc w:val="both"/>
      </w:pPr>
      <w:r w:rsidRPr="002826A8">
        <w:t>оптимизации полномочий исполнительных органов.</w:t>
      </w:r>
    </w:p>
    <w:p w14:paraId="3EAEEC2F" w14:textId="77777777" w:rsidR="00B83BBC" w:rsidRPr="002E7A80" w:rsidRDefault="00B83BBC" w:rsidP="00B83BBC">
      <w:pPr>
        <w:pStyle w:val="a5"/>
        <w:ind w:firstLine="709"/>
        <w:jc w:val="both"/>
      </w:pPr>
    </w:p>
    <w:p w14:paraId="090E18A9" w14:textId="77777777" w:rsidR="00E521A1" w:rsidRDefault="00E521A1" w:rsidP="00FD5234">
      <w:pPr>
        <w:pStyle w:val="af4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center"/>
        <w:textAlignment w:val="baseline"/>
        <w:outlineLvl w:val="2"/>
        <w:rPr>
          <w:b/>
          <w:bCs/>
        </w:rPr>
      </w:pPr>
      <w:r>
        <w:rPr>
          <w:b/>
          <w:bCs/>
        </w:rPr>
        <w:t>Функции Комиссии</w:t>
      </w:r>
    </w:p>
    <w:p w14:paraId="7CD4B3DA" w14:textId="77777777" w:rsidR="00E521A1" w:rsidRPr="0087349B" w:rsidRDefault="00E521A1" w:rsidP="00E521A1">
      <w:pPr>
        <w:tabs>
          <w:tab w:val="left" w:pos="1276"/>
        </w:tabs>
        <w:ind w:firstLine="709"/>
        <w:jc w:val="both"/>
      </w:pPr>
      <w:r>
        <w:t>3.1</w:t>
      </w:r>
      <w:r w:rsidRPr="0087349B">
        <w:t>.</w:t>
      </w:r>
      <w:r>
        <w:tab/>
      </w:r>
      <w:r w:rsidRPr="0087349B">
        <w:t xml:space="preserve">Предварительное (до внесения на рассмотрение Губернатора </w:t>
      </w:r>
      <w:r>
        <w:br/>
      </w:r>
      <w:r w:rsidRPr="0087349B">
        <w:t>Санкт-Петербурга и Правительства Санкт-Петербурга) рассмотрение проектов правовых актов и предложений по вопросам:</w:t>
      </w:r>
    </w:p>
    <w:p w14:paraId="0704B5B3" w14:textId="77777777" w:rsidR="00E521A1" w:rsidRPr="0087349B" w:rsidRDefault="00E521A1" w:rsidP="00E521A1">
      <w:pPr>
        <w:ind w:firstLine="709"/>
        <w:jc w:val="both"/>
      </w:pPr>
      <w:r w:rsidRPr="0087349B">
        <w:t>обеспечения достижения показателей, установленных Указом Президента Российской Федерации;</w:t>
      </w:r>
    </w:p>
    <w:p w14:paraId="5ABB3F1C" w14:textId="3C60C5F8" w:rsidR="00E521A1" w:rsidRPr="0087349B" w:rsidRDefault="00E521A1" w:rsidP="00E521A1">
      <w:pPr>
        <w:ind w:firstLine="709"/>
        <w:jc w:val="both"/>
      </w:pPr>
      <w:r w:rsidRPr="0087349B">
        <w:t>повышения качества и доступности государственных и муниципальных услуг,</w:t>
      </w:r>
      <w:r w:rsidR="00B83BBC">
        <w:br/>
      </w:r>
      <w:r w:rsidRPr="0087349B">
        <w:t xml:space="preserve"> в том числе путем расширения перечней государственных и муниципальных услуг, предоставляемых по принципу одного окна и в электронном виде</w:t>
      </w:r>
      <w:r>
        <w:t xml:space="preserve">, </w:t>
      </w:r>
      <w:r w:rsidRPr="00F614A0">
        <w:t xml:space="preserve">внедрения принципов </w:t>
      </w:r>
      <w:r w:rsidR="00B83BBC">
        <w:br/>
      </w:r>
      <w:r w:rsidRPr="00F614A0">
        <w:t xml:space="preserve">и стандартов </w:t>
      </w:r>
      <w:proofErr w:type="spellStart"/>
      <w:r w:rsidRPr="00F614A0">
        <w:t>клиентоцентричности</w:t>
      </w:r>
      <w:proofErr w:type="spellEnd"/>
      <w:r w:rsidRPr="0087349B">
        <w:t>, утверждаемых нормативными правовыми актами Санкт-Петербурга;</w:t>
      </w:r>
    </w:p>
    <w:p w14:paraId="5C710005" w14:textId="77777777" w:rsidR="00E521A1" w:rsidRPr="0087349B" w:rsidRDefault="00E521A1" w:rsidP="00E521A1">
      <w:pPr>
        <w:ind w:firstLine="709"/>
        <w:jc w:val="both"/>
      </w:pPr>
      <w:r w:rsidRPr="0087349B">
        <w:t>межведомственного и внутриведомственного взаимодействия исполнительных органов, федеральных органов, внебюджетных фондов, органов местного самоуправления, организаций при предоставлении государственных и муниципальных услуг;</w:t>
      </w:r>
    </w:p>
    <w:p w14:paraId="761A9A67" w14:textId="77777777" w:rsidR="00E521A1" w:rsidRPr="0087349B" w:rsidRDefault="00E521A1" w:rsidP="00E521A1">
      <w:pPr>
        <w:ind w:firstLine="709"/>
        <w:jc w:val="both"/>
      </w:pPr>
      <w:r w:rsidRPr="0087349B">
        <w:t>стандартизации и регламентации предоставления государственных услуг исполнительными органами и услуг, предоставляемых организациями;</w:t>
      </w:r>
    </w:p>
    <w:p w14:paraId="75A25268" w14:textId="77777777" w:rsidR="00E521A1" w:rsidRPr="0087349B" w:rsidRDefault="00E521A1" w:rsidP="00E521A1">
      <w:pPr>
        <w:ind w:firstLine="709"/>
        <w:jc w:val="both"/>
      </w:pPr>
      <w:r w:rsidRPr="0087349B">
        <w:t>ограничения вмешательства государства в экономическую деятельность субъектов предпринимательства, в том числе прекращения избыточного государственного регулирования и снижения административных барьеров;</w:t>
      </w:r>
    </w:p>
    <w:p w14:paraId="6F405CAF" w14:textId="77777777" w:rsidR="00E521A1" w:rsidRPr="0087349B" w:rsidRDefault="00E521A1" w:rsidP="00E521A1">
      <w:pPr>
        <w:ind w:firstLine="709"/>
        <w:jc w:val="both"/>
      </w:pPr>
      <w:r w:rsidRPr="0087349B">
        <w:t>оптимизации полномочий исполнительных органов;</w:t>
      </w:r>
    </w:p>
    <w:p w14:paraId="13309DFD" w14:textId="77777777" w:rsidR="00E521A1" w:rsidRPr="0087349B" w:rsidRDefault="00E521A1" w:rsidP="00E521A1">
      <w:pPr>
        <w:ind w:firstLine="709"/>
        <w:jc w:val="both"/>
      </w:pPr>
      <w:r w:rsidRPr="0087349B">
        <w:t>оптимизации структуры и функций организаций при предоставлении услуг (участии в предоставлении государственных услуг);</w:t>
      </w:r>
    </w:p>
    <w:p w14:paraId="4B29A27D" w14:textId="427871BE" w:rsidR="00E521A1" w:rsidRPr="0087349B" w:rsidRDefault="00E521A1" w:rsidP="00E521A1">
      <w:pPr>
        <w:ind w:firstLine="709"/>
        <w:jc w:val="both"/>
      </w:pPr>
      <w:r w:rsidRPr="0087349B">
        <w:t xml:space="preserve">повышения эффективности взаимодействия исполнительных органов </w:t>
      </w:r>
      <w:r w:rsidR="00B83BBC">
        <w:br/>
      </w:r>
      <w:r w:rsidRPr="0087349B">
        <w:t>и гражданского общества при предоставлении государственных и муниципальных услуг;</w:t>
      </w:r>
    </w:p>
    <w:p w14:paraId="174B7C5D" w14:textId="18FDF4E3" w:rsidR="00E521A1" w:rsidRPr="0087349B" w:rsidRDefault="00E521A1" w:rsidP="00E521A1">
      <w:pPr>
        <w:ind w:firstLine="709"/>
        <w:jc w:val="both"/>
      </w:pPr>
      <w:r w:rsidRPr="0087349B">
        <w:t xml:space="preserve">внедрения методов и процедур управления, ориентированных на результат, </w:t>
      </w:r>
      <w:r w:rsidR="00B83BBC">
        <w:br/>
      </w:r>
      <w:r w:rsidRPr="0087349B">
        <w:t>и проектного управления в исполнительных органах при предоставлении государственных и муниципальных услуг;</w:t>
      </w:r>
    </w:p>
    <w:p w14:paraId="45EEC54A" w14:textId="41B99258" w:rsidR="00E521A1" w:rsidRPr="0087349B" w:rsidRDefault="00E521A1" w:rsidP="00E521A1">
      <w:pPr>
        <w:ind w:firstLine="709"/>
        <w:jc w:val="both"/>
      </w:pPr>
      <w:r w:rsidRPr="0087349B">
        <w:t xml:space="preserve">обеспечения проведения анализа предложений по оптимизации структуры </w:t>
      </w:r>
      <w:r w:rsidR="00B83BBC">
        <w:br/>
      </w:r>
      <w:r w:rsidRPr="0087349B">
        <w:t>и функций организаций, рассмотрение указанных предложений.</w:t>
      </w:r>
    </w:p>
    <w:p w14:paraId="741388FD" w14:textId="77777777" w:rsidR="00E521A1" w:rsidRPr="0087349B" w:rsidRDefault="00E521A1" w:rsidP="00E521A1">
      <w:pPr>
        <w:ind w:firstLine="709"/>
        <w:jc w:val="both"/>
      </w:pPr>
      <w:r>
        <w:t>3.2</w:t>
      </w:r>
      <w:r w:rsidRPr="0087349B">
        <w:t>.</w:t>
      </w:r>
      <w:r>
        <w:tab/>
      </w:r>
      <w:r w:rsidRPr="0087349B">
        <w:t>Осуществление мониторинга реализации поэтапных планов выполнения мероприятий, содержащих ежегодные индикаторы, обеспечивающие достижение целевых показателей, установленных Указом Президента Российской Федерации, в том числе организация проведения ежегодного мониторинга качества и доступности государственных и муниципальных услуг в Санкт-Петербурге.</w:t>
      </w:r>
    </w:p>
    <w:p w14:paraId="2C7B3B56" w14:textId="78A5213B" w:rsidR="00E521A1" w:rsidRPr="0087349B" w:rsidRDefault="00E521A1" w:rsidP="00E521A1">
      <w:pPr>
        <w:ind w:firstLine="709"/>
        <w:jc w:val="both"/>
      </w:pPr>
      <w:r>
        <w:t>3.3</w:t>
      </w:r>
      <w:r w:rsidRPr="0087349B">
        <w:t>.</w:t>
      </w:r>
      <w:r>
        <w:tab/>
      </w:r>
      <w:r w:rsidRPr="0087349B">
        <w:t xml:space="preserve">Осуществление коллегиальной выработки управленческих решений </w:t>
      </w:r>
      <w:r w:rsidR="00B83BBC">
        <w:br/>
      </w:r>
      <w:r w:rsidRPr="0087349B">
        <w:t xml:space="preserve">по результатам проведенного мониторинга качества и доступности государственных </w:t>
      </w:r>
      <w:r w:rsidR="00B83BBC">
        <w:br/>
      </w:r>
      <w:r w:rsidRPr="0087349B">
        <w:t>и муниципальных услуг в Санкт-Петербурге, выработка предложений по повышению качества и доступности государственных и муниципальных услуг в Санкт-Петербурге.</w:t>
      </w:r>
    </w:p>
    <w:p w14:paraId="0EA01B9A" w14:textId="24BA0DF7" w:rsidR="00E521A1" w:rsidRPr="0087349B" w:rsidRDefault="00E521A1" w:rsidP="00E521A1">
      <w:pPr>
        <w:ind w:firstLine="709"/>
        <w:jc w:val="both"/>
      </w:pPr>
      <w:r>
        <w:t>3.4</w:t>
      </w:r>
      <w:r w:rsidRPr="0087349B">
        <w:t>.</w:t>
      </w:r>
      <w:r>
        <w:tab/>
      </w:r>
      <w:r w:rsidRPr="0087349B">
        <w:t xml:space="preserve">Выработка рекомендаций по достижению целевых показателей </w:t>
      </w:r>
      <w:r w:rsidRPr="00F614A0">
        <w:t xml:space="preserve">качества </w:t>
      </w:r>
      <w:r w:rsidR="00B83BBC">
        <w:br/>
      </w:r>
      <w:r w:rsidRPr="00F614A0">
        <w:t>и доступности предоставления</w:t>
      </w:r>
      <w:r w:rsidRPr="0087349B">
        <w:t xml:space="preserve"> государственных и муниципальных услуг </w:t>
      </w:r>
      <w:r w:rsidR="00B83BBC">
        <w:br/>
      </w:r>
      <w:r w:rsidRPr="0087349B">
        <w:t>в Санкт-Петербурге</w:t>
      </w:r>
      <w:r w:rsidRPr="00F614A0">
        <w:t xml:space="preserve">, в том числе с соблюдением принципов и стандартов </w:t>
      </w:r>
      <w:proofErr w:type="spellStart"/>
      <w:r w:rsidRPr="00F614A0">
        <w:t>клиентоцентричности</w:t>
      </w:r>
      <w:proofErr w:type="spellEnd"/>
      <w:r>
        <w:t>.</w:t>
      </w:r>
    </w:p>
    <w:p w14:paraId="2F4F8FC1" w14:textId="31A25FEF" w:rsidR="00E521A1" w:rsidRPr="0087349B" w:rsidRDefault="00E521A1" w:rsidP="00E521A1">
      <w:pPr>
        <w:ind w:firstLine="709"/>
        <w:jc w:val="both"/>
      </w:pPr>
      <w:r>
        <w:t>3.5</w:t>
      </w:r>
      <w:r w:rsidRPr="0087349B">
        <w:t>.</w:t>
      </w:r>
      <w:r>
        <w:tab/>
      </w:r>
      <w:r w:rsidRPr="0087349B">
        <w:t xml:space="preserve">Подготовка предложений в Правительство Российской Федерации о внесении изменений в нормативные правовые акты Российской Федерации, регулирующие предоставление государственных и муниципальных услуг, в целях обеспечения повышения их качества и доступности, в том числе в части, касающейся обеспечения доступа граждан к получению государственных и муниципальных услуг по принципу одного окна по месту </w:t>
      </w:r>
      <w:r w:rsidRPr="0087349B">
        <w:lastRenderedPageBreak/>
        <w:t xml:space="preserve">пребывания, в том числе в многофункциональных центрах предоставления государственных </w:t>
      </w:r>
      <w:r w:rsidR="00324966">
        <w:t xml:space="preserve">и муниципальных </w:t>
      </w:r>
      <w:r w:rsidRPr="0087349B">
        <w:t>услуг, а также посредством межведомственного взаимодействия.</w:t>
      </w:r>
    </w:p>
    <w:p w14:paraId="1A4AAA6B" w14:textId="4AEC373E" w:rsidR="00E521A1" w:rsidRPr="0087349B" w:rsidRDefault="00E521A1" w:rsidP="00E521A1">
      <w:pPr>
        <w:ind w:firstLine="709"/>
        <w:jc w:val="both"/>
      </w:pPr>
      <w:r>
        <w:t>3.6</w:t>
      </w:r>
      <w:r w:rsidRPr="0087349B">
        <w:t>.</w:t>
      </w:r>
      <w:r>
        <w:tab/>
      </w:r>
      <w:r w:rsidRPr="0087349B">
        <w:t xml:space="preserve">Обеспечение проведения анализа полномочий, осуществляемых исполнительными органами, а также организациями, в том числе на предмет </w:t>
      </w:r>
      <w:r w:rsidR="00324966">
        <w:br/>
      </w:r>
      <w:r w:rsidRPr="0087349B">
        <w:t>их избыточности и дублирования.</w:t>
      </w:r>
    </w:p>
    <w:p w14:paraId="3D789367" w14:textId="77777777" w:rsidR="00E521A1" w:rsidRPr="0087349B" w:rsidRDefault="00E521A1" w:rsidP="00E521A1">
      <w:pPr>
        <w:ind w:firstLine="709"/>
        <w:jc w:val="both"/>
      </w:pPr>
      <w:r>
        <w:t>3.7</w:t>
      </w:r>
      <w:r w:rsidRPr="0087349B">
        <w:t>.</w:t>
      </w:r>
      <w:r>
        <w:tab/>
      </w:r>
      <w:r w:rsidRPr="0087349B">
        <w:t>Рассмотрение предложений об упразднении избыточных полномочий исполнительных органов и ликвидации дублирования полномочий исполнительных органов.</w:t>
      </w:r>
    </w:p>
    <w:p w14:paraId="55BBA9AA" w14:textId="28087BE3" w:rsidR="00E521A1" w:rsidRDefault="00E521A1" w:rsidP="00E521A1">
      <w:pPr>
        <w:ind w:firstLine="709"/>
        <w:jc w:val="both"/>
      </w:pPr>
      <w:r>
        <w:t>3.8</w:t>
      </w:r>
      <w:r w:rsidRPr="0087349B">
        <w:t>.</w:t>
      </w:r>
      <w:r>
        <w:tab/>
      </w:r>
      <w:r w:rsidRPr="0087349B">
        <w:t xml:space="preserve">Подготовка предложений по вопросам разработки и внедрения административных регламентов предоставления государственных услуг </w:t>
      </w:r>
      <w:r w:rsidR="00CB595E" w:rsidRPr="00E737D6">
        <w:t>и регламент</w:t>
      </w:r>
      <w:r w:rsidR="00CB595E">
        <w:t>ов</w:t>
      </w:r>
      <w:r w:rsidR="00CB595E" w:rsidRPr="00E737D6">
        <w:t xml:space="preserve"> предоставления услуг организаций (далее совместно </w:t>
      </w:r>
      <w:r w:rsidR="00CB595E">
        <w:t>–</w:t>
      </w:r>
      <w:r w:rsidR="00CB595E" w:rsidRPr="00E737D6">
        <w:t xml:space="preserve"> регламенты)</w:t>
      </w:r>
      <w:r w:rsidR="00CB595E">
        <w:t xml:space="preserve"> </w:t>
      </w:r>
      <w:r w:rsidRPr="0087349B">
        <w:t>с использованием возможностей информационно-коммуникационных технологий.</w:t>
      </w:r>
    </w:p>
    <w:p w14:paraId="1B68B108" w14:textId="141AD241" w:rsidR="00E521A1" w:rsidRPr="0087349B" w:rsidRDefault="00E521A1" w:rsidP="00E521A1">
      <w:pPr>
        <w:ind w:firstLine="709"/>
        <w:jc w:val="both"/>
      </w:pPr>
      <w:r>
        <w:t>3.9.</w:t>
      </w:r>
      <w:r>
        <w:tab/>
      </w:r>
      <w:r w:rsidRPr="00F614A0">
        <w:t>Подготовка предложений по вопросам разработки и внедрения описаний целевых состояний государственных и муниципальных услуг в целях исключения необоснованных временных, финансовых, организационных и иных издержек, в том числе для заявителей, а также формализации и оцифровки внутренних процессов при предоставлении государственных и муниципальных услуг</w:t>
      </w:r>
      <w:r>
        <w:t>.</w:t>
      </w:r>
    </w:p>
    <w:p w14:paraId="1A5C4452" w14:textId="77777777" w:rsidR="00E521A1" w:rsidRPr="001D498E" w:rsidRDefault="00E521A1" w:rsidP="00E521A1">
      <w:pPr>
        <w:pStyle w:val="af4"/>
        <w:spacing w:after="120"/>
        <w:ind w:left="0" w:firstLine="720"/>
        <w:textAlignment w:val="baseline"/>
        <w:outlineLvl w:val="2"/>
        <w:rPr>
          <w:bCs/>
        </w:rPr>
      </w:pPr>
    </w:p>
    <w:p w14:paraId="346FBA1C" w14:textId="362E92E7" w:rsidR="00E521A1" w:rsidRPr="00B83BBC" w:rsidRDefault="006B37B3" w:rsidP="00FD5234">
      <w:pPr>
        <w:pStyle w:val="af4"/>
        <w:numPr>
          <w:ilvl w:val="0"/>
          <w:numId w:val="4"/>
        </w:numPr>
        <w:tabs>
          <w:tab w:val="left" w:pos="284"/>
          <w:tab w:val="left" w:pos="993"/>
        </w:tabs>
        <w:spacing w:after="120" w:line="180" w:lineRule="atLeast"/>
        <w:ind w:left="0" w:firstLine="0"/>
        <w:jc w:val="center"/>
        <w:textAlignment w:val="baseline"/>
        <w:outlineLvl w:val="2"/>
        <w:rPr>
          <w:b/>
        </w:rPr>
      </w:pPr>
      <w:r w:rsidRPr="00B83BBC">
        <w:rPr>
          <w:b/>
          <w:bCs/>
        </w:rPr>
        <w:t>Полномочия</w:t>
      </w:r>
      <w:r w:rsidR="00E521A1" w:rsidRPr="00B83BBC">
        <w:rPr>
          <w:b/>
          <w:bCs/>
        </w:rPr>
        <w:t xml:space="preserve"> Комиссии</w:t>
      </w:r>
    </w:p>
    <w:p w14:paraId="3D439A57" w14:textId="77777777" w:rsidR="00E521A1" w:rsidRPr="00E737D6" w:rsidRDefault="00E521A1" w:rsidP="00E521A1">
      <w:pPr>
        <w:ind w:firstLine="709"/>
        <w:jc w:val="both"/>
      </w:pPr>
      <w:r w:rsidRPr="00E737D6">
        <w:t xml:space="preserve">В целях реализации функций, указанных в разделе </w:t>
      </w:r>
      <w:r>
        <w:t>3</w:t>
      </w:r>
      <w:r w:rsidRPr="00E737D6">
        <w:t xml:space="preserve"> настоящего Положения, Комиссия имеет право:</w:t>
      </w:r>
    </w:p>
    <w:p w14:paraId="6584D119" w14:textId="4022CF35" w:rsidR="00E521A1" w:rsidRPr="00E737D6" w:rsidRDefault="00E521A1" w:rsidP="00E521A1">
      <w:pPr>
        <w:ind w:firstLine="709"/>
        <w:jc w:val="both"/>
      </w:pPr>
      <w:r>
        <w:t>4</w:t>
      </w:r>
      <w:r w:rsidRPr="00E737D6">
        <w:t>.1.</w:t>
      </w:r>
      <w:r>
        <w:tab/>
      </w:r>
      <w:r w:rsidRPr="00E737D6">
        <w:t xml:space="preserve">Заслушивать членов Комиссии по вопросам повышения качества </w:t>
      </w:r>
      <w:r w:rsidR="00FD5234">
        <w:br/>
      </w:r>
      <w:r w:rsidRPr="00E737D6">
        <w:t>и доступности государственных и муниципальных услуг, в том числе по предоставлению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услуг, а также в электронном виде.</w:t>
      </w:r>
    </w:p>
    <w:p w14:paraId="33568F97" w14:textId="1725496C" w:rsidR="00E521A1" w:rsidRPr="00E737D6" w:rsidRDefault="00E521A1" w:rsidP="00E521A1">
      <w:pPr>
        <w:ind w:firstLine="709"/>
        <w:jc w:val="both"/>
      </w:pPr>
      <w:r>
        <w:t>4.2</w:t>
      </w:r>
      <w:r w:rsidRPr="00E737D6">
        <w:t>.</w:t>
      </w:r>
      <w:r>
        <w:tab/>
      </w:r>
      <w:r w:rsidRPr="00E737D6">
        <w:t xml:space="preserve">Давать поручения исполнительным органам разрабатывать регламенты, </w:t>
      </w:r>
      <w:r w:rsidR="00FD5234">
        <w:br/>
      </w:r>
      <w:r w:rsidRPr="00E737D6">
        <w:t xml:space="preserve">а также вносить изменения в утвержденные регламенты, </w:t>
      </w:r>
      <w:r w:rsidRPr="00F614A0">
        <w:t xml:space="preserve">учитывая принципы и стандарты </w:t>
      </w:r>
      <w:proofErr w:type="spellStart"/>
      <w:r w:rsidRPr="00F614A0">
        <w:t>клиентоцентичности</w:t>
      </w:r>
      <w:proofErr w:type="spellEnd"/>
      <w:r w:rsidRPr="00F614A0">
        <w:t>, требования к оптимизации (повышению качества) предоставления государственных услуг</w:t>
      </w:r>
      <w:r w:rsidRPr="00E737D6">
        <w:t>.</w:t>
      </w:r>
    </w:p>
    <w:p w14:paraId="1ACF4FBA" w14:textId="77777777" w:rsidR="00E521A1" w:rsidRPr="00E737D6" w:rsidRDefault="00E521A1" w:rsidP="00E521A1">
      <w:pPr>
        <w:ind w:firstLine="709"/>
        <w:jc w:val="both"/>
      </w:pPr>
      <w:r>
        <w:t>4.3</w:t>
      </w:r>
      <w:r w:rsidRPr="00E737D6">
        <w:t>.</w:t>
      </w:r>
      <w:r>
        <w:tab/>
      </w:r>
      <w:r w:rsidRPr="00E737D6">
        <w:t>Запрашивать у исполнительных органов, федеральных органов, внебюджетных фондов, органов местного самоуправления, организаций, общественных объединений необходимые информацию, материалы и документы по вопросам повышения качества и доступности государственных и муниципальных услуг.</w:t>
      </w:r>
    </w:p>
    <w:p w14:paraId="1E324B12" w14:textId="77777777" w:rsidR="00E521A1" w:rsidRPr="00E737D6" w:rsidRDefault="00E521A1" w:rsidP="00E521A1">
      <w:pPr>
        <w:ind w:firstLine="709"/>
        <w:jc w:val="both"/>
      </w:pPr>
      <w:r>
        <w:t>4.4</w:t>
      </w:r>
      <w:r w:rsidRPr="00E737D6">
        <w:t>.</w:t>
      </w:r>
      <w:r>
        <w:tab/>
      </w:r>
      <w:r w:rsidRPr="00E737D6">
        <w:t>Организовывать и проводить координационные совещания и рабочие встречи по вопросам повышения качества и доступности государственных и муниципальных услуг</w:t>
      </w:r>
      <w:r>
        <w:t>,</w:t>
      </w:r>
      <w:r w:rsidRPr="000C77DF">
        <w:t xml:space="preserve"> </w:t>
      </w:r>
      <w:r w:rsidRPr="00F614A0">
        <w:t xml:space="preserve">внедрения принципов и стандартов </w:t>
      </w:r>
      <w:proofErr w:type="spellStart"/>
      <w:r w:rsidRPr="00F614A0">
        <w:t>клиентоцентричности</w:t>
      </w:r>
      <w:proofErr w:type="spellEnd"/>
      <w:r w:rsidRPr="00E737D6">
        <w:t>.</w:t>
      </w:r>
    </w:p>
    <w:p w14:paraId="0A76A35F" w14:textId="77777777" w:rsidR="00E521A1" w:rsidRPr="00E737D6" w:rsidRDefault="00E521A1" w:rsidP="00E521A1">
      <w:pPr>
        <w:ind w:firstLine="709"/>
        <w:jc w:val="both"/>
      </w:pPr>
      <w:r>
        <w:t>4.5</w:t>
      </w:r>
      <w:r w:rsidRPr="00E737D6">
        <w:t>.</w:t>
      </w:r>
      <w:r>
        <w:tab/>
      </w:r>
      <w:r w:rsidRPr="00E737D6">
        <w:t>Привлекать к работе Комиссии специалистов заинтересованных исполнительных органов, федеральных органов, внебюджетных фондов, органов местного самоуправления, организаций, научно-исследовательских и образовательных учреждений, представителей гражданского общества.</w:t>
      </w:r>
    </w:p>
    <w:p w14:paraId="04661EF9" w14:textId="0409FD2E" w:rsidR="00E521A1" w:rsidRPr="00E737D6" w:rsidRDefault="00E521A1" w:rsidP="00E521A1">
      <w:pPr>
        <w:ind w:firstLine="709"/>
        <w:jc w:val="both"/>
      </w:pPr>
      <w:r>
        <w:t>4.6</w:t>
      </w:r>
      <w:r w:rsidRPr="00E737D6">
        <w:t>.</w:t>
      </w:r>
      <w:r>
        <w:tab/>
      </w:r>
      <w:r w:rsidRPr="00E737D6">
        <w:t xml:space="preserve">Информировать Губернатора Санкт-Петербурга и Правительство </w:t>
      </w:r>
      <w:r w:rsidR="00FD5234">
        <w:br/>
      </w:r>
      <w:r w:rsidRPr="00E737D6">
        <w:t>Санкт-Петербурга о результатах своей деятельности.</w:t>
      </w:r>
    </w:p>
    <w:p w14:paraId="5CBEF76B" w14:textId="2D88B2FF" w:rsidR="00E521A1" w:rsidRDefault="00E521A1" w:rsidP="00E521A1">
      <w:pPr>
        <w:ind w:firstLine="709"/>
        <w:jc w:val="both"/>
      </w:pPr>
      <w:r>
        <w:t>4.7</w:t>
      </w:r>
      <w:r w:rsidRPr="00E737D6">
        <w:t>.</w:t>
      </w:r>
      <w:r>
        <w:tab/>
      </w:r>
      <w:r w:rsidRPr="005A05CF">
        <w:t xml:space="preserve">Давать поручения исполнительным органам внедрять описания целевых состояний государственных и муниципальных услуг с целью формирования характеристик государственных и муниципальных услуг, которые должны быть достигнуты </w:t>
      </w:r>
      <w:r w:rsidR="00FD5234">
        <w:br/>
      </w:r>
      <w:r w:rsidRPr="005A05CF">
        <w:t>по результатам их оптимизации</w:t>
      </w:r>
      <w:r>
        <w:t>.</w:t>
      </w:r>
    </w:p>
    <w:p w14:paraId="2526B038" w14:textId="77777777" w:rsidR="00E521A1" w:rsidRDefault="00E521A1" w:rsidP="00E521A1">
      <w:pPr>
        <w:ind w:firstLine="709"/>
        <w:jc w:val="both"/>
      </w:pPr>
      <w:r>
        <w:t>4.8.</w:t>
      </w:r>
      <w:r>
        <w:tab/>
      </w:r>
      <w:r w:rsidRPr="00E737D6">
        <w:t>Приглашать на заседания Комиссии руководителей (представителей) исполнительных органов, федеральных органов, внебюджетных фондов, органов местного самоуправления, организаций, не являющихся членами Комиссии.</w:t>
      </w:r>
    </w:p>
    <w:p w14:paraId="6EC7E23C" w14:textId="3B58D080" w:rsidR="00E521A1" w:rsidRPr="00B83BBC" w:rsidRDefault="00E521A1" w:rsidP="00FD5234">
      <w:pPr>
        <w:pStyle w:val="af4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center"/>
        <w:textAlignment w:val="baseline"/>
        <w:outlineLvl w:val="2"/>
        <w:rPr>
          <w:b/>
        </w:rPr>
      </w:pPr>
      <w:r w:rsidRPr="00B83BBC">
        <w:rPr>
          <w:b/>
          <w:bCs/>
        </w:rPr>
        <w:lastRenderedPageBreak/>
        <w:t>Состав и порядок работы Комиссии</w:t>
      </w:r>
    </w:p>
    <w:p w14:paraId="053F166E" w14:textId="77777777" w:rsidR="00E521A1" w:rsidRDefault="00E521A1" w:rsidP="00B83BBC">
      <w:pPr>
        <w:pStyle w:val="a5"/>
        <w:tabs>
          <w:tab w:val="left" w:pos="1418"/>
        </w:tabs>
        <w:ind w:firstLine="709"/>
        <w:jc w:val="both"/>
      </w:pPr>
      <w:r w:rsidRPr="00CD456D">
        <w:t>5</w:t>
      </w:r>
      <w:r>
        <w:t>.1.</w:t>
      </w:r>
      <w:r>
        <w:tab/>
        <w:t>Состав Комиссии утверждается Правительством Санкт-Петербурга.</w:t>
      </w:r>
    </w:p>
    <w:p w14:paraId="604C2C89" w14:textId="2D16C25A" w:rsidR="00842681" w:rsidRDefault="00E521A1" w:rsidP="00B83BBC">
      <w:pPr>
        <w:pStyle w:val="a5"/>
        <w:ind w:firstLine="709"/>
        <w:jc w:val="both"/>
      </w:pPr>
      <w:r w:rsidRPr="00CD456D">
        <w:t>5</w:t>
      </w:r>
      <w:r>
        <w:t>.2.</w:t>
      </w:r>
      <w:r>
        <w:tab/>
      </w:r>
      <w:r w:rsidRPr="00ED3593">
        <w:t>Состав Комиссии утверждается по должностям (с указанием должностей, занимаемых членами Комиссии).</w:t>
      </w:r>
    </w:p>
    <w:p w14:paraId="655574E9" w14:textId="77777777" w:rsidR="00E521A1" w:rsidRDefault="00E521A1" w:rsidP="00B83BBC">
      <w:pPr>
        <w:pStyle w:val="a5"/>
        <w:ind w:firstLine="709"/>
        <w:jc w:val="both"/>
      </w:pPr>
      <w:r w:rsidRPr="007D113F">
        <w:t>5</w:t>
      </w:r>
      <w:r>
        <w:t>.3.</w:t>
      </w:r>
      <w:r>
        <w:tab/>
        <w:t xml:space="preserve">В состав Комиссии входят: </w:t>
      </w:r>
    </w:p>
    <w:p w14:paraId="1A72F320" w14:textId="77777777" w:rsidR="00E521A1" w:rsidRDefault="00E521A1" w:rsidP="00B83BBC">
      <w:pPr>
        <w:pStyle w:val="a5"/>
        <w:ind w:firstLine="709"/>
        <w:jc w:val="both"/>
      </w:pPr>
      <w:r>
        <w:t>председатель Комиссии;</w:t>
      </w:r>
    </w:p>
    <w:p w14:paraId="46E5DC5B" w14:textId="77777777" w:rsidR="00E521A1" w:rsidRDefault="00E521A1" w:rsidP="00B83BBC">
      <w:pPr>
        <w:pStyle w:val="a5"/>
        <w:ind w:firstLine="709"/>
        <w:jc w:val="both"/>
      </w:pPr>
      <w:r>
        <w:t>заместитель председателя Комиссии;</w:t>
      </w:r>
    </w:p>
    <w:p w14:paraId="7B435EB4" w14:textId="77777777" w:rsidR="00E521A1" w:rsidRDefault="00E521A1" w:rsidP="00B83BBC">
      <w:pPr>
        <w:pStyle w:val="a5"/>
        <w:ind w:firstLine="709"/>
        <w:jc w:val="both"/>
      </w:pPr>
      <w:r>
        <w:t xml:space="preserve">секретарь Комиссии; </w:t>
      </w:r>
    </w:p>
    <w:p w14:paraId="629522D0" w14:textId="77777777" w:rsidR="00E521A1" w:rsidRDefault="00E521A1" w:rsidP="00B83BBC">
      <w:pPr>
        <w:pStyle w:val="a5"/>
        <w:ind w:firstLine="709"/>
        <w:jc w:val="both"/>
      </w:pPr>
      <w:r>
        <w:t>члены Комиссии.</w:t>
      </w:r>
    </w:p>
    <w:p w14:paraId="0E65767C" w14:textId="77777777" w:rsidR="00E521A1" w:rsidRDefault="00E521A1" w:rsidP="00B83BBC">
      <w:pPr>
        <w:pStyle w:val="a5"/>
        <w:ind w:firstLine="709"/>
        <w:jc w:val="both"/>
      </w:pPr>
      <w:r>
        <w:t>В состав Комиссии входят руководители исполнительных органов, представители федеральных органов и внебюджетных фондов, представители органов местного самоуправления, руководитель уполномоченного многофункционального центра предоставления государственных и муниципальных услуг, представители организаций, представители гражданского общества.</w:t>
      </w:r>
    </w:p>
    <w:p w14:paraId="657F1C41" w14:textId="4C842C82" w:rsidR="00E521A1" w:rsidRDefault="00E521A1" w:rsidP="00B83BBC">
      <w:pPr>
        <w:pStyle w:val="a5"/>
        <w:ind w:firstLine="709"/>
        <w:jc w:val="both"/>
      </w:pPr>
      <w:r>
        <w:t>5.4.</w:t>
      </w:r>
      <w:r>
        <w:tab/>
        <w:t>Председателем Комиссии является вице-губернатор Санкт-Петербурга</w:t>
      </w:r>
      <w:r w:rsidRPr="00ED3593">
        <w:t xml:space="preserve">, </w:t>
      </w:r>
      <w:r w:rsidR="00E83F17">
        <w:rPr>
          <w:bCs/>
        </w:rPr>
        <w:t xml:space="preserve">непосредственно координирующий и контролирующий деятельность Комитета </w:t>
      </w:r>
      <w:r w:rsidR="00E83F17">
        <w:rPr>
          <w:bCs/>
        </w:rPr>
        <w:br/>
        <w:t>по информатизации и связи</w:t>
      </w:r>
      <w:r>
        <w:t>. Заместителем председателя Комиссии – председатель Комитета по информатизации и связи.</w:t>
      </w:r>
    </w:p>
    <w:p w14:paraId="586BE611" w14:textId="77777777" w:rsidR="00E521A1" w:rsidRDefault="00E521A1" w:rsidP="00B83BBC">
      <w:pPr>
        <w:pStyle w:val="a5"/>
        <w:ind w:firstLine="709"/>
        <w:jc w:val="both"/>
      </w:pPr>
      <w:r>
        <w:t>Председатель Комиссии или его заместитель:</w:t>
      </w:r>
    </w:p>
    <w:p w14:paraId="3E660F10" w14:textId="05823036" w:rsidR="00E521A1" w:rsidRDefault="00E521A1" w:rsidP="00B83BBC">
      <w:pPr>
        <w:pStyle w:val="a5"/>
        <w:ind w:firstLine="709"/>
        <w:jc w:val="both"/>
      </w:pPr>
      <w:r>
        <w:t>возглавляет Комисси</w:t>
      </w:r>
      <w:r w:rsidR="00E825F2">
        <w:t>ю</w:t>
      </w:r>
      <w:r>
        <w:t xml:space="preserve"> и руководит ее деятельностью;</w:t>
      </w:r>
    </w:p>
    <w:p w14:paraId="6C5CC070" w14:textId="77777777" w:rsidR="00E521A1" w:rsidRDefault="00E521A1" w:rsidP="00B83BBC">
      <w:pPr>
        <w:pStyle w:val="a5"/>
        <w:ind w:firstLine="709"/>
        <w:jc w:val="both"/>
      </w:pPr>
      <w:r>
        <w:t xml:space="preserve">планирует деятельность Комиссии, утверждает повестку дня заседаний </w:t>
      </w:r>
      <w:r>
        <w:br/>
        <w:t>и созывает заседания Комиссии;</w:t>
      </w:r>
    </w:p>
    <w:p w14:paraId="3D4F6A8B" w14:textId="77777777" w:rsidR="00E521A1" w:rsidRDefault="00E521A1" w:rsidP="00B83BBC">
      <w:pPr>
        <w:pStyle w:val="a5"/>
        <w:ind w:firstLine="709"/>
        <w:jc w:val="both"/>
      </w:pPr>
      <w:r>
        <w:t>председательствует на заседаниях Комиссии;</w:t>
      </w:r>
    </w:p>
    <w:p w14:paraId="2AB73907" w14:textId="77777777" w:rsidR="00E521A1" w:rsidRDefault="00E521A1" w:rsidP="00B83BBC">
      <w:pPr>
        <w:pStyle w:val="a5"/>
        <w:ind w:firstLine="709"/>
        <w:jc w:val="both"/>
      </w:pPr>
      <w:r>
        <w:t>организует рассмотрение вопросов повестки дня заседания Комиссии;</w:t>
      </w:r>
    </w:p>
    <w:p w14:paraId="521395E9" w14:textId="77777777" w:rsidR="00E521A1" w:rsidRDefault="00E521A1" w:rsidP="00B83BBC">
      <w:pPr>
        <w:pStyle w:val="a5"/>
        <w:ind w:firstLine="709"/>
        <w:jc w:val="both"/>
      </w:pPr>
      <w:r>
        <w:t>ставит на голосование предложения по рассматриваемым вопросам, подводит итоги голосования;</w:t>
      </w:r>
    </w:p>
    <w:p w14:paraId="546AF9B7" w14:textId="77777777" w:rsidR="00E521A1" w:rsidRDefault="00E521A1" w:rsidP="00B83BBC">
      <w:pPr>
        <w:pStyle w:val="a5"/>
        <w:ind w:firstLine="709"/>
        <w:jc w:val="both"/>
      </w:pPr>
      <w:r>
        <w:t>подписывает протоколы заседаний Комиссии, запросы, обращения и другие документы, направляемые от имени Комиссии;</w:t>
      </w:r>
    </w:p>
    <w:p w14:paraId="26FAB4CD" w14:textId="77777777" w:rsidR="00E521A1" w:rsidRDefault="00E521A1" w:rsidP="00B83BBC">
      <w:pPr>
        <w:pStyle w:val="a5"/>
        <w:ind w:firstLine="709"/>
        <w:jc w:val="both"/>
      </w:pPr>
      <w:r>
        <w:t>дает поручения членам Комиссии в пределах своей компетенции;</w:t>
      </w:r>
    </w:p>
    <w:p w14:paraId="7AF6F5B5" w14:textId="77777777" w:rsidR="00E521A1" w:rsidRDefault="00E521A1" w:rsidP="00B83BBC">
      <w:pPr>
        <w:pStyle w:val="a5"/>
        <w:ind w:firstLine="709"/>
        <w:jc w:val="both"/>
      </w:pPr>
      <w:r>
        <w:t>определяет персональный состав Комиссии;</w:t>
      </w:r>
    </w:p>
    <w:p w14:paraId="6F3D2DC4" w14:textId="77777777" w:rsidR="00E521A1" w:rsidRDefault="00E521A1" w:rsidP="00B83BBC">
      <w:pPr>
        <w:pStyle w:val="a5"/>
        <w:ind w:firstLine="709"/>
        <w:jc w:val="both"/>
      </w:pPr>
      <w:r>
        <w:t>осуществляет иные функции, установленные положением о Комиссии.</w:t>
      </w:r>
    </w:p>
    <w:p w14:paraId="1911B2B7" w14:textId="77777777" w:rsidR="00E521A1" w:rsidRDefault="00E521A1" w:rsidP="00B83BBC">
      <w:pPr>
        <w:pStyle w:val="a5"/>
        <w:ind w:firstLine="709"/>
        <w:jc w:val="both"/>
      </w:pPr>
      <w:r>
        <w:t>5.5.</w:t>
      </w:r>
      <w:r>
        <w:tab/>
        <w:t>Члены Комиссии:</w:t>
      </w:r>
    </w:p>
    <w:p w14:paraId="5701C95B" w14:textId="5C1D39DD" w:rsidR="00E521A1" w:rsidRDefault="00E521A1" w:rsidP="00B83BBC">
      <w:pPr>
        <w:pStyle w:val="a5"/>
        <w:ind w:firstLine="709"/>
        <w:jc w:val="both"/>
      </w:pPr>
      <w:r>
        <w:t xml:space="preserve">участвуют в голосовании на заседаниях Комиссии по всем рассматриваемым вопросам. При невозможности участия в заседании Комиссии член Комиссии уведомляет об этом секретаря Комиссии </w:t>
      </w:r>
      <w:r w:rsidRPr="00014AAB">
        <w:t>не позднее чем за один рабочий день до заседания Комиссии и направля</w:t>
      </w:r>
      <w:r w:rsidR="002F46AC">
        <w:t>е</w:t>
      </w:r>
      <w:r w:rsidRPr="00014AAB">
        <w:t>т сведения о своем представителе для участия в заседании Комиссии</w:t>
      </w:r>
      <w:r>
        <w:t>;</w:t>
      </w:r>
    </w:p>
    <w:p w14:paraId="7A968EB5" w14:textId="77777777" w:rsidR="00E521A1" w:rsidRDefault="00E521A1" w:rsidP="00B83BBC">
      <w:pPr>
        <w:pStyle w:val="a5"/>
        <w:ind w:firstLine="709"/>
        <w:jc w:val="both"/>
      </w:pPr>
      <w:r>
        <w:t>вправе вносить предложения о созыве заседаний Комиссии, предложения в проект повестки дня заседания Комиссии;</w:t>
      </w:r>
    </w:p>
    <w:p w14:paraId="7CEDB01C" w14:textId="77777777" w:rsidR="00E521A1" w:rsidRDefault="00E521A1" w:rsidP="00B83BBC">
      <w:pPr>
        <w:pStyle w:val="a5"/>
        <w:ind w:firstLine="709"/>
        <w:jc w:val="both"/>
      </w:pPr>
      <w:r>
        <w:t>вправе знакомиться с материалами, подготовленными к заседанию Комиссии;</w:t>
      </w:r>
    </w:p>
    <w:p w14:paraId="458A13D7" w14:textId="77777777" w:rsidR="00E521A1" w:rsidRDefault="00E521A1" w:rsidP="00B83BBC">
      <w:pPr>
        <w:pStyle w:val="a5"/>
        <w:ind w:firstLine="709"/>
        <w:jc w:val="both"/>
      </w:pPr>
      <w:r>
        <w:t>вправе выступать и вносить предложения по рассматриваемым вопросам;</w:t>
      </w:r>
    </w:p>
    <w:p w14:paraId="5D27E7B6" w14:textId="77777777" w:rsidR="00E521A1" w:rsidRPr="0004248F" w:rsidRDefault="00E521A1" w:rsidP="00B83BBC">
      <w:pPr>
        <w:ind w:firstLine="709"/>
        <w:jc w:val="both"/>
      </w:pPr>
      <w:r>
        <w:t>представляют</w:t>
      </w:r>
      <w:r w:rsidRPr="0004248F">
        <w:t xml:space="preserve"> секретарю Комиссии предложения по работе Комиссии и документы </w:t>
      </w:r>
      <w:r>
        <w:br/>
      </w:r>
      <w:r w:rsidRPr="0004248F">
        <w:t>по вопросам, подлежащим рассмотрению на заседании Комиссии;</w:t>
      </w:r>
    </w:p>
    <w:p w14:paraId="5EF10B54" w14:textId="77777777" w:rsidR="00E521A1" w:rsidRPr="0004248F" w:rsidRDefault="00E521A1" w:rsidP="00B83BBC">
      <w:pPr>
        <w:ind w:firstLine="709"/>
        <w:jc w:val="both"/>
      </w:pPr>
      <w:r w:rsidRPr="0004248F">
        <w:t>направляют секретарю Комиссии предложения для включения в ежеквартальный план работы Комиссии;</w:t>
      </w:r>
    </w:p>
    <w:p w14:paraId="604C8A07" w14:textId="77777777" w:rsidR="00E521A1" w:rsidRPr="0004248F" w:rsidRDefault="00E521A1" w:rsidP="00B83BBC">
      <w:pPr>
        <w:ind w:firstLine="709"/>
        <w:jc w:val="both"/>
      </w:pPr>
      <w:r w:rsidRPr="0004248F">
        <w:t xml:space="preserve">направляют секретарю Комиссии отчеты о выполнении поручений Комиссии </w:t>
      </w:r>
      <w:r>
        <w:br/>
      </w:r>
      <w:r w:rsidRPr="0004248F">
        <w:t>в сроки, указанные в протоколах Комиссии</w:t>
      </w:r>
      <w:r>
        <w:t>;</w:t>
      </w:r>
    </w:p>
    <w:p w14:paraId="735819B0" w14:textId="7BA77D85" w:rsidR="00E521A1" w:rsidRDefault="00E521A1" w:rsidP="00B83BBC">
      <w:pPr>
        <w:pStyle w:val="a5"/>
        <w:ind w:firstLine="709"/>
        <w:jc w:val="both"/>
      </w:pPr>
      <w:r>
        <w:t>вправе в случае несогласия с решением, принятым Комисси</w:t>
      </w:r>
      <w:r w:rsidR="00D1661E">
        <w:t>ей</w:t>
      </w:r>
      <w:r>
        <w:t>, письменно изложить свое особое мнение, которое подлежит приобщению к протоколу заседания Комиссии;</w:t>
      </w:r>
    </w:p>
    <w:p w14:paraId="15DE6B67" w14:textId="77777777" w:rsidR="00E521A1" w:rsidRDefault="00E521A1" w:rsidP="00B83BBC">
      <w:pPr>
        <w:pStyle w:val="a5"/>
        <w:ind w:firstLine="709"/>
        <w:jc w:val="both"/>
      </w:pPr>
      <w:r>
        <w:t>осуществляют иные функции, установленные положением о Комиссии.</w:t>
      </w:r>
    </w:p>
    <w:p w14:paraId="10CB08A4" w14:textId="77777777" w:rsidR="00E521A1" w:rsidRDefault="00E521A1" w:rsidP="00B83BBC">
      <w:pPr>
        <w:pStyle w:val="a5"/>
        <w:ind w:firstLine="709"/>
        <w:jc w:val="both"/>
      </w:pPr>
      <w:r>
        <w:t>5.6.</w:t>
      </w:r>
      <w:r>
        <w:tab/>
        <w:t>Секретарь Комиссии:</w:t>
      </w:r>
    </w:p>
    <w:p w14:paraId="58173439" w14:textId="77777777" w:rsidR="00E521A1" w:rsidRPr="00642F20" w:rsidRDefault="00E521A1" w:rsidP="00B83BBC">
      <w:pPr>
        <w:pStyle w:val="a5"/>
        <w:ind w:firstLine="709"/>
        <w:jc w:val="both"/>
      </w:pPr>
      <w:r>
        <w:t xml:space="preserve">ежегодно </w:t>
      </w:r>
      <w:r w:rsidRPr="00642F20">
        <w:t>формирует проект плана работы Комиссии;</w:t>
      </w:r>
    </w:p>
    <w:p w14:paraId="0D3B54D6" w14:textId="77777777" w:rsidR="00E521A1" w:rsidRDefault="00E521A1" w:rsidP="00B83BBC">
      <w:pPr>
        <w:pStyle w:val="a5"/>
        <w:ind w:firstLine="709"/>
        <w:jc w:val="both"/>
      </w:pPr>
      <w:r>
        <w:lastRenderedPageBreak/>
        <w:t>организует сбор и подготовку материалов для рассмотрения на заседаниях Комиссии;</w:t>
      </w:r>
    </w:p>
    <w:p w14:paraId="38325F53" w14:textId="77777777" w:rsidR="00E521A1" w:rsidRDefault="00E521A1" w:rsidP="00B83BBC">
      <w:pPr>
        <w:pStyle w:val="a5"/>
        <w:ind w:firstLine="709"/>
        <w:jc w:val="both"/>
      </w:pPr>
      <w:r>
        <w:t>формирует проект повестки дня заседания Комиссии;</w:t>
      </w:r>
    </w:p>
    <w:p w14:paraId="7F7FB4DC" w14:textId="77777777" w:rsidR="00E521A1" w:rsidRPr="009C14A1" w:rsidRDefault="00E521A1" w:rsidP="00B83BBC">
      <w:pPr>
        <w:pStyle w:val="a5"/>
        <w:ind w:firstLine="709"/>
        <w:jc w:val="both"/>
      </w:pPr>
      <w:r>
        <w:t xml:space="preserve">не позднее чем за три рабочих дня до заседания Комиссии уведомляет членов Комиссии и приглашенных на его заседание лиц о времени и месте проведения, </w:t>
      </w:r>
      <w:r w:rsidRPr="009C14A1">
        <w:t>размещает проект повестки дня заседания Комиссии и материалы, поступившие из Юридического комитета Администрации Губернатора Санкт-Петербурга для рассмотрения на очередном заседании Комиссии, на официальном сайте</w:t>
      </w:r>
      <w:r>
        <w:t>;</w:t>
      </w:r>
    </w:p>
    <w:p w14:paraId="614A6796" w14:textId="77777777" w:rsidR="00E521A1" w:rsidRDefault="00E521A1" w:rsidP="00B83BBC">
      <w:pPr>
        <w:ind w:firstLine="709"/>
        <w:jc w:val="both"/>
      </w:pPr>
      <w:r w:rsidRPr="00E66D77">
        <w:t xml:space="preserve">обеспечивает членов Комиссии информационно-аналитическими материалами </w:t>
      </w:r>
      <w:r>
        <w:br/>
      </w:r>
      <w:r w:rsidRPr="00E66D77">
        <w:t>по вопросам, рассматриваемым Комиссией, путем размещения их на официальном сайте</w:t>
      </w:r>
      <w:r>
        <w:t>;</w:t>
      </w:r>
    </w:p>
    <w:p w14:paraId="7E74D582" w14:textId="77777777" w:rsidR="00E521A1" w:rsidRDefault="00E521A1" w:rsidP="00B83BBC">
      <w:pPr>
        <w:pStyle w:val="a5"/>
        <w:ind w:firstLine="709"/>
        <w:jc w:val="both"/>
      </w:pPr>
      <w:r>
        <w:t>организует голосование и подсчет голосов членов Комиссии;</w:t>
      </w:r>
    </w:p>
    <w:p w14:paraId="632FCB45" w14:textId="77777777" w:rsidR="00E521A1" w:rsidRDefault="00E521A1" w:rsidP="00B83BBC">
      <w:pPr>
        <w:pStyle w:val="a5"/>
        <w:ind w:firstLine="709"/>
        <w:jc w:val="both"/>
      </w:pPr>
      <w:r>
        <w:t xml:space="preserve">ведет протоколы заседаний Комиссии, обеспечивает их подписание и размещение </w:t>
      </w:r>
      <w:r>
        <w:br/>
        <w:t xml:space="preserve">на </w:t>
      </w:r>
      <w:r w:rsidRPr="009C14A1">
        <w:t>официальном сайте</w:t>
      </w:r>
      <w:r>
        <w:t>;</w:t>
      </w:r>
    </w:p>
    <w:p w14:paraId="3B95F766" w14:textId="77777777" w:rsidR="00E521A1" w:rsidRDefault="00E521A1" w:rsidP="00B83BBC">
      <w:pPr>
        <w:pStyle w:val="a5"/>
        <w:ind w:firstLine="709"/>
        <w:jc w:val="both"/>
      </w:pPr>
      <w:r>
        <w:t>оформляет запросы, обращения и другие документы, направляемые от имени Комиссии;</w:t>
      </w:r>
    </w:p>
    <w:p w14:paraId="0340DC06" w14:textId="77777777" w:rsidR="00E521A1" w:rsidRDefault="00E521A1" w:rsidP="00B83BBC">
      <w:pPr>
        <w:pStyle w:val="a5"/>
        <w:ind w:firstLine="709"/>
        <w:jc w:val="both"/>
      </w:pPr>
      <w:r>
        <w:t>организует рассылку протоколов заседаний Комиссии и выписок из них, запросов, обращений и других документов, направляемых от имени Комиссии;</w:t>
      </w:r>
    </w:p>
    <w:p w14:paraId="6A458F18" w14:textId="77777777" w:rsidR="00E521A1" w:rsidRDefault="00E521A1" w:rsidP="00B83BBC">
      <w:pPr>
        <w:pStyle w:val="a5"/>
        <w:ind w:firstLine="709"/>
        <w:jc w:val="both"/>
      </w:pPr>
      <w:r>
        <w:t>организует контроль за реализацией решений Комиссии;</w:t>
      </w:r>
    </w:p>
    <w:p w14:paraId="098F7F6A" w14:textId="77777777" w:rsidR="00E521A1" w:rsidRDefault="00E521A1" w:rsidP="00B83BBC">
      <w:pPr>
        <w:pStyle w:val="a5"/>
        <w:ind w:firstLine="709"/>
        <w:jc w:val="both"/>
      </w:pPr>
      <w:r>
        <w:t>осуществляет иные функции, установленные положением о Комиссии.</w:t>
      </w:r>
    </w:p>
    <w:p w14:paraId="6117BB01" w14:textId="77777777" w:rsidR="00E521A1" w:rsidRDefault="00E521A1" w:rsidP="00B83BBC">
      <w:pPr>
        <w:pStyle w:val="a5"/>
        <w:ind w:firstLine="709"/>
        <w:jc w:val="both"/>
      </w:pPr>
      <w:bookmarkStart w:id="7" w:name="p1"/>
      <w:bookmarkEnd w:id="7"/>
      <w:r>
        <w:t>5.7.</w:t>
      </w:r>
      <w:r>
        <w:tab/>
        <w:t xml:space="preserve">Исполнительные органы, федеральные органы, внебюджетные фонды, органы местного самоуправления, уполномоченный многофункциональный центр предоставления государственных и муниципальных услуг, организации для рассмотрения вопросов на заседании Комиссии направляют материалы секретарю Комиссии по адресу электронной почты rgu@kis.gov.spb.ru для заблаговременного размещения материалов </w:t>
      </w:r>
      <w:r>
        <w:br/>
        <w:t xml:space="preserve">для ознакомления на официальном сайте (но не позднее чем за два рабочих дня </w:t>
      </w:r>
      <w:r>
        <w:br/>
        <w:t>до проведения заседания Комиссии).</w:t>
      </w:r>
    </w:p>
    <w:p w14:paraId="666E09BA" w14:textId="77777777" w:rsidR="00E521A1" w:rsidRDefault="00E521A1" w:rsidP="00B83BBC">
      <w:pPr>
        <w:pStyle w:val="a5"/>
        <w:ind w:firstLine="709"/>
        <w:jc w:val="both"/>
      </w:pPr>
      <w:r>
        <w:t>5.8.</w:t>
      </w:r>
      <w:r>
        <w:tab/>
        <w:t>Комиссия осуществляет свою деятельность в соответствии с планом работы, утверждаемым председателем Комиссии.</w:t>
      </w:r>
    </w:p>
    <w:p w14:paraId="267801C8" w14:textId="77777777" w:rsidR="00E521A1" w:rsidRDefault="00E521A1" w:rsidP="00B83BBC">
      <w:pPr>
        <w:pStyle w:val="a5"/>
        <w:ind w:firstLine="709"/>
        <w:jc w:val="both"/>
      </w:pPr>
      <w:r>
        <w:t>5.9.</w:t>
      </w:r>
      <w:r>
        <w:tab/>
        <w:t>Заседания Комиссии проводятся по мере необходимости, но не реже одного раза в квартал.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64E92DFF" w14:textId="77777777" w:rsidR="00E521A1" w:rsidRDefault="00E521A1" w:rsidP="00B83BBC">
      <w:pPr>
        <w:pStyle w:val="a5"/>
        <w:ind w:firstLine="709"/>
        <w:jc w:val="both"/>
      </w:pPr>
      <w:r>
        <w:t>На заседания Комиссии могут приглашаться представители федеральных органов, внебюджетных фондов, исполнительных органов, органов местного самоуправления, общественных объединений и иных организаций.</w:t>
      </w:r>
    </w:p>
    <w:p w14:paraId="60966F65" w14:textId="77777777" w:rsidR="00E521A1" w:rsidRDefault="00E521A1" w:rsidP="00B83BBC">
      <w:pPr>
        <w:pStyle w:val="a5"/>
        <w:ind w:firstLine="709"/>
        <w:jc w:val="both"/>
      </w:pPr>
      <w:bookmarkStart w:id="8" w:name="p0"/>
      <w:bookmarkEnd w:id="8"/>
      <w:r>
        <w:t>5.10.</w:t>
      </w:r>
      <w:r>
        <w:tab/>
        <w:t xml:space="preserve">Члены Комиссии, сведения о которых </w:t>
      </w:r>
      <w:r w:rsidRPr="001E2E88">
        <w:t xml:space="preserve">в утвержденном составе </w:t>
      </w:r>
      <w:r>
        <w:t>Комиссии</w:t>
      </w:r>
      <w:r w:rsidRPr="001E2E88">
        <w:t xml:space="preserve"> </w:t>
      </w:r>
      <w:r>
        <w:t>изменились, либо которые были отозваны заинтересованным органом или организацией, вправе присутствовать на заседаниях Комиссии без права голоса до внесения соответствующих изменений в состав Комиссии.</w:t>
      </w:r>
    </w:p>
    <w:p w14:paraId="063C54C7" w14:textId="6C2B8D74" w:rsidR="00E521A1" w:rsidRDefault="00E521A1" w:rsidP="00B83BBC">
      <w:pPr>
        <w:pStyle w:val="a5"/>
        <w:ind w:firstLine="709"/>
        <w:jc w:val="both"/>
      </w:pPr>
      <w:r>
        <w:t>5.11.</w:t>
      </w:r>
      <w:r>
        <w:tab/>
        <w:t xml:space="preserve">Заседания </w:t>
      </w:r>
      <w:r w:rsidR="00B4423E">
        <w:t>Комиссии</w:t>
      </w:r>
      <w:r>
        <w:t xml:space="preserve"> могут проводиться в очной форме, в том числе в режиме видео-конференц-связи, заочной форме.</w:t>
      </w:r>
    </w:p>
    <w:p w14:paraId="538D1D06" w14:textId="181827FA" w:rsidR="00E521A1" w:rsidRDefault="00E521A1" w:rsidP="00B83BBC">
      <w:pPr>
        <w:pStyle w:val="a5"/>
        <w:ind w:firstLine="709"/>
        <w:jc w:val="both"/>
      </w:pPr>
      <w:r>
        <w:t>5.12.</w:t>
      </w:r>
      <w:r>
        <w:tab/>
        <w:t xml:space="preserve">Заседание </w:t>
      </w:r>
      <w:r w:rsidR="00B4423E">
        <w:t>Комиссии</w:t>
      </w:r>
      <w:r>
        <w:t xml:space="preserve"> считается правомочным, если в нем участвует более половины от общего числа его членов. Члены </w:t>
      </w:r>
      <w:r w:rsidR="00B4423E">
        <w:t>Комиссии</w:t>
      </w:r>
      <w:r>
        <w:t xml:space="preserve">, указанные в </w:t>
      </w:r>
      <w:hyperlink w:anchor="p0" w:history="1">
        <w:r w:rsidRPr="00AC4694">
          <w:t xml:space="preserve">пункте </w:t>
        </w:r>
        <w:r>
          <w:t>5.10</w:t>
        </w:r>
      </w:hyperlink>
      <w:r>
        <w:t xml:space="preserve"> настоящего Положения, учитываются при определении кворума.</w:t>
      </w:r>
    </w:p>
    <w:p w14:paraId="679F5B00" w14:textId="563C9016" w:rsidR="00E521A1" w:rsidRDefault="00E521A1" w:rsidP="00B83BBC">
      <w:pPr>
        <w:pStyle w:val="a5"/>
        <w:ind w:firstLine="709"/>
        <w:jc w:val="both"/>
      </w:pPr>
      <w:r>
        <w:t>5.13.</w:t>
      </w:r>
      <w:r>
        <w:tab/>
        <w:t xml:space="preserve">Решение Комиссии принимается большинством голосов членов Комиссии, присутствовавших на заседании Комиссии. В случае если член Комиссии не согласен </w:t>
      </w:r>
      <w:r>
        <w:br/>
        <w:t xml:space="preserve">с решением, он излагает письменно особое мнение и направляет его секретарю Комиссии не позднее одного рабочего дня со дня проведения заседания Комиссии в электронном виде по адресу электронной почты, указанному в пункте 5.7 настоящего Положения. Особое мнение члена Комиссии прилагается к протоколу заседания Комиссии (далее </w:t>
      </w:r>
      <w:r w:rsidR="004A3112">
        <w:t xml:space="preserve">– </w:t>
      </w:r>
      <w:r>
        <w:t>протокол).</w:t>
      </w:r>
    </w:p>
    <w:p w14:paraId="6772F773" w14:textId="77777777" w:rsidR="00E521A1" w:rsidRDefault="00E521A1" w:rsidP="00B83BBC">
      <w:pPr>
        <w:pStyle w:val="a5"/>
        <w:ind w:firstLine="709"/>
        <w:jc w:val="both"/>
      </w:pPr>
      <w:r>
        <w:t xml:space="preserve">При равенстве голосов решающим является голос председательствующего </w:t>
      </w:r>
      <w:r>
        <w:br/>
        <w:t>на заседании Комиссии.</w:t>
      </w:r>
    </w:p>
    <w:p w14:paraId="408BD88F" w14:textId="77777777" w:rsidR="00E521A1" w:rsidRDefault="00E521A1" w:rsidP="00B83BBC">
      <w:pPr>
        <w:pStyle w:val="a5"/>
        <w:ind w:firstLine="709"/>
        <w:jc w:val="both"/>
      </w:pPr>
      <w:r>
        <w:t>5.14.</w:t>
      </w:r>
      <w:r>
        <w:tab/>
        <w:t>Решения Комиссии фиксируются в протоколе.</w:t>
      </w:r>
    </w:p>
    <w:p w14:paraId="4FFFC15C" w14:textId="77777777" w:rsidR="00E521A1" w:rsidRDefault="00E521A1" w:rsidP="00B83BBC">
      <w:pPr>
        <w:pStyle w:val="a5"/>
        <w:ind w:firstLine="709"/>
        <w:jc w:val="both"/>
      </w:pPr>
      <w:r>
        <w:lastRenderedPageBreak/>
        <w:t>Протокол подписывается председателем Комиссии или его заместителем, председательствующим на заседании Комиссии.</w:t>
      </w:r>
    </w:p>
    <w:p w14:paraId="21A9D757" w14:textId="6593DF24" w:rsidR="00E521A1" w:rsidRDefault="00E521A1" w:rsidP="00B83BBC">
      <w:pPr>
        <w:pStyle w:val="a5"/>
        <w:ind w:firstLine="709"/>
        <w:jc w:val="both"/>
      </w:pPr>
      <w:r>
        <w:t xml:space="preserve">Решения Комиссии, зафиксированные в протоколе, подписанном председателем Комиссии или его заместителем, председательствующим на заседании Комиссии, носят </w:t>
      </w:r>
      <w:r w:rsidR="00CB595E">
        <w:t>рекомендательный</w:t>
      </w:r>
      <w:r>
        <w:t xml:space="preserve"> характер</w:t>
      </w:r>
      <w:r w:rsidR="00CB595E">
        <w:t>, за исключением решений Комиссии об одобрении проектов регламентов, которые носят обязательный характер</w:t>
      </w:r>
      <w:r>
        <w:t>.</w:t>
      </w:r>
    </w:p>
    <w:p w14:paraId="0BB6F42F" w14:textId="77777777" w:rsidR="00E521A1" w:rsidRDefault="00E521A1" w:rsidP="00B83BBC">
      <w:pPr>
        <w:pStyle w:val="a5"/>
        <w:ind w:firstLine="709"/>
        <w:jc w:val="both"/>
      </w:pPr>
      <w:r>
        <w:t xml:space="preserve">Исполнение решений Комиссии контролируется в соответствии с </w:t>
      </w:r>
      <w:hyperlink r:id="rId12" w:history="1">
        <w:r w:rsidRPr="0022753D">
          <w:t>главой 7</w:t>
        </w:r>
      </w:hyperlink>
      <w:r>
        <w:t xml:space="preserve"> Регламента Правительства Санкт-Петербурга, утвержденного постановлением Правительства Санкт-Петербурга от 16.12.2003 № 100.</w:t>
      </w:r>
    </w:p>
    <w:p w14:paraId="04C25ECF" w14:textId="668FA9F3" w:rsidR="00E521A1" w:rsidRDefault="00BD5AE2" w:rsidP="00B83BBC">
      <w:pPr>
        <w:pStyle w:val="a5"/>
        <w:ind w:firstLine="709"/>
        <w:jc w:val="both"/>
      </w:pPr>
      <w:r>
        <w:t>С</w:t>
      </w:r>
      <w:r w:rsidR="00E521A1">
        <w:t>екретарь Комиссии в течение одного рабочего дня со дня подписания протокола председателем Комиссии или его заместителем, председательствующим на заседании Комиссии, обеспечивает размещение протокола на официальном сайте и рассылку протокола на официальные адреса электронной почты исполнительных органов, представители которых являются членами Комиссии.</w:t>
      </w:r>
    </w:p>
    <w:p w14:paraId="2FBBD35D" w14:textId="77777777" w:rsidR="00E521A1" w:rsidRDefault="00E521A1" w:rsidP="00B83BBC">
      <w:pPr>
        <w:pStyle w:val="a5"/>
        <w:numPr>
          <w:ilvl w:val="0"/>
          <w:numId w:val="4"/>
        </w:numPr>
        <w:tabs>
          <w:tab w:val="left" w:pos="1418"/>
        </w:tabs>
        <w:ind w:left="0" w:firstLine="709"/>
        <w:jc w:val="both"/>
      </w:pPr>
      <w:r>
        <w:t>Организационное и материально-техническое обеспечение деятельности Комиссии осуществляет Комитет по информатизации и связи.</w:t>
      </w:r>
    </w:p>
    <w:p w14:paraId="6C66BFC4" w14:textId="77777777" w:rsidR="000A1699" w:rsidRPr="005A05CF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5A05CF" w:rsidSect="00A15996">
      <w:headerReference w:type="default" r:id="rId13"/>
      <w:pgSz w:w="11906" w:h="16838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7E9DC" w14:textId="77777777" w:rsidR="00E36EDC" w:rsidRDefault="00E36EDC" w:rsidP="008D5C6B">
      <w:r>
        <w:separator/>
      </w:r>
    </w:p>
  </w:endnote>
  <w:endnote w:type="continuationSeparator" w:id="0">
    <w:p w14:paraId="497CFE3D" w14:textId="77777777" w:rsidR="00E36EDC" w:rsidRDefault="00E36EDC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480B" w14:textId="77777777" w:rsidR="00E36EDC" w:rsidRDefault="00E36EDC" w:rsidP="008D5C6B">
      <w:r>
        <w:separator/>
      </w:r>
    </w:p>
  </w:footnote>
  <w:footnote w:type="continuationSeparator" w:id="0">
    <w:p w14:paraId="62D9141A" w14:textId="77777777" w:rsidR="00E36EDC" w:rsidRDefault="00E36EDC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2438" w14:textId="611F36A9" w:rsidR="00F87ED6" w:rsidRDefault="00F87ED6" w:rsidP="00AA5E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D5E50">
      <w:rPr>
        <w:noProof/>
      </w:rPr>
      <w:t>2</w:t>
    </w:r>
    <w:r>
      <w:fldChar w:fldCharType="end"/>
    </w:r>
  </w:p>
  <w:p w14:paraId="7EB065A5" w14:textId="77777777" w:rsidR="00AA5E2F" w:rsidRDefault="00AA5E2F" w:rsidP="00AA5E2F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29E2" w14:textId="5DD05241" w:rsidR="00AA5E2F" w:rsidRDefault="00AA5E2F" w:rsidP="00AA5E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D5E50">
      <w:rPr>
        <w:noProof/>
      </w:rPr>
      <w:t>5</w:t>
    </w:r>
    <w:r>
      <w:fldChar w:fldCharType="end"/>
    </w:r>
  </w:p>
  <w:p w14:paraId="41E9E1A9" w14:textId="77777777" w:rsidR="007D2E31" w:rsidRDefault="007D2E31" w:rsidP="007D2E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F7DF" w14:textId="0F83159F" w:rsidR="00AA5E2F" w:rsidRDefault="00AA5E2F" w:rsidP="00AA5E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D5E50">
      <w:rPr>
        <w:noProof/>
      </w:rPr>
      <w:t>6</w:t>
    </w:r>
    <w:r>
      <w:fldChar w:fldCharType="end"/>
    </w:r>
  </w:p>
  <w:p w14:paraId="02DD48E3" w14:textId="77777777" w:rsidR="005A1C13" w:rsidRDefault="005A1C13" w:rsidP="005A1C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F3502A2"/>
    <w:multiLevelType w:val="multilevel"/>
    <w:tmpl w:val="5B28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7" w:hanging="8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87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87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7422047E"/>
    <w:multiLevelType w:val="multilevel"/>
    <w:tmpl w:val="8B50F636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3.%2."/>
      <w:lvlJc w:val="left"/>
      <w:pPr>
        <w:ind w:left="11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cstheme="minorBid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B8"/>
    <w:rsid w:val="000012D7"/>
    <w:rsid w:val="00001D78"/>
    <w:rsid w:val="00002312"/>
    <w:rsid w:val="00002C74"/>
    <w:rsid w:val="000036A2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7E"/>
    <w:rsid w:val="000248CB"/>
    <w:rsid w:val="000251D7"/>
    <w:rsid w:val="0002522F"/>
    <w:rsid w:val="00025C99"/>
    <w:rsid w:val="0002645C"/>
    <w:rsid w:val="00027796"/>
    <w:rsid w:val="00027D40"/>
    <w:rsid w:val="00030D9E"/>
    <w:rsid w:val="000313B5"/>
    <w:rsid w:val="00031592"/>
    <w:rsid w:val="00031A89"/>
    <w:rsid w:val="00031E38"/>
    <w:rsid w:val="00031EE9"/>
    <w:rsid w:val="000328B7"/>
    <w:rsid w:val="00033214"/>
    <w:rsid w:val="0003533E"/>
    <w:rsid w:val="00035B67"/>
    <w:rsid w:val="000367AC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79D"/>
    <w:rsid w:val="000549A4"/>
    <w:rsid w:val="00055E30"/>
    <w:rsid w:val="00056A84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83D"/>
    <w:rsid w:val="00066F38"/>
    <w:rsid w:val="0006728D"/>
    <w:rsid w:val="00072CA7"/>
    <w:rsid w:val="000749AD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2D8C"/>
    <w:rsid w:val="000A3379"/>
    <w:rsid w:val="000A3929"/>
    <w:rsid w:val="000A4741"/>
    <w:rsid w:val="000A4C35"/>
    <w:rsid w:val="000A566E"/>
    <w:rsid w:val="000A56EA"/>
    <w:rsid w:val="000A5AE6"/>
    <w:rsid w:val="000A7FA9"/>
    <w:rsid w:val="000B070F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57AB"/>
    <w:rsid w:val="000C684B"/>
    <w:rsid w:val="000C7363"/>
    <w:rsid w:val="000C748D"/>
    <w:rsid w:val="000D0642"/>
    <w:rsid w:val="000D0B8B"/>
    <w:rsid w:val="000D0E36"/>
    <w:rsid w:val="000D1BB6"/>
    <w:rsid w:val="000D346C"/>
    <w:rsid w:val="000D381B"/>
    <w:rsid w:val="000D39B5"/>
    <w:rsid w:val="000D3CC8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4DD1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38D"/>
    <w:rsid w:val="00102BA1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1F5"/>
    <w:rsid w:val="001233F2"/>
    <w:rsid w:val="00126AF4"/>
    <w:rsid w:val="00126DC3"/>
    <w:rsid w:val="001277C3"/>
    <w:rsid w:val="0013015D"/>
    <w:rsid w:val="001302E8"/>
    <w:rsid w:val="00131267"/>
    <w:rsid w:val="00131613"/>
    <w:rsid w:val="00132B17"/>
    <w:rsid w:val="00134082"/>
    <w:rsid w:val="00134159"/>
    <w:rsid w:val="00134856"/>
    <w:rsid w:val="00134F8F"/>
    <w:rsid w:val="00135EB5"/>
    <w:rsid w:val="00135F60"/>
    <w:rsid w:val="001362A4"/>
    <w:rsid w:val="001366C4"/>
    <w:rsid w:val="00136A86"/>
    <w:rsid w:val="001376E6"/>
    <w:rsid w:val="001404C8"/>
    <w:rsid w:val="001426FB"/>
    <w:rsid w:val="00143A3C"/>
    <w:rsid w:val="00144435"/>
    <w:rsid w:val="0014484B"/>
    <w:rsid w:val="00145F1D"/>
    <w:rsid w:val="0014674B"/>
    <w:rsid w:val="00147082"/>
    <w:rsid w:val="0014712B"/>
    <w:rsid w:val="00150DD9"/>
    <w:rsid w:val="00150E60"/>
    <w:rsid w:val="001513CB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67536"/>
    <w:rsid w:val="001712FF"/>
    <w:rsid w:val="00171893"/>
    <w:rsid w:val="001724F1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6BBC"/>
    <w:rsid w:val="001873B3"/>
    <w:rsid w:val="00187C18"/>
    <w:rsid w:val="0019060A"/>
    <w:rsid w:val="001906A3"/>
    <w:rsid w:val="00191816"/>
    <w:rsid w:val="001923AF"/>
    <w:rsid w:val="00192753"/>
    <w:rsid w:val="00193E70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A96"/>
    <w:rsid w:val="001A2C62"/>
    <w:rsid w:val="001A3991"/>
    <w:rsid w:val="001A43DF"/>
    <w:rsid w:val="001A58BE"/>
    <w:rsid w:val="001A5B57"/>
    <w:rsid w:val="001A5D7B"/>
    <w:rsid w:val="001A7B10"/>
    <w:rsid w:val="001A7B62"/>
    <w:rsid w:val="001B01CC"/>
    <w:rsid w:val="001B0614"/>
    <w:rsid w:val="001B0B89"/>
    <w:rsid w:val="001B1C5A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3DDE"/>
    <w:rsid w:val="001C403D"/>
    <w:rsid w:val="001C5600"/>
    <w:rsid w:val="001C605A"/>
    <w:rsid w:val="001C6804"/>
    <w:rsid w:val="001C7F25"/>
    <w:rsid w:val="001C7F8D"/>
    <w:rsid w:val="001D02D5"/>
    <w:rsid w:val="001D1147"/>
    <w:rsid w:val="001D13A6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192D"/>
    <w:rsid w:val="001E1B36"/>
    <w:rsid w:val="001E2712"/>
    <w:rsid w:val="001E4EBC"/>
    <w:rsid w:val="001E5599"/>
    <w:rsid w:val="001E63FD"/>
    <w:rsid w:val="001E6E62"/>
    <w:rsid w:val="001F0B4F"/>
    <w:rsid w:val="001F0C37"/>
    <w:rsid w:val="001F1DE0"/>
    <w:rsid w:val="001F1F12"/>
    <w:rsid w:val="001F35C2"/>
    <w:rsid w:val="001F5D0D"/>
    <w:rsid w:val="001F6F87"/>
    <w:rsid w:val="002000FF"/>
    <w:rsid w:val="0020144A"/>
    <w:rsid w:val="002016E0"/>
    <w:rsid w:val="002033E5"/>
    <w:rsid w:val="0020475F"/>
    <w:rsid w:val="00205114"/>
    <w:rsid w:val="002061E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3E83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99C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3EE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28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4E59"/>
    <w:rsid w:val="00275EC4"/>
    <w:rsid w:val="002763C0"/>
    <w:rsid w:val="002764FE"/>
    <w:rsid w:val="00276F8A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168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029"/>
    <w:rsid w:val="002A22B5"/>
    <w:rsid w:val="002A2E98"/>
    <w:rsid w:val="002A3A05"/>
    <w:rsid w:val="002A427E"/>
    <w:rsid w:val="002A46D8"/>
    <w:rsid w:val="002A4830"/>
    <w:rsid w:val="002A48B8"/>
    <w:rsid w:val="002A686B"/>
    <w:rsid w:val="002A6E76"/>
    <w:rsid w:val="002A74A2"/>
    <w:rsid w:val="002A7C67"/>
    <w:rsid w:val="002B02F1"/>
    <w:rsid w:val="002B04B6"/>
    <w:rsid w:val="002B2448"/>
    <w:rsid w:val="002B2DE8"/>
    <w:rsid w:val="002B3058"/>
    <w:rsid w:val="002B50F3"/>
    <w:rsid w:val="002B582F"/>
    <w:rsid w:val="002B5C69"/>
    <w:rsid w:val="002B5E00"/>
    <w:rsid w:val="002B6367"/>
    <w:rsid w:val="002B68E0"/>
    <w:rsid w:val="002B7302"/>
    <w:rsid w:val="002B79FE"/>
    <w:rsid w:val="002B7A72"/>
    <w:rsid w:val="002B7E11"/>
    <w:rsid w:val="002C0A9F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5D31"/>
    <w:rsid w:val="002E05E2"/>
    <w:rsid w:val="002E0832"/>
    <w:rsid w:val="002E09E7"/>
    <w:rsid w:val="002E0F0A"/>
    <w:rsid w:val="002E1C7F"/>
    <w:rsid w:val="002E1DBA"/>
    <w:rsid w:val="002E2420"/>
    <w:rsid w:val="002E389F"/>
    <w:rsid w:val="002E55BA"/>
    <w:rsid w:val="002E69B3"/>
    <w:rsid w:val="002E6EE9"/>
    <w:rsid w:val="002F087D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0FA"/>
    <w:rsid w:val="002F41C3"/>
    <w:rsid w:val="002F46AC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EDC"/>
    <w:rsid w:val="00303F1C"/>
    <w:rsid w:val="00304E18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5534"/>
    <w:rsid w:val="00315FAE"/>
    <w:rsid w:val="003164D0"/>
    <w:rsid w:val="0031788B"/>
    <w:rsid w:val="00317DCD"/>
    <w:rsid w:val="00321FB9"/>
    <w:rsid w:val="00322168"/>
    <w:rsid w:val="003225BA"/>
    <w:rsid w:val="003232F6"/>
    <w:rsid w:val="0032332C"/>
    <w:rsid w:val="0032362C"/>
    <w:rsid w:val="0032449D"/>
    <w:rsid w:val="00324966"/>
    <w:rsid w:val="00325CC0"/>
    <w:rsid w:val="0032711C"/>
    <w:rsid w:val="00327AB4"/>
    <w:rsid w:val="00327C35"/>
    <w:rsid w:val="00327D64"/>
    <w:rsid w:val="003305B4"/>
    <w:rsid w:val="00330BAB"/>
    <w:rsid w:val="00330C7B"/>
    <w:rsid w:val="00331209"/>
    <w:rsid w:val="0033199F"/>
    <w:rsid w:val="00331E3E"/>
    <w:rsid w:val="00332044"/>
    <w:rsid w:val="003324FD"/>
    <w:rsid w:val="003334AF"/>
    <w:rsid w:val="003340A9"/>
    <w:rsid w:val="00334411"/>
    <w:rsid w:val="003344A3"/>
    <w:rsid w:val="00334506"/>
    <w:rsid w:val="003346C0"/>
    <w:rsid w:val="00335F86"/>
    <w:rsid w:val="00337378"/>
    <w:rsid w:val="0033797C"/>
    <w:rsid w:val="00340255"/>
    <w:rsid w:val="003403FA"/>
    <w:rsid w:val="00340A72"/>
    <w:rsid w:val="00341C55"/>
    <w:rsid w:val="00342D7E"/>
    <w:rsid w:val="00343E0A"/>
    <w:rsid w:val="00345C62"/>
    <w:rsid w:val="003464C6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38A3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548"/>
    <w:rsid w:val="00377A6E"/>
    <w:rsid w:val="00380367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751"/>
    <w:rsid w:val="00391781"/>
    <w:rsid w:val="00391B49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4F4"/>
    <w:rsid w:val="003A0C02"/>
    <w:rsid w:val="003A15BE"/>
    <w:rsid w:val="003A1787"/>
    <w:rsid w:val="003A1AD7"/>
    <w:rsid w:val="003A3405"/>
    <w:rsid w:val="003A3438"/>
    <w:rsid w:val="003A34BD"/>
    <w:rsid w:val="003A49E5"/>
    <w:rsid w:val="003A4C1B"/>
    <w:rsid w:val="003A4E0E"/>
    <w:rsid w:val="003A5384"/>
    <w:rsid w:val="003A5FA5"/>
    <w:rsid w:val="003A6343"/>
    <w:rsid w:val="003A6794"/>
    <w:rsid w:val="003A78FE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461"/>
    <w:rsid w:val="003C45C6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520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37A8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6BE0"/>
    <w:rsid w:val="00447350"/>
    <w:rsid w:val="00447A01"/>
    <w:rsid w:val="00447D29"/>
    <w:rsid w:val="00450167"/>
    <w:rsid w:val="00450B90"/>
    <w:rsid w:val="00451155"/>
    <w:rsid w:val="00451506"/>
    <w:rsid w:val="004523F7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35E4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6FF3"/>
    <w:rsid w:val="004976DF"/>
    <w:rsid w:val="004A0733"/>
    <w:rsid w:val="004A0BD8"/>
    <w:rsid w:val="004A0FEF"/>
    <w:rsid w:val="004A1536"/>
    <w:rsid w:val="004A2D8B"/>
    <w:rsid w:val="004A3112"/>
    <w:rsid w:val="004A396E"/>
    <w:rsid w:val="004A4831"/>
    <w:rsid w:val="004A4BD0"/>
    <w:rsid w:val="004A55AF"/>
    <w:rsid w:val="004A60E8"/>
    <w:rsid w:val="004A6EF2"/>
    <w:rsid w:val="004A764F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6FC3"/>
    <w:rsid w:val="004B7631"/>
    <w:rsid w:val="004B7965"/>
    <w:rsid w:val="004C054D"/>
    <w:rsid w:val="004C089A"/>
    <w:rsid w:val="004C0DCC"/>
    <w:rsid w:val="004C0F9B"/>
    <w:rsid w:val="004C10DF"/>
    <w:rsid w:val="004C1343"/>
    <w:rsid w:val="004C14A9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7ED"/>
    <w:rsid w:val="004D7F4B"/>
    <w:rsid w:val="004E0DC9"/>
    <w:rsid w:val="004E20A5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32D6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29D6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46F7"/>
    <w:rsid w:val="0053512E"/>
    <w:rsid w:val="005361C0"/>
    <w:rsid w:val="00536588"/>
    <w:rsid w:val="005366B3"/>
    <w:rsid w:val="00536A2A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78A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B69"/>
    <w:rsid w:val="00571EE0"/>
    <w:rsid w:val="0057237E"/>
    <w:rsid w:val="00573305"/>
    <w:rsid w:val="00573658"/>
    <w:rsid w:val="005746E2"/>
    <w:rsid w:val="00574F57"/>
    <w:rsid w:val="0057586D"/>
    <w:rsid w:val="00575BDF"/>
    <w:rsid w:val="00576F82"/>
    <w:rsid w:val="00576F8E"/>
    <w:rsid w:val="005774D3"/>
    <w:rsid w:val="00577667"/>
    <w:rsid w:val="00580107"/>
    <w:rsid w:val="00580490"/>
    <w:rsid w:val="00580E9B"/>
    <w:rsid w:val="00582377"/>
    <w:rsid w:val="005835E7"/>
    <w:rsid w:val="00583645"/>
    <w:rsid w:val="0058379B"/>
    <w:rsid w:val="00585D9C"/>
    <w:rsid w:val="005860ED"/>
    <w:rsid w:val="005869D1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05CF"/>
    <w:rsid w:val="005A102F"/>
    <w:rsid w:val="005A154D"/>
    <w:rsid w:val="005A1C13"/>
    <w:rsid w:val="005A2357"/>
    <w:rsid w:val="005A2488"/>
    <w:rsid w:val="005A3DA0"/>
    <w:rsid w:val="005A43BE"/>
    <w:rsid w:val="005A6337"/>
    <w:rsid w:val="005A6C0C"/>
    <w:rsid w:val="005B0003"/>
    <w:rsid w:val="005B1106"/>
    <w:rsid w:val="005B1AE1"/>
    <w:rsid w:val="005B3408"/>
    <w:rsid w:val="005B3E25"/>
    <w:rsid w:val="005B4967"/>
    <w:rsid w:val="005B4EDD"/>
    <w:rsid w:val="005B4EFB"/>
    <w:rsid w:val="005B4F88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C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EFD"/>
    <w:rsid w:val="005E21DB"/>
    <w:rsid w:val="005E2277"/>
    <w:rsid w:val="005E2404"/>
    <w:rsid w:val="005E27C7"/>
    <w:rsid w:val="005E34B5"/>
    <w:rsid w:val="005E3CE1"/>
    <w:rsid w:val="005E3CFF"/>
    <w:rsid w:val="005E58F0"/>
    <w:rsid w:val="005E6078"/>
    <w:rsid w:val="005E63FD"/>
    <w:rsid w:val="005E6E04"/>
    <w:rsid w:val="005E775F"/>
    <w:rsid w:val="005E7F66"/>
    <w:rsid w:val="005F0054"/>
    <w:rsid w:val="005F0BF1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4119"/>
    <w:rsid w:val="00604223"/>
    <w:rsid w:val="006042B9"/>
    <w:rsid w:val="00606EC0"/>
    <w:rsid w:val="00607248"/>
    <w:rsid w:val="0060736A"/>
    <w:rsid w:val="00610165"/>
    <w:rsid w:val="00610AFA"/>
    <w:rsid w:val="00610CE1"/>
    <w:rsid w:val="00611835"/>
    <w:rsid w:val="00611ABD"/>
    <w:rsid w:val="00612CF4"/>
    <w:rsid w:val="00614417"/>
    <w:rsid w:val="006148C1"/>
    <w:rsid w:val="006149C1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4C39"/>
    <w:rsid w:val="00637236"/>
    <w:rsid w:val="006373D3"/>
    <w:rsid w:val="00637AFE"/>
    <w:rsid w:val="00640E03"/>
    <w:rsid w:val="00641474"/>
    <w:rsid w:val="00641790"/>
    <w:rsid w:val="00641950"/>
    <w:rsid w:val="0064241D"/>
    <w:rsid w:val="006432D8"/>
    <w:rsid w:val="00643339"/>
    <w:rsid w:val="006433DA"/>
    <w:rsid w:val="006443ED"/>
    <w:rsid w:val="0064521E"/>
    <w:rsid w:val="00645C0D"/>
    <w:rsid w:val="00645F94"/>
    <w:rsid w:val="00650277"/>
    <w:rsid w:val="0065154B"/>
    <w:rsid w:val="00651789"/>
    <w:rsid w:val="00651A80"/>
    <w:rsid w:val="006521C5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4D9B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080"/>
    <w:rsid w:val="006B37B3"/>
    <w:rsid w:val="006B3E18"/>
    <w:rsid w:val="006B433A"/>
    <w:rsid w:val="006B4C72"/>
    <w:rsid w:val="006B5220"/>
    <w:rsid w:val="006B5403"/>
    <w:rsid w:val="006B55E6"/>
    <w:rsid w:val="006B60FC"/>
    <w:rsid w:val="006B659D"/>
    <w:rsid w:val="006C0A55"/>
    <w:rsid w:val="006C14F0"/>
    <w:rsid w:val="006C1A35"/>
    <w:rsid w:val="006C1A92"/>
    <w:rsid w:val="006C1F4A"/>
    <w:rsid w:val="006C261D"/>
    <w:rsid w:val="006C32D8"/>
    <w:rsid w:val="006C3657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86B"/>
    <w:rsid w:val="006D6C9F"/>
    <w:rsid w:val="006E05EC"/>
    <w:rsid w:val="006E0F22"/>
    <w:rsid w:val="006E0FEA"/>
    <w:rsid w:val="006E19DC"/>
    <w:rsid w:val="006E1B90"/>
    <w:rsid w:val="006E1BE4"/>
    <w:rsid w:val="006E2625"/>
    <w:rsid w:val="006E2BBE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33D"/>
    <w:rsid w:val="00701504"/>
    <w:rsid w:val="0070208D"/>
    <w:rsid w:val="00702BE1"/>
    <w:rsid w:val="00703670"/>
    <w:rsid w:val="0070399B"/>
    <w:rsid w:val="00703CF4"/>
    <w:rsid w:val="007040F8"/>
    <w:rsid w:val="007047D5"/>
    <w:rsid w:val="00704AE0"/>
    <w:rsid w:val="00707C20"/>
    <w:rsid w:val="00707D77"/>
    <w:rsid w:val="00707DB3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0BE9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3B9"/>
    <w:rsid w:val="00743676"/>
    <w:rsid w:val="0074376E"/>
    <w:rsid w:val="00745758"/>
    <w:rsid w:val="00745A96"/>
    <w:rsid w:val="00745B05"/>
    <w:rsid w:val="00746233"/>
    <w:rsid w:val="007465CA"/>
    <w:rsid w:val="00747ED1"/>
    <w:rsid w:val="007505C4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4CD"/>
    <w:rsid w:val="00757F38"/>
    <w:rsid w:val="00757FAB"/>
    <w:rsid w:val="00760665"/>
    <w:rsid w:val="00760DDC"/>
    <w:rsid w:val="007610DD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167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69B"/>
    <w:rsid w:val="0078187D"/>
    <w:rsid w:val="00781D37"/>
    <w:rsid w:val="007829D1"/>
    <w:rsid w:val="00783136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4AE"/>
    <w:rsid w:val="00794954"/>
    <w:rsid w:val="00794DF9"/>
    <w:rsid w:val="00796723"/>
    <w:rsid w:val="00797AB4"/>
    <w:rsid w:val="007A00FC"/>
    <w:rsid w:val="007A15EA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97"/>
    <w:rsid w:val="007B63EF"/>
    <w:rsid w:val="007B6DCC"/>
    <w:rsid w:val="007B6F67"/>
    <w:rsid w:val="007B77AD"/>
    <w:rsid w:val="007C0122"/>
    <w:rsid w:val="007C07E4"/>
    <w:rsid w:val="007C0867"/>
    <w:rsid w:val="007C2254"/>
    <w:rsid w:val="007C2644"/>
    <w:rsid w:val="007C2CE1"/>
    <w:rsid w:val="007C2CEF"/>
    <w:rsid w:val="007C2F60"/>
    <w:rsid w:val="007C5209"/>
    <w:rsid w:val="007C5C1D"/>
    <w:rsid w:val="007C5F67"/>
    <w:rsid w:val="007C61AB"/>
    <w:rsid w:val="007C7211"/>
    <w:rsid w:val="007C7E81"/>
    <w:rsid w:val="007C7F9A"/>
    <w:rsid w:val="007D0672"/>
    <w:rsid w:val="007D126C"/>
    <w:rsid w:val="007D1CF4"/>
    <w:rsid w:val="007D2E31"/>
    <w:rsid w:val="007D3F42"/>
    <w:rsid w:val="007D43E6"/>
    <w:rsid w:val="007D536E"/>
    <w:rsid w:val="007D6256"/>
    <w:rsid w:val="007D6704"/>
    <w:rsid w:val="007D6A92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07909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17D1"/>
    <w:rsid w:val="0082226E"/>
    <w:rsid w:val="00822B8F"/>
    <w:rsid w:val="00823095"/>
    <w:rsid w:val="00825893"/>
    <w:rsid w:val="0082663C"/>
    <w:rsid w:val="00826824"/>
    <w:rsid w:val="008268FD"/>
    <w:rsid w:val="00827D7B"/>
    <w:rsid w:val="00830136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681"/>
    <w:rsid w:val="00842CF0"/>
    <w:rsid w:val="00842EF6"/>
    <w:rsid w:val="0084320B"/>
    <w:rsid w:val="00843A3A"/>
    <w:rsid w:val="0084406F"/>
    <w:rsid w:val="008447BD"/>
    <w:rsid w:val="00845A99"/>
    <w:rsid w:val="0084663C"/>
    <w:rsid w:val="00846D7A"/>
    <w:rsid w:val="00846DC2"/>
    <w:rsid w:val="0084714F"/>
    <w:rsid w:val="008478EF"/>
    <w:rsid w:val="008478FE"/>
    <w:rsid w:val="00847D97"/>
    <w:rsid w:val="00850A08"/>
    <w:rsid w:val="00850F51"/>
    <w:rsid w:val="00851077"/>
    <w:rsid w:val="008514D2"/>
    <w:rsid w:val="00851720"/>
    <w:rsid w:val="008529B5"/>
    <w:rsid w:val="00853FDE"/>
    <w:rsid w:val="0085400C"/>
    <w:rsid w:val="008541BF"/>
    <w:rsid w:val="0085448C"/>
    <w:rsid w:val="00854554"/>
    <w:rsid w:val="0085565F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1756"/>
    <w:rsid w:val="008721DE"/>
    <w:rsid w:val="008722F2"/>
    <w:rsid w:val="0087530B"/>
    <w:rsid w:val="00876896"/>
    <w:rsid w:val="008773EE"/>
    <w:rsid w:val="00877AC9"/>
    <w:rsid w:val="00877DA8"/>
    <w:rsid w:val="00880B23"/>
    <w:rsid w:val="008812E4"/>
    <w:rsid w:val="00882458"/>
    <w:rsid w:val="0088277C"/>
    <w:rsid w:val="00882B30"/>
    <w:rsid w:val="00882D66"/>
    <w:rsid w:val="00882F43"/>
    <w:rsid w:val="00883E03"/>
    <w:rsid w:val="008848D6"/>
    <w:rsid w:val="00885DE2"/>
    <w:rsid w:val="008862A2"/>
    <w:rsid w:val="00886A5E"/>
    <w:rsid w:val="00887972"/>
    <w:rsid w:val="00891409"/>
    <w:rsid w:val="008918A2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3AE"/>
    <w:rsid w:val="008A1966"/>
    <w:rsid w:val="008A3CC9"/>
    <w:rsid w:val="008A3FFC"/>
    <w:rsid w:val="008A4B5C"/>
    <w:rsid w:val="008A5760"/>
    <w:rsid w:val="008A57AA"/>
    <w:rsid w:val="008A75A3"/>
    <w:rsid w:val="008A7815"/>
    <w:rsid w:val="008B0FE1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C7CC9"/>
    <w:rsid w:val="008D09DC"/>
    <w:rsid w:val="008D0F7B"/>
    <w:rsid w:val="008D1327"/>
    <w:rsid w:val="008D17C0"/>
    <w:rsid w:val="008D1BDC"/>
    <w:rsid w:val="008D2A2E"/>
    <w:rsid w:val="008D3217"/>
    <w:rsid w:val="008D3281"/>
    <w:rsid w:val="008D36A1"/>
    <w:rsid w:val="008D3D90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9E7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1A8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6C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9F6"/>
    <w:rsid w:val="00924FD2"/>
    <w:rsid w:val="0092503D"/>
    <w:rsid w:val="00927BD2"/>
    <w:rsid w:val="009307BC"/>
    <w:rsid w:val="00930DCF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721F"/>
    <w:rsid w:val="00937AA2"/>
    <w:rsid w:val="009400E4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30DE"/>
    <w:rsid w:val="009542D6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815"/>
    <w:rsid w:val="00966CAD"/>
    <w:rsid w:val="00966EA8"/>
    <w:rsid w:val="00966F82"/>
    <w:rsid w:val="00967435"/>
    <w:rsid w:val="00970B12"/>
    <w:rsid w:val="00970F23"/>
    <w:rsid w:val="009713AF"/>
    <w:rsid w:val="00972ACB"/>
    <w:rsid w:val="00972EA9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5F87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460E"/>
    <w:rsid w:val="009951C7"/>
    <w:rsid w:val="009958A9"/>
    <w:rsid w:val="00996048"/>
    <w:rsid w:val="009A027E"/>
    <w:rsid w:val="009A0E6D"/>
    <w:rsid w:val="009A1044"/>
    <w:rsid w:val="009A23AE"/>
    <w:rsid w:val="009A23C2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620D"/>
    <w:rsid w:val="009A72C5"/>
    <w:rsid w:val="009B0ECC"/>
    <w:rsid w:val="009B124C"/>
    <w:rsid w:val="009B3214"/>
    <w:rsid w:val="009B45DD"/>
    <w:rsid w:val="009B56B1"/>
    <w:rsid w:val="009B5BF4"/>
    <w:rsid w:val="009B5E53"/>
    <w:rsid w:val="009B6552"/>
    <w:rsid w:val="009B7265"/>
    <w:rsid w:val="009C1DC1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94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A2E"/>
    <w:rsid w:val="00A03BF0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4296"/>
    <w:rsid w:val="00A151E0"/>
    <w:rsid w:val="00A1540C"/>
    <w:rsid w:val="00A154EB"/>
    <w:rsid w:val="00A15762"/>
    <w:rsid w:val="00A1586B"/>
    <w:rsid w:val="00A15996"/>
    <w:rsid w:val="00A16363"/>
    <w:rsid w:val="00A16369"/>
    <w:rsid w:val="00A16956"/>
    <w:rsid w:val="00A16A09"/>
    <w:rsid w:val="00A16BC4"/>
    <w:rsid w:val="00A16C2E"/>
    <w:rsid w:val="00A1701E"/>
    <w:rsid w:val="00A174DA"/>
    <w:rsid w:val="00A2120E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1B1F"/>
    <w:rsid w:val="00A32337"/>
    <w:rsid w:val="00A32EA3"/>
    <w:rsid w:val="00A32FB5"/>
    <w:rsid w:val="00A34357"/>
    <w:rsid w:val="00A3520F"/>
    <w:rsid w:val="00A354BE"/>
    <w:rsid w:val="00A35ECF"/>
    <w:rsid w:val="00A36678"/>
    <w:rsid w:val="00A366DC"/>
    <w:rsid w:val="00A372BA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5FC6"/>
    <w:rsid w:val="00A662F0"/>
    <w:rsid w:val="00A67FCD"/>
    <w:rsid w:val="00A701A0"/>
    <w:rsid w:val="00A70647"/>
    <w:rsid w:val="00A7078D"/>
    <w:rsid w:val="00A720DC"/>
    <w:rsid w:val="00A727B2"/>
    <w:rsid w:val="00A72F07"/>
    <w:rsid w:val="00A739C9"/>
    <w:rsid w:val="00A75E72"/>
    <w:rsid w:val="00A75F72"/>
    <w:rsid w:val="00A76DAD"/>
    <w:rsid w:val="00A773E0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3C60"/>
    <w:rsid w:val="00A94401"/>
    <w:rsid w:val="00A94CEC"/>
    <w:rsid w:val="00A962D1"/>
    <w:rsid w:val="00A96BFE"/>
    <w:rsid w:val="00A96E5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5E2F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F00"/>
    <w:rsid w:val="00AC3D3E"/>
    <w:rsid w:val="00AC460F"/>
    <w:rsid w:val="00AC4C87"/>
    <w:rsid w:val="00AC5176"/>
    <w:rsid w:val="00AC56A0"/>
    <w:rsid w:val="00AC5FB3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1EC3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4FC0"/>
    <w:rsid w:val="00AF5155"/>
    <w:rsid w:val="00AF5297"/>
    <w:rsid w:val="00AF56D0"/>
    <w:rsid w:val="00AF5CAF"/>
    <w:rsid w:val="00AF6A19"/>
    <w:rsid w:val="00AF6F89"/>
    <w:rsid w:val="00AF71CE"/>
    <w:rsid w:val="00AF7894"/>
    <w:rsid w:val="00AF7AB6"/>
    <w:rsid w:val="00B00020"/>
    <w:rsid w:val="00B006A1"/>
    <w:rsid w:val="00B007EF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3C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2E3E"/>
    <w:rsid w:val="00B23A9B"/>
    <w:rsid w:val="00B24398"/>
    <w:rsid w:val="00B24B73"/>
    <w:rsid w:val="00B25BE8"/>
    <w:rsid w:val="00B264FC"/>
    <w:rsid w:val="00B26E8F"/>
    <w:rsid w:val="00B2731E"/>
    <w:rsid w:val="00B2776D"/>
    <w:rsid w:val="00B27904"/>
    <w:rsid w:val="00B31F3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423E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499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BBC"/>
    <w:rsid w:val="00B83EF7"/>
    <w:rsid w:val="00B84AC3"/>
    <w:rsid w:val="00B861A9"/>
    <w:rsid w:val="00B862CE"/>
    <w:rsid w:val="00B86CFC"/>
    <w:rsid w:val="00B8706A"/>
    <w:rsid w:val="00B871F5"/>
    <w:rsid w:val="00B90D55"/>
    <w:rsid w:val="00B91E53"/>
    <w:rsid w:val="00B92739"/>
    <w:rsid w:val="00B9297A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339A"/>
    <w:rsid w:val="00BA4C6B"/>
    <w:rsid w:val="00BA672B"/>
    <w:rsid w:val="00BA68A0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09B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3123"/>
    <w:rsid w:val="00BD4CF5"/>
    <w:rsid w:val="00BD56DA"/>
    <w:rsid w:val="00BD5AE2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1A"/>
    <w:rsid w:val="00BE4CFD"/>
    <w:rsid w:val="00BE4FCC"/>
    <w:rsid w:val="00BE7335"/>
    <w:rsid w:val="00BF0616"/>
    <w:rsid w:val="00BF0A77"/>
    <w:rsid w:val="00BF1E96"/>
    <w:rsid w:val="00BF2A5E"/>
    <w:rsid w:val="00BF2AC7"/>
    <w:rsid w:val="00BF2F0F"/>
    <w:rsid w:val="00BF2FF8"/>
    <w:rsid w:val="00BF35AE"/>
    <w:rsid w:val="00BF35C1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7DA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4AC5"/>
    <w:rsid w:val="00C14B03"/>
    <w:rsid w:val="00C14E0F"/>
    <w:rsid w:val="00C14E88"/>
    <w:rsid w:val="00C163B3"/>
    <w:rsid w:val="00C20323"/>
    <w:rsid w:val="00C208F7"/>
    <w:rsid w:val="00C223B3"/>
    <w:rsid w:val="00C228E9"/>
    <w:rsid w:val="00C23107"/>
    <w:rsid w:val="00C2330D"/>
    <w:rsid w:val="00C23E69"/>
    <w:rsid w:val="00C26626"/>
    <w:rsid w:val="00C267EE"/>
    <w:rsid w:val="00C26B35"/>
    <w:rsid w:val="00C3038D"/>
    <w:rsid w:val="00C32871"/>
    <w:rsid w:val="00C337ED"/>
    <w:rsid w:val="00C33DF8"/>
    <w:rsid w:val="00C3487D"/>
    <w:rsid w:val="00C35DA4"/>
    <w:rsid w:val="00C363C5"/>
    <w:rsid w:val="00C368E3"/>
    <w:rsid w:val="00C369CD"/>
    <w:rsid w:val="00C36B0E"/>
    <w:rsid w:val="00C37207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044"/>
    <w:rsid w:val="00C65D01"/>
    <w:rsid w:val="00C66B8E"/>
    <w:rsid w:val="00C677BA"/>
    <w:rsid w:val="00C70DCA"/>
    <w:rsid w:val="00C722AF"/>
    <w:rsid w:val="00C724FB"/>
    <w:rsid w:val="00C72829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0ACF"/>
    <w:rsid w:val="00C80F12"/>
    <w:rsid w:val="00C82100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2801"/>
    <w:rsid w:val="00C931F5"/>
    <w:rsid w:val="00C93836"/>
    <w:rsid w:val="00C94C5A"/>
    <w:rsid w:val="00C95119"/>
    <w:rsid w:val="00C95AFC"/>
    <w:rsid w:val="00C96A24"/>
    <w:rsid w:val="00C97B45"/>
    <w:rsid w:val="00CA04A3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15BA"/>
    <w:rsid w:val="00CB2642"/>
    <w:rsid w:val="00CB29B3"/>
    <w:rsid w:val="00CB3663"/>
    <w:rsid w:val="00CB3732"/>
    <w:rsid w:val="00CB380A"/>
    <w:rsid w:val="00CB4493"/>
    <w:rsid w:val="00CB524E"/>
    <w:rsid w:val="00CB595E"/>
    <w:rsid w:val="00CB5DCE"/>
    <w:rsid w:val="00CB6A3A"/>
    <w:rsid w:val="00CB6B65"/>
    <w:rsid w:val="00CB795A"/>
    <w:rsid w:val="00CC0BB0"/>
    <w:rsid w:val="00CC3794"/>
    <w:rsid w:val="00CC3D0E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5E50"/>
    <w:rsid w:val="00CD612C"/>
    <w:rsid w:val="00CE0C06"/>
    <w:rsid w:val="00CE0D25"/>
    <w:rsid w:val="00CE1BA0"/>
    <w:rsid w:val="00CE1C8E"/>
    <w:rsid w:val="00CE3502"/>
    <w:rsid w:val="00CE38FD"/>
    <w:rsid w:val="00CE48E1"/>
    <w:rsid w:val="00CE4BEB"/>
    <w:rsid w:val="00CE4C04"/>
    <w:rsid w:val="00CE4ECB"/>
    <w:rsid w:val="00CE63BF"/>
    <w:rsid w:val="00CE66A6"/>
    <w:rsid w:val="00CE67E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2D28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2F6D"/>
    <w:rsid w:val="00D13193"/>
    <w:rsid w:val="00D133E5"/>
    <w:rsid w:val="00D13BBF"/>
    <w:rsid w:val="00D14410"/>
    <w:rsid w:val="00D148D8"/>
    <w:rsid w:val="00D151D3"/>
    <w:rsid w:val="00D153C3"/>
    <w:rsid w:val="00D155D2"/>
    <w:rsid w:val="00D1661E"/>
    <w:rsid w:val="00D170EC"/>
    <w:rsid w:val="00D17659"/>
    <w:rsid w:val="00D178FE"/>
    <w:rsid w:val="00D17A1D"/>
    <w:rsid w:val="00D2011F"/>
    <w:rsid w:val="00D224A9"/>
    <w:rsid w:val="00D22546"/>
    <w:rsid w:val="00D260D7"/>
    <w:rsid w:val="00D26B91"/>
    <w:rsid w:val="00D27218"/>
    <w:rsid w:val="00D27341"/>
    <w:rsid w:val="00D27CCF"/>
    <w:rsid w:val="00D27D77"/>
    <w:rsid w:val="00D311F6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3FC5"/>
    <w:rsid w:val="00D450E9"/>
    <w:rsid w:val="00D46355"/>
    <w:rsid w:val="00D4654B"/>
    <w:rsid w:val="00D469F6"/>
    <w:rsid w:val="00D46D2F"/>
    <w:rsid w:val="00D46E0F"/>
    <w:rsid w:val="00D47192"/>
    <w:rsid w:val="00D474D7"/>
    <w:rsid w:val="00D479C6"/>
    <w:rsid w:val="00D47DA7"/>
    <w:rsid w:val="00D501A9"/>
    <w:rsid w:val="00D50367"/>
    <w:rsid w:val="00D51D88"/>
    <w:rsid w:val="00D51E04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2B99"/>
    <w:rsid w:val="00D844E9"/>
    <w:rsid w:val="00D862F1"/>
    <w:rsid w:val="00D86793"/>
    <w:rsid w:val="00D86EA0"/>
    <w:rsid w:val="00D90AC6"/>
    <w:rsid w:val="00D912ED"/>
    <w:rsid w:val="00D9183F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6E01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00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943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4D9"/>
    <w:rsid w:val="00DF7DF7"/>
    <w:rsid w:val="00E003D3"/>
    <w:rsid w:val="00E008F1"/>
    <w:rsid w:val="00E00C59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3955"/>
    <w:rsid w:val="00E2403B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6EDC"/>
    <w:rsid w:val="00E37095"/>
    <w:rsid w:val="00E370A8"/>
    <w:rsid w:val="00E37428"/>
    <w:rsid w:val="00E37528"/>
    <w:rsid w:val="00E40104"/>
    <w:rsid w:val="00E403AE"/>
    <w:rsid w:val="00E404CD"/>
    <w:rsid w:val="00E4065F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1A1"/>
    <w:rsid w:val="00E523B0"/>
    <w:rsid w:val="00E528FC"/>
    <w:rsid w:val="00E52D35"/>
    <w:rsid w:val="00E53F49"/>
    <w:rsid w:val="00E55179"/>
    <w:rsid w:val="00E566C2"/>
    <w:rsid w:val="00E56967"/>
    <w:rsid w:val="00E57182"/>
    <w:rsid w:val="00E573D0"/>
    <w:rsid w:val="00E57492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70AFF"/>
    <w:rsid w:val="00E72E7B"/>
    <w:rsid w:val="00E7319B"/>
    <w:rsid w:val="00E73BFE"/>
    <w:rsid w:val="00E73DEE"/>
    <w:rsid w:val="00E75285"/>
    <w:rsid w:val="00E76122"/>
    <w:rsid w:val="00E77627"/>
    <w:rsid w:val="00E80CDA"/>
    <w:rsid w:val="00E80F86"/>
    <w:rsid w:val="00E81D1D"/>
    <w:rsid w:val="00E825F2"/>
    <w:rsid w:val="00E82748"/>
    <w:rsid w:val="00E835C8"/>
    <w:rsid w:val="00E8388A"/>
    <w:rsid w:val="00E83F17"/>
    <w:rsid w:val="00E84D1C"/>
    <w:rsid w:val="00E84EE1"/>
    <w:rsid w:val="00E8590D"/>
    <w:rsid w:val="00E87780"/>
    <w:rsid w:val="00E87C4E"/>
    <w:rsid w:val="00E909F3"/>
    <w:rsid w:val="00E90B3F"/>
    <w:rsid w:val="00E91267"/>
    <w:rsid w:val="00E9142C"/>
    <w:rsid w:val="00E91711"/>
    <w:rsid w:val="00E925F5"/>
    <w:rsid w:val="00E9277E"/>
    <w:rsid w:val="00E92DFC"/>
    <w:rsid w:val="00E93019"/>
    <w:rsid w:val="00E94497"/>
    <w:rsid w:val="00E945BA"/>
    <w:rsid w:val="00E97C6A"/>
    <w:rsid w:val="00E97EFE"/>
    <w:rsid w:val="00EA01EB"/>
    <w:rsid w:val="00EA0588"/>
    <w:rsid w:val="00EA10A3"/>
    <w:rsid w:val="00EA1F45"/>
    <w:rsid w:val="00EA2082"/>
    <w:rsid w:val="00EA2834"/>
    <w:rsid w:val="00EA36BD"/>
    <w:rsid w:val="00EA3919"/>
    <w:rsid w:val="00EA4F59"/>
    <w:rsid w:val="00EA4F93"/>
    <w:rsid w:val="00EA52BE"/>
    <w:rsid w:val="00EA56B8"/>
    <w:rsid w:val="00EA572B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5A02"/>
    <w:rsid w:val="00EB66F9"/>
    <w:rsid w:val="00EB6877"/>
    <w:rsid w:val="00EB6AF3"/>
    <w:rsid w:val="00EB6F44"/>
    <w:rsid w:val="00EB788C"/>
    <w:rsid w:val="00EC0B36"/>
    <w:rsid w:val="00EC170C"/>
    <w:rsid w:val="00EC2C7A"/>
    <w:rsid w:val="00EC2F0F"/>
    <w:rsid w:val="00EC311B"/>
    <w:rsid w:val="00EC3FB7"/>
    <w:rsid w:val="00EC49C4"/>
    <w:rsid w:val="00EC5B4F"/>
    <w:rsid w:val="00EC614B"/>
    <w:rsid w:val="00EC63BB"/>
    <w:rsid w:val="00EC7AE1"/>
    <w:rsid w:val="00ED0009"/>
    <w:rsid w:val="00ED0225"/>
    <w:rsid w:val="00ED0306"/>
    <w:rsid w:val="00ED1844"/>
    <w:rsid w:val="00ED2ADF"/>
    <w:rsid w:val="00ED3593"/>
    <w:rsid w:val="00ED3947"/>
    <w:rsid w:val="00ED5082"/>
    <w:rsid w:val="00ED5B9C"/>
    <w:rsid w:val="00ED7228"/>
    <w:rsid w:val="00ED7609"/>
    <w:rsid w:val="00ED7703"/>
    <w:rsid w:val="00ED7BDF"/>
    <w:rsid w:val="00EE17A9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3AD0"/>
    <w:rsid w:val="00EF4551"/>
    <w:rsid w:val="00EF5716"/>
    <w:rsid w:val="00EF5E5E"/>
    <w:rsid w:val="00EF7078"/>
    <w:rsid w:val="00EF7D09"/>
    <w:rsid w:val="00F00F2F"/>
    <w:rsid w:val="00F014C2"/>
    <w:rsid w:val="00F01905"/>
    <w:rsid w:val="00F019C3"/>
    <w:rsid w:val="00F01D8C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6FC6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829"/>
    <w:rsid w:val="00F26C7A"/>
    <w:rsid w:val="00F273D1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1D2"/>
    <w:rsid w:val="00F407D0"/>
    <w:rsid w:val="00F4135E"/>
    <w:rsid w:val="00F4151B"/>
    <w:rsid w:val="00F4197D"/>
    <w:rsid w:val="00F41B5F"/>
    <w:rsid w:val="00F41ED1"/>
    <w:rsid w:val="00F41F37"/>
    <w:rsid w:val="00F41F8F"/>
    <w:rsid w:val="00F42A4A"/>
    <w:rsid w:val="00F42C19"/>
    <w:rsid w:val="00F437F9"/>
    <w:rsid w:val="00F44076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4A0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6C0A"/>
    <w:rsid w:val="00F77E45"/>
    <w:rsid w:val="00F800CF"/>
    <w:rsid w:val="00F80350"/>
    <w:rsid w:val="00F808AB"/>
    <w:rsid w:val="00F80CD7"/>
    <w:rsid w:val="00F80F66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4598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1FCF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0E0"/>
    <w:rsid w:val="00FB1AE4"/>
    <w:rsid w:val="00FB1E9B"/>
    <w:rsid w:val="00FB2D87"/>
    <w:rsid w:val="00FB3728"/>
    <w:rsid w:val="00FB5253"/>
    <w:rsid w:val="00FB55CB"/>
    <w:rsid w:val="00FC04B0"/>
    <w:rsid w:val="00FC2B06"/>
    <w:rsid w:val="00FC313F"/>
    <w:rsid w:val="00FC356C"/>
    <w:rsid w:val="00FC3DD5"/>
    <w:rsid w:val="00FC3F71"/>
    <w:rsid w:val="00FC676C"/>
    <w:rsid w:val="00FC77C4"/>
    <w:rsid w:val="00FD08B3"/>
    <w:rsid w:val="00FD1816"/>
    <w:rsid w:val="00FD2FB1"/>
    <w:rsid w:val="00FD3E35"/>
    <w:rsid w:val="00FD47E3"/>
    <w:rsid w:val="00FD5234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8C"/>
    <w:rsid w:val="00FE5DA6"/>
    <w:rsid w:val="00FF0293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02E18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  <w:style w:type="paragraph" w:styleId="af5">
    <w:name w:val="footnote text"/>
    <w:basedOn w:val="a"/>
    <w:link w:val="af6"/>
    <w:uiPriority w:val="99"/>
    <w:unhideWhenUsed/>
    <w:rsid w:val="00304E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04E18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304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84258&amp;dst=100312&amp;field=134&amp;date=01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s.uts.vpn/hierarchy/e4b3c5d2-eed0-4c00-9dc3-d616a9c661b4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5378E-DDEF-49F3-B23B-DD3CCC47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2849</Words>
  <Characters>24063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26859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Никулин Алексей Владимирович</cp:lastModifiedBy>
  <cp:revision>10</cp:revision>
  <cp:lastPrinted>2024-02-21T08:53:00Z</cp:lastPrinted>
  <dcterms:created xsi:type="dcterms:W3CDTF">2024-02-20T09:37:00Z</dcterms:created>
  <dcterms:modified xsi:type="dcterms:W3CDTF">2024-02-21T08:53:00Z</dcterms:modified>
</cp:coreProperties>
</file>