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3B" w:rsidRDefault="004C293B" w:rsidP="00E87D62">
      <w:pPr>
        <w:pStyle w:val="ConsPlusNormal"/>
        <w:jc w:val="right"/>
        <w:rPr>
          <w:rFonts w:ascii="Times New Roman" w:hAnsi="Times New Roman" w:cs="Times New Roman"/>
          <w:sz w:val="24"/>
          <w:szCs w:val="24"/>
        </w:rPr>
      </w:pPr>
    </w:p>
    <w:p w:rsidR="004C293B" w:rsidRPr="000A11C8" w:rsidRDefault="0009455A" w:rsidP="00E87D62">
      <w:pPr>
        <w:pStyle w:val="ConsPlusTitle"/>
        <w:jc w:val="center"/>
        <w:outlineLvl w:val="0"/>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ПРАВИТЕЛЬСТВО САНКТ-ПЕТЕРБУРГА</w:t>
      </w:r>
    </w:p>
    <w:p w:rsidR="004C293B" w:rsidRPr="000A11C8" w:rsidRDefault="004C293B" w:rsidP="00E87D62">
      <w:pPr>
        <w:pStyle w:val="ConsPlusTitle"/>
        <w:jc w:val="center"/>
        <w:rPr>
          <w:rFonts w:ascii="Times New Roman" w:hAnsi="Times New Roman" w:cs="Times New Roman"/>
          <w:color w:val="000000" w:themeColor="text1"/>
          <w:sz w:val="24"/>
          <w:szCs w:val="24"/>
        </w:rPr>
      </w:pPr>
    </w:p>
    <w:p w:rsidR="004C293B" w:rsidRPr="000A11C8" w:rsidRDefault="0009455A" w:rsidP="00E87D62">
      <w:pPr>
        <w:pStyle w:val="ConsPlusTitle"/>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ПОСТАНОВЛЕНИЕ</w:t>
      </w:r>
    </w:p>
    <w:p w:rsidR="004C293B" w:rsidRPr="000A11C8" w:rsidRDefault="004C293B" w:rsidP="00E87D62">
      <w:pPr>
        <w:pStyle w:val="ConsPlusTitle"/>
        <w:jc w:val="center"/>
        <w:rPr>
          <w:rFonts w:ascii="Times New Roman" w:hAnsi="Times New Roman" w:cs="Times New Roman"/>
          <w:color w:val="000000" w:themeColor="text1"/>
          <w:sz w:val="24"/>
          <w:szCs w:val="24"/>
        </w:rPr>
      </w:pPr>
    </w:p>
    <w:p w:rsidR="004C293B" w:rsidRPr="000A11C8" w:rsidRDefault="0009455A" w:rsidP="00E87D62">
      <w:pPr>
        <w:pStyle w:val="ConsPlusTitle"/>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________________                                                                                            № ____________</w:t>
      </w:r>
    </w:p>
    <w:p w:rsidR="004C293B" w:rsidRPr="000A11C8" w:rsidRDefault="004C293B" w:rsidP="00E87D62">
      <w:pPr>
        <w:pStyle w:val="ConsPlusTitle"/>
        <w:jc w:val="center"/>
        <w:rPr>
          <w:rFonts w:ascii="Times New Roman" w:hAnsi="Times New Roman" w:cs="Times New Roman"/>
          <w:color w:val="000000" w:themeColor="text1"/>
          <w:sz w:val="24"/>
          <w:szCs w:val="24"/>
        </w:rPr>
      </w:pPr>
    </w:p>
    <w:p w:rsidR="004C293B" w:rsidRPr="000A11C8" w:rsidRDefault="00EB0B7F" w:rsidP="00E87D62">
      <w:pPr>
        <w:pStyle w:val="ConsPlusTitle"/>
        <w:rPr>
          <w:rFonts w:ascii="Times New Roman" w:hAnsi="Times New Roman"/>
          <w:color w:val="000000" w:themeColor="text1"/>
          <w:sz w:val="24"/>
          <w:szCs w:val="24"/>
        </w:rPr>
      </w:pPr>
      <w:r w:rsidRPr="000A11C8">
        <w:rPr>
          <w:rFonts w:ascii="Times New Roman" w:hAnsi="Times New Roman"/>
          <w:color w:val="000000" w:themeColor="text1"/>
          <w:sz w:val="24"/>
          <w:szCs w:val="24"/>
        </w:rPr>
        <w:t>О Порядке предоставления в 2024</w:t>
      </w:r>
      <w:r w:rsidR="0009455A" w:rsidRPr="000A11C8">
        <w:rPr>
          <w:rFonts w:ascii="Times New Roman" w:hAnsi="Times New Roman"/>
          <w:color w:val="000000" w:themeColor="text1"/>
          <w:sz w:val="24"/>
          <w:szCs w:val="24"/>
        </w:rPr>
        <w:t xml:space="preserve"> году </w:t>
      </w:r>
    </w:p>
    <w:p w:rsidR="004C293B" w:rsidRPr="000A11C8" w:rsidRDefault="00AB03A4" w:rsidP="00E87D62">
      <w:pPr>
        <w:pStyle w:val="ConsPlusTitle"/>
        <w:rPr>
          <w:rFonts w:ascii="Times New Roman" w:hAnsi="Times New Roman"/>
          <w:color w:val="000000" w:themeColor="text1"/>
          <w:sz w:val="24"/>
          <w:szCs w:val="24"/>
        </w:rPr>
      </w:pPr>
      <w:r w:rsidRPr="000A11C8">
        <w:rPr>
          <w:rFonts w:ascii="Times New Roman" w:hAnsi="Times New Roman"/>
          <w:color w:val="000000" w:themeColor="text1"/>
          <w:sz w:val="24"/>
          <w:szCs w:val="24"/>
        </w:rPr>
        <w:t xml:space="preserve">субсидии </w:t>
      </w:r>
      <w:r w:rsidR="0009455A" w:rsidRPr="000A11C8">
        <w:rPr>
          <w:rFonts w:ascii="Times New Roman" w:hAnsi="Times New Roman"/>
          <w:color w:val="000000" w:themeColor="text1"/>
          <w:sz w:val="24"/>
          <w:szCs w:val="24"/>
        </w:rPr>
        <w:t xml:space="preserve">автономной некоммерческой организации </w:t>
      </w:r>
    </w:p>
    <w:p w:rsidR="00845CFA" w:rsidRPr="000A11C8" w:rsidRDefault="0009455A" w:rsidP="00E87D62">
      <w:pPr>
        <w:pStyle w:val="ConsPlusTitle"/>
        <w:rPr>
          <w:rFonts w:ascii="Times New Roman" w:hAnsi="Times New Roman"/>
          <w:color w:val="000000" w:themeColor="text1"/>
          <w:sz w:val="24"/>
          <w:szCs w:val="24"/>
        </w:rPr>
      </w:pPr>
      <w:r w:rsidRPr="000A11C8">
        <w:rPr>
          <w:rFonts w:ascii="Times New Roman" w:hAnsi="Times New Roman"/>
          <w:color w:val="000000" w:themeColor="text1"/>
          <w:sz w:val="24"/>
          <w:szCs w:val="24"/>
        </w:rPr>
        <w:t>«Центр компетенций в сфере туризма и гостеприимства»</w:t>
      </w:r>
      <w:r w:rsidR="00845CFA" w:rsidRPr="000A11C8">
        <w:rPr>
          <w:rFonts w:ascii="Times New Roman" w:hAnsi="Times New Roman"/>
          <w:color w:val="000000" w:themeColor="text1"/>
          <w:sz w:val="24"/>
          <w:szCs w:val="24"/>
        </w:rPr>
        <w:t xml:space="preserve"> </w:t>
      </w:r>
    </w:p>
    <w:p w:rsidR="004C293B" w:rsidRPr="000A11C8" w:rsidRDefault="0009455A" w:rsidP="00E87D62">
      <w:pPr>
        <w:pStyle w:val="ConsPlusTitle"/>
        <w:rPr>
          <w:rFonts w:ascii="Times New Roman" w:hAnsi="Times New Roman"/>
          <w:color w:val="000000" w:themeColor="text1"/>
          <w:sz w:val="24"/>
          <w:szCs w:val="24"/>
        </w:rPr>
      </w:pPr>
      <w:r w:rsidRPr="000A11C8">
        <w:rPr>
          <w:rFonts w:ascii="Times New Roman" w:hAnsi="Times New Roman"/>
          <w:color w:val="000000" w:themeColor="text1"/>
          <w:sz w:val="24"/>
          <w:szCs w:val="24"/>
        </w:rPr>
        <w:t>в виде имущественного взноса на обеспечение уставной деятельности</w:t>
      </w:r>
    </w:p>
    <w:p w:rsidR="004C293B" w:rsidRPr="000A11C8" w:rsidRDefault="004C293B" w:rsidP="00E87D62">
      <w:pPr>
        <w:pStyle w:val="ConsPlusTitle"/>
        <w:jc w:val="center"/>
        <w:rPr>
          <w:rFonts w:ascii="Times New Roman" w:hAnsi="Times New Roman" w:cs="Times New Roman"/>
          <w:color w:val="000000" w:themeColor="text1"/>
          <w:sz w:val="24"/>
          <w:szCs w:val="24"/>
        </w:rPr>
      </w:pPr>
    </w:p>
    <w:p w:rsidR="00367BA1" w:rsidRPr="000A11C8" w:rsidRDefault="00367BA1" w:rsidP="00E87D62">
      <w:pPr>
        <w:spacing w:after="0" w:line="240" w:lineRule="auto"/>
        <w:ind w:firstLine="567"/>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В соответствии с Бюджетным кодексо</w:t>
      </w:r>
      <w:r w:rsidR="005D637D" w:rsidRPr="000A11C8">
        <w:rPr>
          <w:rFonts w:ascii="Times New Roman" w:hAnsi="Times New Roman" w:cs="Times New Roman"/>
          <w:color w:val="000000" w:themeColor="text1"/>
          <w:sz w:val="24"/>
          <w:szCs w:val="24"/>
        </w:rPr>
        <w:t>м Российской Федерации, Законом</w:t>
      </w:r>
      <w:r w:rsidR="005D637D"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Санкт-Петербурга от 02.04</w:t>
      </w:r>
      <w:r w:rsidR="00AB03A4" w:rsidRPr="000A11C8">
        <w:rPr>
          <w:rFonts w:ascii="Times New Roman" w:hAnsi="Times New Roman" w:cs="Times New Roman"/>
          <w:color w:val="000000" w:themeColor="text1"/>
          <w:sz w:val="24"/>
          <w:szCs w:val="24"/>
        </w:rPr>
        <w:t>.2008 №</w:t>
      </w:r>
      <w:r w:rsidRPr="000A11C8">
        <w:rPr>
          <w:rFonts w:ascii="Times New Roman" w:hAnsi="Times New Roman" w:cs="Times New Roman"/>
          <w:color w:val="000000" w:themeColor="text1"/>
          <w:sz w:val="24"/>
          <w:szCs w:val="24"/>
        </w:rPr>
        <w:t xml:space="preserve"> 194-32 «О развитии малого и среднего предпринимательства в Санкт-Петербурге»,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w:t>
      </w:r>
      <w:r w:rsidR="005D637D" w:rsidRPr="000A11C8">
        <w:rPr>
          <w:rFonts w:ascii="Times New Roman" w:hAnsi="Times New Roman" w:cs="Times New Roman"/>
          <w:color w:val="000000" w:themeColor="text1"/>
          <w:sz w:val="24"/>
          <w:szCs w:val="24"/>
        </w:rPr>
        <w:t>и от 25.10.2023</w:t>
      </w:r>
      <w:r w:rsidR="005D637D" w:rsidRPr="000A11C8">
        <w:rPr>
          <w:rFonts w:ascii="Times New Roman" w:hAnsi="Times New Roman" w:cs="Times New Roman"/>
          <w:color w:val="000000" w:themeColor="text1"/>
          <w:sz w:val="24"/>
          <w:szCs w:val="24"/>
        </w:rPr>
        <w:br/>
      </w:r>
      <w:r w:rsidR="00AB03A4" w:rsidRPr="000A11C8">
        <w:rPr>
          <w:rFonts w:ascii="Times New Roman" w:hAnsi="Times New Roman" w:cs="Times New Roman"/>
          <w:color w:val="000000" w:themeColor="text1"/>
          <w:sz w:val="24"/>
          <w:szCs w:val="24"/>
        </w:rPr>
        <w:t>№ 1782</w:t>
      </w:r>
      <w:r w:rsidRPr="000A11C8">
        <w:rPr>
          <w:rFonts w:ascii="Times New Roman" w:hAnsi="Times New Roman" w:cs="Times New Roman"/>
          <w:color w:val="000000" w:themeColor="text1"/>
          <w:sz w:val="24"/>
          <w:szCs w:val="24"/>
        </w:rPr>
        <w:t xml:space="preserve"> </w:t>
      </w:r>
      <w:r w:rsidR="00AB03A4" w:rsidRPr="000A11C8">
        <w:rPr>
          <w:rFonts w:ascii="Times New Roman" w:hAnsi="Times New Roman" w:cs="Times New Roman"/>
          <w:color w:val="000000" w:themeColor="text1"/>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A11C8">
        <w:rPr>
          <w:rFonts w:ascii="Times New Roman" w:hAnsi="Times New Roman" w:cs="Times New Roman"/>
          <w:color w:val="000000" w:themeColor="text1"/>
          <w:sz w:val="24"/>
          <w:szCs w:val="24"/>
        </w:rPr>
        <w:t xml:space="preserve"> (далее - общие требования), </w:t>
      </w:r>
      <w:hyperlink r:id="rId6" w:history="1">
        <w:r w:rsidR="005D637D" w:rsidRPr="000A11C8">
          <w:rPr>
            <w:rFonts w:ascii="Times New Roman" w:hAnsi="Times New Roman" w:cs="Times New Roman"/>
            <w:color w:val="000000" w:themeColor="text1"/>
            <w:sz w:val="24"/>
            <w:szCs w:val="24"/>
          </w:rPr>
          <w:t>Законом</w:t>
        </w:r>
      </w:hyperlink>
      <w:r w:rsidR="005D637D" w:rsidRPr="000A11C8">
        <w:rPr>
          <w:rFonts w:ascii="Times New Roman" w:hAnsi="Times New Roman" w:cs="Times New Roman"/>
          <w:color w:val="000000" w:themeColor="text1"/>
          <w:sz w:val="24"/>
          <w:szCs w:val="24"/>
        </w:rPr>
        <w:t xml:space="preserve"> Санкт-Петербурга от 29.11.2023 № 714-144 «О бюджете Санкт-Петербурга</w:t>
      </w:r>
      <w:r w:rsidR="005D637D" w:rsidRPr="000A11C8">
        <w:rPr>
          <w:rFonts w:ascii="Times New Roman" w:hAnsi="Times New Roman" w:cs="Times New Roman"/>
          <w:color w:val="000000" w:themeColor="text1"/>
          <w:sz w:val="24"/>
          <w:szCs w:val="24"/>
        </w:rPr>
        <w:br/>
        <w:t xml:space="preserve">на 2024 год и на плановый период 2025 и 2026 годов», </w:t>
      </w:r>
      <w:r w:rsidRPr="000A11C8">
        <w:rPr>
          <w:rFonts w:ascii="Times New Roman" w:hAnsi="Times New Roman" w:cs="Times New Roman"/>
          <w:color w:val="000000" w:themeColor="text1"/>
          <w:sz w:val="24"/>
          <w:szCs w:val="24"/>
        </w:rPr>
        <w:t>постановлением Правительства</w:t>
      </w:r>
      <w:r w:rsidRPr="000A11C8">
        <w:rPr>
          <w:rFonts w:ascii="Times New Roman" w:hAnsi="Times New Roman" w:cs="Times New Roman"/>
          <w:color w:val="000000" w:themeColor="text1"/>
          <w:sz w:val="24"/>
          <w:szCs w:val="24"/>
        </w:rPr>
        <w:br/>
        <w:t xml:space="preserve">Санкт-Петербурга от 14.11.2017 № 936 «О государственной программе Санкт-Петербурга «Развитие сферы туризма в Санкт-Петербурге» Правительство Санкт-Петербурга </w:t>
      </w:r>
    </w:p>
    <w:p w:rsidR="00367BA1" w:rsidRPr="000A11C8" w:rsidRDefault="00367BA1" w:rsidP="00E87D62">
      <w:pPr>
        <w:spacing w:after="0" w:line="240" w:lineRule="auto"/>
        <w:jc w:val="both"/>
        <w:rPr>
          <w:rFonts w:ascii="Times New Roman" w:hAnsi="Times New Roman" w:cs="Times New Roman"/>
          <w:color w:val="000000" w:themeColor="text1"/>
          <w:sz w:val="24"/>
          <w:szCs w:val="24"/>
        </w:rPr>
      </w:pPr>
    </w:p>
    <w:p w:rsidR="00367BA1" w:rsidRPr="000A11C8" w:rsidRDefault="00367BA1" w:rsidP="00E87D62">
      <w:pPr>
        <w:spacing w:after="0" w:line="240" w:lineRule="auto"/>
        <w:jc w:val="both"/>
        <w:rPr>
          <w:rFonts w:ascii="Times New Roman" w:eastAsia="Times New Roman" w:hAnsi="Times New Roman" w:cs="Times New Roman"/>
          <w:b/>
          <w:color w:val="000000" w:themeColor="text1"/>
          <w:spacing w:val="20"/>
          <w:sz w:val="24"/>
          <w:szCs w:val="24"/>
          <w:lang w:eastAsia="ru-RU"/>
        </w:rPr>
      </w:pPr>
      <w:r w:rsidRPr="000A11C8">
        <w:rPr>
          <w:rFonts w:ascii="Times New Roman" w:eastAsia="Times New Roman" w:hAnsi="Times New Roman" w:cs="Times New Roman"/>
          <w:b/>
          <w:color w:val="000000" w:themeColor="text1"/>
          <w:spacing w:val="20"/>
          <w:sz w:val="24"/>
          <w:szCs w:val="24"/>
          <w:lang w:eastAsia="ru-RU"/>
        </w:rPr>
        <w:t>ПОСТАНОВЛЯЕТ:</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 Утвердить Порядок предоставления в 2024 году субсидии автономной некоммерческой организации «Центр компетенций в сфере туризма и гостеприимства»</w:t>
      </w:r>
      <w:r w:rsidRPr="000A11C8">
        <w:rPr>
          <w:rFonts w:ascii="Times New Roman" w:hAnsi="Times New Roman" w:cs="Times New Roman"/>
          <w:color w:val="000000" w:themeColor="text1"/>
          <w:sz w:val="24"/>
          <w:szCs w:val="24"/>
        </w:rPr>
        <w:br/>
        <w:t>в виде имущественного взноса Санкт-Петербурга на финансовое обеспечение уставной деятельности (далее - Порядок) согласно приложению.</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2. Комитету по развитию туризма Санкт-Петербурга в месячный срок в соответствии с абзацем </w:t>
      </w:r>
      <w:r w:rsidR="008B59DC" w:rsidRPr="000A11C8">
        <w:rPr>
          <w:rFonts w:ascii="Times New Roman" w:hAnsi="Times New Roman" w:cs="Times New Roman"/>
          <w:color w:val="000000" w:themeColor="text1"/>
          <w:sz w:val="24"/>
          <w:szCs w:val="24"/>
        </w:rPr>
        <w:t>шестым</w:t>
      </w:r>
      <w:r w:rsidRPr="000A11C8">
        <w:rPr>
          <w:rFonts w:ascii="Times New Roman" w:hAnsi="Times New Roman" w:cs="Times New Roman"/>
          <w:color w:val="000000" w:themeColor="text1"/>
          <w:sz w:val="24"/>
          <w:szCs w:val="24"/>
        </w:rPr>
        <w:t xml:space="preserve"> пункта 2 статьи 78.1 Бюджетного кодекса Российской Федерации, общими требованиями и в целях реализации Порядка принять правовой акт, регулирующий отдельные вопросы предоставления субсидии автономной некоммерческой организации «Центр компетенций в сфере туризма и гостеприимства»</w:t>
      </w:r>
      <w:r w:rsidRPr="000A11C8">
        <w:rPr>
          <w:rFonts w:ascii="Times New Roman" w:hAnsi="Times New Roman" w:cs="Times New Roman"/>
          <w:color w:val="000000" w:themeColor="text1"/>
          <w:sz w:val="24"/>
          <w:szCs w:val="24"/>
        </w:rPr>
        <w:br/>
        <w:t>в виде имущественного взноса Санкт-Петербурга на финансовое обеспечение уставной деятельности в соответствии с настоящим Порядком (далее - субсидия), которым установить:</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форму заявления на предоставление субсидии в соответствии с Порядком</w:t>
      </w:r>
      <w:r w:rsidRPr="000A11C8">
        <w:rPr>
          <w:rFonts w:ascii="Times New Roman" w:hAnsi="Times New Roman" w:cs="Times New Roman"/>
          <w:color w:val="000000" w:themeColor="text1"/>
          <w:sz w:val="24"/>
          <w:szCs w:val="24"/>
        </w:rPr>
        <w:br/>
        <w:t>(далее - заявление);</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перечень документов, представляемых в Комитет по развитию туризма</w:t>
      </w:r>
      <w:r w:rsidRPr="000A11C8">
        <w:rPr>
          <w:rFonts w:ascii="Times New Roman" w:hAnsi="Times New Roman" w:cs="Times New Roman"/>
          <w:color w:val="000000" w:themeColor="text1"/>
          <w:sz w:val="24"/>
          <w:szCs w:val="24"/>
        </w:rPr>
        <w:br/>
        <w:t>Санкт-Петербурга в соответствии с Порядком (далее - документы), и требования к ним;</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порядок и сроки представления в Комитет заявления и документов;</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порядок и сроки рассмотрения Комитетом заявления и документов, порядок принятия решения о предоставлении субсидии в части, не урегулированной Порядком;</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сроки проведения Комитетом проверок соблюдения получателем субсидии и лицами, получающими средства на основании договоров, заключенных с получателем субсидии, порядка и условий предоставления субсидии, в том числе в части достижения результата </w:t>
      </w:r>
      <w:r w:rsidRPr="000A11C8">
        <w:rPr>
          <w:rFonts w:ascii="Times New Roman" w:hAnsi="Times New Roman" w:cs="Times New Roman"/>
          <w:color w:val="000000" w:themeColor="text1"/>
          <w:sz w:val="24"/>
          <w:szCs w:val="24"/>
        </w:rPr>
        <w:lastRenderedPageBreak/>
        <w:t>предоставления субсидии;</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срок возврата получателем субсидии в бюджет Санкт-Петербурга остатка субсидии, не использованного в отчетном финансовом году;</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порядок и сроки осуществления Комитетом оценки достижения получателем субсидии значений результата предоставления субсидии.</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 Контроль за выполнением постановления возложить на вице-губернатора</w:t>
      </w:r>
      <w:r w:rsidRPr="000A11C8">
        <w:rPr>
          <w:rFonts w:ascii="Times New Roman" w:hAnsi="Times New Roman" w:cs="Times New Roman"/>
          <w:color w:val="000000" w:themeColor="text1"/>
          <w:sz w:val="24"/>
          <w:szCs w:val="24"/>
        </w:rPr>
        <w:br/>
        <w:t>Санкт-Петербурга Пиотровского Б.М.</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p>
    <w:p w:rsidR="00766EE6" w:rsidRPr="000A11C8" w:rsidRDefault="00766EE6" w:rsidP="00E87D62">
      <w:pPr>
        <w:spacing w:after="0" w:line="240" w:lineRule="auto"/>
        <w:rPr>
          <w:rFonts w:ascii="Times New Roman" w:eastAsia="Times New Roman" w:hAnsi="Times New Roman" w:cs="Times New Roman"/>
          <w:b/>
          <w:color w:val="000000" w:themeColor="text1"/>
          <w:sz w:val="24"/>
          <w:szCs w:val="24"/>
          <w:lang w:eastAsia="ru-RU"/>
        </w:rPr>
      </w:pPr>
      <w:r w:rsidRPr="000A11C8">
        <w:rPr>
          <w:rFonts w:ascii="Times New Roman" w:eastAsia="Times New Roman" w:hAnsi="Times New Roman" w:cs="Times New Roman"/>
          <w:b/>
          <w:color w:val="000000" w:themeColor="text1"/>
          <w:sz w:val="24"/>
          <w:szCs w:val="24"/>
          <w:lang w:eastAsia="ru-RU"/>
        </w:rPr>
        <w:t xml:space="preserve">       Губернатор</w:t>
      </w:r>
    </w:p>
    <w:p w:rsidR="00766EE6" w:rsidRPr="000A11C8" w:rsidRDefault="00766EE6" w:rsidP="00E87D62">
      <w:pPr>
        <w:spacing w:after="0" w:line="240" w:lineRule="auto"/>
        <w:rPr>
          <w:rFonts w:ascii="Times New Roman" w:eastAsia="Times New Roman" w:hAnsi="Times New Roman" w:cs="Times New Roman"/>
          <w:b/>
          <w:color w:val="000000" w:themeColor="text1"/>
          <w:sz w:val="24"/>
          <w:szCs w:val="24"/>
          <w:lang w:eastAsia="ru-RU"/>
        </w:rPr>
        <w:sectPr w:rsidR="00766EE6" w:rsidRPr="000A11C8" w:rsidSect="003F12E8">
          <w:pgSz w:w="11906" w:h="16838"/>
          <w:pgMar w:top="1135" w:right="1134" w:bottom="567" w:left="1531" w:header="0" w:footer="0" w:gutter="0"/>
          <w:cols w:space="720"/>
          <w:formProt w:val="0"/>
          <w:docGrid w:linePitch="240" w:charSpace="-2049"/>
        </w:sectPr>
      </w:pPr>
      <w:r w:rsidRPr="000A11C8">
        <w:rPr>
          <w:rFonts w:ascii="Times New Roman" w:eastAsia="Times New Roman" w:hAnsi="Times New Roman" w:cs="Times New Roman"/>
          <w:b/>
          <w:color w:val="000000" w:themeColor="text1"/>
          <w:sz w:val="24"/>
          <w:szCs w:val="24"/>
          <w:lang w:eastAsia="ru-RU"/>
        </w:rPr>
        <w:t xml:space="preserve"> Санкт-Петербурга</w:t>
      </w:r>
      <w:r w:rsidRPr="000A11C8">
        <w:rPr>
          <w:rFonts w:ascii="Times New Roman" w:eastAsia="Times New Roman" w:hAnsi="Times New Roman" w:cs="Times New Roman"/>
          <w:b/>
          <w:color w:val="000000" w:themeColor="text1"/>
          <w:sz w:val="24"/>
          <w:szCs w:val="24"/>
          <w:lang w:eastAsia="ru-RU"/>
        </w:rPr>
        <w:tab/>
      </w:r>
      <w:r w:rsidRPr="000A11C8">
        <w:rPr>
          <w:rFonts w:ascii="Times New Roman" w:eastAsia="Times New Roman" w:hAnsi="Times New Roman" w:cs="Times New Roman"/>
          <w:b/>
          <w:color w:val="000000" w:themeColor="text1"/>
          <w:sz w:val="24"/>
          <w:szCs w:val="24"/>
          <w:lang w:eastAsia="ru-RU"/>
        </w:rPr>
        <w:tab/>
      </w:r>
      <w:r w:rsidRPr="000A11C8">
        <w:rPr>
          <w:rFonts w:ascii="Times New Roman" w:eastAsia="Times New Roman" w:hAnsi="Times New Roman" w:cs="Times New Roman"/>
          <w:b/>
          <w:color w:val="000000" w:themeColor="text1"/>
          <w:sz w:val="24"/>
          <w:szCs w:val="24"/>
          <w:lang w:eastAsia="ru-RU"/>
        </w:rPr>
        <w:tab/>
      </w:r>
      <w:r w:rsidRPr="000A11C8">
        <w:rPr>
          <w:rFonts w:ascii="Times New Roman" w:eastAsia="Times New Roman" w:hAnsi="Times New Roman" w:cs="Times New Roman"/>
          <w:b/>
          <w:color w:val="000000" w:themeColor="text1"/>
          <w:sz w:val="24"/>
          <w:szCs w:val="24"/>
          <w:lang w:eastAsia="ru-RU"/>
        </w:rPr>
        <w:tab/>
        <w:t xml:space="preserve">                                                              </w:t>
      </w:r>
      <w:proofErr w:type="spellStart"/>
      <w:r w:rsidRPr="000A11C8">
        <w:rPr>
          <w:rFonts w:ascii="Times New Roman" w:eastAsia="Times New Roman" w:hAnsi="Times New Roman" w:cs="Times New Roman"/>
          <w:b/>
          <w:color w:val="000000" w:themeColor="text1"/>
          <w:sz w:val="24"/>
          <w:szCs w:val="24"/>
          <w:lang w:eastAsia="ru-RU"/>
        </w:rPr>
        <w:t>А.Д.Беглов</w:t>
      </w:r>
      <w:proofErr w:type="spellEnd"/>
    </w:p>
    <w:p w:rsidR="00367BA1" w:rsidRPr="000A11C8" w:rsidRDefault="00367BA1" w:rsidP="00E87D62">
      <w:pPr>
        <w:pStyle w:val="ConsPlusNormal"/>
        <w:ind w:left="567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lastRenderedPageBreak/>
        <w:t>ПРИЛОЖЕНИЕ</w:t>
      </w:r>
    </w:p>
    <w:p w:rsidR="00367BA1" w:rsidRPr="000A11C8" w:rsidRDefault="00367BA1" w:rsidP="00E87D62">
      <w:pPr>
        <w:pStyle w:val="ConsPlusNormal"/>
        <w:ind w:left="567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к постановлению</w:t>
      </w:r>
    </w:p>
    <w:p w:rsidR="00367BA1" w:rsidRPr="000A11C8" w:rsidRDefault="00367BA1" w:rsidP="00E87D62">
      <w:pPr>
        <w:pStyle w:val="ConsPlusNormal"/>
        <w:ind w:left="567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Правительства Санкт-Петербурга</w:t>
      </w:r>
    </w:p>
    <w:p w:rsidR="00367BA1" w:rsidRPr="000A11C8" w:rsidRDefault="00367BA1" w:rsidP="00E87D62">
      <w:pPr>
        <w:pStyle w:val="ConsPlusNormal"/>
        <w:ind w:left="567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от ________ № ________</w:t>
      </w:r>
    </w:p>
    <w:p w:rsidR="00367BA1" w:rsidRPr="000A11C8" w:rsidRDefault="00367BA1" w:rsidP="00E87D62">
      <w:pPr>
        <w:pStyle w:val="ConsPlusNormal"/>
        <w:ind w:firstLine="540"/>
        <w:jc w:val="both"/>
        <w:rPr>
          <w:rFonts w:ascii="Times New Roman" w:hAnsi="Times New Roman" w:cs="Times New Roman"/>
          <w:color w:val="000000" w:themeColor="text1"/>
          <w:sz w:val="24"/>
          <w:szCs w:val="24"/>
        </w:rPr>
      </w:pPr>
    </w:p>
    <w:p w:rsidR="00367BA1" w:rsidRPr="000A11C8" w:rsidRDefault="00367BA1" w:rsidP="00E87D62">
      <w:pPr>
        <w:pStyle w:val="ConsPlusNormal"/>
        <w:ind w:firstLine="540"/>
        <w:jc w:val="center"/>
        <w:rPr>
          <w:rFonts w:ascii="Times New Roman" w:hAnsi="Times New Roman" w:cs="Times New Roman"/>
          <w:b/>
          <w:color w:val="000000" w:themeColor="text1"/>
          <w:sz w:val="24"/>
          <w:szCs w:val="24"/>
        </w:rPr>
      </w:pPr>
      <w:r w:rsidRPr="000A11C8">
        <w:rPr>
          <w:rFonts w:ascii="Times New Roman" w:hAnsi="Times New Roman" w:cs="Times New Roman"/>
          <w:b/>
          <w:color w:val="000000" w:themeColor="text1"/>
          <w:sz w:val="24"/>
          <w:szCs w:val="24"/>
        </w:rPr>
        <w:t>ПОРЯДОК</w:t>
      </w:r>
    </w:p>
    <w:p w:rsidR="00367BA1" w:rsidRPr="00DB7B76" w:rsidRDefault="00DB7B76" w:rsidP="00DB7B76">
      <w:pPr>
        <w:pStyle w:val="ConsPlusNormal"/>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DB7B76">
        <w:rPr>
          <w:rFonts w:ascii="Times New Roman" w:hAnsi="Times New Roman" w:cs="Times New Roman"/>
          <w:color w:val="000000" w:themeColor="text1"/>
          <w:sz w:val="24"/>
          <w:szCs w:val="24"/>
        </w:rPr>
        <w:t>редоставления в 2024 году субсидии автономной</w:t>
      </w:r>
      <w:r>
        <w:rPr>
          <w:rFonts w:ascii="Times New Roman" w:hAnsi="Times New Roman" w:cs="Times New Roman"/>
          <w:color w:val="000000" w:themeColor="text1"/>
          <w:sz w:val="24"/>
          <w:szCs w:val="24"/>
        </w:rPr>
        <w:t xml:space="preserve"> некоммерческой организации «Ц</w:t>
      </w:r>
      <w:r w:rsidRPr="00DB7B76">
        <w:rPr>
          <w:rFonts w:ascii="Times New Roman" w:hAnsi="Times New Roman" w:cs="Times New Roman"/>
          <w:color w:val="000000" w:themeColor="text1"/>
          <w:sz w:val="24"/>
          <w:szCs w:val="24"/>
        </w:rPr>
        <w:t>ентр компетенций в сфере</w:t>
      </w:r>
      <w:r>
        <w:rPr>
          <w:rFonts w:ascii="Times New Roman" w:hAnsi="Times New Roman" w:cs="Times New Roman"/>
          <w:color w:val="000000" w:themeColor="text1"/>
          <w:sz w:val="24"/>
          <w:szCs w:val="24"/>
        </w:rPr>
        <w:t xml:space="preserve"> </w:t>
      </w:r>
      <w:r w:rsidRPr="00DB7B76">
        <w:rPr>
          <w:rFonts w:ascii="Times New Roman" w:hAnsi="Times New Roman" w:cs="Times New Roman"/>
          <w:color w:val="000000" w:themeColor="text1"/>
          <w:sz w:val="24"/>
          <w:szCs w:val="24"/>
        </w:rPr>
        <w:t>туризма и гостеприимства» в виде имущественного взноса</w:t>
      </w:r>
    </w:p>
    <w:p w:rsidR="00367BA1" w:rsidRPr="00DB7B76" w:rsidRDefault="00DB7B76" w:rsidP="00DB7B76">
      <w:pPr>
        <w:pStyle w:val="ConsPlusNormal"/>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Санкт-П</w:t>
      </w:r>
      <w:r w:rsidRPr="00DB7B76">
        <w:rPr>
          <w:rFonts w:ascii="Times New Roman" w:hAnsi="Times New Roman" w:cs="Times New Roman"/>
          <w:color w:val="000000" w:themeColor="text1"/>
          <w:sz w:val="24"/>
          <w:szCs w:val="24"/>
        </w:rPr>
        <w:t>етербурга на финансовое обеспечение уставной</w:t>
      </w:r>
      <w:r>
        <w:rPr>
          <w:rFonts w:ascii="Times New Roman" w:hAnsi="Times New Roman" w:cs="Times New Roman"/>
          <w:color w:val="000000" w:themeColor="text1"/>
          <w:sz w:val="24"/>
          <w:szCs w:val="24"/>
        </w:rPr>
        <w:t xml:space="preserve"> </w:t>
      </w:r>
      <w:r w:rsidRPr="00DB7B76">
        <w:rPr>
          <w:rFonts w:ascii="Times New Roman" w:hAnsi="Times New Roman" w:cs="Times New Roman"/>
          <w:color w:val="000000" w:themeColor="text1"/>
          <w:sz w:val="24"/>
          <w:szCs w:val="24"/>
        </w:rPr>
        <w:t>деятельности</w:t>
      </w:r>
    </w:p>
    <w:p w:rsidR="00367BA1" w:rsidRDefault="00367BA1" w:rsidP="00DB7B76">
      <w:pPr>
        <w:pStyle w:val="ConsPlusNormal"/>
        <w:ind w:firstLine="540"/>
        <w:jc w:val="both"/>
        <w:rPr>
          <w:rFonts w:ascii="Times New Roman" w:hAnsi="Times New Roman" w:cs="Times New Roman"/>
          <w:color w:val="000000" w:themeColor="text1"/>
          <w:sz w:val="24"/>
          <w:szCs w:val="24"/>
        </w:rPr>
      </w:pP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 Общие положения</w:t>
      </w: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numPr>
          <w:ilvl w:val="1"/>
          <w:numId w:val="4"/>
        </w:numPr>
        <w:ind w:left="0" w:firstLine="70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Настоящий Порядок устанавливает правила предоставления в 2024 году субсидии, предусмотренной Комитету по развитию туризма Санкт-Петербурга</w:t>
      </w:r>
      <w:r w:rsidRPr="000A11C8">
        <w:rPr>
          <w:rFonts w:ascii="Times New Roman" w:hAnsi="Times New Roman" w:cs="Times New Roman"/>
          <w:color w:val="000000" w:themeColor="text1"/>
          <w:sz w:val="24"/>
          <w:szCs w:val="24"/>
        </w:rPr>
        <w:br/>
        <w:t>(далее - Комитет) статьей расходов «Субсидии АНО «Центр компетенций в сфере туризма и гостеприимства» в виде имущественного взноса на финансовое обеспечение уставной деяте</w:t>
      </w:r>
      <w:r w:rsidR="00BC0184" w:rsidRPr="000A11C8">
        <w:rPr>
          <w:rFonts w:ascii="Times New Roman" w:hAnsi="Times New Roman" w:cs="Times New Roman"/>
          <w:color w:val="000000" w:themeColor="text1"/>
          <w:sz w:val="24"/>
          <w:szCs w:val="24"/>
        </w:rPr>
        <w:t>льности» (код целевой статьи 185</w:t>
      </w:r>
      <w:r w:rsidRPr="000A11C8">
        <w:rPr>
          <w:rFonts w:ascii="Times New Roman" w:hAnsi="Times New Roman" w:cs="Times New Roman"/>
          <w:color w:val="000000" w:themeColor="text1"/>
          <w:sz w:val="24"/>
          <w:szCs w:val="24"/>
        </w:rPr>
        <w:t>0076180) в приложении 2</w:t>
      </w:r>
      <w:r w:rsidR="00BC0184" w:rsidRPr="000A11C8">
        <w:rPr>
          <w:rFonts w:ascii="Times New Roman" w:hAnsi="Times New Roman" w:cs="Times New Roman"/>
          <w:color w:val="000000" w:themeColor="text1"/>
          <w:sz w:val="24"/>
          <w:szCs w:val="24"/>
        </w:rPr>
        <w:t xml:space="preserve"> к Закону</w:t>
      </w:r>
      <w:r w:rsidR="00BC0184" w:rsidRPr="000A11C8">
        <w:rPr>
          <w:rFonts w:ascii="Times New Roman" w:hAnsi="Times New Roman" w:cs="Times New Roman"/>
          <w:color w:val="000000" w:themeColor="text1"/>
          <w:sz w:val="24"/>
          <w:szCs w:val="24"/>
        </w:rPr>
        <w:br/>
        <w:t xml:space="preserve">Санкт-Петербурга от </w:t>
      </w:r>
      <w:r w:rsidR="001A0BFE" w:rsidRPr="000A11C8">
        <w:rPr>
          <w:rFonts w:ascii="Times New Roman" w:hAnsi="Times New Roman" w:cs="Times New Roman"/>
          <w:color w:val="000000" w:themeColor="text1"/>
          <w:sz w:val="24"/>
          <w:szCs w:val="24"/>
        </w:rPr>
        <w:t>29</w:t>
      </w:r>
      <w:r w:rsidR="00BC0184" w:rsidRPr="000A11C8">
        <w:rPr>
          <w:rFonts w:ascii="Times New Roman" w:hAnsi="Times New Roman" w:cs="Times New Roman"/>
          <w:color w:val="000000" w:themeColor="text1"/>
          <w:sz w:val="24"/>
          <w:szCs w:val="24"/>
        </w:rPr>
        <w:t>.11.2023 № 714-144 «О бюджете Санкт-Петербурга на 2024 год</w:t>
      </w:r>
      <w:r w:rsidR="00BC0184" w:rsidRPr="000A11C8">
        <w:rPr>
          <w:rFonts w:ascii="Times New Roman" w:hAnsi="Times New Roman" w:cs="Times New Roman"/>
          <w:color w:val="000000" w:themeColor="text1"/>
          <w:sz w:val="24"/>
          <w:szCs w:val="24"/>
        </w:rPr>
        <w:br/>
        <w:t xml:space="preserve">и на плановый период 2025 и 2026 годов» </w:t>
      </w:r>
      <w:r w:rsidRPr="000A11C8">
        <w:rPr>
          <w:rFonts w:ascii="Times New Roman" w:hAnsi="Times New Roman" w:cs="Times New Roman"/>
          <w:color w:val="000000" w:themeColor="text1"/>
          <w:sz w:val="24"/>
          <w:szCs w:val="24"/>
        </w:rPr>
        <w:t>(далее - Закон о бюджете) в</w:t>
      </w:r>
      <w:r w:rsidR="00BC0184"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соответствии с</w:t>
      </w:r>
      <w:r w:rsidR="00AB03A4"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 xml:space="preserve">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00AB03A4" w:rsidRPr="000A11C8">
        <w:rPr>
          <w:rFonts w:ascii="Times New Roman" w:hAnsi="Times New Roman" w:cs="Times New Roman"/>
          <w:color w:val="000000" w:themeColor="text1"/>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A11C8">
        <w:rPr>
          <w:rFonts w:ascii="Times New Roman" w:hAnsi="Times New Roman" w:cs="Times New Roman"/>
          <w:color w:val="000000" w:themeColor="text1"/>
          <w:sz w:val="24"/>
          <w:szCs w:val="24"/>
        </w:rPr>
        <w:t>, и</w:t>
      </w:r>
      <w:r w:rsidR="00AB03A4" w:rsidRPr="000A11C8">
        <w:rPr>
          <w:rFonts w:ascii="Times New Roman" w:hAnsi="Times New Roman" w:cs="Times New Roman"/>
          <w:color w:val="000000" w:themeColor="text1"/>
          <w:sz w:val="24"/>
          <w:szCs w:val="24"/>
        </w:rPr>
        <w:t xml:space="preserve"> </w:t>
      </w:r>
      <w:r w:rsidRPr="000A11C8">
        <w:rPr>
          <w:rFonts w:ascii="Times New Roman" w:hAnsi="Times New Roman" w:cs="Times New Roman"/>
          <w:color w:val="000000" w:themeColor="text1"/>
          <w:sz w:val="24"/>
          <w:szCs w:val="24"/>
        </w:rPr>
        <w:t>постановлением Правительства Санкт-</w:t>
      </w:r>
      <w:r w:rsidR="00766EE6" w:rsidRPr="000A11C8">
        <w:rPr>
          <w:rFonts w:ascii="Times New Roman" w:hAnsi="Times New Roman" w:cs="Times New Roman"/>
          <w:color w:val="000000" w:themeColor="text1"/>
          <w:sz w:val="24"/>
          <w:szCs w:val="24"/>
        </w:rPr>
        <w:t xml:space="preserve">Петербурга от 14.11.2017 </w:t>
      </w:r>
      <w:r w:rsidR="00766EE6" w:rsidRPr="000A11C8">
        <w:rPr>
          <w:rFonts w:ascii="Times New Roman" w:hAnsi="Times New Roman" w:cs="Times New Roman"/>
          <w:color w:val="000000" w:themeColor="text1"/>
          <w:sz w:val="24"/>
          <w:szCs w:val="24"/>
        </w:rPr>
        <w:br/>
        <w:t>№ 936 «</w:t>
      </w:r>
      <w:r w:rsidRPr="000A11C8">
        <w:rPr>
          <w:rFonts w:ascii="Times New Roman" w:hAnsi="Times New Roman" w:cs="Times New Roman"/>
          <w:color w:val="000000" w:themeColor="text1"/>
          <w:sz w:val="24"/>
          <w:szCs w:val="24"/>
        </w:rPr>
        <w:t>О государствен</w:t>
      </w:r>
      <w:r w:rsidR="00766EE6" w:rsidRPr="000A11C8">
        <w:rPr>
          <w:rFonts w:ascii="Times New Roman" w:hAnsi="Times New Roman" w:cs="Times New Roman"/>
          <w:color w:val="000000" w:themeColor="text1"/>
          <w:sz w:val="24"/>
          <w:szCs w:val="24"/>
        </w:rPr>
        <w:t>ной программе Санкт-Петербурга «</w:t>
      </w:r>
      <w:r w:rsidRPr="000A11C8">
        <w:rPr>
          <w:rFonts w:ascii="Times New Roman" w:hAnsi="Times New Roman" w:cs="Times New Roman"/>
          <w:color w:val="000000" w:themeColor="text1"/>
          <w:sz w:val="24"/>
          <w:szCs w:val="24"/>
        </w:rPr>
        <w:t>Развитие с</w:t>
      </w:r>
      <w:r w:rsidR="00766EE6" w:rsidRPr="000A11C8">
        <w:rPr>
          <w:rFonts w:ascii="Times New Roman" w:hAnsi="Times New Roman" w:cs="Times New Roman"/>
          <w:color w:val="000000" w:themeColor="text1"/>
          <w:sz w:val="24"/>
          <w:szCs w:val="24"/>
        </w:rPr>
        <w:t>феры туризма в Санкт-Петербурге»</w:t>
      </w:r>
      <w:r w:rsidRPr="000A11C8">
        <w:rPr>
          <w:rFonts w:ascii="Times New Roman" w:hAnsi="Times New Roman" w:cs="Times New Roman"/>
          <w:color w:val="000000" w:themeColor="text1"/>
          <w:sz w:val="24"/>
          <w:szCs w:val="24"/>
        </w:rPr>
        <w:t xml:space="preserve"> (далее - субсидия).</w:t>
      </w:r>
    </w:p>
    <w:p w:rsidR="00367BA1" w:rsidRPr="000A11C8" w:rsidRDefault="00367BA1" w:rsidP="00DB7B76">
      <w:pPr>
        <w:pStyle w:val="ConsPlusNormal"/>
        <w:ind w:firstLine="70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1.2. Субсидия предоставляется автоном</w:t>
      </w:r>
      <w:r w:rsidR="008B59DC" w:rsidRPr="000A11C8">
        <w:rPr>
          <w:rFonts w:ascii="Times New Roman" w:hAnsi="Times New Roman" w:cs="Times New Roman"/>
          <w:color w:val="000000" w:themeColor="text1"/>
          <w:sz w:val="24"/>
          <w:szCs w:val="24"/>
        </w:rPr>
        <w:t>ной некоммерческой организации</w:t>
      </w:r>
      <w:r w:rsidR="008B59DC" w:rsidRPr="000A11C8">
        <w:rPr>
          <w:rFonts w:ascii="Times New Roman" w:hAnsi="Times New Roman" w:cs="Times New Roman"/>
          <w:color w:val="000000" w:themeColor="text1"/>
          <w:sz w:val="24"/>
          <w:szCs w:val="24"/>
        </w:rPr>
        <w:br/>
      </w:r>
      <w:r w:rsidR="00766EE6" w:rsidRPr="000A11C8">
        <w:rPr>
          <w:rFonts w:ascii="Times New Roman" w:hAnsi="Times New Roman" w:cs="Times New Roman"/>
          <w:color w:val="000000" w:themeColor="text1"/>
          <w:sz w:val="24"/>
          <w:szCs w:val="24"/>
        </w:rPr>
        <w:t>«</w:t>
      </w:r>
      <w:r w:rsidRPr="000A11C8">
        <w:rPr>
          <w:rFonts w:ascii="Times New Roman" w:hAnsi="Times New Roman" w:cs="Times New Roman"/>
          <w:color w:val="000000" w:themeColor="text1"/>
          <w:sz w:val="24"/>
          <w:szCs w:val="24"/>
        </w:rPr>
        <w:t>Центр компетенций в</w:t>
      </w:r>
      <w:r w:rsidR="00766EE6" w:rsidRPr="000A11C8">
        <w:rPr>
          <w:rFonts w:ascii="Times New Roman" w:hAnsi="Times New Roman" w:cs="Times New Roman"/>
          <w:color w:val="000000" w:themeColor="text1"/>
          <w:sz w:val="24"/>
          <w:szCs w:val="24"/>
        </w:rPr>
        <w:t xml:space="preserve"> сфере туризма и гостеприимства»</w:t>
      </w:r>
      <w:r w:rsidRPr="000A11C8">
        <w:rPr>
          <w:rFonts w:ascii="Times New Roman" w:hAnsi="Times New Roman" w:cs="Times New Roman"/>
          <w:color w:val="000000" w:themeColor="text1"/>
          <w:sz w:val="24"/>
          <w:szCs w:val="24"/>
        </w:rPr>
        <w:t xml:space="preserve"> (далее - получатель субсидии).</w:t>
      </w:r>
    </w:p>
    <w:p w:rsidR="00367BA1" w:rsidRPr="000A11C8" w:rsidRDefault="00367BA1" w:rsidP="00DB7B76">
      <w:pPr>
        <w:pStyle w:val="ConsPlusNormal"/>
        <w:ind w:firstLine="70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Размер бюджетных ассигнований в 202</w:t>
      </w:r>
      <w:r w:rsidR="00766EE6" w:rsidRPr="000A11C8">
        <w:rPr>
          <w:rFonts w:ascii="Times New Roman" w:hAnsi="Times New Roman" w:cs="Times New Roman"/>
          <w:color w:val="000000" w:themeColor="text1"/>
          <w:sz w:val="24"/>
          <w:szCs w:val="24"/>
        </w:rPr>
        <w:t>4</w:t>
      </w:r>
      <w:r w:rsidRPr="000A11C8">
        <w:rPr>
          <w:rFonts w:ascii="Times New Roman" w:hAnsi="Times New Roman" w:cs="Times New Roman"/>
          <w:color w:val="000000" w:themeColor="text1"/>
          <w:sz w:val="24"/>
          <w:szCs w:val="24"/>
        </w:rPr>
        <w:t xml:space="preserve"> году составляет 5 млн руб. Максимальный размер предоставляемой субсидии не может превышать 5 млн руб.</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1.3. Субсидия предоставляется в виде имущественного взноса в целях финансового обеспечения следующих затрат, с</w:t>
      </w:r>
      <w:r w:rsidR="00766EE6" w:rsidRPr="000A11C8">
        <w:rPr>
          <w:rFonts w:ascii="Times New Roman" w:hAnsi="Times New Roman" w:cs="Times New Roman"/>
          <w:color w:val="000000" w:themeColor="text1"/>
          <w:sz w:val="24"/>
          <w:szCs w:val="24"/>
        </w:rPr>
        <w:t>вязанных с осуществлением в 2024</w:t>
      </w:r>
      <w:r w:rsidRPr="000A11C8">
        <w:rPr>
          <w:rFonts w:ascii="Times New Roman" w:hAnsi="Times New Roman" w:cs="Times New Roman"/>
          <w:color w:val="000000" w:themeColor="text1"/>
          <w:sz w:val="24"/>
          <w:szCs w:val="24"/>
        </w:rPr>
        <w:t xml:space="preserve"> году уставной деятельности автоном</w:t>
      </w:r>
      <w:r w:rsidR="00766EE6" w:rsidRPr="000A11C8">
        <w:rPr>
          <w:rFonts w:ascii="Times New Roman" w:hAnsi="Times New Roman" w:cs="Times New Roman"/>
          <w:color w:val="000000" w:themeColor="text1"/>
          <w:sz w:val="24"/>
          <w:szCs w:val="24"/>
        </w:rPr>
        <w:t>ной некоммерческой организации «</w:t>
      </w:r>
      <w:r w:rsidRPr="000A11C8">
        <w:rPr>
          <w:rFonts w:ascii="Times New Roman" w:hAnsi="Times New Roman" w:cs="Times New Roman"/>
          <w:color w:val="000000" w:themeColor="text1"/>
          <w:sz w:val="24"/>
          <w:szCs w:val="24"/>
        </w:rPr>
        <w:t>Центр компетенций в</w:t>
      </w:r>
      <w:r w:rsidR="00766EE6" w:rsidRPr="000A11C8">
        <w:rPr>
          <w:rFonts w:ascii="Times New Roman" w:hAnsi="Times New Roman" w:cs="Times New Roman"/>
          <w:color w:val="000000" w:themeColor="text1"/>
          <w:sz w:val="24"/>
          <w:szCs w:val="24"/>
        </w:rPr>
        <w:t xml:space="preserve"> сфере туризма и гостеприимства»</w:t>
      </w:r>
      <w:r w:rsidRPr="000A11C8">
        <w:rPr>
          <w:rFonts w:ascii="Times New Roman" w:hAnsi="Times New Roman" w:cs="Times New Roman"/>
          <w:color w:val="000000" w:themeColor="text1"/>
          <w:sz w:val="24"/>
          <w:szCs w:val="24"/>
        </w:rPr>
        <w:t>:</w:t>
      </w:r>
    </w:p>
    <w:p w:rsidR="00591F27" w:rsidRDefault="00591F27" w:rsidP="00DB7B7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расходы на оплату труда персонала организации, включая все начисления;</w:t>
      </w:r>
    </w:p>
    <w:p w:rsidR="00591F27" w:rsidRDefault="00591F27" w:rsidP="00DB7B7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расходы на реализацию образовательных программ отрасли туризма в соответствии с российскими и международными стандартами;</w:t>
      </w:r>
    </w:p>
    <w:p w:rsidR="00591F27" w:rsidRDefault="00591F27" w:rsidP="00DB7B7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административно-хозяйственные расходы.</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(далее - расходы).</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1.4. Субсидия предоставляется в размере, определенном согласно смете расходов получателя субсидии на осуществле</w:t>
      </w:r>
      <w:r w:rsidR="00F16F43" w:rsidRPr="000A11C8">
        <w:rPr>
          <w:rFonts w:ascii="Times New Roman" w:hAnsi="Times New Roman" w:cs="Times New Roman"/>
          <w:color w:val="000000" w:themeColor="text1"/>
          <w:sz w:val="24"/>
          <w:szCs w:val="24"/>
        </w:rPr>
        <w:t>ние уставной деятельности в 2024</w:t>
      </w:r>
      <w:r w:rsidRPr="000A11C8">
        <w:rPr>
          <w:rFonts w:ascii="Times New Roman" w:hAnsi="Times New Roman" w:cs="Times New Roman"/>
          <w:color w:val="000000" w:themeColor="text1"/>
          <w:sz w:val="24"/>
          <w:szCs w:val="24"/>
        </w:rPr>
        <w:t xml:space="preserve"> году, утвержденной в соответствии с уставом получателя субсидии, но не более размера, предусмотренного в</w:t>
      </w:r>
      <w:r w:rsidR="00F16F43"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пункте 1.2 настоящего Порядка.</w:t>
      </w:r>
    </w:p>
    <w:p w:rsidR="00367BA1" w:rsidRDefault="00B72EE4"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1.5. 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Pr="000A11C8">
        <w:rPr>
          <w:rFonts w:ascii="Times New Roman" w:hAnsi="Times New Roman" w:cs="Times New Roman"/>
          <w:color w:val="000000" w:themeColor="text1"/>
          <w:sz w:val="24"/>
          <w:szCs w:val="24"/>
        </w:rPr>
        <w:br/>
        <w:t>в порядке, установленном Министерством финансов Российской Федерации.</w:t>
      </w:r>
    </w:p>
    <w:p w:rsidR="00DB7B76" w:rsidRDefault="00DB7B76" w:rsidP="00DB7B76">
      <w:pPr>
        <w:pStyle w:val="ConsPlusNormal"/>
        <w:ind w:firstLine="540"/>
        <w:jc w:val="both"/>
        <w:rPr>
          <w:rFonts w:ascii="Times New Roman" w:hAnsi="Times New Roman" w:cs="Times New Roman"/>
          <w:color w:val="000000" w:themeColor="text1"/>
          <w:sz w:val="24"/>
          <w:szCs w:val="24"/>
        </w:rPr>
      </w:pPr>
    </w:p>
    <w:p w:rsidR="00DB7B76" w:rsidRDefault="00DB7B76" w:rsidP="00DB7B76">
      <w:pPr>
        <w:pStyle w:val="ConsPlusNormal"/>
        <w:ind w:firstLine="540"/>
        <w:jc w:val="both"/>
        <w:rPr>
          <w:rFonts w:ascii="Times New Roman" w:hAnsi="Times New Roman" w:cs="Times New Roman"/>
          <w:color w:val="000000" w:themeColor="text1"/>
          <w:sz w:val="24"/>
          <w:szCs w:val="24"/>
        </w:rPr>
      </w:pP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 Условия предоставления субсидии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 Условиями предоставления субсидии являются:</w:t>
      </w:r>
    </w:p>
    <w:p w:rsidR="002438EB" w:rsidRPr="000A11C8" w:rsidRDefault="002438EB"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 состоянию на 1 число месяца, предшествующего месяцу подачи заявления:</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2.1.1. Получатель субсидии не </w:t>
      </w:r>
      <w:r w:rsidR="00800595" w:rsidRPr="000A11C8">
        <w:rPr>
          <w:color w:val="000000" w:themeColor="text1"/>
        </w:rPr>
        <w:t>должен явля</w:t>
      </w:r>
      <w:r w:rsidRPr="000A11C8">
        <w:rPr>
          <w:color w:val="000000" w:themeColor="text1"/>
        </w:rPr>
        <w:t>т</w:t>
      </w:r>
      <w:r w:rsidR="00800595" w:rsidRPr="000A11C8">
        <w:rPr>
          <w:color w:val="000000" w:themeColor="text1"/>
        </w:rPr>
        <w:t>ь</w:t>
      </w:r>
      <w:r w:rsidRPr="000A11C8">
        <w:rPr>
          <w:color w:val="000000" w:themeColor="text1"/>
        </w:rPr>
        <w:t>ся иностранным юридическим лицом, в</w:t>
      </w:r>
      <w:r w:rsidR="00800595" w:rsidRPr="000A11C8">
        <w:rPr>
          <w:color w:val="000000" w:themeColor="text1"/>
        </w:rPr>
        <w:t> </w:t>
      </w:r>
      <w:r w:rsidRPr="000A11C8">
        <w:rPr>
          <w:color w:val="000000" w:themeColor="text1"/>
        </w:rPr>
        <w:t xml:space="preserve">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history="1">
        <w:r w:rsidRPr="000A11C8">
          <w:rPr>
            <w:color w:val="000000" w:themeColor="text1"/>
          </w:rPr>
          <w:t>перечень</w:t>
        </w:r>
      </w:hyperlink>
      <w:r w:rsidRPr="000A11C8">
        <w:rPr>
          <w:color w:val="000000" w:themeColor="text1"/>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w:t>
      </w:r>
      <w:r w:rsidR="00800595" w:rsidRPr="000A11C8">
        <w:rPr>
          <w:color w:val="000000" w:themeColor="text1"/>
        </w:rPr>
        <w:t xml:space="preserve"> </w:t>
      </w:r>
      <w:r w:rsidRPr="000A11C8">
        <w:rPr>
          <w:color w:val="000000" w:themeColor="text1"/>
        </w:rPr>
        <w:t>(через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2.1.2. Получатель субсидии (участник отбора) не </w:t>
      </w:r>
      <w:r w:rsidR="00800595" w:rsidRPr="000A11C8">
        <w:rPr>
          <w:color w:val="000000" w:themeColor="text1"/>
        </w:rPr>
        <w:t xml:space="preserve">должен </w:t>
      </w:r>
      <w:r w:rsidRPr="000A11C8">
        <w:rPr>
          <w:color w:val="000000" w:themeColor="text1"/>
        </w:rPr>
        <w:t>находит</w:t>
      </w:r>
      <w:r w:rsidR="00800595" w:rsidRPr="000A11C8">
        <w:rPr>
          <w:color w:val="000000" w:themeColor="text1"/>
        </w:rPr>
        <w:t>ь</w:t>
      </w:r>
      <w:r w:rsidRPr="000A11C8">
        <w:rPr>
          <w:color w:val="000000" w:themeColor="text1"/>
        </w:rPr>
        <w:t>ся в перечне организаций и</w:t>
      </w:r>
      <w:r w:rsidR="00800595" w:rsidRPr="000A11C8">
        <w:rPr>
          <w:color w:val="000000" w:themeColor="text1"/>
        </w:rPr>
        <w:t xml:space="preserve"> </w:t>
      </w:r>
      <w:r w:rsidRPr="000A11C8">
        <w:rPr>
          <w:color w:val="000000" w:themeColor="text1"/>
        </w:rPr>
        <w:t>физических лиц, в отн</w:t>
      </w:r>
      <w:r w:rsidR="00800595" w:rsidRPr="000A11C8">
        <w:rPr>
          <w:color w:val="000000" w:themeColor="text1"/>
        </w:rPr>
        <w:t>ошении которых имеются сведения</w:t>
      </w:r>
      <w:r w:rsidR="00800595" w:rsidRPr="000A11C8">
        <w:rPr>
          <w:color w:val="000000" w:themeColor="text1"/>
        </w:rPr>
        <w:br/>
      </w:r>
      <w:r w:rsidRPr="000A11C8">
        <w:rPr>
          <w:color w:val="000000" w:themeColor="text1"/>
        </w:rPr>
        <w:t>об их причастности к</w:t>
      </w:r>
      <w:r w:rsidR="00800595" w:rsidRPr="000A11C8">
        <w:rPr>
          <w:color w:val="000000" w:themeColor="text1"/>
        </w:rPr>
        <w:t xml:space="preserve"> </w:t>
      </w:r>
      <w:r w:rsidRPr="000A11C8">
        <w:rPr>
          <w:color w:val="000000" w:themeColor="text1"/>
        </w:rPr>
        <w:t>экстремистской деятельности или терроризму.</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2.1.3. Получатель субсидии не </w:t>
      </w:r>
      <w:r w:rsidR="00800595" w:rsidRPr="000A11C8">
        <w:rPr>
          <w:color w:val="000000" w:themeColor="text1"/>
        </w:rPr>
        <w:t xml:space="preserve">должен </w:t>
      </w:r>
      <w:r w:rsidRPr="000A11C8">
        <w:rPr>
          <w:color w:val="000000" w:themeColor="text1"/>
        </w:rPr>
        <w:t>находит</w:t>
      </w:r>
      <w:r w:rsidR="00800595" w:rsidRPr="000A11C8">
        <w:rPr>
          <w:color w:val="000000" w:themeColor="text1"/>
        </w:rPr>
        <w:t>ь</w:t>
      </w:r>
      <w:r w:rsidRPr="000A11C8">
        <w:rPr>
          <w:color w:val="000000" w:themeColor="text1"/>
        </w:rPr>
        <w:t xml:space="preserve">ся в составляемых в рамках реализации полномочий, предусмотренных </w:t>
      </w:r>
      <w:hyperlink r:id="rId8" w:history="1">
        <w:r w:rsidRPr="000A11C8">
          <w:rPr>
            <w:color w:val="000000" w:themeColor="text1"/>
          </w:rPr>
          <w:t>главой VII</w:t>
        </w:r>
      </w:hyperlink>
      <w:r w:rsidRPr="000A11C8">
        <w:rPr>
          <w:color w:val="000000" w:themeColor="text1"/>
        </w:rPr>
        <w:t xml:space="preserve"> Устава ООН, Советом Безопасности ООН</w:t>
      </w:r>
      <w:r w:rsidR="00800595" w:rsidRPr="000A11C8">
        <w:rPr>
          <w:color w:val="000000" w:themeColor="text1"/>
        </w:rPr>
        <w:t xml:space="preserve"> </w:t>
      </w:r>
      <w:r w:rsidRPr="000A11C8">
        <w:rPr>
          <w:color w:val="000000" w:themeColor="text1"/>
        </w:rPr>
        <w:t>или органами, специально созданными решениями Совета Безопасности ООН, перечнях организаций и физических лиц, связанных с</w:t>
      </w:r>
      <w:r w:rsidR="00800595" w:rsidRPr="000A11C8">
        <w:rPr>
          <w:color w:val="000000" w:themeColor="text1"/>
        </w:rPr>
        <w:t> </w:t>
      </w:r>
      <w:r w:rsidRPr="000A11C8">
        <w:rPr>
          <w:color w:val="000000" w:themeColor="text1"/>
        </w:rPr>
        <w:t>террористическими организациями</w:t>
      </w:r>
      <w:r w:rsidR="00800595" w:rsidRPr="000A11C8">
        <w:rPr>
          <w:color w:val="000000" w:themeColor="text1"/>
        </w:rPr>
        <w:t xml:space="preserve"> </w:t>
      </w:r>
      <w:r w:rsidRPr="000A11C8">
        <w:rPr>
          <w:color w:val="000000" w:themeColor="text1"/>
        </w:rPr>
        <w:t>и террористами или с распространением оружия массового уничтожения.</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2.1.4. Получатель субсидии не </w:t>
      </w:r>
      <w:r w:rsidR="00800595" w:rsidRPr="000A11C8">
        <w:rPr>
          <w:color w:val="000000" w:themeColor="text1"/>
        </w:rPr>
        <w:t>должен получа</w:t>
      </w:r>
      <w:r w:rsidRPr="000A11C8">
        <w:rPr>
          <w:color w:val="000000" w:themeColor="text1"/>
        </w:rPr>
        <w:t>т</w:t>
      </w:r>
      <w:r w:rsidR="00800595" w:rsidRPr="000A11C8">
        <w:rPr>
          <w:color w:val="000000" w:themeColor="text1"/>
        </w:rPr>
        <w:t>ь</w:t>
      </w:r>
      <w:r w:rsidRPr="000A11C8">
        <w:rPr>
          <w:color w:val="000000" w:themeColor="text1"/>
        </w:rPr>
        <w:t xml:space="preserve"> средства из бюджета субъекта Российской Федерации (местного бюджета), из которого планируется предоставление субсидии в</w:t>
      </w:r>
      <w:r w:rsidR="00800595" w:rsidRPr="000A11C8">
        <w:rPr>
          <w:color w:val="000000" w:themeColor="text1"/>
        </w:rPr>
        <w:t xml:space="preserve"> </w:t>
      </w:r>
      <w:r w:rsidRPr="000A11C8">
        <w:rPr>
          <w:color w:val="000000" w:themeColor="text1"/>
        </w:rPr>
        <w:t>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2.1.5. Получатель субсидии не </w:t>
      </w:r>
      <w:r w:rsidR="00800595" w:rsidRPr="000A11C8">
        <w:rPr>
          <w:color w:val="000000" w:themeColor="text1"/>
        </w:rPr>
        <w:t xml:space="preserve">должен </w:t>
      </w:r>
      <w:r w:rsidRPr="000A11C8">
        <w:rPr>
          <w:color w:val="000000" w:themeColor="text1"/>
        </w:rPr>
        <w:t>являт</w:t>
      </w:r>
      <w:r w:rsidR="00800595" w:rsidRPr="000A11C8">
        <w:rPr>
          <w:color w:val="000000" w:themeColor="text1"/>
        </w:rPr>
        <w:t>ь</w:t>
      </w:r>
      <w:r w:rsidRPr="000A11C8">
        <w:rPr>
          <w:color w:val="000000" w:themeColor="text1"/>
        </w:rPr>
        <w:t>ся иностранным агентом в соответствии</w:t>
      </w:r>
      <w:r w:rsidRPr="000A11C8">
        <w:rPr>
          <w:color w:val="000000" w:themeColor="text1"/>
        </w:rPr>
        <w:br/>
        <w:t xml:space="preserve">с Федеральным </w:t>
      </w:r>
      <w:hyperlink r:id="rId9" w:history="1">
        <w:r w:rsidRPr="000A11C8">
          <w:rPr>
            <w:color w:val="000000" w:themeColor="text1"/>
          </w:rPr>
          <w:t>законом</w:t>
        </w:r>
      </w:hyperlink>
      <w:r w:rsidRPr="000A11C8">
        <w:rPr>
          <w:color w:val="000000" w:themeColor="text1"/>
        </w:rPr>
        <w:t xml:space="preserve"> «О контроле за деятельностью лиц, находящихся под иностранным влиянием».</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2.1.6. У получателя субсидии на едином налоговом счете </w:t>
      </w:r>
      <w:r w:rsidR="00800595" w:rsidRPr="000A11C8">
        <w:rPr>
          <w:color w:val="000000" w:themeColor="text1"/>
        </w:rPr>
        <w:t>должна отсутствовать</w:t>
      </w:r>
      <w:r w:rsidRPr="000A11C8">
        <w:rPr>
          <w:color w:val="000000" w:themeColor="text1"/>
        </w:rPr>
        <w:br/>
      </w:r>
      <w:r w:rsidR="00800595" w:rsidRPr="000A11C8">
        <w:rPr>
          <w:color w:val="000000" w:themeColor="text1"/>
        </w:rPr>
        <w:t>или не превышать</w:t>
      </w:r>
      <w:r w:rsidRPr="000A11C8">
        <w:rPr>
          <w:color w:val="000000" w:themeColor="text1"/>
        </w:rPr>
        <w:t xml:space="preserve"> размер, определенный </w:t>
      </w:r>
      <w:hyperlink r:id="rId10" w:history="1">
        <w:r w:rsidRPr="000A11C8">
          <w:rPr>
            <w:color w:val="000000" w:themeColor="text1"/>
          </w:rPr>
          <w:t>пунктом 3 статьи 47</w:t>
        </w:r>
      </w:hyperlink>
      <w:r w:rsidRPr="000A11C8">
        <w:rPr>
          <w:color w:val="000000" w:themeColor="text1"/>
        </w:rPr>
        <w:t xml:space="preserve"> Налогового кодекса Российской Федерации</w:t>
      </w:r>
      <w:r w:rsidR="002438EB" w:rsidRPr="000A11C8">
        <w:rPr>
          <w:color w:val="000000" w:themeColor="text1"/>
        </w:rPr>
        <w:t xml:space="preserve"> (30 тыс. руб.)</w:t>
      </w:r>
      <w:r w:rsidRPr="000A11C8">
        <w:rPr>
          <w:color w:val="000000" w:themeColor="text1"/>
        </w:rPr>
        <w:t>, задолженность по уплате налогов, сборов и</w:t>
      </w:r>
      <w:r w:rsidR="002438EB" w:rsidRPr="000A11C8">
        <w:rPr>
          <w:color w:val="000000" w:themeColor="text1"/>
        </w:rPr>
        <w:t> </w:t>
      </w:r>
      <w:r w:rsidRPr="000A11C8">
        <w:rPr>
          <w:color w:val="000000" w:themeColor="text1"/>
        </w:rPr>
        <w:t>страховых взносов</w:t>
      </w:r>
      <w:r w:rsidR="002438EB" w:rsidRPr="000A11C8">
        <w:rPr>
          <w:color w:val="000000" w:themeColor="text1"/>
        </w:rPr>
        <w:t xml:space="preserve"> </w:t>
      </w:r>
      <w:r w:rsidRPr="000A11C8">
        <w:rPr>
          <w:color w:val="000000" w:themeColor="text1"/>
        </w:rPr>
        <w:t>в бюджеты бюджетной системы Российской Федерации.</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2.1.7. У получателя субсидии </w:t>
      </w:r>
      <w:r w:rsidR="00800595" w:rsidRPr="000A11C8">
        <w:rPr>
          <w:color w:val="000000" w:themeColor="text1"/>
        </w:rPr>
        <w:t>должна отсутствовать</w:t>
      </w:r>
      <w:r w:rsidRPr="000A11C8">
        <w:rPr>
          <w:color w:val="000000" w:themeColor="text1"/>
        </w:rPr>
        <w:t xml:space="preserve"> просроченная задолженность по</w:t>
      </w:r>
      <w:r w:rsidR="00800595" w:rsidRPr="000A11C8">
        <w:rPr>
          <w:color w:val="000000" w:themeColor="text1"/>
        </w:rPr>
        <w:t> </w:t>
      </w:r>
      <w:r w:rsidRPr="000A11C8">
        <w:rPr>
          <w:color w:val="000000" w:themeColor="text1"/>
        </w:rPr>
        <w:t xml:space="preserve">возврату в бюджет </w:t>
      </w:r>
      <w:r w:rsidR="00F90A0A" w:rsidRPr="000A11C8">
        <w:rPr>
          <w:color w:val="000000" w:themeColor="text1"/>
        </w:rPr>
        <w:t>Санкт-Петербурга</w:t>
      </w:r>
      <w:r w:rsidRPr="000A11C8">
        <w:rPr>
          <w:color w:val="000000" w:themeColor="text1"/>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F90A0A" w:rsidRPr="000A11C8">
        <w:rPr>
          <w:color w:val="000000" w:themeColor="text1"/>
        </w:rPr>
        <w:t>Санкт-Петербургом</w:t>
      </w:r>
      <w:r w:rsidRPr="000A11C8">
        <w:rPr>
          <w:color w:val="000000" w:themeColor="text1"/>
        </w:rPr>
        <w:t>.</w:t>
      </w:r>
    </w:p>
    <w:p w:rsidR="004F0AD3" w:rsidRPr="000A11C8" w:rsidRDefault="004F0AD3" w:rsidP="00DB7B76">
      <w:pPr>
        <w:pStyle w:val="af0"/>
        <w:spacing w:before="0" w:beforeAutospacing="0" w:after="0" w:afterAutospacing="0"/>
        <w:ind w:firstLine="540"/>
        <w:jc w:val="both"/>
        <w:rPr>
          <w:color w:val="000000" w:themeColor="text1"/>
        </w:rPr>
      </w:pPr>
      <w:r w:rsidRPr="000A11C8">
        <w:rPr>
          <w:color w:val="000000" w:themeColor="text1"/>
        </w:rPr>
        <w:t>Документом, подлежащим представлению получателем субсидии, подтверждающим отсутствие задолженности по денежным обязательствам</w:t>
      </w:r>
      <w:r w:rsidR="004D718A" w:rsidRPr="000A11C8">
        <w:rPr>
          <w:color w:val="000000" w:themeColor="text1"/>
        </w:rPr>
        <w:t>,</w:t>
      </w:r>
      <w:r w:rsidRPr="000A11C8">
        <w:rPr>
          <w:color w:val="000000" w:themeColor="text1"/>
        </w:rPr>
        <w:t xml:space="preserve"> является справка, оформленная в свободной форме и подписанная руководителем п</w:t>
      </w:r>
      <w:r w:rsidR="004D718A" w:rsidRPr="000A11C8">
        <w:rPr>
          <w:color w:val="000000" w:themeColor="text1"/>
        </w:rPr>
        <w:t>олучателя субсидии и заверенная</w:t>
      </w:r>
      <w:r w:rsidR="004D718A" w:rsidRPr="000A11C8">
        <w:rPr>
          <w:color w:val="000000" w:themeColor="text1"/>
        </w:rPr>
        <w:br/>
      </w:r>
      <w:r w:rsidRPr="000A11C8">
        <w:rPr>
          <w:color w:val="000000" w:themeColor="text1"/>
        </w:rPr>
        <w:t>его печатью, подтверждающая отсутствие у по</w:t>
      </w:r>
      <w:r w:rsidR="004D718A" w:rsidRPr="000A11C8">
        <w:rPr>
          <w:color w:val="000000" w:themeColor="text1"/>
        </w:rPr>
        <w:t>лучателя субсидии задолженности</w:t>
      </w:r>
      <w:r w:rsidR="004D718A" w:rsidRPr="000A11C8">
        <w:rPr>
          <w:color w:val="000000" w:themeColor="text1"/>
        </w:rPr>
        <w:br/>
      </w:r>
      <w:r w:rsidRPr="000A11C8">
        <w:rPr>
          <w:color w:val="000000" w:themeColor="text1"/>
        </w:rPr>
        <w:t>по денежным обязательствам.</w:t>
      </w:r>
    </w:p>
    <w:p w:rsidR="004F0AD3" w:rsidRPr="000A11C8" w:rsidRDefault="004F0AD3" w:rsidP="00DB7B76">
      <w:pPr>
        <w:pStyle w:val="af0"/>
        <w:spacing w:before="0" w:beforeAutospacing="0" w:after="0" w:afterAutospacing="0"/>
        <w:ind w:firstLine="540"/>
        <w:jc w:val="both"/>
        <w:rPr>
          <w:color w:val="000000" w:themeColor="text1"/>
        </w:rPr>
      </w:pPr>
      <w:r w:rsidRPr="000A11C8">
        <w:rPr>
          <w:color w:val="000000" w:themeColor="text1"/>
        </w:rPr>
        <w:t>Проверка соответствия информации, содержащейся в указанной справке, осуществляется главным распорядителем, в том числе посредством установления факта отсутствия информации о получателе субсидии в публичном реестре должников</w:t>
      </w:r>
      <w:r w:rsidRPr="000A11C8">
        <w:rPr>
          <w:color w:val="000000" w:themeColor="text1"/>
        </w:rPr>
        <w:br/>
      </w:r>
      <w:r w:rsidRPr="000A11C8">
        <w:rPr>
          <w:color w:val="000000" w:themeColor="text1"/>
        </w:rPr>
        <w:lastRenderedPageBreak/>
        <w:t>Санкт-Петербурга, порядок ведения которого утвержден постановлением Правительства Санкт-Петербурга от 28.06.2021 № 426.</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2.1.8. Получатель субсидии, являющийся юридическим лицом, не </w:t>
      </w:r>
      <w:r w:rsidR="00800595" w:rsidRPr="000A11C8">
        <w:rPr>
          <w:color w:val="000000" w:themeColor="text1"/>
        </w:rPr>
        <w:t xml:space="preserve">должен </w:t>
      </w:r>
      <w:r w:rsidRPr="000A11C8">
        <w:rPr>
          <w:color w:val="000000" w:themeColor="text1"/>
        </w:rPr>
        <w:t>находит</w:t>
      </w:r>
      <w:r w:rsidR="00800595" w:rsidRPr="000A11C8">
        <w:rPr>
          <w:color w:val="000000" w:themeColor="text1"/>
        </w:rPr>
        <w:t>ь</w:t>
      </w:r>
      <w:r w:rsidRPr="000A11C8">
        <w:rPr>
          <w:color w:val="000000" w:themeColor="text1"/>
        </w:rPr>
        <w:t>ся</w:t>
      </w:r>
      <w:r w:rsidRPr="000A11C8">
        <w:rPr>
          <w:color w:val="000000" w:themeColor="text1"/>
        </w:rPr>
        <w:br/>
        <w:t>в процессе реорганизации (за исключением реорганизации в форме присоединения</w:t>
      </w:r>
      <w:r w:rsidRPr="000A11C8">
        <w:rPr>
          <w:color w:val="000000" w:themeColor="text1"/>
        </w:rPr>
        <w:br/>
        <w:t>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w:t>
      </w:r>
      <w:r w:rsidRPr="000A11C8">
        <w:rPr>
          <w:color w:val="000000" w:themeColor="text1"/>
        </w:rPr>
        <w:br/>
        <w:t>не прекратил деятельность в качестве индивидуального предпринимателя;</w:t>
      </w:r>
    </w:p>
    <w:p w:rsidR="00F16F43" w:rsidRPr="000A11C8" w:rsidRDefault="00F16F43" w:rsidP="00DB7B76">
      <w:pPr>
        <w:pStyle w:val="af0"/>
        <w:spacing w:before="0" w:beforeAutospacing="0" w:after="0" w:afterAutospacing="0"/>
        <w:ind w:firstLine="540"/>
        <w:jc w:val="both"/>
        <w:rPr>
          <w:color w:val="000000" w:themeColor="text1"/>
        </w:rPr>
      </w:pPr>
      <w:r w:rsidRPr="000A11C8">
        <w:rPr>
          <w:color w:val="000000" w:themeColor="text1"/>
        </w:rPr>
        <w:t xml:space="preserve">2.1.9. В реестре дисквалифицированных лиц </w:t>
      </w:r>
      <w:r w:rsidR="00800595" w:rsidRPr="000A11C8">
        <w:rPr>
          <w:color w:val="000000" w:themeColor="text1"/>
        </w:rPr>
        <w:t>должны отсутствова</w:t>
      </w:r>
      <w:r w:rsidRPr="000A11C8">
        <w:rPr>
          <w:color w:val="000000" w:themeColor="text1"/>
        </w:rPr>
        <w:t>т</w:t>
      </w:r>
      <w:r w:rsidR="00800595" w:rsidRPr="000A11C8">
        <w:rPr>
          <w:color w:val="000000" w:themeColor="text1"/>
        </w:rPr>
        <w:t>ь</w:t>
      </w:r>
      <w:r w:rsidRPr="000A11C8">
        <w:rPr>
          <w:color w:val="000000" w:themeColor="text1"/>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Pr="000A11C8">
        <w:rPr>
          <w:color w:val="000000" w:themeColor="text1"/>
        </w:rPr>
        <w:br/>
        <w:t>об индивидуальном предпринимателе и о физическом лице - производителе товаров, работ, услуг, являющихся получателями субсидии.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w:t>
      </w:r>
      <w:r w:rsidR="00F16F43" w:rsidRPr="000A11C8">
        <w:rPr>
          <w:rFonts w:ascii="Times New Roman" w:hAnsi="Times New Roman" w:cs="Times New Roman"/>
          <w:color w:val="000000" w:themeColor="text1"/>
          <w:sz w:val="24"/>
          <w:szCs w:val="24"/>
        </w:rPr>
        <w:t>0</w:t>
      </w:r>
      <w:r w:rsidR="00800595" w:rsidRPr="000A11C8">
        <w:rPr>
          <w:rFonts w:ascii="Times New Roman" w:hAnsi="Times New Roman" w:cs="Times New Roman"/>
          <w:color w:val="000000" w:themeColor="text1"/>
          <w:sz w:val="24"/>
          <w:szCs w:val="24"/>
        </w:rPr>
        <w:t>. Осуществляет</w:t>
      </w:r>
      <w:r w:rsidRPr="000A11C8">
        <w:rPr>
          <w:rFonts w:ascii="Times New Roman" w:hAnsi="Times New Roman" w:cs="Times New Roman"/>
          <w:color w:val="000000" w:themeColor="text1"/>
          <w:sz w:val="24"/>
          <w:szCs w:val="24"/>
        </w:rPr>
        <w:t xml:space="preserve"> на территории Санкт-Петербурга получателем субсидии деятельности в соответствии с его уставом.</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2.1.11</w:t>
      </w:r>
      <w:r w:rsidR="00367BA1" w:rsidRPr="000A11C8">
        <w:rPr>
          <w:rFonts w:ascii="Times New Roman" w:hAnsi="Times New Roman" w:cs="Times New Roman"/>
          <w:color w:val="000000" w:themeColor="text1"/>
          <w:sz w:val="24"/>
          <w:szCs w:val="24"/>
        </w:rPr>
        <w:t>. Наличие согласия получателя субсидии, а также лиц, получающих средства на</w:t>
      </w:r>
      <w:r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 xml:space="preserve">основании договоров, заключенных с получателем субсидии (далее </w:t>
      </w:r>
      <w:r w:rsidR="00766EE6" w:rsidRPr="000A11C8">
        <w:rPr>
          <w:rFonts w:ascii="Times New Roman" w:hAnsi="Times New Roman" w:cs="Times New Roman"/>
          <w:color w:val="000000" w:themeColor="text1"/>
          <w:sz w:val="24"/>
          <w:szCs w:val="24"/>
        </w:rPr>
        <w:t>- контрагенты)</w:t>
      </w:r>
      <w:r w:rsidR="00766EE6" w:rsidRPr="000A11C8">
        <w:rPr>
          <w:rFonts w:ascii="Times New Roman" w:hAnsi="Times New Roman" w:cs="Times New Roman"/>
          <w:color w:val="000000" w:themeColor="text1"/>
          <w:sz w:val="24"/>
          <w:szCs w:val="24"/>
        </w:rPr>
        <w:br/>
      </w:r>
      <w:r w:rsidR="00367BA1" w:rsidRPr="000A11C8">
        <w:rPr>
          <w:rFonts w:ascii="Times New Roman" w:hAnsi="Times New Roman" w:cs="Times New Roman"/>
          <w:color w:val="000000" w:themeColor="text1"/>
          <w:sz w:val="24"/>
          <w:szCs w:val="24"/>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в</w:t>
      </w:r>
      <w:r w:rsidR="00766EE6"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отношении них Комитетом проверок соблюдения получателем субсидии порядка и</w:t>
      </w:r>
      <w:r w:rsidR="00766EE6"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условий предоставления субсидии, в том числе в части достижения результата предоставления субсидии (далее - проверки), а также на осуществление проверок органами государственного финансового контроля в соответствии с Бюджетным кодексом Российской Федерации.</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2.1.12</w:t>
      </w:r>
      <w:r w:rsidR="00367BA1" w:rsidRPr="000A11C8">
        <w:rPr>
          <w:rFonts w:ascii="Times New Roman" w:hAnsi="Times New Roman" w:cs="Times New Roman"/>
          <w:color w:val="000000" w:themeColor="text1"/>
          <w:sz w:val="24"/>
          <w:szCs w:val="24"/>
        </w:rPr>
        <w:t>. Наличие письменного обязательства получателя субсидии обеспечить предоставление согласия контрагентов (за исключением государственных (муниципальных) унитарных предприятий, хозяйственных товариществ и обществ с</w:t>
      </w:r>
      <w:r w:rsidR="00766EE6"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проверок.</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2.1.13</w:t>
      </w:r>
      <w:r w:rsidR="00367BA1" w:rsidRPr="000A11C8">
        <w:rPr>
          <w:rFonts w:ascii="Times New Roman" w:hAnsi="Times New Roman" w:cs="Times New Roman"/>
          <w:color w:val="000000" w:themeColor="text1"/>
          <w:sz w:val="24"/>
          <w:szCs w:val="24"/>
        </w:rPr>
        <w:t xml:space="preserve">. </w:t>
      </w:r>
      <w:proofErr w:type="spellStart"/>
      <w:r w:rsidR="00367BA1" w:rsidRPr="000A11C8">
        <w:rPr>
          <w:rFonts w:ascii="Times New Roman" w:hAnsi="Times New Roman" w:cs="Times New Roman"/>
          <w:color w:val="000000" w:themeColor="text1"/>
          <w:sz w:val="24"/>
          <w:szCs w:val="24"/>
        </w:rPr>
        <w:t>Неприобретение</w:t>
      </w:r>
      <w:proofErr w:type="spellEnd"/>
      <w:r w:rsidR="00367BA1" w:rsidRPr="000A11C8">
        <w:rPr>
          <w:rFonts w:ascii="Times New Roman" w:hAnsi="Times New Roman" w:cs="Times New Roman"/>
          <w:color w:val="000000" w:themeColor="text1"/>
          <w:sz w:val="24"/>
          <w:szCs w:val="24"/>
        </w:rPr>
        <w:t xml:space="preserve"> получателем субсидии и контрагентами - юридическими лицами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r w:rsidR="00766EE6"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комплектующих изделий, а также приобретения товаров, работ и услуг получателем субсидии (контрагентами) в связи с осуществлением получателем субсидии уставной деятельности (выполнением контрагентами договоров, заключенных с получателями субсидии) у поставщиков (исполнителей), являющихся нерезидентами в соответствии с</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Федеральным законом «</w:t>
      </w:r>
      <w:r w:rsidR="00367BA1" w:rsidRPr="000A11C8">
        <w:rPr>
          <w:rFonts w:ascii="Times New Roman" w:hAnsi="Times New Roman" w:cs="Times New Roman"/>
          <w:color w:val="000000" w:themeColor="text1"/>
          <w:sz w:val="24"/>
          <w:szCs w:val="24"/>
        </w:rPr>
        <w:t>О валютном ре</w:t>
      </w:r>
      <w:r w:rsidRPr="000A11C8">
        <w:rPr>
          <w:rFonts w:ascii="Times New Roman" w:hAnsi="Times New Roman" w:cs="Times New Roman"/>
          <w:color w:val="000000" w:themeColor="text1"/>
          <w:sz w:val="24"/>
          <w:szCs w:val="24"/>
        </w:rPr>
        <w:t>гулировании и валютном контроле»</w:t>
      </w:r>
      <w:r w:rsidR="00367BA1" w:rsidRPr="000A11C8">
        <w:rPr>
          <w:rFonts w:ascii="Times New Roman" w:hAnsi="Times New Roman" w:cs="Times New Roman"/>
          <w:color w:val="000000" w:themeColor="text1"/>
          <w:sz w:val="24"/>
          <w:szCs w:val="24"/>
        </w:rPr>
        <w:t>.</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2.1.14</w:t>
      </w:r>
      <w:r w:rsidR="00367BA1" w:rsidRPr="000A11C8">
        <w:rPr>
          <w:rFonts w:ascii="Times New Roman" w:hAnsi="Times New Roman" w:cs="Times New Roman"/>
          <w:color w:val="000000" w:themeColor="text1"/>
          <w:sz w:val="24"/>
          <w:szCs w:val="24"/>
        </w:rPr>
        <w:t xml:space="preserve">. Согласие получателя субсидии на возврат в бюджет </w:t>
      </w:r>
      <w:proofErr w:type="gramStart"/>
      <w:r w:rsidRPr="000A11C8">
        <w:rPr>
          <w:rFonts w:ascii="Times New Roman" w:hAnsi="Times New Roman" w:cs="Times New Roman"/>
          <w:color w:val="000000" w:themeColor="text1"/>
          <w:sz w:val="24"/>
          <w:szCs w:val="24"/>
        </w:rPr>
        <w:t>Санкт-Петербурга</w:t>
      </w:r>
      <w:proofErr w:type="gramEnd"/>
      <w:r w:rsidR="00367BA1" w:rsidRPr="000A11C8">
        <w:rPr>
          <w:rFonts w:ascii="Times New Roman" w:hAnsi="Times New Roman" w:cs="Times New Roman"/>
          <w:color w:val="000000" w:themeColor="text1"/>
          <w:sz w:val="24"/>
          <w:szCs w:val="24"/>
        </w:rPr>
        <w:t xml:space="preserve"> не</w:t>
      </w:r>
      <w:r w:rsidR="00766EE6"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использованного в отчетном финансовом году остатка субсидии в срок, установленный Комитетом, за исключением случаев принятия Комитетом по согласованию с Комитетом финансов Санкт-Петербурга решения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в соответствии с пунктом 5.6 настоящего Порядка.</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2.1.15</w:t>
      </w:r>
      <w:r w:rsidR="00367BA1" w:rsidRPr="000A11C8">
        <w:rPr>
          <w:rFonts w:ascii="Times New Roman" w:hAnsi="Times New Roman" w:cs="Times New Roman"/>
          <w:color w:val="000000" w:themeColor="text1"/>
          <w:sz w:val="24"/>
          <w:szCs w:val="24"/>
        </w:rPr>
        <w:t>. Достижение получателем субсидии значения результата предоставления субсидии и его характеристики, установленных в пункте 3.10 настоящего Порядка.</w:t>
      </w:r>
    </w:p>
    <w:p w:rsidR="00367BA1" w:rsidRPr="000A11C8" w:rsidRDefault="00F16F4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2.1.16</w:t>
      </w:r>
      <w:r w:rsidR="00367BA1" w:rsidRPr="000A11C8">
        <w:rPr>
          <w:rFonts w:ascii="Times New Roman" w:hAnsi="Times New Roman" w:cs="Times New Roman"/>
          <w:color w:val="000000" w:themeColor="text1"/>
          <w:sz w:val="24"/>
          <w:szCs w:val="24"/>
        </w:rPr>
        <w:t>. Требования, которым должен соответствовать получатель субсидии на дату представления в Комитет заявления на предоставление субсидии (далее - заявление):</w:t>
      </w:r>
    </w:p>
    <w:p w:rsidR="00B8516E"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w:t>
      </w:r>
      <w:r w:rsidR="00F16F43" w:rsidRPr="000A11C8">
        <w:rPr>
          <w:rFonts w:ascii="Times New Roman" w:hAnsi="Times New Roman" w:cs="Times New Roman"/>
          <w:color w:val="000000" w:themeColor="text1"/>
          <w:sz w:val="24"/>
          <w:szCs w:val="24"/>
        </w:rPr>
        <w:t>17</w:t>
      </w:r>
      <w:r w:rsidRPr="000A11C8">
        <w:rPr>
          <w:rFonts w:ascii="Times New Roman" w:hAnsi="Times New Roman" w:cs="Times New Roman"/>
          <w:color w:val="000000" w:themeColor="text1"/>
          <w:sz w:val="24"/>
          <w:szCs w:val="24"/>
        </w:rPr>
        <w:t xml:space="preserve">. Отсутствие ограничения осуществления финансово-хозяйственной </w:t>
      </w:r>
      <w:r w:rsidRPr="000A11C8">
        <w:rPr>
          <w:rFonts w:ascii="Times New Roman" w:hAnsi="Times New Roman" w:cs="Times New Roman"/>
          <w:color w:val="000000" w:themeColor="text1"/>
          <w:sz w:val="24"/>
          <w:szCs w:val="24"/>
        </w:rPr>
        <w:lastRenderedPageBreak/>
        <w:t>деятельности в соответствии с действующим законодательством.</w:t>
      </w:r>
    </w:p>
    <w:p w:rsidR="00367BA1" w:rsidRPr="000A11C8" w:rsidRDefault="00B8516E"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2.1.18. </w:t>
      </w:r>
      <w:r w:rsidR="00367BA1" w:rsidRPr="000A11C8">
        <w:rPr>
          <w:rFonts w:ascii="Times New Roman" w:hAnsi="Times New Roman" w:cs="Times New Roman"/>
          <w:color w:val="000000" w:themeColor="text1"/>
          <w:sz w:val="24"/>
          <w:szCs w:val="24"/>
        </w:rPr>
        <w:t>Наличие письменного согласия получателя субсидии на осуществление казначейского сопровождения предоставленных средств субсидии в соответствии со статьей 18 Закона о бюджете.</w:t>
      </w:r>
    </w:p>
    <w:p w:rsidR="00367BA1" w:rsidRPr="000A11C8" w:rsidRDefault="00B8516E"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2.1.19</w:t>
      </w:r>
      <w:r w:rsidR="00367BA1" w:rsidRPr="000A11C8">
        <w:rPr>
          <w:rFonts w:ascii="Times New Roman" w:hAnsi="Times New Roman" w:cs="Times New Roman"/>
          <w:color w:val="000000" w:themeColor="text1"/>
          <w:sz w:val="24"/>
          <w:szCs w:val="24"/>
        </w:rPr>
        <w:t>. Наличие обязательства получателя субсидии обеспечить соблюдение контрагентами запрета на приобретение иностранной валюты за счет полученных средств субсидии, за исключением оп</w:t>
      </w:r>
      <w:r w:rsidR="00CF0A2B" w:rsidRPr="000A11C8">
        <w:rPr>
          <w:rFonts w:ascii="Times New Roman" w:hAnsi="Times New Roman" w:cs="Times New Roman"/>
          <w:color w:val="000000" w:themeColor="text1"/>
          <w:sz w:val="24"/>
          <w:szCs w:val="24"/>
        </w:rPr>
        <w:t>ераций, указанных в пункте 2.1.13</w:t>
      </w:r>
      <w:r w:rsidR="00367BA1" w:rsidRPr="000A11C8">
        <w:rPr>
          <w:rFonts w:ascii="Times New Roman" w:hAnsi="Times New Roman" w:cs="Times New Roman"/>
          <w:color w:val="000000" w:themeColor="text1"/>
          <w:sz w:val="24"/>
          <w:szCs w:val="24"/>
        </w:rPr>
        <w:t xml:space="preserve"> настоящего Порядка.</w:t>
      </w:r>
    </w:p>
    <w:p w:rsidR="00CD61F8" w:rsidRPr="000A11C8" w:rsidRDefault="00B8516E"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2.1.20</w:t>
      </w:r>
      <w:r w:rsidR="00367BA1" w:rsidRPr="000A11C8">
        <w:rPr>
          <w:rFonts w:ascii="Times New Roman" w:hAnsi="Times New Roman" w:cs="Times New Roman"/>
          <w:color w:val="000000" w:themeColor="text1"/>
          <w:sz w:val="24"/>
          <w:szCs w:val="24"/>
        </w:rPr>
        <w:t>. Наличие согласий на обр</w:t>
      </w:r>
      <w:r w:rsidR="00CD61F8" w:rsidRPr="000A11C8">
        <w:rPr>
          <w:rFonts w:ascii="Times New Roman" w:hAnsi="Times New Roman" w:cs="Times New Roman"/>
          <w:color w:val="000000" w:themeColor="text1"/>
          <w:sz w:val="24"/>
          <w:szCs w:val="24"/>
        </w:rPr>
        <w:t>аботку персональных данных руководителя, членах коллегиального исполнительного органа, лице, исполняющем функции единоличного исполнительного органа, главного бухгалтера (в свободной форме).</w:t>
      </w:r>
    </w:p>
    <w:p w:rsidR="00F90A0A" w:rsidRPr="000A11C8" w:rsidRDefault="004F0AD3"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2.1.21</w:t>
      </w:r>
      <w:r w:rsidR="00367BA1" w:rsidRPr="000A11C8">
        <w:rPr>
          <w:rFonts w:ascii="Times New Roman" w:hAnsi="Times New Roman" w:cs="Times New Roman"/>
          <w:color w:val="000000" w:themeColor="text1"/>
          <w:sz w:val="24"/>
          <w:szCs w:val="24"/>
        </w:rPr>
        <w:t>. Размер средней заработной платы каждого работника получателя субсидии (включая обособленные подразделения, находящиеся на территории Санкт-Петербурга),</w:t>
      </w:r>
      <w:r w:rsidR="00F90A0A" w:rsidRPr="000A11C8">
        <w:rPr>
          <w:rFonts w:ascii="Times New Roman" w:hAnsi="Times New Roman" w:cs="Times New Roman"/>
          <w:color w:val="000000" w:themeColor="text1"/>
          <w:sz w:val="24"/>
          <w:szCs w:val="24"/>
        </w:rPr>
        <w:t xml:space="preserve"> должен быть не ниже минимальной заработной платы в Санкт-Петербурге, установленной региональным соглашением о минимальной заработной плате в Санкт-Петербурге</w:t>
      </w:r>
      <w:r w:rsidR="00F90A0A" w:rsidRPr="000A11C8">
        <w:rPr>
          <w:rFonts w:ascii="Times New Roman" w:hAnsi="Times New Roman" w:cs="Times New Roman"/>
          <w:color w:val="000000" w:themeColor="text1"/>
          <w:sz w:val="24"/>
          <w:szCs w:val="24"/>
        </w:rPr>
        <w:br/>
        <w:t>на 2024 год, а при условии отсутствия такого соглашения –</w:t>
      </w:r>
      <w:r w:rsidR="00367BA1" w:rsidRPr="000A11C8">
        <w:rPr>
          <w:rFonts w:ascii="Times New Roman" w:hAnsi="Times New Roman" w:cs="Times New Roman"/>
          <w:color w:val="000000" w:themeColor="text1"/>
          <w:sz w:val="24"/>
          <w:szCs w:val="24"/>
        </w:rPr>
        <w:t xml:space="preserve"> </w:t>
      </w:r>
      <w:r w:rsidR="00F90A0A" w:rsidRPr="000A11C8">
        <w:rPr>
          <w:rFonts w:ascii="Times New Roman" w:hAnsi="Times New Roman" w:cs="Times New Roman"/>
          <w:color w:val="000000" w:themeColor="text1"/>
          <w:sz w:val="24"/>
          <w:szCs w:val="24"/>
        </w:rPr>
        <w:t>минимальной заработной платы в Санкт-Петербурге, установленной соглашением, действовавшим на 31 декабря предшествовавшего календарного года в течение периода со дня принятия решения о предоставлении субсидии до даты, по состоянию на которую получателем субсидии формируется промежуточная или финальная отчетность о достижении значений результатов предоставления субсидии, а также характеристик результата (при их установлении) (для получателя субсидии).</w:t>
      </w:r>
    </w:p>
    <w:p w:rsidR="004F0AD3" w:rsidRPr="000A11C8" w:rsidRDefault="004D718A"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Расчет, который может быть произведен на основании данных о фонде оплаты труда и среднесписочной численности, отраженных в форме 6-НДФЛ и расчете по страховым взносам (с приложением соответствующих форм отчетности), оформленный в свободной форме и подписанный руководителем получателя субсидии и заверенный его печатью, подтверждающий, что среднемесячный доход каждого работника организации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на каждый рассматриваемый период был не ниже минимальной заработной платы</w:t>
      </w:r>
      <w:r w:rsidRPr="000A11C8">
        <w:rPr>
          <w:rFonts w:ascii="Times New Roman" w:hAnsi="Times New Roman" w:cs="Times New Roman"/>
          <w:color w:val="000000" w:themeColor="text1"/>
          <w:sz w:val="24"/>
          <w:szCs w:val="24"/>
        </w:rPr>
        <w:br/>
        <w:t>в Санкт-Петербурге, установленной региональным соглашением о минимальной заработной плате в Санкт-Петербурге на год предоставления субсидии, а при условии отсутствия такого соглашения – минимальной заработной платы в Санкт-Петербурге, установленной соглашением, действовавшим на 31 декабря предшествовавшего календарного года.</w:t>
      </w:r>
    </w:p>
    <w:p w:rsidR="00367BA1" w:rsidRPr="000A11C8" w:rsidRDefault="004D718A"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2.1.22</w:t>
      </w:r>
      <w:r w:rsidR="00367BA1" w:rsidRPr="000A11C8">
        <w:rPr>
          <w:rFonts w:ascii="Times New Roman" w:hAnsi="Times New Roman" w:cs="Times New Roman"/>
          <w:color w:val="000000" w:themeColor="text1"/>
          <w:sz w:val="24"/>
          <w:szCs w:val="24"/>
        </w:rPr>
        <w:t xml:space="preserve">. </w:t>
      </w:r>
      <w:r w:rsidR="001F0BE6" w:rsidRPr="000A11C8">
        <w:rPr>
          <w:rFonts w:ascii="Times New Roman" w:hAnsi="Times New Roman" w:cs="Times New Roman"/>
          <w:color w:val="000000" w:themeColor="text1"/>
          <w:sz w:val="24"/>
          <w:szCs w:val="24"/>
        </w:rPr>
        <w:t>У получателя субсидии на едином налоговом счете отсутствует</w:t>
      </w:r>
      <w:r w:rsidR="001F0BE6" w:rsidRPr="000A11C8">
        <w:rPr>
          <w:rFonts w:ascii="Times New Roman" w:hAnsi="Times New Roman" w:cs="Times New Roman"/>
          <w:color w:val="000000" w:themeColor="text1"/>
          <w:sz w:val="24"/>
          <w:szCs w:val="24"/>
        </w:rPr>
        <w:br/>
        <w:t>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r w:rsidR="001F0BE6" w:rsidRPr="000A11C8">
        <w:rPr>
          <w:rFonts w:ascii="Times New Roman" w:hAnsi="Times New Roman" w:cs="Times New Roman"/>
          <w:color w:val="000000" w:themeColor="text1"/>
          <w:sz w:val="24"/>
          <w:szCs w:val="24"/>
        </w:rPr>
        <w:br/>
        <w:t>в бюджеты бюджетной системы Российской Федерации на момент принятия решения</w:t>
      </w:r>
      <w:r w:rsidR="001F0BE6" w:rsidRPr="000A11C8">
        <w:rPr>
          <w:rFonts w:ascii="Times New Roman" w:hAnsi="Times New Roman" w:cs="Times New Roman"/>
          <w:color w:val="000000" w:themeColor="text1"/>
          <w:sz w:val="24"/>
          <w:szCs w:val="24"/>
        </w:rPr>
        <w:br/>
        <w:t>о перечислении субсидии на счет получателя субсидии</w:t>
      </w:r>
      <w:r w:rsidR="00367BA1" w:rsidRPr="000A11C8">
        <w:rPr>
          <w:rFonts w:ascii="Times New Roman" w:hAnsi="Times New Roman" w:cs="Times New Roman"/>
          <w:color w:val="000000" w:themeColor="text1"/>
          <w:sz w:val="24"/>
          <w:szCs w:val="24"/>
        </w:rPr>
        <w:t>.</w:t>
      </w:r>
    </w:p>
    <w:p w:rsidR="00367BA1" w:rsidRDefault="00367BA1" w:rsidP="00DB7B76">
      <w:pPr>
        <w:pStyle w:val="ConsPlusNormal"/>
        <w:ind w:firstLine="540"/>
        <w:jc w:val="both"/>
        <w:rPr>
          <w:rFonts w:ascii="Times New Roman" w:hAnsi="Times New Roman" w:cs="Times New Roman"/>
          <w:color w:val="000000" w:themeColor="text1"/>
          <w:sz w:val="24"/>
          <w:szCs w:val="24"/>
        </w:rPr>
      </w:pP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 Порядок предоставления субсидии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3.1. Для получения субсидии и в целях заключения соглашения о предоставлении субсидии по типовой форме, утвержденной Комитетом финансов Санкт-Петербурга (далее - соглашение), получатель субсидии представляет в Комитет заявление по форме, утверждаемой Комитетом, с приложением документов в соответствии с перечнем и</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требованиями, утверждаемыми Комитетом (далее - документы).</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3.2. Порядок, сроки представления и рассмотрения заявления и документов, порядок принятия решения о предоставлении субсидии в части, не урегулированной настоящим Порядком, утверждаются Комитетом.</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3.3. Рассмотрение представленных получателем субсидии заявления и документов и</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принятие решения о предоставлении субсидии осуществляются Комитетом в срок не</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более 30 календарных дней со дня приема заявления и документов.</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lastRenderedPageBreak/>
        <w:t>3.4. Основаниями для отказа получателю субсидии в предоставлении субсидии являются:</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несоответствие представленных получателем субсидии заявления и документов форме заявления и(или) требованиям к документам, установленным Комитетом, или непредставление (представление не в полном объеме) заявления и документов;</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несоблюдение условий (несоответствие условиям) предоставления субсидии, установленных (установленным) в пункте 2.1 настоящего Порядка;</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недостоверность представленной получателем субсидии информации;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отсутствие бюджетных ассигнований на предоставление субсидии.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Проверка документов проводится Комитетом при рассмотрении заявления и</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документов в порядке и срок, которые установлены Комитетом.</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3.5. Решение Комитета о предоставлении субсидии утверждается распоряжением Комитета, в котором ук</w:t>
      </w:r>
      <w:r w:rsidR="00A94471" w:rsidRPr="000A11C8">
        <w:rPr>
          <w:rFonts w:ascii="Times New Roman" w:hAnsi="Times New Roman" w:cs="Times New Roman"/>
          <w:color w:val="000000" w:themeColor="text1"/>
          <w:sz w:val="24"/>
          <w:szCs w:val="24"/>
        </w:rPr>
        <w:t xml:space="preserve">азываются получатель субсидии, </w:t>
      </w:r>
      <w:r w:rsidRPr="000A11C8">
        <w:rPr>
          <w:rFonts w:ascii="Times New Roman" w:hAnsi="Times New Roman" w:cs="Times New Roman"/>
          <w:color w:val="000000" w:themeColor="text1"/>
          <w:sz w:val="24"/>
          <w:szCs w:val="24"/>
        </w:rPr>
        <w:t>размер предоставляемой субсидии</w:t>
      </w:r>
      <w:r w:rsidR="00A94471" w:rsidRPr="000A11C8">
        <w:rPr>
          <w:rFonts w:ascii="Times New Roman" w:hAnsi="Times New Roman" w:cs="Times New Roman"/>
          <w:color w:val="000000" w:themeColor="text1"/>
          <w:sz w:val="24"/>
          <w:szCs w:val="24"/>
        </w:rPr>
        <w:t xml:space="preserve"> и порядок расчета размера субсидии с указанием информации, обосновывающей ее размер</w:t>
      </w:r>
      <w:r w:rsidRPr="000A11C8">
        <w:rPr>
          <w:rFonts w:ascii="Times New Roman" w:hAnsi="Times New Roman" w:cs="Times New Roman"/>
          <w:color w:val="000000" w:themeColor="text1"/>
          <w:sz w:val="24"/>
          <w:szCs w:val="24"/>
        </w:rPr>
        <w:t>.</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3.6. В соответствии с распоряжением Комитета о предоставлении субсидии, указанным в пункте 3.5 настоящего Порядка, между Комитетом и получателем субсидии заключается соглашение.</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3.7. Соглашение должно быть заключено не позднее пяти рабочих дней после подписания распоряжения Комитета о предоставлении субсидии. Соглашение должно содержать требование о согласовании новых условий соглашения или расторжении соглашения при </w:t>
      </w:r>
      <w:proofErr w:type="spellStart"/>
      <w:r w:rsidRPr="000A11C8">
        <w:rPr>
          <w:rFonts w:ascii="Times New Roman" w:hAnsi="Times New Roman" w:cs="Times New Roman"/>
          <w:color w:val="000000" w:themeColor="text1"/>
          <w:sz w:val="24"/>
          <w:szCs w:val="24"/>
        </w:rPr>
        <w:t>недостижении</w:t>
      </w:r>
      <w:proofErr w:type="spellEnd"/>
      <w:r w:rsidRPr="000A11C8">
        <w:rPr>
          <w:rFonts w:ascii="Times New Roman" w:hAnsi="Times New Roman" w:cs="Times New Roman"/>
          <w:color w:val="000000" w:themeColor="text1"/>
          <w:sz w:val="24"/>
          <w:szCs w:val="24"/>
        </w:rPr>
        <w:t xml:space="preserve"> согласия по новым условиям в случае уменьшения Комитету ранее доведенных лимитов бюджетных обязательств на предоставление субсидии.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В случае уменьшения лимитов бюджетных обязательств, ранее доведенных Комитету на предоставление субсидии, приводящего к невозможности предоставления субсидии в размере, определенном в соглашении,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(далее - дополнительное соглашение). Дополнительное соглашение должно быть заключено между Комитетом и получателем субсидии в течение десяти рабочих дней после представления получателем субсидии в Комитет подписанного дополнительного соглашения.</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Получатель субсидии в течение пяти рабочих дней со дня получения проекта дополнительного соглашения подписывает его и направляет в Комитет с</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сопроводительным письмом.</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В случае </w:t>
      </w:r>
      <w:proofErr w:type="spellStart"/>
      <w:r w:rsidRPr="000A11C8">
        <w:rPr>
          <w:rFonts w:ascii="Times New Roman" w:hAnsi="Times New Roman" w:cs="Times New Roman"/>
          <w:color w:val="000000" w:themeColor="text1"/>
          <w:sz w:val="24"/>
          <w:szCs w:val="24"/>
        </w:rPr>
        <w:t>неподписания</w:t>
      </w:r>
      <w:proofErr w:type="spellEnd"/>
      <w:r w:rsidRPr="000A11C8">
        <w:rPr>
          <w:rFonts w:ascii="Times New Roman" w:hAnsi="Times New Roman" w:cs="Times New Roman"/>
          <w:color w:val="000000" w:themeColor="text1"/>
          <w:sz w:val="24"/>
          <w:szCs w:val="24"/>
        </w:rPr>
        <w:t xml:space="preserve"> получателем субсидии проекта дополнительного соглашения в указанный срок соглашение подлежит расторжению.</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В соглашение подлежат включению положения о согласии получателя субсидии на осуществление в отношении него и контрагентов проверок Комитетом, а также на</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осуществление проверок органами государственного финансового контроля в</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соответствии с Бюджетным кодексом Российской Федерации.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Соглашение о предоставлении субсидии формируется в форме электронного документа в Автоматизированной информационной системе бюджетного процесса - электронном казначействе.</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3.8. Решение об отказе в предоставлении субсидии оформляется письмом Комитета и направляется получателю субсидии в течение трех рабочих дней со дня принятия Комитетом решения об отказе в предоставлении субсидии с указанием причин отказа.</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3.9. Основанием для перечисления субсидии на расчетный счет получателя субсидии является распоряжение Комитета, указанное в пункте 3.5 настоящего Порядка, и</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соглашение.</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Субсидия перечисляется в течение пяти рабочих дней с даты заключения соглашения на казначейский счет, открытый Комитету финансов Санкт-Петербурга в Управлении Федерального казначейства по г. Санкт-Петербургу для осуществления и отражения </w:t>
      </w:r>
      <w:r w:rsidRPr="000A11C8">
        <w:rPr>
          <w:rFonts w:ascii="Times New Roman" w:hAnsi="Times New Roman" w:cs="Times New Roman"/>
          <w:color w:val="000000" w:themeColor="text1"/>
          <w:sz w:val="24"/>
          <w:szCs w:val="24"/>
        </w:rPr>
        <w:lastRenderedPageBreak/>
        <w:t>операций с денежными средствами участников казначейского сопровождения.</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В соглашение подлежат включению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3.10. Результатом предоставления субси</w:t>
      </w:r>
      <w:r w:rsidR="0069309E" w:rsidRPr="000A11C8">
        <w:rPr>
          <w:rFonts w:ascii="Times New Roman" w:hAnsi="Times New Roman" w:cs="Times New Roman"/>
          <w:color w:val="000000" w:themeColor="text1"/>
          <w:sz w:val="24"/>
          <w:szCs w:val="24"/>
        </w:rPr>
        <w:t>дии является осуществление до 31</w:t>
      </w:r>
      <w:r w:rsidR="00BC0184" w:rsidRPr="000A11C8">
        <w:rPr>
          <w:rFonts w:ascii="Times New Roman" w:hAnsi="Times New Roman" w:cs="Times New Roman"/>
          <w:color w:val="000000" w:themeColor="text1"/>
          <w:sz w:val="24"/>
          <w:szCs w:val="24"/>
        </w:rPr>
        <w:t>.12.2024</w:t>
      </w:r>
      <w:r w:rsidRPr="000A11C8">
        <w:rPr>
          <w:rFonts w:ascii="Times New Roman" w:hAnsi="Times New Roman" w:cs="Times New Roman"/>
          <w:color w:val="000000" w:themeColor="text1"/>
          <w:sz w:val="24"/>
          <w:szCs w:val="24"/>
        </w:rPr>
        <w:t xml:space="preserve"> получателем субсидии деятельности в соответствии с его уставом.</w:t>
      </w:r>
    </w:p>
    <w:p w:rsidR="00B72EE4" w:rsidRPr="000A11C8" w:rsidRDefault="00B72EE4"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Тип результата предоставления субсидии</w:t>
      </w:r>
      <w:r w:rsidR="00CD61F8" w:rsidRPr="000A11C8">
        <w:rPr>
          <w:rFonts w:ascii="Times New Roman" w:hAnsi="Times New Roman" w:cs="Times New Roman"/>
          <w:color w:val="000000" w:themeColor="text1"/>
          <w:sz w:val="24"/>
          <w:szCs w:val="24"/>
        </w:rPr>
        <w:t xml:space="preserve">: </w:t>
      </w:r>
      <w:r w:rsidR="008D7B25" w:rsidRPr="000A11C8">
        <w:rPr>
          <w:rFonts w:ascii="Times New Roman" w:hAnsi="Times New Roman" w:cs="Times New Roman"/>
          <w:color w:val="000000" w:themeColor="text1"/>
          <w:sz w:val="24"/>
          <w:szCs w:val="24"/>
        </w:rPr>
        <w:t>проведение образовательных мероприятий</w:t>
      </w:r>
      <w:r w:rsidR="00CD61F8" w:rsidRPr="000A11C8">
        <w:rPr>
          <w:rFonts w:ascii="Times New Roman" w:hAnsi="Times New Roman" w:cs="Times New Roman"/>
          <w:color w:val="000000" w:themeColor="text1"/>
          <w:sz w:val="24"/>
          <w:szCs w:val="24"/>
        </w:rPr>
        <w:t>.</w:t>
      </w:r>
    </w:p>
    <w:p w:rsidR="0069309E" w:rsidRPr="000A11C8" w:rsidRDefault="008F4082"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Характеристика</w:t>
      </w:r>
      <w:r w:rsidR="0069309E" w:rsidRPr="000A11C8">
        <w:rPr>
          <w:rFonts w:ascii="Times New Roman" w:hAnsi="Times New Roman" w:cs="Times New Roman"/>
          <w:color w:val="000000" w:themeColor="text1"/>
          <w:sz w:val="24"/>
          <w:szCs w:val="24"/>
        </w:rPr>
        <w:t>:</w:t>
      </w:r>
      <w:r w:rsidR="00B72EE4" w:rsidRPr="000A11C8">
        <w:rPr>
          <w:rFonts w:ascii="Times New Roman" w:hAnsi="Times New Roman" w:cs="Times New Roman"/>
          <w:color w:val="000000" w:themeColor="text1"/>
          <w:sz w:val="24"/>
          <w:szCs w:val="24"/>
        </w:rPr>
        <w:t xml:space="preserve"> </w:t>
      </w:r>
      <w:r w:rsidR="008D7B25" w:rsidRPr="000A11C8">
        <w:rPr>
          <w:rFonts w:ascii="Times New Roman" w:hAnsi="Times New Roman" w:cs="Times New Roman"/>
          <w:color w:val="000000" w:themeColor="text1"/>
          <w:sz w:val="24"/>
          <w:szCs w:val="24"/>
        </w:rPr>
        <w:t>реализованы</w:t>
      </w:r>
      <w:r w:rsidR="0069309E" w:rsidRPr="000A11C8">
        <w:rPr>
          <w:rFonts w:ascii="Times New Roman" w:hAnsi="Times New Roman" w:cs="Times New Roman"/>
          <w:color w:val="000000" w:themeColor="text1"/>
          <w:sz w:val="24"/>
          <w:szCs w:val="24"/>
        </w:rPr>
        <w:t xml:space="preserve"> </w:t>
      </w:r>
      <w:r w:rsidR="008D7B25" w:rsidRPr="000A11C8">
        <w:rPr>
          <w:rFonts w:ascii="Times New Roman" w:hAnsi="Times New Roman" w:cs="Times New Roman"/>
          <w:color w:val="000000" w:themeColor="text1"/>
          <w:sz w:val="24"/>
          <w:szCs w:val="24"/>
        </w:rPr>
        <w:t>образовательные</w:t>
      </w:r>
      <w:r w:rsidR="00367BA1" w:rsidRPr="000A11C8">
        <w:rPr>
          <w:rFonts w:ascii="Times New Roman" w:hAnsi="Times New Roman" w:cs="Times New Roman"/>
          <w:color w:val="000000" w:themeColor="text1"/>
          <w:sz w:val="24"/>
          <w:szCs w:val="24"/>
        </w:rPr>
        <w:t xml:space="preserve"> программ</w:t>
      </w:r>
      <w:r w:rsidR="008D7B25" w:rsidRPr="000A11C8">
        <w:rPr>
          <w:rFonts w:ascii="Times New Roman" w:hAnsi="Times New Roman" w:cs="Times New Roman"/>
          <w:color w:val="000000" w:themeColor="text1"/>
          <w:sz w:val="24"/>
          <w:szCs w:val="24"/>
        </w:rPr>
        <w:t>ы</w:t>
      </w:r>
      <w:r w:rsidR="00367BA1" w:rsidRPr="000A11C8">
        <w:rPr>
          <w:rFonts w:ascii="Times New Roman" w:hAnsi="Times New Roman" w:cs="Times New Roman"/>
          <w:color w:val="000000" w:themeColor="text1"/>
          <w:sz w:val="24"/>
          <w:szCs w:val="24"/>
        </w:rPr>
        <w:t xml:space="preserve"> отрасли туризма в</w:t>
      </w:r>
      <w:r w:rsidR="0069309E" w:rsidRPr="000A11C8">
        <w:rPr>
          <w:rFonts w:ascii="Times New Roman" w:hAnsi="Times New Roman" w:cs="Times New Roman"/>
          <w:color w:val="000000" w:themeColor="text1"/>
          <w:sz w:val="24"/>
          <w:szCs w:val="24"/>
        </w:rPr>
        <w:t> </w:t>
      </w:r>
      <w:r w:rsidR="00367BA1" w:rsidRPr="000A11C8">
        <w:rPr>
          <w:rFonts w:ascii="Times New Roman" w:hAnsi="Times New Roman" w:cs="Times New Roman"/>
          <w:color w:val="000000" w:themeColor="text1"/>
          <w:sz w:val="24"/>
          <w:szCs w:val="24"/>
        </w:rPr>
        <w:t>соответствии с российскими</w:t>
      </w:r>
      <w:r w:rsidR="0069309E" w:rsidRPr="000A11C8">
        <w:rPr>
          <w:rFonts w:ascii="Times New Roman" w:hAnsi="Times New Roman" w:cs="Times New Roman"/>
          <w:color w:val="000000" w:themeColor="text1"/>
          <w:sz w:val="24"/>
          <w:szCs w:val="24"/>
        </w:rPr>
        <w:t xml:space="preserve"> и международными стандартами</w:t>
      </w:r>
      <w:r w:rsidR="00D17AAB" w:rsidRPr="00D17AAB">
        <w:rPr>
          <w:rFonts w:ascii="Times New Roman" w:hAnsi="Times New Roman" w:cs="Times New Roman"/>
          <w:color w:val="000000" w:themeColor="text1"/>
          <w:sz w:val="24"/>
          <w:szCs w:val="24"/>
        </w:rPr>
        <w:t xml:space="preserve"> </w:t>
      </w:r>
      <w:r w:rsidR="00D17AAB">
        <w:rPr>
          <w:rFonts w:ascii="Times New Roman" w:hAnsi="Times New Roman" w:cs="Times New Roman"/>
          <w:color w:val="000000" w:themeColor="text1"/>
          <w:sz w:val="24"/>
          <w:szCs w:val="24"/>
        </w:rPr>
        <w:t>не менее 3 условных единиц</w:t>
      </w:r>
      <w:r w:rsidRPr="000A11C8">
        <w:rPr>
          <w:rFonts w:ascii="Times New Roman" w:hAnsi="Times New Roman" w:cs="Times New Roman"/>
          <w:color w:val="000000" w:themeColor="text1"/>
          <w:sz w:val="24"/>
          <w:szCs w:val="24"/>
        </w:rPr>
        <w:t>.</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Значение характеристики устанавливается в соглашении.</w:t>
      </w:r>
    </w:p>
    <w:p w:rsidR="004766CF" w:rsidRPr="000A11C8" w:rsidRDefault="004766CF"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B7B76" w:rsidRDefault="004766CF"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367BA1"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4. Требования к отчетности об использовании субсидии</w:t>
      </w: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B56555"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4.1. Получатель субсидии ежеквартально в течение десяти </w:t>
      </w:r>
      <w:r w:rsidR="00B56555" w:rsidRPr="000A11C8">
        <w:rPr>
          <w:rFonts w:ascii="Times New Roman" w:hAnsi="Times New Roman" w:cs="Times New Roman"/>
          <w:color w:val="000000" w:themeColor="text1"/>
          <w:sz w:val="24"/>
          <w:szCs w:val="24"/>
        </w:rPr>
        <w:t>рабочих</w:t>
      </w:r>
      <w:r w:rsidRPr="000A11C8">
        <w:rPr>
          <w:rFonts w:ascii="Times New Roman" w:hAnsi="Times New Roman" w:cs="Times New Roman"/>
          <w:color w:val="000000" w:themeColor="text1"/>
          <w:sz w:val="24"/>
          <w:szCs w:val="24"/>
        </w:rPr>
        <w:t xml:space="preserve"> дней после окончания последнего месяца квартала представляет в Комитет с сопроводительным письмом отчетность о достижении значений результата предоставления субсидии и</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характеристики, указанных в пункте 3.10 настоящего Порядка, и отчетность об</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осуществлении расходов, источником финансового обеспечения которых является субсидия (но не реже одного раза в квартал), по формам, определенным типовой формой соглашения, установленной Комитетом финансов Санкт-Петербурга.</w:t>
      </w:r>
    </w:p>
    <w:p w:rsidR="00DB7B76"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Формы и сроки представления получателем субсидии дополнительной отчетности устанавливаются в соглашении.</w:t>
      </w:r>
    </w:p>
    <w:p w:rsidR="00DB7B76" w:rsidRPr="000A11C8" w:rsidRDefault="00DB7B76" w:rsidP="00DB7B76">
      <w:pPr>
        <w:pStyle w:val="ConsPlusNormal"/>
        <w:ind w:firstLine="540"/>
        <w:jc w:val="both"/>
        <w:rPr>
          <w:rFonts w:ascii="Times New Roman" w:hAnsi="Times New Roman" w:cs="Times New Roman"/>
          <w:color w:val="000000" w:themeColor="text1"/>
          <w:sz w:val="24"/>
          <w:szCs w:val="24"/>
        </w:rPr>
      </w:pPr>
    </w:p>
    <w:p w:rsidR="0069309E"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 Требования об осуще</w:t>
      </w:r>
      <w:r w:rsidR="00766EE6" w:rsidRPr="000A11C8">
        <w:rPr>
          <w:rFonts w:ascii="Times New Roman" w:hAnsi="Times New Roman" w:cs="Times New Roman"/>
          <w:color w:val="000000" w:themeColor="text1"/>
          <w:sz w:val="24"/>
          <w:szCs w:val="24"/>
        </w:rPr>
        <w:t xml:space="preserve">ствлении контроля (мониторинга) </w:t>
      </w:r>
      <w:r w:rsidR="0069309E" w:rsidRPr="000A11C8">
        <w:rPr>
          <w:rFonts w:ascii="Times New Roman" w:hAnsi="Times New Roman" w:cs="Times New Roman"/>
          <w:color w:val="000000" w:themeColor="text1"/>
          <w:sz w:val="24"/>
          <w:szCs w:val="24"/>
        </w:rPr>
        <w:t>за соблюдением условий</w:t>
      </w:r>
    </w:p>
    <w:p w:rsidR="00367BA1" w:rsidRPr="000A11C8" w:rsidRDefault="00367BA1" w:rsidP="00DB7B76">
      <w:pPr>
        <w:pStyle w:val="ConsPlusNormal"/>
        <w:jc w:val="center"/>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и порядка пре</w:t>
      </w:r>
      <w:r w:rsidR="00766EE6" w:rsidRPr="000A11C8">
        <w:rPr>
          <w:rFonts w:ascii="Times New Roman" w:hAnsi="Times New Roman" w:cs="Times New Roman"/>
          <w:color w:val="000000" w:themeColor="text1"/>
          <w:sz w:val="24"/>
          <w:szCs w:val="24"/>
        </w:rPr>
        <w:t xml:space="preserve">доставления субсидии </w:t>
      </w:r>
      <w:r w:rsidRPr="000A11C8">
        <w:rPr>
          <w:rFonts w:ascii="Times New Roman" w:hAnsi="Times New Roman" w:cs="Times New Roman"/>
          <w:color w:val="000000" w:themeColor="text1"/>
          <w:sz w:val="24"/>
          <w:szCs w:val="24"/>
        </w:rPr>
        <w:t>и ответственность за их нарушение</w:t>
      </w:r>
    </w:p>
    <w:p w:rsidR="00DB7B76" w:rsidRPr="000A11C8" w:rsidRDefault="00DB7B76" w:rsidP="00DB7B76">
      <w:pPr>
        <w:pStyle w:val="ConsPlusNormal"/>
        <w:jc w:val="both"/>
        <w:rPr>
          <w:rFonts w:ascii="Times New Roman" w:hAnsi="Times New Roman" w:cs="Times New Roman"/>
          <w:color w:val="000000" w:themeColor="text1"/>
          <w:sz w:val="24"/>
          <w:szCs w:val="24"/>
        </w:rPr>
      </w:pP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5.1. Комитет в установленный им срок осуществляет проверку, по результатам которой составляет акт проведения проверки (далее - акт). Копия акта в течение трех рабочих дней после его подписания направляется Комитетом в Комитет государственного финансового контроля Санкт-Петербурга (далее - КГФК).</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5.2. В случае выявления при проведении проверки нарушений получателем субсидии и(или) контрагентами условий предоставления субсидии Комитет одновременно с</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подписанием акта направляет получателю субсидии и(или) контрагентам уведомление о</w:t>
      </w:r>
      <w:r w:rsidR="00766EE6" w:rsidRPr="000A11C8">
        <w:rPr>
          <w:rFonts w:ascii="Times New Roman" w:hAnsi="Times New Roman" w:cs="Times New Roman"/>
          <w:color w:val="000000" w:themeColor="text1"/>
          <w:sz w:val="24"/>
          <w:szCs w:val="24"/>
        </w:rPr>
        <w:t> </w:t>
      </w:r>
      <w:r w:rsidRPr="000A11C8">
        <w:rPr>
          <w:rFonts w:ascii="Times New Roman" w:hAnsi="Times New Roman" w:cs="Times New Roman"/>
          <w:color w:val="000000" w:themeColor="text1"/>
          <w:sz w:val="24"/>
          <w:szCs w:val="24"/>
        </w:rPr>
        <w:t>нарушениях условий предоставления субсидии (далее - уведомление), в котором указываются выявленные нарушения и сроки их устранения получателем субсидии.</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lastRenderedPageBreak/>
        <w:t>Копия уведомления в течение трех рабочих дней после его подписания направляется Комитетом в КГФК.</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5.3. В случае </w:t>
      </w:r>
      <w:proofErr w:type="spellStart"/>
      <w:r w:rsidRPr="000A11C8">
        <w:rPr>
          <w:rFonts w:ascii="Times New Roman" w:hAnsi="Times New Roman" w:cs="Times New Roman"/>
          <w:color w:val="000000" w:themeColor="text1"/>
          <w:sz w:val="24"/>
          <w:szCs w:val="24"/>
        </w:rPr>
        <w:t>неустранения</w:t>
      </w:r>
      <w:proofErr w:type="spellEnd"/>
      <w:r w:rsidRPr="000A11C8">
        <w:rPr>
          <w:rFonts w:ascii="Times New Roman" w:hAnsi="Times New Roman" w:cs="Times New Roman"/>
          <w:color w:val="000000" w:themeColor="text1"/>
          <w:sz w:val="24"/>
          <w:szCs w:val="24"/>
        </w:rPr>
        <w:t xml:space="preserve"> нарушений в установленные в уведомлении сроки Комитет в течение двух рабочих дней со дня истечения указанных сроков принимает решение о возврате в бюджет Санкт-Петербурга средств субсидии, полученных получателем субсидии, и(или) средств, полученных контрагентами на основании договоров, заключенных с получателем субсидии (далее - средства), в форме распоряжения и направляет копию указанного распоряжения получа</w:t>
      </w:r>
      <w:r w:rsidR="00766EE6" w:rsidRPr="000A11C8">
        <w:rPr>
          <w:rFonts w:ascii="Times New Roman" w:hAnsi="Times New Roman" w:cs="Times New Roman"/>
          <w:color w:val="000000" w:themeColor="text1"/>
          <w:sz w:val="24"/>
          <w:szCs w:val="24"/>
        </w:rPr>
        <w:t>телю субсидии</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и в КГФК вместе с требованием, в котором предусматриваются:</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подлежащая возврату в бюджет Санкт-Петербурга сумма денежных средств, а также сроки ее возврата;</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код бюджетной классификации Российской Федерации, по которому должен быть осуществлен возврат средств субсидии и(или) средств.</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5.4. В случае выявления при проведении проверки </w:t>
      </w:r>
      <w:proofErr w:type="spellStart"/>
      <w:r w:rsidRPr="000A11C8">
        <w:rPr>
          <w:rFonts w:ascii="Times New Roman" w:hAnsi="Times New Roman" w:cs="Times New Roman"/>
          <w:color w:val="000000" w:themeColor="text1"/>
          <w:sz w:val="24"/>
          <w:szCs w:val="24"/>
        </w:rPr>
        <w:t>недостижения</w:t>
      </w:r>
      <w:proofErr w:type="spellEnd"/>
      <w:r w:rsidRPr="000A11C8">
        <w:rPr>
          <w:rFonts w:ascii="Times New Roman" w:hAnsi="Times New Roman" w:cs="Times New Roman"/>
          <w:color w:val="000000" w:themeColor="text1"/>
          <w:sz w:val="24"/>
          <w:szCs w:val="24"/>
        </w:rPr>
        <w:t xml:space="preserve"> получателем субсидии результата предоставления субсидии Коми</w:t>
      </w:r>
      <w:r w:rsidR="00766EE6" w:rsidRPr="000A11C8">
        <w:rPr>
          <w:rFonts w:ascii="Times New Roman" w:hAnsi="Times New Roman" w:cs="Times New Roman"/>
          <w:color w:val="000000" w:themeColor="text1"/>
          <w:sz w:val="24"/>
          <w:szCs w:val="24"/>
        </w:rPr>
        <w:t>тет в течение двух рабочих дней</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со дня подписания акта принимает решение о возврате в бюджет Санкт-Петербурга средств субсидии в форме распоряжения и направляет копию указанного распоряжения получателю субсидии и в КГФК вместе с требованием, в котором предусматриваются:</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подлежащая возврату в бюджет Санкт-Петербурга сумма денежных средств, а также сроки ее возврата;</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код бюджетной классификации Российской Федерации, по которому должен быть осуществлен возврат средств субсидии.</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5.5. Получатель субсидии и(или) контрагенты обязаны осуществить возврат средств субсидии и(или) средств в течение семи рабочих дней со дня получения требования и копии распоряжения, указанных в пунктах 5.3 и 5.4 настоящего Порядка.</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5.6. Не использованный в отчетном финансовом году остаток субсидии подлежит возврату получателем субсидии в бюджет Санкт-Петербурга </w:t>
      </w:r>
      <w:r w:rsidR="008B59DC" w:rsidRPr="000A11C8">
        <w:rPr>
          <w:rFonts w:ascii="Times New Roman" w:hAnsi="Times New Roman" w:cs="Times New Roman"/>
          <w:color w:val="000000" w:themeColor="text1"/>
          <w:sz w:val="24"/>
          <w:szCs w:val="24"/>
        </w:rPr>
        <w:t>в течение 7 рабочих дней</w:t>
      </w:r>
      <w:r w:rsidR="008B59DC" w:rsidRPr="000A11C8">
        <w:rPr>
          <w:rFonts w:ascii="Times New Roman" w:hAnsi="Times New Roman" w:cs="Times New Roman"/>
          <w:color w:val="000000" w:themeColor="text1"/>
          <w:sz w:val="24"/>
          <w:szCs w:val="24"/>
        </w:rPr>
        <w:br/>
        <w:t>со дня получения уведомления о возврате субсидий, направленного Комитетом в адрес получателя субсидий</w:t>
      </w:r>
      <w:r w:rsidRPr="000A11C8">
        <w:rPr>
          <w:rFonts w:ascii="Times New Roman" w:hAnsi="Times New Roman" w:cs="Times New Roman"/>
          <w:color w:val="000000" w:themeColor="text1"/>
          <w:sz w:val="24"/>
          <w:szCs w:val="24"/>
        </w:rPr>
        <w:t>, или может быть использован в следующем году в случае принятия Комитетом по согласованию с Комитетом фи</w:t>
      </w:r>
      <w:r w:rsidR="008B59DC" w:rsidRPr="000A11C8">
        <w:rPr>
          <w:rFonts w:ascii="Times New Roman" w:hAnsi="Times New Roman" w:cs="Times New Roman"/>
          <w:color w:val="000000" w:themeColor="text1"/>
          <w:sz w:val="24"/>
          <w:szCs w:val="24"/>
        </w:rPr>
        <w:t>нансов Санкт-Петербурга решения</w:t>
      </w:r>
      <w:r w:rsidR="008B59DC"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о возможности осуществления расходов, источником финансово</w:t>
      </w:r>
      <w:r w:rsidR="00766EE6" w:rsidRPr="000A11C8">
        <w:rPr>
          <w:rFonts w:ascii="Times New Roman" w:hAnsi="Times New Roman" w:cs="Times New Roman"/>
          <w:color w:val="000000" w:themeColor="text1"/>
          <w:sz w:val="24"/>
          <w:szCs w:val="24"/>
        </w:rPr>
        <w:t>го обеспечения которых являются</w:t>
      </w:r>
      <w:r w:rsidR="008B59DC" w:rsidRPr="000A11C8">
        <w:rPr>
          <w:rFonts w:ascii="Times New Roman" w:hAnsi="Times New Roman" w:cs="Times New Roman"/>
          <w:color w:val="000000" w:themeColor="text1"/>
          <w:sz w:val="24"/>
          <w:szCs w:val="24"/>
        </w:rPr>
        <w:t xml:space="preserve"> </w:t>
      </w:r>
      <w:r w:rsidRPr="000A11C8">
        <w:rPr>
          <w:rFonts w:ascii="Times New Roman" w:hAnsi="Times New Roman" w:cs="Times New Roman"/>
          <w:color w:val="000000" w:themeColor="text1"/>
          <w:sz w:val="24"/>
          <w:szCs w:val="24"/>
        </w:rPr>
        <w:t>не использованные в отчетном финансовом году остатки субсидии.</w:t>
      </w:r>
    </w:p>
    <w:p w:rsidR="008B59DC"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Возврат неиспользованного остатка субсидии осуществляется получателем субсидии в бюджет Санкт-Петербурга по коду бюдж</w:t>
      </w:r>
      <w:r w:rsidR="008B59DC" w:rsidRPr="000A11C8">
        <w:rPr>
          <w:rFonts w:ascii="Times New Roman" w:hAnsi="Times New Roman" w:cs="Times New Roman"/>
          <w:color w:val="000000" w:themeColor="text1"/>
          <w:sz w:val="24"/>
          <w:szCs w:val="24"/>
        </w:rPr>
        <w:t>етной классификации, указанному</w:t>
      </w:r>
      <w:r w:rsidR="008B59DC"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в уведомлении о возврате субсидии, направленном Комитетом в адрес получателя субсидии. Уведомление о возврате субсидии формируется на основании заявки получателя субсидии.</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принимает Комитет по согласованию с Комитетом финансов Санкт-Петербурга в соответствии с порядком, предусмотренн</w:t>
      </w:r>
      <w:r w:rsidR="00766EE6" w:rsidRPr="000A11C8">
        <w:rPr>
          <w:rFonts w:ascii="Times New Roman" w:hAnsi="Times New Roman" w:cs="Times New Roman"/>
          <w:color w:val="000000" w:themeColor="text1"/>
          <w:sz w:val="24"/>
          <w:szCs w:val="24"/>
        </w:rPr>
        <w:t>ым постановлением Правительства</w:t>
      </w:r>
      <w:r w:rsidR="00766EE6" w:rsidRPr="000A11C8">
        <w:rPr>
          <w:rFonts w:ascii="Times New Roman" w:hAnsi="Times New Roman" w:cs="Times New Roman"/>
          <w:color w:val="000000" w:themeColor="text1"/>
          <w:sz w:val="24"/>
          <w:szCs w:val="24"/>
        </w:rPr>
        <w:br/>
        <w:t>Санкт-Петербурга от 27.10.2021 № 799 «</w:t>
      </w:r>
      <w:r w:rsidRPr="000A11C8">
        <w:rPr>
          <w:rFonts w:ascii="Times New Roman" w:hAnsi="Times New Roman" w:cs="Times New Roman"/>
          <w:color w:val="000000" w:themeColor="text1"/>
          <w:sz w:val="24"/>
          <w:szCs w:val="24"/>
        </w:rPr>
        <w:t>О Порядке согласования проектов решений главных распорядителей средств бюджета Санкт-П</w:t>
      </w:r>
      <w:r w:rsidR="00766EE6" w:rsidRPr="000A11C8">
        <w:rPr>
          <w:rFonts w:ascii="Times New Roman" w:hAnsi="Times New Roman" w:cs="Times New Roman"/>
          <w:color w:val="000000" w:themeColor="text1"/>
          <w:sz w:val="24"/>
          <w:szCs w:val="24"/>
        </w:rPr>
        <w:t>етербурга о наличии потребности</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в остатках субсидий, в том числе грантов в форме субсидий, на финансовое обеспечение затрат в связи с производством (реализацией) товаров, выполнением работ, оказанием услуг, не использова</w:t>
      </w:r>
      <w:r w:rsidR="00766EE6" w:rsidRPr="000A11C8">
        <w:rPr>
          <w:rFonts w:ascii="Times New Roman" w:hAnsi="Times New Roman" w:cs="Times New Roman"/>
          <w:color w:val="000000" w:themeColor="text1"/>
          <w:sz w:val="24"/>
          <w:szCs w:val="24"/>
        </w:rPr>
        <w:t>нных в отчетном финансовом году»</w:t>
      </w:r>
      <w:r w:rsidRPr="000A11C8">
        <w:rPr>
          <w:rFonts w:ascii="Times New Roman" w:hAnsi="Times New Roman" w:cs="Times New Roman"/>
          <w:color w:val="000000" w:themeColor="text1"/>
          <w:sz w:val="24"/>
          <w:szCs w:val="24"/>
        </w:rPr>
        <w:t>, на основании обращения получателя субсидии.</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5.7. Проверки осуществляются органами госуда</w:t>
      </w:r>
      <w:r w:rsidR="00766EE6" w:rsidRPr="000A11C8">
        <w:rPr>
          <w:rFonts w:ascii="Times New Roman" w:hAnsi="Times New Roman" w:cs="Times New Roman"/>
          <w:color w:val="000000" w:themeColor="text1"/>
          <w:sz w:val="24"/>
          <w:szCs w:val="24"/>
        </w:rPr>
        <w:t>рственного финансового контроля</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в соответствии с Бюджетным кодексом Российской Федерации.</w:t>
      </w:r>
    </w:p>
    <w:p w:rsidR="00367BA1" w:rsidRPr="000A11C8" w:rsidRDefault="00367BA1" w:rsidP="00DB7B76">
      <w:pPr>
        <w:pStyle w:val="ConsPlusNormal"/>
        <w:spacing w:line="264" w:lineRule="auto"/>
        <w:ind w:firstLine="539"/>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lastRenderedPageBreak/>
        <w:t>5.8. Мониторинг достижения результата</w:t>
      </w:r>
      <w:r w:rsidR="00766EE6" w:rsidRPr="000A11C8">
        <w:rPr>
          <w:rFonts w:ascii="Times New Roman" w:hAnsi="Times New Roman" w:cs="Times New Roman"/>
          <w:color w:val="000000" w:themeColor="text1"/>
          <w:sz w:val="24"/>
          <w:szCs w:val="24"/>
        </w:rPr>
        <w:t xml:space="preserve"> предоставления субсидии исходя</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 xml:space="preserve">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w:t>
      </w:r>
      <w:r w:rsidR="00766EE6" w:rsidRPr="000A11C8">
        <w:rPr>
          <w:rFonts w:ascii="Times New Roman" w:hAnsi="Times New Roman" w:cs="Times New Roman"/>
          <w:color w:val="000000" w:themeColor="text1"/>
          <w:sz w:val="24"/>
          <w:szCs w:val="24"/>
        </w:rPr>
        <w:t>(контрольная точка), проводится</w:t>
      </w:r>
      <w:r w:rsidR="00766EE6" w:rsidRPr="000A11C8">
        <w:rPr>
          <w:rFonts w:ascii="Times New Roman" w:hAnsi="Times New Roman" w:cs="Times New Roman"/>
          <w:color w:val="000000" w:themeColor="text1"/>
          <w:sz w:val="24"/>
          <w:szCs w:val="24"/>
        </w:rPr>
        <w:br/>
      </w:r>
      <w:r w:rsidRPr="000A11C8">
        <w:rPr>
          <w:rFonts w:ascii="Times New Roman" w:hAnsi="Times New Roman" w:cs="Times New Roman"/>
          <w:color w:val="000000" w:themeColor="text1"/>
          <w:sz w:val="24"/>
          <w:szCs w:val="24"/>
        </w:rPr>
        <w:t>в порядке и по формам, которые установлены Министерством финансов Российской Федерации.</w:t>
      </w:r>
    </w:p>
    <w:p w:rsidR="00367BA1"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Оценка достижения получателем субсидии значений результата предоставления субсидии осуществляется Комитетом в порядке и сроки, установленные Комитетом.</w:t>
      </w:r>
    </w:p>
    <w:p w:rsidR="00A87906" w:rsidRPr="000A11C8" w:rsidRDefault="00367BA1"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5.9. В случае, если средства субсидии и(или) средства не возвращены в бюджет Санкт-Петербурга получателем субсидии и(или) контрагентом в установленные в пунктах 5.5 и 5.6 настоящего Порядка сроки, Комитет в течение 15 рабочих дней со дня истечения сроков, установленных в пунктах 5.5 и 5.6 настоящего Порядка, направляет в суд исковое заявление о возврате средств субсидии и(или) средств в бюджет Санкт-Петербурга.</w:t>
      </w:r>
    </w:p>
    <w:p w:rsidR="00A87906" w:rsidRPr="00DB7B76" w:rsidRDefault="00A87906" w:rsidP="00DB7B76">
      <w:pPr>
        <w:pStyle w:val="ConsPlusNormal"/>
        <w:ind w:firstLine="540"/>
        <w:jc w:val="both"/>
        <w:rPr>
          <w:rFonts w:ascii="Times New Roman" w:hAnsi="Times New Roman" w:cs="Times New Roman"/>
          <w:color w:val="000000" w:themeColor="text1"/>
          <w:sz w:val="10"/>
          <w:szCs w:val="10"/>
        </w:rPr>
      </w:pPr>
    </w:p>
    <w:p w:rsidR="00A87906" w:rsidRPr="000A11C8" w:rsidRDefault="00A87906"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6. Меры ответственности за нарушение условий и порядка предоставления субсидий, в том числе за </w:t>
      </w:r>
      <w:proofErr w:type="spellStart"/>
      <w:r w:rsidRPr="000A11C8">
        <w:rPr>
          <w:rFonts w:ascii="Times New Roman" w:hAnsi="Times New Roman" w:cs="Times New Roman"/>
          <w:color w:val="000000" w:themeColor="text1"/>
          <w:sz w:val="24"/>
          <w:szCs w:val="24"/>
        </w:rPr>
        <w:t>недостижение</w:t>
      </w:r>
      <w:proofErr w:type="spellEnd"/>
      <w:r w:rsidRPr="000A11C8">
        <w:rPr>
          <w:rFonts w:ascii="Times New Roman" w:hAnsi="Times New Roman" w:cs="Times New Roman"/>
          <w:color w:val="000000" w:themeColor="text1"/>
          <w:sz w:val="24"/>
          <w:szCs w:val="24"/>
        </w:rPr>
        <w:t xml:space="preserve"> результатов предоставления субсидий</w:t>
      </w:r>
    </w:p>
    <w:p w:rsidR="00A87906" w:rsidRPr="00DB7B76" w:rsidRDefault="00A87906" w:rsidP="00DB7B76">
      <w:pPr>
        <w:pStyle w:val="ConsPlusNormal"/>
        <w:ind w:firstLine="540"/>
        <w:jc w:val="both"/>
        <w:rPr>
          <w:rFonts w:ascii="Times New Roman" w:hAnsi="Times New Roman" w:cs="Times New Roman"/>
          <w:color w:val="000000" w:themeColor="text1"/>
          <w:sz w:val="10"/>
          <w:szCs w:val="10"/>
        </w:rPr>
      </w:pPr>
    </w:p>
    <w:p w:rsidR="00D55DAE" w:rsidRPr="000A11C8" w:rsidRDefault="00A87906" w:rsidP="00DB7B76">
      <w:pPr>
        <w:pStyle w:val="ConsPlusNormal"/>
        <w:ind w:firstLine="540"/>
        <w:jc w:val="both"/>
        <w:rPr>
          <w:rFonts w:ascii="Times New Roman" w:hAnsi="Times New Roman" w:cs="Times New Roman"/>
          <w:color w:val="000000" w:themeColor="text1"/>
          <w:sz w:val="24"/>
          <w:szCs w:val="24"/>
        </w:rPr>
      </w:pPr>
      <w:r w:rsidRPr="000A11C8">
        <w:rPr>
          <w:rFonts w:ascii="Times New Roman" w:hAnsi="Times New Roman" w:cs="Times New Roman"/>
          <w:color w:val="000000" w:themeColor="text1"/>
          <w:sz w:val="24"/>
          <w:szCs w:val="24"/>
        </w:rPr>
        <w:t xml:space="preserve">6.1. </w:t>
      </w:r>
      <w:r w:rsidR="00D55DAE" w:rsidRPr="000A11C8">
        <w:rPr>
          <w:rFonts w:ascii="Times New Roman" w:hAnsi="Times New Roman" w:cs="Times New Roman"/>
          <w:color w:val="000000" w:themeColor="text1"/>
          <w:sz w:val="24"/>
          <w:szCs w:val="24"/>
        </w:rPr>
        <w:t>В случае нарушения с</w:t>
      </w:r>
      <w:r w:rsidR="008B59DC" w:rsidRPr="000A11C8">
        <w:rPr>
          <w:rFonts w:ascii="Times New Roman" w:hAnsi="Times New Roman" w:cs="Times New Roman"/>
          <w:color w:val="000000" w:themeColor="text1"/>
          <w:sz w:val="24"/>
          <w:szCs w:val="24"/>
        </w:rPr>
        <w:t xml:space="preserve">роков представления отчетности </w:t>
      </w:r>
      <w:r w:rsidR="00D55DAE" w:rsidRPr="000A11C8">
        <w:rPr>
          <w:rFonts w:ascii="Times New Roman" w:hAnsi="Times New Roman" w:cs="Times New Roman"/>
          <w:color w:val="000000" w:themeColor="text1"/>
          <w:sz w:val="24"/>
          <w:szCs w:val="24"/>
        </w:rPr>
        <w:t>получатель субсидий выплачивает Комитету пени в размере одного процента от суммы субсидий за каждый день просрочки.</w:t>
      </w:r>
    </w:p>
    <w:p w:rsidR="00A87906" w:rsidRPr="001B36F0" w:rsidRDefault="008D7B25" w:rsidP="00DB7B76">
      <w:pPr>
        <w:pStyle w:val="ConsPlusNormal"/>
        <w:ind w:firstLine="540"/>
        <w:jc w:val="both"/>
        <w:rPr>
          <w:rFonts w:ascii="Times New Roman" w:hAnsi="Times New Roman" w:cs="Times New Roman"/>
          <w:color w:val="000000" w:themeColor="text1"/>
          <w:sz w:val="24"/>
          <w:szCs w:val="24"/>
        </w:rPr>
      </w:pPr>
      <w:bookmarkStart w:id="0" w:name="Par272"/>
      <w:bookmarkEnd w:id="0"/>
      <w:r w:rsidRPr="000A11C8">
        <w:rPr>
          <w:rFonts w:ascii="Times New Roman" w:hAnsi="Times New Roman" w:cs="Times New Roman"/>
          <w:color w:val="000000" w:themeColor="text1"/>
          <w:sz w:val="24"/>
          <w:szCs w:val="24"/>
        </w:rPr>
        <w:t>6.2</w:t>
      </w:r>
      <w:r w:rsidR="00A87906" w:rsidRPr="000A11C8">
        <w:rPr>
          <w:rFonts w:ascii="Times New Roman" w:hAnsi="Times New Roman" w:cs="Times New Roman"/>
          <w:color w:val="000000" w:themeColor="text1"/>
          <w:sz w:val="24"/>
          <w:szCs w:val="24"/>
        </w:rPr>
        <w:t xml:space="preserve">. </w:t>
      </w:r>
      <w:r w:rsidR="00E96F74" w:rsidRPr="000A11C8">
        <w:rPr>
          <w:rFonts w:ascii="Times New Roman" w:hAnsi="Times New Roman" w:cs="Times New Roman"/>
          <w:color w:val="000000" w:themeColor="text1"/>
          <w:sz w:val="24"/>
          <w:szCs w:val="24"/>
        </w:rPr>
        <w:t>В</w:t>
      </w:r>
      <w:r w:rsidR="00A87906" w:rsidRPr="000A11C8">
        <w:rPr>
          <w:rFonts w:ascii="Times New Roman" w:hAnsi="Times New Roman" w:cs="Times New Roman"/>
          <w:color w:val="000000" w:themeColor="text1"/>
          <w:sz w:val="24"/>
          <w:szCs w:val="24"/>
        </w:rPr>
        <w:t xml:space="preserve"> случае </w:t>
      </w:r>
      <w:proofErr w:type="spellStart"/>
      <w:r w:rsidR="00A87906" w:rsidRPr="000A11C8">
        <w:rPr>
          <w:rFonts w:ascii="Times New Roman" w:hAnsi="Times New Roman" w:cs="Times New Roman"/>
          <w:color w:val="000000" w:themeColor="text1"/>
          <w:sz w:val="24"/>
          <w:szCs w:val="24"/>
        </w:rPr>
        <w:t>недостижения</w:t>
      </w:r>
      <w:proofErr w:type="spellEnd"/>
      <w:r w:rsidR="00A87906" w:rsidRPr="000A11C8">
        <w:rPr>
          <w:rFonts w:ascii="Times New Roman" w:hAnsi="Times New Roman" w:cs="Times New Roman"/>
          <w:color w:val="000000" w:themeColor="text1"/>
          <w:sz w:val="24"/>
          <w:szCs w:val="24"/>
        </w:rPr>
        <w:t xml:space="preserve"> в установленные соглашением сроки значения результата предоставления субсидии </w:t>
      </w:r>
      <w:r w:rsidR="00E96F74" w:rsidRPr="000A11C8">
        <w:rPr>
          <w:rFonts w:ascii="Times New Roman" w:hAnsi="Times New Roman" w:cs="Times New Roman"/>
          <w:color w:val="000000" w:themeColor="text1"/>
          <w:sz w:val="24"/>
          <w:szCs w:val="24"/>
        </w:rPr>
        <w:t xml:space="preserve">получатель субсидии выплачивает Комитету пени </w:t>
      </w:r>
      <w:r w:rsidR="00A87906" w:rsidRPr="000A11C8">
        <w:rPr>
          <w:rFonts w:ascii="Times New Roman" w:hAnsi="Times New Roman" w:cs="Times New Roman"/>
          <w:color w:val="000000" w:themeColor="text1"/>
          <w:sz w:val="24"/>
          <w:szCs w:val="24"/>
        </w:rPr>
        <w:t xml:space="preserve">в размере одной </w:t>
      </w:r>
      <w:proofErr w:type="spellStart"/>
      <w:r w:rsidR="00A87906" w:rsidRPr="000A11C8">
        <w:rPr>
          <w:rFonts w:ascii="Times New Roman" w:hAnsi="Times New Roman" w:cs="Times New Roman"/>
          <w:color w:val="000000" w:themeColor="text1"/>
          <w:sz w:val="24"/>
          <w:szCs w:val="24"/>
        </w:rPr>
        <w:t>трехсотшестидесятой</w:t>
      </w:r>
      <w:proofErr w:type="spellEnd"/>
      <w:r w:rsidR="00A87906" w:rsidRPr="000A11C8">
        <w:rPr>
          <w:rFonts w:ascii="Times New Roman" w:hAnsi="Times New Roman" w:cs="Times New Roman"/>
          <w:color w:val="000000" w:themeColor="text1"/>
          <w:sz w:val="24"/>
          <w:szCs w:val="24"/>
        </w:rPr>
        <w:t xml:space="preserve"> кл</w:t>
      </w:r>
      <w:bookmarkStart w:id="1" w:name="_GoBack"/>
      <w:bookmarkEnd w:id="1"/>
      <w:r w:rsidR="00A87906" w:rsidRPr="000A11C8">
        <w:rPr>
          <w:rFonts w:ascii="Times New Roman" w:hAnsi="Times New Roman" w:cs="Times New Roman"/>
          <w:color w:val="000000" w:themeColor="text1"/>
          <w:sz w:val="24"/>
          <w:szCs w:val="24"/>
        </w:rPr>
        <w:t>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w:t>
      </w:r>
      <w:r w:rsidR="00A50198" w:rsidRPr="000A11C8">
        <w:rPr>
          <w:rFonts w:ascii="Times New Roman" w:hAnsi="Times New Roman" w:cs="Times New Roman"/>
          <w:color w:val="000000" w:themeColor="text1"/>
          <w:sz w:val="24"/>
          <w:szCs w:val="24"/>
        </w:rPr>
        <w:t>врата субсидии (части субсидии)</w:t>
      </w:r>
      <w:r w:rsidR="00A50198" w:rsidRPr="000A11C8">
        <w:rPr>
          <w:rFonts w:ascii="Times New Roman" w:hAnsi="Times New Roman" w:cs="Times New Roman"/>
          <w:color w:val="000000" w:themeColor="text1"/>
          <w:sz w:val="24"/>
          <w:szCs w:val="24"/>
        </w:rPr>
        <w:br/>
      </w:r>
      <w:r w:rsidR="00A87906" w:rsidRPr="000A11C8">
        <w:rPr>
          <w:rFonts w:ascii="Times New Roman" w:hAnsi="Times New Roman" w:cs="Times New Roman"/>
          <w:color w:val="000000" w:themeColor="text1"/>
          <w:sz w:val="24"/>
          <w:szCs w:val="24"/>
        </w:rPr>
        <w:t>в соответствующий бюджет).</w:t>
      </w:r>
      <w:bookmarkStart w:id="2" w:name="Par5"/>
      <w:bookmarkEnd w:id="2"/>
    </w:p>
    <w:p w:rsidR="00D55DAE" w:rsidRDefault="00D55DAE" w:rsidP="00D55DAE">
      <w:pPr>
        <w:pStyle w:val="ConsPlusNormal"/>
        <w:ind w:firstLine="540"/>
        <w:jc w:val="both"/>
        <w:rPr>
          <w:rFonts w:ascii="Times New Roman" w:hAnsi="Times New Roman" w:cs="Times New Roman"/>
          <w:color w:val="000000" w:themeColor="text1"/>
          <w:sz w:val="24"/>
          <w:szCs w:val="24"/>
        </w:rPr>
      </w:pPr>
    </w:p>
    <w:p w:rsidR="000A11C8" w:rsidRDefault="000A11C8" w:rsidP="00D55DAE">
      <w:pPr>
        <w:pStyle w:val="ConsPlusNormal"/>
        <w:ind w:firstLine="540"/>
        <w:jc w:val="both"/>
        <w:rPr>
          <w:rFonts w:ascii="Times New Roman" w:hAnsi="Times New Roman" w:cs="Times New Roman"/>
          <w:color w:val="000000" w:themeColor="text1"/>
          <w:sz w:val="24"/>
          <w:szCs w:val="24"/>
        </w:rPr>
      </w:pPr>
    </w:p>
    <w:p w:rsidR="000A11C8" w:rsidRDefault="000A11C8"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Default="00DB7B76" w:rsidP="00D55DAE">
      <w:pPr>
        <w:pStyle w:val="ConsPlusNormal"/>
        <w:ind w:firstLine="540"/>
        <w:jc w:val="both"/>
        <w:rPr>
          <w:rFonts w:ascii="Times New Roman" w:hAnsi="Times New Roman" w:cs="Times New Roman"/>
          <w:b/>
          <w:color w:val="000000" w:themeColor="text1"/>
          <w:sz w:val="28"/>
          <w:szCs w:val="28"/>
        </w:rPr>
      </w:pPr>
    </w:p>
    <w:p w:rsidR="00DB7B76" w:rsidRPr="000A11C8" w:rsidRDefault="00DB7B76" w:rsidP="00DB7B76">
      <w:pPr>
        <w:pStyle w:val="ConsPlusNormal"/>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Вице-губернатор</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Санкт-Петербурга</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0A11C8">
        <w:rPr>
          <w:rFonts w:ascii="Times New Roman" w:hAnsi="Times New Roman" w:cs="Times New Roman"/>
          <w:b/>
          <w:color w:val="000000" w:themeColor="text1"/>
          <w:sz w:val="28"/>
          <w:szCs w:val="28"/>
        </w:rPr>
        <w:tab/>
      </w:r>
      <w:r w:rsidRPr="000A11C8">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 xml:space="preserve">        </w:t>
      </w:r>
      <w:proofErr w:type="spellStart"/>
      <w:r w:rsidRPr="000A11C8">
        <w:rPr>
          <w:rFonts w:ascii="Times New Roman" w:hAnsi="Times New Roman" w:cs="Times New Roman"/>
          <w:b/>
          <w:color w:val="000000" w:themeColor="text1"/>
          <w:sz w:val="28"/>
          <w:szCs w:val="28"/>
        </w:rPr>
        <w:t>Б.М.Пиотровский</w:t>
      </w:r>
      <w:proofErr w:type="spellEnd"/>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Временно исполняющий обязанности</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председателя Комитета</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 xml:space="preserve">по развитию туризма </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Санкт-Петербурга</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0A11C8">
        <w:rPr>
          <w:rFonts w:ascii="Times New Roman" w:hAnsi="Times New Roman" w:cs="Times New Roman"/>
          <w:b/>
          <w:color w:val="000000" w:themeColor="text1"/>
          <w:sz w:val="28"/>
          <w:szCs w:val="28"/>
        </w:rPr>
        <w:t xml:space="preserve">Ю.А. </w:t>
      </w:r>
      <w:proofErr w:type="spellStart"/>
      <w:r w:rsidRPr="000A11C8">
        <w:rPr>
          <w:rFonts w:ascii="Times New Roman" w:hAnsi="Times New Roman" w:cs="Times New Roman"/>
          <w:b/>
          <w:color w:val="000000" w:themeColor="text1"/>
          <w:sz w:val="28"/>
          <w:szCs w:val="28"/>
        </w:rPr>
        <w:t>Кузенская</w:t>
      </w:r>
      <w:proofErr w:type="spellEnd"/>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Начальник отдела правового обеспечения,</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государственной службы и кадров</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sidRPr="000A11C8">
        <w:rPr>
          <w:rFonts w:ascii="Times New Roman" w:hAnsi="Times New Roman" w:cs="Times New Roman"/>
          <w:b/>
          <w:color w:val="000000" w:themeColor="text1"/>
          <w:sz w:val="28"/>
          <w:szCs w:val="28"/>
        </w:rPr>
        <w:t xml:space="preserve">Комитета по развитию туризма </w:t>
      </w:r>
    </w:p>
    <w:p w:rsidR="000A11C8" w:rsidRPr="000A11C8" w:rsidRDefault="000A11C8" w:rsidP="000A11C8">
      <w:pPr>
        <w:pStyle w:val="ConsPlusNormal"/>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Санкт-Петербурга</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Pr="000A11C8">
        <w:rPr>
          <w:rFonts w:ascii="Times New Roman" w:hAnsi="Times New Roman" w:cs="Times New Roman"/>
          <w:b/>
          <w:color w:val="000000" w:themeColor="text1"/>
          <w:sz w:val="28"/>
          <w:szCs w:val="28"/>
        </w:rPr>
        <w:t>О.А. Соболева</w:t>
      </w:r>
    </w:p>
    <w:p w:rsidR="000A11C8" w:rsidRPr="000A11C8" w:rsidRDefault="000A11C8" w:rsidP="00D55DAE">
      <w:pPr>
        <w:pStyle w:val="ConsPlusNormal"/>
        <w:ind w:firstLine="540"/>
        <w:jc w:val="both"/>
        <w:rPr>
          <w:rFonts w:ascii="Times New Roman" w:hAnsi="Times New Roman" w:cs="Times New Roman"/>
          <w:b/>
          <w:color w:val="000000" w:themeColor="text1"/>
          <w:sz w:val="28"/>
          <w:szCs w:val="28"/>
        </w:rPr>
      </w:pPr>
    </w:p>
    <w:sectPr w:rsidR="000A11C8" w:rsidRPr="000A11C8" w:rsidSect="00766EE6">
      <w:pgSz w:w="11906" w:h="16838"/>
      <w:pgMar w:top="1135" w:right="1134" w:bottom="567" w:left="153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10E"/>
    <w:multiLevelType w:val="multilevel"/>
    <w:tmpl w:val="42148BF4"/>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31832FFC"/>
    <w:multiLevelType w:val="hybridMultilevel"/>
    <w:tmpl w:val="4C586226"/>
    <w:lvl w:ilvl="0" w:tplc="BDC82C2E">
      <w:start w:val="1"/>
      <w:numFmt w:val="decimal"/>
      <w:lvlText w:val="%1."/>
      <w:lvlJc w:val="left"/>
      <w:pPr>
        <w:ind w:left="207" w:hanging="260"/>
      </w:pPr>
      <w:rPr>
        <w:rFonts w:hint="default"/>
        <w:spacing w:val="-1"/>
        <w:w w:val="81"/>
        <w:lang w:val="ru-RU" w:eastAsia="en-US" w:bidi="ar-SA"/>
      </w:rPr>
    </w:lvl>
    <w:lvl w:ilvl="1" w:tplc="5E961180">
      <w:numFmt w:val="bullet"/>
      <w:lvlText w:val="•"/>
      <w:lvlJc w:val="left"/>
      <w:pPr>
        <w:ind w:left="1232" w:hanging="260"/>
      </w:pPr>
      <w:rPr>
        <w:rFonts w:hint="default"/>
        <w:lang w:val="ru-RU" w:eastAsia="en-US" w:bidi="ar-SA"/>
      </w:rPr>
    </w:lvl>
    <w:lvl w:ilvl="2" w:tplc="BD3AF032">
      <w:numFmt w:val="bullet"/>
      <w:lvlText w:val="•"/>
      <w:lvlJc w:val="left"/>
      <w:pPr>
        <w:ind w:left="2264" w:hanging="260"/>
      </w:pPr>
      <w:rPr>
        <w:rFonts w:hint="default"/>
        <w:lang w:val="ru-RU" w:eastAsia="en-US" w:bidi="ar-SA"/>
      </w:rPr>
    </w:lvl>
    <w:lvl w:ilvl="3" w:tplc="43C41CB8">
      <w:numFmt w:val="bullet"/>
      <w:lvlText w:val="•"/>
      <w:lvlJc w:val="left"/>
      <w:pPr>
        <w:ind w:left="3296" w:hanging="260"/>
      </w:pPr>
      <w:rPr>
        <w:rFonts w:hint="default"/>
        <w:lang w:val="ru-RU" w:eastAsia="en-US" w:bidi="ar-SA"/>
      </w:rPr>
    </w:lvl>
    <w:lvl w:ilvl="4" w:tplc="18061404">
      <w:numFmt w:val="bullet"/>
      <w:lvlText w:val="•"/>
      <w:lvlJc w:val="left"/>
      <w:pPr>
        <w:ind w:left="4328" w:hanging="260"/>
      </w:pPr>
      <w:rPr>
        <w:rFonts w:hint="default"/>
        <w:lang w:val="ru-RU" w:eastAsia="en-US" w:bidi="ar-SA"/>
      </w:rPr>
    </w:lvl>
    <w:lvl w:ilvl="5" w:tplc="1A161DFC">
      <w:numFmt w:val="bullet"/>
      <w:lvlText w:val="•"/>
      <w:lvlJc w:val="left"/>
      <w:pPr>
        <w:ind w:left="5360" w:hanging="260"/>
      </w:pPr>
      <w:rPr>
        <w:rFonts w:hint="default"/>
        <w:lang w:val="ru-RU" w:eastAsia="en-US" w:bidi="ar-SA"/>
      </w:rPr>
    </w:lvl>
    <w:lvl w:ilvl="6" w:tplc="D80E32F2">
      <w:numFmt w:val="bullet"/>
      <w:lvlText w:val="•"/>
      <w:lvlJc w:val="left"/>
      <w:pPr>
        <w:ind w:left="6392" w:hanging="260"/>
      </w:pPr>
      <w:rPr>
        <w:rFonts w:hint="default"/>
        <w:lang w:val="ru-RU" w:eastAsia="en-US" w:bidi="ar-SA"/>
      </w:rPr>
    </w:lvl>
    <w:lvl w:ilvl="7" w:tplc="DC3EB51C">
      <w:numFmt w:val="bullet"/>
      <w:lvlText w:val="•"/>
      <w:lvlJc w:val="left"/>
      <w:pPr>
        <w:ind w:left="7424" w:hanging="260"/>
      </w:pPr>
      <w:rPr>
        <w:rFonts w:hint="default"/>
        <w:lang w:val="ru-RU" w:eastAsia="en-US" w:bidi="ar-SA"/>
      </w:rPr>
    </w:lvl>
    <w:lvl w:ilvl="8" w:tplc="6258469A">
      <w:numFmt w:val="bullet"/>
      <w:lvlText w:val="•"/>
      <w:lvlJc w:val="left"/>
      <w:pPr>
        <w:ind w:left="8456" w:hanging="260"/>
      </w:pPr>
      <w:rPr>
        <w:rFonts w:hint="default"/>
        <w:lang w:val="ru-RU" w:eastAsia="en-US" w:bidi="ar-SA"/>
      </w:rPr>
    </w:lvl>
  </w:abstractNum>
  <w:abstractNum w:abstractNumId="2" w15:restartNumberingAfterBreak="0">
    <w:nsid w:val="49E52B90"/>
    <w:multiLevelType w:val="hybridMultilevel"/>
    <w:tmpl w:val="C7BCFCD0"/>
    <w:lvl w:ilvl="0" w:tplc="5502A0DE">
      <w:start w:val="1"/>
      <w:numFmt w:val="decimal"/>
      <w:lvlText w:val="%1."/>
      <w:lvlJc w:val="left"/>
      <w:pPr>
        <w:ind w:left="238" w:hanging="248"/>
      </w:pPr>
      <w:rPr>
        <w:rFonts w:hint="default"/>
        <w:spacing w:val="-1"/>
        <w:w w:val="81"/>
        <w:lang w:val="ru-RU" w:eastAsia="en-US" w:bidi="ar-SA"/>
      </w:rPr>
    </w:lvl>
    <w:lvl w:ilvl="1" w:tplc="CC823072">
      <w:numFmt w:val="bullet"/>
      <w:lvlText w:val="•"/>
      <w:lvlJc w:val="left"/>
      <w:pPr>
        <w:ind w:left="1268" w:hanging="248"/>
      </w:pPr>
      <w:rPr>
        <w:rFonts w:hint="default"/>
        <w:lang w:val="ru-RU" w:eastAsia="en-US" w:bidi="ar-SA"/>
      </w:rPr>
    </w:lvl>
    <w:lvl w:ilvl="2" w:tplc="1346CF28">
      <w:numFmt w:val="bullet"/>
      <w:lvlText w:val="•"/>
      <w:lvlJc w:val="left"/>
      <w:pPr>
        <w:ind w:left="2296" w:hanging="248"/>
      </w:pPr>
      <w:rPr>
        <w:rFonts w:hint="default"/>
        <w:lang w:val="ru-RU" w:eastAsia="en-US" w:bidi="ar-SA"/>
      </w:rPr>
    </w:lvl>
    <w:lvl w:ilvl="3" w:tplc="E9EE1594">
      <w:numFmt w:val="bullet"/>
      <w:lvlText w:val="•"/>
      <w:lvlJc w:val="left"/>
      <w:pPr>
        <w:ind w:left="3324" w:hanging="248"/>
      </w:pPr>
      <w:rPr>
        <w:rFonts w:hint="default"/>
        <w:lang w:val="ru-RU" w:eastAsia="en-US" w:bidi="ar-SA"/>
      </w:rPr>
    </w:lvl>
    <w:lvl w:ilvl="4" w:tplc="1F9607E0">
      <w:numFmt w:val="bullet"/>
      <w:lvlText w:val="•"/>
      <w:lvlJc w:val="left"/>
      <w:pPr>
        <w:ind w:left="4352" w:hanging="248"/>
      </w:pPr>
      <w:rPr>
        <w:rFonts w:hint="default"/>
        <w:lang w:val="ru-RU" w:eastAsia="en-US" w:bidi="ar-SA"/>
      </w:rPr>
    </w:lvl>
    <w:lvl w:ilvl="5" w:tplc="9F622172">
      <w:numFmt w:val="bullet"/>
      <w:lvlText w:val="•"/>
      <w:lvlJc w:val="left"/>
      <w:pPr>
        <w:ind w:left="5380" w:hanging="248"/>
      </w:pPr>
      <w:rPr>
        <w:rFonts w:hint="default"/>
        <w:lang w:val="ru-RU" w:eastAsia="en-US" w:bidi="ar-SA"/>
      </w:rPr>
    </w:lvl>
    <w:lvl w:ilvl="6" w:tplc="7E1EDCC2">
      <w:numFmt w:val="bullet"/>
      <w:lvlText w:val="•"/>
      <w:lvlJc w:val="left"/>
      <w:pPr>
        <w:ind w:left="6408" w:hanging="248"/>
      </w:pPr>
      <w:rPr>
        <w:rFonts w:hint="default"/>
        <w:lang w:val="ru-RU" w:eastAsia="en-US" w:bidi="ar-SA"/>
      </w:rPr>
    </w:lvl>
    <w:lvl w:ilvl="7" w:tplc="B0123EB4">
      <w:numFmt w:val="bullet"/>
      <w:lvlText w:val="•"/>
      <w:lvlJc w:val="left"/>
      <w:pPr>
        <w:ind w:left="7436" w:hanging="248"/>
      </w:pPr>
      <w:rPr>
        <w:rFonts w:hint="default"/>
        <w:lang w:val="ru-RU" w:eastAsia="en-US" w:bidi="ar-SA"/>
      </w:rPr>
    </w:lvl>
    <w:lvl w:ilvl="8" w:tplc="DC8CA974">
      <w:numFmt w:val="bullet"/>
      <w:lvlText w:val="•"/>
      <w:lvlJc w:val="left"/>
      <w:pPr>
        <w:ind w:left="8464" w:hanging="248"/>
      </w:pPr>
      <w:rPr>
        <w:rFonts w:hint="default"/>
        <w:lang w:val="ru-RU" w:eastAsia="en-US" w:bidi="ar-SA"/>
      </w:rPr>
    </w:lvl>
  </w:abstractNum>
  <w:abstractNum w:abstractNumId="3" w15:restartNumberingAfterBreak="0">
    <w:nsid w:val="5A7E592D"/>
    <w:multiLevelType w:val="multilevel"/>
    <w:tmpl w:val="C9A69BBE"/>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3B"/>
    <w:rsid w:val="000545D9"/>
    <w:rsid w:val="00061893"/>
    <w:rsid w:val="00062C62"/>
    <w:rsid w:val="00083539"/>
    <w:rsid w:val="00090783"/>
    <w:rsid w:val="0009455A"/>
    <w:rsid w:val="000972CF"/>
    <w:rsid w:val="000A11C8"/>
    <w:rsid w:val="000A7BF4"/>
    <w:rsid w:val="000D5778"/>
    <w:rsid w:val="000D6CFE"/>
    <w:rsid w:val="0013458D"/>
    <w:rsid w:val="001469F6"/>
    <w:rsid w:val="00160817"/>
    <w:rsid w:val="0019552D"/>
    <w:rsid w:val="001A0BFE"/>
    <w:rsid w:val="001A1BC7"/>
    <w:rsid w:val="001B060B"/>
    <w:rsid w:val="001B36F0"/>
    <w:rsid w:val="001F0BE6"/>
    <w:rsid w:val="002205E0"/>
    <w:rsid w:val="00230ACE"/>
    <w:rsid w:val="00232A59"/>
    <w:rsid w:val="002438EB"/>
    <w:rsid w:val="00255DCF"/>
    <w:rsid w:val="002658E8"/>
    <w:rsid w:val="002739DF"/>
    <w:rsid w:val="0028431A"/>
    <w:rsid w:val="00294796"/>
    <w:rsid w:val="002A167C"/>
    <w:rsid w:val="002A1BBB"/>
    <w:rsid w:val="002A3F44"/>
    <w:rsid w:val="002A4C48"/>
    <w:rsid w:val="002A5145"/>
    <w:rsid w:val="002B5873"/>
    <w:rsid w:val="002D4C6C"/>
    <w:rsid w:val="002E1391"/>
    <w:rsid w:val="002E6BF0"/>
    <w:rsid w:val="002F620F"/>
    <w:rsid w:val="0035717F"/>
    <w:rsid w:val="00367BA1"/>
    <w:rsid w:val="003D1C37"/>
    <w:rsid w:val="003F12E8"/>
    <w:rsid w:val="003F20CA"/>
    <w:rsid w:val="00403C92"/>
    <w:rsid w:val="00424F19"/>
    <w:rsid w:val="00432C09"/>
    <w:rsid w:val="004766CF"/>
    <w:rsid w:val="004C293B"/>
    <w:rsid w:val="004C3A54"/>
    <w:rsid w:val="004D718A"/>
    <w:rsid w:val="004E6028"/>
    <w:rsid w:val="004F0AD3"/>
    <w:rsid w:val="00500D0D"/>
    <w:rsid w:val="0051545F"/>
    <w:rsid w:val="0054656F"/>
    <w:rsid w:val="005501EB"/>
    <w:rsid w:val="00560B36"/>
    <w:rsid w:val="00574A94"/>
    <w:rsid w:val="005813CC"/>
    <w:rsid w:val="00591F27"/>
    <w:rsid w:val="005C7B15"/>
    <w:rsid w:val="005D5E2A"/>
    <w:rsid w:val="005D637D"/>
    <w:rsid w:val="00606C50"/>
    <w:rsid w:val="006831B7"/>
    <w:rsid w:val="0069309E"/>
    <w:rsid w:val="006B6B83"/>
    <w:rsid w:val="006C3242"/>
    <w:rsid w:val="006F674F"/>
    <w:rsid w:val="006F71FC"/>
    <w:rsid w:val="007024D3"/>
    <w:rsid w:val="0070511D"/>
    <w:rsid w:val="00707F61"/>
    <w:rsid w:val="00726D77"/>
    <w:rsid w:val="00732EE6"/>
    <w:rsid w:val="00741911"/>
    <w:rsid w:val="0074390C"/>
    <w:rsid w:val="007571F8"/>
    <w:rsid w:val="0076060E"/>
    <w:rsid w:val="00766EE6"/>
    <w:rsid w:val="007B13F9"/>
    <w:rsid w:val="007D4D01"/>
    <w:rsid w:val="007E4AD3"/>
    <w:rsid w:val="007F7D3F"/>
    <w:rsid w:val="00800595"/>
    <w:rsid w:val="008218BA"/>
    <w:rsid w:val="00822713"/>
    <w:rsid w:val="0082378D"/>
    <w:rsid w:val="00825C30"/>
    <w:rsid w:val="008364C4"/>
    <w:rsid w:val="0084172D"/>
    <w:rsid w:val="00845CFA"/>
    <w:rsid w:val="008544A0"/>
    <w:rsid w:val="0089059C"/>
    <w:rsid w:val="008B59DC"/>
    <w:rsid w:val="008C3E1C"/>
    <w:rsid w:val="008C59C7"/>
    <w:rsid w:val="008C654B"/>
    <w:rsid w:val="008D6028"/>
    <w:rsid w:val="008D7B25"/>
    <w:rsid w:val="008F25C4"/>
    <w:rsid w:val="008F4082"/>
    <w:rsid w:val="008F6BF8"/>
    <w:rsid w:val="00927585"/>
    <w:rsid w:val="00945FA4"/>
    <w:rsid w:val="00973259"/>
    <w:rsid w:val="00983923"/>
    <w:rsid w:val="00990D7E"/>
    <w:rsid w:val="00991D2F"/>
    <w:rsid w:val="009A3C73"/>
    <w:rsid w:val="009A5564"/>
    <w:rsid w:val="009D1EDB"/>
    <w:rsid w:val="009D6211"/>
    <w:rsid w:val="00A34141"/>
    <w:rsid w:val="00A50198"/>
    <w:rsid w:val="00A823D0"/>
    <w:rsid w:val="00A8636E"/>
    <w:rsid w:val="00A87906"/>
    <w:rsid w:val="00A94471"/>
    <w:rsid w:val="00AB03A4"/>
    <w:rsid w:val="00AD22C3"/>
    <w:rsid w:val="00AE7EB9"/>
    <w:rsid w:val="00B02CDC"/>
    <w:rsid w:val="00B073B7"/>
    <w:rsid w:val="00B16656"/>
    <w:rsid w:val="00B16A24"/>
    <w:rsid w:val="00B34B53"/>
    <w:rsid w:val="00B34BC5"/>
    <w:rsid w:val="00B56555"/>
    <w:rsid w:val="00B57C80"/>
    <w:rsid w:val="00B72EE4"/>
    <w:rsid w:val="00B73EC5"/>
    <w:rsid w:val="00B74092"/>
    <w:rsid w:val="00B75EED"/>
    <w:rsid w:val="00B8516E"/>
    <w:rsid w:val="00BC0184"/>
    <w:rsid w:val="00C33528"/>
    <w:rsid w:val="00C341E1"/>
    <w:rsid w:val="00C67451"/>
    <w:rsid w:val="00C74E41"/>
    <w:rsid w:val="00CC4617"/>
    <w:rsid w:val="00CD61F8"/>
    <w:rsid w:val="00CF0A2B"/>
    <w:rsid w:val="00D17AAB"/>
    <w:rsid w:val="00D4628B"/>
    <w:rsid w:val="00D55DAE"/>
    <w:rsid w:val="00D64D85"/>
    <w:rsid w:val="00DA2AC6"/>
    <w:rsid w:val="00DB74F0"/>
    <w:rsid w:val="00DB7B76"/>
    <w:rsid w:val="00DC241A"/>
    <w:rsid w:val="00E21B22"/>
    <w:rsid w:val="00E359E9"/>
    <w:rsid w:val="00E50110"/>
    <w:rsid w:val="00E53D72"/>
    <w:rsid w:val="00E804F1"/>
    <w:rsid w:val="00E86F95"/>
    <w:rsid w:val="00E87D62"/>
    <w:rsid w:val="00E96E25"/>
    <w:rsid w:val="00E96EE2"/>
    <w:rsid w:val="00E96F74"/>
    <w:rsid w:val="00EB0B7F"/>
    <w:rsid w:val="00EC1C23"/>
    <w:rsid w:val="00ED3C61"/>
    <w:rsid w:val="00EE2820"/>
    <w:rsid w:val="00EE50E9"/>
    <w:rsid w:val="00F0552A"/>
    <w:rsid w:val="00F16F43"/>
    <w:rsid w:val="00F567AD"/>
    <w:rsid w:val="00F90A0A"/>
    <w:rsid w:val="00FB1761"/>
    <w:rsid w:val="00FD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5CA0"/>
  <w15:docId w15:val="{778BD1AB-EE1A-4FC7-9BA7-7F7C36D3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4F"/>
    <w:pPr>
      <w:spacing w:after="160" w:line="259" w:lineRule="auto"/>
    </w:pPr>
  </w:style>
  <w:style w:type="paragraph" w:styleId="1">
    <w:name w:val="heading 1"/>
    <w:basedOn w:val="a0"/>
    <w:qFormat/>
    <w:rsid w:val="006F674F"/>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qFormat/>
    <w:rsid w:val="001B6D40"/>
    <w:rPr>
      <w:sz w:val="16"/>
      <w:szCs w:val="16"/>
    </w:rPr>
  </w:style>
  <w:style w:type="character" w:customStyle="1" w:styleId="a5">
    <w:name w:val="Текст примечания Знак"/>
    <w:basedOn w:val="a1"/>
    <w:uiPriority w:val="99"/>
    <w:semiHidden/>
    <w:qFormat/>
    <w:rsid w:val="001B6D40"/>
    <w:rPr>
      <w:sz w:val="20"/>
      <w:szCs w:val="20"/>
    </w:rPr>
  </w:style>
  <w:style w:type="character" w:customStyle="1" w:styleId="a6">
    <w:name w:val="Тема примечания Знак"/>
    <w:basedOn w:val="a5"/>
    <w:uiPriority w:val="99"/>
    <w:semiHidden/>
    <w:qFormat/>
    <w:rsid w:val="001B6D40"/>
    <w:rPr>
      <w:b/>
      <w:bCs/>
      <w:sz w:val="20"/>
      <w:szCs w:val="20"/>
    </w:rPr>
  </w:style>
  <w:style w:type="character" w:customStyle="1" w:styleId="a7">
    <w:name w:val="Текст выноски Знак"/>
    <w:basedOn w:val="a1"/>
    <w:uiPriority w:val="99"/>
    <w:semiHidden/>
    <w:qFormat/>
    <w:rsid w:val="001B6D40"/>
    <w:rPr>
      <w:rFonts w:ascii="Segoe UI" w:hAnsi="Segoe UI" w:cs="Segoe UI"/>
      <w:sz w:val="18"/>
      <w:szCs w:val="18"/>
    </w:rPr>
  </w:style>
  <w:style w:type="character" w:customStyle="1" w:styleId="-">
    <w:name w:val="Интернет-ссылка"/>
    <w:basedOn w:val="a1"/>
    <w:uiPriority w:val="99"/>
    <w:unhideWhenUsed/>
    <w:rsid w:val="0025003A"/>
    <w:rPr>
      <w:color w:val="0563C1" w:themeColor="hyperlink"/>
      <w:u w:val="single"/>
    </w:rPr>
  </w:style>
  <w:style w:type="paragraph" w:styleId="a0">
    <w:name w:val="Title"/>
    <w:basedOn w:val="a"/>
    <w:next w:val="a8"/>
    <w:qFormat/>
    <w:rsid w:val="006F674F"/>
    <w:pPr>
      <w:keepNext/>
      <w:spacing w:before="240" w:after="120"/>
    </w:pPr>
    <w:rPr>
      <w:rFonts w:ascii="Liberation Sans" w:eastAsia="Microsoft YaHei" w:hAnsi="Liberation Sans" w:cs="Lucida Sans"/>
      <w:sz w:val="28"/>
      <w:szCs w:val="28"/>
    </w:rPr>
  </w:style>
  <w:style w:type="paragraph" w:styleId="a8">
    <w:name w:val="Body Text"/>
    <w:basedOn w:val="a"/>
    <w:uiPriority w:val="1"/>
    <w:qFormat/>
    <w:rsid w:val="006F674F"/>
    <w:pPr>
      <w:spacing w:after="140" w:line="288" w:lineRule="auto"/>
    </w:pPr>
  </w:style>
  <w:style w:type="paragraph" w:styleId="a9">
    <w:name w:val="List"/>
    <w:basedOn w:val="a8"/>
    <w:rsid w:val="006F674F"/>
    <w:rPr>
      <w:rFonts w:cs="Lucida Sans"/>
    </w:rPr>
  </w:style>
  <w:style w:type="paragraph" w:styleId="aa">
    <w:name w:val="caption"/>
    <w:basedOn w:val="a"/>
    <w:qFormat/>
    <w:rsid w:val="006F674F"/>
    <w:pPr>
      <w:suppressLineNumbers/>
      <w:spacing w:before="120" w:after="120"/>
    </w:pPr>
    <w:rPr>
      <w:rFonts w:cs="Lucida Sans"/>
      <w:i/>
      <w:iCs/>
      <w:sz w:val="24"/>
      <w:szCs w:val="24"/>
    </w:rPr>
  </w:style>
  <w:style w:type="paragraph" w:styleId="ab">
    <w:name w:val="index heading"/>
    <w:basedOn w:val="a"/>
    <w:qFormat/>
    <w:rsid w:val="006F674F"/>
    <w:pPr>
      <w:suppressLineNumbers/>
    </w:pPr>
    <w:rPr>
      <w:rFonts w:cs="Lucida Sans"/>
    </w:rPr>
  </w:style>
  <w:style w:type="paragraph" w:customStyle="1" w:styleId="ConsPlusNormal">
    <w:name w:val="ConsPlusNormal"/>
    <w:qFormat/>
    <w:rsid w:val="00E24F18"/>
    <w:pPr>
      <w:widowControl w:val="0"/>
    </w:pPr>
    <w:rPr>
      <w:rFonts w:eastAsia="Times New Roman" w:cs="Calibri"/>
      <w:szCs w:val="20"/>
      <w:lang w:eastAsia="ru-RU"/>
    </w:rPr>
  </w:style>
  <w:style w:type="paragraph" w:customStyle="1" w:styleId="ConsPlusNonformat">
    <w:name w:val="ConsPlusNonformat"/>
    <w:qFormat/>
    <w:rsid w:val="00E24F18"/>
    <w:pPr>
      <w:widowControl w:val="0"/>
    </w:pPr>
    <w:rPr>
      <w:rFonts w:ascii="Courier New" w:eastAsia="Times New Roman" w:hAnsi="Courier New" w:cs="Courier New"/>
      <w:sz w:val="20"/>
      <w:szCs w:val="20"/>
      <w:lang w:eastAsia="ru-RU"/>
    </w:rPr>
  </w:style>
  <w:style w:type="paragraph" w:customStyle="1" w:styleId="ConsPlusTitle">
    <w:name w:val="ConsPlusTitle"/>
    <w:uiPriority w:val="99"/>
    <w:qFormat/>
    <w:rsid w:val="00E24F18"/>
    <w:pPr>
      <w:widowControl w:val="0"/>
    </w:pPr>
    <w:rPr>
      <w:rFonts w:eastAsia="Times New Roman" w:cs="Calibri"/>
      <w:b/>
      <w:szCs w:val="20"/>
      <w:lang w:eastAsia="ru-RU"/>
    </w:rPr>
  </w:style>
  <w:style w:type="paragraph" w:customStyle="1" w:styleId="ConsPlusCell">
    <w:name w:val="ConsPlusCell"/>
    <w:qFormat/>
    <w:rsid w:val="00E24F18"/>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E24F18"/>
    <w:pPr>
      <w:widowControl w:val="0"/>
    </w:pPr>
    <w:rPr>
      <w:rFonts w:eastAsia="Times New Roman" w:cs="Calibri"/>
      <w:szCs w:val="20"/>
      <w:lang w:eastAsia="ru-RU"/>
    </w:rPr>
  </w:style>
  <w:style w:type="paragraph" w:customStyle="1" w:styleId="ConsPlusTitlePage">
    <w:name w:val="ConsPlusTitlePage"/>
    <w:qFormat/>
    <w:rsid w:val="00E24F18"/>
    <w:pPr>
      <w:widowControl w:val="0"/>
    </w:pPr>
    <w:rPr>
      <w:rFonts w:ascii="Tahoma" w:eastAsia="Times New Roman" w:hAnsi="Tahoma" w:cs="Tahoma"/>
      <w:sz w:val="20"/>
      <w:szCs w:val="20"/>
      <w:lang w:eastAsia="ru-RU"/>
    </w:rPr>
  </w:style>
  <w:style w:type="paragraph" w:customStyle="1" w:styleId="ConsPlusJurTerm">
    <w:name w:val="ConsPlusJurTerm"/>
    <w:qFormat/>
    <w:rsid w:val="00E24F18"/>
    <w:pPr>
      <w:widowControl w:val="0"/>
    </w:pPr>
    <w:rPr>
      <w:rFonts w:ascii="Tahoma" w:eastAsia="Times New Roman" w:hAnsi="Tahoma" w:cs="Tahoma"/>
      <w:sz w:val="26"/>
      <w:szCs w:val="20"/>
      <w:lang w:eastAsia="ru-RU"/>
    </w:rPr>
  </w:style>
  <w:style w:type="paragraph" w:customStyle="1" w:styleId="ConsPlusTextList">
    <w:name w:val="ConsPlusTextList"/>
    <w:qFormat/>
    <w:rsid w:val="00E24F18"/>
    <w:pPr>
      <w:widowControl w:val="0"/>
    </w:pPr>
    <w:rPr>
      <w:rFonts w:ascii="Arial" w:eastAsia="Times New Roman" w:hAnsi="Arial" w:cs="Arial"/>
      <w:sz w:val="20"/>
      <w:szCs w:val="20"/>
      <w:lang w:eastAsia="ru-RU"/>
    </w:rPr>
  </w:style>
  <w:style w:type="paragraph" w:styleId="ac">
    <w:name w:val="annotation text"/>
    <w:basedOn w:val="a"/>
    <w:uiPriority w:val="99"/>
    <w:semiHidden/>
    <w:unhideWhenUsed/>
    <w:qFormat/>
    <w:rsid w:val="001B6D40"/>
    <w:pPr>
      <w:spacing w:line="240" w:lineRule="auto"/>
    </w:pPr>
    <w:rPr>
      <w:sz w:val="20"/>
      <w:szCs w:val="20"/>
    </w:rPr>
  </w:style>
  <w:style w:type="paragraph" w:styleId="ad">
    <w:name w:val="annotation subject"/>
    <w:basedOn w:val="ac"/>
    <w:uiPriority w:val="99"/>
    <w:semiHidden/>
    <w:unhideWhenUsed/>
    <w:qFormat/>
    <w:rsid w:val="001B6D40"/>
    <w:rPr>
      <w:b/>
      <w:bCs/>
    </w:rPr>
  </w:style>
  <w:style w:type="paragraph" w:styleId="ae">
    <w:name w:val="Balloon Text"/>
    <w:basedOn w:val="a"/>
    <w:uiPriority w:val="99"/>
    <w:semiHidden/>
    <w:unhideWhenUsed/>
    <w:qFormat/>
    <w:rsid w:val="001B6D40"/>
    <w:pPr>
      <w:spacing w:after="0" w:line="240" w:lineRule="auto"/>
    </w:pPr>
    <w:rPr>
      <w:rFonts w:ascii="Segoe UI" w:hAnsi="Segoe UI" w:cs="Segoe UI"/>
      <w:sz w:val="18"/>
      <w:szCs w:val="18"/>
    </w:rPr>
  </w:style>
  <w:style w:type="paragraph" w:styleId="af">
    <w:name w:val="List Paragraph"/>
    <w:basedOn w:val="a"/>
    <w:uiPriority w:val="1"/>
    <w:qFormat/>
    <w:rsid w:val="005A2916"/>
    <w:pPr>
      <w:ind w:left="720"/>
      <w:contextualSpacing/>
    </w:pPr>
  </w:style>
  <w:style w:type="paragraph" w:customStyle="1" w:styleId="s1">
    <w:name w:val="s_1"/>
    <w:basedOn w:val="a"/>
    <w:rsid w:val="008D6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8D6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D6028"/>
  </w:style>
  <w:style w:type="table" w:customStyle="1" w:styleId="TableNormal">
    <w:name w:val="Table Normal"/>
    <w:uiPriority w:val="2"/>
    <w:semiHidden/>
    <w:unhideWhenUsed/>
    <w:qFormat/>
    <w:rsid w:val="00845CF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5CFA"/>
    <w:pPr>
      <w:widowControl w:val="0"/>
      <w:autoSpaceDE w:val="0"/>
      <w:autoSpaceDN w:val="0"/>
      <w:spacing w:after="0" w:line="240" w:lineRule="auto"/>
    </w:pPr>
    <w:rPr>
      <w:rFonts w:ascii="Cambria" w:eastAsia="Cambria" w:hAnsi="Cambria" w:cs="Cambria"/>
    </w:rPr>
  </w:style>
  <w:style w:type="character" w:styleId="af1">
    <w:name w:val="Hyperlink"/>
    <w:basedOn w:val="a1"/>
    <w:uiPriority w:val="99"/>
    <w:semiHidden/>
    <w:unhideWhenUsed/>
    <w:rsid w:val="00F16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9419">
      <w:bodyDiv w:val="1"/>
      <w:marLeft w:val="0"/>
      <w:marRight w:val="0"/>
      <w:marTop w:val="0"/>
      <w:marBottom w:val="0"/>
      <w:divBdr>
        <w:top w:val="none" w:sz="0" w:space="0" w:color="auto"/>
        <w:left w:val="none" w:sz="0" w:space="0" w:color="auto"/>
        <w:bottom w:val="none" w:sz="0" w:space="0" w:color="auto"/>
        <w:right w:val="none" w:sz="0" w:space="0" w:color="auto"/>
      </w:divBdr>
    </w:div>
    <w:div w:id="1052579317">
      <w:bodyDiv w:val="1"/>
      <w:marLeft w:val="0"/>
      <w:marRight w:val="0"/>
      <w:marTop w:val="0"/>
      <w:marBottom w:val="0"/>
      <w:divBdr>
        <w:top w:val="none" w:sz="0" w:space="0" w:color="auto"/>
        <w:left w:val="none" w:sz="0" w:space="0" w:color="auto"/>
        <w:bottom w:val="none" w:sz="0" w:space="0" w:color="auto"/>
        <w:right w:val="none" w:sz="0" w:space="0" w:color="auto"/>
      </w:divBdr>
    </w:div>
    <w:div w:id="1176850332">
      <w:bodyDiv w:val="1"/>
      <w:marLeft w:val="0"/>
      <w:marRight w:val="0"/>
      <w:marTop w:val="0"/>
      <w:marBottom w:val="0"/>
      <w:divBdr>
        <w:top w:val="none" w:sz="0" w:space="0" w:color="auto"/>
        <w:left w:val="none" w:sz="0" w:space="0" w:color="auto"/>
        <w:bottom w:val="none" w:sz="0" w:space="0" w:color="auto"/>
        <w:right w:val="none" w:sz="0" w:space="0" w:color="auto"/>
      </w:divBdr>
    </w:div>
    <w:div w:id="1331252813">
      <w:bodyDiv w:val="1"/>
      <w:marLeft w:val="0"/>
      <w:marRight w:val="0"/>
      <w:marTop w:val="0"/>
      <w:marBottom w:val="0"/>
      <w:divBdr>
        <w:top w:val="none" w:sz="0" w:space="0" w:color="auto"/>
        <w:left w:val="none" w:sz="0" w:space="0" w:color="auto"/>
        <w:bottom w:val="none" w:sz="0" w:space="0" w:color="auto"/>
        <w:right w:val="none" w:sz="0" w:space="0" w:color="auto"/>
      </w:divBdr>
    </w:div>
    <w:div w:id="1478448283">
      <w:bodyDiv w:val="1"/>
      <w:marLeft w:val="0"/>
      <w:marRight w:val="0"/>
      <w:marTop w:val="0"/>
      <w:marBottom w:val="0"/>
      <w:divBdr>
        <w:top w:val="none" w:sz="0" w:space="0" w:color="auto"/>
        <w:left w:val="none" w:sz="0" w:space="0" w:color="auto"/>
        <w:bottom w:val="none" w:sz="0" w:space="0" w:color="auto"/>
        <w:right w:val="none" w:sz="0" w:space="0" w:color="auto"/>
      </w:divBdr>
      <w:divsChild>
        <w:div w:id="634603382">
          <w:marLeft w:val="0"/>
          <w:marRight w:val="0"/>
          <w:marTop w:val="0"/>
          <w:marBottom w:val="0"/>
          <w:divBdr>
            <w:top w:val="none" w:sz="0" w:space="0" w:color="auto"/>
            <w:left w:val="none" w:sz="0" w:space="0" w:color="auto"/>
            <w:bottom w:val="none" w:sz="0" w:space="0" w:color="auto"/>
            <w:right w:val="none" w:sz="0" w:space="0" w:color="auto"/>
          </w:divBdr>
        </w:div>
        <w:div w:id="639531185">
          <w:marLeft w:val="0"/>
          <w:marRight w:val="0"/>
          <w:marTop w:val="0"/>
          <w:marBottom w:val="0"/>
          <w:divBdr>
            <w:top w:val="none" w:sz="0" w:space="0" w:color="auto"/>
            <w:left w:val="none" w:sz="0" w:space="0" w:color="auto"/>
            <w:bottom w:val="none" w:sz="0" w:space="0" w:color="auto"/>
            <w:right w:val="none" w:sz="0" w:space="0" w:color="auto"/>
          </w:divBdr>
        </w:div>
      </w:divsChild>
    </w:div>
    <w:div w:id="2049253631">
      <w:bodyDiv w:val="1"/>
      <w:marLeft w:val="0"/>
      <w:marRight w:val="0"/>
      <w:marTop w:val="0"/>
      <w:marBottom w:val="0"/>
      <w:divBdr>
        <w:top w:val="none" w:sz="0" w:space="0" w:color="auto"/>
        <w:left w:val="none" w:sz="0" w:space="0" w:color="auto"/>
        <w:bottom w:val="none" w:sz="0" w:space="0" w:color="auto"/>
        <w:right w:val="none" w:sz="0" w:space="0" w:color="auto"/>
      </w:divBdr>
    </w:div>
    <w:div w:id="214199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24.12.2023" TargetMode="External"/><Relationship Id="rId3" Type="http://schemas.openxmlformats.org/officeDocument/2006/relationships/styles" Target="styles.xml"/><Relationship Id="rId7" Type="http://schemas.openxmlformats.org/officeDocument/2006/relationships/hyperlink" Target="https://login.consultant.ru/link/?req=doc&amp;base=LAW&amp;n=420230&amp;dst=100010&amp;field=134&amp;date=24.12.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SPB&amp;n=265413&amp;date=20.07.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51215&amp;dst=5769&amp;field=134&amp;date=24.12.2023" TargetMode="External"/><Relationship Id="rId4" Type="http://schemas.openxmlformats.org/officeDocument/2006/relationships/settings" Target="settings.xml"/><Relationship Id="rId9" Type="http://schemas.openxmlformats.org/officeDocument/2006/relationships/hyperlink" Target="https://login.consultant.ru/link/?req=doc&amp;base=LAW&amp;n=452913&amp;date=24.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E753-BDE6-4FB6-BBC2-A2EFB93F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11</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smolny</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Софиев Самир Забитович</dc:creator>
  <dc:description/>
  <cp:lastModifiedBy>Софиев Самир Забитович</cp:lastModifiedBy>
  <cp:revision>5</cp:revision>
  <cp:lastPrinted>2024-02-28T14:15:00Z</cp:lastPrinted>
  <dcterms:created xsi:type="dcterms:W3CDTF">2024-02-13T18:34:00Z</dcterms:created>
  <dcterms:modified xsi:type="dcterms:W3CDTF">2024-02-29T08:58:00Z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smolny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