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EA105" w14:textId="77777777" w:rsidR="003F7790" w:rsidRPr="00413C3C" w:rsidRDefault="003F7790" w:rsidP="00980CE8">
      <w:pPr>
        <w:pStyle w:val="a3"/>
        <w:rPr>
          <w:rFonts w:ascii="Times New Roman" w:hAnsi="Times New Roman" w:cs="Times New Roman"/>
          <w:b/>
          <w:sz w:val="24"/>
          <w:szCs w:val="24"/>
        </w:rPr>
      </w:pPr>
    </w:p>
    <w:p w14:paraId="6AEB2F82" w14:textId="77777777" w:rsidR="003F7790" w:rsidRPr="00413C3C" w:rsidRDefault="003F7790" w:rsidP="00980CE8">
      <w:pPr>
        <w:pStyle w:val="a3"/>
        <w:rPr>
          <w:rFonts w:ascii="Times New Roman" w:hAnsi="Times New Roman" w:cs="Times New Roman"/>
          <w:b/>
          <w:sz w:val="24"/>
          <w:szCs w:val="24"/>
        </w:rPr>
      </w:pPr>
    </w:p>
    <w:p w14:paraId="6DB4E1A3" w14:textId="77777777" w:rsidR="003F7790" w:rsidRPr="00413C3C" w:rsidRDefault="003F7790" w:rsidP="00A3107F">
      <w:pPr>
        <w:pStyle w:val="a3"/>
        <w:ind w:left="-284"/>
        <w:rPr>
          <w:rFonts w:ascii="Times New Roman" w:hAnsi="Times New Roman" w:cs="Times New Roman"/>
          <w:b/>
          <w:sz w:val="24"/>
          <w:szCs w:val="24"/>
        </w:rPr>
      </w:pPr>
    </w:p>
    <w:p w14:paraId="0EDD6109" w14:textId="77777777" w:rsidR="003F7790" w:rsidRPr="00413C3C" w:rsidRDefault="003F7790" w:rsidP="00A3107F">
      <w:pPr>
        <w:pStyle w:val="a3"/>
        <w:ind w:left="-284"/>
        <w:rPr>
          <w:rFonts w:ascii="Times New Roman" w:hAnsi="Times New Roman" w:cs="Times New Roman"/>
          <w:b/>
          <w:sz w:val="24"/>
          <w:szCs w:val="24"/>
        </w:rPr>
      </w:pPr>
    </w:p>
    <w:p w14:paraId="0390727F" w14:textId="77777777" w:rsidR="003F7790" w:rsidRPr="00413C3C" w:rsidRDefault="003F7790" w:rsidP="00A3107F">
      <w:pPr>
        <w:pStyle w:val="a3"/>
        <w:ind w:left="-284"/>
        <w:rPr>
          <w:rFonts w:ascii="Times New Roman" w:hAnsi="Times New Roman" w:cs="Times New Roman"/>
          <w:b/>
          <w:sz w:val="24"/>
          <w:szCs w:val="24"/>
        </w:rPr>
      </w:pPr>
    </w:p>
    <w:p w14:paraId="2C930C18" w14:textId="77777777" w:rsidR="003F7790" w:rsidRPr="00413C3C" w:rsidRDefault="003F7790" w:rsidP="00A3107F">
      <w:pPr>
        <w:pStyle w:val="a3"/>
        <w:ind w:left="-284"/>
        <w:rPr>
          <w:rFonts w:ascii="Times New Roman" w:hAnsi="Times New Roman" w:cs="Times New Roman"/>
          <w:b/>
          <w:sz w:val="24"/>
          <w:szCs w:val="24"/>
        </w:rPr>
      </w:pPr>
    </w:p>
    <w:p w14:paraId="60D45E19" w14:textId="77777777" w:rsidR="003F7790" w:rsidRPr="00413C3C" w:rsidRDefault="003F7790" w:rsidP="00A3107F">
      <w:pPr>
        <w:pStyle w:val="a3"/>
        <w:ind w:left="-284"/>
        <w:rPr>
          <w:rFonts w:ascii="Times New Roman" w:hAnsi="Times New Roman" w:cs="Times New Roman"/>
          <w:b/>
          <w:sz w:val="24"/>
          <w:szCs w:val="24"/>
        </w:rPr>
      </w:pPr>
    </w:p>
    <w:p w14:paraId="36FD65AD" w14:textId="03F4FA93" w:rsidR="003F7790" w:rsidRPr="00413C3C" w:rsidRDefault="003F7790" w:rsidP="00A3107F">
      <w:pPr>
        <w:pStyle w:val="a3"/>
        <w:ind w:left="-284"/>
        <w:rPr>
          <w:rFonts w:ascii="Times New Roman" w:hAnsi="Times New Roman" w:cs="Times New Roman"/>
          <w:b/>
          <w:sz w:val="24"/>
          <w:szCs w:val="24"/>
        </w:rPr>
      </w:pPr>
    </w:p>
    <w:p w14:paraId="5493D334" w14:textId="77777777" w:rsidR="003F7790" w:rsidRPr="00413C3C" w:rsidRDefault="003F7790" w:rsidP="00A3107F">
      <w:pPr>
        <w:pStyle w:val="a3"/>
        <w:ind w:left="-284"/>
        <w:rPr>
          <w:rFonts w:ascii="Times New Roman" w:hAnsi="Times New Roman" w:cs="Times New Roman"/>
          <w:b/>
          <w:sz w:val="24"/>
          <w:szCs w:val="24"/>
        </w:rPr>
      </w:pPr>
    </w:p>
    <w:p w14:paraId="7C8717B1" w14:textId="5BD12387" w:rsidR="003F7790" w:rsidRPr="00413C3C" w:rsidRDefault="003F7790" w:rsidP="00A3107F">
      <w:pPr>
        <w:pStyle w:val="a3"/>
        <w:ind w:left="-284"/>
        <w:rPr>
          <w:rFonts w:ascii="Times New Roman" w:hAnsi="Times New Roman" w:cs="Times New Roman"/>
          <w:b/>
          <w:sz w:val="24"/>
          <w:szCs w:val="24"/>
        </w:rPr>
      </w:pPr>
    </w:p>
    <w:p w14:paraId="014CE1EA" w14:textId="1BDF3DBE" w:rsidR="00A3107F" w:rsidRPr="00413C3C" w:rsidRDefault="00A3107F" w:rsidP="00A3107F">
      <w:pPr>
        <w:pStyle w:val="a3"/>
        <w:ind w:left="-284"/>
        <w:rPr>
          <w:rFonts w:ascii="Times New Roman" w:hAnsi="Times New Roman" w:cs="Times New Roman"/>
          <w:b/>
          <w:sz w:val="24"/>
          <w:szCs w:val="24"/>
        </w:rPr>
      </w:pPr>
    </w:p>
    <w:p w14:paraId="5E50726C" w14:textId="5EC4B372" w:rsidR="00A3107F" w:rsidRPr="00413C3C" w:rsidRDefault="00A3107F" w:rsidP="00A3107F">
      <w:pPr>
        <w:pStyle w:val="a3"/>
        <w:ind w:left="-284"/>
        <w:rPr>
          <w:rFonts w:ascii="Times New Roman" w:hAnsi="Times New Roman" w:cs="Times New Roman"/>
          <w:b/>
          <w:sz w:val="24"/>
          <w:szCs w:val="24"/>
        </w:rPr>
      </w:pPr>
    </w:p>
    <w:p w14:paraId="3B251221" w14:textId="5932E460" w:rsidR="00A3107F" w:rsidRPr="00413C3C" w:rsidRDefault="00A3107F" w:rsidP="00A3107F">
      <w:pPr>
        <w:pStyle w:val="a3"/>
        <w:ind w:left="-284"/>
        <w:rPr>
          <w:rFonts w:ascii="Times New Roman" w:hAnsi="Times New Roman" w:cs="Times New Roman"/>
          <w:b/>
          <w:sz w:val="24"/>
          <w:szCs w:val="24"/>
        </w:rPr>
      </w:pPr>
    </w:p>
    <w:p w14:paraId="5D3A3097" w14:textId="76D6D3C0" w:rsidR="00A3107F" w:rsidRPr="00413C3C" w:rsidRDefault="00A3107F" w:rsidP="00A3107F">
      <w:pPr>
        <w:pStyle w:val="a3"/>
        <w:ind w:left="-284"/>
        <w:rPr>
          <w:rFonts w:ascii="Times New Roman" w:hAnsi="Times New Roman" w:cs="Times New Roman"/>
          <w:b/>
          <w:sz w:val="24"/>
          <w:szCs w:val="24"/>
        </w:rPr>
      </w:pPr>
    </w:p>
    <w:p w14:paraId="20CB3E21" w14:textId="77777777" w:rsidR="005E4988" w:rsidRPr="00413C3C" w:rsidRDefault="005E4988" w:rsidP="00413C3C">
      <w:pPr>
        <w:pStyle w:val="a3"/>
        <w:rPr>
          <w:rFonts w:ascii="Times New Roman" w:hAnsi="Times New Roman" w:cs="Times New Roman"/>
          <w:b/>
          <w:sz w:val="24"/>
          <w:szCs w:val="24"/>
        </w:rPr>
      </w:pPr>
      <w:r w:rsidRPr="00413C3C">
        <w:rPr>
          <w:rFonts w:ascii="Times New Roman" w:hAnsi="Times New Roman" w:cs="Times New Roman"/>
          <w:b/>
          <w:sz w:val="24"/>
          <w:szCs w:val="24"/>
        </w:rPr>
        <w:t xml:space="preserve">Об утверждении Административного регламента </w:t>
      </w:r>
      <w:r w:rsidRPr="00413C3C">
        <w:rPr>
          <w:rFonts w:ascii="Times New Roman" w:hAnsi="Times New Roman" w:cs="Times New Roman"/>
          <w:b/>
          <w:sz w:val="24"/>
          <w:szCs w:val="24"/>
        </w:rPr>
        <w:br/>
        <w:t xml:space="preserve">Комитета по природопользованию, охране окружающей </w:t>
      </w:r>
      <w:r w:rsidRPr="00413C3C">
        <w:rPr>
          <w:rFonts w:ascii="Times New Roman" w:hAnsi="Times New Roman" w:cs="Times New Roman"/>
          <w:b/>
          <w:sz w:val="24"/>
          <w:szCs w:val="24"/>
        </w:rPr>
        <w:br/>
        <w:t xml:space="preserve">среды и обеспечению экологической безопасности </w:t>
      </w:r>
      <w:r w:rsidRPr="00413C3C">
        <w:rPr>
          <w:rFonts w:ascii="Times New Roman" w:hAnsi="Times New Roman" w:cs="Times New Roman"/>
          <w:b/>
          <w:sz w:val="24"/>
          <w:szCs w:val="24"/>
        </w:rPr>
        <w:br/>
        <w:t xml:space="preserve">по предоставлению государственной услуги по принятию </w:t>
      </w:r>
    </w:p>
    <w:p w14:paraId="301B44A4" w14:textId="77777777" w:rsidR="005E4988" w:rsidRPr="00413C3C" w:rsidRDefault="005E4988" w:rsidP="00413C3C">
      <w:pPr>
        <w:pStyle w:val="ConsPlusNormal"/>
        <w:rPr>
          <w:rFonts w:ascii="Times New Roman" w:hAnsi="Times New Roman" w:cs="Times New Roman"/>
          <w:b/>
          <w:sz w:val="24"/>
          <w:szCs w:val="24"/>
        </w:rPr>
      </w:pPr>
      <w:r w:rsidRPr="00413C3C">
        <w:rPr>
          <w:rFonts w:ascii="Times New Roman" w:hAnsi="Times New Roman" w:cs="Times New Roman"/>
          <w:b/>
          <w:sz w:val="24"/>
          <w:szCs w:val="24"/>
        </w:rPr>
        <w:t xml:space="preserve">решений о предоставлении права пользования участком </w:t>
      </w:r>
    </w:p>
    <w:p w14:paraId="21251A73" w14:textId="77777777" w:rsidR="005E4988" w:rsidRPr="00413C3C" w:rsidRDefault="005E4988" w:rsidP="00413C3C">
      <w:pPr>
        <w:pStyle w:val="ConsPlusNormal"/>
        <w:rPr>
          <w:rFonts w:ascii="Times New Roman" w:hAnsi="Times New Roman" w:cs="Times New Roman"/>
          <w:b/>
          <w:sz w:val="24"/>
          <w:szCs w:val="24"/>
        </w:rPr>
      </w:pPr>
      <w:r w:rsidRPr="00413C3C">
        <w:rPr>
          <w:rFonts w:ascii="Times New Roman" w:hAnsi="Times New Roman" w:cs="Times New Roman"/>
          <w:b/>
          <w:sz w:val="24"/>
          <w:szCs w:val="24"/>
        </w:rPr>
        <w:t xml:space="preserve">недр местного значения для геологического изучения недр  </w:t>
      </w:r>
    </w:p>
    <w:p w14:paraId="1B315A9A" w14:textId="77777777" w:rsidR="00001FCA" w:rsidRDefault="005E4988" w:rsidP="00413C3C">
      <w:pPr>
        <w:pStyle w:val="ConsPlusNormal"/>
        <w:rPr>
          <w:rFonts w:ascii="Times New Roman" w:hAnsi="Times New Roman" w:cs="Times New Roman"/>
          <w:b/>
          <w:sz w:val="24"/>
          <w:szCs w:val="24"/>
        </w:rPr>
      </w:pPr>
      <w:r w:rsidRPr="00413C3C">
        <w:rPr>
          <w:rFonts w:ascii="Times New Roman" w:hAnsi="Times New Roman" w:cs="Times New Roman"/>
          <w:b/>
          <w:sz w:val="24"/>
          <w:szCs w:val="24"/>
        </w:rPr>
        <w:t xml:space="preserve">в целях поисков и оценки подземных вод, для разведки </w:t>
      </w:r>
      <w:r w:rsidRPr="00413C3C">
        <w:rPr>
          <w:rFonts w:ascii="Times New Roman" w:hAnsi="Times New Roman" w:cs="Times New Roman"/>
          <w:b/>
          <w:sz w:val="24"/>
          <w:szCs w:val="24"/>
        </w:rPr>
        <w:br/>
        <w:t>и добычи подземных вод или для геологического</w:t>
      </w:r>
      <w:r w:rsidRPr="00413C3C">
        <w:rPr>
          <w:rFonts w:ascii="Times New Roman" w:hAnsi="Times New Roman" w:cs="Times New Roman"/>
          <w:b/>
          <w:sz w:val="24"/>
          <w:szCs w:val="24"/>
        </w:rPr>
        <w:br/>
        <w:t xml:space="preserve">изучения недр в целях поисков и оценки подземных вод, </w:t>
      </w:r>
      <w:r w:rsidRPr="00413C3C">
        <w:rPr>
          <w:rFonts w:ascii="Times New Roman" w:hAnsi="Times New Roman" w:cs="Times New Roman"/>
          <w:b/>
          <w:sz w:val="24"/>
          <w:szCs w:val="24"/>
        </w:rPr>
        <w:br/>
        <w:t>их разведки и добычи</w:t>
      </w:r>
      <w:r w:rsidR="00944ED0" w:rsidRPr="00413C3C">
        <w:rPr>
          <w:sz w:val="24"/>
          <w:szCs w:val="24"/>
        </w:rPr>
        <w:t xml:space="preserve"> </w:t>
      </w:r>
      <w:r w:rsidR="00944ED0" w:rsidRPr="00413C3C">
        <w:rPr>
          <w:rFonts w:ascii="Times New Roman" w:hAnsi="Times New Roman" w:cs="Times New Roman"/>
          <w:b/>
          <w:sz w:val="24"/>
          <w:szCs w:val="24"/>
        </w:rPr>
        <w:t>или для добычи подземных вод</w:t>
      </w:r>
      <w:r w:rsidRPr="00413C3C">
        <w:rPr>
          <w:rFonts w:ascii="Times New Roman" w:hAnsi="Times New Roman" w:cs="Times New Roman"/>
          <w:b/>
          <w:sz w:val="24"/>
          <w:szCs w:val="24"/>
        </w:rPr>
        <w:t xml:space="preserve">, </w:t>
      </w:r>
    </w:p>
    <w:p w14:paraId="5F423EC9" w14:textId="77777777" w:rsidR="00001FCA" w:rsidRPr="00987894" w:rsidRDefault="00001FCA" w:rsidP="00413C3C">
      <w:pPr>
        <w:pStyle w:val="ConsPlusNormal"/>
        <w:rPr>
          <w:rFonts w:ascii="Times New Roman" w:hAnsi="Times New Roman" w:cs="Times New Roman"/>
          <w:b/>
          <w:sz w:val="24"/>
          <w:szCs w:val="24"/>
        </w:rPr>
      </w:pPr>
      <w:r w:rsidRPr="00987894">
        <w:rPr>
          <w:rFonts w:ascii="Times New Roman" w:hAnsi="Times New Roman" w:cs="Times New Roman"/>
          <w:b/>
          <w:sz w:val="24"/>
          <w:szCs w:val="24"/>
        </w:rPr>
        <w:t xml:space="preserve">используемых для целей питьевого водоснабжения </w:t>
      </w:r>
    </w:p>
    <w:p w14:paraId="4343B58E" w14:textId="77777777" w:rsidR="00001FCA" w:rsidRPr="00987894" w:rsidRDefault="00001FCA" w:rsidP="00413C3C">
      <w:pPr>
        <w:pStyle w:val="ConsPlusNormal"/>
        <w:rPr>
          <w:rFonts w:ascii="Times New Roman" w:hAnsi="Times New Roman" w:cs="Times New Roman"/>
          <w:b/>
          <w:sz w:val="24"/>
          <w:szCs w:val="24"/>
        </w:rPr>
      </w:pPr>
      <w:r w:rsidRPr="00987894">
        <w:rPr>
          <w:rFonts w:ascii="Times New Roman" w:hAnsi="Times New Roman" w:cs="Times New Roman"/>
          <w:b/>
          <w:sz w:val="24"/>
          <w:szCs w:val="24"/>
        </w:rPr>
        <w:t xml:space="preserve">или технического водоснабжения садоводческих </w:t>
      </w:r>
    </w:p>
    <w:p w14:paraId="3CB3451C" w14:textId="77777777" w:rsidR="00001FCA" w:rsidRPr="00987894" w:rsidRDefault="00001FCA" w:rsidP="00413C3C">
      <w:pPr>
        <w:pStyle w:val="ConsPlusNormal"/>
        <w:rPr>
          <w:rFonts w:ascii="Times New Roman" w:hAnsi="Times New Roman" w:cs="Times New Roman"/>
          <w:b/>
          <w:sz w:val="24"/>
          <w:szCs w:val="24"/>
        </w:rPr>
      </w:pPr>
      <w:r w:rsidRPr="00987894">
        <w:rPr>
          <w:rFonts w:ascii="Times New Roman" w:hAnsi="Times New Roman" w:cs="Times New Roman"/>
          <w:b/>
          <w:sz w:val="24"/>
          <w:szCs w:val="24"/>
        </w:rPr>
        <w:t xml:space="preserve">некоммерческих товариществ и (или) огороднических </w:t>
      </w:r>
    </w:p>
    <w:p w14:paraId="2DAC24AF" w14:textId="77777777" w:rsidR="00001FCA" w:rsidRDefault="00001FCA" w:rsidP="00413C3C">
      <w:pPr>
        <w:pStyle w:val="ConsPlusNormal"/>
        <w:rPr>
          <w:rFonts w:ascii="Times New Roman" w:hAnsi="Times New Roman" w:cs="Times New Roman"/>
          <w:b/>
          <w:sz w:val="24"/>
          <w:szCs w:val="24"/>
        </w:rPr>
      </w:pPr>
      <w:r w:rsidRPr="00987894">
        <w:rPr>
          <w:rFonts w:ascii="Times New Roman" w:hAnsi="Times New Roman" w:cs="Times New Roman"/>
          <w:b/>
          <w:sz w:val="24"/>
          <w:szCs w:val="24"/>
        </w:rPr>
        <w:t xml:space="preserve">некоммерческих товариществ, </w:t>
      </w:r>
      <w:r w:rsidR="005E4988" w:rsidRPr="00987894">
        <w:rPr>
          <w:rFonts w:ascii="Times New Roman" w:hAnsi="Times New Roman" w:cs="Times New Roman"/>
          <w:b/>
          <w:sz w:val="24"/>
          <w:szCs w:val="24"/>
        </w:rPr>
        <w:t>а</w:t>
      </w:r>
      <w:r w:rsidR="005E4988" w:rsidRPr="00413C3C">
        <w:rPr>
          <w:rFonts w:ascii="Times New Roman" w:hAnsi="Times New Roman" w:cs="Times New Roman"/>
          <w:b/>
          <w:sz w:val="24"/>
          <w:szCs w:val="24"/>
        </w:rPr>
        <w:t xml:space="preserve"> также по осуществлению </w:t>
      </w:r>
    </w:p>
    <w:p w14:paraId="1A5FB563" w14:textId="77777777" w:rsidR="00001FCA" w:rsidRDefault="005E4988" w:rsidP="00413C3C">
      <w:pPr>
        <w:pStyle w:val="ConsPlusNormal"/>
        <w:rPr>
          <w:rFonts w:ascii="Times New Roman" w:hAnsi="Times New Roman" w:cs="Times New Roman"/>
          <w:b/>
          <w:sz w:val="24"/>
          <w:szCs w:val="24"/>
        </w:rPr>
      </w:pPr>
      <w:r w:rsidRPr="00413C3C">
        <w:rPr>
          <w:rFonts w:ascii="Times New Roman" w:hAnsi="Times New Roman" w:cs="Times New Roman"/>
          <w:b/>
          <w:sz w:val="24"/>
          <w:szCs w:val="24"/>
        </w:rPr>
        <w:t xml:space="preserve">оформления, государственной регистрации, выдачи, </w:t>
      </w:r>
    </w:p>
    <w:p w14:paraId="14B30812" w14:textId="77777777" w:rsidR="00001FCA" w:rsidRDefault="005E4988" w:rsidP="00413C3C">
      <w:pPr>
        <w:pStyle w:val="ConsPlusNormal"/>
        <w:rPr>
          <w:rFonts w:ascii="Times New Roman" w:hAnsi="Times New Roman" w:cs="Times New Roman"/>
          <w:b/>
          <w:sz w:val="24"/>
          <w:szCs w:val="24"/>
        </w:rPr>
      </w:pPr>
      <w:r w:rsidRPr="00413C3C">
        <w:rPr>
          <w:rFonts w:ascii="Times New Roman" w:hAnsi="Times New Roman" w:cs="Times New Roman"/>
          <w:b/>
          <w:sz w:val="24"/>
          <w:szCs w:val="24"/>
        </w:rPr>
        <w:t>переоформления лицензий на пользование недрами, внесени</w:t>
      </w:r>
      <w:r w:rsidR="002B66EE" w:rsidRPr="00413C3C">
        <w:rPr>
          <w:rFonts w:ascii="Times New Roman" w:hAnsi="Times New Roman" w:cs="Times New Roman"/>
          <w:b/>
          <w:sz w:val="24"/>
          <w:szCs w:val="24"/>
        </w:rPr>
        <w:t>я</w:t>
      </w:r>
      <w:r w:rsidRPr="00413C3C">
        <w:rPr>
          <w:rFonts w:ascii="Times New Roman" w:hAnsi="Times New Roman" w:cs="Times New Roman"/>
          <w:b/>
          <w:sz w:val="24"/>
          <w:szCs w:val="24"/>
        </w:rPr>
        <w:t xml:space="preserve"> </w:t>
      </w:r>
    </w:p>
    <w:p w14:paraId="732D1785" w14:textId="77777777" w:rsidR="00001FCA" w:rsidRDefault="005E4988" w:rsidP="00413C3C">
      <w:pPr>
        <w:pStyle w:val="ConsPlusNormal"/>
        <w:rPr>
          <w:rFonts w:ascii="Times New Roman" w:hAnsi="Times New Roman" w:cs="Times New Roman"/>
          <w:b/>
          <w:sz w:val="24"/>
          <w:szCs w:val="24"/>
        </w:rPr>
      </w:pPr>
      <w:r w:rsidRPr="00413C3C">
        <w:rPr>
          <w:rFonts w:ascii="Times New Roman" w:hAnsi="Times New Roman" w:cs="Times New Roman"/>
          <w:b/>
          <w:sz w:val="24"/>
          <w:szCs w:val="24"/>
        </w:rPr>
        <w:t xml:space="preserve">изменений в лицензии на пользование недрами, досрочного </w:t>
      </w:r>
    </w:p>
    <w:p w14:paraId="0F4A9B6D" w14:textId="75B9FEE2" w:rsidR="00944ED0" w:rsidRPr="00413C3C" w:rsidRDefault="005E4988" w:rsidP="00413C3C">
      <w:pPr>
        <w:pStyle w:val="ConsPlusNormal"/>
        <w:rPr>
          <w:rFonts w:ascii="Times New Roman" w:hAnsi="Times New Roman" w:cs="Times New Roman"/>
          <w:b/>
          <w:sz w:val="24"/>
          <w:szCs w:val="24"/>
        </w:rPr>
      </w:pPr>
      <w:r w:rsidRPr="00413C3C">
        <w:rPr>
          <w:rFonts w:ascii="Times New Roman" w:hAnsi="Times New Roman" w:cs="Times New Roman"/>
          <w:b/>
          <w:sz w:val="24"/>
          <w:szCs w:val="24"/>
        </w:rPr>
        <w:t xml:space="preserve">прекращения, приостановления осуществления права пользования </w:t>
      </w:r>
    </w:p>
    <w:p w14:paraId="5026C8E7" w14:textId="77777777" w:rsidR="00944ED0" w:rsidRPr="00413C3C" w:rsidRDefault="005E4988" w:rsidP="00413C3C">
      <w:pPr>
        <w:pStyle w:val="ConsPlusNormal"/>
        <w:rPr>
          <w:rFonts w:ascii="Times New Roman" w:hAnsi="Times New Roman" w:cs="Times New Roman"/>
          <w:b/>
          <w:sz w:val="24"/>
          <w:szCs w:val="24"/>
        </w:rPr>
      </w:pPr>
      <w:r w:rsidRPr="00413C3C">
        <w:rPr>
          <w:rFonts w:ascii="Times New Roman" w:hAnsi="Times New Roman" w:cs="Times New Roman"/>
          <w:b/>
          <w:sz w:val="24"/>
          <w:szCs w:val="24"/>
        </w:rPr>
        <w:t>недрами</w:t>
      </w:r>
      <w:r w:rsidR="007D0106" w:rsidRPr="00413C3C">
        <w:rPr>
          <w:rFonts w:ascii="Times New Roman" w:hAnsi="Times New Roman" w:cs="Times New Roman"/>
          <w:b/>
          <w:sz w:val="24"/>
          <w:szCs w:val="24"/>
        </w:rPr>
        <w:t xml:space="preserve"> </w:t>
      </w:r>
      <w:r w:rsidRPr="00413C3C">
        <w:rPr>
          <w:rFonts w:ascii="Times New Roman" w:hAnsi="Times New Roman" w:cs="Times New Roman"/>
          <w:b/>
          <w:sz w:val="24"/>
          <w:szCs w:val="24"/>
        </w:rPr>
        <w:t xml:space="preserve">местного значения, содержащими подземные воды, </w:t>
      </w:r>
    </w:p>
    <w:p w14:paraId="27748392" w14:textId="4E2B98CD" w:rsidR="005E4988" w:rsidRPr="00413C3C" w:rsidRDefault="005E4988" w:rsidP="00413C3C">
      <w:pPr>
        <w:pStyle w:val="ConsPlusNormal"/>
        <w:rPr>
          <w:rFonts w:ascii="Times New Roman" w:hAnsi="Times New Roman" w:cs="Times New Roman"/>
          <w:b/>
          <w:sz w:val="24"/>
          <w:szCs w:val="24"/>
        </w:rPr>
      </w:pPr>
      <w:r w:rsidRPr="00413C3C">
        <w:rPr>
          <w:rFonts w:ascii="Times New Roman" w:hAnsi="Times New Roman" w:cs="Times New Roman"/>
          <w:b/>
          <w:sz w:val="24"/>
          <w:szCs w:val="24"/>
        </w:rPr>
        <w:t>на территории Санкт</w:t>
      </w:r>
      <w:r w:rsidR="00D217C3" w:rsidRPr="00413C3C">
        <w:rPr>
          <w:rFonts w:ascii="Times New Roman" w:hAnsi="Times New Roman" w:cs="Times New Roman"/>
          <w:b/>
          <w:sz w:val="24"/>
          <w:szCs w:val="24"/>
        </w:rPr>
        <w:t>-</w:t>
      </w:r>
      <w:r w:rsidRPr="00413C3C">
        <w:rPr>
          <w:rFonts w:ascii="Times New Roman" w:hAnsi="Times New Roman" w:cs="Times New Roman"/>
          <w:b/>
          <w:sz w:val="24"/>
          <w:szCs w:val="24"/>
        </w:rPr>
        <w:t>Петербурга</w:t>
      </w:r>
    </w:p>
    <w:p w14:paraId="3BE8510E" w14:textId="77777777" w:rsidR="005E4988" w:rsidRPr="00413C3C" w:rsidRDefault="005E4988" w:rsidP="00413C3C">
      <w:pPr>
        <w:pStyle w:val="ConsPlusNormal"/>
        <w:rPr>
          <w:rFonts w:ascii="Times New Roman" w:hAnsi="Times New Roman" w:cs="Times New Roman"/>
          <w:sz w:val="24"/>
          <w:szCs w:val="24"/>
        </w:rPr>
      </w:pPr>
      <w:r w:rsidRPr="00413C3C">
        <w:rPr>
          <w:rFonts w:ascii="Times New Roman" w:hAnsi="Times New Roman" w:cs="Times New Roman"/>
          <w:b/>
          <w:sz w:val="24"/>
          <w:szCs w:val="24"/>
        </w:rPr>
        <w:t>(уникальный реестровый номер</w:t>
      </w:r>
      <w:r w:rsidRPr="00413C3C">
        <w:rPr>
          <w:rFonts w:ascii="Times New Roman" w:hAnsi="Times New Roman" w:cs="Times New Roman"/>
          <w:sz w:val="24"/>
          <w:szCs w:val="24"/>
        </w:rPr>
        <w:t xml:space="preserve"> </w:t>
      </w:r>
      <w:r w:rsidRPr="00413C3C">
        <w:rPr>
          <w:rFonts w:ascii="Times New Roman" w:hAnsi="Times New Roman" w:cs="Times New Roman"/>
          <w:b/>
          <w:sz w:val="24"/>
          <w:szCs w:val="24"/>
        </w:rPr>
        <w:t>7800000000162038638</w:t>
      </w:r>
      <w:r w:rsidRPr="00413C3C">
        <w:rPr>
          <w:rFonts w:ascii="Times New Roman" w:hAnsi="Times New Roman" w:cs="Times New Roman"/>
          <w:sz w:val="24"/>
          <w:szCs w:val="24"/>
        </w:rPr>
        <w:t>)</w:t>
      </w:r>
    </w:p>
    <w:p w14:paraId="225D3B10" w14:textId="6DAF9506" w:rsidR="00675D55" w:rsidRPr="00413C3C" w:rsidRDefault="00675D55" w:rsidP="00413C3C">
      <w:pPr>
        <w:pStyle w:val="ConsPlusNormal"/>
        <w:rPr>
          <w:rFonts w:ascii="Times New Roman" w:hAnsi="Times New Roman" w:cs="Times New Roman"/>
          <w:sz w:val="24"/>
          <w:szCs w:val="24"/>
        </w:rPr>
      </w:pPr>
    </w:p>
    <w:p w14:paraId="6CE023CE" w14:textId="7D4D708D" w:rsidR="00980CE8" w:rsidRPr="00413C3C" w:rsidRDefault="00980CE8" w:rsidP="00413C3C">
      <w:pPr>
        <w:pStyle w:val="ConsPlusNormal"/>
        <w:rPr>
          <w:rFonts w:ascii="Times New Roman" w:hAnsi="Times New Roman" w:cs="Times New Roman"/>
          <w:sz w:val="24"/>
          <w:szCs w:val="24"/>
        </w:rPr>
      </w:pPr>
    </w:p>
    <w:p w14:paraId="132BB816" w14:textId="02877132" w:rsidR="001963BA" w:rsidRPr="00413C3C" w:rsidRDefault="00B74CA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соответствии с </w:t>
      </w:r>
      <w:hyperlink r:id="rId8" w:history="1">
        <w:r w:rsidRPr="00413C3C">
          <w:rPr>
            <w:rFonts w:ascii="Times New Roman" w:hAnsi="Times New Roman" w:cs="Times New Roman"/>
            <w:sz w:val="24"/>
            <w:szCs w:val="24"/>
          </w:rPr>
          <w:t>постановлени</w:t>
        </w:r>
      </w:hyperlink>
      <w:r w:rsidR="00F154EE" w:rsidRPr="00413C3C">
        <w:rPr>
          <w:rFonts w:ascii="Times New Roman" w:hAnsi="Times New Roman" w:cs="Times New Roman"/>
          <w:sz w:val="24"/>
          <w:szCs w:val="24"/>
        </w:rPr>
        <w:t>ем</w:t>
      </w:r>
      <w:r w:rsidRPr="00413C3C">
        <w:rPr>
          <w:rFonts w:ascii="Times New Roman" w:hAnsi="Times New Roman" w:cs="Times New Roman"/>
          <w:sz w:val="24"/>
          <w:szCs w:val="24"/>
        </w:rPr>
        <w:t xml:space="preserve"> Правительства Санкт</w:t>
      </w:r>
      <w:r w:rsidR="00D217C3" w:rsidRPr="00413C3C">
        <w:rPr>
          <w:rFonts w:ascii="Times New Roman" w:hAnsi="Times New Roman" w:cs="Times New Roman"/>
          <w:sz w:val="24"/>
          <w:szCs w:val="24"/>
        </w:rPr>
        <w:t>-</w:t>
      </w:r>
      <w:r w:rsidRPr="00413C3C">
        <w:rPr>
          <w:rFonts w:ascii="Times New Roman" w:hAnsi="Times New Roman" w:cs="Times New Roman"/>
          <w:sz w:val="24"/>
          <w:szCs w:val="24"/>
        </w:rPr>
        <w:t xml:space="preserve">Петербурга от 25.07.2011 </w:t>
      </w:r>
      <w:r w:rsidR="00902ADA">
        <w:rPr>
          <w:rFonts w:ascii="Times New Roman" w:hAnsi="Times New Roman" w:cs="Times New Roman"/>
          <w:sz w:val="24"/>
          <w:szCs w:val="24"/>
        </w:rPr>
        <w:br/>
      </w:r>
      <w:r w:rsidRPr="00413C3C">
        <w:rPr>
          <w:rFonts w:ascii="Times New Roman" w:hAnsi="Times New Roman" w:cs="Times New Roman"/>
          <w:sz w:val="24"/>
          <w:szCs w:val="24"/>
        </w:rPr>
        <w:t>№ 1037 «О Порядке разработки и утверждения исполнительными органами государственной власти Санкт</w:t>
      </w:r>
      <w:r w:rsidR="00D217C3" w:rsidRPr="00413C3C">
        <w:rPr>
          <w:rFonts w:ascii="Times New Roman" w:hAnsi="Times New Roman" w:cs="Times New Roman"/>
          <w:sz w:val="24"/>
          <w:szCs w:val="24"/>
        </w:rPr>
        <w:t>-</w:t>
      </w:r>
      <w:r w:rsidRPr="00413C3C">
        <w:rPr>
          <w:rFonts w:ascii="Times New Roman" w:hAnsi="Times New Roman" w:cs="Times New Roman"/>
          <w:sz w:val="24"/>
          <w:szCs w:val="24"/>
        </w:rPr>
        <w:t>Петербурга административных регламентов предоставления государственных услуг и административных регламентов осуществления государственного контроля (надзора)»</w:t>
      </w:r>
      <w:r w:rsidR="00F154EE" w:rsidRPr="00413C3C">
        <w:rPr>
          <w:rFonts w:ascii="Times New Roman" w:hAnsi="Times New Roman" w:cs="Times New Roman"/>
          <w:sz w:val="24"/>
          <w:szCs w:val="24"/>
        </w:rPr>
        <w:t>, пункт</w:t>
      </w:r>
      <w:r w:rsidR="00217C11" w:rsidRPr="00413C3C">
        <w:rPr>
          <w:rFonts w:ascii="Times New Roman" w:hAnsi="Times New Roman" w:cs="Times New Roman"/>
          <w:sz w:val="24"/>
          <w:szCs w:val="24"/>
        </w:rPr>
        <w:t>ами</w:t>
      </w:r>
      <w:r w:rsidR="00F154EE" w:rsidRPr="00413C3C">
        <w:rPr>
          <w:rFonts w:ascii="Times New Roman" w:hAnsi="Times New Roman" w:cs="Times New Roman"/>
          <w:sz w:val="24"/>
          <w:szCs w:val="24"/>
        </w:rPr>
        <w:t xml:space="preserve"> </w:t>
      </w:r>
      <w:r w:rsidR="00871D77">
        <w:rPr>
          <w:rFonts w:ascii="Times New Roman" w:hAnsi="Times New Roman" w:cs="Times New Roman"/>
          <w:sz w:val="24"/>
          <w:szCs w:val="24"/>
        </w:rPr>
        <w:t xml:space="preserve">3.41, </w:t>
      </w:r>
      <w:r w:rsidR="00217C11" w:rsidRPr="00413C3C">
        <w:rPr>
          <w:rFonts w:ascii="Times New Roman" w:hAnsi="Times New Roman" w:cs="Times New Roman"/>
          <w:sz w:val="24"/>
          <w:szCs w:val="24"/>
        </w:rPr>
        <w:t>3.4</w:t>
      </w:r>
      <w:r w:rsidR="00876AEE" w:rsidRPr="00413C3C">
        <w:rPr>
          <w:rFonts w:ascii="Times New Roman" w:hAnsi="Times New Roman" w:cs="Times New Roman"/>
          <w:sz w:val="24"/>
          <w:szCs w:val="24"/>
        </w:rPr>
        <w:t>6,</w:t>
      </w:r>
      <w:r w:rsidR="00217C11" w:rsidRPr="00413C3C">
        <w:rPr>
          <w:rFonts w:ascii="Times New Roman" w:hAnsi="Times New Roman" w:cs="Times New Roman"/>
          <w:sz w:val="24"/>
          <w:szCs w:val="24"/>
        </w:rPr>
        <w:t xml:space="preserve"> </w:t>
      </w:r>
      <w:r w:rsidR="00876AEE" w:rsidRPr="00413C3C">
        <w:rPr>
          <w:rFonts w:ascii="Times New Roman" w:hAnsi="Times New Roman" w:cs="Times New Roman"/>
          <w:sz w:val="24"/>
          <w:szCs w:val="24"/>
        </w:rPr>
        <w:t xml:space="preserve">3.46-2, </w:t>
      </w:r>
      <w:r w:rsidR="00217C11" w:rsidRPr="00413C3C">
        <w:rPr>
          <w:rFonts w:ascii="Times New Roman" w:hAnsi="Times New Roman" w:cs="Times New Roman"/>
          <w:sz w:val="24"/>
          <w:szCs w:val="24"/>
        </w:rPr>
        <w:t>3.4</w:t>
      </w:r>
      <w:r w:rsidR="00871D77">
        <w:rPr>
          <w:rFonts w:ascii="Times New Roman" w:hAnsi="Times New Roman" w:cs="Times New Roman"/>
          <w:sz w:val="24"/>
          <w:szCs w:val="24"/>
        </w:rPr>
        <w:t>6-3</w:t>
      </w:r>
      <w:r w:rsidR="0065337B" w:rsidRPr="00413C3C">
        <w:rPr>
          <w:rFonts w:ascii="Times New Roman" w:hAnsi="Times New Roman" w:cs="Times New Roman"/>
          <w:sz w:val="24"/>
          <w:szCs w:val="24"/>
        </w:rPr>
        <w:t xml:space="preserve"> Положения </w:t>
      </w:r>
      <w:r w:rsidR="00902ADA">
        <w:rPr>
          <w:rFonts w:ascii="Times New Roman" w:hAnsi="Times New Roman" w:cs="Times New Roman"/>
          <w:sz w:val="24"/>
          <w:szCs w:val="24"/>
        </w:rPr>
        <w:br/>
      </w:r>
      <w:r w:rsidR="0065337B" w:rsidRPr="00413C3C">
        <w:rPr>
          <w:rFonts w:ascii="Times New Roman" w:hAnsi="Times New Roman" w:cs="Times New Roman"/>
          <w:sz w:val="24"/>
          <w:szCs w:val="24"/>
        </w:rPr>
        <w:t xml:space="preserve">о Комитете </w:t>
      </w:r>
      <w:r w:rsidR="001C2E14" w:rsidRPr="00413C3C">
        <w:rPr>
          <w:rFonts w:ascii="Times New Roman" w:hAnsi="Times New Roman" w:cs="Times New Roman"/>
          <w:sz w:val="24"/>
          <w:szCs w:val="24"/>
        </w:rPr>
        <w:t xml:space="preserve">по природопользованию, охране окружающей среды и обеспечению экологической безопасности, утвержденного постановлением </w:t>
      </w:r>
      <w:r w:rsidR="001963BA" w:rsidRPr="00413C3C">
        <w:rPr>
          <w:rFonts w:ascii="Times New Roman" w:hAnsi="Times New Roman" w:cs="Times New Roman"/>
          <w:sz w:val="24"/>
          <w:szCs w:val="24"/>
        </w:rPr>
        <w:t xml:space="preserve">Правительства </w:t>
      </w:r>
      <w:r w:rsidR="00814548">
        <w:rPr>
          <w:rFonts w:ascii="Times New Roman" w:hAnsi="Times New Roman" w:cs="Times New Roman"/>
          <w:sz w:val="24"/>
          <w:szCs w:val="24"/>
        </w:rPr>
        <w:br/>
      </w:r>
      <w:r w:rsidR="001963BA" w:rsidRPr="00413C3C">
        <w:rPr>
          <w:rFonts w:ascii="Times New Roman" w:hAnsi="Times New Roman" w:cs="Times New Roman"/>
          <w:sz w:val="24"/>
          <w:szCs w:val="24"/>
        </w:rPr>
        <w:t>Санкт</w:t>
      </w:r>
      <w:r w:rsidR="00D217C3" w:rsidRPr="00413C3C">
        <w:rPr>
          <w:rFonts w:ascii="Times New Roman" w:hAnsi="Times New Roman" w:cs="Times New Roman"/>
          <w:sz w:val="24"/>
          <w:szCs w:val="24"/>
        </w:rPr>
        <w:t>-</w:t>
      </w:r>
      <w:r w:rsidR="00D9126B" w:rsidRPr="00413C3C">
        <w:rPr>
          <w:rFonts w:ascii="Times New Roman" w:hAnsi="Times New Roman" w:cs="Times New Roman"/>
          <w:sz w:val="24"/>
          <w:szCs w:val="24"/>
        </w:rPr>
        <w:t xml:space="preserve">Петербурга </w:t>
      </w:r>
      <w:r w:rsidR="00443AF6" w:rsidRPr="00413C3C">
        <w:rPr>
          <w:rFonts w:ascii="Times New Roman" w:hAnsi="Times New Roman" w:cs="Times New Roman"/>
          <w:sz w:val="24"/>
          <w:szCs w:val="24"/>
        </w:rPr>
        <w:t>от 09.03.2017 № 127:</w:t>
      </w:r>
    </w:p>
    <w:p w14:paraId="1E598C2E" w14:textId="219E1FF5" w:rsidR="003D58D5" w:rsidRPr="00413C3C" w:rsidRDefault="00980CE8" w:rsidP="00001FCA">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1. Утвердить </w:t>
      </w:r>
      <w:r w:rsidR="00073407" w:rsidRPr="00413C3C">
        <w:rPr>
          <w:rFonts w:ascii="Times New Roman" w:hAnsi="Times New Roman" w:cs="Times New Roman"/>
          <w:sz w:val="24"/>
          <w:szCs w:val="24"/>
        </w:rPr>
        <w:t>Административный регламент</w:t>
      </w:r>
      <w:r w:rsidR="003F7790" w:rsidRPr="00413C3C">
        <w:rPr>
          <w:rFonts w:ascii="Times New Roman" w:hAnsi="Times New Roman" w:cs="Times New Roman"/>
          <w:sz w:val="24"/>
          <w:szCs w:val="24"/>
        </w:rPr>
        <w:t xml:space="preserve"> Комитета по природопользованию, охране</w:t>
      </w:r>
      <w:r w:rsidR="0095392A" w:rsidRPr="00413C3C">
        <w:rPr>
          <w:rFonts w:ascii="Times New Roman" w:hAnsi="Times New Roman" w:cs="Times New Roman"/>
          <w:sz w:val="24"/>
          <w:szCs w:val="24"/>
        </w:rPr>
        <w:t xml:space="preserve"> окружающей среды и обеспечению </w:t>
      </w:r>
      <w:r w:rsidR="003F7790" w:rsidRPr="00413C3C">
        <w:rPr>
          <w:rFonts w:ascii="Times New Roman" w:hAnsi="Times New Roman" w:cs="Times New Roman"/>
          <w:sz w:val="24"/>
          <w:szCs w:val="24"/>
        </w:rPr>
        <w:t xml:space="preserve">экологической безопасности </w:t>
      </w:r>
      <w:r w:rsidR="00902ADA">
        <w:rPr>
          <w:rFonts w:ascii="Times New Roman" w:hAnsi="Times New Roman" w:cs="Times New Roman"/>
          <w:sz w:val="24"/>
          <w:szCs w:val="24"/>
        </w:rPr>
        <w:br/>
      </w:r>
      <w:bookmarkStart w:id="0" w:name="_GoBack"/>
      <w:r w:rsidR="0095392A" w:rsidRPr="00413C3C">
        <w:rPr>
          <w:rFonts w:ascii="Times New Roman" w:hAnsi="Times New Roman" w:cs="Times New Roman"/>
          <w:sz w:val="24"/>
          <w:szCs w:val="24"/>
        </w:rPr>
        <w:t xml:space="preserve">по предоставлению государственной услуги по принятию решений о предоставлении </w:t>
      </w:r>
      <w:r w:rsidR="00C330C7" w:rsidRPr="00413C3C">
        <w:rPr>
          <w:rFonts w:ascii="Times New Roman" w:hAnsi="Times New Roman" w:cs="Times New Roman"/>
          <w:sz w:val="24"/>
          <w:szCs w:val="24"/>
        </w:rPr>
        <w:t>права пользования участком</w:t>
      </w:r>
      <w:r w:rsidR="0095392A" w:rsidRPr="00413C3C">
        <w:rPr>
          <w:rFonts w:ascii="Times New Roman" w:hAnsi="Times New Roman" w:cs="Times New Roman"/>
          <w:sz w:val="24"/>
          <w:szCs w:val="24"/>
        </w:rPr>
        <w:t xml:space="preserve"> недр местного значения для геологического изучения </w:t>
      </w:r>
      <w:r w:rsidR="00C330C7" w:rsidRPr="00413C3C">
        <w:rPr>
          <w:rFonts w:ascii="Times New Roman" w:hAnsi="Times New Roman" w:cs="Times New Roman"/>
          <w:sz w:val="24"/>
          <w:szCs w:val="24"/>
        </w:rPr>
        <w:t xml:space="preserve">недр </w:t>
      </w:r>
      <w:r w:rsidR="00902ADA">
        <w:rPr>
          <w:rFonts w:ascii="Times New Roman" w:hAnsi="Times New Roman" w:cs="Times New Roman"/>
          <w:sz w:val="24"/>
          <w:szCs w:val="24"/>
        </w:rPr>
        <w:br/>
      </w:r>
      <w:r w:rsidR="0095392A" w:rsidRPr="00413C3C">
        <w:rPr>
          <w:rFonts w:ascii="Times New Roman" w:hAnsi="Times New Roman" w:cs="Times New Roman"/>
          <w:sz w:val="24"/>
          <w:szCs w:val="24"/>
        </w:rPr>
        <w:t>в целях поисков и оценки подземных вод, для разведки и добычи подземных вод или для геологического</w:t>
      </w:r>
      <w:r w:rsidR="00413C3C">
        <w:rPr>
          <w:rFonts w:ascii="Times New Roman" w:hAnsi="Times New Roman" w:cs="Times New Roman"/>
          <w:sz w:val="24"/>
          <w:szCs w:val="24"/>
        </w:rPr>
        <w:t xml:space="preserve"> </w:t>
      </w:r>
      <w:r w:rsidR="0095392A" w:rsidRPr="00413C3C">
        <w:rPr>
          <w:rFonts w:ascii="Times New Roman" w:hAnsi="Times New Roman" w:cs="Times New Roman"/>
          <w:sz w:val="24"/>
          <w:szCs w:val="24"/>
        </w:rPr>
        <w:t xml:space="preserve">изучения </w:t>
      </w:r>
      <w:r w:rsidR="00C330C7" w:rsidRPr="00413C3C">
        <w:rPr>
          <w:rFonts w:ascii="Times New Roman" w:hAnsi="Times New Roman" w:cs="Times New Roman"/>
          <w:sz w:val="24"/>
          <w:szCs w:val="24"/>
        </w:rPr>
        <w:t xml:space="preserve">недр </w:t>
      </w:r>
      <w:r w:rsidR="0095392A" w:rsidRPr="00413C3C">
        <w:rPr>
          <w:rFonts w:ascii="Times New Roman" w:hAnsi="Times New Roman" w:cs="Times New Roman"/>
          <w:sz w:val="24"/>
          <w:szCs w:val="24"/>
        </w:rPr>
        <w:t xml:space="preserve">в целях поисков и оценки подземных вод, их разведки </w:t>
      </w:r>
      <w:r w:rsidR="00902ADA">
        <w:rPr>
          <w:rFonts w:ascii="Times New Roman" w:hAnsi="Times New Roman" w:cs="Times New Roman"/>
          <w:sz w:val="24"/>
          <w:szCs w:val="24"/>
        </w:rPr>
        <w:br/>
      </w:r>
      <w:r w:rsidR="0095392A" w:rsidRPr="00413C3C">
        <w:rPr>
          <w:rFonts w:ascii="Times New Roman" w:hAnsi="Times New Roman" w:cs="Times New Roman"/>
          <w:sz w:val="24"/>
          <w:szCs w:val="24"/>
        </w:rPr>
        <w:t>и добычи</w:t>
      </w:r>
      <w:r w:rsidR="00E05709" w:rsidRPr="00413C3C">
        <w:rPr>
          <w:sz w:val="24"/>
          <w:szCs w:val="24"/>
        </w:rPr>
        <w:t xml:space="preserve"> </w:t>
      </w:r>
      <w:r w:rsidR="00E05709" w:rsidRPr="00413C3C">
        <w:rPr>
          <w:rFonts w:ascii="Times New Roman" w:hAnsi="Times New Roman" w:cs="Times New Roman"/>
          <w:sz w:val="24"/>
          <w:szCs w:val="24"/>
        </w:rPr>
        <w:t>или для добычи подземных вод</w:t>
      </w:r>
      <w:r w:rsidR="0095392A" w:rsidRPr="00413C3C">
        <w:rPr>
          <w:rFonts w:ascii="Times New Roman" w:hAnsi="Times New Roman" w:cs="Times New Roman"/>
          <w:sz w:val="24"/>
          <w:szCs w:val="24"/>
        </w:rPr>
        <w:t xml:space="preserve">, </w:t>
      </w:r>
      <w:r w:rsidR="00001FCA" w:rsidRPr="00001FCA">
        <w:rPr>
          <w:rFonts w:ascii="Times New Roman" w:hAnsi="Times New Roman" w:cs="Times New Roman"/>
          <w:sz w:val="24"/>
          <w:szCs w:val="24"/>
        </w:rPr>
        <w:t xml:space="preserve">используемых для целей питьевого </w:t>
      </w:r>
      <w:r w:rsidR="00001FCA" w:rsidRPr="00001FCA">
        <w:rPr>
          <w:rFonts w:ascii="Times New Roman" w:hAnsi="Times New Roman" w:cs="Times New Roman"/>
          <w:sz w:val="24"/>
          <w:szCs w:val="24"/>
        </w:rPr>
        <w:lastRenderedPageBreak/>
        <w:t>водоснабжения или технического водоснабжения садоводческих некоммерческих товариществ и (или) огороднических некоммерческих товариществ,</w:t>
      </w:r>
      <w:r w:rsidR="00001FCA">
        <w:rPr>
          <w:rFonts w:ascii="Times New Roman" w:hAnsi="Times New Roman" w:cs="Times New Roman"/>
          <w:sz w:val="24"/>
          <w:szCs w:val="24"/>
        </w:rPr>
        <w:t xml:space="preserve"> </w:t>
      </w:r>
      <w:r w:rsidR="0095392A" w:rsidRPr="00413C3C">
        <w:rPr>
          <w:rFonts w:ascii="Times New Roman" w:hAnsi="Times New Roman" w:cs="Times New Roman"/>
          <w:sz w:val="24"/>
          <w:szCs w:val="24"/>
        </w:rPr>
        <w:t xml:space="preserve">а также </w:t>
      </w:r>
      <w:r w:rsidR="00072A7F">
        <w:rPr>
          <w:rFonts w:ascii="Times New Roman" w:hAnsi="Times New Roman" w:cs="Times New Roman"/>
          <w:sz w:val="24"/>
          <w:szCs w:val="24"/>
        </w:rPr>
        <w:br/>
      </w:r>
      <w:r w:rsidR="00C330C7" w:rsidRPr="00413C3C">
        <w:rPr>
          <w:rFonts w:ascii="Times New Roman" w:hAnsi="Times New Roman" w:cs="Times New Roman"/>
          <w:sz w:val="24"/>
          <w:szCs w:val="24"/>
        </w:rPr>
        <w:t>по осуществлению оформления, государственной регистрации, выдачи, переоформления лицензий на пользование недрами, внесени</w:t>
      </w:r>
      <w:r w:rsidR="002B66EE" w:rsidRPr="00413C3C">
        <w:rPr>
          <w:rFonts w:ascii="Times New Roman" w:hAnsi="Times New Roman" w:cs="Times New Roman"/>
          <w:sz w:val="24"/>
          <w:szCs w:val="24"/>
        </w:rPr>
        <w:t>я</w:t>
      </w:r>
      <w:r w:rsidR="00C330C7" w:rsidRPr="00413C3C">
        <w:rPr>
          <w:rFonts w:ascii="Times New Roman" w:hAnsi="Times New Roman" w:cs="Times New Roman"/>
          <w:sz w:val="24"/>
          <w:szCs w:val="24"/>
        </w:rPr>
        <w:t xml:space="preserve"> изменений в лицензи</w:t>
      </w:r>
      <w:r w:rsidR="00217C11" w:rsidRPr="00413C3C">
        <w:rPr>
          <w:rFonts w:ascii="Times New Roman" w:hAnsi="Times New Roman" w:cs="Times New Roman"/>
          <w:sz w:val="24"/>
          <w:szCs w:val="24"/>
        </w:rPr>
        <w:t>и</w:t>
      </w:r>
      <w:r w:rsidR="00C330C7" w:rsidRPr="00413C3C">
        <w:rPr>
          <w:rFonts w:ascii="Times New Roman" w:hAnsi="Times New Roman" w:cs="Times New Roman"/>
          <w:sz w:val="24"/>
          <w:szCs w:val="24"/>
        </w:rPr>
        <w:t xml:space="preserve"> на пользование недрами, досрочного прекращения, приостановления осуществления </w:t>
      </w:r>
      <w:r w:rsidR="00C822D6" w:rsidRPr="00413C3C">
        <w:rPr>
          <w:rFonts w:ascii="Times New Roman" w:hAnsi="Times New Roman" w:cs="Times New Roman"/>
          <w:sz w:val="24"/>
          <w:szCs w:val="24"/>
        </w:rPr>
        <w:t>права пользования</w:t>
      </w:r>
      <w:r w:rsidR="00C330C7" w:rsidRPr="00413C3C">
        <w:rPr>
          <w:rFonts w:ascii="Times New Roman" w:hAnsi="Times New Roman" w:cs="Times New Roman"/>
          <w:sz w:val="24"/>
          <w:szCs w:val="24"/>
        </w:rPr>
        <w:t xml:space="preserve"> недр</w:t>
      </w:r>
      <w:r w:rsidR="00C822D6" w:rsidRPr="00413C3C">
        <w:rPr>
          <w:rFonts w:ascii="Times New Roman" w:hAnsi="Times New Roman" w:cs="Times New Roman"/>
          <w:sz w:val="24"/>
          <w:szCs w:val="24"/>
        </w:rPr>
        <w:t>ами</w:t>
      </w:r>
      <w:r w:rsidR="00C330C7" w:rsidRPr="00413C3C">
        <w:rPr>
          <w:rFonts w:ascii="Times New Roman" w:hAnsi="Times New Roman" w:cs="Times New Roman"/>
          <w:sz w:val="24"/>
          <w:szCs w:val="24"/>
        </w:rPr>
        <w:t xml:space="preserve"> местного значения, </w:t>
      </w:r>
      <w:r w:rsidR="00072FC6" w:rsidRPr="00413C3C">
        <w:rPr>
          <w:rFonts w:ascii="Times New Roman" w:hAnsi="Times New Roman" w:cs="Times New Roman"/>
          <w:sz w:val="24"/>
          <w:szCs w:val="24"/>
        </w:rPr>
        <w:t>содержащим</w:t>
      </w:r>
      <w:r w:rsidR="00217C11" w:rsidRPr="00413C3C">
        <w:rPr>
          <w:rFonts w:ascii="Times New Roman" w:hAnsi="Times New Roman" w:cs="Times New Roman"/>
          <w:sz w:val="24"/>
          <w:szCs w:val="24"/>
        </w:rPr>
        <w:t>и</w:t>
      </w:r>
      <w:r w:rsidR="00C330C7" w:rsidRPr="00413C3C">
        <w:rPr>
          <w:rFonts w:ascii="Times New Roman" w:hAnsi="Times New Roman" w:cs="Times New Roman"/>
          <w:sz w:val="24"/>
          <w:szCs w:val="24"/>
        </w:rPr>
        <w:t xml:space="preserve"> подземные воды, на территории </w:t>
      </w:r>
      <w:r w:rsidR="00072A7F">
        <w:rPr>
          <w:rFonts w:ascii="Times New Roman" w:hAnsi="Times New Roman" w:cs="Times New Roman"/>
          <w:sz w:val="24"/>
          <w:szCs w:val="24"/>
        </w:rPr>
        <w:br/>
      </w:r>
      <w:r w:rsidR="00C330C7" w:rsidRPr="00413C3C">
        <w:rPr>
          <w:rFonts w:ascii="Times New Roman" w:hAnsi="Times New Roman" w:cs="Times New Roman"/>
          <w:sz w:val="24"/>
          <w:szCs w:val="24"/>
        </w:rPr>
        <w:t>Санкт</w:t>
      </w:r>
      <w:r w:rsidR="00D217C3" w:rsidRPr="00413C3C">
        <w:rPr>
          <w:rFonts w:ascii="Times New Roman" w:hAnsi="Times New Roman" w:cs="Times New Roman"/>
          <w:sz w:val="24"/>
          <w:szCs w:val="24"/>
        </w:rPr>
        <w:t>-</w:t>
      </w:r>
      <w:r w:rsidR="00C330C7" w:rsidRPr="00413C3C">
        <w:rPr>
          <w:rFonts w:ascii="Times New Roman" w:hAnsi="Times New Roman" w:cs="Times New Roman"/>
          <w:sz w:val="24"/>
          <w:szCs w:val="24"/>
        </w:rPr>
        <w:t>Петербурга</w:t>
      </w:r>
      <w:bookmarkEnd w:id="0"/>
      <w:r w:rsidR="0095392A" w:rsidRPr="00413C3C">
        <w:rPr>
          <w:rFonts w:ascii="Times New Roman" w:hAnsi="Times New Roman" w:cs="Times New Roman"/>
          <w:sz w:val="24"/>
          <w:szCs w:val="24"/>
        </w:rPr>
        <w:t xml:space="preserve"> </w:t>
      </w:r>
      <w:r w:rsidR="001963BA" w:rsidRPr="00413C3C">
        <w:rPr>
          <w:rFonts w:ascii="Times New Roman" w:hAnsi="Times New Roman" w:cs="Times New Roman"/>
          <w:sz w:val="24"/>
          <w:szCs w:val="24"/>
        </w:rPr>
        <w:t>(уникальный реестровый номер 7800000000162038638)</w:t>
      </w:r>
      <w:r w:rsidRPr="00413C3C">
        <w:rPr>
          <w:rFonts w:ascii="Times New Roman" w:hAnsi="Times New Roman" w:cs="Times New Roman"/>
          <w:sz w:val="24"/>
          <w:szCs w:val="24"/>
        </w:rPr>
        <w:t>.</w:t>
      </w:r>
    </w:p>
    <w:p w14:paraId="0C6EF9B8" w14:textId="225E5C86" w:rsidR="00980CE8" w:rsidRPr="00413C3C" w:rsidRDefault="001963B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2. </w:t>
      </w:r>
      <w:r w:rsidR="00980CE8" w:rsidRPr="00413C3C">
        <w:rPr>
          <w:rFonts w:ascii="Times New Roman" w:hAnsi="Times New Roman" w:cs="Times New Roman"/>
          <w:sz w:val="24"/>
          <w:szCs w:val="24"/>
        </w:rPr>
        <w:t>Признать утратившими силу:</w:t>
      </w:r>
    </w:p>
    <w:p w14:paraId="186EBC72" w14:textId="45B3E4CF" w:rsidR="00980CE8" w:rsidRPr="00413C3C" w:rsidRDefault="00980CE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распоряжение Комитета по природопользованию, охране окружающей среды </w:t>
      </w:r>
      <w:r w:rsidR="00902ADA">
        <w:rPr>
          <w:rFonts w:ascii="Times New Roman" w:hAnsi="Times New Roman" w:cs="Times New Roman"/>
          <w:sz w:val="24"/>
          <w:szCs w:val="24"/>
        </w:rPr>
        <w:br/>
      </w:r>
      <w:r w:rsidRPr="00413C3C">
        <w:rPr>
          <w:rFonts w:ascii="Times New Roman" w:hAnsi="Times New Roman" w:cs="Times New Roman"/>
          <w:sz w:val="24"/>
          <w:szCs w:val="24"/>
        </w:rPr>
        <w:t xml:space="preserve">и обеспечению экологической безопасности </w:t>
      </w:r>
      <w:r w:rsidR="00A67618" w:rsidRPr="00413C3C">
        <w:rPr>
          <w:rFonts w:ascii="Times New Roman" w:hAnsi="Times New Roman" w:cs="Times New Roman"/>
          <w:sz w:val="24"/>
          <w:szCs w:val="24"/>
        </w:rPr>
        <w:t>от 11.05.2021 № 131</w:t>
      </w:r>
      <w:r w:rsidR="00375A0B" w:rsidRPr="00413C3C">
        <w:rPr>
          <w:rFonts w:ascii="Times New Roman" w:hAnsi="Times New Roman" w:cs="Times New Roman"/>
          <w:sz w:val="24"/>
          <w:szCs w:val="24"/>
        </w:rPr>
        <w:t>-</w:t>
      </w:r>
      <w:r w:rsidRPr="00413C3C">
        <w:rPr>
          <w:rFonts w:ascii="Times New Roman" w:hAnsi="Times New Roman" w:cs="Times New Roman"/>
          <w:sz w:val="24"/>
          <w:szCs w:val="24"/>
        </w:rPr>
        <w:t xml:space="preserve">р </w:t>
      </w:r>
      <w:r w:rsidR="002828B5" w:rsidRPr="00413C3C">
        <w:rPr>
          <w:rFonts w:ascii="Times New Roman" w:hAnsi="Times New Roman" w:cs="Times New Roman"/>
          <w:sz w:val="24"/>
          <w:szCs w:val="24"/>
        </w:rPr>
        <w:t>«</w:t>
      </w:r>
      <w:r w:rsidR="00073407" w:rsidRPr="00413C3C">
        <w:rPr>
          <w:rFonts w:ascii="Times New Roman" w:hAnsi="Times New Roman" w:cs="Times New Roman"/>
          <w:sz w:val="24"/>
          <w:szCs w:val="24"/>
        </w:rPr>
        <w:t xml:space="preserve">Об утверждении Административного </w:t>
      </w:r>
      <w:hyperlink r:id="rId9" w:history="1">
        <w:r w:rsidR="00073407" w:rsidRPr="00413C3C">
          <w:rPr>
            <w:rFonts w:ascii="Times New Roman" w:hAnsi="Times New Roman" w:cs="Times New Roman"/>
            <w:sz w:val="24"/>
            <w:szCs w:val="24"/>
          </w:rPr>
          <w:t>регламент</w:t>
        </w:r>
      </w:hyperlink>
      <w:r w:rsidR="00E005F7" w:rsidRPr="00413C3C">
        <w:rPr>
          <w:rFonts w:ascii="Times New Roman" w:hAnsi="Times New Roman" w:cs="Times New Roman"/>
          <w:sz w:val="24"/>
          <w:szCs w:val="24"/>
        </w:rPr>
        <w:t>а</w:t>
      </w:r>
      <w:r w:rsidR="00073407" w:rsidRPr="00413C3C">
        <w:rPr>
          <w:rFonts w:ascii="Times New Roman" w:hAnsi="Times New Roman" w:cs="Times New Roman"/>
          <w:sz w:val="24"/>
          <w:szCs w:val="24"/>
        </w:rPr>
        <w:t xml:space="preserve"> Комитета по природопользованию, охране окружающей среды и обеспечению экологической безопасности по предоставлению государственной услуги по принятию решений о предоставлении права пользования участками недр местного значения для геологического изучения в целях поисков и оценки подземных вод,</w:t>
      </w:r>
      <w:r w:rsidR="00A67618" w:rsidRPr="00413C3C">
        <w:rPr>
          <w:rFonts w:ascii="Times New Roman" w:hAnsi="Times New Roman" w:cs="Times New Roman"/>
          <w:b/>
          <w:sz w:val="24"/>
          <w:szCs w:val="24"/>
        </w:rPr>
        <w:t xml:space="preserve"> </w:t>
      </w:r>
      <w:r w:rsidR="00A67618" w:rsidRPr="00413C3C">
        <w:rPr>
          <w:rFonts w:ascii="Times New Roman" w:hAnsi="Times New Roman" w:cs="Times New Roman"/>
          <w:sz w:val="24"/>
          <w:szCs w:val="24"/>
        </w:rPr>
        <w:t>для разведки и добычи подземных вод или для геологического изучения в целях поисков и оценки подземных вод, их разведки и добычи,</w:t>
      </w:r>
      <w:r w:rsidR="00BC614F" w:rsidRPr="00BC614F">
        <w:rPr>
          <w:rFonts w:ascii="Times New Roman" w:hAnsi="Times New Roman" w:cs="Times New Roman"/>
          <w:sz w:val="24"/>
          <w:szCs w:val="24"/>
        </w:rPr>
        <w:t xml:space="preserve"> </w:t>
      </w:r>
      <w:r w:rsidR="00A67618" w:rsidRPr="00413C3C">
        <w:rPr>
          <w:rFonts w:ascii="Times New Roman" w:hAnsi="Times New Roman" w:cs="Times New Roman"/>
          <w:sz w:val="24"/>
          <w:szCs w:val="24"/>
        </w:rPr>
        <w:t>а также по осуществлению оформления, государственной регистрации, выдачи,</w:t>
      </w:r>
      <w:r w:rsidR="00D01915" w:rsidRPr="00413C3C">
        <w:rPr>
          <w:rFonts w:ascii="Times New Roman" w:hAnsi="Times New Roman" w:cs="Times New Roman"/>
          <w:sz w:val="24"/>
          <w:szCs w:val="24"/>
        </w:rPr>
        <w:t xml:space="preserve"> пересмотра условий, </w:t>
      </w:r>
      <w:r w:rsidR="00A67618" w:rsidRPr="00413C3C">
        <w:rPr>
          <w:rFonts w:ascii="Times New Roman" w:hAnsi="Times New Roman" w:cs="Times New Roman"/>
          <w:sz w:val="24"/>
          <w:szCs w:val="24"/>
        </w:rPr>
        <w:t xml:space="preserve">переоформления лицензии </w:t>
      </w:r>
      <w:r w:rsidR="00902ADA">
        <w:rPr>
          <w:rFonts w:ascii="Times New Roman" w:hAnsi="Times New Roman" w:cs="Times New Roman"/>
          <w:sz w:val="24"/>
          <w:szCs w:val="24"/>
        </w:rPr>
        <w:br/>
      </w:r>
      <w:r w:rsidR="00A67618" w:rsidRPr="00413C3C">
        <w:rPr>
          <w:rFonts w:ascii="Times New Roman" w:hAnsi="Times New Roman" w:cs="Times New Roman"/>
          <w:sz w:val="24"/>
          <w:szCs w:val="24"/>
        </w:rPr>
        <w:t xml:space="preserve">на пользование недрами, досрочного прекращения, приостановления права пользования участками недр местного значения, содержащими подземные воды, на территории </w:t>
      </w:r>
      <w:r w:rsidR="00902ADA">
        <w:rPr>
          <w:rFonts w:ascii="Times New Roman" w:hAnsi="Times New Roman" w:cs="Times New Roman"/>
          <w:sz w:val="24"/>
          <w:szCs w:val="24"/>
        </w:rPr>
        <w:br/>
      </w:r>
      <w:r w:rsidR="00A67618" w:rsidRPr="00413C3C">
        <w:rPr>
          <w:rFonts w:ascii="Times New Roman" w:hAnsi="Times New Roman" w:cs="Times New Roman"/>
          <w:sz w:val="24"/>
          <w:szCs w:val="24"/>
        </w:rPr>
        <w:t>Санкт</w:t>
      </w:r>
      <w:r w:rsidR="00375A0B" w:rsidRPr="00413C3C">
        <w:rPr>
          <w:rFonts w:ascii="Times New Roman" w:hAnsi="Times New Roman" w:cs="Times New Roman"/>
          <w:sz w:val="24"/>
          <w:szCs w:val="24"/>
        </w:rPr>
        <w:t>-</w:t>
      </w:r>
      <w:r w:rsidR="00A67618" w:rsidRPr="00413C3C">
        <w:rPr>
          <w:rFonts w:ascii="Times New Roman" w:hAnsi="Times New Roman" w:cs="Times New Roman"/>
          <w:sz w:val="24"/>
          <w:szCs w:val="24"/>
        </w:rPr>
        <w:t>Петербурга</w:t>
      </w:r>
      <w:r w:rsidRPr="00413C3C">
        <w:rPr>
          <w:rFonts w:ascii="Times New Roman" w:hAnsi="Times New Roman" w:cs="Times New Roman"/>
          <w:sz w:val="24"/>
          <w:szCs w:val="24"/>
        </w:rPr>
        <w:t>»;</w:t>
      </w:r>
    </w:p>
    <w:p w14:paraId="6B402885" w14:textId="55558E01" w:rsidR="00980CE8" w:rsidRPr="00413C3C" w:rsidRDefault="00980CE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распоряжение Комитета по природопользованию, охране окружающей среды </w:t>
      </w:r>
      <w:r w:rsidR="00902ADA">
        <w:rPr>
          <w:rFonts w:ascii="Times New Roman" w:hAnsi="Times New Roman" w:cs="Times New Roman"/>
          <w:sz w:val="24"/>
          <w:szCs w:val="24"/>
        </w:rPr>
        <w:br/>
      </w:r>
      <w:r w:rsidRPr="00413C3C">
        <w:rPr>
          <w:rFonts w:ascii="Times New Roman" w:hAnsi="Times New Roman" w:cs="Times New Roman"/>
          <w:sz w:val="24"/>
          <w:szCs w:val="24"/>
        </w:rPr>
        <w:t xml:space="preserve">и обеспечению экологической безопасности </w:t>
      </w:r>
      <w:r w:rsidR="008C7A8C" w:rsidRPr="00413C3C">
        <w:rPr>
          <w:rFonts w:ascii="Times New Roman" w:hAnsi="Times New Roman" w:cs="Times New Roman"/>
          <w:sz w:val="24"/>
          <w:szCs w:val="24"/>
        </w:rPr>
        <w:t>от 21.07.2021 № 283</w:t>
      </w:r>
      <w:r w:rsidR="00375A0B" w:rsidRPr="00413C3C">
        <w:rPr>
          <w:rFonts w:ascii="Times New Roman" w:hAnsi="Times New Roman" w:cs="Times New Roman"/>
          <w:sz w:val="24"/>
          <w:szCs w:val="24"/>
        </w:rPr>
        <w:t>-</w:t>
      </w:r>
      <w:r w:rsidRPr="00413C3C">
        <w:rPr>
          <w:rFonts w:ascii="Times New Roman" w:hAnsi="Times New Roman" w:cs="Times New Roman"/>
          <w:sz w:val="24"/>
          <w:szCs w:val="24"/>
        </w:rPr>
        <w:t>р «О внесении изменен</w:t>
      </w:r>
      <w:r w:rsidR="00504771" w:rsidRPr="00413C3C">
        <w:rPr>
          <w:rFonts w:ascii="Times New Roman" w:hAnsi="Times New Roman" w:cs="Times New Roman"/>
          <w:sz w:val="24"/>
          <w:szCs w:val="24"/>
        </w:rPr>
        <w:t xml:space="preserve">ия </w:t>
      </w:r>
      <w:r w:rsidR="0030000D" w:rsidRPr="00413C3C">
        <w:rPr>
          <w:rFonts w:ascii="Times New Roman" w:hAnsi="Times New Roman" w:cs="Times New Roman"/>
          <w:sz w:val="24"/>
          <w:szCs w:val="24"/>
        </w:rPr>
        <w:t>в распоряже</w:t>
      </w:r>
      <w:r w:rsidR="008C7A8C" w:rsidRPr="00413C3C">
        <w:rPr>
          <w:rFonts w:ascii="Times New Roman" w:hAnsi="Times New Roman" w:cs="Times New Roman"/>
          <w:sz w:val="24"/>
          <w:szCs w:val="24"/>
        </w:rPr>
        <w:t>ние Комитета от 11.05.2021 № 131</w:t>
      </w:r>
      <w:r w:rsidR="00375A0B" w:rsidRPr="00413C3C">
        <w:rPr>
          <w:rFonts w:ascii="Times New Roman" w:hAnsi="Times New Roman" w:cs="Times New Roman"/>
          <w:sz w:val="24"/>
          <w:szCs w:val="24"/>
        </w:rPr>
        <w:t>-</w:t>
      </w:r>
      <w:r w:rsidR="003D58D5" w:rsidRPr="00413C3C">
        <w:rPr>
          <w:rFonts w:ascii="Times New Roman" w:hAnsi="Times New Roman" w:cs="Times New Roman"/>
          <w:sz w:val="24"/>
          <w:szCs w:val="24"/>
        </w:rPr>
        <w:t>р»</w:t>
      </w:r>
      <w:r w:rsidR="00F505CF" w:rsidRPr="00413C3C">
        <w:rPr>
          <w:rFonts w:ascii="Times New Roman" w:hAnsi="Times New Roman" w:cs="Times New Roman"/>
          <w:sz w:val="24"/>
          <w:szCs w:val="24"/>
        </w:rPr>
        <w:t>;</w:t>
      </w:r>
    </w:p>
    <w:p w14:paraId="3D02DB47" w14:textId="226AA03C" w:rsidR="009407A2" w:rsidRPr="00413C3C" w:rsidRDefault="009407A2" w:rsidP="009407A2">
      <w:pPr>
        <w:pStyle w:val="a3"/>
        <w:ind w:firstLine="709"/>
        <w:jc w:val="both"/>
        <w:rPr>
          <w:rFonts w:ascii="Times New Roman" w:hAnsi="Times New Roman" w:cs="Times New Roman"/>
          <w:sz w:val="24"/>
          <w:szCs w:val="24"/>
        </w:rPr>
      </w:pPr>
      <w:r>
        <w:rPr>
          <w:rFonts w:ascii="Times New Roman" w:hAnsi="Times New Roman" w:cs="Times New Roman"/>
          <w:sz w:val="24"/>
          <w:szCs w:val="24"/>
        </w:rPr>
        <w:t>р</w:t>
      </w:r>
      <w:r w:rsidRPr="009407A2">
        <w:rPr>
          <w:rFonts w:ascii="Times New Roman" w:hAnsi="Times New Roman" w:cs="Times New Roman"/>
          <w:sz w:val="24"/>
          <w:szCs w:val="24"/>
        </w:rPr>
        <w:t xml:space="preserve">аспоряжение Комитета по природопользованию, охране окружающей среды </w:t>
      </w:r>
      <w:r>
        <w:rPr>
          <w:rFonts w:ascii="Times New Roman" w:hAnsi="Times New Roman" w:cs="Times New Roman"/>
          <w:sz w:val="24"/>
          <w:szCs w:val="24"/>
        </w:rPr>
        <w:br/>
      </w:r>
      <w:r w:rsidRPr="009407A2">
        <w:rPr>
          <w:rFonts w:ascii="Times New Roman" w:hAnsi="Times New Roman" w:cs="Times New Roman"/>
          <w:sz w:val="24"/>
          <w:szCs w:val="24"/>
        </w:rPr>
        <w:t xml:space="preserve">и обеспечению экологической безопасности Правительства Санкт-Петербурга </w:t>
      </w:r>
      <w:r>
        <w:rPr>
          <w:rFonts w:ascii="Times New Roman" w:hAnsi="Times New Roman" w:cs="Times New Roman"/>
          <w:sz w:val="24"/>
          <w:szCs w:val="24"/>
        </w:rPr>
        <w:br/>
      </w:r>
      <w:r w:rsidRPr="009407A2">
        <w:rPr>
          <w:rFonts w:ascii="Times New Roman" w:hAnsi="Times New Roman" w:cs="Times New Roman"/>
          <w:sz w:val="24"/>
          <w:szCs w:val="24"/>
        </w:rPr>
        <w:t xml:space="preserve">от 06.03.2023 </w:t>
      </w:r>
      <w:r>
        <w:rPr>
          <w:rFonts w:ascii="Times New Roman" w:hAnsi="Times New Roman" w:cs="Times New Roman"/>
          <w:sz w:val="24"/>
          <w:szCs w:val="24"/>
        </w:rPr>
        <w:t>№</w:t>
      </w:r>
      <w:r w:rsidRPr="009407A2">
        <w:rPr>
          <w:rFonts w:ascii="Times New Roman" w:hAnsi="Times New Roman" w:cs="Times New Roman"/>
          <w:sz w:val="24"/>
          <w:szCs w:val="24"/>
        </w:rPr>
        <w:t xml:space="preserve"> 33-р</w:t>
      </w:r>
      <w:r>
        <w:rPr>
          <w:rFonts w:ascii="Times New Roman" w:hAnsi="Times New Roman" w:cs="Times New Roman"/>
          <w:sz w:val="24"/>
          <w:szCs w:val="24"/>
        </w:rPr>
        <w:t xml:space="preserve"> «</w:t>
      </w:r>
      <w:r w:rsidRPr="009407A2">
        <w:rPr>
          <w:rFonts w:ascii="Times New Roman" w:hAnsi="Times New Roman" w:cs="Times New Roman"/>
          <w:sz w:val="24"/>
          <w:szCs w:val="24"/>
        </w:rPr>
        <w:t xml:space="preserve">О внесении изменений в распоряжение Комитета от 11.05.2021 </w:t>
      </w:r>
      <w:r>
        <w:rPr>
          <w:rFonts w:ascii="Times New Roman" w:hAnsi="Times New Roman" w:cs="Times New Roman"/>
          <w:sz w:val="24"/>
          <w:szCs w:val="24"/>
        </w:rPr>
        <w:br/>
        <w:t>№ 131-р».</w:t>
      </w:r>
    </w:p>
    <w:p w14:paraId="14669E43" w14:textId="36ED8E2A" w:rsidR="00BB0FE9" w:rsidRPr="00413C3C" w:rsidRDefault="003D58D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w:t>
      </w:r>
      <w:r w:rsidR="00980CE8" w:rsidRPr="00413C3C">
        <w:rPr>
          <w:rFonts w:ascii="Times New Roman" w:hAnsi="Times New Roman" w:cs="Times New Roman"/>
          <w:sz w:val="24"/>
          <w:szCs w:val="24"/>
        </w:rPr>
        <w:t>.</w:t>
      </w:r>
      <w:r w:rsidR="00BB0FE9" w:rsidRPr="00413C3C">
        <w:rPr>
          <w:rFonts w:ascii="Times New Roman" w:hAnsi="Times New Roman" w:cs="Times New Roman"/>
          <w:sz w:val="24"/>
          <w:szCs w:val="24"/>
        </w:rPr>
        <w:t xml:space="preserve"> Контроль за выполнением распоряжения возложить на заместителя председателя Комитета по природопользованию, охране окружающей среды </w:t>
      </w:r>
      <w:r w:rsidR="00902ADA">
        <w:rPr>
          <w:rFonts w:ascii="Times New Roman" w:hAnsi="Times New Roman" w:cs="Times New Roman"/>
          <w:sz w:val="24"/>
          <w:szCs w:val="24"/>
        </w:rPr>
        <w:br/>
      </w:r>
      <w:r w:rsidR="00BB0FE9" w:rsidRPr="00413C3C">
        <w:rPr>
          <w:rFonts w:ascii="Times New Roman" w:hAnsi="Times New Roman" w:cs="Times New Roman"/>
          <w:sz w:val="24"/>
          <w:szCs w:val="24"/>
        </w:rPr>
        <w:t xml:space="preserve">и обеспечению экологической безопасности </w:t>
      </w:r>
      <w:proofErr w:type="spellStart"/>
      <w:r w:rsidR="00BB0FE9" w:rsidRPr="00413C3C">
        <w:rPr>
          <w:rFonts w:ascii="Times New Roman" w:hAnsi="Times New Roman" w:cs="Times New Roman"/>
          <w:sz w:val="24"/>
          <w:szCs w:val="24"/>
        </w:rPr>
        <w:t>Серебрицкого</w:t>
      </w:r>
      <w:proofErr w:type="spellEnd"/>
      <w:r w:rsidR="00BB0FE9" w:rsidRPr="00413C3C">
        <w:rPr>
          <w:rFonts w:ascii="Times New Roman" w:hAnsi="Times New Roman" w:cs="Times New Roman"/>
          <w:sz w:val="24"/>
          <w:szCs w:val="24"/>
        </w:rPr>
        <w:t xml:space="preserve"> И.А.</w:t>
      </w:r>
    </w:p>
    <w:p w14:paraId="3FD22C35" w14:textId="77777777" w:rsidR="00BB0FE9" w:rsidRPr="00413C3C" w:rsidRDefault="00BB0FE9" w:rsidP="00BC614F">
      <w:pPr>
        <w:pStyle w:val="a3"/>
        <w:ind w:firstLine="709"/>
        <w:jc w:val="both"/>
        <w:rPr>
          <w:rFonts w:ascii="Times New Roman" w:hAnsi="Times New Roman" w:cs="Times New Roman"/>
          <w:sz w:val="24"/>
          <w:szCs w:val="24"/>
        </w:rPr>
      </w:pPr>
    </w:p>
    <w:p w14:paraId="2FAD5FF6" w14:textId="329C4E12" w:rsidR="00980CE8" w:rsidRPr="00413C3C" w:rsidRDefault="00980CE8" w:rsidP="00BC614F">
      <w:pPr>
        <w:pStyle w:val="a3"/>
        <w:ind w:firstLine="709"/>
        <w:jc w:val="both"/>
        <w:rPr>
          <w:rFonts w:ascii="Times New Roman" w:hAnsi="Times New Roman" w:cs="Times New Roman"/>
          <w:sz w:val="24"/>
          <w:szCs w:val="24"/>
        </w:rPr>
      </w:pPr>
    </w:p>
    <w:p w14:paraId="29473D6E" w14:textId="77777777" w:rsidR="00980CE8" w:rsidRPr="00413C3C" w:rsidRDefault="00980CE8" w:rsidP="00BC614F">
      <w:pPr>
        <w:pStyle w:val="Heading"/>
        <w:tabs>
          <w:tab w:val="left" w:pos="993"/>
          <w:tab w:val="num" w:pos="1985"/>
          <w:tab w:val="left" w:pos="8085"/>
        </w:tabs>
        <w:ind w:firstLine="709"/>
        <w:jc w:val="both"/>
        <w:rPr>
          <w:rFonts w:ascii="Times New Roman" w:hAnsi="Times New Roman" w:cs="Times New Roman"/>
          <w:sz w:val="24"/>
          <w:szCs w:val="24"/>
        </w:rPr>
      </w:pPr>
    </w:p>
    <w:p w14:paraId="5B809EF1" w14:textId="7086EA58" w:rsidR="00685F97" w:rsidRPr="00413C3C" w:rsidRDefault="007C2EC0" w:rsidP="00814548">
      <w:pPr>
        <w:pStyle w:val="Heading"/>
        <w:tabs>
          <w:tab w:val="left" w:pos="993"/>
          <w:tab w:val="num" w:pos="1985"/>
          <w:tab w:val="left" w:pos="8085"/>
        </w:tabs>
        <w:jc w:val="both"/>
        <w:rPr>
          <w:rFonts w:ascii="Times New Roman" w:hAnsi="Times New Roman" w:cs="Times New Roman"/>
          <w:sz w:val="24"/>
          <w:szCs w:val="24"/>
        </w:rPr>
        <w:sectPr w:rsidR="00685F97" w:rsidRPr="00413C3C" w:rsidSect="00902ADA">
          <w:headerReference w:type="default" r:id="rId10"/>
          <w:headerReference w:type="first" r:id="rId11"/>
          <w:pgSz w:w="11906" w:h="16840"/>
          <w:pgMar w:top="1134" w:right="1021" w:bottom="1134" w:left="1701" w:header="709" w:footer="709" w:gutter="0"/>
          <w:cols w:space="708"/>
          <w:titlePg/>
          <w:docGrid w:linePitch="360"/>
        </w:sectPr>
      </w:pPr>
      <w:r w:rsidRPr="00413C3C">
        <w:rPr>
          <w:rFonts w:ascii="Times New Roman" w:hAnsi="Times New Roman" w:cs="Times New Roman"/>
          <w:sz w:val="24"/>
          <w:szCs w:val="24"/>
        </w:rPr>
        <w:t>П</w:t>
      </w:r>
      <w:r w:rsidR="008C7A8C" w:rsidRPr="00413C3C">
        <w:rPr>
          <w:rFonts w:ascii="Times New Roman" w:hAnsi="Times New Roman" w:cs="Times New Roman"/>
          <w:sz w:val="24"/>
          <w:szCs w:val="24"/>
        </w:rPr>
        <w:t>редседател</w:t>
      </w:r>
      <w:r w:rsidRPr="00413C3C">
        <w:rPr>
          <w:rFonts w:ascii="Times New Roman" w:hAnsi="Times New Roman" w:cs="Times New Roman"/>
          <w:sz w:val="24"/>
          <w:szCs w:val="24"/>
        </w:rPr>
        <w:t>ь</w:t>
      </w:r>
      <w:r w:rsidR="00980CE8" w:rsidRPr="00413C3C">
        <w:rPr>
          <w:rFonts w:ascii="Times New Roman" w:hAnsi="Times New Roman" w:cs="Times New Roman"/>
          <w:sz w:val="24"/>
          <w:szCs w:val="24"/>
        </w:rPr>
        <w:t xml:space="preserve"> Комитета                                                    </w:t>
      </w:r>
      <w:r w:rsidR="00413C3C">
        <w:rPr>
          <w:rFonts w:ascii="Times New Roman" w:hAnsi="Times New Roman" w:cs="Times New Roman"/>
          <w:sz w:val="24"/>
          <w:szCs w:val="24"/>
        </w:rPr>
        <w:t xml:space="preserve">                   </w:t>
      </w:r>
      <w:r w:rsidR="00980CE8" w:rsidRPr="00413C3C">
        <w:rPr>
          <w:rFonts w:ascii="Times New Roman" w:hAnsi="Times New Roman" w:cs="Times New Roman"/>
          <w:sz w:val="24"/>
          <w:szCs w:val="24"/>
        </w:rPr>
        <w:t xml:space="preserve">                                     </w:t>
      </w:r>
      <w:proofErr w:type="spellStart"/>
      <w:r w:rsidR="008C7A8C" w:rsidRPr="00413C3C">
        <w:rPr>
          <w:rFonts w:ascii="Times New Roman" w:hAnsi="Times New Roman" w:cs="Times New Roman"/>
          <w:sz w:val="24"/>
          <w:szCs w:val="24"/>
        </w:rPr>
        <w:t>А.В.</w:t>
      </w:r>
      <w:r w:rsidRPr="00413C3C">
        <w:rPr>
          <w:rFonts w:ascii="Times New Roman" w:hAnsi="Times New Roman" w:cs="Times New Roman"/>
          <w:sz w:val="24"/>
          <w:szCs w:val="24"/>
        </w:rPr>
        <w:t>Герман</w:t>
      </w:r>
      <w:proofErr w:type="spellEnd"/>
    </w:p>
    <w:p w14:paraId="3B610234" w14:textId="39FD7619" w:rsidR="00933131" w:rsidRPr="00413C3C" w:rsidRDefault="00933131" w:rsidP="00413C3C">
      <w:pPr>
        <w:pStyle w:val="a3"/>
        <w:jc w:val="right"/>
        <w:rPr>
          <w:rFonts w:ascii="Times New Roman" w:hAnsi="Times New Roman" w:cs="Times New Roman"/>
          <w:sz w:val="24"/>
          <w:szCs w:val="24"/>
        </w:rPr>
      </w:pPr>
    </w:p>
    <w:p w14:paraId="134DBD51" w14:textId="39638E90" w:rsidR="00F47D13" w:rsidRPr="00413C3C" w:rsidRDefault="00F47D13" w:rsidP="00413C3C">
      <w:pPr>
        <w:pStyle w:val="a3"/>
        <w:jc w:val="right"/>
        <w:rPr>
          <w:rFonts w:ascii="Times New Roman" w:hAnsi="Times New Roman" w:cs="Times New Roman"/>
          <w:sz w:val="24"/>
          <w:szCs w:val="24"/>
        </w:rPr>
      </w:pPr>
      <w:r w:rsidRPr="00413C3C">
        <w:rPr>
          <w:rFonts w:ascii="Times New Roman" w:hAnsi="Times New Roman" w:cs="Times New Roman"/>
          <w:sz w:val="24"/>
          <w:szCs w:val="24"/>
        </w:rPr>
        <w:t>УТВЕРЖДЕН</w:t>
      </w:r>
    </w:p>
    <w:p w14:paraId="28647A5C" w14:textId="77777777" w:rsidR="00F47D13" w:rsidRPr="00413C3C" w:rsidRDefault="00F47D13" w:rsidP="00413C3C">
      <w:pPr>
        <w:pStyle w:val="a3"/>
        <w:jc w:val="right"/>
        <w:rPr>
          <w:rFonts w:ascii="Times New Roman" w:hAnsi="Times New Roman" w:cs="Times New Roman"/>
          <w:sz w:val="24"/>
          <w:szCs w:val="24"/>
        </w:rPr>
      </w:pPr>
      <w:r w:rsidRPr="00413C3C">
        <w:rPr>
          <w:rFonts w:ascii="Times New Roman" w:hAnsi="Times New Roman" w:cs="Times New Roman"/>
          <w:sz w:val="24"/>
          <w:szCs w:val="24"/>
        </w:rPr>
        <w:t>распоряжением Комитета</w:t>
      </w:r>
    </w:p>
    <w:p w14:paraId="31B6DC29" w14:textId="77777777" w:rsidR="00F47D13" w:rsidRPr="00413C3C" w:rsidRDefault="00F47D13" w:rsidP="00413C3C">
      <w:pPr>
        <w:pStyle w:val="a3"/>
        <w:jc w:val="right"/>
        <w:rPr>
          <w:rFonts w:ascii="Times New Roman" w:hAnsi="Times New Roman" w:cs="Times New Roman"/>
          <w:sz w:val="24"/>
          <w:szCs w:val="24"/>
        </w:rPr>
      </w:pPr>
      <w:r w:rsidRPr="00413C3C">
        <w:rPr>
          <w:rFonts w:ascii="Times New Roman" w:hAnsi="Times New Roman" w:cs="Times New Roman"/>
          <w:sz w:val="24"/>
          <w:szCs w:val="24"/>
        </w:rPr>
        <w:t>по природопользованию, охране</w:t>
      </w:r>
    </w:p>
    <w:p w14:paraId="4F28E856" w14:textId="77777777" w:rsidR="00F47D13" w:rsidRPr="00413C3C" w:rsidRDefault="00F47D13" w:rsidP="00413C3C">
      <w:pPr>
        <w:pStyle w:val="a3"/>
        <w:jc w:val="right"/>
        <w:rPr>
          <w:rFonts w:ascii="Times New Roman" w:hAnsi="Times New Roman" w:cs="Times New Roman"/>
          <w:sz w:val="24"/>
          <w:szCs w:val="24"/>
        </w:rPr>
      </w:pPr>
      <w:r w:rsidRPr="00413C3C">
        <w:rPr>
          <w:rFonts w:ascii="Times New Roman" w:hAnsi="Times New Roman" w:cs="Times New Roman"/>
          <w:sz w:val="24"/>
          <w:szCs w:val="24"/>
        </w:rPr>
        <w:t>окружающей среды и обеспечению</w:t>
      </w:r>
    </w:p>
    <w:p w14:paraId="6F66041B" w14:textId="77777777" w:rsidR="00F47D13" w:rsidRPr="00413C3C" w:rsidRDefault="00F47D13" w:rsidP="00413C3C">
      <w:pPr>
        <w:pStyle w:val="a3"/>
        <w:jc w:val="right"/>
        <w:rPr>
          <w:rFonts w:ascii="Times New Roman" w:hAnsi="Times New Roman" w:cs="Times New Roman"/>
          <w:sz w:val="24"/>
          <w:szCs w:val="24"/>
        </w:rPr>
      </w:pPr>
      <w:r w:rsidRPr="00413C3C">
        <w:rPr>
          <w:rFonts w:ascii="Times New Roman" w:hAnsi="Times New Roman" w:cs="Times New Roman"/>
          <w:sz w:val="24"/>
          <w:szCs w:val="24"/>
        </w:rPr>
        <w:t>экологической безопасности</w:t>
      </w:r>
    </w:p>
    <w:p w14:paraId="37B869FC" w14:textId="1532FAFA" w:rsidR="00F47D13" w:rsidRPr="00413C3C" w:rsidRDefault="00F47D13" w:rsidP="00413C3C">
      <w:pPr>
        <w:pStyle w:val="a3"/>
        <w:jc w:val="right"/>
        <w:rPr>
          <w:rFonts w:ascii="Times New Roman" w:hAnsi="Times New Roman" w:cs="Times New Roman"/>
          <w:sz w:val="24"/>
          <w:szCs w:val="24"/>
        </w:rPr>
      </w:pPr>
      <w:r w:rsidRPr="00413C3C">
        <w:rPr>
          <w:rFonts w:ascii="Times New Roman" w:hAnsi="Times New Roman" w:cs="Times New Roman"/>
          <w:sz w:val="24"/>
          <w:szCs w:val="24"/>
        </w:rPr>
        <w:t>от __</w:t>
      </w:r>
      <w:proofErr w:type="gramStart"/>
      <w:r w:rsidRPr="00413C3C">
        <w:rPr>
          <w:rFonts w:ascii="Times New Roman" w:hAnsi="Times New Roman" w:cs="Times New Roman"/>
          <w:sz w:val="24"/>
          <w:szCs w:val="24"/>
        </w:rPr>
        <w:t>_._</w:t>
      </w:r>
      <w:proofErr w:type="gramEnd"/>
      <w:r w:rsidRPr="00413C3C">
        <w:rPr>
          <w:rFonts w:ascii="Times New Roman" w:hAnsi="Times New Roman" w:cs="Times New Roman"/>
          <w:sz w:val="24"/>
          <w:szCs w:val="24"/>
        </w:rPr>
        <w:t>___</w:t>
      </w:r>
      <w:r w:rsidR="001B10BA">
        <w:rPr>
          <w:rFonts w:ascii="Times New Roman" w:hAnsi="Times New Roman" w:cs="Times New Roman"/>
          <w:sz w:val="24"/>
          <w:szCs w:val="24"/>
        </w:rPr>
        <w:t>.202</w:t>
      </w:r>
      <w:r w:rsidR="00EB6466">
        <w:rPr>
          <w:rFonts w:ascii="Times New Roman" w:hAnsi="Times New Roman" w:cs="Times New Roman"/>
          <w:sz w:val="24"/>
          <w:szCs w:val="24"/>
        </w:rPr>
        <w:t>4</w:t>
      </w:r>
      <w:r w:rsidR="00114F11" w:rsidRPr="00413C3C">
        <w:rPr>
          <w:rFonts w:ascii="Times New Roman" w:hAnsi="Times New Roman" w:cs="Times New Roman"/>
          <w:sz w:val="24"/>
          <w:szCs w:val="24"/>
        </w:rPr>
        <w:t>_</w:t>
      </w:r>
      <w:r w:rsidRPr="00413C3C">
        <w:rPr>
          <w:rFonts w:ascii="Times New Roman" w:hAnsi="Times New Roman" w:cs="Times New Roman"/>
          <w:sz w:val="24"/>
          <w:szCs w:val="24"/>
        </w:rPr>
        <w:t xml:space="preserve"> № ____</w:t>
      </w:r>
      <w:r w:rsidR="00B90B67" w:rsidRPr="00413C3C">
        <w:rPr>
          <w:rFonts w:ascii="Times New Roman" w:hAnsi="Times New Roman" w:cs="Times New Roman"/>
          <w:sz w:val="24"/>
          <w:szCs w:val="24"/>
        </w:rPr>
        <w:t>-</w:t>
      </w:r>
      <w:r w:rsidRPr="00413C3C">
        <w:rPr>
          <w:rFonts w:ascii="Times New Roman" w:hAnsi="Times New Roman" w:cs="Times New Roman"/>
          <w:sz w:val="24"/>
          <w:szCs w:val="24"/>
        </w:rPr>
        <w:t>р</w:t>
      </w:r>
    </w:p>
    <w:p w14:paraId="38C6AADC" w14:textId="2015E7FC" w:rsidR="00F47D13" w:rsidRPr="00413C3C" w:rsidRDefault="00F47D13" w:rsidP="00413C3C">
      <w:pPr>
        <w:pStyle w:val="a3"/>
        <w:jc w:val="both"/>
        <w:rPr>
          <w:rFonts w:ascii="Times New Roman" w:hAnsi="Times New Roman" w:cs="Times New Roman"/>
          <w:sz w:val="24"/>
          <w:szCs w:val="24"/>
        </w:rPr>
      </w:pPr>
    </w:p>
    <w:p w14:paraId="03717E59" w14:textId="77777777" w:rsidR="00B94658" w:rsidRPr="00413C3C" w:rsidRDefault="00B94658" w:rsidP="00413C3C">
      <w:pPr>
        <w:pStyle w:val="a3"/>
        <w:jc w:val="both"/>
        <w:rPr>
          <w:rFonts w:ascii="Times New Roman" w:hAnsi="Times New Roman" w:cs="Times New Roman"/>
          <w:sz w:val="24"/>
          <w:szCs w:val="24"/>
        </w:rPr>
      </w:pPr>
    </w:p>
    <w:p w14:paraId="7A8BE671" w14:textId="77777777" w:rsidR="00C32E4C" w:rsidRPr="00413C3C" w:rsidRDefault="00B94658" w:rsidP="00413C3C">
      <w:pPr>
        <w:pStyle w:val="a3"/>
        <w:jc w:val="center"/>
        <w:rPr>
          <w:rFonts w:ascii="Times New Roman" w:hAnsi="Times New Roman" w:cs="Times New Roman"/>
          <w:b/>
          <w:sz w:val="24"/>
          <w:szCs w:val="24"/>
        </w:rPr>
      </w:pPr>
      <w:bookmarkStart w:id="1" w:name="P50"/>
      <w:bookmarkEnd w:id="1"/>
      <w:r w:rsidRPr="00413C3C">
        <w:rPr>
          <w:rFonts w:ascii="Times New Roman" w:hAnsi="Times New Roman" w:cs="Times New Roman"/>
          <w:b/>
          <w:sz w:val="24"/>
          <w:szCs w:val="24"/>
        </w:rPr>
        <w:t xml:space="preserve">Административный регламент </w:t>
      </w:r>
    </w:p>
    <w:p w14:paraId="03CC8055" w14:textId="348EB059" w:rsidR="00001FCA" w:rsidRPr="00001FCA" w:rsidRDefault="00B94658" w:rsidP="00001FCA">
      <w:pPr>
        <w:pStyle w:val="a3"/>
        <w:jc w:val="center"/>
        <w:rPr>
          <w:rFonts w:ascii="Times New Roman" w:hAnsi="Times New Roman" w:cs="Times New Roman"/>
          <w:b/>
          <w:sz w:val="24"/>
          <w:szCs w:val="24"/>
        </w:rPr>
      </w:pPr>
      <w:r w:rsidRPr="00413C3C">
        <w:rPr>
          <w:rFonts w:ascii="Times New Roman" w:hAnsi="Times New Roman" w:cs="Times New Roman"/>
          <w:b/>
          <w:sz w:val="24"/>
          <w:szCs w:val="24"/>
        </w:rPr>
        <w:t xml:space="preserve">Комитета по природопользованию, охране окружающей среды </w:t>
      </w:r>
      <w:r w:rsidR="00C32E4C" w:rsidRPr="00413C3C">
        <w:rPr>
          <w:rFonts w:ascii="Times New Roman" w:hAnsi="Times New Roman" w:cs="Times New Roman"/>
          <w:b/>
          <w:sz w:val="24"/>
          <w:szCs w:val="24"/>
        </w:rPr>
        <w:br/>
      </w:r>
      <w:r w:rsidRPr="00413C3C">
        <w:rPr>
          <w:rFonts w:ascii="Times New Roman" w:hAnsi="Times New Roman" w:cs="Times New Roman"/>
          <w:b/>
          <w:sz w:val="24"/>
          <w:szCs w:val="24"/>
        </w:rPr>
        <w:t xml:space="preserve">и обеспечению экологической безопасности </w:t>
      </w:r>
      <w:r w:rsidR="00114F11" w:rsidRPr="00413C3C">
        <w:rPr>
          <w:rFonts w:ascii="Times New Roman" w:hAnsi="Times New Roman" w:cs="Times New Roman"/>
          <w:b/>
          <w:sz w:val="24"/>
          <w:szCs w:val="24"/>
        </w:rPr>
        <w:t>по предоставлению государственной услуги по принятию решений 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r w:rsidR="00944ED0" w:rsidRPr="00413C3C">
        <w:rPr>
          <w:sz w:val="24"/>
          <w:szCs w:val="24"/>
        </w:rPr>
        <w:t xml:space="preserve"> </w:t>
      </w:r>
      <w:r w:rsidR="00902ADA">
        <w:rPr>
          <w:sz w:val="24"/>
          <w:szCs w:val="24"/>
        </w:rPr>
        <w:br/>
      </w:r>
      <w:r w:rsidR="00944ED0" w:rsidRPr="00413C3C">
        <w:rPr>
          <w:rFonts w:ascii="Times New Roman" w:hAnsi="Times New Roman" w:cs="Times New Roman"/>
          <w:b/>
          <w:sz w:val="24"/>
          <w:szCs w:val="24"/>
        </w:rPr>
        <w:t>или для добычи подземных вод</w:t>
      </w:r>
      <w:r w:rsidR="00114F11" w:rsidRPr="00413C3C">
        <w:rPr>
          <w:rFonts w:ascii="Times New Roman" w:hAnsi="Times New Roman" w:cs="Times New Roman"/>
          <w:b/>
          <w:sz w:val="24"/>
          <w:szCs w:val="24"/>
        </w:rPr>
        <w:t>,</w:t>
      </w:r>
      <w:r w:rsidR="00001FCA" w:rsidRPr="00001FCA">
        <w:t xml:space="preserve"> </w:t>
      </w:r>
      <w:r w:rsidR="00001FCA" w:rsidRPr="00001FCA">
        <w:rPr>
          <w:rFonts w:ascii="Times New Roman" w:hAnsi="Times New Roman" w:cs="Times New Roman"/>
          <w:b/>
          <w:sz w:val="24"/>
          <w:szCs w:val="24"/>
        </w:rPr>
        <w:t xml:space="preserve">используемых для целей питьевого водоснабжения </w:t>
      </w:r>
    </w:p>
    <w:p w14:paraId="2C146097" w14:textId="60C13C5E" w:rsidR="00B94658" w:rsidRPr="00413C3C" w:rsidRDefault="00001FCA" w:rsidP="00001FCA">
      <w:pPr>
        <w:pStyle w:val="a3"/>
        <w:jc w:val="center"/>
        <w:rPr>
          <w:rFonts w:ascii="Times New Roman" w:hAnsi="Times New Roman" w:cs="Times New Roman"/>
          <w:b/>
          <w:sz w:val="24"/>
          <w:szCs w:val="24"/>
        </w:rPr>
      </w:pPr>
      <w:r w:rsidRPr="00001FCA">
        <w:rPr>
          <w:rFonts w:ascii="Times New Roman" w:hAnsi="Times New Roman" w:cs="Times New Roman"/>
          <w:b/>
          <w:sz w:val="24"/>
          <w:szCs w:val="24"/>
        </w:rPr>
        <w:t xml:space="preserve">или технического водоснабжения садоводческих некоммерческих товариществ </w:t>
      </w:r>
      <w:r>
        <w:rPr>
          <w:rFonts w:ascii="Times New Roman" w:hAnsi="Times New Roman" w:cs="Times New Roman"/>
          <w:b/>
          <w:sz w:val="24"/>
          <w:szCs w:val="24"/>
        </w:rPr>
        <w:br/>
      </w:r>
      <w:r w:rsidRPr="00001FCA">
        <w:rPr>
          <w:rFonts w:ascii="Times New Roman" w:hAnsi="Times New Roman" w:cs="Times New Roman"/>
          <w:b/>
          <w:sz w:val="24"/>
          <w:szCs w:val="24"/>
        </w:rPr>
        <w:t>и (или) огороднических некоммерческих товариществ,</w:t>
      </w:r>
      <w:r w:rsidR="00114F11" w:rsidRPr="00413C3C">
        <w:rPr>
          <w:rFonts w:ascii="Times New Roman" w:hAnsi="Times New Roman" w:cs="Times New Roman"/>
          <w:b/>
          <w:sz w:val="24"/>
          <w:szCs w:val="24"/>
        </w:rPr>
        <w:t xml:space="preserve"> а также по осуществлению оформления, государственной регистрации, выдачи, переоформления лицензий </w:t>
      </w:r>
      <w:r w:rsidR="00DB640A">
        <w:rPr>
          <w:rFonts w:ascii="Times New Roman" w:hAnsi="Times New Roman" w:cs="Times New Roman"/>
          <w:b/>
          <w:sz w:val="24"/>
          <w:szCs w:val="24"/>
        </w:rPr>
        <w:br/>
      </w:r>
      <w:r w:rsidR="00114F11" w:rsidRPr="00413C3C">
        <w:rPr>
          <w:rFonts w:ascii="Times New Roman" w:hAnsi="Times New Roman" w:cs="Times New Roman"/>
          <w:b/>
          <w:sz w:val="24"/>
          <w:szCs w:val="24"/>
        </w:rPr>
        <w:t xml:space="preserve">на пользование недрами, </w:t>
      </w:r>
      <w:r w:rsidR="002B66EE" w:rsidRPr="00413C3C">
        <w:rPr>
          <w:rFonts w:ascii="Times New Roman" w:hAnsi="Times New Roman" w:cs="Times New Roman"/>
          <w:b/>
          <w:sz w:val="24"/>
          <w:szCs w:val="24"/>
        </w:rPr>
        <w:t>внесения</w:t>
      </w:r>
      <w:r w:rsidR="00114F11" w:rsidRPr="00413C3C">
        <w:rPr>
          <w:rFonts w:ascii="Times New Roman" w:hAnsi="Times New Roman" w:cs="Times New Roman"/>
          <w:b/>
          <w:sz w:val="24"/>
          <w:szCs w:val="24"/>
        </w:rPr>
        <w:t xml:space="preserve"> изменений в лицензи</w:t>
      </w:r>
      <w:r w:rsidR="001B084E" w:rsidRPr="00413C3C">
        <w:rPr>
          <w:rFonts w:ascii="Times New Roman" w:hAnsi="Times New Roman" w:cs="Times New Roman"/>
          <w:b/>
          <w:sz w:val="24"/>
          <w:szCs w:val="24"/>
        </w:rPr>
        <w:t>и</w:t>
      </w:r>
      <w:r w:rsidR="00114F11" w:rsidRPr="00413C3C">
        <w:rPr>
          <w:rFonts w:ascii="Times New Roman" w:hAnsi="Times New Roman" w:cs="Times New Roman"/>
          <w:b/>
          <w:sz w:val="24"/>
          <w:szCs w:val="24"/>
        </w:rPr>
        <w:t xml:space="preserve"> на пользование недрами, досрочного прекращения, приостановления осуществления права пользования недр</w:t>
      </w:r>
      <w:r w:rsidR="00C822D6" w:rsidRPr="00413C3C">
        <w:rPr>
          <w:rFonts w:ascii="Times New Roman" w:hAnsi="Times New Roman" w:cs="Times New Roman"/>
          <w:b/>
          <w:sz w:val="24"/>
          <w:szCs w:val="24"/>
        </w:rPr>
        <w:t>ами</w:t>
      </w:r>
      <w:r w:rsidR="00114F11" w:rsidRPr="00413C3C">
        <w:rPr>
          <w:rFonts w:ascii="Times New Roman" w:hAnsi="Times New Roman" w:cs="Times New Roman"/>
          <w:b/>
          <w:sz w:val="24"/>
          <w:szCs w:val="24"/>
        </w:rPr>
        <w:t xml:space="preserve"> местного значения, </w:t>
      </w:r>
      <w:r w:rsidR="00072FC6" w:rsidRPr="00413C3C">
        <w:rPr>
          <w:rFonts w:ascii="Times New Roman" w:hAnsi="Times New Roman" w:cs="Times New Roman"/>
          <w:b/>
          <w:sz w:val="24"/>
          <w:szCs w:val="24"/>
        </w:rPr>
        <w:t>содержащим</w:t>
      </w:r>
      <w:r w:rsidR="001B084E" w:rsidRPr="00413C3C">
        <w:rPr>
          <w:rFonts w:ascii="Times New Roman" w:hAnsi="Times New Roman" w:cs="Times New Roman"/>
          <w:b/>
          <w:sz w:val="24"/>
          <w:szCs w:val="24"/>
        </w:rPr>
        <w:t>и</w:t>
      </w:r>
      <w:r w:rsidR="00114F11" w:rsidRPr="00413C3C">
        <w:rPr>
          <w:rFonts w:ascii="Times New Roman" w:hAnsi="Times New Roman" w:cs="Times New Roman"/>
          <w:b/>
          <w:sz w:val="24"/>
          <w:szCs w:val="24"/>
        </w:rPr>
        <w:t xml:space="preserve"> подземные воды, </w:t>
      </w:r>
      <w:r w:rsidR="00902ADA">
        <w:rPr>
          <w:rFonts w:ascii="Times New Roman" w:hAnsi="Times New Roman" w:cs="Times New Roman"/>
          <w:b/>
          <w:sz w:val="24"/>
          <w:szCs w:val="24"/>
        </w:rPr>
        <w:br/>
      </w:r>
      <w:r w:rsidR="00114F11" w:rsidRPr="00413C3C">
        <w:rPr>
          <w:rFonts w:ascii="Times New Roman" w:hAnsi="Times New Roman" w:cs="Times New Roman"/>
          <w:b/>
          <w:sz w:val="24"/>
          <w:szCs w:val="24"/>
        </w:rPr>
        <w:t>на территории Санкт</w:t>
      </w:r>
      <w:r w:rsidR="00375A0B" w:rsidRPr="00413C3C">
        <w:rPr>
          <w:rFonts w:ascii="Times New Roman" w:hAnsi="Times New Roman" w:cs="Times New Roman"/>
          <w:b/>
          <w:sz w:val="24"/>
          <w:szCs w:val="24"/>
        </w:rPr>
        <w:t>-</w:t>
      </w:r>
      <w:r w:rsidR="00114F11" w:rsidRPr="00413C3C">
        <w:rPr>
          <w:rFonts w:ascii="Times New Roman" w:hAnsi="Times New Roman" w:cs="Times New Roman"/>
          <w:b/>
          <w:sz w:val="24"/>
          <w:szCs w:val="24"/>
        </w:rPr>
        <w:t>Петербурга</w:t>
      </w:r>
    </w:p>
    <w:p w14:paraId="01DEB715" w14:textId="3311394C" w:rsidR="00B94658" w:rsidRPr="00413C3C" w:rsidRDefault="00B94658" w:rsidP="00413C3C">
      <w:pPr>
        <w:pStyle w:val="a3"/>
        <w:jc w:val="center"/>
        <w:rPr>
          <w:rFonts w:ascii="Times New Roman" w:hAnsi="Times New Roman" w:cs="Times New Roman"/>
          <w:b/>
          <w:sz w:val="24"/>
          <w:szCs w:val="24"/>
        </w:rPr>
      </w:pPr>
      <w:r w:rsidRPr="00413C3C">
        <w:rPr>
          <w:rFonts w:ascii="Times New Roman" w:hAnsi="Times New Roman" w:cs="Times New Roman"/>
          <w:b/>
          <w:sz w:val="24"/>
          <w:szCs w:val="24"/>
        </w:rPr>
        <w:t>(</w:t>
      </w:r>
      <w:r w:rsidR="00114F11" w:rsidRPr="00413C3C">
        <w:rPr>
          <w:rFonts w:ascii="Times New Roman" w:hAnsi="Times New Roman" w:cs="Times New Roman"/>
          <w:b/>
          <w:sz w:val="24"/>
          <w:szCs w:val="24"/>
        </w:rPr>
        <w:t>уникальн</w:t>
      </w:r>
      <w:r w:rsidRPr="00413C3C">
        <w:rPr>
          <w:rFonts w:ascii="Times New Roman" w:hAnsi="Times New Roman" w:cs="Times New Roman"/>
          <w:b/>
          <w:sz w:val="24"/>
          <w:szCs w:val="24"/>
        </w:rPr>
        <w:t>ый реестровый номер 7800000000162038638)</w:t>
      </w:r>
    </w:p>
    <w:p w14:paraId="5C807B3E" w14:textId="77777777" w:rsidR="00B94658" w:rsidRPr="00413C3C" w:rsidRDefault="00B94658" w:rsidP="00413C3C">
      <w:pPr>
        <w:pStyle w:val="a3"/>
        <w:jc w:val="center"/>
        <w:rPr>
          <w:rFonts w:ascii="Times New Roman" w:hAnsi="Times New Roman" w:cs="Times New Roman"/>
          <w:b/>
          <w:sz w:val="24"/>
          <w:szCs w:val="24"/>
        </w:rPr>
      </w:pPr>
    </w:p>
    <w:p w14:paraId="70A1BA49" w14:textId="605538DB" w:rsidR="00F47D13" w:rsidRPr="00413C3C" w:rsidRDefault="00F47D13" w:rsidP="00413C3C">
      <w:pPr>
        <w:pStyle w:val="a3"/>
        <w:numPr>
          <w:ilvl w:val="0"/>
          <w:numId w:val="10"/>
        </w:numPr>
        <w:ind w:left="0" w:firstLine="0"/>
        <w:jc w:val="center"/>
        <w:rPr>
          <w:rFonts w:ascii="Times New Roman" w:hAnsi="Times New Roman" w:cs="Times New Roman"/>
          <w:b/>
          <w:sz w:val="24"/>
          <w:szCs w:val="24"/>
        </w:rPr>
      </w:pPr>
      <w:r w:rsidRPr="00413C3C">
        <w:rPr>
          <w:rFonts w:ascii="Times New Roman" w:hAnsi="Times New Roman" w:cs="Times New Roman"/>
          <w:b/>
          <w:sz w:val="24"/>
          <w:szCs w:val="24"/>
        </w:rPr>
        <w:t>Общие положения</w:t>
      </w:r>
    </w:p>
    <w:p w14:paraId="7E5520F5" w14:textId="77777777" w:rsidR="00712B4B" w:rsidRPr="00413C3C" w:rsidRDefault="00712B4B" w:rsidP="00413C3C">
      <w:pPr>
        <w:pStyle w:val="a3"/>
        <w:rPr>
          <w:rFonts w:ascii="Times New Roman" w:hAnsi="Times New Roman" w:cs="Times New Roman"/>
          <w:b/>
          <w:sz w:val="24"/>
          <w:szCs w:val="24"/>
        </w:rPr>
      </w:pPr>
    </w:p>
    <w:p w14:paraId="1A8013B3" w14:textId="5E4751F2"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1.1. Предмет</w:t>
      </w:r>
      <w:r w:rsidR="00105649" w:rsidRPr="00413C3C">
        <w:rPr>
          <w:rFonts w:ascii="Times New Roman" w:hAnsi="Times New Roman" w:cs="Times New Roman"/>
          <w:sz w:val="24"/>
          <w:szCs w:val="24"/>
        </w:rPr>
        <w:t>ом</w:t>
      </w:r>
      <w:r w:rsidRPr="00413C3C">
        <w:rPr>
          <w:rFonts w:ascii="Times New Roman" w:hAnsi="Times New Roman" w:cs="Times New Roman"/>
          <w:sz w:val="24"/>
          <w:szCs w:val="24"/>
        </w:rPr>
        <w:t xml:space="preserve"> регулирования настоящего Административного регламента предост</w:t>
      </w:r>
      <w:r w:rsidR="004C3D18" w:rsidRPr="00413C3C">
        <w:rPr>
          <w:rFonts w:ascii="Times New Roman" w:hAnsi="Times New Roman" w:cs="Times New Roman"/>
          <w:sz w:val="24"/>
          <w:szCs w:val="24"/>
        </w:rPr>
        <w:t xml:space="preserve">авления государственной услуги </w:t>
      </w:r>
      <w:r w:rsidRPr="00413C3C">
        <w:rPr>
          <w:rFonts w:ascii="Times New Roman" w:hAnsi="Times New Roman" w:cs="Times New Roman"/>
          <w:sz w:val="24"/>
          <w:szCs w:val="24"/>
        </w:rPr>
        <w:t>являются отношения, возникающие между заявителями и Комитетом</w:t>
      </w:r>
      <w:r w:rsidR="00105649"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по природопользованию, охране окружающей среды </w:t>
      </w:r>
      <w:r w:rsidR="00902ADA">
        <w:rPr>
          <w:rFonts w:ascii="Times New Roman" w:hAnsi="Times New Roman" w:cs="Times New Roman"/>
          <w:sz w:val="24"/>
          <w:szCs w:val="24"/>
        </w:rPr>
        <w:br/>
      </w:r>
      <w:r w:rsidRPr="00413C3C">
        <w:rPr>
          <w:rFonts w:ascii="Times New Roman" w:hAnsi="Times New Roman" w:cs="Times New Roman"/>
          <w:sz w:val="24"/>
          <w:szCs w:val="24"/>
        </w:rPr>
        <w:t xml:space="preserve">и обеспечению экологической безопасности (далее </w:t>
      </w:r>
      <w:r w:rsidR="00FC189C" w:rsidRPr="00413C3C">
        <w:rPr>
          <w:rFonts w:ascii="Times New Roman" w:hAnsi="Times New Roman" w:cs="Times New Roman"/>
          <w:sz w:val="24"/>
          <w:szCs w:val="24"/>
        </w:rPr>
        <w:t>–</w:t>
      </w:r>
      <w:r w:rsidRPr="00413C3C">
        <w:rPr>
          <w:rFonts w:ascii="Times New Roman" w:hAnsi="Times New Roman" w:cs="Times New Roman"/>
          <w:sz w:val="24"/>
          <w:szCs w:val="24"/>
        </w:rPr>
        <w:t xml:space="preserve"> Комитет) в сфере природопользования и экологии.</w:t>
      </w:r>
    </w:p>
    <w:p w14:paraId="3E807D77" w14:textId="1C9A3525"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К участкам недр местного значения, содержащим подземные воды, на территории </w:t>
      </w:r>
      <w:r w:rsidR="00FC189C">
        <w:rPr>
          <w:rFonts w:ascii="Times New Roman" w:hAnsi="Times New Roman" w:cs="Times New Roman"/>
          <w:sz w:val="24"/>
          <w:szCs w:val="24"/>
        </w:rPr>
        <w:br/>
      </w:r>
      <w:r w:rsidRPr="00413C3C">
        <w:rPr>
          <w:rFonts w:ascii="Times New Roman" w:hAnsi="Times New Roman" w:cs="Times New Roman"/>
          <w:sz w:val="24"/>
          <w:szCs w:val="24"/>
        </w:rPr>
        <w:t>Санкт</w:t>
      </w:r>
      <w:r w:rsidR="00B90B67" w:rsidRPr="00413C3C">
        <w:rPr>
          <w:rFonts w:ascii="Times New Roman" w:hAnsi="Times New Roman" w:cs="Times New Roman"/>
          <w:sz w:val="24"/>
          <w:szCs w:val="24"/>
        </w:rPr>
        <w:t>-</w:t>
      </w:r>
      <w:r w:rsidRPr="00413C3C">
        <w:rPr>
          <w:rFonts w:ascii="Times New Roman" w:hAnsi="Times New Roman" w:cs="Times New Roman"/>
          <w:sz w:val="24"/>
          <w:szCs w:val="24"/>
        </w:rPr>
        <w:t>Петербурга относятся участки недр, содержащие подземные воды, которые используются для целей питьевого и хозяйственно</w:t>
      </w:r>
      <w:r w:rsidR="00001FCA">
        <w:rPr>
          <w:rFonts w:ascii="Times New Roman" w:hAnsi="Times New Roman" w:cs="Times New Roman"/>
          <w:sz w:val="24"/>
          <w:szCs w:val="24"/>
        </w:rPr>
        <w:t>-</w:t>
      </w:r>
      <w:r w:rsidRPr="00413C3C">
        <w:rPr>
          <w:rFonts w:ascii="Times New Roman" w:hAnsi="Times New Roman" w:cs="Times New Roman"/>
          <w:sz w:val="24"/>
          <w:szCs w:val="24"/>
        </w:rPr>
        <w:t>бытового во</w:t>
      </w:r>
      <w:r w:rsidR="004C3D18" w:rsidRPr="00413C3C">
        <w:rPr>
          <w:rFonts w:ascii="Times New Roman" w:hAnsi="Times New Roman" w:cs="Times New Roman"/>
          <w:sz w:val="24"/>
          <w:szCs w:val="24"/>
        </w:rPr>
        <w:t xml:space="preserve">доснабжения </w:t>
      </w:r>
      <w:r w:rsidR="00303BC4">
        <w:rPr>
          <w:rFonts w:ascii="Times New Roman" w:hAnsi="Times New Roman" w:cs="Times New Roman"/>
          <w:sz w:val="24"/>
          <w:szCs w:val="24"/>
        </w:rPr>
        <w:br/>
      </w:r>
      <w:r w:rsidR="002103E6" w:rsidRPr="00413C3C">
        <w:rPr>
          <w:rFonts w:ascii="Times New Roman" w:hAnsi="Times New Roman" w:cs="Times New Roman"/>
          <w:sz w:val="24"/>
          <w:szCs w:val="24"/>
        </w:rPr>
        <w:t xml:space="preserve">(далее – питьевое водоснабжение) </w:t>
      </w:r>
      <w:r w:rsidR="004C3D18" w:rsidRPr="00413C3C">
        <w:rPr>
          <w:rFonts w:ascii="Times New Roman" w:hAnsi="Times New Roman" w:cs="Times New Roman"/>
          <w:sz w:val="24"/>
          <w:szCs w:val="24"/>
        </w:rPr>
        <w:t>или технического</w:t>
      </w:r>
      <w:r w:rsidRPr="00413C3C">
        <w:rPr>
          <w:rFonts w:ascii="Times New Roman" w:hAnsi="Times New Roman" w:cs="Times New Roman"/>
          <w:sz w:val="24"/>
          <w:szCs w:val="24"/>
        </w:rPr>
        <w:t xml:space="preserve"> </w:t>
      </w:r>
      <w:r w:rsidR="004C3D18" w:rsidRPr="00413C3C">
        <w:rPr>
          <w:rFonts w:ascii="Times New Roman" w:hAnsi="Times New Roman" w:cs="Times New Roman"/>
          <w:sz w:val="24"/>
          <w:szCs w:val="24"/>
        </w:rPr>
        <w:t xml:space="preserve">водоснабжения </w:t>
      </w:r>
      <w:r w:rsidRPr="00413C3C">
        <w:rPr>
          <w:rFonts w:ascii="Times New Roman" w:hAnsi="Times New Roman" w:cs="Times New Roman"/>
          <w:sz w:val="24"/>
          <w:szCs w:val="24"/>
        </w:rPr>
        <w:t xml:space="preserve">и объем добычи которых составляет не более 500 кубических метров в сутки, а также для целей </w:t>
      </w:r>
      <w:r w:rsidR="004C3D18" w:rsidRPr="00413C3C">
        <w:rPr>
          <w:rFonts w:ascii="Times New Roman" w:hAnsi="Times New Roman" w:cs="Times New Roman"/>
          <w:sz w:val="24"/>
          <w:szCs w:val="24"/>
        </w:rPr>
        <w:t>питьевого</w:t>
      </w:r>
      <w:r w:rsidR="00EB03C4" w:rsidRPr="00413C3C">
        <w:rPr>
          <w:rFonts w:ascii="Times New Roman" w:hAnsi="Times New Roman" w:cs="Times New Roman"/>
          <w:sz w:val="24"/>
          <w:szCs w:val="24"/>
        </w:rPr>
        <w:t xml:space="preserve"> </w:t>
      </w:r>
      <w:r w:rsidR="004C3D18" w:rsidRPr="00413C3C">
        <w:rPr>
          <w:rFonts w:ascii="Times New Roman" w:hAnsi="Times New Roman" w:cs="Times New Roman"/>
          <w:sz w:val="24"/>
          <w:szCs w:val="24"/>
        </w:rPr>
        <w:t xml:space="preserve">водоснабжения или технического </w:t>
      </w:r>
      <w:r w:rsidRPr="00413C3C">
        <w:rPr>
          <w:rFonts w:ascii="Times New Roman" w:hAnsi="Times New Roman" w:cs="Times New Roman"/>
          <w:sz w:val="24"/>
          <w:szCs w:val="24"/>
        </w:rPr>
        <w:t>водоснабжения садоводческих некоммерческих товариществ и</w:t>
      </w:r>
      <w:r w:rsidR="004C3D18"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(или) огороднических некоммерческих товариществ (далее </w:t>
      </w:r>
      <w:r w:rsidR="00FC189C" w:rsidRPr="00413C3C">
        <w:rPr>
          <w:rFonts w:ascii="Times New Roman" w:hAnsi="Times New Roman" w:cs="Times New Roman"/>
          <w:sz w:val="24"/>
          <w:szCs w:val="24"/>
        </w:rPr>
        <w:t>–</w:t>
      </w:r>
      <w:r w:rsidRPr="00413C3C">
        <w:rPr>
          <w:rFonts w:ascii="Times New Roman" w:hAnsi="Times New Roman" w:cs="Times New Roman"/>
          <w:sz w:val="24"/>
          <w:szCs w:val="24"/>
        </w:rPr>
        <w:t xml:space="preserve"> участки недр).</w:t>
      </w:r>
    </w:p>
    <w:p w14:paraId="625A03FD" w14:textId="2ED0D3DC"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Право пользования участком недр местного значения, содержащими подземные воды, на территории Санкт</w:t>
      </w:r>
      <w:r w:rsidR="00375A0B" w:rsidRPr="00413C3C">
        <w:rPr>
          <w:rFonts w:ascii="Times New Roman" w:hAnsi="Times New Roman" w:cs="Times New Roman"/>
          <w:sz w:val="24"/>
          <w:szCs w:val="24"/>
        </w:rPr>
        <w:t>-</w:t>
      </w:r>
      <w:r w:rsidRPr="00413C3C">
        <w:rPr>
          <w:rFonts w:ascii="Times New Roman" w:hAnsi="Times New Roman" w:cs="Times New Roman"/>
          <w:sz w:val="24"/>
          <w:szCs w:val="24"/>
        </w:rPr>
        <w:t>Петербурга предоставляется для:</w:t>
      </w:r>
    </w:p>
    <w:p w14:paraId="3257DEDF" w14:textId="767010B5"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геологического изучения </w:t>
      </w:r>
      <w:r w:rsidR="00633D23" w:rsidRPr="00413C3C">
        <w:rPr>
          <w:rFonts w:ascii="Times New Roman" w:hAnsi="Times New Roman" w:cs="Times New Roman"/>
          <w:sz w:val="24"/>
          <w:szCs w:val="24"/>
        </w:rPr>
        <w:t xml:space="preserve">недр </w:t>
      </w:r>
      <w:r w:rsidRPr="00413C3C">
        <w:rPr>
          <w:rFonts w:ascii="Times New Roman" w:hAnsi="Times New Roman" w:cs="Times New Roman"/>
          <w:sz w:val="24"/>
          <w:szCs w:val="24"/>
        </w:rPr>
        <w:t>в целях поисков и оценки подземных вод;</w:t>
      </w:r>
    </w:p>
    <w:p w14:paraId="700DE24E" w14:textId="77777777" w:rsidR="00F47D13" w:rsidRPr="00413C3C" w:rsidRDefault="00F13A9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разведки и </w:t>
      </w:r>
      <w:r w:rsidR="00F47D13" w:rsidRPr="00413C3C">
        <w:rPr>
          <w:rFonts w:ascii="Times New Roman" w:hAnsi="Times New Roman" w:cs="Times New Roman"/>
          <w:sz w:val="24"/>
          <w:szCs w:val="24"/>
        </w:rPr>
        <w:t>добычи подземных вод;</w:t>
      </w:r>
    </w:p>
    <w:p w14:paraId="5FAFCD9C" w14:textId="43287E4C"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геологического изучения </w:t>
      </w:r>
      <w:r w:rsidR="00633D23" w:rsidRPr="00413C3C">
        <w:rPr>
          <w:rFonts w:ascii="Times New Roman" w:hAnsi="Times New Roman" w:cs="Times New Roman"/>
          <w:sz w:val="24"/>
          <w:szCs w:val="24"/>
        </w:rPr>
        <w:t xml:space="preserve">недр </w:t>
      </w:r>
      <w:r w:rsidRPr="00413C3C">
        <w:rPr>
          <w:rFonts w:ascii="Times New Roman" w:hAnsi="Times New Roman" w:cs="Times New Roman"/>
          <w:sz w:val="24"/>
          <w:szCs w:val="24"/>
        </w:rPr>
        <w:t>в целях поисков и оценки подземных вод</w:t>
      </w:r>
      <w:r w:rsidR="00F13A90" w:rsidRPr="00413C3C">
        <w:rPr>
          <w:rFonts w:ascii="Times New Roman" w:hAnsi="Times New Roman" w:cs="Times New Roman"/>
          <w:sz w:val="24"/>
          <w:szCs w:val="24"/>
        </w:rPr>
        <w:t xml:space="preserve">, </w:t>
      </w:r>
      <w:r w:rsidR="00072A7F">
        <w:rPr>
          <w:rFonts w:ascii="Times New Roman" w:hAnsi="Times New Roman" w:cs="Times New Roman"/>
          <w:sz w:val="24"/>
          <w:szCs w:val="24"/>
        </w:rPr>
        <w:br/>
      </w:r>
      <w:r w:rsidR="00F13A90" w:rsidRPr="00413C3C">
        <w:rPr>
          <w:rFonts w:ascii="Times New Roman" w:hAnsi="Times New Roman" w:cs="Times New Roman"/>
          <w:sz w:val="24"/>
          <w:szCs w:val="24"/>
        </w:rPr>
        <w:t>их разведки</w:t>
      </w:r>
      <w:r w:rsidR="00B94658" w:rsidRPr="00413C3C">
        <w:rPr>
          <w:rFonts w:ascii="Times New Roman" w:hAnsi="Times New Roman" w:cs="Times New Roman"/>
          <w:sz w:val="24"/>
          <w:szCs w:val="24"/>
        </w:rPr>
        <w:t xml:space="preserve"> </w:t>
      </w:r>
      <w:r w:rsidR="00F13A90" w:rsidRPr="00413C3C">
        <w:rPr>
          <w:rFonts w:ascii="Times New Roman" w:hAnsi="Times New Roman" w:cs="Times New Roman"/>
          <w:sz w:val="24"/>
          <w:szCs w:val="24"/>
        </w:rPr>
        <w:t xml:space="preserve">и </w:t>
      </w:r>
      <w:r w:rsidRPr="00413C3C">
        <w:rPr>
          <w:rFonts w:ascii="Times New Roman" w:hAnsi="Times New Roman" w:cs="Times New Roman"/>
          <w:sz w:val="24"/>
          <w:szCs w:val="24"/>
        </w:rPr>
        <w:t>добычи;</w:t>
      </w:r>
    </w:p>
    <w:p w14:paraId="766FBC80" w14:textId="0D468914"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добычи подземных вод, используемых для целей </w:t>
      </w:r>
      <w:r w:rsidR="007E6536" w:rsidRPr="00413C3C">
        <w:rPr>
          <w:rFonts w:ascii="Times New Roman" w:hAnsi="Times New Roman" w:cs="Times New Roman"/>
          <w:sz w:val="24"/>
          <w:szCs w:val="24"/>
        </w:rPr>
        <w:t xml:space="preserve">питьевого </w:t>
      </w:r>
      <w:r w:rsidRPr="00413C3C">
        <w:rPr>
          <w:rFonts w:ascii="Times New Roman" w:hAnsi="Times New Roman" w:cs="Times New Roman"/>
          <w:sz w:val="24"/>
          <w:szCs w:val="24"/>
        </w:rPr>
        <w:t xml:space="preserve">водоснабжения </w:t>
      </w:r>
      <w:r w:rsidR="007E6536" w:rsidRPr="00413C3C">
        <w:rPr>
          <w:rFonts w:ascii="Times New Roman" w:hAnsi="Times New Roman" w:cs="Times New Roman"/>
          <w:sz w:val="24"/>
          <w:szCs w:val="24"/>
        </w:rPr>
        <w:t xml:space="preserve">или технического водоснабжения </w:t>
      </w:r>
      <w:r w:rsidRPr="00413C3C">
        <w:rPr>
          <w:rFonts w:ascii="Times New Roman" w:hAnsi="Times New Roman" w:cs="Times New Roman"/>
          <w:sz w:val="24"/>
          <w:szCs w:val="24"/>
        </w:rPr>
        <w:t xml:space="preserve">садоводческих некоммерческих товариществ </w:t>
      </w:r>
      <w:r w:rsidR="00303BC4">
        <w:rPr>
          <w:rFonts w:ascii="Times New Roman" w:hAnsi="Times New Roman" w:cs="Times New Roman"/>
          <w:sz w:val="24"/>
          <w:szCs w:val="24"/>
        </w:rPr>
        <w:br/>
      </w:r>
      <w:r w:rsidRPr="00413C3C">
        <w:rPr>
          <w:rFonts w:ascii="Times New Roman" w:hAnsi="Times New Roman" w:cs="Times New Roman"/>
          <w:sz w:val="24"/>
          <w:szCs w:val="24"/>
        </w:rPr>
        <w:t>и</w:t>
      </w:r>
      <w:r w:rsidR="007E6536" w:rsidRPr="00413C3C">
        <w:rPr>
          <w:rFonts w:ascii="Times New Roman" w:hAnsi="Times New Roman" w:cs="Times New Roman"/>
          <w:sz w:val="24"/>
          <w:szCs w:val="24"/>
        </w:rPr>
        <w:t xml:space="preserve"> </w:t>
      </w:r>
      <w:r w:rsidRPr="00413C3C">
        <w:rPr>
          <w:rFonts w:ascii="Times New Roman" w:hAnsi="Times New Roman" w:cs="Times New Roman"/>
          <w:sz w:val="24"/>
          <w:szCs w:val="24"/>
        </w:rPr>
        <w:t>(или) огороднических некоммерческих то</w:t>
      </w:r>
      <w:r w:rsidR="00E71996" w:rsidRPr="00413C3C">
        <w:rPr>
          <w:rFonts w:ascii="Times New Roman" w:hAnsi="Times New Roman" w:cs="Times New Roman"/>
          <w:sz w:val="24"/>
          <w:szCs w:val="24"/>
        </w:rPr>
        <w:t xml:space="preserve">вариществ (далее </w:t>
      </w:r>
      <w:r w:rsidR="0026536C" w:rsidRPr="00413C3C">
        <w:rPr>
          <w:rFonts w:ascii="Times New Roman" w:hAnsi="Times New Roman" w:cs="Times New Roman"/>
          <w:sz w:val="24"/>
          <w:szCs w:val="24"/>
        </w:rPr>
        <w:t>–</w:t>
      </w:r>
      <w:r w:rsidR="00E71996" w:rsidRPr="00413C3C">
        <w:rPr>
          <w:rFonts w:ascii="Times New Roman" w:hAnsi="Times New Roman" w:cs="Times New Roman"/>
          <w:sz w:val="24"/>
          <w:szCs w:val="24"/>
        </w:rPr>
        <w:t xml:space="preserve"> товариществ</w:t>
      </w:r>
      <w:r w:rsidR="002B66EE" w:rsidRPr="00413C3C">
        <w:rPr>
          <w:rFonts w:ascii="Times New Roman" w:hAnsi="Times New Roman" w:cs="Times New Roman"/>
          <w:sz w:val="24"/>
          <w:szCs w:val="24"/>
        </w:rPr>
        <w:t>).</w:t>
      </w:r>
    </w:p>
    <w:p w14:paraId="145C35DF" w14:textId="4D14B464" w:rsidR="003D4B65" w:rsidRPr="00413C3C" w:rsidRDefault="000748F9" w:rsidP="00BC614F">
      <w:pPr>
        <w:pStyle w:val="a3"/>
        <w:ind w:firstLine="709"/>
        <w:jc w:val="both"/>
        <w:rPr>
          <w:rFonts w:ascii="Times New Roman" w:hAnsi="Times New Roman" w:cs="Times New Roman"/>
          <w:sz w:val="24"/>
          <w:szCs w:val="24"/>
        </w:rPr>
      </w:pPr>
      <w:r w:rsidRPr="00413C3C">
        <w:rPr>
          <w:rStyle w:val="20"/>
          <w:rFonts w:ascii="Times New Roman" w:hAnsi="Times New Roman" w:cs="Times New Roman"/>
          <w:color w:val="auto"/>
          <w:sz w:val="24"/>
          <w:szCs w:val="24"/>
        </w:rPr>
        <w:t>1.2.</w:t>
      </w:r>
      <w:r w:rsidR="00B94658" w:rsidRPr="00413C3C">
        <w:rPr>
          <w:rStyle w:val="20"/>
          <w:rFonts w:ascii="Times New Roman" w:hAnsi="Times New Roman" w:cs="Times New Roman"/>
          <w:color w:val="auto"/>
          <w:sz w:val="24"/>
          <w:szCs w:val="24"/>
        </w:rPr>
        <w:t xml:space="preserve"> </w:t>
      </w:r>
      <w:r w:rsidR="00382898" w:rsidRPr="00413C3C">
        <w:rPr>
          <w:rFonts w:ascii="Times New Roman" w:hAnsi="Times New Roman" w:cs="Times New Roman"/>
          <w:sz w:val="24"/>
          <w:szCs w:val="24"/>
        </w:rPr>
        <w:t xml:space="preserve">Заявителями являются </w:t>
      </w:r>
      <w:r w:rsidR="00FE6C7A" w:rsidRPr="00413C3C">
        <w:rPr>
          <w:rFonts w:ascii="Times New Roman" w:hAnsi="Times New Roman" w:cs="Times New Roman"/>
          <w:sz w:val="24"/>
          <w:szCs w:val="24"/>
        </w:rPr>
        <w:t xml:space="preserve">юридические лица, созданные в соответствии </w:t>
      </w:r>
      <w:r w:rsidR="00303BC4">
        <w:rPr>
          <w:rFonts w:ascii="Times New Roman" w:hAnsi="Times New Roman" w:cs="Times New Roman"/>
          <w:sz w:val="24"/>
          <w:szCs w:val="24"/>
        </w:rPr>
        <w:br/>
      </w:r>
      <w:r w:rsidR="00FE6C7A" w:rsidRPr="00413C3C">
        <w:rPr>
          <w:rFonts w:ascii="Times New Roman" w:hAnsi="Times New Roman" w:cs="Times New Roman"/>
          <w:sz w:val="24"/>
          <w:szCs w:val="24"/>
        </w:rPr>
        <w:t xml:space="preserve">с законодательством Российской Федерации, индивидуальные предприниматели, </w:t>
      </w:r>
      <w:r w:rsidR="00FE6C7A" w:rsidRPr="00413C3C">
        <w:rPr>
          <w:rFonts w:ascii="Times New Roman" w:hAnsi="Times New Roman" w:cs="Times New Roman"/>
          <w:sz w:val="24"/>
          <w:szCs w:val="24"/>
        </w:rPr>
        <w:lastRenderedPageBreak/>
        <w:t xml:space="preserve">являющиеся гражданами Российской Федерации, если иное не установлено федеральными законами </w:t>
      </w:r>
      <w:r w:rsidR="00382898" w:rsidRPr="00413C3C">
        <w:rPr>
          <w:rFonts w:ascii="Times New Roman" w:hAnsi="Times New Roman" w:cs="Times New Roman"/>
          <w:sz w:val="24"/>
          <w:szCs w:val="24"/>
        </w:rPr>
        <w:t>(далее – заявители).</w:t>
      </w:r>
    </w:p>
    <w:p w14:paraId="44CF084E" w14:textId="214572DC" w:rsidR="00352381" w:rsidRPr="00413C3C" w:rsidRDefault="0035238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Представлять интересы заявителя вправе лицо, действующее на основании доверенности, договора или решения собрания, содержащих указание на полномочия </w:t>
      </w:r>
      <w:r w:rsidR="00303BC4">
        <w:rPr>
          <w:rFonts w:ascii="Times New Roman" w:hAnsi="Times New Roman" w:cs="Times New Roman"/>
          <w:sz w:val="24"/>
          <w:szCs w:val="24"/>
        </w:rPr>
        <w:br/>
      </w:r>
      <w:r w:rsidRPr="00413C3C">
        <w:rPr>
          <w:rFonts w:ascii="Times New Roman" w:hAnsi="Times New Roman" w:cs="Times New Roman"/>
          <w:sz w:val="24"/>
          <w:szCs w:val="24"/>
        </w:rPr>
        <w:t xml:space="preserve">по представлению </w:t>
      </w:r>
      <w:r w:rsidR="00A159EB">
        <w:rPr>
          <w:rFonts w:ascii="Times New Roman" w:hAnsi="Times New Roman" w:cs="Times New Roman"/>
          <w:sz w:val="24"/>
          <w:szCs w:val="24"/>
        </w:rPr>
        <w:t xml:space="preserve">интересов </w:t>
      </w:r>
      <w:r w:rsidRPr="00413C3C">
        <w:rPr>
          <w:rFonts w:ascii="Times New Roman" w:hAnsi="Times New Roman" w:cs="Times New Roman"/>
          <w:sz w:val="24"/>
          <w:szCs w:val="24"/>
        </w:rPr>
        <w:t xml:space="preserve">заявителя при предоставлении государственной услуги (далее </w:t>
      </w:r>
      <w:r w:rsidR="00110616" w:rsidRPr="00413C3C">
        <w:rPr>
          <w:rFonts w:ascii="Times New Roman" w:hAnsi="Times New Roman" w:cs="Times New Roman"/>
          <w:sz w:val="24"/>
          <w:szCs w:val="24"/>
        </w:rPr>
        <w:t>–</w:t>
      </w:r>
      <w:r w:rsidRPr="00413C3C">
        <w:rPr>
          <w:rFonts w:ascii="Times New Roman" w:hAnsi="Times New Roman" w:cs="Times New Roman"/>
          <w:sz w:val="24"/>
          <w:szCs w:val="24"/>
        </w:rPr>
        <w:t xml:space="preserve"> </w:t>
      </w:r>
      <w:r w:rsidR="00110616" w:rsidRPr="00413C3C">
        <w:rPr>
          <w:rFonts w:ascii="Times New Roman" w:hAnsi="Times New Roman" w:cs="Times New Roman"/>
          <w:sz w:val="24"/>
          <w:szCs w:val="24"/>
        </w:rPr>
        <w:t xml:space="preserve">уполномоченный </w:t>
      </w:r>
      <w:r w:rsidRPr="00413C3C">
        <w:rPr>
          <w:rFonts w:ascii="Times New Roman" w:hAnsi="Times New Roman" w:cs="Times New Roman"/>
          <w:sz w:val="24"/>
          <w:szCs w:val="24"/>
        </w:rPr>
        <w:t>представитель).</w:t>
      </w:r>
    </w:p>
    <w:p w14:paraId="5759436B" w14:textId="4D0C86AB"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1.3. Требования к порядку информирования о предоставлении государственной услуги</w:t>
      </w:r>
      <w:r w:rsidR="008D1A1A" w:rsidRPr="00413C3C">
        <w:rPr>
          <w:rFonts w:ascii="Times New Roman" w:hAnsi="Times New Roman" w:cs="Times New Roman"/>
          <w:sz w:val="24"/>
          <w:szCs w:val="24"/>
        </w:rPr>
        <w:t>.</w:t>
      </w:r>
    </w:p>
    <w:p w14:paraId="167C39A3" w14:textId="11E91F5A" w:rsidR="00243588" w:rsidRPr="00413C3C" w:rsidRDefault="000748F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1.3.1. Порядок получения информации заявителями</w:t>
      </w:r>
      <w:r w:rsidR="00243588" w:rsidRPr="00413C3C">
        <w:rPr>
          <w:rFonts w:ascii="Times New Roman" w:hAnsi="Times New Roman" w:cs="Times New Roman"/>
          <w:sz w:val="24"/>
          <w:szCs w:val="24"/>
        </w:rPr>
        <w:t xml:space="preserve"> по вопросам предоставления го</w:t>
      </w:r>
      <w:r w:rsidRPr="00413C3C">
        <w:rPr>
          <w:rFonts w:ascii="Times New Roman" w:hAnsi="Times New Roman" w:cs="Times New Roman"/>
          <w:sz w:val="24"/>
          <w:szCs w:val="24"/>
        </w:rPr>
        <w:t>сударственной услуги и услуг, которые являются необходимыми и обязательными для предоставления государственной услуги</w:t>
      </w:r>
      <w:r w:rsidR="00243588" w:rsidRPr="00413C3C">
        <w:rPr>
          <w:rFonts w:ascii="Times New Roman" w:hAnsi="Times New Roman" w:cs="Times New Roman"/>
          <w:sz w:val="24"/>
          <w:szCs w:val="24"/>
        </w:rPr>
        <w:t>:</w:t>
      </w:r>
    </w:p>
    <w:p w14:paraId="21E03CA1" w14:textId="642B6FB6" w:rsidR="000B69DD" w:rsidRPr="00413C3C" w:rsidRDefault="000B69DD"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в информационно</w:t>
      </w:r>
      <w:r w:rsidR="00D217C3" w:rsidRPr="00413C3C">
        <w:rPr>
          <w:rFonts w:ascii="Times New Roman" w:hAnsi="Times New Roman" w:cs="Times New Roman"/>
          <w:sz w:val="24"/>
          <w:szCs w:val="24"/>
        </w:rPr>
        <w:t>-</w:t>
      </w:r>
      <w:r w:rsidRPr="00413C3C">
        <w:rPr>
          <w:rFonts w:ascii="Times New Roman" w:hAnsi="Times New Roman" w:cs="Times New Roman"/>
          <w:sz w:val="24"/>
          <w:szCs w:val="24"/>
        </w:rPr>
        <w:t>телекоммуникационной сети «Интернет» (далее – сеть «Интернет») на официальном сайте Администрации Санкт</w:t>
      </w:r>
      <w:r w:rsidR="00D217C3" w:rsidRPr="00413C3C">
        <w:rPr>
          <w:rFonts w:ascii="Times New Roman" w:hAnsi="Times New Roman" w:cs="Times New Roman"/>
          <w:sz w:val="24"/>
          <w:szCs w:val="24"/>
        </w:rPr>
        <w:t>-</w:t>
      </w:r>
      <w:r w:rsidRPr="00413C3C">
        <w:rPr>
          <w:rFonts w:ascii="Times New Roman" w:hAnsi="Times New Roman" w:cs="Times New Roman"/>
          <w:sz w:val="24"/>
          <w:szCs w:val="24"/>
        </w:rPr>
        <w:t>Петербурга в разделе Комитета (доменное имя сайта в сети «Интернет» – gov.spb.ru/</w:t>
      </w:r>
      <w:proofErr w:type="spellStart"/>
      <w:r w:rsidRPr="00413C3C">
        <w:rPr>
          <w:rFonts w:ascii="Times New Roman" w:hAnsi="Times New Roman" w:cs="Times New Roman"/>
          <w:sz w:val="24"/>
          <w:szCs w:val="24"/>
        </w:rPr>
        <w:t>gov</w:t>
      </w:r>
      <w:proofErr w:type="spellEnd"/>
      <w:r w:rsidRPr="00413C3C">
        <w:rPr>
          <w:rFonts w:ascii="Times New Roman" w:hAnsi="Times New Roman" w:cs="Times New Roman"/>
          <w:sz w:val="24"/>
          <w:szCs w:val="24"/>
        </w:rPr>
        <w:t>/</w:t>
      </w:r>
      <w:proofErr w:type="spellStart"/>
      <w:r w:rsidRPr="00413C3C">
        <w:rPr>
          <w:rFonts w:ascii="Times New Roman" w:hAnsi="Times New Roman" w:cs="Times New Roman"/>
          <w:sz w:val="24"/>
          <w:szCs w:val="24"/>
        </w:rPr>
        <w:t>otrasl</w:t>
      </w:r>
      <w:proofErr w:type="spellEnd"/>
      <w:r w:rsidRPr="00413C3C">
        <w:rPr>
          <w:rFonts w:ascii="Times New Roman" w:hAnsi="Times New Roman" w:cs="Times New Roman"/>
          <w:sz w:val="24"/>
          <w:szCs w:val="24"/>
        </w:rPr>
        <w:t>/</w:t>
      </w:r>
      <w:proofErr w:type="spellStart"/>
      <w:r w:rsidRPr="00413C3C">
        <w:rPr>
          <w:rFonts w:ascii="Times New Roman" w:hAnsi="Times New Roman" w:cs="Times New Roman"/>
          <w:sz w:val="24"/>
          <w:szCs w:val="24"/>
        </w:rPr>
        <w:t>ecology</w:t>
      </w:r>
      <w:proofErr w:type="spellEnd"/>
      <w:r w:rsidRPr="00413C3C">
        <w:rPr>
          <w:rFonts w:ascii="Times New Roman" w:hAnsi="Times New Roman" w:cs="Times New Roman"/>
          <w:sz w:val="24"/>
          <w:szCs w:val="24"/>
        </w:rPr>
        <w:t>);</w:t>
      </w:r>
    </w:p>
    <w:p w14:paraId="4D9EB777" w14:textId="2422BCB4" w:rsidR="00E66A92" w:rsidRPr="00413C3C" w:rsidRDefault="00E66A9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на Портале «Государственные и муниципальные услуги (функции) </w:t>
      </w:r>
      <w:r w:rsidR="00303BC4">
        <w:rPr>
          <w:rFonts w:ascii="Times New Roman" w:hAnsi="Times New Roman" w:cs="Times New Roman"/>
          <w:sz w:val="24"/>
          <w:szCs w:val="24"/>
        </w:rPr>
        <w:br/>
      </w:r>
      <w:r w:rsidRPr="00413C3C">
        <w:rPr>
          <w:rFonts w:ascii="Times New Roman" w:hAnsi="Times New Roman" w:cs="Times New Roman"/>
          <w:sz w:val="24"/>
          <w:szCs w:val="24"/>
        </w:rPr>
        <w:t>в Санкт</w:t>
      </w:r>
      <w:r w:rsidR="00D217C3" w:rsidRPr="00413C3C">
        <w:rPr>
          <w:rFonts w:ascii="Times New Roman" w:hAnsi="Times New Roman" w:cs="Times New Roman"/>
          <w:sz w:val="24"/>
          <w:szCs w:val="24"/>
        </w:rPr>
        <w:t>-</w:t>
      </w:r>
      <w:r w:rsidRPr="00413C3C">
        <w:rPr>
          <w:rFonts w:ascii="Times New Roman" w:hAnsi="Times New Roman" w:cs="Times New Roman"/>
          <w:sz w:val="24"/>
          <w:szCs w:val="24"/>
        </w:rPr>
        <w:t>Петербурге» (далее – Портал) (доменное имя сайта в сети «Интернет» – gu.spb.ru);</w:t>
      </w:r>
    </w:p>
    <w:p w14:paraId="5CF12A98" w14:textId="147CEE66" w:rsidR="00E66A92" w:rsidRPr="00413C3C" w:rsidRDefault="00E66A9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(доменное имя сайта в сети «Интернет» – gosuslugi.ru);</w:t>
      </w:r>
    </w:p>
    <w:p w14:paraId="7A72B694" w14:textId="641305FB" w:rsidR="000B69DD" w:rsidRPr="00413C3C" w:rsidRDefault="000B69DD"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в мобильном приложении «Государственные услуги в Санкт</w:t>
      </w:r>
      <w:r w:rsidR="00D217C3" w:rsidRPr="00413C3C">
        <w:rPr>
          <w:rFonts w:ascii="Times New Roman" w:hAnsi="Times New Roman" w:cs="Times New Roman"/>
          <w:sz w:val="24"/>
          <w:szCs w:val="24"/>
        </w:rPr>
        <w:t>-</w:t>
      </w:r>
      <w:r w:rsidRPr="00413C3C">
        <w:rPr>
          <w:rFonts w:ascii="Times New Roman" w:hAnsi="Times New Roman" w:cs="Times New Roman"/>
          <w:sz w:val="24"/>
          <w:szCs w:val="24"/>
        </w:rPr>
        <w:t xml:space="preserve">Петербурге» Межведомственной автоматизированной информационной системы предоставления </w:t>
      </w:r>
      <w:r w:rsidR="00303BC4">
        <w:rPr>
          <w:rFonts w:ascii="Times New Roman" w:hAnsi="Times New Roman" w:cs="Times New Roman"/>
          <w:sz w:val="24"/>
          <w:szCs w:val="24"/>
        </w:rPr>
        <w:br/>
      </w:r>
      <w:r w:rsidRPr="00413C3C">
        <w:rPr>
          <w:rFonts w:ascii="Times New Roman" w:hAnsi="Times New Roman" w:cs="Times New Roman"/>
          <w:sz w:val="24"/>
          <w:szCs w:val="24"/>
        </w:rPr>
        <w:t>в Санкт</w:t>
      </w:r>
      <w:r w:rsidR="00D217C3" w:rsidRPr="00413C3C">
        <w:rPr>
          <w:rFonts w:ascii="Times New Roman" w:hAnsi="Times New Roman" w:cs="Times New Roman"/>
          <w:sz w:val="24"/>
          <w:szCs w:val="24"/>
        </w:rPr>
        <w:t>-</w:t>
      </w:r>
      <w:r w:rsidRPr="00413C3C">
        <w:rPr>
          <w:rFonts w:ascii="Times New Roman" w:hAnsi="Times New Roman" w:cs="Times New Roman"/>
          <w:sz w:val="24"/>
          <w:szCs w:val="24"/>
        </w:rPr>
        <w:t xml:space="preserve">Петербурге государственных и муниципальных услуг в электронном виде </w:t>
      </w:r>
      <w:r w:rsidR="00303BC4">
        <w:rPr>
          <w:rFonts w:ascii="Times New Roman" w:hAnsi="Times New Roman" w:cs="Times New Roman"/>
          <w:sz w:val="24"/>
          <w:szCs w:val="24"/>
        </w:rPr>
        <w:br/>
      </w:r>
      <w:r w:rsidRPr="00413C3C">
        <w:rPr>
          <w:rFonts w:ascii="Times New Roman" w:hAnsi="Times New Roman" w:cs="Times New Roman"/>
          <w:sz w:val="24"/>
          <w:szCs w:val="24"/>
        </w:rPr>
        <w:t xml:space="preserve">(далее </w:t>
      </w:r>
      <w:r w:rsidR="0026536C" w:rsidRPr="00413C3C">
        <w:rPr>
          <w:rFonts w:ascii="Times New Roman" w:hAnsi="Times New Roman" w:cs="Times New Roman"/>
          <w:sz w:val="24"/>
          <w:szCs w:val="24"/>
        </w:rPr>
        <w:t>–</w:t>
      </w:r>
      <w:r w:rsidRPr="00413C3C">
        <w:rPr>
          <w:rFonts w:ascii="Times New Roman" w:hAnsi="Times New Roman" w:cs="Times New Roman"/>
          <w:sz w:val="24"/>
          <w:szCs w:val="24"/>
        </w:rPr>
        <w:t xml:space="preserve"> мобильное приложение) – в части информации об органах (организациях) </w:t>
      </w:r>
      <w:r w:rsidR="00303BC4">
        <w:rPr>
          <w:rFonts w:ascii="Times New Roman" w:hAnsi="Times New Roman" w:cs="Times New Roman"/>
          <w:sz w:val="24"/>
          <w:szCs w:val="24"/>
        </w:rPr>
        <w:br/>
      </w:r>
      <w:r w:rsidRPr="00413C3C">
        <w:rPr>
          <w:rFonts w:ascii="Times New Roman" w:hAnsi="Times New Roman" w:cs="Times New Roman"/>
          <w:sz w:val="24"/>
          <w:szCs w:val="24"/>
        </w:rPr>
        <w:t>в разделе «Полезная информация»;</w:t>
      </w:r>
    </w:p>
    <w:p w14:paraId="2BAD4F5F" w14:textId="442A4AF9" w:rsidR="00E66A92" w:rsidRPr="00413C3C" w:rsidRDefault="00E66A9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направление запросов в письменном виде в адрес Комитета, в электронной форме по адресу электронной почты;</w:t>
      </w:r>
    </w:p>
    <w:p w14:paraId="32CAC8FA" w14:textId="7165A0BF" w:rsidR="00E66A92" w:rsidRPr="00413C3C" w:rsidRDefault="00E66A9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по справочным телефонам</w:t>
      </w:r>
      <w:r w:rsidR="00041016" w:rsidRPr="00413C3C">
        <w:rPr>
          <w:rFonts w:ascii="Times New Roman" w:hAnsi="Times New Roman" w:cs="Times New Roman"/>
          <w:sz w:val="24"/>
          <w:szCs w:val="24"/>
        </w:rPr>
        <w:t xml:space="preserve"> Комитета</w:t>
      </w:r>
      <w:r w:rsidRPr="00413C3C">
        <w:rPr>
          <w:rFonts w:ascii="Times New Roman" w:hAnsi="Times New Roman" w:cs="Times New Roman"/>
          <w:sz w:val="24"/>
          <w:szCs w:val="24"/>
        </w:rPr>
        <w:t>;</w:t>
      </w:r>
    </w:p>
    <w:p w14:paraId="288CF404" w14:textId="77777777" w:rsidR="00E66A92" w:rsidRPr="00413C3C" w:rsidRDefault="00E66A9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при личном обращении на прием к специалистам Комитета (в дни и часы приема);</w:t>
      </w:r>
    </w:p>
    <w:p w14:paraId="427A0516" w14:textId="77777777" w:rsidR="00E66A92" w:rsidRPr="00413C3C" w:rsidRDefault="00E66A9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на стендах в местах предоставления государственной услуги.</w:t>
      </w:r>
    </w:p>
    <w:p w14:paraId="4026D779" w14:textId="7E4E3980" w:rsidR="004A1F65" w:rsidRPr="00413C3C" w:rsidRDefault="004A1F6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1.3.2. Сведения о ходе предоставления государственной услуги заявители могут получить следующими способами (в следующем порядке):</w:t>
      </w:r>
    </w:p>
    <w:p w14:paraId="30DCD3DB" w14:textId="28F13AC5" w:rsidR="00094530" w:rsidRDefault="00094530" w:rsidP="0009453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путем </w:t>
      </w:r>
      <w:r w:rsidRPr="00094530">
        <w:rPr>
          <w:rFonts w:ascii="Times New Roman" w:hAnsi="Times New Roman" w:cs="Times New Roman"/>
          <w:sz w:val="24"/>
          <w:szCs w:val="24"/>
        </w:rPr>
        <w:t>направлени</w:t>
      </w:r>
      <w:r>
        <w:rPr>
          <w:rFonts w:ascii="Times New Roman" w:hAnsi="Times New Roman" w:cs="Times New Roman"/>
          <w:sz w:val="24"/>
          <w:szCs w:val="24"/>
        </w:rPr>
        <w:t>я</w:t>
      </w:r>
      <w:r w:rsidRPr="00094530">
        <w:rPr>
          <w:rFonts w:ascii="Times New Roman" w:hAnsi="Times New Roman" w:cs="Times New Roman"/>
          <w:sz w:val="24"/>
          <w:szCs w:val="24"/>
        </w:rPr>
        <w:t xml:space="preserve"> запросов в письменном виде в адрес Комитета, в электронной форме по адресу электронной почты;</w:t>
      </w:r>
    </w:p>
    <w:p w14:paraId="7F7C8E4A" w14:textId="2B427DB2" w:rsidR="004A1F65" w:rsidRPr="00413C3C" w:rsidRDefault="004A1F65" w:rsidP="00094530">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по справочным телефонам специалистов Комитета;</w:t>
      </w:r>
    </w:p>
    <w:p w14:paraId="6DADE8D0" w14:textId="77777777" w:rsidR="00094530" w:rsidRDefault="004A1F6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при личном обращении на прием к специалистам Комитета (</w:t>
      </w:r>
      <w:r w:rsidR="00262ED4" w:rsidRPr="00413C3C">
        <w:rPr>
          <w:rFonts w:ascii="Times New Roman" w:hAnsi="Times New Roman" w:cs="Times New Roman"/>
          <w:sz w:val="24"/>
          <w:szCs w:val="24"/>
        </w:rPr>
        <w:t>в дни и часы приема)</w:t>
      </w:r>
      <w:r w:rsidR="00094530">
        <w:rPr>
          <w:rFonts w:ascii="Times New Roman" w:hAnsi="Times New Roman" w:cs="Times New Roman"/>
          <w:sz w:val="24"/>
          <w:szCs w:val="24"/>
        </w:rPr>
        <w:t>;</w:t>
      </w:r>
    </w:p>
    <w:p w14:paraId="03A01671" w14:textId="072AC39F" w:rsidR="003A502F" w:rsidRPr="00413C3C" w:rsidRDefault="00094530" w:rsidP="00BC614F">
      <w:pPr>
        <w:pStyle w:val="a3"/>
        <w:ind w:firstLine="709"/>
        <w:jc w:val="both"/>
        <w:rPr>
          <w:rFonts w:ascii="Times New Roman" w:hAnsi="Times New Roman" w:cs="Times New Roman"/>
          <w:sz w:val="24"/>
          <w:szCs w:val="24"/>
        </w:rPr>
      </w:pPr>
      <w:r w:rsidRPr="000929D9">
        <w:rPr>
          <w:rFonts w:ascii="Times New Roman" w:hAnsi="Times New Roman" w:cs="Times New Roman"/>
          <w:sz w:val="24"/>
          <w:szCs w:val="24"/>
        </w:rPr>
        <w:t>по электронной почте.</w:t>
      </w:r>
    </w:p>
    <w:p w14:paraId="2F8989DB" w14:textId="29442466" w:rsidR="00D6078D" w:rsidRPr="00413C3C" w:rsidRDefault="00D6078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1.3.3. Порядок, форма, место размещения и способы получения справочной информации, в том числе на стендах в местах предоставления государственной услуги.</w:t>
      </w:r>
    </w:p>
    <w:p w14:paraId="05F0A522" w14:textId="2AFC66F0" w:rsidR="000B69DD" w:rsidRPr="00413C3C" w:rsidRDefault="000B69DD"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Справочная информация (место нахождение и график работы Комитета, его структурного подразделения, предоставляющего государственную услугу, справочные телефоны, адрес официального сайта) размещена на официальном сайте Администрации Санкт</w:t>
      </w:r>
      <w:r w:rsidR="00D217C3" w:rsidRPr="00413C3C">
        <w:rPr>
          <w:rFonts w:ascii="Times New Roman" w:hAnsi="Times New Roman" w:cs="Times New Roman"/>
          <w:sz w:val="24"/>
          <w:szCs w:val="24"/>
        </w:rPr>
        <w:t>-</w:t>
      </w:r>
      <w:r w:rsidRPr="00413C3C">
        <w:rPr>
          <w:rFonts w:ascii="Times New Roman" w:hAnsi="Times New Roman" w:cs="Times New Roman"/>
          <w:sz w:val="24"/>
          <w:szCs w:val="24"/>
        </w:rPr>
        <w:t xml:space="preserve">Петербурга в разделе Комитета (доменное имя сайта в сети </w:t>
      </w:r>
      <w:r w:rsidR="00303BC4">
        <w:rPr>
          <w:rFonts w:ascii="Times New Roman" w:hAnsi="Times New Roman" w:cs="Times New Roman"/>
          <w:sz w:val="24"/>
          <w:szCs w:val="24"/>
        </w:rPr>
        <w:br/>
      </w:r>
      <w:r w:rsidRPr="00413C3C">
        <w:rPr>
          <w:rFonts w:ascii="Times New Roman" w:hAnsi="Times New Roman" w:cs="Times New Roman"/>
          <w:sz w:val="24"/>
          <w:szCs w:val="24"/>
        </w:rPr>
        <w:t xml:space="preserve">«Интернет» </w:t>
      </w:r>
      <w:r w:rsidR="0026536C" w:rsidRPr="00413C3C">
        <w:rPr>
          <w:rFonts w:ascii="Times New Roman" w:hAnsi="Times New Roman" w:cs="Times New Roman"/>
          <w:sz w:val="24"/>
          <w:szCs w:val="24"/>
        </w:rPr>
        <w:t>–</w:t>
      </w:r>
      <w:r w:rsidRPr="00413C3C">
        <w:rPr>
          <w:rFonts w:ascii="Times New Roman" w:hAnsi="Times New Roman" w:cs="Times New Roman"/>
          <w:sz w:val="24"/>
          <w:szCs w:val="24"/>
        </w:rPr>
        <w:t xml:space="preserve"> gov.spb.ru/</w:t>
      </w:r>
      <w:proofErr w:type="spellStart"/>
      <w:r w:rsidRPr="00413C3C">
        <w:rPr>
          <w:rFonts w:ascii="Times New Roman" w:hAnsi="Times New Roman" w:cs="Times New Roman"/>
          <w:sz w:val="24"/>
          <w:szCs w:val="24"/>
        </w:rPr>
        <w:t>gov</w:t>
      </w:r>
      <w:proofErr w:type="spellEnd"/>
      <w:r w:rsidRPr="00413C3C">
        <w:rPr>
          <w:rFonts w:ascii="Times New Roman" w:hAnsi="Times New Roman" w:cs="Times New Roman"/>
          <w:sz w:val="24"/>
          <w:szCs w:val="24"/>
        </w:rPr>
        <w:t>/</w:t>
      </w:r>
      <w:proofErr w:type="spellStart"/>
      <w:r w:rsidRPr="00413C3C">
        <w:rPr>
          <w:rFonts w:ascii="Times New Roman" w:hAnsi="Times New Roman" w:cs="Times New Roman"/>
          <w:sz w:val="24"/>
          <w:szCs w:val="24"/>
        </w:rPr>
        <w:t>otrasl</w:t>
      </w:r>
      <w:proofErr w:type="spellEnd"/>
      <w:r w:rsidRPr="00413C3C">
        <w:rPr>
          <w:rFonts w:ascii="Times New Roman" w:hAnsi="Times New Roman" w:cs="Times New Roman"/>
          <w:sz w:val="24"/>
          <w:szCs w:val="24"/>
        </w:rPr>
        <w:t>/</w:t>
      </w:r>
      <w:proofErr w:type="spellStart"/>
      <w:r w:rsidRPr="00413C3C">
        <w:rPr>
          <w:rFonts w:ascii="Times New Roman" w:hAnsi="Times New Roman" w:cs="Times New Roman"/>
          <w:sz w:val="24"/>
          <w:szCs w:val="24"/>
        </w:rPr>
        <w:t>ecology</w:t>
      </w:r>
      <w:proofErr w:type="spellEnd"/>
      <w:r w:rsidRPr="00413C3C">
        <w:rPr>
          <w:rFonts w:ascii="Times New Roman" w:hAnsi="Times New Roman" w:cs="Times New Roman"/>
          <w:sz w:val="24"/>
          <w:szCs w:val="24"/>
        </w:rPr>
        <w:t>), на Портале (доменное имя сайта в сети «Интернет» – gu.spb.ru).</w:t>
      </w:r>
    </w:p>
    <w:p w14:paraId="26F149BE" w14:textId="77777777" w:rsidR="008D1A1A" w:rsidRPr="00094530" w:rsidRDefault="008D1A1A" w:rsidP="00BC614F">
      <w:pPr>
        <w:pStyle w:val="a3"/>
        <w:ind w:firstLine="709"/>
        <w:jc w:val="both"/>
        <w:rPr>
          <w:rFonts w:ascii="Times New Roman" w:hAnsi="Times New Roman" w:cs="Times New Roman"/>
          <w:sz w:val="16"/>
          <w:szCs w:val="16"/>
        </w:rPr>
      </w:pPr>
    </w:p>
    <w:p w14:paraId="1BD59584" w14:textId="38831404" w:rsidR="00F47D13" w:rsidRDefault="00F47D13" w:rsidP="00BC614F">
      <w:pPr>
        <w:pStyle w:val="a3"/>
        <w:ind w:firstLine="709"/>
        <w:jc w:val="center"/>
        <w:rPr>
          <w:rFonts w:ascii="Times New Roman" w:hAnsi="Times New Roman" w:cs="Times New Roman"/>
          <w:b/>
          <w:sz w:val="24"/>
          <w:szCs w:val="24"/>
        </w:rPr>
      </w:pPr>
      <w:r w:rsidRPr="00413C3C">
        <w:rPr>
          <w:rFonts w:ascii="Times New Roman" w:hAnsi="Times New Roman" w:cs="Times New Roman"/>
          <w:b/>
          <w:sz w:val="24"/>
          <w:szCs w:val="24"/>
        </w:rPr>
        <w:t xml:space="preserve">II. Стандарт </w:t>
      </w:r>
      <w:r w:rsidR="002F56C3" w:rsidRPr="00413C3C">
        <w:rPr>
          <w:rFonts w:ascii="Times New Roman" w:hAnsi="Times New Roman" w:cs="Times New Roman"/>
          <w:b/>
          <w:sz w:val="24"/>
          <w:szCs w:val="24"/>
        </w:rPr>
        <w:t>предоставления</w:t>
      </w:r>
      <w:r w:rsidRPr="00413C3C">
        <w:rPr>
          <w:rFonts w:ascii="Times New Roman" w:hAnsi="Times New Roman" w:cs="Times New Roman"/>
          <w:b/>
          <w:sz w:val="24"/>
          <w:szCs w:val="24"/>
        </w:rPr>
        <w:t xml:space="preserve"> государственной услуги</w:t>
      </w:r>
    </w:p>
    <w:p w14:paraId="17A3B4F9" w14:textId="77777777" w:rsidR="00094530" w:rsidRPr="00094530" w:rsidRDefault="00094530" w:rsidP="00BC614F">
      <w:pPr>
        <w:pStyle w:val="a3"/>
        <w:ind w:firstLine="709"/>
        <w:jc w:val="center"/>
        <w:rPr>
          <w:rFonts w:ascii="Times New Roman" w:hAnsi="Times New Roman" w:cs="Times New Roman"/>
          <w:b/>
          <w:sz w:val="16"/>
          <w:szCs w:val="16"/>
        </w:rPr>
      </w:pPr>
    </w:p>
    <w:p w14:paraId="7FCA5801" w14:textId="6E902324" w:rsidR="00F47D13" w:rsidRPr="00413C3C" w:rsidRDefault="00F47D13" w:rsidP="00001FCA">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 Наименование государственной услуги</w:t>
      </w:r>
      <w:r w:rsidR="008D1A1A" w:rsidRPr="00413C3C">
        <w:rPr>
          <w:rFonts w:ascii="Times New Roman" w:hAnsi="Times New Roman" w:cs="Times New Roman"/>
          <w:sz w:val="24"/>
          <w:szCs w:val="24"/>
        </w:rPr>
        <w:t xml:space="preserve"> </w:t>
      </w:r>
      <w:r w:rsidR="0026536C" w:rsidRPr="00413C3C">
        <w:rPr>
          <w:rFonts w:ascii="Times New Roman" w:hAnsi="Times New Roman" w:cs="Times New Roman"/>
          <w:sz w:val="24"/>
          <w:szCs w:val="24"/>
        </w:rPr>
        <w:t>–</w:t>
      </w:r>
      <w:r w:rsidR="008D1A1A" w:rsidRPr="00413C3C">
        <w:rPr>
          <w:rFonts w:ascii="Times New Roman" w:hAnsi="Times New Roman" w:cs="Times New Roman"/>
          <w:sz w:val="24"/>
          <w:szCs w:val="24"/>
        </w:rPr>
        <w:t xml:space="preserve"> </w:t>
      </w:r>
      <w:r w:rsidRPr="00413C3C">
        <w:rPr>
          <w:rFonts w:ascii="Times New Roman" w:hAnsi="Times New Roman" w:cs="Times New Roman"/>
          <w:sz w:val="24"/>
          <w:szCs w:val="24"/>
        </w:rPr>
        <w:t>прин</w:t>
      </w:r>
      <w:r w:rsidR="001D10CA" w:rsidRPr="00413C3C">
        <w:rPr>
          <w:rFonts w:ascii="Times New Roman" w:hAnsi="Times New Roman" w:cs="Times New Roman"/>
          <w:sz w:val="24"/>
          <w:szCs w:val="24"/>
        </w:rPr>
        <w:t>имать</w:t>
      </w:r>
      <w:r w:rsidR="009E7E7A" w:rsidRPr="00413C3C">
        <w:rPr>
          <w:rFonts w:ascii="Times New Roman" w:hAnsi="Times New Roman" w:cs="Times New Roman"/>
          <w:sz w:val="24"/>
          <w:szCs w:val="24"/>
        </w:rPr>
        <w:t xml:space="preserve"> решения</w:t>
      </w:r>
      <w:r w:rsidRPr="00413C3C">
        <w:rPr>
          <w:rFonts w:ascii="Times New Roman" w:hAnsi="Times New Roman" w:cs="Times New Roman"/>
          <w:sz w:val="24"/>
          <w:szCs w:val="24"/>
        </w:rPr>
        <w:t xml:space="preserve"> </w:t>
      </w:r>
      <w:r w:rsidR="00303BC4">
        <w:rPr>
          <w:rFonts w:ascii="Times New Roman" w:hAnsi="Times New Roman" w:cs="Times New Roman"/>
          <w:sz w:val="24"/>
          <w:szCs w:val="24"/>
        </w:rPr>
        <w:br/>
      </w:r>
      <w:r w:rsidRPr="00413C3C">
        <w:rPr>
          <w:rFonts w:ascii="Times New Roman" w:hAnsi="Times New Roman" w:cs="Times New Roman"/>
          <w:sz w:val="24"/>
          <w:szCs w:val="24"/>
        </w:rPr>
        <w:t>о предоставл</w:t>
      </w:r>
      <w:r w:rsidR="00D851CB" w:rsidRPr="00413C3C">
        <w:rPr>
          <w:rFonts w:ascii="Times New Roman" w:hAnsi="Times New Roman" w:cs="Times New Roman"/>
          <w:sz w:val="24"/>
          <w:szCs w:val="24"/>
        </w:rPr>
        <w:t>ении права пользования участком</w:t>
      </w:r>
      <w:r w:rsidRPr="00413C3C">
        <w:rPr>
          <w:rFonts w:ascii="Times New Roman" w:hAnsi="Times New Roman" w:cs="Times New Roman"/>
          <w:sz w:val="24"/>
          <w:szCs w:val="24"/>
        </w:rPr>
        <w:t xml:space="preserve"> недр местного значения для геологического изучения </w:t>
      </w:r>
      <w:r w:rsidR="00D851CB" w:rsidRPr="00413C3C">
        <w:rPr>
          <w:rFonts w:ascii="Times New Roman" w:hAnsi="Times New Roman" w:cs="Times New Roman"/>
          <w:sz w:val="24"/>
          <w:szCs w:val="24"/>
        </w:rPr>
        <w:t xml:space="preserve">недр </w:t>
      </w:r>
      <w:r w:rsidRPr="00413C3C">
        <w:rPr>
          <w:rFonts w:ascii="Times New Roman" w:hAnsi="Times New Roman" w:cs="Times New Roman"/>
          <w:sz w:val="24"/>
          <w:szCs w:val="24"/>
        </w:rPr>
        <w:t>в целях поисков и оценки подземных вод,</w:t>
      </w:r>
      <w:r w:rsidR="009B6E21" w:rsidRPr="00413C3C">
        <w:rPr>
          <w:rFonts w:ascii="Times New Roman" w:hAnsi="Times New Roman" w:cs="Times New Roman"/>
          <w:sz w:val="24"/>
          <w:szCs w:val="24"/>
        </w:rPr>
        <w:t xml:space="preserve"> для</w:t>
      </w:r>
      <w:r w:rsidR="00D851CB" w:rsidRPr="00413C3C">
        <w:rPr>
          <w:rFonts w:ascii="Times New Roman" w:hAnsi="Times New Roman" w:cs="Times New Roman"/>
          <w:sz w:val="24"/>
          <w:szCs w:val="24"/>
        </w:rPr>
        <w:t xml:space="preserve"> разведки </w:t>
      </w:r>
      <w:r w:rsidR="00303BC4">
        <w:rPr>
          <w:rFonts w:ascii="Times New Roman" w:hAnsi="Times New Roman" w:cs="Times New Roman"/>
          <w:sz w:val="24"/>
          <w:szCs w:val="24"/>
        </w:rPr>
        <w:br/>
      </w:r>
      <w:r w:rsidR="00D851CB" w:rsidRPr="00413C3C">
        <w:rPr>
          <w:rFonts w:ascii="Times New Roman" w:hAnsi="Times New Roman" w:cs="Times New Roman"/>
          <w:sz w:val="24"/>
          <w:szCs w:val="24"/>
        </w:rPr>
        <w:t>и добычи подземных вод</w:t>
      </w:r>
      <w:r w:rsidR="009B6E21" w:rsidRPr="00413C3C">
        <w:rPr>
          <w:rFonts w:ascii="Times New Roman" w:hAnsi="Times New Roman" w:cs="Times New Roman"/>
          <w:sz w:val="24"/>
          <w:szCs w:val="24"/>
        </w:rPr>
        <w:t xml:space="preserve"> </w:t>
      </w:r>
      <w:r w:rsidR="00D851CB" w:rsidRPr="00413C3C">
        <w:rPr>
          <w:rFonts w:ascii="Times New Roman" w:hAnsi="Times New Roman" w:cs="Times New Roman"/>
          <w:sz w:val="24"/>
          <w:szCs w:val="24"/>
        </w:rPr>
        <w:t xml:space="preserve">или для </w:t>
      </w:r>
      <w:r w:rsidR="009B6E21" w:rsidRPr="00413C3C">
        <w:rPr>
          <w:rFonts w:ascii="Times New Roman" w:hAnsi="Times New Roman" w:cs="Times New Roman"/>
          <w:sz w:val="24"/>
          <w:szCs w:val="24"/>
        </w:rPr>
        <w:t xml:space="preserve">геологического изучения </w:t>
      </w:r>
      <w:r w:rsidR="00D851CB" w:rsidRPr="00413C3C">
        <w:rPr>
          <w:rFonts w:ascii="Times New Roman" w:hAnsi="Times New Roman" w:cs="Times New Roman"/>
          <w:sz w:val="24"/>
          <w:szCs w:val="24"/>
        </w:rPr>
        <w:t xml:space="preserve">недр </w:t>
      </w:r>
      <w:r w:rsidR="009B6E21" w:rsidRPr="00413C3C">
        <w:rPr>
          <w:rFonts w:ascii="Times New Roman" w:hAnsi="Times New Roman" w:cs="Times New Roman"/>
          <w:sz w:val="24"/>
          <w:szCs w:val="24"/>
        </w:rPr>
        <w:t xml:space="preserve">в целях поисков и оценки подземных вод, </w:t>
      </w:r>
      <w:r w:rsidR="00D851CB" w:rsidRPr="00413C3C">
        <w:rPr>
          <w:rFonts w:ascii="Times New Roman" w:hAnsi="Times New Roman" w:cs="Times New Roman"/>
          <w:sz w:val="24"/>
          <w:szCs w:val="24"/>
        </w:rPr>
        <w:t xml:space="preserve">их разведки и добычи или </w:t>
      </w:r>
      <w:r w:rsidRPr="00413C3C">
        <w:rPr>
          <w:rFonts w:ascii="Times New Roman" w:hAnsi="Times New Roman" w:cs="Times New Roman"/>
          <w:sz w:val="24"/>
          <w:szCs w:val="24"/>
        </w:rPr>
        <w:t>для добычи</w:t>
      </w:r>
      <w:r w:rsidR="009B6E21" w:rsidRPr="00413C3C">
        <w:rPr>
          <w:rFonts w:ascii="Times New Roman" w:hAnsi="Times New Roman" w:cs="Times New Roman"/>
          <w:sz w:val="24"/>
          <w:szCs w:val="24"/>
        </w:rPr>
        <w:t xml:space="preserve"> подземных вод</w:t>
      </w:r>
      <w:r w:rsidRPr="00413C3C">
        <w:rPr>
          <w:rFonts w:ascii="Times New Roman" w:hAnsi="Times New Roman" w:cs="Times New Roman"/>
          <w:sz w:val="24"/>
          <w:szCs w:val="24"/>
        </w:rPr>
        <w:t xml:space="preserve">, </w:t>
      </w:r>
      <w:r w:rsidR="00001FCA" w:rsidRPr="00001FCA">
        <w:rPr>
          <w:rFonts w:ascii="Times New Roman" w:hAnsi="Times New Roman" w:cs="Times New Roman"/>
          <w:sz w:val="24"/>
          <w:szCs w:val="24"/>
        </w:rPr>
        <w:t xml:space="preserve">используемых для целей питьевого водоснабжения или технического водоснабжения садоводческих </w:t>
      </w:r>
      <w:r w:rsidR="00001FCA" w:rsidRPr="00001FCA">
        <w:rPr>
          <w:rFonts w:ascii="Times New Roman" w:hAnsi="Times New Roman" w:cs="Times New Roman"/>
          <w:sz w:val="24"/>
          <w:szCs w:val="24"/>
        </w:rPr>
        <w:lastRenderedPageBreak/>
        <w:t>некоммерческих товариществ и (или) огороднических некоммерческих товариществ,</w:t>
      </w:r>
      <w:r w:rsidR="00001FCA">
        <w:rPr>
          <w:rFonts w:ascii="Times New Roman" w:hAnsi="Times New Roman" w:cs="Times New Roman"/>
          <w:sz w:val="24"/>
          <w:szCs w:val="24"/>
        </w:rPr>
        <w:t xml:space="preserve"> </w:t>
      </w:r>
      <w:r w:rsidR="00871D77">
        <w:rPr>
          <w:rFonts w:ascii="Times New Roman" w:hAnsi="Times New Roman" w:cs="Times New Roman"/>
          <w:sz w:val="24"/>
          <w:szCs w:val="24"/>
        </w:rPr>
        <w:br/>
      </w:r>
      <w:r w:rsidR="00822D66" w:rsidRPr="00413C3C">
        <w:rPr>
          <w:rFonts w:ascii="Times New Roman" w:hAnsi="Times New Roman" w:cs="Times New Roman"/>
          <w:sz w:val="24"/>
          <w:szCs w:val="24"/>
        </w:rPr>
        <w:t>а также</w:t>
      </w:r>
      <w:r w:rsidR="00D851CB" w:rsidRPr="00413C3C">
        <w:rPr>
          <w:rFonts w:ascii="Times New Roman" w:hAnsi="Times New Roman" w:cs="Times New Roman"/>
          <w:sz w:val="24"/>
          <w:szCs w:val="24"/>
        </w:rPr>
        <w:t xml:space="preserve"> по осуществлению оформления, государственной регистрации, выдачи, переоформления лицензий на пользование недрами, </w:t>
      </w:r>
      <w:r w:rsidR="00ED3E13" w:rsidRPr="00413C3C">
        <w:rPr>
          <w:rFonts w:ascii="Times New Roman" w:hAnsi="Times New Roman" w:cs="Times New Roman"/>
          <w:sz w:val="24"/>
          <w:szCs w:val="24"/>
        </w:rPr>
        <w:t>внесени</w:t>
      </w:r>
      <w:r w:rsidR="002A2724" w:rsidRPr="00413C3C">
        <w:rPr>
          <w:rFonts w:ascii="Times New Roman" w:hAnsi="Times New Roman" w:cs="Times New Roman"/>
          <w:sz w:val="24"/>
          <w:szCs w:val="24"/>
        </w:rPr>
        <w:t>я</w:t>
      </w:r>
      <w:r w:rsidR="00ED3E13" w:rsidRPr="00413C3C">
        <w:rPr>
          <w:rFonts w:ascii="Times New Roman" w:hAnsi="Times New Roman" w:cs="Times New Roman"/>
          <w:sz w:val="24"/>
          <w:szCs w:val="24"/>
        </w:rPr>
        <w:t xml:space="preserve"> изменений в лицензии</w:t>
      </w:r>
      <w:r w:rsidR="00D851CB" w:rsidRPr="00413C3C">
        <w:rPr>
          <w:rFonts w:ascii="Times New Roman" w:hAnsi="Times New Roman" w:cs="Times New Roman"/>
          <w:sz w:val="24"/>
          <w:szCs w:val="24"/>
        </w:rPr>
        <w:t xml:space="preserve"> </w:t>
      </w:r>
      <w:r w:rsidR="00072A7F">
        <w:rPr>
          <w:rFonts w:ascii="Times New Roman" w:hAnsi="Times New Roman" w:cs="Times New Roman"/>
          <w:sz w:val="24"/>
          <w:szCs w:val="24"/>
        </w:rPr>
        <w:br/>
      </w:r>
      <w:r w:rsidR="00D851CB" w:rsidRPr="00413C3C">
        <w:rPr>
          <w:rFonts w:ascii="Times New Roman" w:hAnsi="Times New Roman" w:cs="Times New Roman"/>
          <w:sz w:val="24"/>
          <w:szCs w:val="24"/>
        </w:rPr>
        <w:t>на пользование недрами, досрочного прекращения, приостановления осуществления права пользования недр</w:t>
      </w:r>
      <w:r w:rsidR="00AB0EE4" w:rsidRPr="00413C3C">
        <w:rPr>
          <w:rFonts w:ascii="Times New Roman" w:hAnsi="Times New Roman" w:cs="Times New Roman"/>
          <w:sz w:val="24"/>
          <w:szCs w:val="24"/>
        </w:rPr>
        <w:t>ами</w:t>
      </w:r>
      <w:r w:rsidR="00D851CB" w:rsidRPr="00413C3C">
        <w:rPr>
          <w:rFonts w:ascii="Times New Roman" w:hAnsi="Times New Roman" w:cs="Times New Roman"/>
          <w:sz w:val="24"/>
          <w:szCs w:val="24"/>
        </w:rPr>
        <w:t xml:space="preserve"> местного значения</w:t>
      </w:r>
      <w:r w:rsidR="00822D66" w:rsidRPr="00413C3C">
        <w:rPr>
          <w:rFonts w:ascii="Times New Roman" w:hAnsi="Times New Roman" w:cs="Times New Roman"/>
          <w:sz w:val="24"/>
          <w:szCs w:val="24"/>
        </w:rPr>
        <w:t xml:space="preserve">, </w:t>
      </w:r>
      <w:r w:rsidR="00072FC6" w:rsidRPr="00413C3C">
        <w:rPr>
          <w:rFonts w:ascii="Times New Roman" w:hAnsi="Times New Roman" w:cs="Times New Roman"/>
          <w:sz w:val="24"/>
          <w:szCs w:val="24"/>
        </w:rPr>
        <w:t>содержащим</w:t>
      </w:r>
      <w:r w:rsidR="00ED3E13" w:rsidRPr="00413C3C">
        <w:rPr>
          <w:rFonts w:ascii="Times New Roman" w:hAnsi="Times New Roman" w:cs="Times New Roman"/>
          <w:sz w:val="24"/>
          <w:szCs w:val="24"/>
        </w:rPr>
        <w:t xml:space="preserve">и </w:t>
      </w:r>
      <w:r w:rsidR="00822D66" w:rsidRPr="00413C3C">
        <w:rPr>
          <w:rFonts w:ascii="Times New Roman" w:hAnsi="Times New Roman" w:cs="Times New Roman"/>
          <w:sz w:val="24"/>
          <w:szCs w:val="24"/>
        </w:rPr>
        <w:t xml:space="preserve">подземные воды, </w:t>
      </w:r>
      <w:r w:rsidR="00072A7F">
        <w:rPr>
          <w:rFonts w:ascii="Times New Roman" w:hAnsi="Times New Roman" w:cs="Times New Roman"/>
          <w:sz w:val="24"/>
          <w:szCs w:val="24"/>
        </w:rPr>
        <w:br/>
      </w:r>
      <w:r w:rsidR="00822D66" w:rsidRPr="00413C3C">
        <w:rPr>
          <w:rFonts w:ascii="Times New Roman" w:hAnsi="Times New Roman" w:cs="Times New Roman"/>
          <w:sz w:val="24"/>
          <w:szCs w:val="24"/>
        </w:rPr>
        <w:t>на территории Санкт</w:t>
      </w:r>
      <w:r w:rsidR="006F1366" w:rsidRPr="00413C3C">
        <w:rPr>
          <w:rFonts w:ascii="Times New Roman" w:hAnsi="Times New Roman" w:cs="Times New Roman"/>
          <w:sz w:val="24"/>
          <w:szCs w:val="24"/>
        </w:rPr>
        <w:t>-</w:t>
      </w:r>
      <w:r w:rsidR="00822D66" w:rsidRPr="00413C3C">
        <w:rPr>
          <w:rFonts w:ascii="Times New Roman" w:hAnsi="Times New Roman" w:cs="Times New Roman"/>
          <w:sz w:val="24"/>
          <w:szCs w:val="24"/>
        </w:rPr>
        <w:t>Петербурга.</w:t>
      </w:r>
      <w:r w:rsidR="006F1366" w:rsidRPr="00413C3C">
        <w:rPr>
          <w:rFonts w:ascii="Times New Roman" w:hAnsi="Times New Roman" w:cs="Times New Roman"/>
          <w:sz w:val="24"/>
          <w:szCs w:val="24"/>
        </w:rPr>
        <w:t xml:space="preserve"> </w:t>
      </w:r>
    </w:p>
    <w:p w14:paraId="109F20F7" w14:textId="1E168435"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Краткое наименование государственной услуги</w:t>
      </w:r>
      <w:r w:rsidR="00DD00CD" w:rsidRPr="00413C3C">
        <w:rPr>
          <w:rFonts w:ascii="Times New Roman" w:hAnsi="Times New Roman" w:cs="Times New Roman"/>
          <w:sz w:val="24"/>
          <w:szCs w:val="24"/>
        </w:rPr>
        <w:t xml:space="preserve"> </w:t>
      </w:r>
      <w:r w:rsidR="0026536C" w:rsidRPr="00413C3C">
        <w:rPr>
          <w:rFonts w:ascii="Times New Roman" w:hAnsi="Times New Roman" w:cs="Times New Roman"/>
          <w:sz w:val="24"/>
          <w:szCs w:val="24"/>
        </w:rPr>
        <w:t>–</w:t>
      </w:r>
      <w:r w:rsidR="009E7E7A" w:rsidRPr="00413C3C">
        <w:rPr>
          <w:rFonts w:ascii="Times New Roman" w:hAnsi="Times New Roman" w:cs="Times New Roman"/>
          <w:sz w:val="24"/>
          <w:szCs w:val="24"/>
        </w:rPr>
        <w:t xml:space="preserve"> </w:t>
      </w:r>
      <w:r w:rsidR="00035A6C">
        <w:rPr>
          <w:rFonts w:ascii="Times New Roman" w:hAnsi="Times New Roman" w:cs="Times New Roman"/>
          <w:sz w:val="24"/>
          <w:szCs w:val="24"/>
        </w:rPr>
        <w:t xml:space="preserve">принимать решение </w:t>
      </w:r>
      <w:r w:rsidR="00303BC4">
        <w:rPr>
          <w:rFonts w:ascii="Times New Roman" w:hAnsi="Times New Roman" w:cs="Times New Roman"/>
          <w:sz w:val="24"/>
          <w:szCs w:val="24"/>
        </w:rPr>
        <w:br/>
      </w:r>
      <w:r w:rsidR="00035A6C" w:rsidRPr="000929D9">
        <w:rPr>
          <w:rFonts w:ascii="Times New Roman" w:hAnsi="Times New Roman" w:cs="Times New Roman"/>
          <w:sz w:val="24"/>
          <w:szCs w:val="24"/>
        </w:rPr>
        <w:t xml:space="preserve">о </w:t>
      </w:r>
      <w:r w:rsidRPr="000929D9">
        <w:rPr>
          <w:rFonts w:ascii="Times New Roman" w:hAnsi="Times New Roman" w:cs="Times New Roman"/>
          <w:sz w:val="24"/>
          <w:szCs w:val="24"/>
        </w:rPr>
        <w:t>предоставл</w:t>
      </w:r>
      <w:r w:rsidR="00387942" w:rsidRPr="000929D9">
        <w:rPr>
          <w:rFonts w:ascii="Times New Roman" w:hAnsi="Times New Roman" w:cs="Times New Roman"/>
          <w:sz w:val="24"/>
          <w:szCs w:val="24"/>
        </w:rPr>
        <w:t>ени</w:t>
      </w:r>
      <w:r w:rsidR="00765B47" w:rsidRPr="000929D9">
        <w:rPr>
          <w:rFonts w:ascii="Times New Roman" w:hAnsi="Times New Roman" w:cs="Times New Roman"/>
          <w:sz w:val="24"/>
          <w:szCs w:val="24"/>
        </w:rPr>
        <w:t>и</w:t>
      </w:r>
      <w:r w:rsidR="00035A6C" w:rsidRPr="000929D9">
        <w:rPr>
          <w:rFonts w:ascii="Times New Roman" w:hAnsi="Times New Roman" w:cs="Times New Roman"/>
          <w:sz w:val="24"/>
          <w:szCs w:val="24"/>
        </w:rPr>
        <w:t xml:space="preserve"> п</w:t>
      </w:r>
      <w:r w:rsidR="00387942" w:rsidRPr="000929D9">
        <w:rPr>
          <w:rFonts w:ascii="Times New Roman" w:hAnsi="Times New Roman" w:cs="Times New Roman"/>
          <w:sz w:val="24"/>
          <w:szCs w:val="24"/>
        </w:rPr>
        <w:t>рава</w:t>
      </w:r>
      <w:r w:rsidR="00387942" w:rsidRPr="00413C3C">
        <w:rPr>
          <w:rFonts w:ascii="Times New Roman" w:hAnsi="Times New Roman" w:cs="Times New Roman"/>
          <w:sz w:val="24"/>
          <w:szCs w:val="24"/>
        </w:rPr>
        <w:t xml:space="preserve"> пользования участком недр</w:t>
      </w:r>
      <w:r w:rsidR="002A2724" w:rsidRPr="00413C3C">
        <w:rPr>
          <w:rFonts w:ascii="Times New Roman" w:hAnsi="Times New Roman" w:cs="Times New Roman"/>
          <w:sz w:val="24"/>
          <w:szCs w:val="24"/>
        </w:rPr>
        <w:t xml:space="preserve"> местного значения</w:t>
      </w:r>
      <w:r w:rsidR="00387942" w:rsidRPr="00413C3C">
        <w:rPr>
          <w:rFonts w:ascii="Times New Roman" w:hAnsi="Times New Roman" w:cs="Times New Roman"/>
          <w:sz w:val="24"/>
          <w:szCs w:val="24"/>
        </w:rPr>
        <w:t>, содержащим</w:t>
      </w:r>
      <w:r w:rsidRPr="00413C3C">
        <w:rPr>
          <w:rFonts w:ascii="Times New Roman" w:hAnsi="Times New Roman" w:cs="Times New Roman"/>
          <w:sz w:val="24"/>
          <w:szCs w:val="24"/>
        </w:rPr>
        <w:t xml:space="preserve"> подземные воды.</w:t>
      </w:r>
    </w:p>
    <w:p w14:paraId="5F8BD524" w14:textId="130428DB" w:rsidR="00415186" w:rsidRPr="0034204B" w:rsidRDefault="00F47D13" w:rsidP="00BC614F">
      <w:pPr>
        <w:pStyle w:val="a3"/>
        <w:ind w:firstLine="709"/>
        <w:jc w:val="both"/>
        <w:rPr>
          <w:rFonts w:ascii="Times New Roman" w:hAnsi="Times New Roman" w:cs="Times New Roman"/>
          <w:sz w:val="24"/>
          <w:szCs w:val="24"/>
        </w:rPr>
      </w:pPr>
      <w:r w:rsidRPr="00755616">
        <w:rPr>
          <w:rFonts w:ascii="Times New Roman" w:hAnsi="Times New Roman" w:cs="Times New Roman"/>
          <w:sz w:val="24"/>
          <w:szCs w:val="24"/>
        </w:rPr>
        <w:t xml:space="preserve">2.2. </w:t>
      </w:r>
      <w:r w:rsidR="00225CE2" w:rsidRPr="00755616">
        <w:rPr>
          <w:rFonts w:ascii="Times New Roman" w:hAnsi="Times New Roman" w:cs="Times New Roman"/>
          <w:sz w:val="24"/>
          <w:szCs w:val="24"/>
        </w:rPr>
        <w:t>Г</w:t>
      </w:r>
      <w:r w:rsidR="0036269C" w:rsidRPr="00755616">
        <w:rPr>
          <w:rFonts w:ascii="Times New Roman" w:hAnsi="Times New Roman" w:cs="Times New Roman"/>
          <w:sz w:val="24"/>
          <w:szCs w:val="24"/>
        </w:rPr>
        <w:t>осударс</w:t>
      </w:r>
      <w:r w:rsidR="00225CE2" w:rsidRPr="00755616">
        <w:rPr>
          <w:rFonts w:ascii="Times New Roman" w:hAnsi="Times New Roman" w:cs="Times New Roman"/>
          <w:sz w:val="24"/>
          <w:szCs w:val="24"/>
        </w:rPr>
        <w:t>твенная услуга</w:t>
      </w:r>
      <w:r w:rsidR="00047C6D" w:rsidRPr="00755616">
        <w:rPr>
          <w:rFonts w:ascii="Times New Roman" w:hAnsi="Times New Roman" w:cs="Times New Roman"/>
          <w:sz w:val="24"/>
          <w:szCs w:val="24"/>
        </w:rPr>
        <w:t xml:space="preserve"> предоставляется</w:t>
      </w:r>
      <w:r w:rsidRPr="00755616">
        <w:rPr>
          <w:rFonts w:ascii="Times New Roman" w:hAnsi="Times New Roman" w:cs="Times New Roman"/>
          <w:sz w:val="24"/>
          <w:szCs w:val="24"/>
        </w:rPr>
        <w:t xml:space="preserve"> Комитетом</w:t>
      </w:r>
      <w:r w:rsidR="00216428" w:rsidRPr="00755616">
        <w:rPr>
          <w:rFonts w:ascii="Times New Roman" w:hAnsi="Times New Roman" w:cs="Times New Roman"/>
          <w:sz w:val="24"/>
          <w:szCs w:val="24"/>
        </w:rPr>
        <w:t>.</w:t>
      </w:r>
      <w:r w:rsidR="006F1366" w:rsidRPr="00755616">
        <w:rPr>
          <w:rFonts w:ascii="Times New Roman" w:hAnsi="Times New Roman" w:cs="Times New Roman"/>
          <w:sz w:val="24"/>
          <w:szCs w:val="24"/>
        </w:rPr>
        <w:t xml:space="preserve"> </w:t>
      </w:r>
      <w:r w:rsidR="00415186" w:rsidRPr="00755616">
        <w:rPr>
          <w:rFonts w:ascii="Times New Roman" w:hAnsi="Times New Roman" w:cs="Times New Roman"/>
          <w:sz w:val="24"/>
          <w:szCs w:val="24"/>
        </w:rPr>
        <w:t xml:space="preserve">Непосредственное предоставление </w:t>
      </w:r>
      <w:r w:rsidR="00415186" w:rsidRPr="0034204B">
        <w:rPr>
          <w:rFonts w:ascii="Times New Roman" w:hAnsi="Times New Roman" w:cs="Times New Roman"/>
          <w:sz w:val="24"/>
          <w:szCs w:val="24"/>
        </w:rPr>
        <w:t>государ</w:t>
      </w:r>
      <w:r w:rsidR="00006B5B" w:rsidRPr="0034204B">
        <w:rPr>
          <w:rFonts w:ascii="Times New Roman" w:hAnsi="Times New Roman" w:cs="Times New Roman"/>
          <w:sz w:val="24"/>
          <w:szCs w:val="24"/>
        </w:rPr>
        <w:t>ственной услуги осуществляется О</w:t>
      </w:r>
      <w:r w:rsidR="00415186" w:rsidRPr="0034204B">
        <w:rPr>
          <w:rFonts w:ascii="Times New Roman" w:hAnsi="Times New Roman" w:cs="Times New Roman"/>
          <w:sz w:val="24"/>
          <w:szCs w:val="24"/>
        </w:rPr>
        <w:t xml:space="preserve">тделом </w:t>
      </w:r>
      <w:r w:rsidR="00006B5B" w:rsidRPr="0034204B">
        <w:rPr>
          <w:rFonts w:ascii="Times New Roman" w:hAnsi="Times New Roman" w:cs="Times New Roman"/>
          <w:sz w:val="24"/>
          <w:szCs w:val="24"/>
        </w:rPr>
        <w:t>недропользования Управления природопользования</w:t>
      </w:r>
      <w:r w:rsidR="00AD55FC" w:rsidRPr="0034204B">
        <w:rPr>
          <w:rFonts w:ascii="Times New Roman" w:hAnsi="Times New Roman" w:cs="Times New Roman"/>
          <w:sz w:val="24"/>
          <w:szCs w:val="24"/>
        </w:rPr>
        <w:t xml:space="preserve"> </w:t>
      </w:r>
      <w:r w:rsidR="00310C23" w:rsidRPr="0034204B">
        <w:rPr>
          <w:rFonts w:ascii="Times New Roman" w:hAnsi="Times New Roman" w:cs="Times New Roman"/>
          <w:sz w:val="24"/>
          <w:szCs w:val="24"/>
        </w:rPr>
        <w:t xml:space="preserve">(далее </w:t>
      </w:r>
      <w:r w:rsidR="0026536C" w:rsidRPr="0034204B">
        <w:rPr>
          <w:rFonts w:ascii="Times New Roman" w:hAnsi="Times New Roman" w:cs="Times New Roman"/>
          <w:sz w:val="24"/>
          <w:szCs w:val="24"/>
        </w:rPr>
        <w:t>–</w:t>
      </w:r>
      <w:r w:rsidR="00415186" w:rsidRPr="0034204B">
        <w:rPr>
          <w:rFonts w:ascii="Times New Roman" w:hAnsi="Times New Roman" w:cs="Times New Roman"/>
          <w:sz w:val="24"/>
          <w:szCs w:val="24"/>
        </w:rPr>
        <w:t xml:space="preserve"> Отдел).</w:t>
      </w:r>
    </w:p>
    <w:p w14:paraId="43C06E49" w14:textId="123331FF" w:rsidR="00F47D13" w:rsidRPr="0034204B" w:rsidRDefault="00415186"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 xml:space="preserve">Органы и организации, участвующие в предоставлении услуги: </w:t>
      </w:r>
      <w:r w:rsidR="00F47D13" w:rsidRPr="0034204B">
        <w:rPr>
          <w:rFonts w:ascii="Times New Roman" w:hAnsi="Times New Roman" w:cs="Times New Roman"/>
          <w:sz w:val="24"/>
          <w:szCs w:val="24"/>
        </w:rPr>
        <w:t xml:space="preserve"> </w:t>
      </w:r>
    </w:p>
    <w:p w14:paraId="4AA8429E" w14:textId="77777777" w:rsidR="00755616" w:rsidRPr="0034204B" w:rsidRDefault="003030D8"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Министерство обороны Российской Федерации</w:t>
      </w:r>
      <w:r w:rsidR="00755616" w:rsidRPr="0034204B">
        <w:rPr>
          <w:rFonts w:ascii="Times New Roman" w:hAnsi="Times New Roman" w:cs="Times New Roman"/>
          <w:sz w:val="24"/>
          <w:szCs w:val="24"/>
        </w:rPr>
        <w:t>;</w:t>
      </w:r>
    </w:p>
    <w:p w14:paraId="1DCCAF8D" w14:textId="5D0F54E8" w:rsidR="003030D8" w:rsidRPr="0034204B" w:rsidRDefault="00755616"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Ф</w:t>
      </w:r>
      <w:r w:rsidR="003030D8" w:rsidRPr="0034204B">
        <w:rPr>
          <w:rFonts w:ascii="Times New Roman" w:hAnsi="Times New Roman" w:cs="Times New Roman"/>
          <w:sz w:val="24"/>
          <w:szCs w:val="24"/>
        </w:rPr>
        <w:t>едеральн</w:t>
      </w:r>
      <w:r w:rsidRPr="0034204B">
        <w:rPr>
          <w:rFonts w:ascii="Times New Roman" w:hAnsi="Times New Roman" w:cs="Times New Roman"/>
          <w:sz w:val="24"/>
          <w:szCs w:val="24"/>
        </w:rPr>
        <w:t>ая</w:t>
      </w:r>
      <w:r w:rsidR="003030D8" w:rsidRPr="0034204B">
        <w:rPr>
          <w:rFonts w:ascii="Times New Roman" w:hAnsi="Times New Roman" w:cs="Times New Roman"/>
          <w:sz w:val="24"/>
          <w:szCs w:val="24"/>
        </w:rPr>
        <w:t xml:space="preserve"> служб</w:t>
      </w:r>
      <w:r w:rsidRPr="0034204B">
        <w:rPr>
          <w:rFonts w:ascii="Times New Roman" w:hAnsi="Times New Roman" w:cs="Times New Roman"/>
          <w:sz w:val="24"/>
          <w:szCs w:val="24"/>
        </w:rPr>
        <w:t>а</w:t>
      </w:r>
      <w:r w:rsidR="003030D8" w:rsidRPr="0034204B">
        <w:rPr>
          <w:rFonts w:ascii="Times New Roman" w:hAnsi="Times New Roman" w:cs="Times New Roman"/>
          <w:sz w:val="24"/>
          <w:szCs w:val="24"/>
        </w:rPr>
        <w:t xml:space="preserve"> безопасности Российской Федерации;</w:t>
      </w:r>
    </w:p>
    <w:p w14:paraId="4853B618" w14:textId="534E4A7F" w:rsidR="00EC1F1E" w:rsidRPr="0034204B" w:rsidRDefault="00C648E8"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 xml:space="preserve">Федеральная налоговая служба </w:t>
      </w:r>
      <w:r w:rsidR="00EC1F1E" w:rsidRPr="0034204B">
        <w:rPr>
          <w:rFonts w:ascii="Times New Roman" w:hAnsi="Times New Roman" w:cs="Times New Roman"/>
          <w:sz w:val="24"/>
          <w:szCs w:val="24"/>
        </w:rPr>
        <w:t xml:space="preserve">(далее – </w:t>
      </w:r>
      <w:r w:rsidR="002E033E" w:rsidRPr="0034204B">
        <w:rPr>
          <w:rFonts w:ascii="Times New Roman" w:hAnsi="Times New Roman" w:cs="Times New Roman"/>
          <w:sz w:val="24"/>
          <w:szCs w:val="24"/>
        </w:rPr>
        <w:t xml:space="preserve">ФНС </w:t>
      </w:r>
      <w:r w:rsidRPr="0034204B">
        <w:rPr>
          <w:rFonts w:ascii="Times New Roman" w:hAnsi="Times New Roman" w:cs="Times New Roman"/>
          <w:sz w:val="24"/>
          <w:szCs w:val="24"/>
        </w:rPr>
        <w:t>России</w:t>
      </w:r>
      <w:r w:rsidR="00EC1F1E" w:rsidRPr="0034204B">
        <w:rPr>
          <w:rFonts w:ascii="Times New Roman" w:hAnsi="Times New Roman" w:cs="Times New Roman"/>
          <w:sz w:val="24"/>
          <w:szCs w:val="24"/>
        </w:rPr>
        <w:t>);</w:t>
      </w:r>
    </w:p>
    <w:p w14:paraId="37590956" w14:textId="77777777" w:rsidR="00804804" w:rsidRPr="0034204B" w:rsidRDefault="001A537C"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Федеральное к</w:t>
      </w:r>
      <w:r w:rsidR="00EC1F1E" w:rsidRPr="0034204B">
        <w:rPr>
          <w:rFonts w:ascii="Times New Roman" w:hAnsi="Times New Roman" w:cs="Times New Roman"/>
          <w:sz w:val="24"/>
          <w:szCs w:val="24"/>
        </w:rPr>
        <w:t xml:space="preserve">азначейство (далее – Казначейство </w:t>
      </w:r>
      <w:r w:rsidR="005F0D85" w:rsidRPr="0034204B">
        <w:rPr>
          <w:rFonts w:ascii="Times New Roman" w:hAnsi="Times New Roman" w:cs="Times New Roman"/>
          <w:sz w:val="24"/>
          <w:szCs w:val="24"/>
        </w:rPr>
        <w:t>России)</w:t>
      </w:r>
      <w:r w:rsidR="00804804" w:rsidRPr="0034204B">
        <w:rPr>
          <w:rFonts w:ascii="Times New Roman" w:hAnsi="Times New Roman" w:cs="Times New Roman"/>
          <w:sz w:val="24"/>
          <w:szCs w:val="24"/>
        </w:rPr>
        <w:t>;</w:t>
      </w:r>
    </w:p>
    <w:p w14:paraId="777F732F" w14:textId="2CEC4F05" w:rsidR="00DA563E" w:rsidRPr="0034204B" w:rsidRDefault="00804804"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 xml:space="preserve">Федеральная служба государственной регистрации, кадастра и </w:t>
      </w:r>
      <w:r w:rsidR="00F55C38" w:rsidRPr="0034204B">
        <w:rPr>
          <w:rFonts w:ascii="Times New Roman" w:hAnsi="Times New Roman" w:cs="Times New Roman"/>
          <w:sz w:val="24"/>
          <w:szCs w:val="24"/>
        </w:rPr>
        <w:t xml:space="preserve">картографии </w:t>
      </w:r>
      <w:r w:rsidR="00FC189C" w:rsidRPr="0034204B">
        <w:rPr>
          <w:rFonts w:ascii="Times New Roman" w:hAnsi="Times New Roman" w:cs="Times New Roman"/>
          <w:sz w:val="24"/>
          <w:szCs w:val="24"/>
        </w:rPr>
        <w:br/>
      </w:r>
      <w:r w:rsidR="00F55C38" w:rsidRPr="0034204B">
        <w:rPr>
          <w:rFonts w:ascii="Times New Roman" w:hAnsi="Times New Roman" w:cs="Times New Roman"/>
          <w:sz w:val="24"/>
          <w:szCs w:val="24"/>
        </w:rPr>
        <w:t xml:space="preserve">(далее – </w:t>
      </w:r>
      <w:proofErr w:type="spellStart"/>
      <w:r w:rsidR="00F55C38" w:rsidRPr="0034204B">
        <w:rPr>
          <w:rFonts w:ascii="Times New Roman" w:hAnsi="Times New Roman" w:cs="Times New Roman"/>
          <w:sz w:val="24"/>
          <w:szCs w:val="24"/>
        </w:rPr>
        <w:t>Росреестр</w:t>
      </w:r>
      <w:proofErr w:type="spellEnd"/>
      <w:r w:rsidR="00F55C38" w:rsidRPr="0034204B">
        <w:rPr>
          <w:rFonts w:ascii="Times New Roman" w:hAnsi="Times New Roman" w:cs="Times New Roman"/>
          <w:sz w:val="24"/>
          <w:szCs w:val="24"/>
        </w:rPr>
        <w:t>);</w:t>
      </w:r>
    </w:p>
    <w:p w14:paraId="7DF6B5F5" w14:textId="3B5ABE67" w:rsidR="006B49A9" w:rsidRPr="0034204B" w:rsidRDefault="006B49A9"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 xml:space="preserve">в случае, если на участке недр планируется бурение скважин: </w:t>
      </w:r>
    </w:p>
    <w:p w14:paraId="07810E58" w14:textId="22144062" w:rsidR="00F55C38" w:rsidRPr="0034204B" w:rsidRDefault="00F55C38"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Комитет по градостроительству и архитектуре (далее – КГА);</w:t>
      </w:r>
    </w:p>
    <w:p w14:paraId="7D0FE7E8" w14:textId="2542CA2F" w:rsidR="00F55C38" w:rsidRPr="0034204B" w:rsidRDefault="00F55C38"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Комитет по энергетике и инженерному обеспечению (далее – КЭИО);</w:t>
      </w:r>
    </w:p>
    <w:p w14:paraId="6640BA59" w14:textId="4BECF6B3" w:rsidR="00F55C38" w:rsidRPr="0034204B" w:rsidRDefault="00F55C38" w:rsidP="00BC614F">
      <w:pPr>
        <w:spacing w:line="276" w:lineRule="auto"/>
        <w:ind w:firstLine="709"/>
        <w:jc w:val="both"/>
        <w:rPr>
          <w:rFonts w:eastAsiaTheme="minorHAnsi"/>
          <w:sz w:val="24"/>
          <w:szCs w:val="24"/>
          <w:lang w:eastAsia="en-US"/>
        </w:rPr>
      </w:pPr>
      <w:r w:rsidRPr="0034204B">
        <w:rPr>
          <w:sz w:val="24"/>
          <w:szCs w:val="24"/>
          <w:lang w:eastAsia="ar-SA"/>
        </w:rPr>
        <w:t xml:space="preserve">Комитет по </w:t>
      </w:r>
      <w:r w:rsidR="00755616" w:rsidRPr="0034204B">
        <w:rPr>
          <w:sz w:val="24"/>
          <w:szCs w:val="24"/>
          <w:lang w:eastAsia="ar-SA"/>
        </w:rPr>
        <w:t xml:space="preserve">строительству </w:t>
      </w:r>
      <w:r w:rsidRPr="0034204B">
        <w:rPr>
          <w:sz w:val="24"/>
          <w:szCs w:val="24"/>
          <w:lang w:eastAsia="ar-SA"/>
        </w:rPr>
        <w:t xml:space="preserve">(далее </w:t>
      </w:r>
      <w:r w:rsidR="0026536C" w:rsidRPr="0034204B">
        <w:rPr>
          <w:sz w:val="24"/>
          <w:szCs w:val="24"/>
          <w:lang w:eastAsia="ar-SA"/>
        </w:rPr>
        <w:t>–</w:t>
      </w:r>
      <w:r w:rsidRPr="0034204B">
        <w:rPr>
          <w:sz w:val="24"/>
          <w:szCs w:val="24"/>
          <w:lang w:eastAsia="ar-SA"/>
        </w:rPr>
        <w:t xml:space="preserve"> К</w:t>
      </w:r>
      <w:r w:rsidR="00755616" w:rsidRPr="0034204B">
        <w:rPr>
          <w:sz w:val="24"/>
          <w:szCs w:val="24"/>
          <w:lang w:eastAsia="ar-SA"/>
        </w:rPr>
        <w:t>С</w:t>
      </w:r>
      <w:r w:rsidRPr="0034204B">
        <w:rPr>
          <w:sz w:val="24"/>
          <w:szCs w:val="24"/>
          <w:lang w:eastAsia="ar-SA"/>
        </w:rPr>
        <w:t>)</w:t>
      </w:r>
      <w:r w:rsidRPr="0034204B">
        <w:rPr>
          <w:rFonts w:eastAsiaTheme="minorHAnsi"/>
          <w:sz w:val="24"/>
          <w:szCs w:val="24"/>
          <w:lang w:eastAsia="en-US"/>
        </w:rPr>
        <w:t>;</w:t>
      </w:r>
    </w:p>
    <w:p w14:paraId="5C39C6F7" w14:textId="0C38378B" w:rsidR="00F55C38" w:rsidRPr="0034204B" w:rsidRDefault="00F55C38" w:rsidP="00BC614F">
      <w:pPr>
        <w:ind w:firstLine="709"/>
        <w:jc w:val="both"/>
        <w:rPr>
          <w:sz w:val="24"/>
          <w:szCs w:val="24"/>
        </w:rPr>
      </w:pPr>
      <w:r w:rsidRPr="0034204B">
        <w:rPr>
          <w:sz w:val="24"/>
          <w:szCs w:val="24"/>
        </w:rPr>
        <w:t>Комитет по транспорту (</w:t>
      </w:r>
      <w:r w:rsidRPr="0034204B">
        <w:rPr>
          <w:sz w:val="24"/>
          <w:szCs w:val="24"/>
          <w:lang w:eastAsia="ar-SA"/>
        </w:rPr>
        <w:t xml:space="preserve">далее </w:t>
      </w:r>
      <w:r w:rsidR="0026536C" w:rsidRPr="0034204B">
        <w:rPr>
          <w:sz w:val="24"/>
          <w:szCs w:val="24"/>
          <w:lang w:eastAsia="ar-SA"/>
        </w:rPr>
        <w:t>–</w:t>
      </w:r>
      <w:r w:rsidRPr="0034204B">
        <w:rPr>
          <w:sz w:val="24"/>
          <w:szCs w:val="24"/>
          <w:lang w:eastAsia="ar-SA"/>
        </w:rPr>
        <w:t xml:space="preserve"> КТ</w:t>
      </w:r>
      <w:r w:rsidRPr="0034204B">
        <w:rPr>
          <w:sz w:val="24"/>
          <w:szCs w:val="24"/>
        </w:rPr>
        <w:t>).</w:t>
      </w:r>
    </w:p>
    <w:p w14:paraId="03446701" w14:textId="2927B62B" w:rsidR="002C1C92" w:rsidRPr="00413C3C" w:rsidRDefault="002C1C92"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 xml:space="preserve">Должностным лицам Комитета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w:t>
      </w:r>
      <w:r w:rsidR="00303BC4" w:rsidRPr="0034204B">
        <w:rPr>
          <w:rFonts w:ascii="Times New Roman" w:hAnsi="Times New Roman" w:cs="Times New Roman"/>
          <w:sz w:val="24"/>
          <w:szCs w:val="24"/>
        </w:rPr>
        <w:br/>
      </w:r>
      <w:r w:rsidRPr="0034204B">
        <w:rPr>
          <w:rFonts w:ascii="Times New Roman" w:hAnsi="Times New Roman" w:cs="Times New Roman"/>
          <w:sz w:val="24"/>
          <w:szCs w:val="24"/>
        </w:rPr>
        <w:t xml:space="preserve">за исключением получения услуг, включенных в </w:t>
      </w:r>
      <w:hyperlink r:id="rId12" w:history="1">
        <w:r w:rsidR="00124593" w:rsidRPr="0034204B">
          <w:rPr>
            <w:rFonts w:ascii="Times New Roman" w:hAnsi="Times New Roman" w:cs="Times New Roman"/>
            <w:sz w:val="24"/>
            <w:szCs w:val="24"/>
          </w:rPr>
          <w:t>п</w:t>
        </w:r>
        <w:r w:rsidRPr="0034204B">
          <w:rPr>
            <w:rFonts w:ascii="Times New Roman" w:hAnsi="Times New Roman" w:cs="Times New Roman"/>
            <w:sz w:val="24"/>
            <w:szCs w:val="24"/>
          </w:rPr>
          <w:t>еречень</w:t>
        </w:r>
      </w:hyperlink>
      <w:r w:rsidRPr="0034204B">
        <w:rPr>
          <w:rFonts w:ascii="Times New Roman" w:hAnsi="Times New Roman" w:cs="Times New Roman"/>
          <w:sz w:val="24"/>
          <w:szCs w:val="24"/>
        </w:rPr>
        <w:t xml:space="preserve"> услуг, которые являются необходимыми и обязательными для предоставления</w:t>
      </w:r>
      <w:r w:rsidRPr="00413C3C">
        <w:rPr>
          <w:rFonts w:ascii="Times New Roman" w:hAnsi="Times New Roman" w:cs="Times New Roman"/>
          <w:sz w:val="24"/>
          <w:szCs w:val="24"/>
        </w:rPr>
        <w:t xml:space="preserve"> государственных услуг, утвержденный </w:t>
      </w:r>
      <w:r w:rsidR="00225CE2" w:rsidRPr="00413C3C">
        <w:rPr>
          <w:rFonts w:ascii="Times New Roman" w:hAnsi="Times New Roman" w:cs="Times New Roman"/>
          <w:sz w:val="24"/>
          <w:szCs w:val="24"/>
        </w:rPr>
        <w:t>Правительством</w:t>
      </w:r>
      <w:r w:rsidRPr="00413C3C">
        <w:rPr>
          <w:rFonts w:ascii="Times New Roman" w:hAnsi="Times New Roman" w:cs="Times New Roman"/>
          <w:sz w:val="24"/>
          <w:szCs w:val="24"/>
        </w:rPr>
        <w:t xml:space="preserve"> Санкт</w:t>
      </w:r>
      <w:r w:rsidR="00B90B67" w:rsidRPr="00413C3C">
        <w:rPr>
          <w:rFonts w:ascii="Times New Roman" w:hAnsi="Times New Roman" w:cs="Times New Roman"/>
          <w:sz w:val="24"/>
          <w:szCs w:val="24"/>
        </w:rPr>
        <w:t>-</w:t>
      </w:r>
      <w:r w:rsidRPr="00413C3C">
        <w:rPr>
          <w:rFonts w:ascii="Times New Roman" w:hAnsi="Times New Roman" w:cs="Times New Roman"/>
          <w:sz w:val="24"/>
          <w:szCs w:val="24"/>
        </w:rPr>
        <w:t>Петербурга.</w:t>
      </w:r>
    </w:p>
    <w:p w14:paraId="2FF6CBFF" w14:textId="77777777"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2.3. Результатами предоставления государственной услуги являются:</w:t>
      </w:r>
    </w:p>
    <w:p w14:paraId="29FCBC12" w14:textId="590235E9"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2.3.1. по принятию решения о предоставл</w:t>
      </w:r>
      <w:r w:rsidR="00072FC6" w:rsidRPr="00413C3C">
        <w:rPr>
          <w:rFonts w:ascii="Times New Roman" w:hAnsi="Times New Roman" w:cs="Times New Roman"/>
          <w:sz w:val="24"/>
          <w:szCs w:val="24"/>
        </w:rPr>
        <w:t>ении права пользования участком</w:t>
      </w:r>
      <w:r w:rsidRPr="00413C3C">
        <w:rPr>
          <w:rFonts w:ascii="Times New Roman" w:hAnsi="Times New Roman" w:cs="Times New Roman"/>
          <w:sz w:val="24"/>
          <w:szCs w:val="24"/>
        </w:rPr>
        <w:t xml:space="preserve"> недр:</w:t>
      </w:r>
    </w:p>
    <w:p w14:paraId="5FC7CE7C" w14:textId="530C4194" w:rsidR="00F47D13" w:rsidRPr="00413C3C" w:rsidRDefault="005274B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зарегистрированн</w:t>
      </w:r>
      <w:r w:rsidR="000A784B" w:rsidRPr="00413C3C">
        <w:rPr>
          <w:rFonts w:ascii="Times New Roman" w:hAnsi="Times New Roman" w:cs="Times New Roman"/>
          <w:sz w:val="24"/>
          <w:szCs w:val="24"/>
        </w:rPr>
        <w:t>ая</w:t>
      </w:r>
      <w:r w:rsidR="002041E3" w:rsidRPr="00413C3C">
        <w:rPr>
          <w:rFonts w:ascii="Times New Roman" w:hAnsi="Times New Roman" w:cs="Times New Roman"/>
          <w:sz w:val="24"/>
          <w:szCs w:val="24"/>
        </w:rPr>
        <w:t xml:space="preserve"> в государственном реестре л</w:t>
      </w:r>
      <w:r w:rsidRPr="00413C3C">
        <w:rPr>
          <w:rFonts w:ascii="Times New Roman" w:hAnsi="Times New Roman" w:cs="Times New Roman"/>
          <w:sz w:val="24"/>
          <w:szCs w:val="24"/>
        </w:rPr>
        <w:t>ицензи</w:t>
      </w:r>
      <w:r w:rsidR="000A784B" w:rsidRPr="00413C3C">
        <w:rPr>
          <w:rFonts w:ascii="Times New Roman" w:hAnsi="Times New Roman" w:cs="Times New Roman"/>
          <w:sz w:val="24"/>
          <w:szCs w:val="24"/>
        </w:rPr>
        <w:t>я</w:t>
      </w:r>
      <w:r w:rsidRPr="00413C3C">
        <w:rPr>
          <w:rFonts w:ascii="Times New Roman" w:hAnsi="Times New Roman" w:cs="Times New Roman"/>
          <w:sz w:val="24"/>
          <w:szCs w:val="24"/>
        </w:rPr>
        <w:t xml:space="preserve"> на пользование недрами </w:t>
      </w:r>
      <w:r w:rsidR="002041E3" w:rsidRPr="00413C3C">
        <w:rPr>
          <w:rFonts w:ascii="Times New Roman" w:hAnsi="Times New Roman" w:cs="Times New Roman"/>
          <w:sz w:val="24"/>
          <w:szCs w:val="24"/>
        </w:rPr>
        <w:t xml:space="preserve">в виде электронного документа </w:t>
      </w:r>
      <w:r w:rsidR="000203C1" w:rsidRPr="00413C3C">
        <w:rPr>
          <w:rFonts w:ascii="Times New Roman" w:hAnsi="Times New Roman" w:cs="Times New Roman"/>
          <w:sz w:val="24"/>
          <w:szCs w:val="24"/>
        </w:rPr>
        <w:t>и</w:t>
      </w:r>
      <w:r w:rsidR="005777C0" w:rsidRPr="00413C3C">
        <w:rPr>
          <w:rFonts w:ascii="Times New Roman" w:hAnsi="Times New Roman" w:cs="Times New Roman"/>
          <w:sz w:val="24"/>
          <w:szCs w:val="24"/>
        </w:rPr>
        <w:t xml:space="preserve"> </w:t>
      </w:r>
      <w:r w:rsidR="00583D3C" w:rsidRPr="00413C3C">
        <w:rPr>
          <w:rFonts w:ascii="Times New Roman" w:hAnsi="Times New Roman" w:cs="Times New Roman"/>
          <w:sz w:val="24"/>
          <w:szCs w:val="24"/>
        </w:rPr>
        <w:t xml:space="preserve">по </w:t>
      </w:r>
      <w:r w:rsidR="00174491" w:rsidRPr="00413C3C">
        <w:rPr>
          <w:rFonts w:ascii="Times New Roman" w:hAnsi="Times New Roman" w:cs="Times New Roman"/>
          <w:sz w:val="24"/>
          <w:szCs w:val="24"/>
        </w:rPr>
        <w:t>желанию</w:t>
      </w:r>
      <w:r w:rsidR="00583D3C" w:rsidRPr="00413C3C">
        <w:rPr>
          <w:rFonts w:ascii="Times New Roman" w:hAnsi="Times New Roman" w:cs="Times New Roman"/>
          <w:sz w:val="24"/>
          <w:szCs w:val="24"/>
        </w:rPr>
        <w:t xml:space="preserve"> </w:t>
      </w:r>
      <w:r w:rsidR="00AA3663" w:rsidRPr="00413C3C">
        <w:rPr>
          <w:rFonts w:ascii="Times New Roman" w:hAnsi="Times New Roman" w:cs="Times New Roman"/>
          <w:sz w:val="24"/>
          <w:szCs w:val="24"/>
        </w:rPr>
        <w:t>на</w:t>
      </w:r>
      <w:r w:rsidR="000203C1" w:rsidRPr="00413C3C">
        <w:rPr>
          <w:rFonts w:ascii="Times New Roman" w:hAnsi="Times New Roman" w:cs="Times New Roman"/>
          <w:sz w:val="24"/>
          <w:szCs w:val="24"/>
        </w:rPr>
        <w:t xml:space="preserve"> бумажном </w:t>
      </w:r>
      <w:r w:rsidR="00AA3663" w:rsidRPr="00413C3C">
        <w:rPr>
          <w:rFonts w:ascii="Times New Roman" w:hAnsi="Times New Roman" w:cs="Times New Roman"/>
          <w:sz w:val="24"/>
          <w:szCs w:val="24"/>
        </w:rPr>
        <w:t>носителе</w:t>
      </w:r>
      <w:r w:rsidR="000203C1" w:rsidRPr="00413C3C">
        <w:rPr>
          <w:rFonts w:ascii="Times New Roman" w:hAnsi="Times New Roman" w:cs="Times New Roman"/>
          <w:sz w:val="24"/>
          <w:szCs w:val="24"/>
        </w:rPr>
        <w:t xml:space="preserve"> </w:t>
      </w:r>
      <w:r w:rsidR="000F1418" w:rsidRPr="00413C3C">
        <w:rPr>
          <w:rFonts w:ascii="Times New Roman" w:hAnsi="Times New Roman"/>
          <w:sz w:val="24"/>
          <w:szCs w:val="24"/>
        </w:rPr>
        <w:t xml:space="preserve">(копия электронного документа) </w:t>
      </w:r>
      <w:r w:rsidR="00DE26B4" w:rsidRPr="00413C3C">
        <w:rPr>
          <w:rFonts w:ascii="Times New Roman" w:hAnsi="Times New Roman" w:cs="Times New Roman"/>
          <w:sz w:val="24"/>
          <w:szCs w:val="24"/>
        </w:rPr>
        <w:t>по форме</w:t>
      </w:r>
      <w:r w:rsidR="00126045" w:rsidRPr="00413C3C">
        <w:rPr>
          <w:rFonts w:ascii="Times New Roman" w:hAnsi="Times New Roman" w:cs="Times New Roman"/>
          <w:sz w:val="24"/>
          <w:szCs w:val="24"/>
        </w:rPr>
        <w:t xml:space="preserve"> согласно приложению № 1</w:t>
      </w:r>
      <w:r w:rsidR="00B80838" w:rsidRPr="00413C3C">
        <w:rPr>
          <w:rFonts w:ascii="Times New Roman" w:hAnsi="Times New Roman" w:cs="Times New Roman"/>
          <w:sz w:val="24"/>
          <w:szCs w:val="24"/>
        </w:rPr>
        <w:t>1</w:t>
      </w:r>
      <w:r w:rsidR="00126045" w:rsidRPr="00413C3C">
        <w:rPr>
          <w:rFonts w:ascii="Times New Roman" w:hAnsi="Times New Roman" w:cs="Times New Roman"/>
          <w:sz w:val="24"/>
          <w:szCs w:val="24"/>
        </w:rPr>
        <w:t xml:space="preserve"> к настоящему Административному регламенту</w:t>
      </w:r>
      <w:r w:rsidR="002C7EA5" w:rsidRPr="00413C3C">
        <w:rPr>
          <w:rFonts w:ascii="Times New Roman" w:hAnsi="Times New Roman" w:cs="Times New Roman"/>
          <w:sz w:val="24"/>
          <w:szCs w:val="24"/>
        </w:rPr>
        <w:t>;</w:t>
      </w:r>
      <w:r w:rsidR="00DE26B4" w:rsidRPr="00413C3C">
        <w:rPr>
          <w:rFonts w:ascii="Times New Roman" w:hAnsi="Times New Roman" w:cs="Times New Roman"/>
          <w:sz w:val="24"/>
          <w:szCs w:val="24"/>
        </w:rPr>
        <w:t xml:space="preserve"> </w:t>
      </w:r>
    </w:p>
    <w:p w14:paraId="0F4963FC" w14:textId="42498670" w:rsidR="00F47D13" w:rsidRPr="00413C3C" w:rsidRDefault="00B75E4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мотивированн</w:t>
      </w:r>
      <w:r w:rsidR="000A784B" w:rsidRPr="00413C3C">
        <w:rPr>
          <w:rFonts w:ascii="Times New Roman" w:hAnsi="Times New Roman" w:cs="Times New Roman"/>
          <w:sz w:val="24"/>
          <w:szCs w:val="24"/>
        </w:rPr>
        <w:t>ый</w:t>
      </w:r>
      <w:r w:rsidR="00F47D13" w:rsidRPr="00413C3C">
        <w:rPr>
          <w:rFonts w:ascii="Times New Roman" w:hAnsi="Times New Roman" w:cs="Times New Roman"/>
          <w:sz w:val="24"/>
          <w:szCs w:val="24"/>
        </w:rPr>
        <w:t xml:space="preserve"> отказ в предоставлении государственной услуги</w:t>
      </w:r>
      <w:r w:rsidRPr="00413C3C">
        <w:rPr>
          <w:rFonts w:ascii="Times New Roman" w:hAnsi="Times New Roman" w:cs="Times New Roman"/>
          <w:sz w:val="24"/>
          <w:szCs w:val="24"/>
        </w:rPr>
        <w:t xml:space="preserve"> </w:t>
      </w:r>
      <w:r w:rsidR="00583D3C" w:rsidRPr="00413C3C">
        <w:rPr>
          <w:rFonts w:ascii="Times New Roman" w:hAnsi="Times New Roman" w:cs="Times New Roman"/>
          <w:sz w:val="24"/>
          <w:szCs w:val="24"/>
        </w:rPr>
        <w:t xml:space="preserve">на бумажном носителе </w:t>
      </w:r>
      <w:r w:rsidR="000A784B" w:rsidRPr="00413C3C">
        <w:rPr>
          <w:rFonts w:ascii="Times New Roman" w:hAnsi="Times New Roman" w:cs="Times New Roman"/>
          <w:sz w:val="24"/>
          <w:szCs w:val="24"/>
        </w:rPr>
        <w:t>либо в виде скан</w:t>
      </w:r>
      <w:r w:rsidR="00B80838" w:rsidRPr="00413C3C">
        <w:rPr>
          <w:rFonts w:ascii="Times New Roman" w:hAnsi="Times New Roman" w:cs="Times New Roman"/>
          <w:sz w:val="24"/>
          <w:szCs w:val="24"/>
        </w:rPr>
        <w:t>-</w:t>
      </w:r>
      <w:r w:rsidR="000A784B" w:rsidRPr="00413C3C">
        <w:rPr>
          <w:rFonts w:ascii="Times New Roman" w:hAnsi="Times New Roman" w:cs="Times New Roman"/>
          <w:sz w:val="24"/>
          <w:szCs w:val="24"/>
        </w:rPr>
        <w:t xml:space="preserve">образа документа по форме согласно </w:t>
      </w:r>
      <w:r w:rsidRPr="00413C3C">
        <w:rPr>
          <w:rFonts w:ascii="Times New Roman" w:hAnsi="Times New Roman" w:cs="Times New Roman"/>
          <w:sz w:val="24"/>
          <w:szCs w:val="24"/>
        </w:rPr>
        <w:t xml:space="preserve">приложению № 6 </w:t>
      </w:r>
      <w:r w:rsidR="00303BC4">
        <w:rPr>
          <w:rFonts w:ascii="Times New Roman" w:hAnsi="Times New Roman" w:cs="Times New Roman"/>
          <w:sz w:val="24"/>
          <w:szCs w:val="24"/>
        </w:rPr>
        <w:br/>
      </w:r>
      <w:r w:rsidRPr="00413C3C">
        <w:rPr>
          <w:rFonts w:ascii="Times New Roman" w:hAnsi="Times New Roman" w:cs="Times New Roman"/>
          <w:sz w:val="24"/>
          <w:szCs w:val="24"/>
        </w:rPr>
        <w:t>к настоящему Административному регламенту</w:t>
      </w:r>
      <w:r w:rsidR="00F47D13" w:rsidRPr="00413C3C">
        <w:rPr>
          <w:rFonts w:ascii="Times New Roman" w:hAnsi="Times New Roman" w:cs="Times New Roman"/>
          <w:sz w:val="24"/>
          <w:szCs w:val="24"/>
        </w:rPr>
        <w:t>.</w:t>
      </w:r>
    </w:p>
    <w:p w14:paraId="0D8D7478" w14:textId="29208DAD"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2.3.2. по </w:t>
      </w:r>
      <w:r w:rsidR="004D6718" w:rsidRPr="00413C3C">
        <w:rPr>
          <w:rFonts w:ascii="Times New Roman" w:hAnsi="Times New Roman" w:cs="Times New Roman"/>
          <w:sz w:val="24"/>
          <w:szCs w:val="24"/>
        </w:rPr>
        <w:t>внесени</w:t>
      </w:r>
      <w:r w:rsidR="00126045" w:rsidRPr="00413C3C">
        <w:rPr>
          <w:rFonts w:ascii="Times New Roman" w:hAnsi="Times New Roman" w:cs="Times New Roman"/>
          <w:sz w:val="24"/>
          <w:szCs w:val="24"/>
        </w:rPr>
        <w:t>ю</w:t>
      </w:r>
      <w:r w:rsidR="004D6718" w:rsidRPr="00413C3C">
        <w:rPr>
          <w:rFonts w:ascii="Times New Roman" w:hAnsi="Times New Roman" w:cs="Times New Roman"/>
          <w:sz w:val="24"/>
          <w:szCs w:val="24"/>
        </w:rPr>
        <w:t xml:space="preserve"> изменений в лицензию</w:t>
      </w:r>
      <w:r w:rsidRPr="00413C3C">
        <w:rPr>
          <w:rFonts w:ascii="Times New Roman" w:hAnsi="Times New Roman" w:cs="Times New Roman"/>
          <w:sz w:val="24"/>
          <w:szCs w:val="24"/>
        </w:rPr>
        <w:t xml:space="preserve"> на пользова</w:t>
      </w:r>
      <w:r w:rsidR="00CD4D3B" w:rsidRPr="00413C3C">
        <w:rPr>
          <w:rFonts w:ascii="Times New Roman" w:hAnsi="Times New Roman" w:cs="Times New Roman"/>
          <w:sz w:val="24"/>
          <w:szCs w:val="24"/>
        </w:rPr>
        <w:t>ние недрами</w:t>
      </w:r>
      <w:r w:rsidR="00F94DC7" w:rsidRPr="00413C3C">
        <w:rPr>
          <w:rFonts w:ascii="Times New Roman" w:hAnsi="Times New Roman" w:cs="Times New Roman"/>
          <w:sz w:val="24"/>
          <w:szCs w:val="24"/>
        </w:rPr>
        <w:t>:</w:t>
      </w:r>
    </w:p>
    <w:p w14:paraId="69677994" w14:textId="5959CE27" w:rsidR="00BC614F" w:rsidRDefault="00BC614F" w:rsidP="00BC614F">
      <w:pPr>
        <w:pStyle w:val="a3"/>
        <w:ind w:firstLine="709"/>
        <w:jc w:val="both"/>
        <w:rPr>
          <w:rFonts w:ascii="Times New Roman" w:hAnsi="Times New Roman" w:cs="Times New Roman"/>
          <w:sz w:val="24"/>
          <w:szCs w:val="24"/>
        </w:rPr>
      </w:pPr>
      <w:r w:rsidRPr="00BC614F">
        <w:rPr>
          <w:rFonts w:ascii="Times New Roman" w:hAnsi="Times New Roman" w:cs="Times New Roman"/>
          <w:sz w:val="24"/>
          <w:szCs w:val="24"/>
        </w:rPr>
        <w:t xml:space="preserve">приложение к лицензии на пользование недрами, зарегистрированное </w:t>
      </w:r>
      <w:r w:rsidR="00303BC4">
        <w:rPr>
          <w:rFonts w:ascii="Times New Roman" w:hAnsi="Times New Roman" w:cs="Times New Roman"/>
          <w:sz w:val="24"/>
          <w:szCs w:val="24"/>
        </w:rPr>
        <w:br/>
      </w:r>
      <w:r w:rsidRPr="00BC614F">
        <w:rPr>
          <w:rFonts w:ascii="Times New Roman" w:hAnsi="Times New Roman" w:cs="Times New Roman"/>
          <w:sz w:val="24"/>
          <w:szCs w:val="24"/>
        </w:rPr>
        <w:t xml:space="preserve">в государственном реестре лицензий на пользование недрами, в виде электронного документа и по желанию заявителя на бумажном носителе (копия электронного документа) по форме согласно </w:t>
      </w:r>
      <w:r w:rsidRPr="00BB60D1">
        <w:rPr>
          <w:rFonts w:ascii="Times New Roman" w:hAnsi="Times New Roman" w:cs="Times New Roman"/>
          <w:sz w:val="24"/>
          <w:szCs w:val="24"/>
        </w:rPr>
        <w:t>приложени</w:t>
      </w:r>
      <w:r w:rsidR="00BB60D1" w:rsidRPr="00BB60D1">
        <w:rPr>
          <w:rFonts w:ascii="Times New Roman" w:hAnsi="Times New Roman" w:cs="Times New Roman"/>
          <w:sz w:val="24"/>
          <w:szCs w:val="24"/>
        </w:rPr>
        <w:t>ю № 20</w:t>
      </w:r>
      <w:r w:rsidRPr="00BB60D1">
        <w:rPr>
          <w:rFonts w:ascii="Times New Roman" w:hAnsi="Times New Roman" w:cs="Times New Roman"/>
          <w:sz w:val="24"/>
          <w:szCs w:val="24"/>
        </w:rPr>
        <w:t xml:space="preserve"> к</w:t>
      </w:r>
      <w:r w:rsidRPr="00BC614F">
        <w:rPr>
          <w:rFonts w:ascii="Times New Roman" w:hAnsi="Times New Roman" w:cs="Times New Roman"/>
          <w:sz w:val="24"/>
          <w:szCs w:val="24"/>
        </w:rPr>
        <w:t xml:space="preserve"> настоящему Административному регламенту;</w:t>
      </w:r>
    </w:p>
    <w:p w14:paraId="243BF02F" w14:textId="1E92DDBB" w:rsidR="00F47D13" w:rsidRPr="00413C3C" w:rsidRDefault="00B75E4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мотивированн</w:t>
      </w:r>
      <w:r w:rsidR="000A784B" w:rsidRPr="00413C3C">
        <w:rPr>
          <w:rFonts w:ascii="Times New Roman" w:hAnsi="Times New Roman" w:cs="Times New Roman"/>
          <w:sz w:val="24"/>
          <w:szCs w:val="24"/>
        </w:rPr>
        <w:t>ый</w:t>
      </w:r>
      <w:r w:rsidRPr="00413C3C">
        <w:rPr>
          <w:rFonts w:ascii="Times New Roman" w:hAnsi="Times New Roman" w:cs="Times New Roman"/>
          <w:sz w:val="24"/>
          <w:szCs w:val="24"/>
        </w:rPr>
        <w:t xml:space="preserve"> отказ в предоставлении государственной услуги </w:t>
      </w:r>
      <w:r w:rsidR="00583D3C" w:rsidRPr="00413C3C">
        <w:rPr>
          <w:rFonts w:ascii="Times New Roman" w:hAnsi="Times New Roman" w:cs="Times New Roman"/>
          <w:sz w:val="24"/>
          <w:szCs w:val="24"/>
        </w:rPr>
        <w:t xml:space="preserve">на бумажном носителе либо </w:t>
      </w:r>
      <w:r w:rsidR="000A784B" w:rsidRPr="00413C3C">
        <w:rPr>
          <w:rFonts w:ascii="Times New Roman" w:hAnsi="Times New Roman" w:cs="Times New Roman"/>
          <w:sz w:val="24"/>
          <w:szCs w:val="24"/>
        </w:rPr>
        <w:t>в виде скан</w:t>
      </w:r>
      <w:r w:rsidR="00174491" w:rsidRPr="00413C3C">
        <w:rPr>
          <w:rFonts w:ascii="Times New Roman" w:hAnsi="Times New Roman" w:cs="Times New Roman"/>
          <w:sz w:val="24"/>
          <w:szCs w:val="24"/>
        </w:rPr>
        <w:t>-</w:t>
      </w:r>
      <w:r w:rsidR="000A784B" w:rsidRPr="00413C3C">
        <w:rPr>
          <w:rFonts w:ascii="Times New Roman" w:hAnsi="Times New Roman" w:cs="Times New Roman"/>
          <w:sz w:val="24"/>
          <w:szCs w:val="24"/>
        </w:rPr>
        <w:t xml:space="preserve">образа документа по форме согласно </w:t>
      </w:r>
      <w:r w:rsidRPr="00413C3C">
        <w:rPr>
          <w:rFonts w:ascii="Times New Roman" w:hAnsi="Times New Roman" w:cs="Times New Roman"/>
          <w:sz w:val="24"/>
          <w:szCs w:val="24"/>
        </w:rPr>
        <w:t xml:space="preserve">приложению № 6 </w:t>
      </w:r>
      <w:r w:rsidR="00303BC4">
        <w:rPr>
          <w:rFonts w:ascii="Times New Roman" w:hAnsi="Times New Roman" w:cs="Times New Roman"/>
          <w:sz w:val="24"/>
          <w:szCs w:val="24"/>
        </w:rPr>
        <w:br/>
      </w:r>
      <w:r w:rsidRPr="00413C3C">
        <w:rPr>
          <w:rFonts w:ascii="Times New Roman" w:hAnsi="Times New Roman" w:cs="Times New Roman"/>
          <w:sz w:val="24"/>
          <w:szCs w:val="24"/>
        </w:rPr>
        <w:t>к настоящему Административному регламенту</w:t>
      </w:r>
      <w:r w:rsidR="00F47D13" w:rsidRPr="00413C3C">
        <w:rPr>
          <w:rFonts w:ascii="Times New Roman" w:hAnsi="Times New Roman" w:cs="Times New Roman"/>
          <w:sz w:val="24"/>
          <w:szCs w:val="24"/>
        </w:rPr>
        <w:t>.</w:t>
      </w:r>
    </w:p>
    <w:p w14:paraId="2A7A0328" w14:textId="77777777"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2.3.3. по осуществлению переоформления лицензий на пользование недрами:</w:t>
      </w:r>
    </w:p>
    <w:p w14:paraId="25D7E555" w14:textId="75A7489A"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пер</w:t>
      </w:r>
      <w:r w:rsidR="00E83B90" w:rsidRPr="00413C3C">
        <w:rPr>
          <w:rFonts w:ascii="Times New Roman" w:hAnsi="Times New Roman" w:cs="Times New Roman"/>
          <w:sz w:val="24"/>
          <w:szCs w:val="24"/>
        </w:rPr>
        <w:t>еоформленн</w:t>
      </w:r>
      <w:r w:rsidR="000A784B" w:rsidRPr="00413C3C">
        <w:rPr>
          <w:rFonts w:ascii="Times New Roman" w:hAnsi="Times New Roman" w:cs="Times New Roman"/>
          <w:sz w:val="24"/>
          <w:szCs w:val="24"/>
        </w:rPr>
        <w:t>ая</w:t>
      </w:r>
      <w:r w:rsidR="00E83B90" w:rsidRPr="00413C3C">
        <w:rPr>
          <w:rFonts w:ascii="Times New Roman" w:hAnsi="Times New Roman" w:cs="Times New Roman"/>
          <w:sz w:val="24"/>
          <w:szCs w:val="24"/>
        </w:rPr>
        <w:t xml:space="preserve"> лицензи</w:t>
      </w:r>
      <w:r w:rsidR="000A784B" w:rsidRPr="00413C3C">
        <w:rPr>
          <w:rFonts w:ascii="Times New Roman" w:hAnsi="Times New Roman" w:cs="Times New Roman"/>
          <w:sz w:val="24"/>
          <w:szCs w:val="24"/>
        </w:rPr>
        <w:t>я</w:t>
      </w:r>
      <w:r w:rsidR="004742FA" w:rsidRPr="00413C3C">
        <w:rPr>
          <w:rFonts w:ascii="Times New Roman" w:hAnsi="Times New Roman" w:cs="Times New Roman"/>
          <w:sz w:val="24"/>
          <w:szCs w:val="24"/>
        </w:rPr>
        <w:t>,</w:t>
      </w:r>
      <w:r w:rsidR="000A784B" w:rsidRPr="00413C3C">
        <w:rPr>
          <w:rFonts w:ascii="Times New Roman" w:hAnsi="Times New Roman" w:cs="Times New Roman"/>
          <w:sz w:val="24"/>
          <w:szCs w:val="24"/>
        </w:rPr>
        <w:t xml:space="preserve"> </w:t>
      </w:r>
      <w:r w:rsidR="009B1BFD" w:rsidRPr="00413C3C">
        <w:rPr>
          <w:rFonts w:ascii="Times New Roman" w:hAnsi="Times New Roman" w:cs="Times New Roman"/>
          <w:sz w:val="24"/>
          <w:szCs w:val="24"/>
        </w:rPr>
        <w:t>зарегистрированн</w:t>
      </w:r>
      <w:r w:rsidR="000A784B" w:rsidRPr="00413C3C">
        <w:rPr>
          <w:rFonts w:ascii="Times New Roman" w:hAnsi="Times New Roman" w:cs="Times New Roman"/>
          <w:sz w:val="24"/>
          <w:szCs w:val="24"/>
        </w:rPr>
        <w:t>ая</w:t>
      </w:r>
      <w:r w:rsidR="009B1BFD" w:rsidRPr="00413C3C">
        <w:rPr>
          <w:rFonts w:ascii="Times New Roman" w:hAnsi="Times New Roman" w:cs="Times New Roman"/>
          <w:sz w:val="24"/>
          <w:szCs w:val="24"/>
        </w:rPr>
        <w:t xml:space="preserve"> в государственном реестре л</w:t>
      </w:r>
      <w:r w:rsidR="004742FA" w:rsidRPr="00413C3C">
        <w:rPr>
          <w:rFonts w:ascii="Times New Roman" w:hAnsi="Times New Roman" w:cs="Times New Roman"/>
          <w:sz w:val="24"/>
          <w:szCs w:val="24"/>
        </w:rPr>
        <w:t>ицензий</w:t>
      </w:r>
      <w:r w:rsidR="009B1BFD" w:rsidRPr="00413C3C">
        <w:rPr>
          <w:rFonts w:ascii="Times New Roman" w:hAnsi="Times New Roman" w:cs="Times New Roman"/>
          <w:sz w:val="24"/>
          <w:szCs w:val="24"/>
        </w:rPr>
        <w:t xml:space="preserve"> на пользование недрами</w:t>
      </w:r>
      <w:r w:rsidR="004742FA" w:rsidRPr="00413C3C">
        <w:rPr>
          <w:rFonts w:ascii="Times New Roman" w:hAnsi="Times New Roman" w:cs="Times New Roman"/>
          <w:sz w:val="24"/>
          <w:szCs w:val="24"/>
        </w:rPr>
        <w:t>,</w:t>
      </w:r>
      <w:r w:rsidR="009B1BFD" w:rsidRPr="00413C3C">
        <w:rPr>
          <w:rFonts w:ascii="Times New Roman" w:hAnsi="Times New Roman" w:cs="Times New Roman"/>
          <w:sz w:val="24"/>
          <w:szCs w:val="24"/>
        </w:rPr>
        <w:t xml:space="preserve"> в виде электронного документа </w:t>
      </w:r>
      <w:r w:rsidR="004742FA" w:rsidRPr="00413C3C">
        <w:rPr>
          <w:rFonts w:ascii="Times New Roman" w:hAnsi="Times New Roman" w:cs="Times New Roman"/>
          <w:sz w:val="24"/>
          <w:szCs w:val="24"/>
        </w:rPr>
        <w:t xml:space="preserve">и </w:t>
      </w:r>
      <w:r w:rsidR="00247C25" w:rsidRPr="00413C3C">
        <w:rPr>
          <w:rFonts w:ascii="Times New Roman" w:hAnsi="Times New Roman" w:cs="Times New Roman"/>
          <w:sz w:val="24"/>
          <w:szCs w:val="24"/>
        </w:rPr>
        <w:t xml:space="preserve">по </w:t>
      </w:r>
      <w:r w:rsidR="00174491" w:rsidRPr="00413C3C">
        <w:rPr>
          <w:rFonts w:ascii="Times New Roman" w:hAnsi="Times New Roman" w:cs="Times New Roman"/>
          <w:sz w:val="24"/>
          <w:szCs w:val="24"/>
        </w:rPr>
        <w:t xml:space="preserve">желанию </w:t>
      </w:r>
      <w:r w:rsidR="00174491" w:rsidRPr="00413C3C">
        <w:rPr>
          <w:rFonts w:ascii="Times New Roman" w:hAnsi="Times New Roman" w:cs="Times New Roman"/>
          <w:sz w:val="24"/>
          <w:szCs w:val="24"/>
        </w:rPr>
        <w:lastRenderedPageBreak/>
        <w:t>заявителя</w:t>
      </w:r>
      <w:r w:rsidR="00247C25" w:rsidRPr="00413C3C">
        <w:rPr>
          <w:rFonts w:ascii="Times New Roman" w:hAnsi="Times New Roman" w:cs="Times New Roman"/>
          <w:sz w:val="24"/>
          <w:szCs w:val="24"/>
        </w:rPr>
        <w:t xml:space="preserve"> </w:t>
      </w:r>
      <w:r w:rsidR="004742FA" w:rsidRPr="00413C3C">
        <w:rPr>
          <w:rFonts w:ascii="Times New Roman" w:hAnsi="Times New Roman" w:cs="Times New Roman"/>
          <w:sz w:val="24"/>
          <w:szCs w:val="24"/>
        </w:rPr>
        <w:t xml:space="preserve">на бумажном носителе </w:t>
      </w:r>
      <w:r w:rsidR="000F1418" w:rsidRPr="00413C3C">
        <w:rPr>
          <w:rFonts w:ascii="Times New Roman" w:hAnsi="Times New Roman"/>
          <w:sz w:val="24"/>
          <w:szCs w:val="24"/>
        </w:rPr>
        <w:t xml:space="preserve">(копия электронного документа) </w:t>
      </w:r>
      <w:r w:rsidR="00B75E41" w:rsidRPr="00413C3C">
        <w:rPr>
          <w:rFonts w:ascii="Times New Roman" w:hAnsi="Times New Roman" w:cs="Times New Roman"/>
          <w:sz w:val="24"/>
          <w:szCs w:val="24"/>
        </w:rPr>
        <w:t>по форме согласно приложению № 1</w:t>
      </w:r>
      <w:r w:rsidR="00B80838" w:rsidRPr="00413C3C">
        <w:rPr>
          <w:rFonts w:ascii="Times New Roman" w:hAnsi="Times New Roman" w:cs="Times New Roman"/>
          <w:sz w:val="24"/>
          <w:szCs w:val="24"/>
        </w:rPr>
        <w:t>1</w:t>
      </w:r>
      <w:r w:rsidR="00B75E41" w:rsidRPr="00413C3C">
        <w:rPr>
          <w:rFonts w:ascii="Times New Roman" w:hAnsi="Times New Roman" w:cs="Times New Roman"/>
          <w:sz w:val="24"/>
          <w:szCs w:val="24"/>
        </w:rPr>
        <w:t xml:space="preserve"> к настоящему Административному регламенту</w:t>
      </w:r>
      <w:r w:rsidRPr="00413C3C">
        <w:rPr>
          <w:rFonts w:ascii="Times New Roman" w:hAnsi="Times New Roman" w:cs="Times New Roman"/>
          <w:sz w:val="24"/>
          <w:szCs w:val="24"/>
        </w:rPr>
        <w:t>;</w:t>
      </w:r>
    </w:p>
    <w:p w14:paraId="6685B283" w14:textId="01908724" w:rsidR="00F47D13" w:rsidRPr="00413C3C" w:rsidRDefault="00B75E4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мотивированн</w:t>
      </w:r>
      <w:r w:rsidR="000A784B" w:rsidRPr="00413C3C">
        <w:rPr>
          <w:rFonts w:ascii="Times New Roman" w:hAnsi="Times New Roman" w:cs="Times New Roman"/>
          <w:sz w:val="24"/>
          <w:szCs w:val="24"/>
        </w:rPr>
        <w:t>ый</w:t>
      </w:r>
      <w:r w:rsidRPr="00413C3C">
        <w:rPr>
          <w:rFonts w:ascii="Times New Roman" w:hAnsi="Times New Roman" w:cs="Times New Roman"/>
          <w:sz w:val="24"/>
          <w:szCs w:val="24"/>
        </w:rPr>
        <w:t xml:space="preserve"> отказ в предоставлении государственной услуги </w:t>
      </w:r>
      <w:r w:rsidR="00583D3C" w:rsidRPr="00413C3C">
        <w:rPr>
          <w:rFonts w:ascii="Times New Roman" w:hAnsi="Times New Roman" w:cs="Times New Roman"/>
          <w:sz w:val="24"/>
          <w:szCs w:val="24"/>
        </w:rPr>
        <w:t xml:space="preserve">на бумажном носителе </w:t>
      </w:r>
      <w:r w:rsidR="000A784B" w:rsidRPr="00413C3C">
        <w:rPr>
          <w:rFonts w:ascii="Times New Roman" w:hAnsi="Times New Roman" w:cs="Times New Roman"/>
          <w:sz w:val="24"/>
          <w:szCs w:val="24"/>
        </w:rPr>
        <w:t>либо в виде скан</w:t>
      </w:r>
      <w:r w:rsidR="00745E73">
        <w:rPr>
          <w:rFonts w:ascii="Times New Roman" w:hAnsi="Times New Roman" w:cs="Times New Roman"/>
          <w:sz w:val="24"/>
          <w:szCs w:val="24"/>
        </w:rPr>
        <w:t>-</w:t>
      </w:r>
      <w:r w:rsidR="000A784B" w:rsidRPr="00413C3C">
        <w:rPr>
          <w:rFonts w:ascii="Times New Roman" w:hAnsi="Times New Roman" w:cs="Times New Roman"/>
          <w:sz w:val="24"/>
          <w:szCs w:val="24"/>
        </w:rPr>
        <w:t xml:space="preserve">образа документа по форме согласно </w:t>
      </w:r>
      <w:r w:rsidRPr="00413C3C">
        <w:rPr>
          <w:rFonts w:ascii="Times New Roman" w:hAnsi="Times New Roman" w:cs="Times New Roman"/>
          <w:sz w:val="24"/>
          <w:szCs w:val="24"/>
        </w:rPr>
        <w:t xml:space="preserve">приложению № 6 </w:t>
      </w:r>
      <w:r w:rsidR="00303BC4">
        <w:rPr>
          <w:rFonts w:ascii="Times New Roman" w:hAnsi="Times New Roman" w:cs="Times New Roman"/>
          <w:sz w:val="24"/>
          <w:szCs w:val="24"/>
        </w:rPr>
        <w:br/>
      </w:r>
      <w:r w:rsidRPr="00413C3C">
        <w:rPr>
          <w:rFonts w:ascii="Times New Roman" w:hAnsi="Times New Roman" w:cs="Times New Roman"/>
          <w:sz w:val="24"/>
          <w:szCs w:val="24"/>
        </w:rPr>
        <w:t>к настоящему Административному регламенту</w:t>
      </w:r>
      <w:r w:rsidR="00F47D13" w:rsidRPr="00413C3C">
        <w:rPr>
          <w:rFonts w:ascii="Times New Roman" w:hAnsi="Times New Roman" w:cs="Times New Roman"/>
          <w:sz w:val="24"/>
          <w:szCs w:val="24"/>
        </w:rPr>
        <w:t>.</w:t>
      </w:r>
    </w:p>
    <w:p w14:paraId="321E341E" w14:textId="19F94351"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2.3.4. по </w:t>
      </w:r>
      <w:r w:rsidR="00673B6D" w:rsidRPr="00413C3C">
        <w:rPr>
          <w:rFonts w:ascii="Times New Roman" w:hAnsi="Times New Roman" w:cs="Times New Roman"/>
          <w:sz w:val="24"/>
          <w:szCs w:val="24"/>
        </w:rPr>
        <w:t xml:space="preserve">досрочному </w:t>
      </w:r>
      <w:r w:rsidRPr="00413C3C">
        <w:rPr>
          <w:rFonts w:ascii="Times New Roman" w:hAnsi="Times New Roman" w:cs="Times New Roman"/>
          <w:sz w:val="24"/>
          <w:szCs w:val="24"/>
        </w:rPr>
        <w:t xml:space="preserve">прекращению, приостановлению </w:t>
      </w:r>
      <w:r w:rsidR="000E1EB9" w:rsidRPr="00413C3C">
        <w:rPr>
          <w:rFonts w:ascii="Times New Roman" w:hAnsi="Times New Roman" w:cs="Times New Roman"/>
          <w:sz w:val="24"/>
          <w:szCs w:val="24"/>
        </w:rPr>
        <w:t xml:space="preserve">осуществления </w:t>
      </w:r>
      <w:r w:rsidRPr="00413C3C">
        <w:rPr>
          <w:rFonts w:ascii="Times New Roman" w:hAnsi="Times New Roman" w:cs="Times New Roman"/>
          <w:sz w:val="24"/>
          <w:szCs w:val="24"/>
        </w:rPr>
        <w:t>права пользования недрами:</w:t>
      </w:r>
    </w:p>
    <w:p w14:paraId="4BC22549" w14:textId="216FF09E" w:rsidR="00F47D13" w:rsidRPr="00413C3C" w:rsidRDefault="00F76AD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копи</w:t>
      </w:r>
      <w:r w:rsidR="000A784B" w:rsidRPr="00413C3C">
        <w:rPr>
          <w:rFonts w:ascii="Times New Roman" w:hAnsi="Times New Roman" w:cs="Times New Roman"/>
          <w:sz w:val="24"/>
          <w:szCs w:val="24"/>
        </w:rPr>
        <w:t>я</w:t>
      </w:r>
      <w:r w:rsidRPr="00413C3C">
        <w:rPr>
          <w:rFonts w:ascii="Times New Roman" w:hAnsi="Times New Roman" w:cs="Times New Roman"/>
          <w:sz w:val="24"/>
          <w:szCs w:val="24"/>
        </w:rPr>
        <w:t xml:space="preserve"> распоряжения Комитета о досрочном прекращении, приостановлении</w:t>
      </w:r>
      <w:r w:rsidR="000E1EB9"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права пользования недрами</w:t>
      </w:r>
      <w:r w:rsidR="00AF6364" w:rsidRPr="00413C3C">
        <w:rPr>
          <w:rFonts w:ascii="Times New Roman" w:hAnsi="Times New Roman" w:cs="Times New Roman"/>
          <w:sz w:val="24"/>
          <w:szCs w:val="24"/>
        </w:rPr>
        <w:t xml:space="preserve"> на бумажном носителе либо </w:t>
      </w:r>
      <w:r w:rsidR="000A784B" w:rsidRPr="00413C3C">
        <w:rPr>
          <w:rFonts w:ascii="Times New Roman" w:hAnsi="Times New Roman" w:cs="Times New Roman"/>
          <w:sz w:val="24"/>
          <w:szCs w:val="24"/>
        </w:rPr>
        <w:t>в виде скан</w:t>
      </w:r>
      <w:r w:rsidR="00174491" w:rsidRPr="00413C3C">
        <w:rPr>
          <w:rFonts w:ascii="Times New Roman" w:hAnsi="Times New Roman" w:cs="Times New Roman"/>
          <w:sz w:val="24"/>
          <w:szCs w:val="24"/>
        </w:rPr>
        <w:t>-</w:t>
      </w:r>
      <w:r w:rsidR="000A784B" w:rsidRPr="00413C3C">
        <w:rPr>
          <w:rFonts w:ascii="Times New Roman" w:hAnsi="Times New Roman" w:cs="Times New Roman"/>
          <w:sz w:val="24"/>
          <w:szCs w:val="24"/>
        </w:rPr>
        <w:t xml:space="preserve">образа документа по форме согласно </w:t>
      </w:r>
      <w:r w:rsidR="00B75E41" w:rsidRPr="00413C3C">
        <w:rPr>
          <w:rFonts w:ascii="Times New Roman" w:hAnsi="Times New Roman" w:cs="Times New Roman"/>
          <w:sz w:val="24"/>
          <w:szCs w:val="24"/>
        </w:rPr>
        <w:t>приложениям № 10 и №</w:t>
      </w:r>
      <w:r w:rsidR="001C2252" w:rsidRPr="00413C3C">
        <w:rPr>
          <w:rFonts w:ascii="Times New Roman" w:hAnsi="Times New Roman" w:cs="Times New Roman"/>
          <w:sz w:val="24"/>
          <w:szCs w:val="24"/>
        </w:rPr>
        <w:t xml:space="preserve"> </w:t>
      </w:r>
      <w:r w:rsidR="00FE57F3" w:rsidRPr="00413C3C">
        <w:rPr>
          <w:rFonts w:ascii="Times New Roman" w:hAnsi="Times New Roman" w:cs="Times New Roman"/>
          <w:sz w:val="24"/>
          <w:szCs w:val="24"/>
        </w:rPr>
        <w:t>1</w:t>
      </w:r>
      <w:r w:rsidR="00B80838" w:rsidRPr="00413C3C">
        <w:rPr>
          <w:rFonts w:ascii="Times New Roman" w:hAnsi="Times New Roman" w:cs="Times New Roman"/>
          <w:sz w:val="24"/>
          <w:szCs w:val="24"/>
        </w:rPr>
        <w:t>4</w:t>
      </w:r>
      <w:r w:rsidR="00B75E41" w:rsidRPr="00413C3C">
        <w:rPr>
          <w:rFonts w:ascii="Times New Roman" w:hAnsi="Times New Roman" w:cs="Times New Roman"/>
          <w:sz w:val="24"/>
          <w:szCs w:val="24"/>
        </w:rPr>
        <w:t xml:space="preserve"> к настоящему Административному регламенту</w:t>
      </w:r>
      <w:r w:rsidR="00F47D13" w:rsidRPr="00413C3C">
        <w:rPr>
          <w:rFonts w:ascii="Times New Roman" w:hAnsi="Times New Roman" w:cs="Times New Roman"/>
          <w:sz w:val="24"/>
          <w:szCs w:val="24"/>
        </w:rPr>
        <w:t>;</w:t>
      </w:r>
    </w:p>
    <w:p w14:paraId="721D38CF" w14:textId="40A5FEAA" w:rsidR="00F47D13" w:rsidRPr="00413C3C" w:rsidRDefault="00B75E4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мотивированн</w:t>
      </w:r>
      <w:r w:rsidR="00781AF1" w:rsidRPr="00413C3C">
        <w:rPr>
          <w:rFonts w:ascii="Times New Roman" w:hAnsi="Times New Roman" w:cs="Times New Roman"/>
          <w:sz w:val="24"/>
          <w:szCs w:val="24"/>
        </w:rPr>
        <w:t>ый отказ</w:t>
      </w:r>
      <w:r w:rsidRPr="00413C3C">
        <w:rPr>
          <w:rFonts w:ascii="Times New Roman" w:hAnsi="Times New Roman" w:cs="Times New Roman"/>
          <w:sz w:val="24"/>
          <w:szCs w:val="24"/>
        </w:rPr>
        <w:t xml:space="preserve"> в предоставлении государственной услуги на бумажном носителе </w:t>
      </w:r>
      <w:r w:rsidR="00781AF1" w:rsidRPr="00413C3C">
        <w:rPr>
          <w:rFonts w:ascii="Times New Roman" w:hAnsi="Times New Roman" w:cs="Times New Roman"/>
          <w:sz w:val="24"/>
          <w:szCs w:val="24"/>
        </w:rPr>
        <w:t>либо в виде скан</w:t>
      </w:r>
      <w:r w:rsidR="000F1418" w:rsidRPr="00413C3C">
        <w:rPr>
          <w:rFonts w:ascii="Times New Roman" w:hAnsi="Times New Roman" w:cs="Times New Roman"/>
          <w:sz w:val="24"/>
          <w:szCs w:val="24"/>
        </w:rPr>
        <w:t>-</w:t>
      </w:r>
      <w:r w:rsidR="00781AF1" w:rsidRPr="00413C3C">
        <w:rPr>
          <w:rFonts w:ascii="Times New Roman" w:hAnsi="Times New Roman" w:cs="Times New Roman"/>
          <w:sz w:val="24"/>
          <w:szCs w:val="24"/>
        </w:rPr>
        <w:t xml:space="preserve">образа документа по форме согласно </w:t>
      </w:r>
      <w:r w:rsidRPr="00413C3C">
        <w:rPr>
          <w:rFonts w:ascii="Times New Roman" w:hAnsi="Times New Roman" w:cs="Times New Roman"/>
          <w:sz w:val="24"/>
          <w:szCs w:val="24"/>
        </w:rPr>
        <w:t xml:space="preserve">приложению № 6 </w:t>
      </w:r>
      <w:r w:rsidR="00303BC4">
        <w:rPr>
          <w:rFonts w:ascii="Times New Roman" w:hAnsi="Times New Roman" w:cs="Times New Roman"/>
          <w:sz w:val="24"/>
          <w:szCs w:val="24"/>
        </w:rPr>
        <w:br/>
      </w:r>
      <w:r w:rsidRPr="00413C3C">
        <w:rPr>
          <w:rFonts w:ascii="Times New Roman" w:hAnsi="Times New Roman" w:cs="Times New Roman"/>
          <w:sz w:val="24"/>
          <w:szCs w:val="24"/>
        </w:rPr>
        <w:t>к настоящему Административному регламенту</w:t>
      </w:r>
      <w:r w:rsidR="00F47D13" w:rsidRPr="00413C3C">
        <w:rPr>
          <w:rFonts w:ascii="Times New Roman" w:hAnsi="Times New Roman" w:cs="Times New Roman"/>
          <w:sz w:val="24"/>
          <w:szCs w:val="24"/>
        </w:rPr>
        <w:t>.</w:t>
      </w:r>
    </w:p>
    <w:p w14:paraId="7ABAA58F" w14:textId="77777777" w:rsidR="00A22C3A" w:rsidRPr="00413C3C" w:rsidRDefault="00A22C3A" w:rsidP="00BC614F">
      <w:pPr>
        <w:adjustRightInd w:val="0"/>
        <w:ind w:firstLine="709"/>
        <w:jc w:val="both"/>
        <w:rPr>
          <w:rFonts w:eastAsiaTheme="minorHAnsi"/>
          <w:sz w:val="24"/>
          <w:szCs w:val="24"/>
          <w:lang w:eastAsia="en-US"/>
        </w:rPr>
      </w:pPr>
      <w:r w:rsidRPr="00413C3C">
        <w:rPr>
          <w:rFonts w:eastAsiaTheme="minorHAnsi"/>
          <w:sz w:val="24"/>
          <w:szCs w:val="24"/>
          <w:lang w:eastAsia="en-US"/>
        </w:rPr>
        <w:t xml:space="preserve">Предусмотрены следующие способы получения результата предоставления государственной услуги: </w:t>
      </w:r>
    </w:p>
    <w:p w14:paraId="3D525CD7" w14:textId="77777777" w:rsidR="00781AF1" w:rsidRPr="00413C3C" w:rsidRDefault="00781AF1" w:rsidP="00BC614F">
      <w:pPr>
        <w:adjustRightInd w:val="0"/>
        <w:ind w:firstLine="709"/>
        <w:jc w:val="both"/>
        <w:rPr>
          <w:rFonts w:eastAsiaTheme="minorHAnsi"/>
          <w:sz w:val="24"/>
          <w:szCs w:val="24"/>
          <w:lang w:eastAsia="en-US"/>
        </w:rPr>
      </w:pPr>
      <w:r w:rsidRPr="00413C3C">
        <w:rPr>
          <w:rFonts w:eastAsiaTheme="minorHAnsi"/>
          <w:sz w:val="24"/>
          <w:szCs w:val="24"/>
          <w:lang w:eastAsia="en-US"/>
        </w:rPr>
        <w:t>непосредственно при посещении Комитета;</w:t>
      </w:r>
    </w:p>
    <w:p w14:paraId="1BC07F5F" w14:textId="03214876" w:rsidR="00781AF1" w:rsidRPr="00413C3C" w:rsidRDefault="00781AF1" w:rsidP="00BC614F">
      <w:pPr>
        <w:adjustRightInd w:val="0"/>
        <w:ind w:firstLine="709"/>
        <w:jc w:val="both"/>
        <w:rPr>
          <w:rFonts w:eastAsiaTheme="minorHAnsi"/>
          <w:sz w:val="24"/>
          <w:szCs w:val="24"/>
          <w:lang w:eastAsia="en-US"/>
        </w:rPr>
      </w:pPr>
      <w:r w:rsidRPr="00413C3C">
        <w:rPr>
          <w:rFonts w:eastAsiaTheme="minorHAnsi"/>
          <w:sz w:val="24"/>
          <w:szCs w:val="24"/>
          <w:lang w:eastAsia="en-US"/>
        </w:rPr>
        <w:t>по почте</w:t>
      </w:r>
      <w:r w:rsidR="00713B83" w:rsidRPr="00413C3C">
        <w:rPr>
          <w:rFonts w:eastAsiaTheme="minorHAnsi"/>
          <w:sz w:val="24"/>
          <w:szCs w:val="24"/>
          <w:lang w:eastAsia="en-US"/>
        </w:rPr>
        <w:t xml:space="preserve"> (в случае мотивированного отказа)</w:t>
      </w:r>
      <w:r w:rsidRPr="00413C3C">
        <w:rPr>
          <w:rFonts w:eastAsiaTheme="minorHAnsi"/>
          <w:sz w:val="24"/>
          <w:szCs w:val="24"/>
          <w:lang w:eastAsia="en-US"/>
        </w:rPr>
        <w:t>;</w:t>
      </w:r>
    </w:p>
    <w:p w14:paraId="5B091205" w14:textId="56F54F00" w:rsidR="00993295" w:rsidRPr="00413C3C" w:rsidRDefault="00993295" w:rsidP="00BC614F">
      <w:pPr>
        <w:adjustRightInd w:val="0"/>
        <w:ind w:firstLine="709"/>
        <w:jc w:val="both"/>
        <w:rPr>
          <w:rFonts w:eastAsiaTheme="minorHAnsi"/>
          <w:sz w:val="24"/>
          <w:szCs w:val="24"/>
          <w:lang w:eastAsia="en-US"/>
        </w:rPr>
      </w:pPr>
      <w:r w:rsidRPr="00413C3C">
        <w:rPr>
          <w:rFonts w:eastAsiaTheme="minorHAnsi"/>
          <w:sz w:val="24"/>
          <w:szCs w:val="24"/>
          <w:lang w:eastAsia="en-US"/>
        </w:rPr>
        <w:t>по электронной почте, указанной в заяв</w:t>
      </w:r>
      <w:r w:rsidR="00174491" w:rsidRPr="00413C3C">
        <w:rPr>
          <w:rFonts w:eastAsiaTheme="minorHAnsi"/>
          <w:sz w:val="24"/>
          <w:szCs w:val="24"/>
          <w:lang w:eastAsia="en-US"/>
        </w:rPr>
        <w:t>лении</w:t>
      </w:r>
      <w:r w:rsidRPr="00413C3C">
        <w:rPr>
          <w:rFonts w:eastAsiaTheme="minorHAnsi"/>
          <w:sz w:val="24"/>
          <w:szCs w:val="24"/>
          <w:lang w:eastAsia="en-US"/>
        </w:rPr>
        <w:t>;</w:t>
      </w:r>
    </w:p>
    <w:p w14:paraId="2F44CD6A" w14:textId="6C10EF93" w:rsidR="003976EF" w:rsidRPr="00413C3C" w:rsidRDefault="003976EF" w:rsidP="00BC614F">
      <w:pPr>
        <w:pStyle w:val="a3"/>
        <w:ind w:firstLine="709"/>
        <w:jc w:val="both"/>
        <w:rPr>
          <w:rFonts w:ascii="Times New Roman" w:hAnsi="Times New Roman"/>
          <w:sz w:val="24"/>
          <w:szCs w:val="24"/>
        </w:rPr>
      </w:pPr>
      <w:r w:rsidRPr="00413C3C">
        <w:rPr>
          <w:rFonts w:ascii="Times New Roman" w:hAnsi="Times New Roman"/>
          <w:sz w:val="24"/>
          <w:szCs w:val="24"/>
        </w:rPr>
        <w:t xml:space="preserve">на Портале </w:t>
      </w:r>
      <w:proofErr w:type="spellStart"/>
      <w:r w:rsidRPr="00413C3C">
        <w:rPr>
          <w:rFonts w:ascii="Times New Roman" w:hAnsi="Times New Roman"/>
          <w:sz w:val="24"/>
          <w:szCs w:val="24"/>
        </w:rPr>
        <w:t>недропользователей</w:t>
      </w:r>
      <w:proofErr w:type="spellEnd"/>
      <w:r w:rsidRPr="00413C3C">
        <w:rPr>
          <w:rFonts w:ascii="Times New Roman" w:hAnsi="Times New Roman"/>
          <w:sz w:val="24"/>
          <w:szCs w:val="24"/>
        </w:rPr>
        <w:t xml:space="preserve"> и геологических организаций «Личный кабинет </w:t>
      </w:r>
      <w:proofErr w:type="spellStart"/>
      <w:r w:rsidRPr="00413C3C">
        <w:rPr>
          <w:rFonts w:ascii="Times New Roman" w:hAnsi="Times New Roman"/>
          <w:sz w:val="24"/>
          <w:szCs w:val="24"/>
        </w:rPr>
        <w:t>недропользователя</w:t>
      </w:r>
      <w:proofErr w:type="spellEnd"/>
      <w:r w:rsidRPr="00413C3C">
        <w:rPr>
          <w:rFonts w:ascii="Times New Roman" w:hAnsi="Times New Roman"/>
          <w:sz w:val="24"/>
          <w:szCs w:val="24"/>
        </w:rPr>
        <w:t>»</w:t>
      </w:r>
      <w:r w:rsidR="003E20D8" w:rsidRPr="00413C3C">
        <w:rPr>
          <w:sz w:val="24"/>
          <w:szCs w:val="24"/>
        </w:rPr>
        <w:t xml:space="preserve"> </w:t>
      </w:r>
      <w:r w:rsidR="003E20D8" w:rsidRPr="00413C3C">
        <w:rPr>
          <w:rFonts w:ascii="Times New Roman" w:hAnsi="Times New Roman"/>
          <w:sz w:val="24"/>
          <w:szCs w:val="24"/>
        </w:rPr>
        <w:t xml:space="preserve">на официальном сайте Федерального агентства по недропользованию </w:t>
      </w:r>
      <w:r w:rsidR="00FC189C">
        <w:rPr>
          <w:rFonts w:ascii="Times New Roman" w:hAnsi="Times New Roman"/>
          <w:sz w:val="24"/>
          <w:szCs w:val="24"/>
        </w:rPr>
        <w:br/>
      </w:r>
      <w:r w:rsidR="003E20D8" w:rsidRPr="00413C3C">
        <w:rPr>
          <w:rFonts w:ascii="Times New Roman" w:hAnsi="Times New Roman"/>
          <w:sz w:val="24"/>
          <w:szCs w:val="24"/>
        </w:rPr>
        <w:t>в информационно-телекоммуникационной сети «Интернет»</w:t>
      </w:r>
      <w:r w:rsidRPr="00413C3C">
        <w:rPr>
          <w:rFonts w:ascii="Times New Roman" w:hAnsi="Times New Roman"/>
          <w:sz w:val="24"/>
          <w:szCs w:val="24"/>
        </w:rPr>
        <w:t xml:space="preserve"> </w:t>
      </w:r>
      <w:r w:rsidR="00262ED4" w:rsidRPr="00413C3C">
        <w:rPr>
          <w:rFonts w:ascii="Times New Roman" w:hAnsi="Times New Roman"/>
          <w:sz w:val="24"/>
          <w:szCs w:val="24"/>
        </w:rPr>
        <w:t xml:space="preserve">(далее – Портал </w:t>
      </w:r>
      <w:proofErr w:type="spellStart"/>
      <w:r w:rsidR="00262ED4" w:rsidRPr="00413C3C">
        <w:rPr>
          <w:rFonts w:ascii="Times New Roman" w:hAnsi="Times New Roman"/>
          <w:sz w:val="24"/>
          <w:szCs w:val="24"/>
        </w:rPr>
        <w:t>недропользователей</w:t>
      </w:r>
      <w:proofErr w:type="spellEnd"/>
      <w:r w:rsidR="00262ED4" w:rsidRPr="00413C3C">
        <w:rPr>
          <w:rFonts w:ascii="Times New Roman" w:hAnsi="Times New Roman"/>
          <w:sz w:val="24"/>
          <w:szCs w:val="24"/>
        </w:rPr>
        <w:t xml:space="preserve">) </w:t>
      </w:r>
      <w:r w:rsidRPr="00413C3C">
        <w:rPr>
          <w:rFonts w:ascii="Times New Roman" w:hAnsi="Times New Roman"/>
          <w:sz w:val="24"/>
          <w:szCs w:val="24"/>
        </w:rPr>
        <w:t>(</w:t>
      </w:r>
      <w:r w:rsidR="008E5DAE" w:rsidRPr="00413C3C">
        <w:rPr>
          <w:rFonts w:ascii="Times New Roman" w:hAnsi="Times New Roman"/>
          <w:sz w:val="24"/>
          <w:szCs w:val="24"/>
        </w:rPr>
        <w:t>при наличии технической возможности</w:t>
      </w:r>
      <w:r w:rsidRPr="00413C3C">
        <w:rPr>
          <w:rFonts w:ascii="Times New Roman" w:hAnsi="Times New Roman"/>
          <w:sz w:val="24"/>
          <w:szCs w:val="24"/>
        </w:rPr>
        <w:t>);</w:t>
      </w:r>
    </w:p>
    <w:p w14:paraId="794BEDDB" w14:textId="7D9D954E" w:rsidR="00A22C3A" w:rsidRPr="00413C3C" w:rsidRDefault="00BF241D" w:rsidP="00BC614F">
      <w:pPr>
        <w:adjustRightInd w:val="0"/>
        <w:ind w:firstLine="709"/>
        <w:jc w:val="both"/>
        <w:rPr>
          <w:rFonts w:eastAsiaTheme="minorHAnsi"/>
          <w:sz w:val="24"/>
          <w:szCs w:val="24"/>
          <w:lang w:eastAsia="en-US"/>
        </w:rPr>
      </w:pPr>
      <w:r w:rsidRPr="00413C3C">
        <w:rPr>
          <w:rFonts w:eastAsiaTheme="minorHAnsi"/>
          <w:sz w:val="24"/>
          <w:szCs w:val="24"/>
          <w:lang w:eastAsia="en-US"/>
        </w:rPr>
        <w:t>Результат предоставления государственной услуги</w:t>
      </w:r>
      <w:r w:rsidR="00B90B67" w:rsidRPr="00413C3C">
        <w:rPr>
          <w:rFonts w:eastAsiaTheme="minorHAnsi"/>
          <w:sz w:val="24"/>
          <w:szCs w:val="24"/>
          <w:lang w:eastAsia="en-US"/>
        </w:rPr>
        <w:t>, за исключением</w:t>
      </w:r>
      <w:r w:rsidR="0084057F" w:rsidRPr="00413C3C">
        <w:rPr>
          <w:rFonts w:eastAsiaTheme="minorHAnsi"/>
          <w:sz w:val="24"/>
          <w:szCs w:val="24"/>
          <w:lang w:eastAsia="en-US"/>
        </w:rPr>
        <w:t xml:space="preserve"> </w:t>
      </w:r>
      <w:r w:rsidR="00B90B67" w:rsidRPr="00413C3C">
        <w:rPr>
          <w:sz w:val="24"/>
          <w:szCs w:val="24"/>
        </w:rPr>
        <w:t xml:space="preserve">мотивированного отказа в предоставлении государственной услуги, </w:t>
      </w:r>
      <w:r w:rsidRPr="00413C3C">
        <w:rPr>
          <w:rFonts w:eastAsiaTheme="minorHAnsi"/>
          <w:sz w:val="24"/>
          <w:szCs w:val="24"/>
          <w:lang w:eastAsia="en-US"/>
        </w:rPr>
        <w:t xml:space="preserve">учитывается </w:t>
      </w:r>
      <w:r w:rsidR="00303BC4">
        <w:rPr>
          <w:rFonts w:eastAsiaTheme="minorHAnsi"/>
          <w:sz w:val="24"/>
          <w:szCs w:val="24"/>
          <w:lang w:eastAsia="en-US"/>
        </w:rPr>
        <w:br/>
      </w:r>
      <w:r w:rsidRPr="00413C3C">
        <w:rPr>
          <w:rFonts w:eastAsiaTheme="minorHAnsi"/>
          <w:sz w:val="24"/>
          <w:szCs w:val="24"/>
          <w:lang w:eastAsia="en-US"/>
        </w:rPr>
        <w:t xml:space="preserve">в </w:t>
      </w:r>
      <w:r w:rsidR="00A22C3A" w:rsidRPr="00413C3C">
        <w:rPr>
          <w:rFonts w:eastAsiaTheme="minorHAnsi"/>
          <w:sz w:val="24"/>
          <w:szCs w:val="24"/>
          <w:lang w:eastAsia="en-US"/>
        </w:rPr>
        <w:t>федеральн</w:t>
      </w:r>
      <w:r w:rsidRPr="00413C3C">
        <w:rPr>
          <w:rFonts w:eastAsiaTheme="minorHAnsi"/>
          <w:sz w:val="24"/>
          <w:szCs w:val="24"/>
          <w:lang w:eastAsia="en-US"/>
        </w:rPr>
        <w:t>ой</w:t>
      </w:r>
      <w:r w:rsidR="00A22C3A" w:rsidRPr="00413C3C">
        <w:rPr>
          <w:rFonts w:eastAsiaTheme="minorHAnsi"/>
          <w:sz w:val="24"/>
          <w:szCs w:val="24"/>
          <w:lang w:eastAsia="en-US"/>
        </w:rPr>
        <w:t xml:space="preserve"> государственн</w:t>
      </w:r>
      <w:r w:rsidRPr="00413C3C">
        <w:rPr>
          <w:rFonts w:eastAsiaTheme="minorHAnsi"/>
          <w:sz w:val="24"/>
          <w:szCs w:val="24"/>
          <w:lang w:eastAsia="en-US"/>
        </w:rPr>
        <w:t>ой</w:t>
      </w:r>
      <w:r w:rsidR="00A22C3A" w:rsidRPr="00413C3C">
        <w:rPr>
          <w:rFonts w:eastAsiaTheme="minorHAnsi"/>
          <w:sz w:val="24"/>
          <w:szCs w:val="24"/>
          <w:lang w:eastAsia="en-US"/>
        </w:rPr>
        <w:t xml:space="preserve"> информационн</w:t>
      </w:r>
      <w:r w:rsidRPr="00413C3C">
        <w:rPr>
          <w:rFonts w:eastAsiaTheme="minorHAnsi"/>
          <w:sz w:val="24"/>
          <w:szCs w:val="24"/>
          <w:lang w:eastAsia="en-US"/>
        </w:rPr>
        <w:t>ой</w:t>
      </w:r>
      <w:r w:rsidR="00A22C3A" w:rsidRPr="00413C3C">
        <w:rPr>
          <w:rFonts w:eastAsiaTheme="minorHAnsi"/>
          <w:sz w:val="24"/>
          <w:szCs w:val="24"/>
          <w:lang w:eastAsia="en-US"/>
        </w:rPr>
        <w:t xml:space="preserve"> систем</w:t>
      </w:r>
      <w:r w:rsidRPr="00413C3C">
        <w:rPr>
          <w:rFonts w:eastAsiaTheme="minorHAnsi"/>
          <w:sz w:val="24"/>
          <w:szCs w:val="24"/>
          <w:lang w:eastAsia="en-US"/>
        </w:rPr>
        <w:t>е «Автоматизированная система лицензирования недропользования»</w:t>
      </w:r>
      <w:r w:rsidR="00E3304A">
        <w:rPr>
          <w:rFonts w:eastAsiaTheme="minorHAnsi"/>
          <w:sz w:val="24"/>
          <w:szCs w:val="24"/>
          <w:lang w:eastAsia="en-US"/>
        </w:rPr>
        <w:t xml:space="preserve"> (далее – ФГИС «АСЛН»)</w:t>
      </w:r>
      <w:r w:rsidR="00A22C3A" w:rsidRPr="00413C3C">
        <w:rPr>
          <w:rFonts w:eastAsiaTheme="minorHAnsi"/>
          <w:sz w:val="24"/>
          <w:szCs w:val="24"/>
          <w:lang w:eastAsia="en-US"/>
        </w:rPr>
        <w:t>.</w:t>
      </w:r>
    </w:p>
    <w:p w14:paraId="33D09D81" w14:textId="77777777" w:rsidR="00F47D13" w:rsidRPr="00413C3C" w:rsidRDefault="00AD3E4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2.4. </w:t>
      </w:r>
      <w:r w:rsidR="00F47D13" w:rsidRPr="00413C3C">
        <w:rPr>
          <w:rFonts w:ascii="Times New Roman" w:hAnsi="Times New Roman" w:cs="Times New Roman"/>
          <w:sz w:val="24"/>
          <w:szCs w:val="24"/>
        </w:rPr>
        <w:t>Срок предоставления государственной услуги:</w:t>
      </w:r>
    </w:p>
    <w:p w14:paraId="65372E69" w14:textId="4C58286A" w:rsidR="00F47D13" w:rsidRPr="0034204B"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 </w:t>
      </w:r>
      <w:r w:rsidRPr="0034204B">
        <w:rPr>
          <w:rFonts w:ascii="Times New Roman" w:hAnsi="Times New Roman" w:cs="Times New Roman"/>
          <w:sz w:val="24"/>
          <w:szCs w:val="24"/>
        </w:rPr>
        <w:t>принятию решений о предоставл</w:t>
      </w:r>
      <w:r w:rsidR="00DA161C" w:rsidRPr="0034204B">
        <w:rPr>
          <w:rFonts w:ascii="Times New Roman" w:hAnsi="Times New Roman" w:cs="Times New Roman"/>
          <w:sz w:val="24"/>
          <w:szCs w:val="24"/>
        </w:rPr>
        <w:t>ении права пользования участком</w:t>
      </w:r>
      <w:r w:rsidRPr="0034204B">
        <w:rPr>
          <w:rFonts w:ascii="Times New Roman" w:hAnsi="Times New Roman" w:cs="Times New Roman"/>
          <w:sz w:val="24"/>
          <w:szCs w:val="24"/>
        </w:rPr>
        <w:t xml:space="preserve"> недр, оформлению, государственной регистрации и выдаче лицензий </w:t>
      </w:r>
      <w:r w:rsidR="00DA161C" w:rsidRPr="0034204B">
        <w:rPr>
          <w:rFonts w:ascii="Times New Roman" w:hAnsi="Times New Roman" w:cs="Times New Roman"/>
          <w:sz w:val="24"/>
          <w:szCs w:val="24"/>
        </w:rPr>
        <w:t>на пользование</w:t>
      </w:r>
      <w:r w:rsidRPr="0034204B">
        <w:rPr>
          <w:rFonts w:ascii="Times New Roman" w:hAnsi="Times New Roman" w:cs="Times New Roman"/>
          <w:sz w:val="24"/>
          <w:szCs w:val="24"/>
        </w:rPr>
        <w:t xml:space="preserve"> недр</w:t>
      </w:r>
      <w:r w:rsidR="00DA161C" w:rsidRPr="0034204B">
        <w:rPr>
          <w:rFonts w:ascii="Times New Roman" w:hAnsi="Times New Roman" w:cs="Times New Roman"/>
          <w:sz w:val="24"/>
          <w:szCs w:val="24"/>
        </w:rPr>
        <w:t>ами</w:t>
      </w:r>
      <w:r w:rsidR="002A3219" w:rsidRPr="0034204B">
        <w:rPr>
          <w:rFonts w:ascii="Times New Roman" w:hAnsi="Times New Roman" w:cs="Times New Roman"/>
          <w:sz w:val="24"/>
          <w:szCs w:val="24"/>
        </w:rPr>
        <w:t xml:space="preserve">: не более </w:t>
      </w:r>
      <w:r w:rsidR="0034204B" w:rsidRPr="0034204B">
        <w:rPr>
          <w:rFonts w:ascii="Times New Roman" w:hAnsi="Times New Roman" w:cs="Times New Roman"/>
          <w:sz w:val="24"/>
          <w:szCs w:val="24"/>
        </w:rPr>
        <w:t>63</w:t>
      </w:r>
      <w:r w:rsidR="000E5572" w:rsidRPr="0034204B">
        <w:rPr>
          <w:rFonts w:ascii="Times New Roman" w:hAnsi="Times New Roman" w:cs="Times New Roman"/>
          <w:sz w:val="24"/>
          <w:szCs w:val="24"/>
        </w:rPr>
        <w:t xml:space="preserve"> (</w:t>
      </w:r>
      <w:r w:rsidR="0034204B" w:rsidRPr="0034204B">
        <w:rPr>
          <w:rFonts w:ascii="Times New Roman" w:hAnsi="Times New Roman" w:cs="Times New Roman"/>
          <w:sz w:val="24"/>
          <w:szCs w:val="24"/>
        </w:rPr>
        <w:t>шестидесяти трех</w:t>
      </w:r>
      <w:r w:rsidR="000E5572" w:rsidRPr="0034204B">
        <w:rPr>
          <w:rFonts w:ascii="Times New Roman" w:hAnsi="Times New Roman" w:cs="Times New Roman"/>
          <w:sz w:val="24"/>
          <w:szCs w:val="24"/>
        </w:rPr>
        <w:t>)</w:t>
      </w:r>
      <w:r w:rsidRPr="0034204B">
        <w:rPr>
          <w:rFonts w:ascii="Times New Roman" w:hAnsi="Times New Roman" w:cs="Times New Roman"/>
          <w:sz w:val="24"/>
          <w:szCs w:val="24"/>
        </w:rPr>
        <w:t xml:space="preserve"> рабочих дней;</w:t>
      </w:r>
    </w:p>
    <w:p w14:paraId="10FC561A" w14:textId="68C4FB0A" w:rsidR="00F47D13" w:rsidRPr="0034204B" w:rsidRDefault="00F47D13"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 xml:space="preserve">по </w:t>
      </w:r>
      <w:r w:rsidR="004D6718" w:rsidRPr="0034204B">
        <w:rPr>
          <w:rFonts w:ascii="Times New Roman" w:hAnsi="Times New Roman" w:cs="Times New Roman"/>
          <w:sz w:val="24"/>
          <w:szCs w:val="24"/>
        </w:rPr>
        <w:t>внесению изменений в лицензию</w:t>
      </w:r>
      <w:r w:rsidRPr="0034204B">
        <w:rPr>
          <w:rFonts w:ascii="Times New Roman" w:hAnsi="Times New Roman" w:cs="Times New Roman"/>
          <w:sz w:val="24"/>
          <w:szCs w:val="24"/>
        </w:rPr>
        <w:t xml:space="preserve"> на пользование недрами</w:t>
      </w:r>
      <w:r w:rsidR="002A3219" w:rsidRPr="0034204B">
        <w:rPr>
          <w:rFonts w:ascii="Times New Roman" w:hAnsi="Times New Roman" w:cs="Times New Roman"/>
          <w:sz w:val="24"/>
          <w:szCs w:val="24"/>
        </w:rPr>
        <w:t>: не более</w:t>
      </w:r>
      <w:r w:rsidR="001931E9" w:rsidRPr="0034204B">
        <w:rPr>
          <w:rFonts w:ascii="Times New Roman" w:hAnsi="Times New Roman" w:cs="Times New Roman"/>
          <w:sz w:val="24"/>
          <w:szCs w:val="24"/>
        </w:rPr>
        <w:t xml:space="preserve"> </w:t>
      </w:r>
      <w:r w:rsidR="0034204B" w:rsidRPr="0034204B">
        <w:rPr>
          <w:rFonts w:ascii="Times New Roman" w:hAnsi="Times New Roman" w:cs="Times New Roman"/>
          <w:sz w:val="24"/>
          <w:szCs w:val="24"/>
        </w:rPr>
        <w:t>68</w:t>
      </w:r>
      <w:r w:rsidR="000E5572" w:rsidRPr="0034204B">
        <w:rPr>
          <w:rFonts w:ascii="Times New Roman" w:hAnsi="Times New Roman" w:cs="Times New Roman"/>
          <w:sz w:val="24"/>
          <w:szCs w:val="24"/>
        </w:rPr>
        <w:t xml:space="preserve"> (</w:t>
      </w:r>
      <w:r w:rsidR="0034204B" w:rsidRPr="0034204B">
        <w:rPr>
          <w:rFonts w:ascii="Times New Roman" w:hAnsi="Times New Roman" w:cs="Times New Roman"/>
          <w:sz w:val="24"/>
          <w:szCs w:val="24"/>
        </w:rPr>
        <w:t>шестидесяти восьми</w:t>
      </w:r>
      <w:r w:rsidR="000E5572" w:rsidRPr="0034204B">
        <w:rPr>
          <w:rFonts w:ascii="Times New Roman" w:hAnsi="Times New Roman" w:cs="Times New Roman"/>
          <w:sz w:val="24"/>
          <w:szCs w:val="24"/>
        </w:rPr>
        <w:t>)</w:t>
      </w:r>
      <w:r w:rsidR="00816A7B" w:rsidRPr="0034204B">
        <w:rPr>
          <w:rFonts w:ascii="Times New Roman" w:hAnsi="Times New Roman" w:cs="Times New Roman"/>
          <w:sz w:val="24"/>
          <w:szCs w:val="24"/>
        </w:rPr>
        <w:t xml:space="preserve"> рабоч</w:t>
      </w:r>
      <w:r w:rsidR="006951B2" w:rsidRPr="0034204B">
        <w:rPr>
          <w:rFonts w:ascii="Times New Roman" w:hAnsi="Times New Roman" w:cs="Times New Roman"/>
          <w:sz w:val="24"/>
          <w:szCs w:val="24"/>
        </w:rPr>
        <w:t>их</w:t>
      </w:r>
      <w:r w:rsidR="00816A7B" w:rsidRPr="0034204B">
        <w:rPr>
          <w:rFonts w:ascii="Times New Roman" w:hAnsi="Times New Roman" w:cs="Times New Roman"/>
          <w:sz w:val="24"/>
          <w:szCs w:val="24"/>
        </w:rPr>
        <w:t xml:space="preserve"> д</w:t>
      </w:r>
      <w:r w:rsidR="002A3219" w:rsidRPr="0034204B">
        <w:rPr>
          <w:rFonts w:ascii="Times New Roman" w:hAnsi="Times New Roman" w:cs="Times New Roman"/>
          <w:sz w:val="24"/>
          <w:szCs w:val="24"/>
        </w:rPr>
        <w:t>н</w:t>
      </w:r>
      <w:r w:rsidR="006951B2" w:rsidRPr="0034204B">
        <w:rPr>
          <w:rFonts w:ascii="Times New Roman" w:hAnsi="Times New Roman" w:cs="Times New Roman"/>
          <w:sz w:val="24"/>
          <w:szCs w:val="24"/>
        </w:rPr>
        <w:t>ей</w:t>
      </w:r>
      <w:r w:rsidR="00816A7B" w:rsidRPr="0034204B">
        <w:rPr>
          <w:rFonts w:ascii="Times New Roman" w:hAnsi="Times New Roman" w:cs="Times New Roman"/>
          <w:sz w:val="24"/>
          <w:szCs w:val="24"/>
        </w:rPr>
        <w:t>;</w:t>
      </w:r>
    </w:p>
    <w:p w14:paraId="3B7FE2C3" w14:textId="33512521" w:rsidR="00F47D13" w:rsidRPr="0034204B" w:rsidRDefault="00F47D13"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по осуществлению переоформления</w:t>
      </w:r>
      <w:r w:rsidRPr="0030118E">
        <w:rPr>
          <w:rFonts w:ascii="Times New Roman" w:hAnsi="Times New Roman" w:cs="Times New Roman"/>
          <w:sz w:val="24"/>
          <w:szCs w:val="24"/>
        </w:rPr>
        <w:t xml:space="preserve"> лицензии на пользование недрами</w:t>
      </w:r>
      <w:r w:rsidR="002A3219" w:rsidRPr="0030118E">
        <w:rPr>
          <w:rFonts w:ascii="Times New Roman" w:hAnsi="Times New Roman" w:cs="Times New Roman"/>
          <w:sz w:val="24"/>
          <w:szCs w:val="24"/>
        </w:rPr>
        <w:t xml:space="preserve">: не более </w:t>
      </w:r>
      <w:r w:rsidR="00707EA8" w:rsidRPr="0030118E">
        <w:rPr>
          <w:rFonts w:ascii="Times New Roman" w:hAnsi="Times New Roman" w:cs="Times New Roman"/>
          <w:sz w:val="24"/>
          <w:szCs w:val="24"/>
        </w:rPr>
        <w:t>57</w:t>
      </w:r>
      <w:r w:rsidR="000E5572" w:rsidRPr="0030118E">
        <w:rPr>
          <w:rFonts w:ascii="Times New Roman" w:hAnsi="Times New Roman" w:cs="Times New Roman"/>
          <w:sz w:val="24"/>
          <w:szCs w:val="24"/>
        </w:rPr>
        <w:t xml:space="preserve"> (</w:t>
      </w:r>
      <w:r w:rsidR="00F2564C" w:rsidRPr="0030118E">
        <w:rPr>
          <w:rFonts w:ascii="Times New Roman" w:hAnsi="Times New Roman" w:cs="Times New Roman"/>
          <w:sz w:val="24"/>
          <w:szCs w:val="24"/>
        </w:rPr>
        <w:t>пят</w:t>
      </w:r>
      <w:r w:rsidR="002A3219" w:rsidRPr="0030118E">
        <w:rPr>
          <w:rFonts w:ascii="Times New Roman" w:hAnsi="Times New Roman" w:cs="Times New Roman"/>
          <w:sz w:val="24"/>
          <w:szCs w:val="24"/>
        </w:rPr>
        <w:t>и</w:t>
      </w:r>
      <w:r w:rsidR="00F2564C" w:rsidRPr="0030118E">
        <w:rPr>
          <w:rFonts w:ascii="Times New Roman" w:hAnsi="Times New Roman" w:cs="Times New Roman"/>
          <w:sz w:val="24"/>
          <w:szCs w:val="24"/>
        </w:rPr>
        <w:t>десят</w:t>
      </w:r>
      <w:r w:rsidR="002A3219" w:rsidRPr="0030118E">
        <w:rPr>
          <w:rFonts w:ascii="Times New Roman" w:hAnsi="Times New Roman" w:cs="Times New Roman"/>
          <w:sz w:val="24"/>
          <w:szCs w:val="24"/>
        </w:rPr>
        <w:t>и</w:t>
      </w:r>
      <w:r w:rsidR="00EE1099" w:rsidRPr="0030118E">
        <w:rPr>
          <w:rFonts w:ascii="Times New Roman" w:hAnsi="Times New Roman" w:cs="Times New Roman"/>
          <w:sz w:val="24"/>
          <w:szCs w:val="24"/>
        </w:rPr>
        <w:t xml:space="preserve"> </w:t>
      </w:r>
      <w:r w:rsidR="00707EA8" w:rsidRPr="0030118E">
        <w:rPr>
          <w:rFonts w:ascii="Times New Roman" w:hAnsi="Times New Roman" w:cs="Times New Roman"/>
          <w:sz w:val="24"/>
          <w:szCs w:val="24"/>
        </w:rPr>
        <w:t>семи</w:t>
      </w:r>
      <w:r w:rsidR="000E5572" w:rsidRPr="0030118E">
        <w:rPr>
          <w:rFonts w:ascii="Times New Roman" w:hAnsi="Times New Roman" w:cs="Times New Roman"/>
          <w:sz w:val="24"/>
          <w:szCs w:val="24"/>
        </w:rPr>
        <w:t>)</w:t>
      </w:r>
      <w:r w:rsidR="00F2564C" w:rsidRPr="0030118E">
        <w:rPr>
          <w:rFonts w:ascii="Times New Roman" w:hAnsi="Times New Roman" w:cs="Times New Roman"/>
          <w:sz w:val="24"/>
          <w:szCs w:val="24"/>
        </w:rPr>
        <w:t xml:space="preserve"> </w:t>
      </w:r>
      <w:r w:rsidRPr="0030118E">
        <w:rPr>
          <w:rFonts w:ascii="Times New Roman" w:hAnsi="Times New Roman" w:cs="Times New Roman"/>
          <w:sz w:val="24"/>
          <w:szCs w:val="24"/>
        </w:rPr>
        <w:t xml:space="preserve">рабочих </w:t>
      </w:r>
      <w:r w:rsidRPr="0034204B">
        <w:rPr>
          <w:rFonts w:ascii="Times New Roman" w:hAnsi="Times New Roman" w:cs="Times New Roman"/>
          <w:sz w:val="24"/>
          <w:szCs w:val="24"/>
        </w:rPr>
        <w:t>дней;</w:t>
      </w:r>
    </w:p>
    <w:p w14:paraId="1EE727DD" w14:textId="16E2F12E" w:rsidR="003F2FCF" w:rsidRPr="0034204B" w:rsidRDefault="00F47D13"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по осуществлению досрочного прекращения, приостановления</w:t>
      </w:r>
      <w:r w:rsidR="000E1EB9" w:rsidRPr="0034204B">
        <w:rPr>
          <w:rFonts w:ascii="Times New Roman" w:hAnsi="Times New Roman" w:cs="Times New Roman"/>
          <w:sz w:val="24"/>
          <w:szCs w:val="24"/>
        </w:rPr>
        <w:t xml:space="preserve"> осуществления</w:t>
      </w:r>
      <w:r w:rsidRPr="0034204B">
        <w:rPr>
          <w:rFonts w:ascii="Times New Roman" w:hAnsi="Times New Roman" w:cs="Times New Roman"/>
          <w:sz w:val="24"/>
          <w:szCs w:val="24"/>
        </w:rPr>
        <w:t xml:space="preserve"> </w:t>
      </w:r>
      <w:r w:rsidR="00694D6B" w:rsidRPr="0034204B">
        <w:rPr>
          <w:rFonts w:ascii="Times New Roman" w:hAnsi="Times New Roman" w:cs="Times New Roman"/>
          <w:sz w:val="24"/>
          <w:szCs w:val="24"/>
        </w:rPr>
        <w:t>права пользования недрами</w:t>
      </w:r>
      <w:r w:rsidR="002A3219" w:rsidRPr="0034204B">
        <w:rPr>
          <w:rFonts w:ascii="Times New Roman" w:hAnsi="Times New Roman" w:cs="Times New Roman"/>
          <w:sz w:val="24"/>
          <w:szCs w:val="24"/>
        </w:rPr>
        <w:t xml:space="preserve">: не более </w:t>
      </w:r>
      <w:r w:rsidR="000E5572" w:rsidRPr="0034204B">
        <w:rPr>
          <w:rFonts w:ascii="Times New Roman" w:hAnsi="Times New Roman" w:cs="Times New Roman"/>
          <w:sz w:val="24"/>
          <w:szCs w:val="24"/>
        </w:rPr>
        <w:t>3</w:t>
      </w:r>
      <w:r w:rsidR="006D703C" w:rsidRPr="0034204B">
        <w:rPr>
          <w:rFonts w:ascii="Times New Roman" w:hAnsi="Times New Roman" w:cs="Times New Roman"/>
          <w:sz w:val="24"/>
          <w:szCs w:val="24"/>
        </w:rPr>
        <w:t>7</w:t>
      </w:r>
      <w:r w:rsidR="000E5572" w:rsidRPr="0034204B">
        <w:rPr>
          <w:rFonts w:ascii="Times New Roman" w:hAnsi="Times New Roman" w:cs="Times New Roman"/>
          <w:sz w:val="24"/>
          <w:szCs w:val="24"/>
        </w:rPr>
        <w:t xml:space="preserve"> (</w:t>
      </w:r>
      <w:r w:rsidR="00331353" w:rsidRPr="0034204B">
        <w:rPr>
          <w:rFonts w:ascii="Times New Roman" w:hAnsi="Times New Roman" w:cs="Times New Roman"/>
          <w:sz w:val="24"/>
          <w:szCs w:val="24"/>
        </w:rPr>
        <w:t>тридцат</w:t>
      </w:r>
      <w:r w:rsidR="002A3219" w:rsidRPr="0034204B">
        <w:rPr>
          <w:rFonts w:ascii="Times New Roman" w:hAnsi="Times New Roman" w:cs="Times New Roman"/>
          <w:sz w:val="24"/>
          <w:szCs w:val="24"/>
        </w:rPr>
        <w:t>и</w:t>
      </w:r>
      <w:r w:rsidR="00331353" w:rsidRPr="0034204B">
        <w:rPr>
          <w:rFonts w:ascii="Times New Roman" w:hAnsi="Times New Roman" w:cs="Times New Roman"/>
          <w:sz w:val="24"/>
          <w:szCs w:val="24"/>
        </w:rPr>
        <w:t xml:space="preserve"> </w:t>
      </w:r>
      <w:r w:rsidR="006D703C" w:rsidRPr="0034204B">
        <w:rPr>
          <w:rFonts w:ascii="Times New Roman" w:hAnsi="Times New Roman" w:cs="Times New Roman"/>
          <w:sz w:val="24"/>
          <w:szCs w:val="24"/>
        </w:rPr>
        <w:t>семи</w:t>
      </w:r>
      <w:r w:rsidR="000E5572" w:rsidRPr="0034204B">
        <w:rPr>
          <w:rFonts w:ascii="Times New Roman" w:hAnsi="Times New Roman" w:cs="Times New Roman"/>
          <w:sz w:val="24"/>
          <w:szCs w:val="24"/>
        </w:rPr>
        <w:t>)</w:t>
      </w:r>
      <w:r w:rsidR="00EE1099" w:rsidRPr="0034204B">
        <w:rPr>
          <w:rFonts w:ascii="Times New Roman" w:hAnsi="Times New Roman" w:cs="Times New Roman"/>
          <w:sz w:val="24"/>
          <w:szCs w:val="24"/>
        </w:rPr>
        <w:t xml:space="preserve"> </w:t>
      </w:r>
      <w:r w:rsidRPr="0034204B">
        <w:rPr>
          <w:rFonts w:ascii="Times New Roman" w:hAnsi="Times New Roman" w:cs="Times New Roman"/>
          <w:sz w:val="24"/>
          <w:szCs w:val="24"/>
        </w:rPr>
        <w:t>рабочих дней</w:t>
      </w:r>
      <w:r w:rsidR="00CF063A" w:rsidRPr="0034204B">
        <w:rPr>
          <w:rFonts w:ascii="Times New Roman" w:hAnsi="Times New Roman" w:cs="Times New Roman"/>
          <w:sz w:val="24"/>
          <w:szCs w:val="24"/>
        </w:rPr>
        <w:t>.</w:t>
      </w:r>
    </w:p>
    <w:p w14:paraId="51F097A8" w14:textId="77777777" w:rsidR="002A3219" w:rsidRPr="0034204B" w:rsidRDefault="002A3219" w:rsidP="00BC614F">
      <w:pPr>
        <w:pStyle w:val="ConsPlusNormal"/>
        <w:ind w:firstLine="709"/>
        <w:jc w:val="both"/>
        <w:rPr>
          <w:rFonts w:ascii="Times New Roman" w:hAnsi="Times New Roman" w:cs="Times New Roman"/>
          <w:sz w:val="24"/>
          <w:szCs w:val="24"/>
        </w:rPr>
      </w:pPr>
      <w:r w:rsidRPr="0034204B">
        <w:rPr>
          <w:rFonts w:ascii="Times New Roman" w:hAnsi="Times New Roman" w:cs="Times New Roman"/>
          <w:sz w:val="24"/>
          <w:szCs w:val="24"/>
        </w:rPr>
        <w:t xml:space="preserve">Срок принятия решения по государственной услуге: </w:t>
      </w:r>
    </w:p>
    <w:p w14:paraId="2260B614" w14:textId="22316D2A" w:rsidR="002A3219" w:rsidRPr="0034204B" w:rsidRDefault="002A3219"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 xml:space="preserve">по принятию решений о предоставлении права пользования участком недр, оформлению, государственной регистрации и выдаче лицензий на пользование недрами: не более </w:t>
      </w:r>
      <w:r w:rsidR="0034204B" w:rsidRPr="0034204B">
        <w:rPr>
          <w:rFonts w:ascii="Times New Roman" w:hAnsi="Times New Roman" w:cs="Times New Roman"/>
          <w:sz w:val="24"/>
          <w:szCs w:val="24"/>
        </w:rPr>
        <w:t>60</w:t>
      </w:r>
      <w:r w:rsidRPr="0034204B">
        <w:rPr>
          <w:rFonts w:ascii="Times New Roman" w:hAnsi="Times New Roman" w:cs="Times New Roman"/>
          <w:sz w:val="24"/>
          <w:szCs w:val="24"/>
        </w:rPr>
        <w:t xml:space="preserve"> (</w:t>
      </w:r>
      <w:r w:rsidR="0034204B" w:rsidRPr="0034204B">
        <w:rPr>
          <w:rFonts w:ascii="Times New Roman" w:hAnsi="Times New Roman" w:cs="Times New Roman"/>
          <w:sz w:val="24"/>
          <w:szCs w:val="24"/>
        </w:rPr>
        <w:t>шестидесяти</w:t>
      </w:r>
      <w:r w:rsidRPr="0034204B">
        <w:rPr>
          <w:rFonts w:ascii="Times New Roman" w:hAnsi="Times New Roman" w:cs="Times New Roman"/>
          <w:sz w:val="24"/>
          <w:szCs w:val="24"/>
        </w:rPr>
        <w:t>) рабочих дней;</w:t>
      </w:r>
    </w:p>
    <w:p w14:paraId="30C722DB" w14:textId="25932A28" w:rsidR="002A3219" w:rsidRPr="0034204B" w:rsidRDefault="002A3219"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 xml:space="preserve">по внесению изменений в лицензию на пользование недрами: не более </w:t>
      </w:r>
      <w:r w:rsidR="0034204B" w:rsidRPr="0034204B">
        <w:rPr>
          <w:rFonts w:ascii="Times New Roman" w:hAnsi="Times New Roman" w:cs="Times New Roman"/>
          <w:sz w:val="24"/>
          <w:szCs w:val="24"/>
        </w:rPr>
        <w:t>65</w:t>
      </w:r>
      <w:r w:rsidRPr="0034204B">
        <w:rPr>
          <w:rFonts w:ascii="Times New Roman" w:hAnsi="Times New Roman" w:cs="Times New Roman"/>
          <w:sz w:val="24"/>
          <w:szCs w:val="24"/>
        </w:rPr>
        <w:t xml:space="preserve"> (</w:t>
      </w:r>
      <w:r w:rsidR="0034204B" w:rsidRPr="0034204B">
        <w:rPr>
          <w:rFonts w:ascii="Times New Roman" w:hAnsi="Times New Roman" w:cs="Times New Roman"/>
          <w:sz w:val="24"/>
          <w:szCs w:val="24"/>
        </w:rPr>
        <w:t>шестидесяти пяти</w:t>
      </w:r>
      <w:r w:rsidRPr="0034204B">
        <w:rPr>
          <w:rFonts w:ascii="Times New Roman" w:hAnsi="Times New Roman" w:cs="Times New Roman"/>
          <w:sz w:val="24"/>
          <w:szCs w:val="24"/>
        </w:rPr>
        <w:t>) рабоч</w:t>
      </w:r>
      <w:r w:rsidR="006951B2" w:rsidRPr="0034204B">
        <w:rPr>
          <w:rFonts w:ascii="Times New Roman" w:hAnsi="Times New Roman" w:cs="Times New Roman"/>
          <w:sz w:val="24"/>
          <w:szCs w:val="24"/>
        </w:rPr>
        <w:t>их</w:t>
      </w:r>
      <w:r w:rsidRPr="0034204B">
        <w:rPr>
          <w:rFonts w:ascii="Times New Roman" w:hAnsi="Times New Roman" w:cs="Times New Roman"/>
          <w:sz w:val="24"/>
          <w:szCs w:val="24"/>
        </w:rPr>
        <w:t xml:space="preserve"> дн</w:t>
      </w:r>
      <w:r w:rsidR="00C90A3D" w:rsidRPr="0034204B">
        <w:rPr>
          <w:rFonts w:ascii="Times New Roman" w:hAnsi="Times New Roman" w:cs="Times New Roman"/>
          <w:sz w:val="24"/>
          <w:szCs w:val="24"/>
        </w:rPr>
        <w:t>ей</w:t>
      </w:r>
      <w:r w:rsidRPr="0034204B">
        <w:rPr>
          <w:rFonts w:ascii="Times New Roman" w:hAnsi="Times New Roman" w:cs="Times New Roman"/>
          <w:sz w:val="24"/>
          <w:szCs w:val="24"/>
        </w:rPr>
        <w:t>;</w:t>
      </w:r>
    </w:p>
    <w:p w14:paraId="6290FA9B" w14:textId="391ECF2D" w:rsidR="002A3219" w:rsidRPr="00413C3C" w:rsidRDefault="002A3219" w:rsidP="00BC614F">
      <w:pPr>
        <w:pStyle w:val="a3"/>
        <w:ind w:firstLine="709"/>
        <w:jc w:val="both"/>
        <w:rPr>
          <w:rFonts w:ascii="Times New Roman" w:hAnsi="Times New Roman" w:cs="Times New Roman"/>
          <w:sz w:val="24"/>
          <w:szCs w:val="24"/>
        </w:rPr>
      </w:pPr>
      <w:r w:rsidRPr="0034204B">
        <w:rPr>
          <w:rFonts w:ascii="Times New Roman" w:hAnsi="Times New Roman" w:cs="Times New Roman"/>
          <w:sz w:val="24"/>
          <w:szCs w:val="24"/>
        </w:rPr>
        <w:t>по осуществлению переоформления лицензии на пользование</w:t>
      </w:r>
      <w:r w:rsidRPr="00413C3C">
        <w:rPr>
          <w:rFonts w:ascii="Times New Roman" w:hAnsi="Times New Roman" w:cs="Times New Roman"/>
          <w:sz w:val="24"/>
          <w:szCs w:val="24"/>
        </w:rPr>
        <w:t xml:space="preserve"> недрами: не более </w:t>
      </w:r>
      <w:r w:rsidR="00C90A3D" w:rsidRPr="00413C3C">
        <w:rPr>
          <w:rFonts w:ascii="Times New Roman" w:hAnsi="Times New Roman" w:cs="Times New Roman"/>
          <w:sz w:val="24"/>
          <w:szCs w:val="24"/>
        </w:rPr>
        <w:t>не более 3</w:t>
      </w:r>
      <w:r w:rsidR="00707EA8" w:rsidRPr="00413C3C">
        <w:rPr>
          <w:rFonts w:ascii="Times New Roman" w:hAnsi="Times New Roman" w:cs="Times New Roman"/>
          <w:sz w:val="24"/>
          <w:szCs w:val="24"/>
        </w:rPr>
        <w:t>9 (</w:t>
      </w:r>
      <w:r w:rsidR="00C90A3D" w:rsidRPr="00413C3C">
        <w:rPr>
          <w:rFonts w:ascii="Times New Roman" w:hAnsi="Times New Roman" w:cs="Times New Roman"/>
          <w:sz w:val="24"/>
          <w:szCs w:val="24"/>
        </w:rPr>
        <w:t xml:space="preserve">тридцати </w:t>
      </w:r>
      <w:r w:rsidR="00707EA8" w:rsidRPr="00413C3C">
        <w:rPr>
          <w:rFonts w:ascii="Times New Roman" w:hAnsi="Times New Roman" w:cs="Times New Roman"/>
          <w:sz w:val="24"/>
          <w:szCs w:val="24"/>
        </w:rPr>
        <w:t>девяти) рабочих дней;</w:t>
      </w:r>
    </w:p>
    <w:p w14:paraId="5CDC27E1" w14:textId="79D5767A" w:rsidR="002A3219" w:rsidRPr="00413C3C" w:rsidRDefault="002A3219" w:rsidP="002D7D77">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 </w:t>
      </w:r>
      <w:r w:rsidRPr="00C61FA1">
        <w:rPr>
          <w:rFonts w:ascii="Times New Roman" w:hAnsi="Times New Roman" w:cs="Times New Roman"/>
          <w:sz w:val="24"/>
          <w:szCs w:val="24"/>
        </w:rPr>
        <w:t xml:space="preserve">осуществлению досрочного прекращения, приостановления осуществления права пользования недрами: не более </w:t>
      </w:r>
      <w:r w:rsidR="00C61FA1" w:rsidRPr="00C61FA1">
        <w:rPr>
          <w:rFonts w:ascii="Times New Roman" w:hAnsi="Times New Roman" w:cs="Times New Roman"/>
          <w:sz w:val="24"/>
          <w:szCs w:val="24"/>
        </w:rPr>
        <w:t>3</w:t>
      </w:r>
      <w:r w:rsidR="00707EA8" w:rsidRPr="00C61FA1">
        <w:rPr>
          <w:rFonts w:ascii="Times New Roman" w:hAnsi="Times New Roman" w:cs="Times New Roman"/>
          <w:sz w:val="24"/>
          <w:szCs w:val="24"/>
        </w:rPr>
        <w:t>4</w:t>
      </w:r>
      <w:r w:rsidRPr="00C61FA1">
        <w:rPr>
          <w:rFonts w:ascii="Times New Roman" w:hAnsi="Times New Roman" w:cs="Times New Roman"/>
          <w:sz w:val="24"/>
          <w:szCs w:val="24"/>
        </w:rPr>
        <w:t xml:space="preserve"> (</w:t>
      </w:r>
      <w:r w:rsidR="00C61FA1" w:rsidRPr="00C61FA1">
        <w:rPr>
          <w:rFonts w:ascii="Times New Roman" w:hAnsi="Times New Roman" w:cs="Times New Roman"/>
          <w:sz w:val="24"/>
          <w:szCs w:val="24"/>
        </w:rPr>
        <w:t>тридцати</w:t>
      </w:r>
      <w:r w:rsidR="00707EA8" w:rsidRPr="00C61FA1">
        <w:rPr>
          <w:rFonts w:ascii="Times New Roman" w:hAnsi="Times New Roman" w:cs="Times New Roman"/>
          <w:sz w:val="24"/>
          <w:szCs w:val="24"/>
        </w:rPr>
        <w:t xml:space="preserve"> четырех</w:t>
      </w:r>
      <w:r w:rsidRPr="00C61FA1">
        <w:rPr>
          <w:rFonts w:ascii="Times New Roman" w:hAnsi="Times New Roman" w:cs="Times New Roman"/>
          <w:sz w:val="24"/>
          <w:szCs w:val="24"/>
        </w:rPr>
        <w:t>) рабочих дней</w:t>
      </w:r>
      <w:r w:rsidR="002D7D77">
        <w:rPr>
          <w:rFonts w:ascii="Times New Roman" w:hAnsi="Times New Roman" w:cs="Times New Roman"/>
          <w:sz w:val="24"/>
          <w:szCs w:val="24"/>
        </w:rPr>
        <w:t xml:space="preserve"> </w:t>
      </w:r>
      <w:r w:rsidRPr="00413C3C">
        <w:rPr>
          <w:rFonts w:ascii="Times New Roman" w:hAnsi="Times New Roman" w:cs="Times New Roman"/>
          <w:sz w:val="24"/>
          <w:szCs w:val="24"/>
        </w:rPr>
        <w:t>с даты регистрации заявления и прилагаемых к нему документов</w:t>
      </w:r>
      <w:r w:rsidR="00E30142">
        <w:rPr>
          <w:rFonts w:ascii="Times New Roman" w:hAnsi="Times New Roman" w:cs="Times New Roman"/>
          <w:sz w:val="24"/>
          <w:szCs w:val="24"/>
        </w:rPr>
        <w:t xml:space="preserve">, указанных </w:t>
      </w:r>
      <w:r w:rsidR="00303BC4">
        <w:rPr>
          <w:rFonts w:ascii="Times New Roman" w:hAnsi="Times New Roman" w:cs="Times New Roman"/>
          <w:sz w:val="24"/>
          <w:szCs w:val="24"/>
        </w:rPr>
        <w:br/>
      </w:r>
      <w:r w:rsidR="00E30142">
        <w:rPr>
          <w:rFonts w:ascii="Times New Roman" w:hAnsi="Times New Roman" w:cs="Times New Roman"/>
          <w:sz w:val="24"/>
          <w:szCs w:val="24"/>
        </w:rPr>
        <w:t>в пункте 2.6 настоящего Административного регламента,</w:t>
      </w:r>
      <w:r w:rsidRPr="00413C3C">
        <w:rPr>
          <w:rFonts w:ascii="Times New Roman" w:hAnsi="Times New Roman" w:cs="Times New Roman"/>
          <w:sz w:val="24"/>
          <w:szCs w:val="24"/>
        </w:rPr>
        <w:t xml:space="preserve"> в Комитете.</w:t>
      </w:r>
    </w:p>
    <w:p w14:paraId="449B2CE0" w14:textId="5DF7FE6A" w:rsidR="00CE4E2A" w:rsidRPr="00413C3C" w:rsidRDefault="002C4A0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Во</w:t>
      </w:r>
      <w:r w:rsidR="00FE62F0" w:rsidRPr="00413C3C">
        <w:rPr>
          <w:rFonts w:ascii="Times New Roman" w:hAnsi="Times New Roman" w:cs="Times New Roman"/>
          <w:sz w:val="24"/>
          <w:szCs w:val="24"/>
        </w:rPr>
        <w:t>зможность приостановления срока</w:t>
      </w:r>
      <w:r w:rsidRPr="00413C3C">
        <w:rPr>
          <w:rFonts w:ascii="Times New Roman" w:hAnsi="Times New Roman" w:cs="Times New Roman"/>
          <w:sz w:val="24"/>
          <w:szCs w:val="24"/>
        </w:rPr>
        <w:t xml:space="preserve"> предоставления государственной услуги </w:t>
      </w:r>
      <w:r w:rsidR="00FC189C">
        <w:rPr>
          <w:rFonts w:ascii="Times New Roman" w:hAnsi="Times New Roman" w:cs="Times New Roman"/>
          <w:sz w:val="24"/>
          <w:szCs w:val="24"/>
        </w:rPr>
        <w:br/>
      </w:r>
      <w:r w:rsidRPr="00413C3C">
        <w:rPr>
          <w:rFonts w:ascii="Times New Roman" w:hAnsi="Times New Roman" w:cs="Times New Roman"/>
          <w:sz w:val="24"/>
          <w:szCs w:val="24"/>
        </w:rPr>
        <w:t>не предусмотрена.</w:t>
      </w:r>
    </w:p>
    <w:p w14:paraId="4A3F50E6" w14:textId="0D6ED556" w:rsidR="00850FFA" w:rsidRPr="00413C3C" w:rsidRDefault="00850FFA"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Информирование заявителя о принятом решении осуществляется в течение </w:t>
      </w:r>
      <w:r w:rsidR="00303BC4">
        <w:rPr>
          <w:rFonts w:ascii="Times New Roman" w:hAnsi="Times New Roman" w:cs="Times New Roman"/>
          <w:sz w:val="24"/>
          <w:szCs w:val="24"/>
        </w:rPr>
        <w:br/>
      </w:r>
      <w:r w:rsidR="000E5572" w:rsidRPr="00413C3C">
        <w:rPr>
          <w:rFonts w:ascii="Times New Roman" w:hAnsi="Times New Roman" w:cs="Times New Roman"/>
          <w:sz w:val="24"/>
          <w:szCs w:val="24"/>
        </w:rPr>
        <w:t>1 (</w:t>
      </w:r>
      <w:r w:rsidR="00CD7DF7" w:rsidRPr="00413C3C">
        <w:rPr>
          <w:rFonts w:ascii="Times New Roman" w:hAnsi="Times New Roman" w:cs="Times New Roman"/>
          <w:sz w:val="24"/>
          <w:szCs w:val="24"/>
        </w:rPr>
        <w:t>одного</w:t>
      </w:r>
      <w:r w:rsidR="000E5572" w:rsidRPr="00413C3C">
        <w:rPr>
          <w:rFonts w:ascii="Times New Roman" w:hAnsi="Times New Roman" w:cs="Times New Roman"/>
          <w:sz w:val="24"/>
          <w:szCs w:val="24"/>
        </w:rPr>
        <w:t>)</w:t>
      </w:r>
      <w:r w:rsidRPr="00413C3C">
        <w:rPr>
          <w:rFonts w:ascii="Times New Roman" w:hAnsi="Times New Roman" w:cs="Times New Roman"/>
          <w:sz w:val="24"/>
          <w:szCs w:val="24"/>
        </w:rPr>
        <w:t xml:space="preserve"> </w:t>
      </w:r>
      <w:r w:rsidR="00CD7DF7" w:rsidRPr="00413C3C">
        <w:rPr>
          <w:rFonts w:ascii="Times New Roman" w:hAnsi="Times New Roman" w:cs="Times New Roman"/>
          <w:sz w:val="24"/>
          <w:szCs w:val="24"/>
        </w:rPr>
        <w:t>рабочего дня</w:t>
      </w:r>
      <w:r w:rsidRPr="00413C3C">
        <w:rPr>
          <w:rFonts w:ascii="Times New Roman" w:hAnsi="Times New Roman" w:cs="Times New Roman"/>
          <w:sz w:val="24"/>
          <w:szCs w:val="24"/>
        </w:rPr>
        <w:t xml:space="preserve"> после его принятия.</w:t>
      </w:r>
    </w:p>
    <w:p w14:paraId="7A0F6297" w14:textId="65794A7F" w:rsidR="00850FFA" w:rsidRPr="00413C3C" w:rsidRDefault="00850FFA"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 xml:space="preserve">Срок выдачи (направления) документов, являющихся результатом предоставления государственной услуги: </w:t>
      </w:r>
      <w:r w:rsidR="000E5572" w:rsidRPr="00413C3C">
        <w:rPr>
          <w:rFonts w:ascii="Times New Roman" w:hAnsi="Times New Roman" w:cs="Times New Roman"/>
          <w:sz w:val="24"/>
          <w:szCs w:val="24"/>
        </w:rPr>
        <w:t>не более 3 (трех) рабочих дней</w:t>
      </w:r>
      <w:r w:rsidRPr="00413C3C">
        <w:rPr>
          <w:rFonts w:ascii="Times New Roman" w:hAnsi="Times New Roman" w:cs="Times New Roman"/>
          <w:sz w:val="24"/>
          <w:szCs w:val="24"/>
        </w:rPr>
        <w:t>.</w:t>
      </w:r>
    </w:p>
    <w:p w14:paraId="7BDA5CC3" w14:textId="4670CF3F" w:rsidR="00CE4E2A" w:rsidRPr="00413C3C" w:rsidRDefault="00C578E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2.5. </w:t>
      </w:r>
      <w:r w:rsidR="00CE4E2A" w:rsidRPr="00413C3C">
        <w:rPr>
          <w:rFonts w:ascii="Times New Roman" w:hAnsi="Times New Roman" w:cs="Times New Roman"/>
          <w:sz w:val="24"/>
          <w:szCs w:val="24"/>
        </w:rPr>
        <w:t>Нормативные правовые акты, регулирующие предоставление государственной услуги</w:t>
      </w:r>
    </w:p>
    <w:p w14:paraId="5DF8C24E" w14:textId="3488834C" w:rsidR="000E5572" w:rsidRPr="00413C3C" w:rsidRDefault="000E5572" w:rsidP="00BC614F">
      <w:pPr>
        <w:pStyle w:val="ConsPlusNormal"/>
        <w:ind w:firstLine="709"/>
        <w:jc w:val="both"/>
        <w:rPr>
          <w:rFonts w:ascii="Times New Roman" w:hAnsi="Times New Roman" w:cs="Times New Roman"/>
          <w:color w:val="000000"/>
          <w:sz w:val="24"/>
          <w:szCs w:val="24"/>
        </w:rPr>
      </w:pPr>
      <w:r w:rsidRPr="00413C3C">
        <w:rPr>
          <w:rFonts w:ascii="Times New Roman" w:hAnsi="Times New Roman" w:cs="Times New Roman"/>
          <w:color w:val="000000"/>
          <w:sz w:val="24"/>
          <w:szCs w:val="24"/>
        </w:rPr>
        <w:t>Перечень нормативных правовых актов размещен на официальном сайте Администрации Санкт</w:t>
      </w:r>
      <w:r w:rsidR="00D217C3" w:rsidRPr="00413C3C">
        <w:rPr>
          <w:rFonts w:ascii="Times New Roman" w:hAnsi="Times New Roman" w:cs="Times New Roman"/>
          <w:color w:val="000000"/>
          <w:sz w:val="24"/>
          <w:szCs w:val="24"/>
        </w:rPr>
        <w:t>-</w:t>
      </w:r>
      <w:r w:rsidRPr="00413C3C">
        <w:rPr>
          <w:rFonts w:ascii="Times New Roman" w:hAnsi="Times New Roman" w:cs="Times New Roman"/>
          <w:color w:val="000000"/>
          <w:sz w:val="24"/>
          <w:szCs w:val="24"/>
        </w:rPr>
        <w:t xml:space="preserve">Петербурга в разделе Комитета (доменное имя сайта в сети «Интернет» </w:t>
      </w:r>
      <w:r w:rsidR="0026536C" w:rsidRPr="00413C3C">
        <w:rPr>
          <w:rFonts w:ascii="Times New Roman" w:hAnsi="Times New Roman" w:cs="Times New Roman"/>
          <w:color w:val="000000"/>
          <w:sz w:val="24"/>
          <w:szCs w:val="24"/>
        </w:rPr>
        <w:t>–</w:t>
      </w:r>
      <w:r w:rsidRPr="00413C3C">
        <w:rPr>
          <w:rFonts w:ascii="Times New Roman" w:hAnsi="Times New Roman" w:cs="Times New Roman"/>
          <w:color w:val="000000"/>
          <w:sz w:val="24"/>
          <w:szCs w:val="24"/>
        </w:rPr>
        <w:t xml:space="preserve"> </w:t>
      </w:r>
      <w:proofErr w:type="spellStart"/>
      <w:r w:rsidRPr="00413C3C">
        <w:rPr>
          <w:rFonts w:ascii="Times New Roman" w:hAnsi="Times New Roman" w:cs="Times New Roman"/>
          <w:color w:val="000000"/>
          <w:sz w:val="24"/>
          <w:szCs w:val="24"/>
          <w:lang w:val="en-US"/>
        </w:rPr>
        <w:t>gov</w:t>
      </w:r>
      <w:proofErr w:type="spellEnd"/>
      <w:r w:rsidRPr="00413C3C">
        <w:rPr>
          <w:rFonts w:ascii="Times New Roman" w:hAnsi="Times New Roman" w:cs="Times New Roman"/>
          <w:color w:val="000000"/>
          <w:sz w:val="24"/>
          <w:szCs w:val="24"/>
        </w:rPr>
        <w:t>.</w:t>
      </w:r>
      <w:proofErr w:type="spellStart"/>
      <w:r w:rsidRPr="00413C3C">
        <w:rPr>
          <w:rFonts w:ascii="Times New Roman" w:hAnsi="Times New Roman" w:cs="Times New Roman"/>
          <w:color w:val="000000"/>
          <w:sz w:val="24"/>
          <w:szCs w:val="24"/>
          <w:lang w:val="en-US"/>
        </w:rPr>
        <w:t>spb</w:t>
      </w:r>
      <w:proofErr w:type="spellEnd"/>
      <w:r w:rsidRPr="00413C3C">
        <w:rPr>
          <w:rFonts w:ascii="Times New Roman" w:hAnsi="Times New Roman" w:cs="Times New Roman"/>
          <w:color w:val="000000"/>
          <w:sz w:val="24"/>
          <w:szCs w:val="24"/>
        </w:rPr>
        <w:t>.</w:t>
      </w:r>
      <w:proofErr w:type="spellStart"/>
      <w:r w:rsidRPr="00413C3C">
        <w:rPr>
          <w:rFonts w:ascii="Times New Roman" w:hAnsi="Times New Roman" w:cs="Times New Roman"/>
          <w:color w:val="000000"/>
          <w:sz w:val="24"/>
          <w:szCs w:val="24"/>
          <w:lang w:val="en-US"/>
        </w:rPr>
        <w:t>ru</w:t>
      </w:r>
      <w:proofErr w:type="spellEnd"/>
      <w:r w:rsidRPr="00413C3C">
        <w:rPr>
          <w:rFonts w:ascii="Times New Roman" w:hAnsi="Times New Roman" w:cs="Times New Roman"/>
          <w:color w:val="000000"/>
          <w:sz w:val="24"/>
          <w:szCs w:val="24"/>
        </w:rPr>
        <w:t>/</w:t>
      </w:r>
      <w:proofErr w:type="spellStart"/>
      <w:r w:rsidRPr="00413C3C">
        <w:rPr>
          <w:rFonts w:ascii="Times New Roman" w:hAnsi="Times New Roman" w:cs="Times New Roman"/>
          <w:color w:val="000000"/>
          <w:sz w:val="24"/>
          <w:szCs w:val="24"/>
          <w:lang w:val="en-US"/>
        </w:rPr>
        <w:t>gov</w:t>
      </w:r>
      <w:proofErr w:type="spellEnd"/>
      <w:r w:rsidRPr="00413C3C">
        <w:rPr>
          <w:rFonts w:ascii="Times New Roman" w:hAnsi="Times New Roman" w:cs="Times New Roman"/>
          <w:color w:val="000000"/>
          <w:sz w:val="24"/>
          <w:szCs w:val="24"/>
        </w:rPr>
        <w:t>/</w:t>
      </w:r>
      <w:proofErr w:type="spellStart"/>
      <w:r w:rsidRPr="00413C3C">
        <w:rPr>
          <w:rFonts w:ascii="Times New Roman" w:hAnsi="Times New Roman" w:cs="Times New Roman"/>
          <w:color w:val="000000"/>
          <w:sz w:val="24"/>
          <w:szCs w:val="24"/>
          <w:lang w:val="en-US"/>
        </w:rPr>
        <w:t>otrasl</w:t>
      </w:r>
      <w:proofErr w:type="spellEnd"/>
      <w:r w:rsidRPr="00413C3C">
        <w:rPr>
          <w:rFonts w:ascii="Times New Roman" w:hAnsi="Times New Roman" w:cs="Times New Roman"/>
          <w:color w:val="000000"/>
          <w:sz w:val="24"/>
          <w:szCs w:val="24"/>
        </w:rPr>
        <w:t>/</w:t>
      </w:r>
      <w:r w:rsidRPr="00413C3C">
        <w:rPr>
          <w:rFonts w:ascii="Times New Roman" w:hAnsi="Times New Roman" w:cs="Times New Roman"/>
          <w:color w:val="000000"/>
          <w:sz w:val="24"/>
          <w:szCs w:val="24"/>
          <w:lang w:val="en-US"/>
        </w:rPr>
        <w:t>ecology</w:t>
      </w:r>
      <w:r w:rsidRPr="00413C3C">
        <w:rPr>
          <w:rFonts w:ascii="Times New Roman" w:hAnsi="Times New Roman" w:cs="Times New Roman"/>
          <w:color w:val="000000"/>
          <w:sz w:val="24"/>
          <w:szCs w:val="24"/>
        </w:rPr>
        <w:t xml:space="preserve">) и на Портале (доменное имя сайта в сети «Интернет» </w:t>
      </w:r>
      <w:r w:rsidR="0026536C" w:rsidRPr="00413C3C">
        <w:rPr>
          <w:rFonts w:ascii="Times New Roman" w:hAnsi="Times New Roman" w:cs="Times New Roman"/>
          <w:color w:val="000000"/>
          <w:sz w:val="24"/>
          <w:szCs w:val="24"/>
        </w:rPr>
        <w:t>–</w:t>
      </w:r>
      <w:r w:rsidRPr="00413C3C">
        <w:rPr>
          <w:rFonts w:ascii="Times New Roman" w:hAnsi="Times New Roman" w:cs="Times New Roman"/>
          <w:color w:val="000000"/>
          <w:sz w:val="24"/>
          <w:szCs w:val="24"/>
        </w:rPr>
        <w:t xml:space="preserve"> </w:t>
      </w:r>
      <w:proofErr w:type="spellStart"/>
      <w:r w:rsidRPr="00413C3C">
        <w:rPr>
          <w:rFonts w:ascii="Times New Roman" w:hAnsi="Times New Roman" w:cs="Times New Roman"/>
          <w:color w:val="000000"/>
          <w:sz w:val="24"/>
          <w:szCs w:val="24"/>
          <w:lang w:val="en-US"/>
        </w:rPr>
        <w:t>gu</w:t>
      </w:r>
      <w:proofErr w:type="spellEnd"/>
      <w:r w:rsidRPr="00413C3C">
        <w:rPr>
          <w:rFonts w:ascii="Times New Roman" w:hAnsi="Times New Roman" w:cs="Times New Roman"/>
          <w:color w:val="000000"/>
          <w:sz w:val="24"/>
          <w:szCs w:val="24"/>
        </w:rPr>
        <w:t>.</w:t>
      </w:r>
      <w:proofErr w:type="spellStart"/>
      <w:r w:rsidRPr="00413C3C">
        <w:rPr>
          <w:rFonts w:ascii="Times New Roman" w:hAnsi="Times New Roman" w:cs="Times New Roman"/>
          <w:color w:val="000000"/>
          <w:sz w:val="24"/>
          <w:szCs w:val="24"/>
          <w:lang w:val="en-US"/>
        </w:rPr>
        <w:t>spb</w:t>
      </w:r>
      <w:proofErr w:type="spellEnd"/>
      <w:r w:rsidRPr="00413C3C">
        <w:rPr>
          <w:rFonts w:ascii="Times New Roman" w:hAnsi="Times New Roman" w:cs="Times New Roman"/>
          <w:color w:val="000000"/>
          <w:sz w:val="24"/>
          <w:szCs w:val="24"/>
        </w:rPr>
        <w:t>.</w:t>
      </w:r>
      <w:proofErr w:type="spellStart"/>
      <w:r w:rsidRPr="00413C3C">
        <w:rPr>
          <w:rFonts w:ascii="Times New Roman" w:hAnsi="Times New Roman" w:cs="Times New Roman"/>
          <w:color w:val="000000"/>
          <w:sz w:val="24"/>
          <w:szCs w:val="24"/>
          <w:lang w:val="en-US"/>
        </w:rPr>
        <w:t>ru</w:t>
      </w:r>
      <w:proofErr w:type="spellEnd"/>
      <w:r w:rsidRPr="00413C3C">
        <w:rPr>
          <w:rFonts w:ascii="Times New Roman" w:hAnsi="Times New Roman" w:cs="Times New Roman"/>
          <w:color w:val="000000"/>
          <w:sz w:val="24"/>
          <w:szCs w:val="24"/>
        </w:rPr>
        <w:t>) в разделе описания государственной услуги.</w:t>
      </w:r>
    </w:p>
    <w:p w14:paraId="2DF0A5D3" w14:textId="15B94969"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2.6. Исчерпывающий перечень документов, необходимых в соответствии </w:t>
      </w:r>
      <w:r w:rsidR="00303BC4">
        <w:rPr>
          <w:rFonts w:ascii="Times New Roman" w:hAnsi="Times New Roman" w:cs="Times New Roman"/>
          <w:sz w:val="24"/>
          <w:szCs w:val="24"/>
        </w:rPr>
        <w:br/>
      </w:r>
      <w:r w:rsidRPr="00413C3C">
        <w:rPr>
          <w:rFonts w:ascii="Times New Roman" w:hAnsi="Times New Roman" w:cs="Times New Roman"/>
          <w:sz w:val="24"/>
          <w:szCs w:val="24"/>
        </w:rPr>
        <w:t>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14:paraId="04164874" w14:textId="1EFDE902" w:rsidR="00F47D13" w:rsidRPr="00413C3C" w:rsidRDefault="00F47D13" w:rsidP="00BC614F">
      <w:pPr>
        <w:pStyle w:val="a3"/>
        <w:ind w:firstLine="709"/>
        <w:jc w:val="both"/>
        <w:rPr>
          <w:rFonts w:ascii="Times New Roman" w:hAnsi="Times New Roman" w:cs="Times New Roman"/>
          <w:b/>
          <w:sz w:val="24"/>
          <w:szCs w:val="24"/>
        </w:rPr>
      </w:pPr>
      <w:bookmarkStart w:id="2" w:name="P216"/>
      <w:bookmarkEnd w:id="2"/>
      <w:r w:rsidRPr="00413C3C">
        <w:rPr>
          <w:rFonts w:ascii="Times New Roman" w:hAnsi="Times New Roman" w:cs="Times New Roman"/>
          <w:b/>
          <w:sz w:val="24"/>
          <w:szCs w:val="24"/>
        </w:rPr>
        <w:t xml:space="preserve">2.6.1. Для предоставления государственной услуги по принятию решения </w:t>
      </w:r>
      <w:r w:rsidR="00FC189C">
        <w:rPr>
          <w:rFonts w:ascii="Times New Roman" w:hAnsi="Times New Roman" w:cs="Times New Roman"/>
          <w:b/>
          <w:sz w:val="24"/>
          <w:szCs w:val="24"/>
        </w:rPr>
        <w:br/>
      </w:r>
      <w:r w:rsidRPr="00413C3C">
        <w:rPr>
          <w:rFonts w:ascii="Times New Roman" w:hAnsi="Times New Roman" w:cs="Times New Roman"/>
          <w:b/>
          <w:sz w:val="24"/>
          <w:szCs w:val="24"/>
        </w:rPr>
        <w:t>о предоставлении права пользования участком недр, на основании которого оформляется лицензия на пользование недрами:</w:t>
      </w:r>
    </w:p>
    <w:p w14:paraId="65E6317A" w14:textId="431D1A23" w:rsidR="00F47D13" w:rsidRPr="00413C3C" w:rsidRDefault="00C72F3E" w:rsidP="00BC614F">
      <w:pPr>
        <w:pStyle w:val="a3"/>
        <w:ind w:firstLine="709"/>
        <w:jc w:val="both"/>
        <w:rPr>
          <w:rFonts w:ascii="Times New Roman" w:hAnsi="Times New Roman" w:cs="Times New Roman"/>
          <w:sz w:val="24"/>
          <w:szCs w:val="24"/>
        </w:rPr>
      </w:pPr>
      <w:bookmarkStart w:id="3" w:name="P217"/>
      <w:bookmarkEnd w:id="3"/>
      <w:r w:rsidRPr="00413C3C">
        <w:rPr>
          <w:rFonts w:ascii="Times New Roman" w:hAnsi="Times New Roman" w:cs="Times New Roman"/>
          <w:sz w:val="24"/>
          <w:szCs w:val="24"/>
        </w:rPr>
        <w:t xml:space="preserve">2.6.1.1. </w:t>
      </w:r>
      <w:r w:rsidR="002A3219" w:rsidRPr="00413C3C">
        <w:rPr>
          <w:rFonts w:ascii="Times New Roman" w:hAnsi="Times New Roman" w:cs="Times New Roman"/>
          <w:sz w:val="24"/>
          <w:szCs w:val="24"/>
        </w:rPr>
        <w:t>заявление</w:t>
      </w:r>
      <w:r w:rsidR="00E033F3"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на предоставление права пользования участком недр по форме, приведенной в приложении № 1 к настоящему Административному регламенту.</w:t>
      </w:r>
    </w:p>
    <w:p w14:paraId="4B04FD05" w14:textId="79C229D2" w:rsidR="00F47D13" w:rsidRPr="00413C3C" w:rsidRDefault="00B0381C" w:rsidP="004052E4">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2.6.1.2. к</w:t>
      </w:r>
      <w:r w:rsidR="00F47D13" w:rsidRPr="00413C3C">
        <w:rPr>
          <w:rFonts w:ascii="Times New Roman" w:hAnsi="Times New Roman" w:cs="Times New Roman"/>
          <w:sz w:val="24"/>
          <w:szCs w:val="24"/>
        </w:rPr>
        <w:t>опии учредительных д</w:t>
      </w:r>
      <w:r w:rsidR="00145431" w:rsidRPr="00413C3C">
        <w:rPr>
          <w:rFonts w:ascii="Times New Roman" w:hAnsi="Times New Roman" w:cs="Times New Roman"/>
          <w:sz w:val="24"/>
          <w:szCs w:val="24"/>
        </w:rPr>
        <w:t>окументов</w:t>
      </w:r>
      <w:r w:rsidR="00C72F3E" w:rsidRPr="00413C3C">
        <w:rPr>
          <w:rFonts w:ascii="Times New Roman" w:hAnsi="Times New Roman" w:cs="Times New Roman"/>
          <w:sz w:val="24"/>
          <w:szCs w:val="24"/>
        </w:rPr>
        <w:t xml:space="preserve"> (для юридических лиц</w:t>
      </w:r>
      <w:r w:rsidR="00C51626" w:rsidRPr="00413C3C">
        <w:rPr>
          <w:rFonts w:ascii="Times New Roman" w:hAnsi="Times New Roman" w:cs="Times New Roman"/>
          <w:sz w:val="24"/>
          <w:szCs w:val="24"/>
        </w:rPr>
        <w:t>)</w:t>
      </w:r>
      <w:r w:rsidR="004052E4">
        <w:rPr>
          <w:rFonts w:ascii="Times New Roman" w:hAnsi="Times New Roman" w:cs="Times New Roman"/>
          <w:sz w:val="24"/>
          <w:szCs w:val="24"/>
        </w:rPr>
        <w:t xml:space="preserve"> и/либо копия документа, удостоверяющего личность (для индивидуальных предпринимателей и/или представителя заявителя);</w:t>
      </w:r>
    </w:p>
    <w:p w14:paraId="5A115ACB" w14:textId="77777777" w:rsidR="004C5D8F" w:rsidRDefault="008D6C1D" w:rsidP="00BC614F">
      <w:pPr>
        <w:pStyle w:val="a3"/>
        <w:ind w:firstLine="709"/>
        <w:jc w:val="both"/>
        <w:rPr>
          <w:rFonts w:ascii="Times New Roman" w:hAnsi="Times New Roman" w:cs="Times New Roman"/>
          <w:sz w:val="24"/>
          <w:szCs w:val="24"/>
        </w:rPr>
      </w:pPr>
      <w:bookmarkStart w:id="4" w:name="P220"/>
      <w:bookmarkEnd w:id="4"/>
      <w:r w:rsidRPr="00413C3C">
        <w:rPr>
          <w:rFonts w:ascii="Times New Roman" w:hAnsi="Times New Roman" w:cs="Times New Roman"/>
          <w:sz w:val="24"/>
          <w:szCs w:val="24"/>
        </w:rPr>
        <w:t>2.6.1.</w:t>
      </w:r>
      <w:r w:rsidR="00674E35" w:rsidRPr="00413C3C">
        <w:rPr>
          <w:rFonts w:ascii="Times New Roman" w:hAnsi="Times New Roman" w:cs="Times New Roman"/>
          <w:sz w:val="24"/>
          <w:szCs w:val="24"/>
        </w:rPr>
        <w:t>3</w:t>
      </w:r>
      <w:r w:rsidR="008A5606">
        <w:rPr>
          <w:rFonts w:ascii="Times New Roman" w:hAnsi="Times New Roman" w:cs="Times New Roman"/>
          <w:sz w:val="24"/>
          <w:szCs w:val="24"/>
        </w:rPr>
        <w:t xml:space="preserve">. </w:t>
      </w:r>
      <w:r w:rsidR="008A5606" w:rsidRPr="004C4DC5">
        <w:rPr>
          <w:rFonts w:ascii="Times New Roman" w:hAnsi="Times New Roman" w:cs="Times New Roman"/>
          <w:sz w:val="24"/>
          <w:szCs w:val="24"/>
        </w:rPr>
        <w:t>д</w:t>
      </w:r>
      <w:r w:rsidR="00F47D13" w:rsidRPr="004C4DC5">
        <w:rPr>
          <w:rFonts w:ascii="Times New Roman" w:hAnsi="Times New Roman" w:cs="Times New Roman"/>
          <w:sz w:val="24"/>
          <w:szCs w:val="24"/>
        </w:rPr>
        <w:t>анные о финансовых воз</w:t>
      </w:r>
      <w:r w:rsidR="00760ADD">
        <w:rPr>
          <w:rFonts w:ascii="Times New Roman" w:hAnsi="Times New Roman" w:cs="Times New Roman"/>
          <w:sz w:val="24"/>
          <w:szCs w:val="24"/>
        </w:rPr>
        <w:t>можностях заявителя, необходимые</w:t>
      </w:r>
      <w:r w:rsidR="00F47D13" w:rsidRPr="004C4DC5">
        <w:rPr>
          <w:rFonts w:ascii="Times New Roman" w:hAnsi="Times New Roman" w:cs="Times New Roman"/>
          <w:sz w:val="24"/>
          <w:szCs w:val="24"/>
        </w:rPr>
        <w:t xml:space="preserve"> для выполнения работ, связанных с пользованием недрами, включая документальные данные о наличии собственных и</w:t>
      </w:r>
      <w:r w:rsidR="00292B43" w:rsidRPr="004C4DC5">
        <w:rPr>
          <w:rFonts w:ascii="Times New Roman" w:hAnsi="Times New Roman" w:cs="Times New Roman"/>
          <w:sz w:val="24"/>
          <w:szCs w:val="24"/>
        </w:rPr>
        <w:t xml:space="preserve"> </w:t>
      </w:r>
      <w:r w:rsidR="00F47D13" w:rsidRPr="004C4DC5">
        <w:rPr>
          <w:rFonts w:ascii="Times New Roman" w:hAnsi="Times New Roman" w:cs="Times New Roman"/>
          <w:sz w:val="24"/>
          <w:szCs w:val="24"/>
        </w:rPr>
        <w:t xml:space="preserve">(или) привлеченных средств </w:t>
      </w:r>
      <w:r w:rsidR="008A5606" w:rsidRPr="004C4DC5">
        <w:rPr>
          <w:rFonts w:ascii="Times New Roman" w:hAnsi="Times New Roman" w:cs="Times New Roman"/>
          <w:sz w:val="24"/>
          <w:szCs w:val="24"/>
        </w:rPr>
        <w:t>для выполнения работ</w:t>
      </w:r>
      <w:r w:rsidR="004C5D8F">
        <w:rPr>
          <w:rFonts w:ascii="Times New Roman" w:hAnsi="Times New Roman" w:cs="Times New Roman"/>
          <w:sz w:val="24"/>
          <w:szCs w:val="24"/>
        </w:rPr>
        <w:t>.</w:t>
      </w:r>
    </w:p>
    <w:p w14:paraId="150EE4EA" w14:textId="7A83A305" w:rsidR="00F47D13" w:rsidRPr="007635B3" w:rsidRDefault="004C5D8F" w:rsidP="00BC614F">
      <w:pPr>
        <w:pStyle w:val="a3"/>
        <w:ind w:firstLine="709"/>
        <w:jc w:val="both"/>
        <w:rPr>
          <w:rFonts w:ascii="Times New Roman" w:hAnsi="Times New Roman" w:cs="Times New Roman"/>
          <w:color w:val="FF0000"/>
          <w:sz w:val="24"/>
          <w:szCs w:val="24"/>
        </w:rPr>
      </w:pPr>
      <w:r w:rsidRPr="009A49FC">
        <w:rPr>
          <w:rFonts w:ascii="Times New Roman" w:hAnsi="Times New Roman" w:cs="Times New Roman"/>
          <w:sz w:val="24"/>
          <w:szCs w:val="24"/>
        </w:rPr>
        <w:t>В</w:t>
      </w:r>
      <w:r w:rsidR="00187D4F" w:rsidRPr="009A49FC">
        <w:rPr>
          <w:rFonts w:ascii="Times New Roman" w:hAnsi="Times New Roman" w:cs="Times New Roman"/>
          <w:sz w:val="24"/>
          <w:szCs w:val="24"/>
        </w:rPr>
        <w:t xml:space="preserve"> качестве документов, подтверждающих данные </w:t>
      </w:r>
      <w:r w:rsidR="009A49FC" w:rsidRPr="009A49FC">
        <w:rPr>
          <w:rFonts w:ascii="Times New Roman" w:hAnsi="Times New Roman" w:cs="Times New Roman"/>
          <w:sz w:val="24"/>
          <w:szCs w:val="24"/>
        </w:rPr>
        <w:t xml:space="preserve">о финансовых возможностях заявителя, </w:t>
      </w:r>
      <w:r w:rsidR="009A49FC" w:rsidRPr="00114105">
        <w:rPr>
          <w:rFonts w:ascii="Times New Roman" w:hAnsi="Times New Roman" w:cs="Times New Roman"/>
          <w:sz w:val="24"/>
          <w:szCs w:val="24"/>
        </w:rPr>
        <w:t>необходимые для</w:t>
      </w:r>
      <w:r w:rsidR="009A49FC" w:rsidRPr="009A49FC">
        <w:rPr>
          <w:rFonts w:ascii="Times New Roman" w:hAnsi="Times New Roman" w:cs="Times New Roman"/>
          <w:sz w:val="24"/>
          <w:szCs w:val="24"/>
        </w:rPr>
        <w:t xml:space="preserve"> выполнения работ, связанных с пользование</w:t>
      </w:r>
      <w:r w:rsidR="00A84F7D">
        <w:rPr>
          <w:rFonts w:ascii="Times New Roman" w:hAnsi="Times New Roman" w:cs="Times New Roman"/>
          <w:sz w:val="24"/>
          <w:szCs w:val="24"/>
        </w:rPr>
        <w:t>м недрами, в том числе данные</w:t>
      </w:r>
      <w:r w:rsidR="00303BC4">
        <w:rPr>
          <w:rFonts w:ascii="Times New Roman" w:hAnsi="Times New Roman" w:cs="Times New Roman"/>
          <w:sz w:val="24"/>
          <w:szCs w:val="24"/>
        </w:rPr>
        <w:t xml:space="preserve"> </w:t>
      </w:r>
      <w:r w:rsidR="00187D4F" w:rsidRPr="009A49FC">
        <w:rPr>
          <w:rFonts w:ascii="Times New Roman" w:hAnsi="Times New Roman" w:cs="Times New Roman"/>
          <w:sz w:val="24"/>
          <w:szCs w:val="24"/>
        </w:rPr>
        <w:t>о наличии собственных и(или) привлеченных средств для выполнения работ,</w:t>
      </w:r>
      <w:r w:rsidRPr="009A49FC">
        <w:rPr>
          <w:rFonts w:ascii="Times New Roman" w:hAnsi="Times New Roman" w:cs="Times New Roman"/>
          <w:sz w:val="24"/>
          <w:szCs w:val="24"/>
        </w:rPr>
        <w:t xml:space="preserve"> </w:t>
      </w:r>
      <w:r w:rsidR="00760ADD" w:rsidRPr="009A49FC">
        <w:rPr>
          <w:rFonts w:ascii="Times New Roman" w:hAnsi="Times New Roman" w:cs="Times New Roman"/>
          <w:sz w:val="24"/>
          <w:szCs w:val="24"/>
        </w:rPr>
        <w:t>предоставляется</w:t>
      </w:r>
      <w:r w:rsidR="00F47D13" w:rsidRPr="009A49FC">
        <w:rPr>
          <w:rFonts w:ascii="Times New Roman" w:hAnsi="Times New Roman" w:cs="Times New Roman"/>
          <w:color w:val="FF0000"/>
          <w:sz w:val="24"/>
          <w:szCs w:val="24"/>
        </w:rPr>
        <w:t>:</w:t>
      </w:r>
    </w:p>
    <w:p w14:paraId="3FD014DC" w14:textId="18D93005" w:rsidR="00793067" w:rsidRPr="00413C3C" w:rsidRDefault="008A5606" w:rsidP="00BC614F">
      <w:pPr>
        <w:pStyle w:val="a3"/>
        <w:ind w:firstLine="709"/>
        <w:jc w:val="both"/>
        <w:rPr>
          <w:rFonts w:ascii="Times New Roman" w:hAnsi="Times New Roman" w:cs="Times New Roman"/>
          <w:sz w:val="24"/>
          <w:szCs w:val="24"/>
        </w:rPr>
      </w:pPr>
      <w:r>
        <w:rPr>
          <w:rFonts w:ascii="Times New Roman" w:hAnsi="Times New Roman" w:cs="Times New Roman"/>
          <w:sz w:val="24"/>
          <w:szCs w:val="24"/>
        </w:rPr>
        <w:t>справка</w:t>
      </w:r>
      <w:r w:rsidR="00793067" w:rsidRPr="00413C3C">
        <w:rPr>
          <w:rFonts w:ascii="Times New Roman" w:hAnsi="Times New Roman" w:cs="Times New Roman"/>
          <w:sz w:val="24"/>
          <w:szCs w:val="24"/>
        </w:rPr>
        <w:t xml:space="preserve"> из банковских учреждений о движении денежных средств по счетам заявителя в течение месяца, предшествующего месяцу подачи заявки, и остатке денежных средств на счетах заявителя;</w:t>
      </w:r>
    </w:p>
    <w:p w14:paraId="2CBD1EAE" w14:textId="29E656B8" w:rsidR="00793067" w:rsidRPr="00413C3C" w:rsidRDefault="00F77683" w:rsidP="00BC614F">
      <w:pPr>
        <w:pStyle w:val="a3"/>
        <w:ind w:firstLine="709"/>
        <w:jc w:val="both"/>
        <w:rPr>
          <w:rFonts w:ascii="Times New Roman" w:hAnsi="Times New Roman" w:cs="Times New Roman"/>
          <w:sz w:val="24"/>
          <w:szCs w:val="24"/>
        </w:rPr>
      </w:pPr>
      <w:r>
        <w:rPr>
          <w:rFonts w:ascii="Times New Roman" w:hAnsi="Times New Roman" w:cs="Times New Roman"/>
          <w:sz w:val="24"/>
          <w:szCs w:val="24"/>
        </w:rPr>
        <w:t>копии договоров</w:t>
      </w:r>
      <w:r w:rsidR="00793067" w:rsidRPr="00413C3C">
        <w:rPr>
          <w:rFonts w:ascii="Times New Roman" w:hAnsi="Times New Roman" w:cs="Times New Roman"/>
          <w:sz w:val="24"/>
          <w:szCs w:val="24"/>
        </w:rPr>
        <w:t xml:space="preserve"> займа, з</w:t>
      </w:r>
      <w:r w:rsidR="008A5606">
        <w:rPr>
          <w:rFonts w:ascii="Times New Roman" w:hAnsi="Times New Roman" w:cs="Times New Roman"/>
          <w:sz w:val="24"/>
          <w:szCs w:val="24"/>
        </w:rPr>
        <w:t>аключенные на дату подачи заявления</w:t>
      </w:r>
      <w:r w:rsidR="00793067" w:rsidRPr="00413C3C">
        <w:rPr>
          <w:rFonts w:ascii="Times New Roman" w:hAnsi="Times New Roman" w:cs="Times New Roman"/>
          <w:sz w:val="24"/>
          <w:szCs w:val="24"/>
        </w:rPr>
        <w:t>, с приложением справки из банковских учреждений об остатках денежных средств на счетах займодавцев</w:t>
      </w:r>
      <w:r w:rsidR="008A5606">
        <w:rPr>
          <w:rFonts w:ascii="Times New Roman" w:hAnsi="Times New Roman" w:cs="Times New Roman"/>
          <w:sz w:val="24"/>
          <w:szCs w:val="24"/>
        </w:rPr>
        <w:t xml:space="preserve"> (в случае </w:t>
      </w:r>
      <w:r>
        <w:rPr>
          <w:rFonts w:ascii="Times New Roman" w:hAnsi="Times New Roman" w:cs="Times New Roman"/>
          <w:sz w:val="24"/>
          <w:szCs w:val="24"/>
        </w:rPr>
        <w:t>привлечения средств для выполнения условий пользования недрами</w:t>
      </w:r>
      <w:r w:rsidR="008A5606">
        <w:rPr>
          <w:rFonts w:ascii="Times New Roman" w:hAnsi="Times New Roman" w:cs="Times New Roman"/>
          <w:sz w:val="24"/>
          <w:szCs w:val="24"/>
        </w:rPr>
        <w:t>)</w:t>
      </w:r>
      <w:r w:rsidR="00793067" w:rsidRPr="00413C3C">
        <w:rPr>
          <w:rFonts w:ascii="Times New Roman" w:hAnsi="Times New Roman" w:cs="Times New Roman"/>
          <w:sz w:val="24"/>
          <w:szCs w:val="24"/>
        </w:rPr>
        <w:t>;</w:t>
      </w:r>
    </w:p>
    <w:p w14:paraId="29F037F9" w14:textId="675B2E4C" w:rsidR="00793067" w:rsidRPr="00413C3C" w:rsidRDefault="00F77683" w:rsidP="00BC614F">
      <w:pPr>
        <w:pStyle w:val="a3"/>
        <w:ind w:firstLine="709"/>
        <w:jc w:val="both"/>
        <w:rPr>
          <w:rFonts w:ascii="Times New Roman" w:hAnsi="Times New Roman" w:cs="Times New Roman"/>
          <w:sz w:val="24"/>
          <w:szCs w:val="24"/>
        </w:rPr>
      </w:pPr>
      <w:r>
        <w:rPr>
          <w:rFonts w:ascii="Times New Roman" w:hAnsi="Times New Roman" w:cs="Times New Roman"/>
          <w:sz w:val="24"/>
          <w:szCs w:val="24"/>
        </w:rPr>
        <w:t>копии кредитных договоров</w:t>
      </w:r>
      <w:r w:rsidR="00793067" w:rsidRPr="00413C3C">
        <w:rPr>
          <w:rFonts w:ascii="Times New Roman" w:hAnsi="Times New Roman" w:cs="Times New Roman"/>
          <w:sz w:val="24"/>
          <w:szCs w:val="24"/>
        </w:rPr>
        <w:t xml:space="preserve">, заключенные на дату подачи заявки </w:t>
      </w:r>
      <w:r>
        <w:rPr>
          <w:rFonts w:ascii="Times New Roman" w:hAnsi="Times New Roman" w:cs="Times New Roman"/>
          <w:sz w:val="24"/>
          <w:szCs w:val="24"/>
        </w:rPr>
        <w:t>(в случае привлечения средств для выполнения условий пользования недрами)</w:t>
      </w:r>
      <w:r w:rsidR="00D26866" w:rsidRPr="00413C3C">
        <w:rPr>
          <w:rFonts w:ascii="Times New Roman" w:hAnsi="Times New Roman" w:cs="Times New Roman"/>
          <w:sz w:val="24"/>
          <w:szCs w:val="24"/>
        </w:rPr>
        <w:t>;</w:t>
      </w:r>
    </w:p>
    <w:p w14:paraId="7AC1C14A" w14:textId="0B18BEF7" w:rsidR="006B5122" w:rsidRDefault="008D6C1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2.6.1.</w:t>
      </w:r>
      <w:r w:rsidR="00674E35" w:rsidRPr="00413C3C">
        <w:rPr>
          <w:rFonts w:ascii="Times New Roman" w:hAnsi="Times New Roman" w:cs="Times New Roman"/>
          <w:sz w:val="24"/>
          <w:szCs w:val="24"/>
        </w:rPr>
        <w:t>4</w:t>
      </w:r>
      <w:r w:rsidR="00B0381C" w:rsidRPr="00413C3C">
        <w:rPr>
          <w:rFonts w:ascii="Times New Roman" w:hAnsi="Times New Roman" w:cs="Times New Roman"/>
          <w:sz w:val="24"/>
          <w:szCs w:val="24"/>
        </w:rPr>
        <w:t>.</w:t>
      </w:r>
      <w:r w:rsidR="00187D4F" w:rsidRPr="00187D4F">
        <w:rPr>
          <w:rFonts w:ascii="Times New Roman" w:hAnsi="Times New Roman" w:cs="Times New Roman"/>
          <w:sz w:val="24"/>
          <w:szCs w:val="24"/>
        </w:rPr>
        <w:t xml:space="preserve"> </w:t>
      </w:r>
      <w:r w:rsidR="00187D4F" w:rsidRPr="00413C3C">
        <w:rPr>
          <w:rFonts w:ascii="Times New Roman" w:hAnsi="Times New Roman" w:cs="Times New Roman"/>
          <w:sz w:val="24"/>
          <w:szCs w:val="24"/>
        </w:rPr>
        <w:t>данные о технических возможностях заявителя, а также организациях, привлекаемых заявителем в качестве подрядчиков, включая све</w:t>
      </w:r>
      <w:r w:rsidR="00187D4F">
        <w:rPr>
          <w:rFonts w:ascii="Times New Roman" w:hAnsi="Times New Roman" w:cs="Times New Roman"/>
          <w:sz w:val="24"/>
          <w:szCs w:val="24"/>
        </w:rPr>
        <w:t>дения о наличии технического</w:t>
      </w:r>
      <w:r w:rsidR="00187D4F" w:rsidRPr="00413C3C">
        <w:rPr>
          <w:rFonts w:ascii="Times New Roman" w:hAnsi="Times New Roman" w:cs="Times New Roman"/>
          <w:sz w:val="24"/>
          <w:szCs w:val="24"/>
        </w:rPr>
        <w:t xml:space="preserve"> оборудования, квалифицированных специалистов для эффективного </w:t>
      </w:r>
      <w:r w:rsidR="00303BC4">
        <w:rPr>
          <w:rFonts w:ascii="Times New Roman" w:hAnsi="Times New Roman" w:cs="Times New Roman"/>
          <w:sz w:val="24"/>
          <w:szCs w:val="24"/>
        </w:rPr>
        <w:br/>
      </w:r>
      <w:r w:rsidR="00187D4F" w:rsidRPr="00413C3C">
        <w:rPr>
          <w:rFonts w:ascii="Times New Roman" w:hAnsi="Times New Roman" w:cs="Times New Roman"/>
          <w:sz w:val="24"/>
          <w:szCs w:val="24"/>
        </w:rPr>
        <w:t xml:space="preserve">и безопасного ведения работ </w:t>
      </w:r>
      <w:r w:rsidR="00187D4F">
        <w:rPr>
          <w:rFonts w:ascii="Times New Roman" w:hAnsi="Times New Roman" w:cs="Times New Roman"/>
          <w:sz w:val="24"/>
          <w:szCs w:val="24"/>
        </w:rPr>
        <w:t>на участке недр</w:t>
      </w:r>
      <w:r w:rsidR="006B5122">
        <w:rPr>
          <w:rFonts w:ascii="Times New Roman" w:hAnsi="Times New Roman" w:cs="Times New Roman"/>
          <w:sz w:val="24"/>
          <w:szCs w:val="24"/>
        </w:rPr>
        <w:t>.</w:t>
      </w:r>
    </w:p>
    <w:p w14:paraId="6AFC4969" w14:textId="548D10B5" w:rsidR="00F47D13" w:rsidRPr="00413C3C" w:rsidRDefault="006B5122" w:rsidP="00BC614F">
      <w:pPr>
        <w:pStyle w:val="a3"/>
        <w:ind w:firstLine="709"/>
        <w:jc w:val="both"/>
        <w:rPr>
          <w:rFonts w:ascii="Times New Roman" w:hAnsi="Times New Roman" w:cs="Times New Roman"/>
          <w:sz w:val="24"/>
          <w:szCs w:val="24"/>
        </w:rPr>
      </w:pPr>
      <w:r w:rsidRPr="007635B3">
        <w:rPr>
          <w:rFonts w:ascii="Times New Roman" w:hAnsi="Times New Roman" w:cs="Times New Roman"/>
          <w:sz w:val="24"/>
          <w:szCs w:val="24"/>
        </w:rPr>
        <w:t>В качестве документов</w:t>
      </w:r>
      <w:r w:rsidR="00187D4F" w:rsidRPr="007635B3">
        <w:rPr>
          <w:rFonts w:ascii="Times New Roman" w:hAnsi="Times New Roman" w:cs="Times New Roman"/>
          <w:sz w:val="24"/>
          <w:szCs w:val="24"/>
        </w:rPr>
        <w:t xml:space="preserve">, подтверждающих данные об организациях, привлекаемых заявителем в качестве подрядчиков, включая сведения о наличии квалифицированных специалистов для эффективного и безопасного ведения работ на участке недр, </w:t>
      </w:r>
      <w:r w:rsidR="009A49FC">
        <w:rPr>
          <w:rFonts w:ascii="Times New Roman" w:hAnsi="Times New Roman" w:cs="Times New Roman"/>
          <w:sz w:val="24"/>
          <w:szCs w:val="24"/>
        </w:rPr>
        <w:t>предоставляется</w:t>
      </w:r>
      <w:r w:rsidR="00F47D13" w:rsidRPr="009A49FC">
        <w:rPr>
          <w:rFonts w:ascii="Times New Roman" w:hAnsi="Times New Roman" w:cs="Times New Roman"/>
          <w:sz w:val="24"/>
          <w:szCs w:val="24"/>
        </w:rPr>
        <w:t>:</w:t>
      </w:r>
    </w:p>
    <w:p w14:paraId="750EA0DB" w14:textId="0700BD79" w:rsidR="00F13A37" w:rsidRDefault="00F13A37" w:rsidP="00BC614F">
      <w:pPr>
        <w:pStyle w:val="a3"/>
        <w:ind w:firstLine="709"/>
        <w:jc w:val="both"/>
        <w:rPr>
          <w:rFonts w:ascii="Times New Roman" w:hAnsi="Times New Roman" w:cs="Times New Roman"/>
          <w:sz w:val="24"/>
          <w:szCs w:val="24"/>
        </w:rPr>
      </w:pPr>
      <w:bookmarkStart w:id="5" w:name="P229"/>
      <w:bookmarkEnd w:id="5"/>
      <w:r>
        <w:rPr>
          <w:rFonts w:ascii="Times New Roman" w:hAnsi="Times New Roman" w:cs="Times New Roman"/>
          <w:sz w:val="24"/>
          <w:szCs w:val="24"/>
        </w:rPr>
        <w:t xml:space="preserve">справка о наличии </w:t>
      </w:r>
      <w:r w:rsidR="00D26866" w:rsidRPr="00413C3C">
        <w:rPr>
          <w:rFonts w:ascii="Times New Roman" w:hAnsi="Times New Roman" w:cs="Times New Roman"/>
          <w:sz w:val="24"/>
          <w:szCs w:val="24"/>
        </w:rPr>
        <w:t>квалифицированных специалистов, явл</w:t>
      </w:r>
      <w:r w:rsidR="00303BC4">
        <w:rPr>
          <w:rFonts w:ascii="Times New Roman" w:hAnsi="Times New Roman" w:cs="Times New Roman"/>
          <w:sz w:val="24"/>
          <w:szCs w:val="24"/>
        </w:rPr>
        <w:t xml:space="preserve">яющихся сотрудниками заявителя </w:t>
      </w:r>
      <w:r>
        <w:rPr>
          <w:rFonts w:ascii="Times New Roman" w:hAnsi="Times New Roman" w:cs="Times New Roman"/>
          <w:sz w:val="24"/>
          <w:szCs w:val="24"/>
        </w:rPr>
        <w:t xml:space="preserve">и (или) </w:t>
      </w:r>
      <w:r w:rsidR="00D26866" w:rsidRPr="00413C3C">
        <w:rPr>
          <w:rFonts w:ascii="Times New Roman" w:hAnsi="Times New Roman" w:cs="Times New Roman"/>
          <w:sz w:val="24"/>
          <w:szCs w:val="24"/>
        </w:rPr>
        <w:t>квалифицированных специалистов юридических и физических лиц, привлекаемых для проведения работ на участке недр (в случае, если проведение отдельных видов работ на участке недр планируется осуществлять с привлечением юридических или физических лиц), с приложением</w:t>
      </w:r>
      <w:r>
        <w:rPr>
          <w:rFonts w:ascii="Times New Roman" w:hAnsi="Times New Roman" w:cs="Times New Roman"/>
          <w:sz w:val="24"/>
          <w:szCs w:val="24"/>
        </w:rPr>
        <w:t>:</w:t>
      </w:r>
    </w:p>
    <w:p w14:paraId="1B8C9323" w14:textId="02DEB356" w:rsidR="00D26866" w:rsidRDefault="00D2686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штатных расписаний заявителя и (или) юридических лиц, привлекаемых для проведения работ на участке недр, подтверждающих наличие квалифицированных специалистов, необходимых для эффективного и безопасного проведения работ </w:t>
      </w:r>
      <w:r w:rsidR="00303BC4">
        <w:rPr>
          <w:rFonts w:ascii="Times New Roman" w:hAnsi="Times New Roman" w:cs="Times New Roman"/>
          <w:sz w:val="24"/>
          <w:szCs w:val="24"/>
        </w:rPr>
        <w:br/>
      </w:r>
      <w:r w:rsidRPr="00413C3C">
        <w:rPr>
          <w:rFonts w:ascii="Times New Roman" w:hAnsi="Times New Roman" w:cs="Times New Roman"/>
          <w:sz w:val="24"/>
          <w:szCs w:val="24"/>
        </w:rPr>
        <w:t>на участке недр;</w:t>
      </w:r>
    </w:p>
    <w:p w14:paraId="0D52E566" w14:textId="1CA6EA9B" w:rsidR="00F13A37" w:rsidRPr="00413C3C" w:rsidRDefault="00F13A37" w:rsidP="00BC614F">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должностных инструкций, приказов о назначении</w:t>
      </w:r>
      <w:r w:rsidR="007635B3">
        <w:rPr>
          <w:rFonts w:ascii="Times New Roman" w:hAnsi="Times New Roman" w:cs="Times New Roman"/>
          <w:sz w:val="24"/>
          <w:szCs w:val="24"/>
        </w:rPr>
        <w:t xml:space="preserve"> ответственных специалистов</w:t>
      </w:r>
      <w:r w:rsidR="000A777C">
        <w:rPr>
          <w:rFonts w:ascii="Times New Roman" w:hAnsi="Times New Roman" w:cs="Times New Roman"/>
          <w:sz w:val="24"/>
          <w:szCs w:val="24"/>
        </w:rPr>
        <w:t>.</w:t>
      </w:r>
    </w:p>
    <w:p w14:paraId="0F3BAAC9" w14:textId="68B7935D" w:rsidR="00D26866" w:rsidRDefault="00D2686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копии договоров с юридическими и</w:t>
      </w:r>
      <w:r w:rsidR="00DF0609">
        <w:rPr>
          <w:rFonts w:ascii="Times New Roman" w:hAnsi="Times New Roman" w:cs="Times New Roman"/>
          <w:sz w:val="24"/>
          <w:szCs w:val="24"/>
        </w:rPr>
        <w:t xml:space="preserve"> (или)</w:t>
      </w:r>
      <w:r w:rsidRPr="00413C3C">
        <w:rPr>
          <w:rFonts w:ascii="Times New Roman" w:hAnsi="Times New Roman" w:cs="Times New Roman"/>
          <w:sz w:val="24"/>
          <w:szCs w:val="24"/>
        </w:rPr>
        <w:t xml:space="preserve"> физическими лицами, привлекаемыми для проведения работ на участке недр (в случае, если проведение отдельных видов работ на участке недр планируется осуществлять с привлечением юридических или физических лиц).</w:t>
      </w:r>
    </w:p>
    <w:p w14:paraId="5AEDCE3F" w14:textId="55F9DB19" w:rsidR="004A1F42" w:rsidRPr="00413C3C" w:rsidRDefault="008F1FFF" w:rsidP="00BC614F">
      <w:pPr>
        <w:pStyle w:val="a3"/>
        <w:ind w:firstLine="709"/>
        <w:jc w:val="both"/>
        <w:rPr>
          <w:rFonts w:ascii="Times New Roman" w:hAnsi="Times New Roman" w:cs="Times New Roman"/>
          <w:sz w:val="24"/>
          <w:szCs w:val="24"/>
        </w:rPr>
      </w:pPr>
      <w:r>
        <w:rPr>
          <w:rFonts w:ascii="Times New Roman" w:hAnsi="Times New Roman" w:cs="Times New Roman"/>
          <w:sz w:val="24"/>
          <w:szCs w:val="24"/>
        </w:rPr>
        <w:t>В качестве документа, подтверждающего</w:t>
      </w:r>
      <w:r w:rsidR="00187D4F">
        <w:rPr>
          <w:rFonts w:ascii="Times New Roman" w:hAnsi="Times New Roman" w:cs="Times New Roman"/>
          <w:sz w:val="24"/>
          <w:szCs w:val="24"/>
        </w:rPr>
        <w:t xml:space="preserve"> </w:t>
      </w:r>
      <w:r w:rsidR="006B5122">
        <w:rPr>
          <w:rFonts w:ascii="Times New Roman" w:hAnsi="Times New Roman" w:cs="Times New Roman"/>
          <w:sz w:val="24"/>
          <w:szCs w:val="24"/>
        </w:rPr>
        <w:t xml:space="preserve">сведения </w:t>
      </w:r>
      <w:r w:rsidR="006B5122" w:rsidRPr="006B5122">
        <w:rPr>
          <w:rFonts w:ascii="Times New Roman" w:hAnsi="Times New Roman" w:cs="Times New Roman"/>
          <w:sz w:val="24"/>
          <w:szCs w:val="24"/>
        </w:rPr>
        <w:t>о наличии технического оборудования</w:t>
      </w:r>
      <w:r>
        <w:rPr>
          <w:rFonts w:ascii="Times New Roman" w:hAnsi="Times New Roman" w:cs="Times New Roman"/>
          <w:sz w:val="24"/>
          <w:szCs w:val="24"/>
        </w:rPr>
        <w:t>,</w:t>
      </w:r>
      <w:r w:rsidR="001B09AF">
        <w:rPr>
          <w:rFonts w:ascii="Times New Roman" w:hAnsi="Times New Roman" w:cs="Times New Roman"/>
          <w:sz w:val="24"/>
          <w:szCs w:val="24"/>
        </w:rPr>
        <w:t xml:space="preserve"> представляется </w:t>
      </w:r>
      <w:r w:rsidR="006B5122" w:rsidRPr="006B5122">
        <w:rPr>
          <w:rFonts w:ascii="Times New Roman" w:hAnsi="Times New Roman" w:cs="Times New Roman"/>
          <w:sz w:val="24"/>
          <w:szCs w:val="24"/>
        </w:rPr>
        <w:t>с</w:t>
      </w:r>
      <w:r w:rsidR="004A1F42" w:rsidRPr="006B5122">
        <w:rPr>
          <w:rFonts w:ascii="Times New Roman" w:hAnsi="Times New Roman" w:cs="Times New Roman"/>
          <w:sz w:val="24"/>
          <w:szCs w:val="24"/>
        </w:rPr>
        <w:t xml:space="preserve">правка о технических средствах и оборудовании </w:t>
      </w:r>
      <w:r w:rsidR="00303BC4">
        <w:rPr>
          <w:rFonts w:ascii="Times New Roman" w:hAnsi="Times New Roman" w:cs="Times New Roman"/>
          <w:sz w:val="24"/>
          <w:szCs w:val="24"/>
        </w:rPr>
        <w:br/>
      </w:r>
      <w:r w:rsidR="004A1F42" w:rsidRPr="006B5122">
        <w:rPr>
          <w:rFonts w:ascii="Times New Roman" w:hAnsi="Times New Roman" w:cs="Times New Roman"/>
          <w:sz w:val="24"/>
          <w:szCs w:val="24"/>
        </w:rPr>
        <w:t>с документальным подтверждением</w:t>
      </w:r>
      <w:r w:rsidR="00492817">
        <w:rPr>
          <w:rFonts w:ascii="Times New Roman" w:hAnsi="Times New Roman" w:cs="Times New Roman"/>
          <w:sz w:val="24"/>
          <w:szCs w:val="24"/>
        </w:rPr>
        <w:t xml:space="preserve"> его принадлежности</w:t>
      </w:r>
      <w:r w:rsidR="004A1F42" w:rsidRPr="006B5122">
        <w:rPr>
          <w:rFonts w:ascii="Times New Roman" w:hAnsi="Times New Roman" w:cs="Times New Roman"/>
          <w:sz w:val="24"/>
          <w:szCs w:val="24"/>
        </w:rPr>
        <w:t>.</w:t>
      </w:r>
    </w:p>
    <w:p w14:paraId="31208F48" w14:textId="23F4738C" w:rsidR="00F47D13" w:rsidRPr="00413C3C" w:rsidRDefault="008D6C1D" w:rsidP="00BC614F">
      <w:pPr>
        <w:pStyle w:val="a3"/>
        <w:ind w:firstLine="709"/>
        <w:jc w:val="both"/>
        <w:rPr>
          <w:rFonts w:ascii="Times New Roman" w:hAnsi="Times New Roman" w:cs="Times New Roman"/>
          <w:sz w:val="24"/>
          <w:szCs w:val="24"/>
        </w:rPr>
      </w:pPr>
      <w:r w:rsidRPr="00147141">
        <w:rPr>
          <w:rFonts w:ascii="Times New Roman" w:hAnsi="Times New Roman" w:cs="Times New Roman"/>
          <w:sz w:val="24"/>
          <w:szCs w:val="24"/>
        </w:rPr>
        <w:t>2.6.1.</w:t>
      </w:r>
      <w:r w:rsidR="008F1FFF" w:rsidRPr="00987894">
        <w:rPr>
          <w:rFonts w:ascii="Times New Roman" w:hAnsi="Times New Roman" w:cs="Times New Roman"/>
          <w:sz w:val="24"/>
          <w:szCs w:val="24"/>
        </w:rPr>
        <w:t>5</w:t>
      </w:r>
      <w:r w:rsidR="00F47D13" w:rsidRPr="00987894">
        <w:rPr>
          <w:rFonts w:ascii="Times New Roman" w:hAnsi="Times New Roman" w:cs="Times New Roman"/>
          <w:sz w:val="24"/>
          <w:szCs w:val="24"/>
        </w:rPr>
        <w:t xml:space="preserve">. </w:t>
      </w:r>
      <w:r w:rsidR="006B5122" w:rsidRPr="00987894">
        <w:rPr>
          <w:rFonts w:ascii="Times New Roman" w:hAnsi="Times New Roman" w:cs="Times New Roman"/>
          <w:sz w:val="24"/>
          <w:szCs w:val="24"/>
        </w:rPr>
        <w:t>п</w:t>
      </w:r>
      <w:r w:rsidR="00C7639B" w:rsidRPr="00987894">
        <w:rPr>
          <w:rFonts w:ascii="Times New Roman" w:hAnsi="Times New Roman" w:cs="Times New Roman"/>
          <w:sz w:val="24"/>
          <w:szCs w:val="24"/>
        </w:rPr>
        <w:t>редложения заявителя по условиям пользования недрами</w:t>
      </w:r>
      <w:r w:rsidR="0067425E" w:rsidRPr="00987894">
        <w:rPr>
          <w:rFonts w:ascii="Times New Roman" w:hAnsi="Times New Roman" w:cs="Times New Roman"/>
          <w:sz w:val="24"/>
          <w:szCs w:val="24"/>
        </w:rPr>
        <w:t xml:space="preserve"> (оформляется </w:t>
      </w:r>
      <w:r w:rsidR="00303BC4" w:rsidRPr="00987894">
        <w:rPr>
          <w:rFonts w:ascii="Times New Roman" w:hAnsi="Times New Roman" w:cs="Times New Roman"/>
          <w:sz w:val="24"/>
          <w:szCs w:val="24"/>
        </w:rPr>
        <w:br/>
      </w:r>
      <w:r w:rsidR="0067425E" w:rsidRPr="00987894">
        <w:rPr>
          <w:rFonts w:ascii="Times New Roman" w:hAnsi="Times New Roman" w:cs="Times New Roman"/>
          <w:sz w:val="24"/>
          <w:szCs w:val="24"/>
        </w:rPr>
        <w:t>на бланке организации)</w:t>
      </w:r>
      <w:r w:rsidR="004C0997" w:rsidRPr="00987894">
        <w:rPr>
          <w:rFonts w:ascii="Times New Roman" w:hAnsi="Times New Roman" w:cs="Times New Roman"/>
          <w:sz w:val="24"/>
          <w:szCs w:val="24"/>
        </w:rPr>
        <w:t xml:space="preserve"> (при наличии)</w:t>
      </w:r>
      <w:r w:rsidR="00F47D13" w:rsidRPr="00987894">
        <w:rPr>
          <w:rFonts w:ascii="Times New Roman" w:hAnsi="Times New Roman" w:cs="Times New Roman"/>
          <w:sz w:val="24"/>
          <w:szCs w:val="24"/>
        </w:rPr>
        <w:t>.</w:t>
      </w:r>
      <w:r w:rsidR="00692868" w:rsidRPr="00413C3C">
        <w:rPr>
          <w:rFonts w:ascii="Times New Roman" w:hAnsi="Times New Roman" w:cs="Times New Roman"/>
          <w:sz w:val="24"/>
          <w:szCs w:val="24"/>
        </w:rPr>
        <w:t xml:space="preserve"> </w:t>
      </w:r>
    </w:p>
    <w:p w14:paraId="492581CA" w14:textId="7D2C0B2E" w:rsidR="00F47D13" w:rsidRPr="00413C3C" w:rsidRDefault="008D6C1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2.6.1.</w:t>
      </w:r>
      <w:r w:rsidR="008F1FFF">
        <w:rPr>
          <w:rFonts w:ascii="Times New Roman" w:hAnsi="Times New Roman" w:cs="Times New Roman"/>
          <w:sz w:val="24"/>
          <w:szCs w:val="24"/>
        </w:rPr>
        <w:t>6</w:t>
      </w:r>
      <w:r w:rsidR="006B5122">
        <w:rPr>
          <w:rFonts w:ascii="Times New Roman" w:hAnsi="Times New Roman" w:cs="Times New Roman"/>
          <w:sz w:val="24"/>
          <w:szCs w:val="24"/>
        </w:rPr>
        <w:t>. с</w:t>
      </w:r>
      <w:r w:rsidR="00F47D13" w:rsidRPr="00413C3C">
        <w:rPr>
          <w:rFonts w:ascii="Times New Roman" w:hAnsi="Times New Roman" w:cs="Times New Roman"/>
          <w:sz w:val="24"/>
          <w:szCs w:val="24"/>
        </w:rPr>
        <w:t>хема расположения участка</w:t>
      </w:r>
      <w:r w:rsidR="006B49A9" w:rsidRPr="006B49A9">
        <w:rPr>
          <w:rFonts w:ascii="Times New Roman" w:hAnsi="Times New Roman" w:cs="Times New Roman"/>
          <w:sz w:val="24"/>
          <w:szCs w:val="24"/>
        </w:rPr>
        <w:t>,</w:t>
      </w:r>
      <w:r w:rsidR="00F47D13" w:rsidRPr="006B49A9">
        <w:rPr>
          <w:rFonts w:ascii="Times New Roman" w:hAnsi="Times New Roman" w:cs="Times New Roman"/>
          <w:sz w:val="24"/>
          <w:szCs w:val="24"/>
        </w:rPr>
        <w:t xml:space="preserve"> выделенного для ведения работ, связанных</w:t>
      </w:r>
      <w:r w:rsidR="00F47D13" w:rsidRPr="00413C3C">
        <w:rPr>
          <w:rFonts w:ascii="Times New Roman" w:hAnsi="Times New Roman" w:cs="Times New Roman"/>
          <w:sz w:val="24"/>
          <w:szCs w:val="24"/>
        </w:rPr>
        <w:t xml:space="preserve"> </w:t>
      </w:r>
      <w:r w:rsidR="00BC31A7">
        <w:rPr>
          <w:rFonts w:ascii="Times New Roman" w:hAnsi="Times New Roman" w:cs="Times New Roman"/>
          <w:sz w:val="24"/>
          <w:szCs w:val="24"/>
        </w:rPr>
        <w:br/>
      </w:r>
      <w:r w:rsidR="00F47D13" w:rsidRPr="00413C3C">
        <w:rPr>
          <w:rFonts w:ascii="Times New Roman" w:hAnsi="Times New Roman" w:cs="Times New Roman"/>
          <w:sz w:val="24"/>
          <w:szCs w:val="24"/>
        </w:rPr>
        <w:t>с пользованием недрами (с указанием кадастрового номера земельного участка)</w:t>
      </w:r>
      <w:r w:rsidR="000A4FAF" w:rsidRPr="00413C3C">
        <w:rPr>
          <w:rFonts w:ascii="Times New Roman" w:hAnsi="Times New Roman" w:cs="Times New Roman"/>
          <w:sz w:val="24"/>
          <w:szCs w:val="24"/>
        </w:rPr>
        <w:t xml:space="preserve">. </w:t>
      </w:r>
      <w:r w:rsidR="004405C2" w:rsidRPr="00413C3C">
        <w:rPr>
          <w:rFonts w:ascii="Times New Roman" w:hAnsi="Times New Roman" w:cs="Times New Roman"/>
          <w:sz w:val="24"/>
          <w:szCs w:val="24"/>
        </w:rPr>
        <w:t xml:space="preserve">Пространственные границы </w:t>
      </w:r>
      <w:r w:rsidR="00F47D13" w:rsidRPr="00413C3C">
        <w:rPr>
          <w:rFonts w:ascii="Times New Roman" w:hAnsi="Times New Roman" w:cs="Times New Roman"/>
          <w:sz w:val="24"/>
          <w:szCs w:val="24"/>
        </w:rPr>
        <w:t>участка</w:t>
      </w:r>
      <w:r w:rsidR="004405C2" w:rsidRPr="00413C3C">
        <w:rPr>
          <w:rFonts w:ascii="Times New Roman" w:hAnsi="Times New Roman" w:cs="Times New Roman"/>
          <w:sz w:val="24"/>
          <w:szCs w:val="24"/>
        </w:rPr>
        <w:t xml:space="preserve"> недр</w:t>
      </w:r>
      <w:r w:rsidR="00F47D13" w:rsidRPr="00413C3C">
        <w:rPr>
          <w:rFonts w:ascii="Times New Roman" w:hAnsi="Times New Roman" w:cs="Times New Roman"/>
          <w:sz w:val="24"/>
          <w:szCs w:val="24"/>
        </w:rPr>
        <w:t xml:space="preserve"> отражаются географическими координатами угловых точек</w:t>
      </w:r>
      <w:r w:rsidR="004405C2" w:rsidRPr="00413C3C">
        <w:rPr>
          <w:rFonts w:ascii="Times New Roman" w:hAnsi="Times New Roman" w:cs="Times New Roman"/>
          <w:sz w:val="24"/>
          <w:szCs w:val="24"/>
        </w:rPr>
        <w:t>,</w:t>
      </w:r>
      <w:r w:rsidR="00F47D13" w:rsidRPr="00413C3C">
        <w:rPr>
          <w:rFonts w:ascii="Times New Roman" w:hAnsi="Times New Roman" w:cs="Times New Roman"/>
          <w:sz w:val="24"/>
          <w:szCs w:val="24"/>
        </w:rPr>
        <w:t xml:space="preserve"> при наличии водозаборного сооружения указываются географические координаты скважины. Координаты представляются </w:t>
      </w:r>
      <w:r w:rsidR="0056244A" w:rsidRPr="00413C3C">
        <w:rPr>
          <w:rFonts w:ascii="Times New Roman" w:hAnsi="Times New Roman" w:cs="Times New Roman"/>
          <w:sz w:val="24"/>
          <w:szCs w:val="24"/>
        </w:rPr>
        <w:t>в</w:t>
      </w:r>
      <w:r w:rsidR="00A22C3A" w:rsidRPr="00413C3C">
        <w:rPr>
          <w:rFonts w:ascii="Times New Roman" w:hAnsi="Times New Roman" w:cs="Times New Roman"/>
          <w:sz w:val="24"/>
          <w:szCs w:val="24"/>
        </w:rPr>
        <w:t xml:space="preserve"> геодезической</w:t>
      </w:r>
      <w:r w:rsidR="0056244A" w:rsidRPr="00413C3C">
        <w:rPr>
          <w:rFonts w:ascii="Times New Roman" w:hAnsi="Times New Roman" w:cs="Times New Roman"/>
          <w:sz w:val="24"/>
          <w:szCs w:val="24"/>
        </w:rPr>
        <w:t xml:space="preserve"> системе координат</w:t>
      </w:r>
      <w:r w:rsidR="00A22C3A" w:rsidRPr="00413C3C">
        <w:rPr>
          <w:rFonts w:ascii="Times New Roman" w:hAnsi="Times New Roman" w:cs="Times New Roman"/>
          <w:sz w:val="24"/>
          <w:szCs w:val="24"/>
        </w:rPr>
        <w:t xml:space="preserve"> 2011 года (</w:t>
      </w:r>
      <w:r w:rsidR="0056244A" w:rsidRPr="00413C3C">
        <w:rPr>
          <w:rFonts w:ascii="Times New Roman" w:hAnsi="Times New Roman" w:cs="Times New Roman"/>
          <w:sz w:val="24"/>
          <w:szCs w:val="24"/>
        </w:rPr>
        <w:t>ГСК</w:t>
      </w:r>
      <w:r w:rsidR="00F20CFE" w:rsidRPr="00413C3C">
        <w:rPr>
          <w:rFonts w:ascii="Times New Roman" w:hAnsi="Times New Roman" w:cs="Times New Roman"/>
          <w:sz w:val="24"/>
          <w:szCs w:val="24"/>
        </w:rPr>
        <w:t>-</w:t>
      </w:r>
      <w:r w:rsidR="0056244A" w:rsidRPr="00413C3C">
        <w:rPr>
          <w:rFonts w:ascii="Times New Roman" w:hAnsi="Times New Roman" w:cs="Times New Roman"/>
          <w:sz w:val="24"/>
          <w:szCs w:val="24"/>
        </w:rPr>
        <w:t>2011</w:t>
      </w:r>
      <w:r w:rsidR="00A22C3A" w:rsidRPr="00413C3C">
        <w:rPr>
          <w:rFonts w:ascii="Times New Roman" w:hAnsi="Times New Roman" w:cs="Times New Roman"/>
          <w:sz w:val="24"/>
          <w:szCs w:val="24"/>
        </w:rPr>
        <w:t>)</w:t>
      </w:r>
      <w:r w:rsidR="00F47D13" w:rsidRPr="00413C3C">
        <w:rPr>
          <w:rFonts w:ascii="Times New Roman" w:hAnsi="Times New Roman" w:cs="Times New Roman"/>
          <w:sz w:val="24"/>
          <w:szCs w:val="24"/>
        </w:rPr>
        <w:t>.</w:t>
      </w:r>
    </w:p>
    <w:p w14:paraId="3EF10AE8" w14:textId="33B0372B" w:rsidR="00F47D13" w:rsidRPr="00BC31A7" w:rsidRDefault="008D6C1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2.6.1.</w:t>
      </w:r>
      <w:r w:rsidR="008F1FFF">
        <w:rPr>
          <w:rFonts w:ascii="Times New Roman" w:hAnsi="Times New Roman" w:cs="Times New Roman"/>
          <w:sz w:val="24"/>
          <w:szCs w:val="24"/>
        </w:rPr>
        <w:t>7. и</w:t>
      </w:r>
      <w:r w:rsidR="00F47D13" w:rsidRPr="00413C3C">
        <w:rPr>
          <w:rFonts w:ascii="Times New Roman" w:hAnsi="Times New Roman" w:cs="Times New Roman"/>
          <w:sz w:val="24"/>
          <w:szCs w:val="24"/>
        </w:rPr>
        <w:t xml:space="preserve">нформация о предыдущей деятельности заявителя, в том числе данные </w:t>
      </w:r>
      <w:r w:rsidR="00303BC4">
        <w:rPr>
          <w:rFonts w:ascii="Times New Roman" w:hAnsi="Times New Roman" w:cs="Times New Roman"/>
          <w:sz w:val="24"/>
          <w:szCs w:val="24"/>
        </w:rPr>
        <w:br/>
      </w:r>
      <w:r w:rsidR="00F47D13" w:rsidRPr="00413C3C">
        <w:rPr>
          <w:rFonts w:ascii="Times New Roman" w:hAnsi="Times New Roman" w:cs="Times New Roman"/>
          <w:sz w:val="24"/>
          <w:szCs w:val="24"/>
        </w:rPr>
        <w:t xml:space="preserve">о полученных </w:t>
      </w:r>
      <w:r w:rsidR="00F47D13" w:rsidRPr="00BC31A7">
        <w:rPr>
          <w:rFonts w:ascii="Times New Roman" w:hAnsi="Times New Roman" w:cs="Times New Roman"/>
          <w:sz w:val="24"/>
          <w:szCs w:val="24"/>
        </w:rPr>
        <w:t>заявителем лицензиях на пользование недрами</w:t>
      </w:r>
      <w:r w:rsidR="00DF0609" w:rsidRPr="00BC31A7">
        <w:rPr>
          <w:rFonts w:ascii="Times New Roman" w:hAnsi="Times New Roman" w:cs="Times New Roman"/>
          <w:sz w:val="24"/>
          <w:szCs w:val="24"/>
        </w:rPr>
        <w:t xml:space="preserve"> на запрашиваемый участок недр</w:t>
      </w:r>
      <w:r w:rsidR="00F47D13" w:rsidRPr="00BC31A7">
        <w:rPr>
          <w:rFonts w:ascii="Times New Roman" w:hAnsi="Times New Roman" w:cs="Times New Roman"/>
          <w:sz w:val="24"/>
          <w:szCs w:val="24"/>
        </w:rPr>
        <w:t xml:space="preserve"> и сведения о выполнении заявителем условий пользования недрами (оформляется </w:t>
      </w:r>
      <w:r w:rsidR="00303BC4" w:rsidRPr="00BC31A7">
        <w:rPr>
          <w:rFonts w:ascii="Times New Roman" w:hAnsi="Times New Roman" w:cs="Times New Roman"/>
          <w:sz w:val="24"/>
          <w:szCs w:val="24"/>
        </w:rPr>
        <w:br/>
      </w:r>
      <w:r w:rsidR="0067425E" w:rsidRPr="00BC31A7">
        <w:rPr>
          <w:rFonts w:ascii="Times New Roman" w:hAnsi="Times New Roman" w:cs="Times New Roman"/>
          <w:sz w:val="24"/>
          <w:szCs w:val="24"/>
        </w:rPr>
        <w:t xml:space="preserve">на бланке организации </w:t>
      </w:r>
      <w:r w:rsidR="00F47D13" w:rsidRPr="00BC31A7">
        <w:rPr>
          <w:rFonts w:ascii="Times New Roman" w:hAnsi="Times New Roman" w:cs="Times New Roman"/>
          <w:sz w:val="24"/>
          <w:szCs w:val="24"/>
        </w:rPr>
        <w:t>в виде краткой информационной записки с приложе</w:t>
      </w:r>
      <w:r w:rsidR="000A4FAF" w:rsidRPr="00BC31A7">
        <w:rPr>
          <w:rFonts w:ascii="Times New Roman" w:hAnsi="Times New Roman" w:cs="Times New Roman"/>
          <w:sz w:val="24"/>
          <w:szCs w:val="24"/>
        </w:rPr>
        <w:t xml:space="preserve">ниями </w:t>
      </w:r>
      <w:r w:rsidR="00AB2B75" w:rsidRPr="00BC31A7">
        <w:rPr>
          <w:rFonts w:ascii="Times New Roman" w:hAnsi="Times New Roman" w:cs="Times New Roman"/>
          <w:sz w:val="24"/>
          <w:szCs w:val="24"/>
        </w:rPr>
        <w:t>копий документов, подтверждающих выполнение условий</w:t>
      </w:r>
      <w:r w:rsidR="00C32E4C" w:rsidRPr="00BC31A7">
        <w:rPr>
          <w:rFonts w:ascii="Times New Roman" w:hAnsi="Times New Roman" w:cs="Times New Roman"/>
          <w:sz w:val="24"/>
          <w:szCs w:val="24"/>
        </w:rPr>
        <w:t>)</w:t>
      </w:r>
      <w:r w:rsidR="00F47D13" w:rsidRPr="00BC31A7">
        <w:rPr>
          <w:rFonts w:ascii="Times New Roman" w:hAnsi="Times New Roman" w:cs="Times New Roman"/>
          <w:sz w:val="24"/>
          <w:szCs w:val="24"/>
        </w:rPr>
        <w:t>.</w:t>
      </w:r>
    </w:p>
    <w:p w14:paraId="64B0BD32" w14:textId="4D30D6A2" w:rsidR="00F47D13" w:rsidRPr="00413C3C" w:rsidRDefault="008D6C1D" w:rsidP="00BC614F">
      <w:pPr>
        <w:pStyle w:val="a3"/>
        <w:ind w:firstLine="709"/>
        <w:jc w:val="both"/>
        <w:rPr>
          <w:rFonts w:ascii="Times New Roman" w:hAnsi="Times New Roman" w:cs="Times New Roman"/>
          <w:sz w:val="24"/>
          <w:szCs w:val="24"/>
        </w:rPr>
      </w:pPr>
      <w:bookmarkStart w:id="6" w:name="P233"/>
      <w:bookmarkEnd w:id="6"/>
      <w:r w:rsidRPr="00BC31A7">
        <w:rPr>
          <w:rFonts w:ascii="Times New Roman" w:hAnsi="Times New Roman" w:cs="Times New Roman"/>
          <w:sz w:val="24"/>
          <w:szCs w:val="24"/>
        </w:rPr>
        <w:t>2.6.1.</w:t>
      </w:r>
      <w:r w:rsidR="008F1FFF" w:rsidRPr="00BC31A7">
        <w:rPr>
          <w:rFonts w:ascii="Times New Roman" w:hAnsi="Times New Roman" w:cs="Times New Roman"/>
          <w:sz w:val="24"/>
          <w:szCs w:val="24"/>
        </w:rPr>
        <w:t>8</w:t>
      </w:r>
      <w:r w:rsidR="00F47D13" w:rsidRPr="00BC31A7">
        <w:rPr>
          <w:rFonts w:ascii="Times New Roman" w:hAnsi="Times New Roman" w:cs="Times New Roman"/>
          <w:sz w:val="24"/>
          <w:szCs w:val="24"/>
        </w:rPr>
        <w:t>.</w:t>
      </w:r>
      <w:r w:rsidR="008F1FFF" w:rsidRPr="00BC31A7">
        <w:rPr>
          <w:rFonts w:ascii="Times New Roman" w:hAnsi="Times New Roman" w:cs="Times New Roman"/>
          <w:sz w:val="24"/>
          <w:szCs w:val="24"/>
        </w:rPr>
        <w:t xml:space="preserve"> </w:t>
      </w:r>
      <w:r w:rsidR="00F371C4" w:rsidRPr="00BC31A7">
        <w:rPr>
          <w:rFonts w:ascii="Times New Roman" w:hAnsi="Times New Roman" w:cs="Times New Roman"/>
          <w:sz w:val="24"/>
          <w:szCs w:val="24"/>
        </w:rPr>
        <w:t>схема расположения водозаборного(</w:t>
      </w:r>
      <w:proofErr w:type="spellStart"/>
      <w:r w:rsidR="00F371C4" w:rsidRPr="00BC31A7">
        <w:rPr>
          <w:rFonts w:ascii="Times New Roman" w:hAnsi="Times New Roman" w:cs="Times New Roman"/>
          <w:sz w:val="24"/>
          <w:szCs w:val="24"/>
        </w:rPr>
        <w:t>ых</w:t>
      </w:r>
      <w:proofErr w:type="spellEnd"/>
      <w:r w:rsidR="00F371C4" w:rsidRPr="00BC31A7">
        <w:rPr>
          <w:rFonts w:ascii="Times New Roman" w:hAnsi="Times New Roman" w:cs="Times New Roman"/>
          <w:sz w:val="24"/>
          <w:szCs w:val="24"/>
        </w:rPr>
        <w:t>) сооружения(й) в географических координата</w:t>
      </w:r>
      <w:r w:rsidR="00EB6466" w:rsidRPr="00BC31A7">
        <w:rPr>
          <w:rFonts w:ascii="Times New Roman" w:hAnsi="Times New Roman" w:cs="Times New Roman"/>
          <w:sz w:val="24"/>
          <w:szCs w:val="24"/>
        </w:rPr>
        <w:t>х</w:t>
      </w:r>
      <w:r w:rsidR="00F371C4" w:rsidRPr="00BC31A7">
        <w:rPr>
          <w:rFonts w:ascii="Times New Roman" w:hAnsi="Times New Roman" w:cs="Times New Roman"/>
          <w:sz w:val="24"/>
          <w:szCs w:val="24"/>
        </w:rPr>
        <w:t>, горного отвода с угловыми координатами, первого пояса зоны санитарной охраны с географическими координатами, а также наблюдательных скважин (в случае наличия водозаборного сооружения)</w:t>
      </w:r>
      <w:r w:rsidR="00A22C3A" w:rsidRPr="00BC31A7">
        <w:rPr>
          <w:rFonts w:ascii="Times New Roman" w:hAnsi="Times New Roman" w:cs="Times New Roman"/>
          <w:sz w:val="24"/>
          <w:szCs w:val="24"/>
        </w:rPr>
        <w:t>. Форма с</w:t>
      </w:r>
      <w:r w:rsidR="00AF68A1" w:rsidRPr="00BC31A7">
        <w:rPr>
          <w:rFonts w:ascii="Times New Roman" w:hAnsi="Times New Roman" w:cs="Times New Roman"/>
          <w:sz w:val="24"/>
          <w:szCs w:val="24"/>
        </w:rPr>
        <w:t>хемы приведена в приложении № 1</w:t>
      </w:r>
      <w:r w:rsidR="00B80838" w:rsidRPr="00BC31A7">
        <w:rPr>
          <w:rFonts w:ascii="Times New Roman" w:hAnsi="Times New Roman" w:cs="Times New Roman"/>
          <w:sz w:val="24"/>
          <w:szCs w:val="24"/>
        </w:rPr>
        <w:t>3</w:t>
      </w:r>
      <w:r w:rsidR="00A22C3A" w:rsidRPr="00BC31A7">
        <w:rPr>
          <w:rFonts w:ascii="Times New Roman" w:hAnsi="Times New Roman" w:cs="Times New Roman"/>
          <w:sz w:val="24"/>
          <w:szCs w:val="24"/>
        </w:rPr>
        <w:t xml:space="preserve"> </w:t>
      </w:r>
      <w:r w:rsidR="00303BC4" w:rsidRPr="00BC31A7">
        <w:rPr>
          <w:rFonts w:ascii="Times New Roman" w:hAnsi="Times New Roman" w:cs="Times New Roman"/>
          <w:sz w:val="24"/>
          <w:szCs w:val="24"/>
        </w:rPr>
        <w:br/>
      </w:r>
      <w:r w:rsidR="00A22C3A" w:rsidRPr="00BC31A7">
        <w:rPr>
          <w:rFonts w:ascii="Times New Roman" w:hAnsi="Times New Roman" w:cs="Times New Roman"/>
          <w:sz w:val="24"/>
          <w:szCs w:val="24"/>
        </w:rPr>
        <w:t xml:space="preserve">к настоящему Административному регламенту. Координаты представляются </w:t>
      </w:r>
      <w:r w:rsidR="00303BC4" w:rsidRPr="00BC31A7">
        <w:rPr>
          <w:rFonts w:ascii="Times New Roman" w:hAnsi="Times New Roman" w:cs="Times New Roman"/>
          <w:sz w:val="24"/>
          <w:szCs w:val="24"/>
        </w:rPr>
        <w:br/>
      </w:r>
      <w:r w:rsidR="00A22C3A" w:rsidRPr="00BC31A7">
        <w:rPr>
          <w:rFonts w:ascii="Times New Roman" w:hAnsi="Times New Roman" w:cs="Times New Roman"/>
          <w:sz w:val="24"/>
          <w:szCs w:val="24"/>
        </w:rPr>
        <w:t>в геодезической с</w:t>
      </w:r>
      <w:r w:rsidR="00F20CFE" w:rsidRPr="00BC31A7">
        <w:rPr>
          <w:rFonts w:ascii="Times New Roman" w:hAnsi="Times New Roman" w:cs="Times New Roman"/>
          <w:sz w:val="24"/>
          <w:szCs w:val="24"/>
        </w:rPr>
        <w:t>истеме координат 2011 года (ГСК</w:t>
      </w:r>
      <w:r w:rsidR="00F20CFE" w:rsidRPr="00413C3C">
        <w:rPr>
          <w:rFonts w:ascii="Times New Roman" w:hAnsi="Times New Roman" w:cs="Times New Roman"/>
          <w:sz w:val="24"/>
          <w:szCs w:val="24"/>
        </w:rPr>
        <w:t>-</w:t>
      </w:r>
      <w:r w:rsidR="00A22C3A" w:rsidRPr="00413C3C">
        <w:rPr>
          <w:rFonts w:ascii="Times New Roman" w:hAnsi="Times New Roman" w:cs="Times New Roman"/>
          <w:sz w:val="24"/>
          <w:szCs w:val="24"/>
        </w:rPr>
        <w:t>2011)</w:t>
      </w:r>
      <w:r w:rsidR="00F47D13" w:rsidRPr="00413C3C">
        <w:rPr>
          <w:rFonts w:ascii="Times New Roman" w:hAnsi="Times New Roman" w:cs="Times New Roman"/>
          <w:sz w:val="24"/>
          <w:szCs w:val="24"/>
        </w:rPr>
        <w:t>.</w:t>
      </w:r>
    </w:p>
    <w:p w14:paraId="6B571874" w14:textId="39CD2153" w:rsidR="00F47D13" w:rsidRPr="00413C3C" w:rsidRDefault="008D6C1D" w:rsidP="00BC614F">
      <w:pPr>
        <w:pStyle w:val="a3"/>
        <w:ind w:firstLine="709"/>
        <w:jc w:val="both"/>
        <w:rPr>
          <w:rFonts w:ascii="Times New Roman" w:hAnsi="Times New Roman" w:cs="Times New Roman"/>
          <w:sz w:val="24"/>
          <w:szCs w:val="24"/>
        </w:rPr>
      </w:pPr>
      <w:r w:rsidRPr="001A7D25">
        <w:rPr>
          <w:rFonts w:ascii="Times New Roman" w:hAnsi="Times New Roman" w:cs="Times New Roman"/>
          <w:sz w:val="24"/>
          <w:szCs w:val="24"/>
        </w:rPr>
        <w:t>2.6.1.</w:t>
      </w:r>
      <w:r w:rsidR="008F1FFF">
        <w:rPr>
          <w:rFonts w:ascii="Times New Roman" w:hAnsi="Times New Roman" w:cs="Times New Roman"/>
          <w:sz w:val="24"/>
          <w:szCs w:val="24"/>
        </w:rPr>
        <w:t>9. о</w:t>
      </w:r>
      <w:r w:rsidR="00F47D13" w:rsidRPr="001A7D25">
        <w:rPr>
          <w:rFonts w:ascii="Times New Roman" w:hAnsi="Times New Roman" w:cs="Times New Roman"/>
          <w:sz w:val="24"/>
          <w:szCs w:val="24"/>
        </w:rPr>
        <w:t>боснование потребности в подземных водах</w:t>
      </w:r>
      <w:r w:rsidR="00AB2B75" w:rsidRPr="001A7D25">
        <w:rPr>
          <w:rFonts w:ascii="Times New Roman" w:hAnsi="Times New Roman" w:cs="Times New Roman"/>
          <w:sz w:val="24"/>
          <w:szCs w:val="24"/>
        </w:rPr>
        <w:t xml:space="preserve"> с учетом перспективы развития</w:t>
      </w:r>
      <w:r w:rsidR="00F47D13" w:rsidRPr="001A7D25">
        <w:rPr>
          <w:rFonts w:ascii="Times New Roman" w:hAnsi="Times New Roman" w:cs="Times New Roman"/>
          <w:sz w:val="24"/>
          <w:szCs w:val="24"/>
        </w:rPr>
        <w:t>.</w:t>
      </w:r>
    </w:p>
    <w:p w14:paraId="07520C8F" w14:textId="1CF2AE16" w:rsidR="00F47D13" w:rsidRPr="005C3398" w:rsidRDefault="008D6C1D" w:rsidP="00BC614F">
      <w:pPr>
        <w:pStyle w:val="a3"/>
        <w:ind w:firstLine="709"/>
        <w:jc w:val="both"/>
        <w:rPr>
          <w:rFonts w:ascii="Times New Roman" w:hAnsi="Times New Roman" w:cs="Times New Roman"/>
          <w:sz w:val="24"/>
          <w:szCs w:val="24"/>
        </w:rPr>
      </w:pPr>
      <w:bookmarkStart w:id="7" w:name="P237"/>
      <w:bookmarkEnd w:id="7"/>
      <w:r w:rsidRPr="00413C3C">
        <w:rPr>
          <w:rFonts w:ascii="Times New Roman" w:hAnsi="Times New Roman" w:cs="Times New Roman"/>
          <w:sz w:val="24"/>
          <w:szCs w:val="24"/>
        </w:rPr>
        <w:t>2.6.1.1</w:t>
      </w:r>
      <w:r w:rsidR="008F1FFF">
        <w:rPr>
          <w:rFonts w:ascii="Times New Roman" w:hAnsi="Times New Roman" w:cs="Times New Roman"/>
          <w:sz w:val="24"/>
          <w:szCs w:val="24"/>
        </w:rPr>
        <w:t>0. к</w:t>
      </w:r>
      <w:r w:rsidR="009C75BF" w:rsidRPr="00413C3C">
        <w:rPr>
          <w:rFonts w:ascii="Times New Roman" w:hAnsi="Times New Roman" w:cs="Times New Roman"/>
          <w:sz w:val="24"/>
          <w:szCs w:val="24"/>
        </w:rPr>
        <w:t>опия п</w:t>
      </w:r>
      <w:r w:rsidR="00F47D13" w:rsidRPr="00413C3C">
        <w:rPr>
          <w:rFonts w:ascii="Times New Roman" w:hAnsi="Times New Roman" w:cs="Times New Roman"/>
          <w:sz w:val="24"/>
          <w:szCs w:val="24"/>
        </w:rPr>
        <w:t>аспорт</w:t>
      </w:r>
      <w:r w:rsidR="009C75BF" w:rsidRPr="00413C3C">
        <w:rPr>
          <w:rFonts w:ascii="Times New Roman" w:hAnsi="Times New Roman" w:cs="Times New Roman"/>
          <w:sz w:val="24"/>
          <w:szCs w:val="24"/>
        </w:rPr>
        <w:t>а скважины либо учетной карточки</w:t>
      </w:r>
      <w:r w:rsidR="00F47D13" w:rsidRPr="00413C3C">
        <w:rPr>
          <w:rFonts w:ascii="Times New Roman" w:hAnsi="Times New Roman" w:cs="Times New Roman"/>
          <w:sz w:val="24"/>
          <w:szCs w:val="24"/>
        </w:rPr>
        <w:t xml:space="preserve"> буровой скважины </w:t>
      </w:r>
      <w:r w:rsidR="00303BC4">
        <w:rPr>
          <w:rFonts w:ascii="Times New Roman" w:hAnsi="Times New Roman" w:cs="Times New Roman"/>
          <w:sz w:val="24"/>
          <w:szCs w:val="24"/>
        </w:rPr>
        <w:br/>
      </w:r>
      <w:r w:rsidR="00F47D13" w:rsidRPr="00413C3C">
        <w:rPr>
          <w:rFonts w:ascii="Times New Roman" w:hAnsi="Times New Roman" w:cs="Times New Roman"/>
          <w:sz w:val="24"/>
          <w:szCs w:val="24"/>
        </w:rPr>
        <w:t xml:space="preserve">на воду (при наличии </w:t>
      </w:r>
      <w:r w:rsidR="00F47D13" w:rsidRPr="005C3398">
        <w:rPr>
          <w:rFonts w:ascii="Times New Roman" w:hAnsi="Times New Roman" w:cs="Times New Roman"/>
          <w:sz w:val="24"/>
          <w:szCs w:val="24"/>
        </w:rPr>
        <w:t>скважины).</w:t>
      </w:r>
    </w:p>
    <w:p w14:paraId="71B88B82" w14:textId="78EC6CA2" w:rsidR="00F47D13" w:rsidRPr="006B5122" w:rsidRDefault="008D6C1D" w:rsidP="00BC614F">
      <w:pPr>
        <w:pStyle w:val="a3"/>
        <w:ind w:firstLine="709"/>
        <w:jc w:val="both"/>
        <w:rPr>
          <w:rFonts w:ascii="Times New Roman" w:hAnsi="Times New Roman" w:cs="Times New Roman"/>
          <w:sz w:val="24"/>
          <w:szCs w:val="24"/>
        </w:rPr>
      </w:pPr>
      <w:r w:rsidRPr="005C3398">
        <w:rPr>
          <w:rFonts w:ascii="Times New Roman" w:hAnsi="Times New Roman" w:cs="Times New Roman"/>
          <w:sz w:val="24"/>
          <w:szCs w:val="24"/>
        </w:rPr>
        <w:t>2.6.1.1</w:t>
      </w:r>
      <w:r w:rsidR="008F1FFF" w:rsidRPr="005C3398">
        <w:rPr>
          <w:rFonts w:ascii="Times New Roman" w:hAnsi="Times New Roman" w:cs="Times New Roman"/>
          <w:sz w:val="24"/>
          <w:szCs w:val="24"/>
        </w:rPr>
        <w:t>1</w:t>
      </w:r>
      <w:r w:rsidR="00F47D13" w:rsidRPr="005C3398">
        <w:rPr>
          <w:rFonts w:ascii="Times New Roman" w:hAnsi="Times New Roman" w:cs="Times New Roman"/>
          <w:sz w:val="24"/>
          <w:szCs w:val="24"/>
        </w:rPr>
        <w:t xml:space="preserve">. </w:t>
      </w:r>
      <w:r w:rsidR="008F1FFF" w:rsidRPr="005C3398">
        <w:rPr>
          <w:rFonts w:ascii="Times New Roman" w:hAnsi="Times New Roman" w:cs="Times New Roman"/>
          <w:sz w:val="24"/>
          <w:szCs w:val="24"/>
        </w:rPr>
        <w:t>т</w:t>
      </w:r>
      <w:r w:rsidR="00F47D13" w:rsidRPr="005C3398">
        <w:rPr>
          <w:rFonts w:ascii="Times New Roman" w:hAnsi="Times New Roman" w:cs="Times New Roman"/>
          <w:sz w:val="24"/>
          <w:szCs w:val="24"/>
        </w:rPr>
        <w:t>ребования к качеству подземны</w:t>
      </w:r>
      <w:r w:rsidR="00F47D13" w:rsidRPr="0034367F">
        <w:rPr>
          <w:rFonts w:ascii="Times New Roman" w:hAnsi="Times New Roman" w:cs="Times New Roman"/>
          <w:sz w:val="24"/>
          <w:szCs w:val="24"/>
        </w:rPr>
        <w:t>х</w:t>
      </w:r>
      <w:r w:rsidR="00F47D13" w:rsidRPr="009A49FC">
        <w:rPr>
          <w:rFonts w:ascii="Times New Roman" w:hAnsi="Times New Roman" w:cs="Times New Roman"/>
          <w:sz w:val="24"/>
          <w:szCs w:val="24"/>
        </w:rPr>
        <w:t xml:space="preserve"> вод </w:t>
      </w:r>
      <w:r w:rsidR="002C40F4" w:rsidRPr="009A49FC">
        <w:rPr>
          <w:rFonts w:ascii="Times New Roman" w:hAnsi="Times New Roman" w:cs="Times New Roman"/>
          <w:sz w:val="24"/>
          <w:szCs w:val="24"/>
        </w:rPr>
        <w:t xml:space="preserve">(в случае питьевого </w:t>
      </w:r>
      <w:r w:rsidR="00303BC4">
        <w:rPr>
          <w:rFonts w:ascii="Times New Roman" w:hAnsi="Times New Roman" w:cs="Times New Roman"/>
          <w:sz w:val="24"/>
          <w:szCs w:val="24"/>
        </w:rPr>
        <w:br/>
      </w:r>
      <w:r w:rsidR="002C40F4" w:rsidRPr="009A49FC">
        <w:rPr>
          <w:rFonts w:ascii="Times New Roman" w:hAnsi="Times New Roman" w:cs="Times New Roman"/>
          <w:sz w:val="24"/>
          <w:szCs w:val="24"/>
        </w:rPr>
        <w:t>и хозяйственно-бытового водоснабжения</w:t>
      </w:r>
      <w:r w:rsidR="009A49FC" w:rsidRPr="009A49FC">
        <w:rPr>
          <w:rFonts w:ascii="Times New Roman" w:hAnsi="Times New Roman" w:cs="Times New Roman"/>
          <w:sz w:val="24"/>
          <w:szCs w:val="24"/>
        </w:rPr>
        <w:t xml:space="preserve"> к справке прикладываются копии подтверждающих документов о соответствии качества подземных под установленным требованиям</w:t>
      </w:r>
      <w:r w:rsidR="002C40F4" w:rsidRPr="009A49FC">
        <w:rPr>
          <w:rFonts w:ascii="Times New Roman" w:hAnsi="Times New Roman" w:cs="Times New Roman"/>
          <w:sz w:val="24"/>
          <w:szCs w:val="24"/>
        </w:rPr>
        <w:t xml:space="preserve">) </w:t>
      </w:r>
      <w:r w:rsidR="0067425E" w:rsidRPr="009A49FC">
        <w:rPr>
          <w:rFonts w:ascii="Times New Roman" w:hAnsi="Times New Roman" w:cs="Times New Roman"/>
          <w:sz w:val="24"/>
          <w:szCs w:val="24"/>
        </w:rPr>
        <w:t>(оформляется на бланке организации)</w:t>
      </w:r>
      <w:r w:rsidR="00AB2B75" w:rsidRPr="009A49FC">
        <w:rPr>
          <w:rFonts w:ascii="Times New Roman" w:hAnsi="Times New Roman" w:cs="Times New Roman"/>
          <w:sz w:val="24"/>
          <w:szCs w:val="24"/>
        </w:rPr>
        <w:t>.</w:t>
      </w:r>
    </w:p>
    <w:p w14:paraId="4FCCF7F5" w14:textId="1B3180DC" w:rsidR="00F47D13" w:rsidRPr="00413C3C" w:rsidRDefault="008D6C1D" w:rsidP="00BC614F">
      <w:pPr>
        <w:pStyle w:val="a3"/>
        <w:ind w:firstLine="709"/>
        <w:jc w:val="both"/>
        <w:rPr>
          <w:rFonts w:ascii="Times New Roman" w:hAnsi="Times New Roman" w:cs="Times New Roman"/>
          <w:sz w:val="24"/>
          <w:szCs w:val="24"/>
        </w:rPr>
      </w:pPr>
      <w:r w:rsidRPr="008F1FFF">
        <w:rPr>
          <w:rFonts w:ascii="Times New Roman" w:hAnsi="Times New Roman" w:cs="Times New Roman"/>
          <w:sz w:val="24"/>
          <w:szCs w:val="24"/>
        </w:rPr>
        <w:t>2.6.1.1</w:t>
      </w:r>
      <w:r w:rsidR="008F1FFF" w:rsidRPr="008F1FFF">
        <w:rPr>
          <w:rFonts w:ascii="Times New Roman" w:hAnsi="Times New Roman" w:cs="Times New Roman"/>
          <w:sz w:val="24"/>
          <w:szCs w:val="24"/>
        </w:rPr>
        <w:t>2</w:t>
      </w:r>
      <w:r w:rsidR="008F1FFF">
        <w:rPr>
          <w:rFonts w:ascii="Times New Roman" w:hAnsi="Times New Roman" w:cs="Times New Roman"/>
          <w:sz w:val="24"/>
          <w:szCs w:val="24"/>
        </w:rPr>
        <w:t xml:space="preserve">. </w:t>
      </w:r>
      <w:r w:rsidR="008F1FFF" w:rsidRPr="009A49FC">
        <w:rPr>
          <w:rFonts w:ascii="Times New Roman" w:hAnsi="Times New Roman" w:cs="Times New Roman"/>
          <w:sz w:val="24"/>
          <w:szCs w:val="24"/>
        </w:rPr>
        <w:t>с</w:t>
      </w:r>
      <w:r w:rsidR="009A49FC" w:rsidRPr="009A49FC">
        <w:rPr>
          <w:rFonts w:ascii="Times New Roman" w:hAnsi="Times New Roman" w:cs="Times New Roman"/>
          <w:sz w:val="24"/>
          <w:szCs w:val="24"/>
        </w:rPr>
        <w:t xml:space="preserve">ведения о методах наблюдений за подземными водами и о </w:t>
      </w:r>
      <w:r w:rsidR="007636CC" w:rsidRPr="009A49FC">
        <w:rPr>
          <w:rFonts w:ascii="Times New Roman" w:hAnsi="Times New Roman" w:cs="Times New Roman"/>
          <w:sz w:val="24"/>
          <w:szCs w:val="24"/>
        </w:rPr>
        <w:t>наличии</w:t>
      </w:r>
      <w:r w:rsidR="00F47D13" w:rsidRPr="009A49FC">
        <w:rPr>
          <w:rFonts w:ascii="Times New Roman" w:hAnsi="Times New Roman" w:cs="Times New Roman"/>
          <w:sz w:val="24"/>
          <w:szCs w:val="24"/>
        </w:rPr>
        <w:t xml:space="preserve"> имеющей</w:t>
      </w:r>
      <w:r w:rsidR="009A49FC" w:rsidRPr="009A49FC">
        <w:rPr>
          <w:rFonts w:ascii="Times New Roman" w:hAnsi="Times New Roman" w:cs="Times New Roman"/>
          <w:sz w:val="24"/>
          <w:szCs w:val="24"/>
        </w:rPr>
        <w:t>ся наблюдательной сети скважин</w:t>
      </w:r>
      <w:r w:rsidR="00220066" w:rsidRPr="009A49FC">
        <w:rPr>
          <w:rFonts w:ascii="Times New Roman" w:hAnsi="Times New Roman" w:cs="Times New Roman"/>
          <w:sz w:val="24"/>
          <w:szCs w:val="24"/>
        </w:rPr>
        <w:t xml:space="preserve"> </w:t>
      </w:r>
      <w:r w:rsidR="0067425E" w:rsidRPr="009A49FC">
        <w:rPr>
          <w:rFonts w:ascii="Times New Roman" w:hAnsi="Times New Roman" w:cs="Times New Roman"/>
          <w:sz w:val="24"/>
          <w:szCs w:val="24"/>
        </w:rPr>
        <w:t>(оформляется на бланке организации)</w:t>
      </w:r>
      <w:r w:rsidR="00F47D13" w:rsidRPr="009A49FC">
        <w:rPr>
          <w:rFonts w:ascii="Times New Roman" w:hAnsi="Times New Roman" w:cs="Times New Roman"/>
          <w:sz w:val="24"/>
          <w:szCs w:val="24"/>
        </w:rPr>
        <w:t>.</w:t>
      </w:r>
    </w:p>
    <w:p w14:paraId="09348CD8" w14:textId="1BEA5838" w:rsidR="005E6221" w:rsidRPr="00413C3C" w:rsidRDefault="00CB16E8" w:rsidP="00BC614F">
      <w:pPr>
        <w:pStyle w:val="a3"/>
        <w:ind w:firstLine="709"/>
        <w:jc w:val="both"/>
        <w:rPr>
          <w:rFonts w:ascii="Times New Roman" w:hAnsi="Times New Roman" w:cs="Times New Roman"/>
          <w:sz w:val="24"/>
          <w:szCs w:val="24"/>
        </w:rPr>
      </w:pPr>
      <w:bookmarkStart w:id="8" w:name="P240"/>
      <w:bookmarkStart w:id="9" w:name="P241"/>
      <w:bookmarkEnd w:id="8"/>
      <w:bookmarkEnd w:id="9"/>
      <w:r w:rsidRPr="00413C3C">
        <w:rPr>
          <w:rFonts w:ascii="Times New Roman" w:hAnsi="Times New Roman" w:cs="Times New Roman"/>
          <w:sz w:val="24"/>
          <w:szCs w:val="24"/>
        </w:rPr>
        <w:t>2</w:t>
      </w:r>
      <w:r w:rsidR="00284641" w:rsidRPr="00413C3C">
        <w:rPr>
          <w:rFonts w:ascii="Times New Roman" w:hAnsi="Times New Roman" w:cs="Times New Roman"/>
          <w:sz w:val="24"/>
          <w:szCs w:val="24"/>
        </w:rPr>
        <w:t>.6.1.1</w:t>
      </w:r>
      <w:r w:rsidR="008F1FFF">
        <w:rPr>
          <w:rFonts w:ascii="Times New Roman" w:hAnsi="Times New Roman" w:cs="Times New Roman"/>
          <w:sz w:val="24"/>
          <w:szCs w:val="24"/>
        </w:rPr>
        <w:t>3</w:t>
      </w:r>
      <w:r w:rsidRPr="00413C3C">
        <w:rPr>
          <w:rFonts w:ascii="Times New Roman" w:hAnsi="Times New Roman" w:cs="Times New Roman"/>
          <w:color w:val="92D050"/>
          <w:sz w:val="24"/>
          <w:szCs w:val="24"/>
        </w:rPr>
        <w:t xml:space="preserve">. </w:t>
      </w:r>
      <w:r w:rsidR="008F1FFF">
        <w:rPr>
          <w:rFonts w:ascii="Times New Roman" w:hAnsi="Times New Roman" w:cs="Times New Roman"/>
          <w:sz w:val="24"/>
          <w:szCs w:val="24"/>
        </w:rPr>
        <w:t>к</w:t>
      </w:r>
      <w:r w:rsidRPr="00413C3C">
        <w:rPr>
          <w:rFonts w:ascii="Times New Roman" w:hAnsi="Times New Roman" w:cs="Times New Roman"/>
          <w:sz w:val="24"/>
          <w:szCs w:val="24"/>
        </w:rPr>
        <w:t>рат</w:t>
      </w:r>
      <w:r w:rsidR="005E6221" w:rsidRPr="00413C3C">
        <w:rPr>
          <w:rFonts w:ascii="Times New Roman" w:hAnsi="Times New Roman" w:cs="Times New Roman"/>
          <w:sz w:val="24"/>
          <w:szCs w:val="24"/>
        </w:rPr>
        <w:t>кая справка о пользователе недр</w:t>
      </w:r>
      <w:r w:rsidR="00940C6B" w:rsidRPr="00413C3C">
        <w:rPr>
          <w:rFonts w:ascii="Times New Roman" w:hAnsi="Times New Roman" w:cs="Times New Roman"/>
          <w:sz w:val="24"/>
          <w:szCs w:val="24"/>
        </w:rPr>
        <w:t xml:space="preserve">, по форме, приведенной </w:t>
      </w:r>
      <w:r w:rsidR="00303BC4">
        <w:rPr>
          <w:rFonts w:ascii="Times New Roman" w:hAnsi="Times New Roman" w:cs="Times New Roman"/>
          <w:sz w:val="24"/>
          <w:szCs w:val="24"/>
        </w:rPr>
        <w:br/>
      </w:r>
      <w:r w:rsidR="00940C6B" w:rsidRPr="00413C3C">
        <w:rPr>
          <w:rFonts w:ascii="Times New Roman" w:hAnsi="Times New Roman" w:cs="Times New Roman"/>
          <w:sz w:val="24"/>
          <w:szCs w:val="24"/>
        </w:rPr>
        <w:t>в приложении</w:t>
      </w:r>
      <w:r w:rsidR="00C32E4C" w:rsidRPr="00413C3C">
        <w:rPr>
          <w:rFonts w:ascii="Times New Roman" w:hAnsi="Times New Roman" w:cs="Times New Roman"/>
          <w:sz w:val="24"/>
          <w:szCs w:val="24"/>
        </w:rPr>
        <w:t xml:space="preserve"> № 1</w:t>
      </w:r>
      <w:r w:rsidR="00B80838" w:rsidRPr="00413C3C">
        <w:rPr>
          <w:rFonts w:ascii="Times New Roman" w:hAnsi="Times New Roman" w:cs="Times New Roman"/>
          <w:sz w:val="24"/>
          <w:szCs w:val="24"/>
        </w:rPr>
        <w:t>6</w:t>
      </w:r>
      <w:r w:rsidR="00940C6B" w:rsidRPr="00413C3C">
        <w:rPr>
          <w:rFonts w:ascii="Times New Roman" w:hAnsi="Times New Roman" w:cs="Times New Roman"/>
          <w:sz w:val="24"/>
          <w:szCs w:val="24"/>
        </w:rPr>
        <w:t xml:space="preserve"> к настоящему Административному регламенту</w:t>
      </w:r>
      <w:r w:rsidR="005E6221" w:rsidRPr="00413C3C">
        <w:rPr>
          <w:rFonts w:ascii="Times New Roman" w:hAnsi="Times New Roman" w:cs="Times New Roman"/>
          <w:sz w:val="24"/>
          <w:szCs w:val="24"/>
        </w:rPr>
        <w:t>.</w:t>
      </w:r>
    </w:p>
    <w:p w14:paraId="228A7CBF" w14:textId="3FFCED67" w:rsidR="00643875" w:rsidRPr="00413C3C" w:rsidRDefault="0064387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2.6.1.1</w:t>
      </w:r>
      <w:r w:rsidR="008F1FFF">
        <w:rPr>
          <w:rFonts w:ascii="Times New Roman" w:hAnsi="Times New Roman" w:cs="Times New Roman"/>
          <w:sz w:val="24"/>
          <w:szCs w:val="24"/>
        </w:rPr>
        <w:t>4. о</w:t>
      </w:r>
      <w:r w:rsidRPr="00413C3C">
        <w:rPr>
          <w:rFonts w:ascii="Times New Roman" w:hAnsi="Times New Roman" w:cs="Times New Roman"/>
          <w:sz w:val="24"/>
          <w:szCs w:val="24"/>
        </w:rPr>
        <w:t>пись документов, прилагаемых к заявке на предоставление права пользования участком недр.</w:t>
      </w:r>
    </w:p>
    <w:p w14:paraId="42595B48" w14:textId="5402002F" w:rsidR="00F45AB1" w:rsidRPr="00413C3C" w:rsidRDefault="008F1FFF" w:rsidP="00BC614F">
      <w:pPr>
        <w:pStyle w:val="a3"/>
        <w:ind w:firstLine="709"/>
        <w:jc w:val="both"/>
        <w:rPr>
          <w:rFonts w:ascii="Times New Roman" w:hAnsi="Times New Roman" w:cs="Times New Roman"/>
          <w:sz w:val="24"/>
          <w:szCs w:val="24"/>
        </w:rPr>
      </w:pPr>
      <w:r>
        <w:rPr>
          <w:rFonts w:ascii="Times New Roman" w:hAnsi="Times New Roman" w:cs="Times New Roman"/>
          <w:sz w:val="24"/>
          <w:szCs w:val="24"/>
        </w:rPr>
        <w:t>2.6.1.15</w:t>
      </w:r>
      <w:r w:rsidR="00575B94">
        <w:rPr>
          <w:rFonts w:ascii="Times New Roman" w:hAnsi="Times New Roman" w:cs="Times New Roman"/>
          <w:sz w:val="24"/>
          <w:szCs w:val="24"/>
        </w:rPr>
        <w:t xml:space="preserve">. </w:t>
      </w:r>
      <w:r w:rsidR="00F47D13" w:rsidRPr="00413C3C">
        <w:rPr>
          <w:rFonts w:ascii="Times New Roman" w:hAnsi="Times New Roman" w:cs="Times New Roman"/>
          <w:sz w:val="24"/>
          <w:szCs w:val="24"/>
        </w:rPr>
        <w:t>Для получения права пользования участком недр</w:t>
      </w:r>
      <w:r w:rsidR="00F45AB1" w:rsidRPr="00413C3C">
        <w:rPr>
          <w:rFonts w:ascii="Times New Roman" w:hAnsi="Times New Roman" w:cs="Times New Roman"/>
          <w:sz w:val="24"/>
          <w:szCs w:val="24"/>
        </w:rPr>
        <w:t>:</w:t>
      </w:r>
    </w:p>
    <w:p w14:paraId="400BE1BB" w14:textId="3A58923F"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для геологического изучения</w:t>
      </w:r>
      <w:r w:rsidR="00BC0B16" w:rsidRPr="00413C3C">
        <w:rPr>
          <w:rFonts w:ascii="Times New Roman" w:hAnsi="Times New Roman" w:cs="Times New Roman"/>
          <w:sz w:val="24"/>
          <w:szCs w:val="24"/>
        </w:rPr>
        <w:t xml:space="preserve"> недр</w:t>
      </w:r>
      <w:r w:rsidRPr="00413C3C">
        <w:rPr>
          <w:rFonts w:ascii="Times New Roman" w:hAnsi="Times New Roman" w:cs="Times New Roman"/>
          <w:sz w:val="24"/>
          <w:szCs w:val="24"/>
        </w:rPr>
        <w:t xml:space="preserve"> в целях поисков и оценки</w:t>
      </w:r>
      <w:r w:rsidR="00284641" w:rsidRPr="00413C3C">
        <w:rPr>
          <w:rFonts w:ascii="Times New Roman" w:hAnsi="Times New Roman" w:cs="Times New Roman"/>
          <w:sz w:val="24"/>
          <w:szCs w:val="24"/>
        </w:rPr>
        <w:t xml:space="preserve"> подземных вод</w:t>
      </w:r>
      <w:r w:rsidRPr="00413C3C">
        <w:rPr>
          <w:rFonts w:ascii="Times New Roman" w:hAnsi="Times New Roman" w:cs="Times New Roman"/>
          <w:sz w:val="24"/>
          <w:szCs w:val="24"/>
        </w:rPr>
        <w:t xml:space="preserve"> заявитель должен представить документы и сведения, перечисленные </w:t>
      </w:r>
      <w:r w:rsidR="00303BC4">
        <w:rPr>
          <w:rFonts w:ascii="Times New Roman" w:hAnsi="Times New Roman" w:cs="Times New Roman"/>
          <w:sz w:val="24"/>
          <w:szCs w:val="24"/>
        </w:rPr>
        <w:br/>
      </w:r>
      <w:r w:rsidRPr="00413C3C">
        <w:rPr>
          <w:rFonts w:ascii="Times New Roman" w:hAnsi="Times New Roman" w:cs="Times New Roman"/>
          <w:sz w:val="24"/>
          <w:szCs w:val="24"/>
        </w:rPr>
        <w:t xml:space="preserve">в </w:t>
      </w:r>
      <w:hyperlink w:anchor="P217" w:history="1">
        <w:r w:rsidRPr="00413C3C">
          <w:rPr>
            <w:rFonts w:ascii="Times New Roman" w:hAnsi="Times New Roman" w:cs="Times New Roman"/>
            <w:sz w:val="24"/>
            <w:szCs w:val="24"/>
          </w:rPr>
          <w:t>пунктах 2.6.1.1</w:t>
        </w:r>
      </w:hyperlink>
      <w:r w:rsidRPr="00413C3C">
        <w:rPr>
          <w:rFonts w:ascii="Times New Roman" w:hAnsi="Times New Roman" w:cs="Times New Roman"/>
          <w:sz w:val="24"/>
          <w:szCs w:val="24"/>
        </w:rPr>
        <w:t xml:space="preserve"> </w:t>
      </w:r>
      <w:r w:rsidR="004D4A11" w:rsidRPr="008F1FFF">
        <w:rPr>
          <w:rFonts w:ascii="Times New Roman" w:hAnsi="Times New Roman" w:cs="Times New Roman"/>
          <w:sz w:val="24"/>
          <w:szCs w:val="24"/>
        </w:rPr>
        <w:t>–</w:t>
      </w:r>
      <w:r w:rsidR="004A1F42" w:rsidRPr="008F1FFF">
        <w:rPr>
          <w:rFonts w:ascii="Times New Roman" w:hAnsi="Times New Roman" w:cs="Times New Roman"/>
          <w:sz w:val="24"/>
          <w:szCs w:val="24"/>
        </w:rPr>
        <w:t xml:space="preserve"> </w:t>
      </w:r>
      <w:r w:rsidR="008F1FFF" w:rsidRPr="008F1FFF">
        <w:rPr>
          <w:rFonts w:ascii="Times New Roman" w:hAnsi="Times New Roman" w:cs="Times New Roman"/>
          <w:sz w:val="24"/>
          <w:szCs w:val="24"/>
        </w:rPr>
        <w:t>2.6.1.14</w:t>
      </w:r>
      <w:r w:rsidR="00F45AB1" w:rsidRPr="008F1FFF">
        <w:rPr>
          <w:rFonts w:ascii="Times New Roman" w:hAnsi="Times New Roman" w:cs="Times New Roman"/>
          <w:sz w:val="24"/>
          <w:szCs w:val="24"/>
        </w:rPr>
        <w:t xml:space="preserve">, за </w:t>
      </w:r>
      <w:r w:rsidR="008F1FFF">
        <w:rPr>
          <w:rFonts w:ascii="Times New Roman" w:hAnsi="Times New Roman" w:cs="Times New Roman"/>
          <w:sz w:val="24"/>
          <w:szCs w:val="24"/>
        </w:rPr>
        <w:t>исключением пунктов</w:t>
      </w:r>
      <w:r w:rsidR="008F1FFF">
        <w:rPr>
          <w:rFonts w:ascii="Times New Roman" w:hAnsi="Times New Roman" w:cs="Times New Roman"/>
          <w:color w:val="FF0000"/>
          <w:sz w:val="24"/>
          <w:szCs w:val="24"/>
        </w:rPr>
        <w:t xml:space="preserve"> </w:t>
      </w:r>
      <w:r w:rsidR="008F1FFF" w:rsidRPr="008F1FFF">
        <w:rPr>
          <w:rFonts w:ascii="Times New Roman" w:hAnsi="Times New Roman" w:cs="Times New Roman"/>
          <w:sz w:val="24"/>
          <w:szCs w:val="24"/>
        </w:rPr>
        <w:t xml:space="preserve">2.6.1.8 </w:t>
      </w:r>
      <w:r w:rsidR="00F45AB1" w:rsidRPr="008F1FFF">
        <w:rPr>
          <w:rFonts w:ascii="Times New Roman" w:hAnsi="Times New Roman" w:cs="Times New Roman"/>
          <w:sz w:val="24"/>
          <w:szCs w:val="24"/>
        </w:rPr>
        <w:t>-</w:t>
      </w:r>
      <w:r w:rsidR="00417FEF" w:rsidRPr="008F1FFF">
        <w:rPr>
          <w:rFonts w:ascii="Times New Roman" w:hAnsi="Times New Roman" w:cs="Times New Roman"/>
          <w:sz w:val="24"/>
          <w:szCs w:val="24"/>
        </w:rPr>
        <w:t xml:space="preserve"> </w:t>
      </w:r>
      <w:r w:rsidR="008F1FFF" w:rsidRPr="008F1FFF">
        <w:rPr>
          <w:rFonts w:ascii="Times New Roman" w:hAnsi="Times New Roman" w:cs="Times New Roman"/>
          <w:sz w:val="24"/>
          <w:szCs w:val="24"/>
        </w:rPr>
        <w:t>2.6.1.9, 2.6.1.11 – 2.6.1.12</w:t>
      </w:r>
      <w:r w:rsidR="00F45AB1" w:rsidRPr="008F1FFF">
        <w:rPr>
          <w:sz w:val="24"/>
          <w:szCs w:val="24"/>
        </w:rPr>
        <w:t xml:space="preserve"> </w:t>
      </w:r>
      <w:r w:rsidR="00575536" w:rsidRPr="00413C3C">
        <w:rPr>
          <w:rFonts w:ascii="Times New Roman" w:hAnsi="Times New Roman" w:cs="Times New Roman"/>
          <w:sz w:val="24"/>
          <w:szCs w:val="24"/>
        </w:rPr>
        <w:t xml:space="preserve">настоящего </w:t>
      </w:r>
      <w:r w:rsidR="00F45AB1" w:rsidRPr="00413C3C">
        <w:rPr>
          <w:rFonts w:ascii="Times New Roman" w:hAnsi="Times New Roman" w:cs="Times New Roman"/>
          <w:sz w:val="24"/>
          <w:szCs w:val="24"/>
        </w:rPr>
        <w:t>Административного регламента</w:t>
      </w:r>
      <w:r w:rsidR="00417FEF" w:rsidRPr="00413C3C">
        <w:rPr>
          <w:rFonts w:ascii="Times New Roman" w:hAnsi="Times New Roman" w:cs="Times New Roman"/>
          <w:sz w:val="24"/>
          <w:szCs w:val="24"/>
        </w:rPr>
        <w:t>;</w:t>
      </w:r>
    </w:p>
    <w:p w14:paraId="3C1E010D" w14:textId="135B31D1" w:rsidR="00F45AB1" w:rsidRPr="0021069D" w:rsidRDefault="00F45AB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для геологического изучения недр в целях поисков и оценки подземных вод, </w:t>
      </w:r>
      <w:r w:rsidR="00072A7F">
        <w:rPr>
          <w:rFonts w:ascii="Times New Roman" w:hAnsi="Times New Roman" w:cs="Times New Roman"/>
          <w:sz w:val="24"/>
          <w:szCs w:val="24"/>
        </w:rPr>
        <w:br/>
      </w:r>
      <w:r w:rsidRPr="00413C3C">
        <w:rPr>
          <w:rFonts w:ascii="Times New Roman" w:hAnsi="Times New Roman" w:cs="Times New Roman"/>
          <w:sz w:val="24"/>
          <w:szCs w:val="24"/>
        </w:rPr>
        <w:t>их разведки и добычи</w:t>
      </w:r>
      <w:r w:rsidR="00417FEF" w:rsidRPr="00413C3C">
        <w:rPr>
          <w:rFonts w:ascii="Times New Roman" w:hAnsi="Times New Roman" w:cs="Times New Roman"/>
          <w:sz w:val="24"/>
          <w:szCs w:val="24"/>
        </w:rPr>
        <w:t xml:space="preserve"> заявитель должен представить документы и сведения, перечисленные в </w:t>
      </w:r>
      <w:hyperlink w:anchor="P217" w:history="1">
        <w:r w:rsidR="00417FEF" w:rsidRPr="0021069D">
          <w:rPr>
            <w:rFonts w:ascii="Times New Roman" w:hAnsi="Times New Roman" w:cs="Times New Roman"/>
            <w:sz w:val="24"/>
            <w:szCs w:val="24"/>
          </w:rPr>
          <w:t>пунктах 2.6.1.1</w:t>
        </w:r>
      </w:hyperlink>
      <w:r w:rsidR="004A1F42" w:rsidRPr="0021069D">
        <w:rPr>
          <w:rFonts w:ascii="Times New Roman" w:hAnsi="Times New Roman" w:cs="Times New Roman"/>
          <w:sz w:val="24"/>
          <w:szCs w:val="24"/>
        </w:rPr>
        <w:t xml:space="preserve"> – </w:t>
      </w:r>
      <w:r w:rsidR="0021069D" w:rsidRPr="0021069D">
        <w:rPr>
          <w:rFonts w:ascii="Times New Roman" w:hAnsi="Times New Roman" w:cs="Times New Roman"/>
          <w:sz w:val="24"/>
          <w:szCs w:val="24"/>
        </w:rPr>
        <w:t>2.6.1.14</w:t>
      </w:r>
      <w:r w:rsidR="00417FEF" w:rsidRPr="0021069D">
        <w:rPr>
          <w:rFonts w:ascii="Times New Roman" w:hAnsi="Times New Roman" w:cs="Times New Roman"/>
          <w:sz w:val="24"/>
          <w:szCs w:val="24"/>
        </w:rPr>
        <w:t xml:space="preserve"> настоящего Административного регламента.</w:t>
      </w:r>
    </w:p>
    <w:p w14:paraId="22DFA3AB" w14:textId="77777777" w:rsidR="004643F1" w:rsidRPr="0021069D" w:rsidRDefault="00F47D13" w:rsidP="00BC614F">
      <w:pPr>
        <w:pStyle w:val="a3"/>
        <w:ind w:firstLine="709"/>
        <w:jc w:val="both"/>
        <w:rPr>
          <w:rFonts w:ascii="Times New Roman" w:hAnsi="Times New Roman" w:cs="Times New Roman"/>
          <w:sz w:val="24"/>
          <w:szCs w:val="24"/>
        </w:rPr>
      </w:pPr>
      <w:r w:rsidRPr="0021069D">
        <w:rPr>
          <w:rFonts w:ascii="Times New Roman" w:hAnsi="Times New Roman" w:cs="Times New Roman"/>
          <w:sz w:val="24"/>
          <w:szCs w:val="24"/>
        </w:rPr>
        <w:t>Для получения права по</w:t>
      </w:r>
      <w:r w:rsidR="006222D2" w:rsidRPr="0021069D">
        <w:rPr>
          <w:rFonts w:ascii="Times New Roman" w:hAnsi="Times New Roman" w:cs="Times New Roman"/>
          <w:sz w:val="24"/>
          <w:szCs w:val="24"/>
        </w:rPr>
        <w:t xml:space="preserve">льзования участком недр для разведки и </w:t>
      </w:r>
      <w:r w:rsidRPr="0021069D">
        <w:rPr>
          <w:rFonts w:ascii="Times New Roman" w:hAnsi="Times New Roman" w:cs="Times New Roman"/>
          <w:sz w:val="24"/>
          <w:szCs w:val="24"/>
        </w:rPr>
        <w:t>добычи подземных вод:</w:t>
      </w:r>
      <w:r w:rsidR="006222D2" w:rsidRPr="0021069D">
        <w:rPr>
          <w:rFonts w:ascii="Times New Roman" w:hAnsi="Times New Roman" w:cs="Times New Roman"/>
          <w:sz w:val="24"/>
          <w:szCs w:val="24"/>
        </w:rPr>
        <w:t xml:space="preserve"> </w:t>
      </w:r>
    </w:p>
    <w:p w14:paraId="78969DB3" w14:textId="41AEBE85" w:rsidR="00F47D13" w:rsidRPr="00413C3C" w:rsidRDefault="003C701C" w:rsidP="00BC614F">
      <w:pPr>
        <w:pStyle w:val="a3"/>
        <w:ind w:firstLine="709"/>
        <w:jc w:val="both"/>
        <w:rPr>
          <w:rFonts w:ascii="Times New Roman" w:hAnsi="Times New Roman" w:cs="Times New Roman"/>
          <w:sz w:val="24"/>
          <w:szCs w:val="24"/>
        </w:rPr>
      </w:pPr>
      <w:r w:rsidRPr="0021069D">
        <w:rPr>
          <w:rFonts w:ascii="Times New Roman" w:hAnsi="Times New Roman" w:cs="Times New Roman"/>
          <w:sz w:val="24"/>
          <w:szCs w:val="24"/>
        </w:rPr>
        <w:lastRenderedPageBreak/>
        <w:t>д</w:t>
      </w:r>
      <w:r w:rsidR="00236F1F" w:rsidRPr="0021069D">
        <w:rPr>
          <w:rFonts w:ascii="Times New Roman" w:hAnsi="Times New Roman" w:cs="Times New Roman"/>
          <w:sz w:val="24"/>
          <w:szCs w:val="24"/>
        </w:rPr>
        <w:t>ля</w:t>
      </w:r>
      <w:r w:rsidRPr="0021069D">
        <w:rPr>
          <w:rFonts w:ascii="Times New Roman" w:hAnsi="Times New Roman" w:cs="Times New Roman"/>
          <w:sz w:val="24"/>
          <w:szCs w:val="24"/>
        </w:rPr>
        <w:t xml:space="preserve"> целей</w:t>
      </w:r>
      <w:r w:rsidR="00236F1F" w:rsidRPr="0021069D">
        <w:rPr>
          <w:rFonts w:ascii="Times New Roman" w:hAnsi="Times New Roman" w:cs="Times New Roman"/>
          <w:sz w:val="24"/>
          <w:szCs w:val="24"/>
        </w:rPr>
        <w:t xml:space="preserve"> питьевого и хозяйственно-</w:t>
      </w:r>
      <w:r w:rsidR="00F47D13" w:rsidRPr="0021069D">
        <w:rPr>
          <w:rFonts w:ascii="Times New Roman" w:hAnsi="Times New Roman" w:cs="Times New Roman"/>
          <w:sz w:val="24"/>
          <w:szCs w:val="24"/>
        </w:rPr>
        <w:t xml:space="preserve">бытового </w:t>
      </w:r>
      <w:r w:rsidRPr="0021069D">
        <w:rPr>
          <w:rFonts w:ascii="Times New Roman" w:hAnsi="Times New Roman" w:cs="Times New Roman"/>
          <w:sz w:val="24"/>
          <w:szCs w:val="24"/>
        </w:rPr>
        <w:t>или</w:t>
      </w:r>
      <w:r w:rsidR="006222D2" w:rsidRPr="0021069D">
        <w:rPr>
          <w:rFonts w:ascii="Times New Roman" w:hAnsi="Times New Roman" w:cs="Times New Roman"/>
          <w:sz w:val="24"/>
          <w:szCs w:val="24"/>
        </w:rPr>
        <w:t xml:space="preserve"> технического водоснабжения</w:t>
      </w:r>
      <w:r w:rsidR="00F47D13" w:rsidRPr="00413C3C">
        <w:rPr>
          <w:rFonts w:ascii="Times New Roman" w:hAnsi="Times New Roman" w:cs="Times New Roman"/>
          <w:sz w:val="24"/>
          <w:szCs w:val="24"/>
        </w:rPr>
        <w:t xml:space="preserve"> заявитель должен представить документы и сведения, перечисленные </w:t>
      </w:r>
      <w:r w:rsidR="00303BC4">
        <w:rPr>
          <w:rFonts w:ascii="Times New Roman" w:hAnsi="Times New Roman" w:cs="Times New Roman"/>
          <w:sz w:val="24"/>
          <w:szCs w:val="24"/>
        </w:rPr>
        <w:br/>
      </w:r>
      <w:r w:rsidR="00F47D13" w:rsidRPr="00413C3C">
        <w:rPr>
          <w:rFonts w:ascii="Times New Roman" w:hAnsi="Times New Roman" w:cs="Times New Roman"/>
          <w:sz w:val="24"/>
          <w:szCs w:val="24"/>
        </w:rPr>
        <w:t xml:space="preserve">в </w:t>
      </w:r>
      <w:hyperlink w:anchor="P217" w:history="1">
        <w:r w:rsidR="00F47D13" w:rsidRPr="00413C3C">
          <w:rPr>
            <w:rFonts w:ascii="Times New Roman" w:hAnsi="Times New Roman" w:cs="Times New Roman"/>
            <w:sz w:val="24"/>
            <w:szCs w:val="24"/>
          </w:rPr>
          <w:t>пунктах 2.6.1.1</w:t>
        </w:r>
      </w:hyperlink>
      <w:r w:rsidR="00F47D13" w:rsidRPr="00413C3C">
        <w:rPr>
          <w:rFonts w:ascii="Times New Roman" w:hAnsi="Times New Roman" w:cs="Times New Roman"/>
          <w:sz w:val="24"/>
          <w:szCs w:val="24"/>
        </w:rPr>
        <w:t xml:space="preserve"> </w:t>
      </w:r>
      <w:r w:rsidR="006222D2" w:rsidRPr="00413C3C">
        <w:rPr>
          <w:rFonts w:ascii="Times New Roman" w:hAnsi="Times New Roman" w:cs="Times New Roman"/>
          <w:sz w:val="24"/>
          <w:szCs w:val="24"/>
        </w:rPr>
        <w:t>–</w:t>
      </w:r>
      <w:r w:rsidR="00F47D13" w:rsidRPr="00413C3C">
        <w:rPr>
          <w:rFonts w:ascii="Times New Roman" w:hAnsi="Times New Roman" w:cs="Times New Roman"/>
          <w:sz w:val="24"/>
          <w:szCs w:val="24"/>
        </w:rPr>
        <w:t xml:space="preserve"> </w:t>
      </w:r>
      <w:r w:rsidR="00C51626" w:rsidRPr="0021069D">
        <w:rPr>
          <w:rFonts w:ascii="Times New Roman" w:hAnsi="Times New Roman" w:cs="Times New Roman"/>
          <w:sz w:val="24"/>
          <w:szCs w:val="24"/>
        </w:rPr>
        <w:t>2.6</w:t>
      </w:r>
      <w:r w:rsidR="0021069D" w:rsidRPr="0021069D">
        <w:rPr>
          <w:rFonts w:ascii="Times New Roman" w:hAnsi="Times New Roman" w:cs="Times New Roman"/>
          <w:sz w:val="24"/>
          <w:szCs w:val="24"/>
        </w:rPr>
        <w:t>.1.14</w:t>
      </w:r>
      <w:r w:rsidR="00F47D13" w:rsidRPr="0021069D">
        <w:rPr>
          <w:rFonts w:ascii="Times New Roman" w:hAnsi="Times New Roman" w:cs="Times New Roman"/>
          <w:sz w:val="24"/>
          <w:szCs w:val="24"/>
        </w:rPr>
        <w:t xml:space="preserve"> </w:t>
      </w:r>
      <w:r w:rsidR="00F47D13" w:rsidRPr="00413C3C">
        <w:rPr>
          <w:rFonts w:ascii="Times New Roman" w:hAnsi="Times New Roman" w:cs="Times New Roman"/>
          <w:sz w:val="24"/>
          <w:szCs w:val="24"/>
        </w:rPr>
        <w:t>настояще</w:t>
      </w:r>
      <w:r w:rsidR="00C7639B" w:rsidRPr="00413C3C">
        <w:rPr>
          <w:rFonts w:ascii="Times New Roman" w:hAnsi="Times New Roman" w:cs="Times New Roman"/>
          <w:sz w:val="24"/>
          <w:szCs w:val="24"/>
        </w:rPr>
        <w:t>го Административного регламента</w:t>
      </w:r>
      <w:r w:rsidR="00F47D13" w:rsidRPr="00413C3C">
        <w:rPr>
          <w:rFonts w:ascii="Times New Roman" w:hAnsi="Times New Roman" w:cs="Times New Roman"/>
          <w:sz w:val="24"/>
          <w:szCs w:val="24"/>
        </w:rPr>
        <w:t>;</w:t>
      </w:r>
    </w:p>
    <w:p w14:paraId="452CE047" w14:textId="6C076AFF" w:rsidR="00F47D13" w:rsidRPr="00413C3C" w:rsidRDefault="00F47D13" w:rsidP="00BC614F">
      <w:pPr>
        <w:pStyle w:val="a3"/>
        <w:ind w:firstLine="709"/>
        <w:jc w:val="both"/>
        <w:rPr>
          <w:rFonts w:ascii="Times New Roman" w:hAnsi="Times New Roman" w:cs="Times New Roman"/>
          <w:sz w:val="24"/>
          <w:szCs w:val="24"/>
        </w:rPr>
      </w:pPr>
      <w:r w:rsidRPr="0021069D">
        <w:rPr>
          <w:rFonts w:ascii="Times New Roman" w:hAnsi="Times New Roman" w:cs="Times New Roman"/>
          <w:sz w:val="24"/>
          <w:szCs w:val="24"/>
        </w:rPr>
        <w:t xml:space="preserve">для целей </w:t>
      </w:r>
      <w:r w:rsidR="003C701C" w:rsidRPr="0021069D">
        <w:rPr>
          <w:rFonts w:ascii="Times New Roman" w:hAnsi="Times New Roman" w:cs="Times New Roman"/>
          <w:sz w:val="24"/>
          <w:szCs w:val="24"/>
        </w:rPr>
        <w:t>питьевого</w:t>
      </w:r>
      <w:r w:rsidR="001A7D25" w:rsidRPr="0021069D">
        <w:rPr>
          <w:rFonts w:ascii="Times New Roman" w:hAnsi="Times New Roman" w:cs="Times New Roman"/>
          <w:sz w:val="24"/>
          <w:szCs w:val="24"/>
        </w:rPr>
        <w:t xml:space="preserve"> </w:t>
      </w:r>
      <w:r w:rsidR="0021069D">
        <w:rPr>
          <w:rFonts w:ascii="Times New Roman" w:hAnsi="Times New Roman" w:cs="Times New Roman"/>
          <w:sz w:val="24"/>
          <w:szCs w:val="24"/>
        </w:rPr>
        <w:t>и хозяйственно-бытового</w:t>
      </w:r>
      <w:r w:rsidR="003C701C" w:rsidRPr="0021069D">
        <w:rPr>
          <w:rFonts w:ascii="Times New Roman" w:hAnsi="Times New Roman" w:cs="Times New Roman"/>
          <w:sz w:val="24"/>
          <w:szCs w:val="24"/>
        </w:rPr>
        <w:t xml:space="preserve"> или</w:t>
      </w:r>
      <w:r w:rsidR="0046134C" w:rsidRPr="0021069D">
        <w:rPr>
          <w:rFonts w:ascii="Times New Roman" w:hAnsi="Times New Roman" w:cs="Times New Roman"/>
          <w:sz w:val="24"/>
          <w:szCs w:val="24"/>
        </w:rPr>
        <w:t xml:space="preserve"> </w:t>
      </w:r>
      <w:r w:rsidR="000571AF" w:rsidRPr="0021069D">
        <w:rPr>
          <w:rFonts w:ascii="Times New Roman" w:hAnsi="Times New Roman" w:cs="Times New Roman"/>
          <w:sz w:val="24"/>
          <w:szCs w:val="24"/>
        </w:rPr>
        <w:t xml:space="preserve">технического </w:t>
      </w:r>
      <w:r w:rsidRPr="0021069D">
        <w:rPr>
          <w:rFonts w:ascii="Times New Roman" w:hAnsi="Times New Roman" w:cs="Times New Roman"/>
          <w:sz w:val="24"/>
          <w:szCs w:val="24"/>
        </w:rPr>
        <w:t xml:space="preserve">водоснабжения товариществ заявитель должен представить документы и сведения, перечисленные </w:t>
      </w:r>
      <w:r w:rsidR="00303BC4">
        <w:rPr>
          <w:rFonts w:ascii="Times New Roman" w:hAnsi="Times New Roman" w:cs="Times New Roman"/>
          <w:sz w:val="24"/>
          <w:szCs w:val="24"/>
        </w:rPr>
        <w:br/>
      </w:r>
      <w:r w:rsidRPr="0021069D">
        <w:rPr>
          <w:rFonts w:ascii="Times New Roman" w:hAnsi="Times New Roman" w:cs="Times New Roman"/>
          <w:sz w:val="24"/>
          <w:szCs w:val="24"/>
        </w:rPr>
        <w:t xml:space="preserve">в </w:t>
      </w:r>
      <w:hyperlink w:anchor="P217" w:history="1">
        <w:r w:rsidRPr="0021069D">
          <w:rPr>
            <w:rFonts w:ascii="Times New Roman" w:hAnsi="Times New Roman" w:cs="Times New Roman"/>
            <w:sz w:val="24"/>
            <w:szCs w:val="24"/>
          </w:rPr>
          <w:t>пунктах 2.6.1.1</w:t>
        </w:r>
      </w:hyperlink>
      <w:r w:rsidRPr="0021069D">
        <w:rPr>
          <w:rFonts w:ascii="Times New Roman" w:hAnsi="Times New Roman" w:cs="Times New Roman"/>
          <w:sz w:val="24"/>
          <w:szCs w:val="24"/>
        </w:rPr>
        <w:t xml:space="preserve"> </w:t>
      </w:r>
      <w:r w:rsidR="003158FB" w:rsidRPr="0021069D">
        <w:rPr>
          <w:rFonts w:ascii="Times New Roman" w:hAnsi="Times New Roman" w:cs="Times New Roman"/>
          <w:sz w:val="24"/>
          <w:szCs w:val="24"/>
        </w:rPr>
        <w:t>–</w:t>
      </w:r>
      <w:r w:rsidRPr="0021069D">
        <w:rPr>
          <w:rFonts w:ascii="Times New Roman" w:hAnsi="Times New Roman" w:cs="Times New Roman"/>
          <w:sz w:val="24"/>
          <w:szCs w:val="24"/>
        </w:rPr>
        <w:t xml:space="preserve"> </w:t>
      </w:r>
      <w:hyperlink w:anchor="P241" w:history="1">
        <w:r w:rsidR="0021069D" w:rsidRPr="0021069D">
          <w:rPr>
            <w:rFonts w:ascii="Times New Roman" w:hAnsi="Times New Roman" w:cs="Times New Roman"/>
            <w:sz w:val="24"/>
            <w:szCs w:val="24"/>
          </w:rPr>
          <w:t>2.6.1.14</w:t>
        </w:r>
      </w:hyperlink>
      <w:r w:rsidR="00304815" w:rsidRPr="0021069D">
        <w:rPr>
          <w:rFonts w:ascii="Times New Roman" w:hAnsi="Times New Roman" w:cs="Times New Roman"/>
          <w:sz w:val="24"/>
          <w:szCs w:val="24"/>
        </w:rPr>
        <w:t>,</w:t>
      </w:r>
      <w:r w:rsidRPr="0021069D">
        <w:rPr>
          <w:rFonts w:ascii="Times New Roman" w:hAnsi="Times New Roman" w:cs="Times New Roman"/>
          <w:sz w:val="24"/>
          <w:szCs w:val="24"/>
        </w:rPr>
        <w:t xml:space="preserve"> за исключением </w:t>
      </w:r>
      <w:r w:rsidR="003158FB" w:rsidRPr="0021069D">
        <w:rPr>
          <w:rFonts w:ascii="Times New Roman" w:hAnsi="Times New Roman" w:cs="Times New Roman"/>
          <w:sz w:val="24"/>
          <w:szCs w:val="24"/>
        </w:rPr>
        <w:t>пу</w:t>
      </w:r>
      <w:r w:rsidR="00304815" w:rsidRPr="0021069D">
        <w:rPr>
          <w:rFonts w:ascii="Times New Roman" w:hAnsi="Times New Roman" w:cs="Times New Roman"/>
          <w:sz w:val="24"/>
          <w:szCs w:val="24"/>
        </w:rPr>
        <w:t>нктов</w:t>
      </w:r>
      <w:r w:rsidR="00417FEF" w:rsidRPr="0021069D">
        <w:rPr>
          <w:rFonts w:ascii="Times New Roman" w:hAnsi="Times New Roman" w:cs="Times New Roman"/>
          <w:sz w:val="24"/>
          <w:szCs w:val="24"/>
        </w:rPr>
        <w:t xml:space="preserve"> 2.6.1.3</w:t>
      </w:r>
      <w:r w:rsidR="0046134C" w:rsidRPr="0021069D">
        <w:rPr>
          <w:rFonts w:ascii="Times New Roman" w:hAnsi="Times New Roman" w:cs="Times New Roman"/>
          <w:sz w:val="24"/>
          <w:szCs w:val="24"/>
        </w:rPr>
        <w:t xml:space="preserve"> </w:t>
      </w:r>
      <w:r w:rsidR="000571AF" w:rsidRPr="0021069D">
        <w:rPr>
          <w:rFonts w:ascii="Times New Roman" w:hAnsi="Times New Roman" w:cs="Times New Roman"/>
          <w:sz w:val="24"/>
          <w:szCs w:val="24"/>
        </w:rPr>
        <w:t>–</w:t>
      </w:r>
      <w:r w:rsidRPr="0021069D">
        <w:rPr>
          <w:rFonts w:ascii="Times New Roman" w:hAnsi="Times New Roman" w:cs="Times New Roman"/>
          <w:sz w:val="24"/>
          <w:szCs w:val="24"/>
        </w:rPr>
        <w:t xml:space="preserve"> </w:t>
      </w:r>
      <w:hyperlink w:anchor="P229" w:history="1">
        <w:r w:rsidR="0021069D">
          <w:rPr>
            <w:rFonts w:ascii="Times New Roman" w:hAnsi="Times New Roman" w:cs="Times New Roman"/>
            <w:sz w:val="24"/>
            <w:szCs w:val="24"/>
          </w:rPr>
          <w:t>2.6.1.4</w:t>
        </w:r>
      </w:hyperlink>
      <w:r w:rsidR="000571AF" w:rsidRPr="0021069D">
        <w:rPr>
          <w:rFonts w:ascii="Times New Roman" w:hAnsi="Times New Roman" w:cs="Times New Roman"/>
          <w:sz w:val="24"/>
          <w:szCs w:val="24"/>
        </w:rPr>
        <w:t xml:space="preserve"> </w:t>
      </w:r>
      <w:r w:rsidRPr="0021069D">
        <w:rPr>
          <w:rFonts w:ascii="Times New Roman" w:hAnsi="Times New Roman" w:cs="Times New Roman"/>
          <w:sz w:val="24"/>
          <w:szCs w:val="24"/>
        </w:rPr>
        <w:t>настоящего Административного регламента.</w:t>
      </w:r>
    </w:p>
    <w:p w14:paraId="4866EFC9" w14:textId="59CA0D69" w:rsidR="00BB1AA5" w:rsidRPr="00413C3C" w:rsidRDefault="00BB1AA5" w:rsidP="00BC614F">
      <w:pPr>
        <w:pStyle w:val="a3"/>
        <w:ind w:firstLine="709"/>
        <w:jc w:val="both"/>
        <w:rPr>
          <w:rFonts w:ascii="Times New Roman" w:hAnsi="Times New Roman"/>
          <w:sz w:val="24"/>
          <w:szCs w:val="24"/>
        </w:rPr>
      </w:pPr>
      <w:bookmarkStart w:id="10" w:name="P253"/>
      <w:bookmarkEnd w:id="10"/>
      <w:r w:rsidRPr="00413C3C">
        <w:rPr>
          <w:rFonts w:ascii="Times New Roman" w:hAnsi="Times New Roman"/>
          <w:sz w:val="24"/>
          <w:szCs w:val="24"/>
        </w:rPr>
        <w:t xml:space="preserve">По своему желанию заявитель дополнительно может представить иные документы, которые, по его мнению, имеют значение для обоснования </w:t>
      </w:r>
      <w:r w:rsidR="00742605" w:rsidRPr="00413C3C">
        <w:rPr>
          <w:rFonts w:ascii="Times New Roman" w:hAnsi="Times New Roman"/>
          <w:sz w:val="24"/>
          <w:szCs w:val="24"/>
        </w:rPr>
        <w:t>предоставления</w:t>
      </w:r>
      <w:r w:rsidRPr="00413C3C">
        <w:rPr>
          <w:rFonts w:ascii="Times New Roman" w:hAnsi="Times New Roman"/>
          <w:sz w:val="24"/>
          <w:szCs w:val="24"/>
        </w:rPr>
        <w:t xml:space="preserve"> права пользования недрами.</w:t>
      </w:r>
    </w:p>
    <w:p w14:paraId="552E44C1" w14:textId="60412598" w:rsidR="00C9467C" w:rsidRPr="00413C3C" w:rsidRDefault="00C9467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представления заяв</w:t>
      </w:r>
      <w:r w:rsidR="007C66FC" w:rsidRPr="00413C3C">
        <w:rPr>
          <w:rFonts w:ascii="Times New Roman" w:hAnsi="Times New Roman" w:cs="Times New Roman"/>
          <w:sz w:val="24"/>
          <w:szCs w:val="24"/>
        </w:rPr>
        <w:t>ления</w:t>
      </w:r>
      <w:r w:rsidRPr="00413C3C">
        <w:rPr>
          <w:rFonts w:ascii="Times New Roman" w:hAnsi="Times New Roman" w:cs="Times New Roman"/>
          <w:sz w:val="24"/>
          <w:szCs w:val="24"/>
        </w:rPr>
        <w:t xml:space="preserve"> и прилагаемых к ней документов и сведений </w:t>
      </w:r>
      <w:r w:rsidR="00D93D38">
        <w:rPr>
          <w:rFonts w:ascii="Times New Roman" w:hAnsi="Times New Roman" w:cs="Times New Roman"/>
          <w:sz w:val="24"/>
          <w:szCs w:val="24"/>
        </w:rPr>
        <w:br/>
      </w:r>
      <w:r w:rsidRPr="00413C3C">
        <w:rPr>
          <w:rFonts w:ascii="Times New Roman" w:hAnsi="Times New Roman" w:cs="Times New Roman"/>
          <w:sz w:val="24"/>
          <w:szCs w:val="24"/>
        </w:rPr>
        <w:t xml:space="preserve">с использованием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xml:space="preserve"> заяв</w:t>
      </w:r>
      <w:r w:rsidR="007C66FC" w:rsidRPr="00413C3C">
        <w:rPr>
          <w:rFonts w:ascii="Times New Roman" w:hAnsi="Times New Roman" w:cs="Times New Roman"/>
          <w:sz w:val="24"/>
          <w:szCs w:val="24"/>
        </w:rPr>
        <w:t>ление</w:t>
      </w:r>
      <w:r w:rsidRPr="00413C3C">
        <w:rPr>
          <w:rFonts w:ascii="Times New Roman" w:hAnsi="Times New Roman" w:cs="Times New Roman"/>
          <w:sz w:val="24"/>
          <w:szCs w:val="24"/>
        </w:rPr>
        <w:t xml:space="preserve"> и прилагаемые к ней документы и сведения, сопровождаемые описью, оформленной в электронном виде, представляются в форме электронных документов, подписанных усиленной квалифицированной электронной подписью в соответствии с требованиями Федерального закона от </w:t>
      </w:r>
      <w:r w:rsidR="007C66FC" w:rsidRPr="00413C3C">
        <w:rPr>
          <w:rFonts w:ascii="Times New Roman" w:hAnsi="Times New Roman" w:cs="Times New Roman"/>
          <w:sz w:val="24"/>
          <w:szCs w:val="24"/>
        </w:rPr>
        <w:t>0</w:t>
      </w:r>
      <w:r w:rsidRPr="00413C3C">
        <w:rPr>
          <w:rFonts w:ascii="Times New Roman" w:hAnsi="Times New Roman" w:cs="Times New Roman"/>
          <w:sz w:val="24"/>
          <w:szCs w:val="24"/>
        </w:rPr>
        <w:t>6</w:t>
      </w:r>
      <w:r w:rsidR="007C66FC" w:rsidRPr="00413C3C">
        <w:rPr>
          <w:rFonts w:ascii="Times New Roman" w:hAnsi="Times New Roman" w:cs="Times New Roman"/>
          <w:sz w:val="24"/>
          <w:szCs w:val="24"/>
        </w:rPr>
        <w:t>.04.</w:t>
      </w:r>
      <w:r w:rsidRPr="00413C3C">
        <w:rPr>
          <w:rFonts w:ascii="Times New Roman" w:hAnsi="Times New Roman" w:cs="Times New Roman"/>
          <w:sz w:val="24"/>
          <w:szCs w:val="24"/>
        </w:rPr>
        <w:t>2011</w:t>
      </w:r>
      <w:r w:rsidR="007C66FC"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 63-ФЗ «Об электронной подписи»</w:t>
      </w:r>
      <w:r w:rsidR="001813A6" w:rsidRPr="001813A6">
        <w:rPr>
          <w:rFonts w:ascii="Times New Roman" w:hAnsi="Times New Roman" w:cs="Times New Roman"/>
          <w:sz w:val="24"/>
          <w:szCs w:val="24"/>
        </w:rPr>
        <w:t xml:space="preserve"> </w:t>
      </w:r>
      <w:r w:rsidR="001813A6">
        <w:rPr>
          <w:rFonts w:ascii="Times New Roman" w:hAnsi="Times New Roman" w:cs="Times New Roman"/>
          <w:sz w:val="24"/>
          <w:szCs w:val="24"/>
        </w:rPr>
        <w:br/>
        <w:t>(далее – Федеральный закон № 63-ФЗ)</w:t>
      </w:r>
      <w:r w:rsidRPr="00413C3C">
        <w:rPr>
          <w:rFonts w:ascii="Times New Roman" w:hAnsi="Times New Roman" w:cs="Times New Roman"/>
          <w:sz w:val="24"/>
          <w:szCs w:val="24"/>
        </w:rPr>
        <w:t>.</w:t>
      </w:r>
    </w:p>
    <w:p w14:paraId="7E9B5F6C" w14:textId="6D46B2DF" w:rsidR="00262ED4" w:rsidRPr="00413C3C" w:rsidRDefault="00262ED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представления заяв</w:t>
      </w:r>
      <w:r w:rsidR="007C66FC" w:rsidRPr="00413C3C">
        <w:rPr>
          <w:rFonts w:ascii="Times New Roman" w:hAnsi="Times New Roman" w:cs="Times New Roman"/>
          <w:sz w:val="24"/>
          <w:szCs w:val="24"/>
        </w:rPr>
        <w:t>ления</w:t>
      </w:r>
      <w:r w:rsidRPr="00413C3C">
        <w:rPr>
          <w:rFonts w:ascii="Times New Roman" w:hAnsi="Times New Roman" w:cs="Times New Roman"/>
          <w:sz w:val="24"/>
          <w:szCs w:val="24"/>
        </w:rPr>
        <w:t xml:space="preserve"> и прилагаемых к ней документов и сведений лично или почтовым отправлением заяв</w:t>
      </w:r>
      <w:r w:rsidR="007C66FC" w:rsidRPr="00413C3C">
        <w:rPr>
          <w:rFonts w:ascii="Times New Roman" w:hAnsi="Times New Roman" w:cs="Times New Roman"/>
          <w:sz w:val="24"/>
          <w:szCs w:val="24"/>
        </w:rPr>
        <w:t>ление</w:t>
      </w:r>
      <w:r w:rsidRPr="00413C3C">
        <w:rPr>
          <w:rFonts w:ascii="Times New Roman" w:hAnsi="Times New Roman" w:cs="Times New Roman"/>
          <w:sz w:val="24"/>
          <w:szCs w:val="24"/>
        </w:rPr>
        <w:t xml:space="preserve"> и прилагаемые к ней документы и сведения представляются на бумажном носителе с приложением их электронных копий </w:t>
      </w:r>
      <w:r w:rsidR="00303BC4">
        <w:rPr>
          <w:rFonts w:ascii="Times New Roman" w:hAnsi="Times New Roman" w:cs="Times New Roman"/>
          <w:sz w:val="24"/>
          <w:szCs w:val="24"/>
        </w:rPr>
        <w:br/>
      </w:r>
      <w:r w:rsidRPr="00413C3C">
        <w:rPr>
          <w:rFonts w:ascii="Times New Roman" w:hAnsi="Times New Roman" w:cs="Times New Roman"/>
          <w:sz w:val="24"/>
          <w:szCs w:val="24"/>
        </w:rPr>
        <w:t xml:space="preserve">на электронном носителе (оптический диск CD или диск DVD, внешний USB-накопитель) и сопровождаются описью, оформленной в бумажном и электронном виде. Все листы поданной лично или почтовым отправлением заявки и прилагаемых к ней документов </w:t>
      </w:r>
      <w:r w:rsidR="00303BC4">
        <w:rPr>
          <w:rFonts w:ascii="Times New Roman" w:hAnsi="Times New Roman" w:cs="Times New Roman"/>
          <w:sz w:val="24"/>
          <w:szCs w:val="24"/>
        </w:rPr>
        <w:br/>
      </w:r>
      <w:r w:rsidRPr="00413C3C">
        <w:rPr>
          <w:rFonts w:ascii="Times New Roman" w:hAnsi="Times New Roman" w:cs="Times New Roman"/>
          <w:sz w:val="24"/>
          <w:szCs w:val="24"/>
        </w:rPr>
        <w:t>и сведений должны быть прошиты и пронумерованы. Заяв</w:t>
      </w:r>
      <w:r w:rsidR="007C66FC" w:rsidRPr="00413C3C">
        <w:rPr>
          <w:rFonts w:ascii="Times New Roman" w:hAnsi="Times New Roman" w:cs="Times New Roman"/>
          <w:sz w:val="24"/>
          <w:szCs w:val="24"/>
        </w:rPr>
        <w:t>ление</w:t>
      </w:r>
      <w:r w:rsidRPr="00413C3C">
        <w:rPr>
          <w:rFonts w:ascii="Times New Roman" w:hAnsi="Times New Roman" w:cs="Times New Roman"/>
          <w:sz w:val="24"/>
          <w:szCs w:val="24"/>
        </w:rPr>
        <w:t xml:space="preserve"> должна быть скреплена печатью заявителя (при наличии) и подписана заявителем либо уполномоченным лицом заявителя.</w:t>
      </w:r>
    </w:p>
    <w:p w14:paraId="11AD48FE" w14:textId="6B835FB7" w:rsidR="0046134C" w:rsidRPr="00413C3C" w:rsidRDefault="0046134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документах не допускаются </w:t>
      </w:r>
      <w:proofErr w:type="spellStart"/>
      <w:r w:rsidRPr="00413C3C">
        <w:rPr>
          <w:rFonts w:ascii="Times New Roman" w:hAnsi="Times New Roman" w:cs="Times New Roman"/>
          <w:sz w:val="24"/>
          <w:szCs w:val="24"/>
        </w:rPr>
        <w:t>неудостоверенные</w:t>
      </w:r>
      <w:proofErr w:type="spellEnd"/>
      <w:r w:rsidRPr="00413C3C">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6D731CED" w14:textId="0E0CA056" w:rsidR="00145431" w:rsidRPr="00413C3C" w:rsidRDefault="0014543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Все копии представляемых документов должны быть заверены в установленном порядке. Заверенная в установленном порядке копия </w:t>
      </w:r>
      <w:r w:rsidR="0026536C" w:rsidRPr="00413C3C">
        <w:rPr>
          <w:rFonts w:ascii="Times New Roman" w:hAnsi="Times New Roman" w:cs="Times New Roman"/>
          <w:sz w:val="24"/>
          <w:szCs w:val="24"/>
        </w:rPr>
        <w:t>–</w:t>
      </w:r>
      <w:r w:rsidRPr="00413C3C">
        <w:rPr>
          <w:rFonts w:ascii="Times New Roman" w:hAnsi="Times New Roman" w:cs="Times New Roman"/>
          <w:sz w:val="24"/>
          <w:szCs w:val="24"/>
        </w:rPr>
        <w:t xml:space="preserve"> это копия, которая свидетельствуется подписью руководителя или уполномоченного на то должностного лица с печатью. На копии указывается дата ее выдачи и делается отметка о том, что подлинный документ находился в данном предприятии, учреждении, организации.</w:t>
      </w:r>
    </w:p>
    <w:p w14:paraId="3FD601DA" w14:textId="5FA706A5" w:rsidR="0046134C" w:rsidRPr="00413C3C" w:rsidRDefault="0046134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Информация и документы, входящие в состав заяв</w:t>
      </w:r>
      <w:r w:rsidR="009A5C82" w:rsidRPr="00413C3C">
        <w:rPr>
          <w:rFonts w:ascii="Times New Roman" w:hAnsi="Times New Roman" w:cs="Times New Roman"/>
          <w:sz w:val="24"/>
          <w:szCs w:val="24"/>
        </w:rPr>
        <w:t>ки</w:t>
      </w:r>
      <w:r w:rsidRPr="00413C3C">
        <w:rPr>
          <w:rFonts w:ascii="Times New Roman" w:hAnsi="Times New Roman" w:cs="Times New Roman"/>
          <w:sz w:val="24"/>
          <w:szCs w:val="24"/>
        </w:rPr>
        <w:t>, подаются от имени заявителя</w:t>
      </w:r>
      <w:r w:rsidR="00F13E27">
        <w:rPr>
          <w:rFonts w:ascii="Times New Roman" w:hAnsi="Times New Roman" w:cs="Times New Roman"/>
          <w:sz w:val="24"/>
          <w:szCs w:val="24"/>
        </w:rPr>
        <w:t>,</w:t>
      </w:r>
      <w:r w:rsidR="00B7450A" w:rsidRPr="00413C3C">
        <w:rPr>
          <w:rFonts w:ascii="Times New Roman" w:hAnsi="Times New Roman" w:cs="Times New Roman"/>
          <w:sz w:val="24"/>
          <w:szCs w:val="24"/>
        </w:rPr>
        <w:t xml:space="preserve"> </w:t>
      </w:r>
      <w:r w:rsidRPr="00413C3C">
        <w:rPr>
          <w:rFonts w:ascii="Times New Roman" w:hAnsi="Times New Roman" w:cs="Times New Roman"/>
          <w:sz w:val="24"/>
          <w:szCs w:val="24"/>
        </w:rPr>
        <w:t>и он несет ответственность за подлинность и</w:t>
      </w:r>
      <w:r w:rsidR="00B7450A" w:rsidRPr="00413C3C">
        <w:rPr>
          <w:rFonts w:ascii="Times New Roman" w:hAnsi="Times New Roman" w:cs="Times New Roman"/>
          <w:sz w:val="24"/>
          <w:szCs w:val="24"/>
        </w:rPr>
        <w:t xml:space="preserve"> достоверность этой информации </w:t>
      </w:r>
      <w:r w:rsidRPr="00413C3C">
        <w:rPr>
          <w:rFonts w:ascii="Times New Roman" w:hAnsi="Times New Roman" w:cs="Times New Roman"/>
          <w:sz w:val="24"/>
          <w:szCs w:val="24"/>
        </w:rPr>
        <w:t>и документов.</w:t>
      </w:r>
    </w:p>
    <w:p w14:paraId="1CF43ACC" w14:textId="58CB3960" w:rsidR="00457E9F" w:rsidRPr="00413C3C" w:rsidRDefault="0095732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При явке непосредственно в Комитет заявитель (его уполномочен</w:t>
      </w:r>
      <w:r w:rsidR="00457E9F" w:rsidRPr="00413C3C">
        <w:rPr>
          <w:rFonts w:ascii="Times New Roman" w:hAnsi="Times New Roman" w:cs="Times New Roman"/>
          <w:sz w:val="24"/>
          <w:szCs w:val="24"/>
        </w:rPr>
        <w:t>ный представитель) представляет следующие документы:</w:t>
      </w:r>
    </w:p>
    <w:p w14:paraId="661898BE" w14:textId="4B159058" w:rsidR="00457E9F" w:rsidRPr="00413C3C" w:rsidRDefault="0095732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документ, удостоверяющий личность</w:t>
      </w:r>
      <w:r w:rsidR="00457E9F" w:rsidRPr="00413C3C">
        <w:rPr>
          <w:rFonts w:ascii="Times New Roman" w:hAnsi="Times New Roman" w:cs="Times New Roman"/>
          <w:sz w:val="24"/>
          <w:szCs w:val="24"/>
        </w:rPr>
        <w:t xml:space="preserve"> заявителя (уполномоченного </w:t>
      </w:r>
      <w:r w:rsidR="00303BC4">
        <w:rPr>
          <w:rFonts w:ascii="Times New Roman" w:hAnsi="Times New Roman" w:cs="Times New Roman"/>
          <w:sz w:val="24"/>
          <w:szCs w:val="24"/>
        </w:rPr>
        <w:br/>
      </w:r>
      <w:r w:rsidR="00457E9F" w:rsidRPr="00413C3C">
        <w:rPr>
          <w:rFonts w:ascii="Times New Roman" w:hAnsi="Times New Roman" w:cs="Times New Roman"/>
          <w:sz w:val="24"/>
          <w:szCs w:val="24"/>
        </w:rPr>
        <w:t>представителя)</w:t>
      </w:r>
      <w:r w:rsidR="00457E9F" w:rsidRPr="00413C3C">
        <w:rPr>
          <w:rStyle w:val="af7"/>
          <w:rFonts w:ascii="Times New Roman" w:hAnsi="Times New Roman" w:cs="Times New Roman"/>
          <w:sz w:val="24"/>
          <w:szCs w:val="24"/>
        </w:rPr>
        <w:t xml:space="preserve"> </w:t>
      </w:r>
      <w:r w:rsidR="00457E9F" w:rsidRPr="00413C3C">
        <w:rPr>
          <w:rStyle w:val="af7"/>
          <w:rFonts w:ascii="Times New Roman" w:hAnsi="Times New Roman" w:cs="Times New Roman"/>
          <w:sz w:val="24"/>
          <w:szCs w:val="24"/>
        </w:rPr>
        <w:footnoteReference w:id="1"/>
      </w:r>
      <w:r w:rsidR="00457E9F" w:rsidRPr="00413C3C">
        <w:rPr>
          <w:rFonts w:ascii="Times New Roman" w:hAnsi="Times New Roman" w:cs="Times New Roman"/>
          <w:sz w:val="24"/>
          <w:szCs w:val="24"/>
        </w:rPr>
        <w:t>;</w:t>
      </w:r>
    </w:p>
    <w:p w14:paraId="7D7FF375" w14:textId="03171F9E" w:rsidR="00957321" w:rsidRPr="00413C3C" w:rsidRDefault="0095732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 xml:space="preserve">документ, подтверждающий полномочия </w:t>
      </w:r>
      <w:r w:rsidR="00457E9F" w:rsidRPr="00413C3C">
        <w:rPr>
          <w:rFonts w:ascii="Times New Roman" w:hAnsi="Times New Roman" w:cs="Times New Roman"/>
          <w:sz w:val="24"/>
          <w:szCs w:val="24"/>
        </w:rPr>
        <w:t>уполномоченного представителя</w:t>
      </w:r>
      <w:r w:rsidR="00457E9F" w:rsidRPr="00413C3C">
        <w:rPr>
          <w:rStyle w:val="af7"/>
          <w:rFonts w:ascii="Times New Roman" w:hAnsi="Times New Roman" w:cs="Times New Roman"/>
          <w:sz w:val="24"/>
          <w:szCs w:val="24"/>
        </w:rPr>
        <w:footnoteReference w:id="2"/>
      </w:r>
      <w:r w:rsidRPr="00413C3C">
        <w:rPr>
          <w:rFonts w:ascii="Times New Roman" w:hAnsi="Times New Roman" w:cs="Times New Roman"/>
          <w:sz w:val="24"/>
          <w:szCs w:val="24"/>
        </w:rPr>
        <w:t>.</w:t>
      </w:r>
    </w:p>
    <w:p w14:paraId="4598BD64" w14:textId="7D2796B1" w:rsidR="00457E9F" w:rsidRPr="00413C3C" w:rsidRDefault="00457E9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если заявление подписано не руководителем юридического лица, уполномоченный представитель представляет доверенность либо иной документ, подтверждающий право на подписание заявления.</w:t>
      </w:r>
    </w:p>
    <w:p w14:paraId="1011F046" w14:textId="315EFCEF" w:rsidR="0046134C" w:rsidRPr="00413C3C" w:rsidRDefault="00943C9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2.6.1.1</w:t>
      </w:r>
      <w:r w:rsidR="004C3220" w:rsidRPr="00413C3C">
        <w:rPr>
          <w:rFonts w:ascii="Times New Roman" w:hAnsi="Times New Roman" w:cs="Times New Roman"/>
          <w:sz w:val="24"/>
          <w:szCs w:val="24"/>
        </w:rPr>
        <w:t>6</w:t>
      </w:r>
      <w:r w:rsidRPr="00413C3C">
        <w:rPr>
          <w:rFonts w:ascii="Times New Roman" w:hAnsi="Times New Roman" w:cs="Times New Roman"/>
          <w:sz w:val="24"/>
          <w:szCs w:val="24"/>
        </w:rPr>
        <w:t xml:space="preserve">. </w:t>
      </w:r>
      <w:r w:rsidR="0046134C" w:rsidRPr="00413C3C">
        <w:rPr>
          <w:rFonts w:ascii="Times New Roman" w:hAnsi="Times New Roman" w:cs="Times New Roman"/>
          <w:sz w:val="24"/>
          <w:szCs w:val="24"/>
        </w:rPr>
        <w:t>Требования к электронным образам документов:</w:t>
      </w:r>
    </w:p>
    <w:p w14:paraId="1B3B6C5F" w14:textId="75F7E3A6" w:rsidR="0046134C" w:rsidRPr="00413C3C" w:rsidRDefault="0046134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электронные образы документов должны обеспечивать сохранение всех реквизитов и аутентичных признаков подлинности, должны содержать графическую подпись лица, печать и угловой штамп бланка (при наличии);</w:t>
      </w:r>
    </w:p>
    <w:p w14:paraId="51B9422A" w14:textId="2519E387" w:rsidR="0046134C" w:rsidRPr="00413C3C" w:rsidRDefault="0046134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сканирование документа на бумажном носителе должно производиться в масштабе 1:1 в черно</w:t>
      </w:r>
      <w:r w:rsidR="0026536C" w:rsidRPr="00413C3C">
        <w:rPr>
          <w:rFonts w:ascii="Times New Roman" w:hAnsi="Times New Roman" w:cs="Times New Roman"/>
          <w:sz w:val="24"/>
          <w:szCs w:val="24"/>
        </w:rPr>
        <w:t>–</w:t>
      </w:r>
      <w:r w:rsidRPr="00413C3C">
        <w:rPr>
          <w:rFonts w:ascii="Times New Roman" w:hAnsi="Times New Roman" w:cs="Times New Roman"/>
          <w:sz w:val="24"/>
          <w:szCs w:val="24"/>
        </w:rPr>
        <w:t xml:space="preserve">белом либо сером цвете (качество 200 </w:t>
      </w:r>
      <w:r w:rsidR="0026536C" w:rsidRPr="00413C3C">
        <w:rPr>
          <w:rFonts w:ascii="Times New Roman" w:hAnsi="Times New Roman" w:cs="Times New Roman"/>
          <w:sz w:val="24"/>
          <w:szCs w:val="24"/>
        </w:rPr>
        <w:t>–</w:t>
      </w:r>
      <w:r w:rsidRPr="00413C3C">
        <w:rPr>
          <w:rFonts w:ascii="Times New Roman" w:hAnsi="Times New Roman" w:cs="Times New Roman"/>
          <w:sz w:val="24"/>
          <w:szCs w:val="24"/>
        </w:rPr>
        <w:t xml:space="preserve"> 300 точек на дюйм), при наличии </w:t>
      </w:r>
      <w:r w:rsidR="00303BC4">
        <w:rPr>
          <w:rFonts w:ascii="Times New Roman" w:hAnsi="Times New Roman" w:cs="Times New Roman"/>
          <w:sz w:val="24"/>
          <w:szCs w:val="24"/>
        </w:rPr>
        <w:br/>
      </w:r>
      <w:r w:rsidRPr="00413C3C">
        <w:rPr>
          <w:rFonts w:ascii="Times New Roman" w:hAnsi="Times New Roman" w:cs="Times New Roman"/>
          <w:sz w:val="24"/>
          <w:szCs w:val="24"/>
        </w:rPr>
        <w:t>в документе цветных графических изображений либо цветного текста сканирование осуществляется в режиме полной цветопередачи;</w:t>
      </w:r>
    </w:p>
    <w:p w14:paraId="4B2C344D" w14:textId="7D6BC633" w:rsidR="0046134C" w:rsidRPr="00413C3C" w:rsidRDefault="0046134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файл электронного образа документа должен быть в формате PDF</w:t>
      </w:r>
      <w:r w:rsidR="00326AFD">
        <w:rPr>
          <w:rFonts w:ascii="Times New Roman" w:hAnsi="Times New Roman" w:cs="Times New Roman"/>
          <w:sz w:val="24"/>
          <w:szCs w:val="24"/>
        </w:rPr>
        <w:t xml:space="preserve"> </w:t>
      </w:r>
      <w:r w:rsidR="00326AFD" w:rsidRPr="00326AFD">
        <w:rPr>
          <w:rFonts w:ascii="Times New Roman" w:hAnsi="Times New Roman" w:cs="Times New Roman"/>
          <w:sz w:val="24"/>
          <w:szCs w:val="24"/>
        </w:rPr>
        <w:t>и DOC</w:t>
      </w:r>
      <w:r w:rsidRPr="00413C3C">
        <w:rPr>
          <w:rFonts w:ascii="Times New Roman" w:hAnsi="Times New Roman" w:cs="Times New Roman"/>
          <w:sz w:val="24"/>
          <w:szCs w:val="24"/>
        </w:rPr>
        <w:t>;</w:t>
      </w:r>
    </w:p>
    <w:p w14:paraId="79DF4F27" w14:textId="77777777" w:rsidR="0046134C" w:rsidRPr="00413C3C" w:rsidRDefault="0046134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каждый отдельный электронный образ документа должен быть представлен в виде отдельного файла.</w:t>
      </w:r>
    </w:p>
    <w:p w14:paraId="5B4AD688" w14:textId="55657772" w:rsidR="0046134C" w:rsidRPr="00413C3C" w:rsidRDefault="009155C6" w:rsidP="00BC614F">
      <w:pPr>
        <w:pStyle w:val="a3"/>
        <w:ind w:firstLine="709"/>
        <w:jc w:val="both"/>
        <w:rPr>
          <w:rFonts w:ascii="Times New Roman" w:hAnsi="Times New Roman" w:cs="Times New Roman"/>
          <w:sz w:val="24"/>
          <w:szCs w:val="24"/>
        </w:rPr>
      </w:pPr>
      <w:r w:rsidRPr="00686234">
        <w:rPr>
          <w:rFonts w:ascii="Times New Roman" w:hAnsi="Times New Roman" w:cs="Times New Roman"/>
          <w:sz w:val="24"/>
          <w:szCs w:val="24"/>
        </w:rPr>
        <w:t>2.6.1.1</w:t>
      </w:r>
      <w:r w:rsidR="004C3220" w:rsidRPr="00686234">
        <w:rPr>
          <w:rFonts w:ascii="Times New Roman" w:hAnsi="Times New Roman" w:cs="Times New Roman"/>
          <w:sz w:val="24"/>
          <w:szCs w:val="24"/>
        </w:rPr>
        <w:t>7</w:t>
      </w:r>
      <w:r w:rsidRPr="00686234">
        <w:rPr>
          <w:rFonts w:ascii="Times New Roman" w:hAnsi="Times New Roman" w:cs="Times New Roman"/>
          <w:sz w:val="24"/>
          <w:szCs w:val="24"/>
        </w:rPr>
        <w:t xml:space="preserve">. </w:t>
      </w:r>
      <w:r w:rsidR="0046134C" w:rsidRPr="00686234">
        <w:rPr>
          <w:rFonts w:ascii="Times New Roman" w:hAnsi="Times New Roman" w:cs="Times New Roman"/>
          <w:sz w:val="24"/>
          <w:szCs w:val="24"/>
        </w:rPr>
        <w:t>Согласие на обработку персональных данных заявителя (</w:t>
      </w:r>
      <w:r w:rsidR="00110616" w:rsidRPr="00686234">
        <w:rPr>
          <w:rFonts w:ascii="Times New Roman" w:hAnsi="Times New Roman" w:cs="Times New Roman"/>
          <w:sz w:val="24"/>
          <w:szCs w:val="24"/>
        </w:rPr>
        <w:t xml:space="preserve">уполномоченного </w:t>
      </w:r>
      <w:r w:rsidR="0046134C" w:rsidRPr="00686234">
        <w:rPr>
          <w:rFonts w:ascii="Times New Roman" w:hAnsi="Times New Roman" w:cs="Times New Roman"/>
          <w:sz w:val="24"/>
          <w:szCs w:val="24"/>
        </w:rPr>
        <w:t>представителя), обратившегося за предоставлением государ</w:t>
      </w:r>
      <w:r w:rsidR="00110616" w:rsidRPr="00686234">
        <w:rPr>
          <w:rFonts w:ascii="Times New Roman" w:hAnsi="Times New Roman" w:cs="Times New Roman"/>
          <w:sz w:val="24"/>
          <w:szCs w:val="24"/>
        </w:rPr>
        <w:t xml:space="preserve">ственных услуг, </w:t>
      </w:r>
      <w:r w:rsidR="00B7450A" w:rsidRPr="00686234">
        <w:rPr>
          <w:rFonts w:ascii="Times New Roman" w:hAnsi="Times New Roman" w:cs="Times New Roman"/>
          <w:sz w:val="24"/>
          <w:szCs w:val="24"/>
        </w:rPr>
        <w:t xml:space="preserve">в соответствии </w:t>
      </w:r>
      <w:r w:rsidR="0046134C" w:rsidRPr="00686234">
        <w:rPr>
          <w:rFonts w:ascii="Times New Roman" w:hAnsi="Times New Roman" w:cs="Times New Roman"/>
          <w:sz w:val="24"/>
          <w:szCs w:val="24"/>
        </w:rPr>
        <w:t xml:space="preserve">с пунктом 4 части 1 статьи 6 Федерального закона </w:t>
      </w:r>
      <w:r w:rsidR="0062250F" w:rsidRPr="00686234">
        <w:rPr>
          <w:rFonts w:ascii="Times New Roman" w:hAnsi="Times New Roman" w:cs="Times New Roman"/>
          <w:sz w:val="24"/>
          <w:szCs w:val="24"/>
        </w:rPr>
        <w:t xml:space="preserve">от 27.07.2006 </w:t>
      </w:r>
      <w:r w:rsidR="00303BC4" w:rsidRPr="00686234">
        <w:rPr>
          <w:rFonts w:ascii="Times New Roman" w:hAnsi="Times New Roman" w:cs="Times New Roman"/>
          <w:sz w:val="24"/>
          <w:szCs w:val="24"/>
        </w:rPr>
        <w:br/>
      </w:r>
      <w:r w:rsidR="0062250F" w:rsidRPr="00686234">
        <w:rPr>
          <w:rFonts w:ascii="Times New Roman" w:hAnsi="Times New Roman" w:cs="Times New Roman"/>
          <w:sz w:val="24"/>
          <w:szCs w:val="24"/>
        </w:rPr>
        <w:t>№ 152</w:t>
      </w:r>
      <w:r w:rsidR="00236F1F" w:rsidRPr="00686234">
        <w:rPr>
          <w:rFonts w:ascii="Times New Roman" w:hAnsi="Times New Roman" w:cs="Times New Roman"/>
          <w:sz w:val="24"/>
          <w:szCs w:val="24"/>
        </w:rPr>
        <w:t>-</w:t>
      </w:r>
      <w:r w:rsidR="0062250F" w:rsidRPr="00686234">
        <w:rPr>
          <w:rFonts w:ascii="Times New Roman" w:hAnsi="Times New Roman" w:cs="Times New Roman"/>
          <w:sz w:val="24"/>
          <w:szCs w:val="24"/>
        </w:rPr>
        <w:t xml:space="preserve">ФЗ </w:t>
      </w:r>
      <w:r w:rsidR="0046134C" w:rsidRPr="00686234">
        <w:rPr>
          <w:rFonts w:ascii="Times New Roman" w:hAnsi="Times New Roman" w:cs="Times New Roman"/>
          <w:sz w:val="24"/>
          <w:szCs w:val="24"/>
        </w:rPr>
        <w:t xml:space="preserve">«О персональных данных» </w:t>
      </w:r>
      <w:r w:rsidR="0062250F" w:rsidRPr="00686234">
        <w:rPr>
          <w:rFonts w:ascii="Times New Roman" w:hAnsi="Times New Roman" w:cs="Times New Roman"/>
          <w:sz w:val="24"/>
          <w:szCs w:val="24"/>
        </w:rPr>
        <w:t>(далее – Федеральный закон № 152</w:t>
      </w:r>
      <w:r w:rsidR="00236F1F" w:rsidRPr="00686234">
        <w:rPr>
          <w:rFonts w:ascii="Times New Roman" w:hAnsi="Times New Roman" w:cs="Times New Roman"/>
          <w:sz w:val="24"/>
          <w:szCs w:val="24"/>
        </w:rPr>
        <w:t>-</w:t>
      </w:r>
      <w:r w:rsidR="0062250F" w:rsidRPr="00686234">
        <w:rPr>
          <w:rFonts w:ascii="Times New Roman" w:hAnsi="Times New Roman" w:cs="Times New Roman"/>
          <w:sz w:val="24"/>
          <w:szCs w:val="24"/>
        </w:rPr>
        <w:t xml:space="preserve">ФЗ) </w:t>
      </w:r>
      <w:r w:rsidR="0046134C" w:rsidRPr="00686234">
        <w:rPr>
          <w:rFonts w:ascii="Times New Roman" w:hAnsi="Times New Roman" w:cs="Times New Roman"/>
          <w:sz w:val="24"/>
          <w:szCs w:val="24"/>
        </w:rPr>
        <w:t>и частью 4 статьи 7 Федерального закона</w:t>
      </w:r>
      <w:r w:rsidR="0062250F" w:rsidRPr="00686234">
        <w:rPr>
          <w:rFonts w:ascii="Times New Roman" w:hAnsi="Times New Roman" w:cs="Times New Roman"/>
          <w:sz w:val="24"/>
          <w:szCs w:val="24"/>
        </w:rPr>
        <w:t xml:space="preserve"> от 27.07.2010</w:t>
      </w:r>
      <w:r w:rsidR="00110616" w:rsidRPr="00686234">
        <w:rPr>
          <w:rFonts w:ascii="Times New Roman" w:hAnsi="Times New Roman" w:cs="Times New Roman"/>
          <w:sz w:val="24"/>
          <w:szCs w:val="24"/>
        </w:rPr>
        <w:t xml:space="preserve"> </w:t>
      </w:r>
      <w:r w:rsidR="0062250F" w:rsidRPr="00686234">
        <w:rPr>
          <w:rFonts w:ascii="Times New Roman" w:hAnsi="Times New Roman" w:cs="Times New Roman"/>
          <w:sz w:val="24"/>
          <w:szCs w:val="24"/>
        </w:rPr>
        <w:t>№ 210</w:t>
      </w:r>
      <w:r w:rsidR="00236F1F" w:rsidRPr="00686234">
        <w:rPr>
          <w:rFonts w:ascii="Times New Roman" w:hAnsi="Times New Roman" w:cs="Times New Roman"/>
          <w:sz w:val="24"/>
          <w:szCs w:val="24"/>
        </w:rPr>
        <w:t>-</w:t>
      </w:r>
      <w:r w:rsidR="0062250F" w:rsidRPr="00686234">
        <w:rPr>
          <w:rFonts w:ascii="Times New Roman" w:hAnsi="Times New Roman" w:cs="Times New Roman"/>
          <w:sz w:val="24"/>
          <w:szCs w:val="24"/>
        </w:rPr>
        <w:t>ФЗ</w:t>
      </w:r>
      <w:r w:rsidR="0046134C" w:rsidRPr="00686234">
        <w:rPr>
          <w:rFonts w:ascii="Times New Roman" w:hAnsi="Times New Roman" w:cs="Times New Roman"/>
          <w:sz w:val="24"/>
          <w:szCs w:val="24"/>
        </w:rPr>
        <w:t xml:space="preserve"> «Об организации пр</w:t>
      </w:r>
      <w:r w:rsidR="00B7450A" w:rsidRPr="00686234">
        <w:rPr>
          <w:rFonts w:ascii="Times New Roman" w:hAnsi="Times New Roman" w:cs="Times New Roman"/>
          <w:sz w:val="24"/>
          <w:szCs w:val="24"/>
        </w:rPr>
        <w:t xml:space="preserve">едоставления государственных </w:t>
      </w:r>
      <w:r w:rsidR="0046134C" w:rsidRPr="00686234">
        <w:rPr>
          <w:rFonts w:ascii="Times New Roman" w:hAnsi="Times New Roman" w:cs="Times New Roman"/>
          <w:sz w:val="24"/>
          <w:szCs w:val="24"/>
        </w:rPr>
        <w:t>и муниципальных услуг» (далее – Федеральный закон № 210</w:t>
      </w:r>
      <w:r w:rsidR="00236F1F" w:rsidRPr="00686234">
        <w:rPr>
          <w:rFonts w:ascii="Times New Roman" w:hAnsi="Times New Roman" w:cs="Times New Roman"/>
          <w:sz w:val="24"/>
          <w:szCs w:val="24"/>
        </w:rPr>
        <w:t>-</w:t>
      </w:r>
      <w:r w:rsidR="0046134C" w:rsidRPr="00686234">
        <w:rPr>
          <w:rFonts w:ascii="Times New Roman" w:hAnsi="Times New Roman" w:cs="Times New Roman"/>
          <w:sz w:val="24"/>
          <w:szCs w:val="24"/>
        </w:rPr>
        <w:t xml:space="preserve">ФЗ) </w:t>
      </w:r>
      <w:r w:rsidR="00303BC4" w:rsidRPr="00686234">
        <w:rPr>
          <w:rFonts w:ascii="Times New Roman" w:hAnsi="Times New Roman" w:cs="Times New Roman"/>
          <w:sz w:val="24"/>
          <w:szCs w:val="24"/>
        </w:rPr>
        <w:br/>
      </w:r>
      <w:r w:rsidR="0046134C" w:rsidRPr="00686234">
        <w:rPr>
          <w:rFonts w:ascii="Times New Roman" w:hAnsi="Times New Roman" w:cs="Times New Roman"/>
          <w:sz w:val="24"/>
          <w:szCs w:val="24"/>
        </w:rPr>
        <w:t>не требуется.</w:t>
      </w:r>
    </w:p>
    <w:p w14:paraId="4F40D1C4" w14:textId="4CCCECE0" w:rsidR="006151EF" w:rsidRDefault="004C3220" w:rsidP="00BC614F">
      <w:pPr>
        <w:pStyle w:val="ConsPlusNormal"/>
        <w:ind w:firstLine="709"/>
        <w:jc w:val="both"/>
        <w:rPr>
          <w:rFonts w:ascii="Times New Roman" w:eastAsiaTheme="minorEastAsia" w:hAnsi="Times New Roman" w:cs="Times New Roman"/>
          <w:sz w:val="24"/>
          <w:szCs w:val="24"/>
        </w:rPr>
      </w:pPr>
      <w:r w:rsidRPr="00413C3C">
        <w:rPr>
          <w:rFonts w:ascii="Times New Roman" w:hAnsi="Times New Roman" w:cs="Times New Roman"/>
          <w:sz w:val="24"/>
          <w:szCs w:val="24"/>
        </w:rPr>
        <w:t xml:space="preserve">2.6.1.18. </w:t>
      </w:r>
      <w:r w:rsidR="006151EF" w:rsidRPr="00413C3C">
        <w:rPr>
          <w:rFonts w:ascii="Times New Roman" w:eastAsiaTheme="minorEastAsia" w:hAnsi="Times New Roman" w:cs="Times New Roman"/>
          <w:sz w:val="24"/>
          <w:szCs w:val="24"/>
        </w:rPr>
        <w:t xml:space="preserve">Принятие от заявителя документов в электронной форме </w:t>
      </w:r>
      <w:r w:rsidR="00C9467C" w:rsidRPr="00413C3C">
        <w:rPr>
          <w:rFonts w:ascii="Times New Roman" w:eastAsiaTheme="minorEastAsia" w:hAnsi="Times New Roman" w:cs="Times New Roman"/>
          <w:sz w:val="24"/>
          <w:szCs w:val="24"/>
        </w:rPr>
        <w:t xml:space="preserve">посредством Портала </w:t>
      </w:r>
      <w:proofErr w:type="spellStart"/>
      <w:r w:rsidR="00C9467C" w:rsidRPr="00413C3C">
        <w:rPr>
          <w:rFonts w:ascii="Times New Roman" w:eastAsiaTheme="minorEastAsia" w:hAnsi="Times New Roman" w:cs="Times New Roman"/>
          <w:sz w:val="24"/>
          <w:szCs w:val="24"/>
        </w:rPr>
        <w:t>недропользователей</w:t>
      </w:r>
      <w:proofErr w:type="spellEnd"/>
      <w:r w:rsidR="00C9467C" w:rsidRPr="00413C3C">
        <w:rPr>
          <w:rFonts w:ascii="Times New Roman" w:eastAsiaTheme="minorEastAsia" w:hAnsi="Times New Roman" w:cs="Times New Roman"/>
          <w:sz w:val="24"/>
          <w:szCs w:val="24"/>
        </w:rPr>
        <w:t xml:space="preserve"> </w:t>
      </w:r>
      <w:r w:rsidR="006151EF" w:rsidRPr="00413C3C">
        <w:rPr>
          <w:rFonts w:ascii="Times New Roman" w:eastAsiaTheme="minorEastAsia" w:hAnsi="Times New Roman" w:cs="Times New Roman"/>
          <w:sz w:val="24"/>
          <w:szCs w:val="24"/>
        </w:rPr>
        <w:t xml:space="preserve">исключает необходимость их повторного представления </w:t>
      </w:r>
      <w:r w:rsidR="00303BC4">
        <w:rPr>
          <w:rFonts w:ascii="Times New Roman" w:eastAsiaTheme="minorEastAsia" w:hAnsi="Times New Roman" w:cs="Times New Roman"/>
          <w:sz w:val="24"/>
          <w:szCs w:val="24"/>
        </w:rPr>
        <w:br/>
      </w:r>
      <w:r w:rsidR="006151EF" w:rsidRPr="00413C3C">
        <w:rPr>
          <w:rFonts w:ascii="Times New Roman" w:eastAsiaTheme="minorEastAsia" w:hAnsi="Times New Roman" w:cs="Times New Roman"/>
          <w:sz w:val="24"/>
          <w:szCs w:val="24"/>
        </w:rPr>
        <w:t>на бумажном носителе.</w:t>
      </w:r>
    </w:p>
    <w:p w14:paraId="3143E06D" w14:textId="14510AC4" w:rsidR="00F55B25" w:rsidRPr="00413C3C" w:rsidRDefault="00F55B25" w:rsidP="00F55B25">
      <w:pPr>
        <w:pStyle w:val="a3"/>
        <w:ind w:firstLine="709"/>
        <w:jc w:val="both"/>
        <w:rPr>
          <w:rFonts w:ascii="Times New Roman" w:hAnsi="Times New Roman" w:cs="Times New Roman"/>
          <w:sz w:val="24"/>
          <w:szCs w:val="24"/>
        </w:rPr>
      </w:pPr>
      <w:r w:rsidRPr="00F55B25">
        <w:rPr>
          <w:rFonts w:ascii="Times New Roman" w:eastAsiaTheme="minorEastAsia" w:hAnsi="Times New Roman" w:cs="Times New Roman"/>
          <w:sz w:val="24"/>
          <w:szCs w:val="24"/>
        </w:rPr>
        <w:t>2.6.1.19.</w:t>
      </w:r>
      <w:r w:rsidRPr="00F55B25">
        <w:rPr>
          <w:rFonts w:ascii="Times New Roman" w:hAnsi="Times New Roman" w:cs="Times New Roman"/>
          <w:sz w:val="24"/>
          <w:szCs w:val="24"/>
        </w:rPr>
        <w:t xml:space="preserve"> В</w:t>
      </w:r>
      <w:r>
        <w:rPr>
          <w:rFonts w:ascii="Times New Roman" w:hAnsi="Times New Roman" w:cs="Times New Roman"/>
          <w:sz w:val="24"/>
          <w:szCs w:val="24"/>
        </w:rPr>
        <w:t xml:space="preserve"> случае принятия решения заявителем </w:t>
      </w:r>
      <w:r w:rsidRPr="00413C3C">
        <w:rPr>
          <w:rFonts w:ascii="Times New Roman" w:hAnsi="Times New Roman" w:cs="Times New Roman"/>
          <w:sz w:val="24"/>
          <w:szCs w:val="24"/>
        </w:rPr>
        <w:t xml:space="preserve">об отзыве заявки </w:t>
      </w:r>
      <w:r w:rsidR="00303BC4">
        <w:rPr>
          <w:rFonts w:ascii="Times New Roman" w:hAnsi="Times New Roman" w:cs="Times New Roman"/>
          <w:sz w:val="24"/>
          <w:szCs w:val="24"/>
        </w:rPr>
        <w:br/>
      </w:r>
      <w:r w:rsidRPr="00413C3C">
        <w:rPr>
          <w:rFonts w:ascii="Times New Roman" w:hAnsi="Times New Roman" w:cs="Times New Roman"/>
          <w:sz w:val="24"/>
          <w:szCs w:val="24"/>
        </w:rPr>
        <w:t xml:space="preserve">на предоставление права пользования участком недр до принятия решения </w:t>
      </w:r>
      <w:r w:rsidR="00303BC4">
        <w:rPr>
          <w:rFonts w:ascii="Times New Roman" w:hAnsi="Times New Roman" w:cs="Times New Roman"/>
          <w:sz w:val="24"/>
          <w:szCs w:val="24"/>
        </w:rPr>
        <w:br/>
      </w:r>
      <w:r w:rsidRPr="00413C3C">
        <w:rPr>
          <w:rFonts w:ascii="Times New Roman" w:hAnsi="Times New Roman" w:cs="Times New Roman"/>
          <w:sz w:val="24"/>
          <w:szCs w:val="24"/>
        </w:rPr>
        <w:t>по государственной услуге</w:t>
      </w:r>
      <w:r>
        <w:rPr>
          <w:rFonts w:ascii="Times New Roman" w:hAnsi="Times New Roman" w:cs="Times New Roman"/>
          <w:sz w:val="24"/>
          <w:szCs w:val="24"/>
        </w:rPr>
        <w:t>, заявитель направляет в Комитет заявление в произвольной форме</w:t>
      </w:r>
      <w:r w:rsidR="00575B94">
        <w:rPr>
          <w:rFonts w:ascii="Times New Roman" w:hAnsi="Times New Roman" w:cs="Times New Roman"/>
          <w:sz w:val="24"/>
          <w:szCs w:val="24"/>
        </w:rPr>
        <w:t xml:space="preserve"> с указанием способа возврата комплекта документов (в случае подачи в бумажном виде)</w:t>
      </w:r>
      <w:r>
        <w:rPr>
          <w:rFonts w:ascii="Times New Roman" w:hAnsi="Times New Roman" w:cs="Times New Roman"/>
          <w:sz w:val="24"/>
          <w:szCs w:val="24"/>
        </w:rPr>
        <w:t>.</w:t>
      </w:r>
      <w:r w:rsidRPr="00413C3C">
        <w:rPr>
          <w:rFonts w:ascii="Times New Roman" w:hAnsi="Times New Roman" w:cs="Times New Roman"/>
          <w:sz w:val="24"/>
          <w:szCs w:val="24"/>
        </w:rPr>
        <w:t xml:space="preserve"> </w:t>
      </w:r>
    </w:p>
    <w:p w14:paraId="3CA99612" w14:textId="62D3325E" w:rsidR="00F47D13" w:rsidRPr="00413C3C" w:rsidRDefault="00F47D13"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 xml:space="preserve">2.6.2. Для предоставления государственной услуги по </w:t>
      </w:r>
      <w:r w:rsidR="006233BE" w:rsidRPr="00413C3C">
        <w:rPr>
          <w:rFonts w:ascii="Times New Roman" w:hAnsi="Times New Roman" w:cs="Times New Roman"/>
          <w:b/>
          <w:sz w:val="24"/>
          <w:szCs w:val="24"/>
        </w:rPr>
        <w:t xml:space="preserve">внесению изменений </w:t>
      </w:r>
      <w:r w:rsidR="00303BC4">
        <w:rPr>
          <w:rFonts w:ascii="Times New Roman" w:hAnsi="Times New Roman" w:cs="Times New Roman"/>
          <w:b/>
          <w:sz w:val="24"/>
          <w:szCs w:val="24"/>
        </w:rPr>
        <w:br/>
      </w:r>
      <w:r w:rsidR="006233BE" w:rsidRPr="00413C3C">
        <w:rPr>
          <w:rFonts w:ascii="Times New Roman" w:hAnsi="Times New Roman" w:cs="Times New Roman"/>
          <w:b/>
          <w:sz w:val="24"/>
          <w:szCs w:val="24"/>
        </w:rPr>
        <w:t xml:space="preserve">в лицензию </w:t>
      </w:r>
      <w:r w:rsidRPr="00413C3C">
        <w:rPr>
          <w:rFonts w:ascii="Times New Roman" w:hAnsi="Times New Roman" w:cs="Times New Roman"/>
          <w:b/>
          <w:sz w:val="24"/>
          <w:szCs w:val="24"/>
        </w:rPr>
        <w:t>на пользование недрами:</w:t>
      </w:r>
    </w:p>
    <w:p w14:paraId="50EEFFD0" w14:textId="053C78AB" w:rsidR="00F47D13" w:rsidRPr="00413C3C" w:rsidRDefault="00F47D13" w:rsidP="00BC614F">
      <w:pPr>
        <w:pStyle w:val="a3"/>
        <w:ind w:firstLine="709"/>
        <w:jc w:val="both"/>
        <w:rPr>
          <w:rFonts w:ascii="Times New Roman" w:hAnsi="Times New Roman" w:cs="Times New Roman"/>
          <w:sz w:val="24"/>
          <w:szCs w:val="24"/>
        </w:rPr>
      </w:pPr>
      <w:bookmarkStart w:id="11" w:name="P254"/>
      <w:bookmarkEnd w:id="11"/>
      <w:r w:rsidRPr="00413C3C">
        <w:rPr>
          <w:rFonts w:ascii="Times New Roman" w:hAnsi="Times New Roman" w:cs="Times New Roman"/>
          <w:sz w:val="24"/>
          <w:szCs w:val="24"/>
        </w:rPr>
        <w:t xml:space="preserve">2.6.2.1. </w:t>
      </w:r>
      <w:hyperlink w:anchor="P1186" w:history="1">
        <w:r w:rsidRPr="00413C3C">
          <w:rPr>
            <w:rFonts w:ascii="Times New Roman" w:hAnsi="Times New Roman" w:cs="Times New Roman"/>
            <w:sz w:val="24"/>
            <w:szCs w:val="24"/>
          </w:rPr>
          <w:t>Заяв</w:t>
        </w:r>
      </w:hyperlink>
      <w:r w:rsidR="007C66FC" w:rsidRPr="00413C3C">
        <w:rPr>
          <w:rFonts w:ascii="Times New Roman" w:hAnsi="Times New Roman" w:cs="Times New Roman"/>
          <w:sz w:val="24"/>
          <w:szCs w:val="24"/>
        </w:rPr>
        <w:t>ка</w:t>
      </w:r>
      <w:r w:rsidRPr="00413C3C">
        <w:rPr>
          <w:rFonts w:ascii="Times New Roman" w:hAnsi="Times New Roman" w:cs="Times New Roman"/>
          <w:sz w:val="24"/>
          <w:szCs w:val="24"/>
        </w:rPr>
        <w:t xml:space="preserve"> на </w:t>
      </w:r>
      <w:r w:rsidR="007D658A" w:rsidRPr="00413C3C">
        <w:rPr>
          <w:rFonts w:ascii="Times New Roman" w:hAnsi="Times New Roman" w:cs="Times New Roman"/>
          <w:sz w:val="24"/>
          <w:szCs w:val="24"/>
        </w:rPr>
        <w:t>внесение изменений</w:t>
      </w:r>
      <w:r w:rsidR="006233BE" w:rsidRPr="00413C3C">
        <w:rPr>
          <w:rFonts w:ascii="Times New Roman" w:hAnsi="Times New Roman" w:cs="Times New Roman"/>
          <w:sz w:val="24"/>
          <w:szCs w:val="24"/>
        </w:rPr>
        <w:t xml:space="preserve"> в лицензию</w:t>
      </w:r>
      <w:r w:rsidRPr="00413C3C">
        <w:rPr>
          <w:rFonts w:ascii="Times New Roman" w:hAnsi="Times New Roman" w:cs="Times New Roman"/>
          <w:sz w:val="24"/>
          <w:szCs w:val="24"/>
        </w:rPr>
        <w:t xml:space="preserve"> на пользование недрами </w:t>
      </w:r>
      <w:r w:rsidR="00303BC4">
        <w:rPr>
          <w:rFonts w:ascii="Times New Roman" w:hAnsi="Times New Roman" w:cs="Times New Roman"/>
          <w:sz w:val="24"/>
          <w:szCs w:val="24"/>
        </w:rPr>
        <w:br/>
      </w:r>
      <w:r w:rsidRPr="00413C3C">
        <w:rPr>
          <w:rFonts w:ascii="Times New Roman" w:hAnsi="Times New Roman" w:cs="Times New Roman"/>
          <w:sz w:val="24"/>
          <w:szCs w:val="24"/>
        </w:rPr>
        <w:t>по форме, приведенной в приложении № 2 к настояще</w:t>
      </w:r>
      <w:r w:rsidR="00083AAA" w:rsidRPr="00413C3C">
        <w:rPr>
          <w:rFonts w:ascii="Times New Roman" w:hAnsi="Times New Roman" w:cs="Times New Roman"/>
          <w:sz w:val="24"/>
          <w:szCs w:val="24"/>
        </w:rPr>
        <w:t>м</w:t>
      </w:r>
      <w:r w:rsidR="00D8469F" w:rsidRPr="00413C3C">
        <w:rPr>
          <w:rFonts w:ascii="Times New Roman" w:hAnsi="Times New Roman" w:cs="Times New Roman"/>
          <w:sz w:val="24"/>
          <w:szCs w:val="24"/>
        </w:rPr>
        <w:t>у Административному регламенту</w:t>
      </w:r>
      <w:r w:rsidR="00083AAA" w:rsidRPr="00413C3C">
        <w:rPr>
          <w:rFonts w:ascii="Times New Roman" w:hAnsi="Times New Roman" w:cs="Times New Roman"/>
          <w:sz w:val="24"/>
          <w:szCs w:val="24"/>
        </w:rPr>
        <w:t>.</w:t>
      </w:r>
    </w:p>
    <w:p w14:paraId="42C3FD73" w14:textId="153B0661" w:rsidR="00F47D13" w:rsidRPr="00413C3C" w:rsidRDefault="00674E3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2.6.2.2</w:t>
      </w:r>
      <w:r w:rsidR="00F47D13" w:rsidRPr="00413C3C">
        <w:rPr>
          <w:rFonts w:ascii="Times New Roman" w:hAnsi="Times New Roman" w:cs="Times New Roman"/>
          <w:sz w:val="24"/>
          <w:szCs w:val="24"/>
        </w:rPr>
        <w:t>. Краткий отчет пользователя недр о выполнении условий пользования недр</w:t>
      </w:r>
      <w:r w:rsidR="009070AC" w:rsidRPr="00413C3C">
        <w:rPr>
          <w:rFonts w:ascii="Times New Roman" w:hAnsi="Times New Roman" w:cs="Times New Roman"/>
          <w:sz w:val="24"/>
          <w:szCs w:val="24"/>
        </w:rPr>
        <w:t>ами</w:t>
      </w:r>
      <w:r w:rsidR="00C55BB7" w:rsidRPr="00413C3C">
        <w:rPr>
          <w:rFonts w:ascii="Times New Roman" w:hAnsi="Times New Roman" w:cs="Times New Roman"/>
          <w:sz w:val="24"/>
          <w:szCs w:val="24"/>
        </w:rPr>
        <w:t xml:space="preserve">, требований проектной документации и, при наличии, технического проекта </w:t>
      </w:r>
      <w:r w:rsidR="00C55BB7" w:rsidRPr="00413C3C">
        <w:rPr>
          <w:rFonts w:ascii="Times New Roman" w:hAnsi="Times New Roman" w:cs="Times New Roman"/>
          <w:sz w:val="24"/>
          <w:szCs w:val="24"/>
        </w:rPr>
        <w:lastRenderedPageBreak/>
        <w:t xml:space="preserve">разработки месторождений полезных ископаемых </w:t>
      </w:r>
      <w:r w:rsidR="009070AC" w:rsidRPr="00413C3C">
        <w:rPr>
          <w:rFonts w:ascii="Times New Roman" w:hAnsi="Times New Roman" w:cs="Times New Roman"/>
          <w:sz w:val="24"/>
          <w:szCs w:val="24"/>
        </w:rPr>
        <w:t>(с</w:t>
      </w:r>
      <w:r w:rsidR="00F47D13" w:rsidRPr="00413C3C">
        <w:rPr>
          <w:rFonts w:ascii="Times New Roman" w:hAnsi="Times New Roman" w:cs="Times New Roman"/>
          <w:sz w:val="24"/>
          <w:szCs w:val="24"/>
        </w:rPr>
        <w:t xml:space="preserve"> приложения</w:t>
      </w:r>
      <w:r w:rsidR="009070AC" w:rsidRPr="00413C3C">
        <w:rPr>
          <w:rFonts w:ascii="Times New Roman" w:hAnsi="Times New Roman" w:cs="Times New Roman"/>
          <w:sz w:val="24"/>
          <w:szCs w:val="24"/>
        </w:rPr>
        <w:t>ми</w:t>
      </w:r>
      <w:r w:rsidR="00F47D13" w:rsidRPr="00413C3C">
        <w:rPr>
          <w:rFonts w:ascii="Times New Roman" w:hAnsi="Times New Roman" w:cs="Times New Roman"/>
          <w:sz w:val="24"/>
          <w:szCs w:val="24"/>
        </w:rPr>
        <w:t xml:space="preserve"> подтверждающих документов</w:t>
      </w:r>
      <w:r w:rsidR="001612AB" w:rsidRPr="00413C3C">
        <w:rPr>
          <w:rFonts w:ascii="Times New Roman" w:hAnsi="Times New Roman" w:cs="Times New Roman"/>
          <w:sz w:val="24"/>
          <w:szCs w:val="24"/>
        </w:rPr>
        <w:t>).</w:t>
      </w:r>
    </w:p>
    <w:p w14:paraId="4EB22FDC" w14:textId="4DEF6245" w:rsidR="00F47D13" w:rsidRPr="00413C3C" w:rsidRDefault="00306C4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2.6.2.</w:t>
      </w:r>
      <w:r w:rsidR="00674E35" w:rsidRPr="00413C3C">
        <w:rPr>
          <w:rFonts w:ascii="Times New Roman" w:hAnsi="Times New Roman" w:cs="Times New Roman"/>
          <w:sz w:val="24"/>
          <w:szCs w:val="24"/>
        </w:rPr>
        <w:t>3</w:t>
      </w:r>
      <w:r w:rsidR="00F47D13" w:rsidRPr="00413C3C">
        <w:rPr>
          <w:rFonts w:ascii="Times New Roman" w:hAnsi="Times New Roman" w:cs="Times New Roman"/>
          <w:sz w:val="24"/>
          <w:szCs w:val="24"/>
        </w:rPr>
        <w:t xml:space="preserve">. </w:t>
      </w:r>
      <w:r w:rsidR="00C55BB7" w:rsidRPr="00413C3C">
        <w:rPr>
          <w:rFonts w:ascii="Times New Roman" w:hAnsi="Times New Roman" w:cs="Times New Roman"/>
          <w:sz w:val="24"/>
          <w:szCs w:val="24"/>
        </w:rPr>
        <w:t xml:space="preserve">Предложения по внесению изменений в лицензию на пользование недрами </w:t>
      </w:r>
      <w:r w:rsidR="00D93D38">
        <w:rPr>
          <w:rFonts w:ascii="Times New Roman" w:hAnsi="Times New Roman" w:cs="Times New Roman"/>
          <w:sz w:val="24"/>
          <w:szCs w:val="24"/>
        </w:rPr>
        <w:br/>
      </w:r>
      <w:r w:rsidR="00C55BB7" w:rsidRPr="00413C3C">
        <w:rPr>
          <w:rFonts w:ascii="Times New Roman" w:hAnsi="Times New Roman" w:cs="Times New Roman"/>
          <w:sz w:val="24"/>
          <w:szCs w:val="24"/>
        </w:rPr>
        <w:t xml:space="preserve">с обоснованием необходимости их внесения, с приложением соответствующих текстовых и (или) графических документов и материалов. Изменения в лицензию на пользование недрами представляются в виде сравнительной таблицы с указанием действующей </w:t>
      </w:r>
      <w:r w:rsidR="00303BC4">
        <w:rPr>
          <w:rFonts w:ascii="Times New Roman" w:hAnsi="Times New Roman" w:cs="Times New Roman"/>
          <w:sz w:val="24"/>
          <w:szCs w:val="24"/>
        </w:rPr>
        <w:br/>
      </w:r>
      <w:r w:rsidR="00C55BB7" w:rsidRPr="00413C3C">
        <w:rPr>
          <w:rFonts w:ascii="Times New Roman" w:hAnsi="Times New Roman" w:cs="Times New Roman"/>
          <w:sz w:val="24"/>
          <w:szCs w:val="24"/>
        </w:rPr>
        <w:t xml:space="preserve">и предлагаемой редакции соответствующего </w:t>
      </w:r>
      <w:r w:rsidR="00CB674D" w:rsidRPr="00413C3C">
        <w:rPr>
          <w:rFonts w:ascii="Times New Roman" w:hAnsi="Times New Roman" w:cs="Times New Roman"/>
          <w:sz w:val="24"/>
          <w:szCs w:val="24"/>
        </w:rPr>
        <w:t>пункта</w:t>
      </w:r>
      <w:r w:rsidR="00C55BB7" w:rsidRPr="00413C3C">
        <w:rPr>
          <w:rFonts w:ascii="Times New Roman" w:hAnsi="Times New Roman" w:cs="Times New Roman"/>
          <w:sz w:val="24"/>
          <w:szCs w:val="24"/>
        </w:rPr>
        <w:t xml:space="preserve"> лицензии на пользование недрами</w:t>
      </w:r>
      <w:r w:rsidR="00F47D13" w:rsidRPr="00413C3C">
        <w:rPr>
          <w:rFonts w:ascii="Times New Roman" w:hAnsi="Times New Roman" w:cs="Times New Roman"/>
          <w:sz w:val="24"/>
          <w:szCs w:val="24"/>
        </w:rPr>
        <w:t>.</w:t>
      </w:r>
    </w:p>
    <w:p w14:paraId="24E2F326" w14:textId="70175E76" w:rsidR="00F47D13" w:rsidRPr="00BC31A7" w:rsidRDefault="00306C4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2.6.2.</w:t>
      </w:r>
      <w:r w:rsidR="00674E35" w:rsidRPr="00413C3C">
        <w:rPr>
          <w:rFonts w:ascii="Times New Roman" w:hAnsi="Times New Roman" w:cs="Times New Roman"/>
          <w:sz w:val="24"/>
          <w:szCs w:val="24"/>
        </w:rPr>
        <w:t>4</w:t>
      </w:r>
      <w:r w:rsidR="00F47D13" w:rsidRPr="00413C3C">
        <w:rPr>
          <w:rFonts w:ascii="Times New Roman" w:hAnsi="Times New Roman" w:cs="Times New Roman"/>
          <w:sz w:val="24"/>
          <w:szCs w:val="24"/>
        </w:rPr>
        <w:t xml:space="preserve">. Пояснительная записка с обоснованием </w:t>
      </w:r>
      <w:r w:rsidR="00FF7410" w:rsidRPr="00413C3C">
        <w:rPr>
          <w:rFonts w:ascii="Times New Roman" w:hAnsi="Times New Roman" w:cs="Times New Roman"/>
          <w:sz w:val="24"/>
          <w:szCs w:val="24"/>
        </w:rPr>
        <w:t xml:space="preserve">необходимости </w:t>
      </w:r>
      <w:r w:rsidR="0031648D" w:rsidRPr="00413C3C">
        <w:rPr>
          <w:rFonts w:ascii="Times New Roman" w:hAnsi="Times New Roman" w:cs="Times New Roman"/>
          <w:sz w:val="24"/>
          <w:szCs w:val="24"/>
        </w:rPr>
        <w:t>внесения изменений в лицензию на пользование недрами</w:t>
      </w:r>
      <w:r w:rsidR="00CB674D" w:rsidRPr="00413C3C">
        <w:rPr>
          <w:rFonts w:ascii="Times New Roman" w:hAnsi="Times New Roman" w:cs="Times New Roman"/>
          <w:sz w:val="24"/>
          <w:szCs w:val="24"/>
        </w:rPr>
        <w:t>.</w:t>
      </w:r>
      <w:r w:rsidR="003A3967" w:rsidRPr="00413C3C">
        <w:rPr>
          <w:rFonts w:ascii="Times New Roman" w:hAnsi="Times New Roman" w:cs="Times New Roman"/>
          <w:sz w:val="24"/>
          <w:szCs w:val="24"/>
        </w:rPr>
        <w:t xml:space="preserve"> </w:t>
      </w:r>
      <w:r w:rsidR="00B60AAE" w:rsidRPr="00413C3C">
        <w:rPr>
          <w:rFonts w:ascii="Times New Roman" w:hAnsi="Times New Roman" w:cs="Times New Roman"/>
          <w:sz w:val="24"/>
          <w:szCs w:val="24"/>
        </w:rPr>
        <w:t>В приложении к поясн</w:t>
      </w:r>
      <w:r w:rsidR="00DF200E" w:rsidRPr="00413C3C">
        <w:rPr>
          <w:rFonts w:ascii="Times New Roman" w:hAnsi="Times New Roman" w:cs="Times New Roman"/>
          <w:sz w:val="24"/>
          <w:szCs w:val="24"/>
        </w:rPr>
        <w:t>ительной записке прикладываются</w:t>
      </w:r>
      <w:r w:rsidR="00B60AAE" w:rsidRPr="00413C3C">
        <w:rPr>
          <w:rFonts w:ascii="Times New Roman" w:hAnsi="Times New Roman" w:cs="Times New Roman"/>
          <w:sz w:val="24"/>
          <w:szCs w:val="24"/>
        </w:rPr>
        <w:t xml:space="preserve"> копии</w:t>
      </w:r>
      <w:r w:rsidR="00F47D13" w:rsidRPr="00413C3C">
        <w:rPr>
          <w:rFonts w:ascii="Times New Roman" w:hAnsi="Times New Roman" w:cs="Times New Roman"/>
          <w:sz w:val="24"/>
          <w:szCs w:val="24"/>
        </w:rPr>
        <w:t xml:space="preserve"> соответствующих документов, </w:t>
      </w:r>
      <w:r w:rsidR="00DF200E" w:rsidRPr="00413C3C">
        <w:rPr>
          <w:rFonts w:ascii="Times New Roman" w:hAnsi="Times New Roman" w:cs="Times New Roman"/>
          <w:sz w:val="24"/>
          <w:szCs w:val="24"/>
        </w:rPr>
        <w:t xml:space="preserve">в </w:t>
      </w:r>
      <w:r w:rsidR="00DF200E" w:rsidRPr="00BC31A7">
        <w:rPr>
          <w:rFonts w:ascii="Times New Roman" w:hAnsi="Times New Roman" w:cs="Times New Roman"/>
          <w:sz w:val="24"/>
          <w:szCs w:val="24"/>
        </w:rPr>
        <w:t>том числе графические материалы</w:t>
      </w:r>
      <w:r w:rsidR="00F47D13" w:rsidRPr="00BC31A7">
        <w:rPr>
          <w:rFonts w:ascii="Times New Roman" w:hAnsi="Times New Roman" w:cs="Times New Roman"/>
          <w:sz w:val="24"/>
          <w:szCs w:val="24"/>
        </w:rPr>
        <w:t>.</w:t>
      </w:r>
    </w:p>
    <w:p w14:paraId="6CB96429" w14:textId="29B79FD4" w:rsidR="009A5C82" w:rsidRPr="00BC31A7" w:rsidRDefault="009A5C82" w:rsidP="00BC614F">
      <w:pPr>
        <w:pStyle w:val="a3"/>
        <w:ind w:firstLine="709"/>
        <w:jc w:val="both"/>
        <w:rPr>
          <w:rFonts w:ascii="Times New Roman" w:hAnsi="Times New Roman" w:cs="Times New Roman"/>
          <w:sz w:val="24"/>
          <w:szCs w:val="24"/>
        </w:rPr>
      </w:pPr>
      <w:r w:rsidRPr="00BC31A7">
        <w:rPr>
          <w:rFonts w:ascii="Times New Roman" w:hAnsi="Times New Roman"/>
          <w:sz w:val="24"/>
          <w:szCs w:val="24"/>
        </w:rPr>
        <w:t xml:space="preserve">Заявка на внесение изменений в лицензию на пользование недрами </w:t>
      </w:r>
      <w:r w:rsidRPr="00BC31A7">
        <w:rPr>
          <w:rFonts w:ascii="Times New Roman" w:hAnsi="Times New Roman" w:cs="Times New Roman"/>
          <w:sz w:val="24"/>
          <w:szCs w:val="24"/>
        </w:rPr>
        <w:t xml:space="preserve">подается </w:t>
      </w:r>
      <w:r w:rsidR="00303BC4" w:rsidRPr="00BC31A7">
        <w:rPr>
          <w:rFonts w:ascii="Times New Roman" w:hAnsi="Times New Roman" w:cs="Times New Roman"/>
          <w:sz w:val="24"/>
          <w:szCs w:val="24"/>
        </w:rPr>
        <w:br/>
      </w:r>
      <w:r w:rsidRPr="00BC31A7">
        <w:rPr>
          <w:rFonts w:ascii="Times New Roman" w:hAnsi="Times New Roman" w:cs="Times New Roman"/>
          <w:sz w:val="24"/>
          <w:szCs w:val="24"/>
        </w:rPr>
        <w:t>в срок:</w:t>
      </w:r>
    </w:p>
    <w:p w14:paraId="1F447487" w14:textId="1DDC4D4B" w:rsidR="009A5C82" w:rsidRPr="00BC31A7" w:rsidRDefault="009A5C82" w:rsidP="00BC614F">
      <w:pPr>
        <w:pStyle w:val="a3"/>
        <w:ind w:firstLine="709"/>
        <w:jc w:val="both"/>
        <w:rPr>
          <w:rFonts w:ascii="Times New Roman" w:hAnsi="Times New Roman" w:cs="Times New Roman"/>
          <w:sz w:val="24"/>
          <w:szCs w:val="24"/>
        </w:rPr>
      </w:pPr>
      <w:r w:rsidRPr="00BC31A7">
        <w:rPr>
          <w:rFonts w:ascii="Times New Roman" w:hAnsi="Times New Roman" w:cs="Times New Roman"/>
          <w:sz w:val="24"/>
          <w:szCs w:val="24"/>
        </w:rPr>
        <w:t>- в случае переноса срока по условиям недропользования</w:t>
      </w:r>
      <w:r w:rsidR="00F13E27" w:rsidRPr="00BC31A7">
        <w:rPr>
          <w:rFonts w:ascii="Times New Roman" w:hAnsi="Times New Roman" w:cs="Times New Roman"/>
          <w:sz w:val="24"/>
          <w:szCs w:val="24"/>
        </w:rPr>
        <w:t xml:space="preserve"> </w:t>
      </w:r>
      <w:r w:rsidRPr="00BC31A7">
        <w:rPr>
          <w:rFonts w:ascii="Times New Roman" w:hAnsi="Times New Roman" w:cs="Times New Roman"/>
          <w:sz w:val="24"/>
          <w:szCs w:val="24"/>
        </w:rPr>
        <w:t xml:space="preserve">не менее, чем за </w:t>
      </w:r>
      <w:r w:rsidR="00BC31A7" w:rsidRPr="00BC31A7">
        <w:rPr>
          <w:rFonts w:ascii="Times New Roman" w:hAnsi="Times New Roman" w:cs="Times New Roman"/>
          <w:sz w:val="24"/>
          <w:szCs w:val="24"/>
        </w:rPr>
        <w:t>68</w:t>
      </w:r>
      <w:r w:rsidR="00A41F43" w:rsidRPr="00BC31A7">
        <w:rPr>
          <w:rFonts w:ascii="Times New Roman" w:hAnsi="Times New Roman" w:cs="Times New Roman"/>
          <w:sz w:val="24"/>
          <w:szCs w:val="24"/>
        </w:rPr>
        <w:t xml:space="preserve"> (</w:t>
      </w:r>
      <w:r w:rsidR="00BC31A7" w:rsidRPr="00BC31A7">
        <w:rPr>
          <w:rFonts w:ascii="Times New Roman" w:hAnsi="Times New Roman" w:cs="Times New Roman"/>
          <w:sz w:val="24"/>
          <w:szCs w:val="24"/>
        </w:rPr>
        <w:t>шестьдесят восемь</w:t>
      </w:r>
      <w:r w:rsidR="00876AEE" w:rsidRPr="00BC31A7">
        <w:rPr>
          <w:rFonts w:ascii="Times New Roman" w:hAnsi="Times New Roman" w:cs="Times New Roman"/>
          <w:sz w:val="24"/>
          <w:szCs w:val="24"/>
        </w:rPr>
        <w:t>)</w:t>
      </w:r>
      <w:r w:rsidRPr="00BC31A7">
        <w:rPr>
          <w:rFonts w:ascii="Times New Roman" w:hAnsi="Times New Roman" w:cs="Times New Roman"/>
          <w:sz w:val="24"/>
          <w:szCs w:val="24"/>
        </w:rPr>
        <w:t xml:space="preserve"> рабочи</w:t>
      </w:r>
      <w:r w:rsidR="00876AEE" w:rsidRPr="00BC31A7">
        <w:rPr>
          <w:rFonts w:ascii="Times New Roman" w:hAnsi="Times New Roman" w:cs="Times New Roman"/>
          <w:sz w:val="24"/>
          <w:szCs w:val="24"/>
        </w:rPr>
        <w:t>х</w:t>
      </w:r>
      <w:r w:rsidRPr="00BC31A7">
        <w:rPr>
          <w:rFonts w:ascii="Times New Roman" w:hAnsi="Times New Roman" w:cs="Times New Roman"/>
          <w:sz w:val="24"/>
          <w:szCs w:val="24"/>
        </w:rPr>
        <w:t xml:space="preserve"> д</w:t>
      </w:r>
      <w:r w:rsidR="00876AEE" w:rsidRPr="00BC31A7">
        <w:rPr>
          <w:rFonts w:ascii="Times New Roman" w:hAnsi="Times New Roman" w:cs="Times New Roman"/>
          <w:sz w:val="24"/>
          <w:szCs w:val="24"/>
        </w:rPr>
        <w:t>ня</w:t>
      </w:r>
      <w:r w:rsidRPr="00BC31A7">
        <w:rPr>
          <w:rFonts w:ascii="Times New Roman" w:hAnsi="Times New Roman" w:cs="Times New Roman"/>
          <w:sz w:val="24"/>
          <w:szCs w:val="24"/>
        </w:rPr>
        <w:t xml:space="preserve"> до даты наступления события;</w:t>
      </w:r>
    </w:p>
    <w:p w14:paraId="20372DCB" w14:textId="77777777" w:rsidR="009A5C82" w:rsidRPr="00413C3C" w:rsidRDefault="009A5C82" w:rsidP="00BC614F">
      <w:pPr>
        <w:pStyle w:val="a3"/>
        <w:ind w:firstLine="709"/>
        <w:jc w:val="both"/>
        <w:rPr>
          <w:rFonts w:ascii="Times New Roman" w:hAnsi="Times New Roman"/>
          <w:sz w:val="24"/>
          <w:szCs w:val="24"/>
        </w:rPr>
      </w:pPr>
      <w:r w:rsidRPr="00BC31A7">
        <w:rPr>
          <w:rFonts w:ascii="Times New Roman" w:hAnsi="Times New Roman" w:cs="Times New Roman"/>
          <w:sz w:val="24"/>
          <w:szCs w:val="24"/>
        </w:rPr>
        <w:t xml:space="preserve">- в случае </w:t>
      </w:r>
      <w:r w:rsidRPr="00BC31A7">
        <w:rPr>
          <w:rFonts w:ascii="Times New Roman" w:hAnsi="Times New Roman"/>
          <w:sz w:val="24"/>
          <w:szCs w:val="24"/>
        </w:rPr>
        <w:t>продления срока пользования участком недр не позднее чем за три месяца до его истечения.</w:t>
      </w:r>
    </w:p>
    <w:p w14:paraId="46DCDE96" w14:textId="77790A3D" w:rsidR="00742605" w:rsidRPr="00413C3C" w:rsidRDefault="00742605" w:rsidP="00BC614F">
      <w:pPr>
        <w:pStyle w:val="a3"/>
        <w:ind w:firstLine="709"/>
        <w:jc w:val="both"/>
        <w:rPr>
          <w:rFonts w:ascii="Times New Roman" w:hAnsi="Times New Roman"/>
          <w:sz w:val="24"/>
          <w:szCs w:val="24"/>
        </w:rPr>
      </w:pPr>
      <w:r w:rsidRPr="00413C3C">
        <w:rPr>
          <w:rFonts w:ascii="Times New Roman" w:hAnsi="Times New Roman"/>
          <w:sz w:val="24"/>
          <w:szCs w:val="24"/>
        </w:rPr>
        <w:t xml:space="preserve">По своему желанию заявитель дополнительно может представить иные документы, которые, по его мнению, имеют значение для обоснования внесения изменений </w:t>
      </w:r>
      <w:r w:rsidR="00303BC4">
        <w:rPr>
          <w:rFonts w:ascii="Times New Roman" w:hAnsi="Times New Roman"/>
          <w:sz w:val="24"/>
          <w:szCs w:val="24"/>
        </w:rPr>
        <w:br/>
      </w:r>
      <w:r w:rsidRPr="00413C3C">
        <w:rPr>
          <w:rFonts w:ascii="Times New Roman" w:hAnsi="Times New Roman"/>
          <w:sz w:val="24"/>
          <w:szCs w:val="24"/>
        </w:rPr>
        <w:t>в лицензию на пользование недрами.</w:t>
      </w:r>
    </w:p>
    <w:p w14:paraId="16E16AF4" w14:textId="789637A4" w:rsidR="007C66FC" w:rsidRPr="00413C3C" w:rsidRDefault="007C66F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представления заявки и прилагаемых к ней документов и сведений </w:t>
      </w:r>
      <w:r w:rsidR="00303BC4">
        <w:rPr>
          <w:rFonts w:ascii="Times New Roman" w:hAnsi="Times New Roman" w:cs="Times New Roman"/>
          <w:sz w:val="24"/>
          <w:szCs w:val="24"/>
        </w:rPr>
        <w:br/>
      </w:r>
      <w:r w:rsidRPr="00413C3C">
        <w:rPr>
          <w:rFonts w:ascii="Times New Roman" w:hAnsi="Times New Roman" w:cs="Times New Roman"/>
          <w:sz w:val="24"/>
          <w:szCs w:val="24"/>
        </w:rPr>
        <w:t xml:space="preserve">с использованием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xml:space="preserve"> заявка и прилагаемые к ней документы </w:t>
      </w:r>
      <w:r w:rsidR="00303BC4">
        <w:rPr>
          <w:rFonts w:ascii="Times New Roman" w:hAnsi="Times New Roman" w:cs="Times New Roman"/>
          <w:sz w:val="24"/>
          <w:szCs w:val="24"/>
        </w:rPr>
        <w:br/>
      </w:r>
      <w:r w:rsidRPr="00413C3C">
        <w:rPr>
          <w:rFonts w:ascii="Times New Roman" w:hAnsi="Times New Roman" w:cs="Times New Roman"/>
          <w:sz w:val="24"/>
          <w:szCs w:val="24"/>
        </w:rPr>
        <w:t xml:space="preserve">и сведения, сопровождаемые описью, оформленной в электронном виде, представляются в форме электронных документов, подписанных усиленной квалифицированной электронной подписью в соответствии с требованиями Федерального закона от 06.04.2011 № 63-ФЗ «Об электронной подписи». </w:t>
      </w:r>
    </w:p>
    <w:p w14:paraId="1C9368FD" w14:textId="04FAE19F" w:rsidR="007359A2" w:rsidRPr="00413C3C" w:rsidRDefault="007359A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представления заявки и прилагаемых к ней документов и сведений лично или почтовым отправлением заявка и прилагаемые к ней документы и сведения представляются на бумажном носителе с приложением их электронных копий </w:t>
      </w:r>
      <w:r w:rsidR="00303BC4">
        <w:rPr>
          <w:rFonts w:ascii="Times New Roman" w:hAnsi="Times New Roman" w:cs="Times New Roman"/>
          <w:sz w:val="24"/>
          <w:szCs w:val="24"/>
        </w:rPr>
        <w:br/>
      </w:r>
      <w:r w:rsidRPr="00413C3C">
        <w:rPr>
          <w:rFonts w:ascii="Times New Roman" w:hAnsi="Times New Roman" w:cs="Times New Roman"/>
          <w:sz w:val="24"/>
          <w:szCs w:val="24"/>
        </w:rPr>
        <w:t xml:space="preserve">на электронном носителе (оптический диск CD или диск DVD, внешний USB-накопитель) и сопровождаются описью, оформленной в бумажном и электронном виде. Все листы поданной лично или почтовым отправлением заявки и прилагаемых к ней документов </w:t>
      </w:r>
      <w:r w:rsidR="00303BC4">
        <w:rPr>
          <w:rFonts w:ascii="Times New Roman" w:hAnsi="Times New Roman" w:cs="Times New Roman"/>
          <w:sz w:val="24"/>
          <w:szCs w:val="24"/>
        </w:rPr>
        <w:br/>
      </w:r>
      <w:r w:rsidRPr="00413C3C">
        <w:rPr>
          <w:rFonts w:ascii="Times New Roman" w:hAnsi="Times New Roman" w:cs="Times New Roman"/>
          <w:sz w:val="24"/>
          <w:szCs w:val="24"/>
        </w:rPr>
        <w:t>и сведений должны быть прошиты и пронумерованы. Заявка должна быть скреплена печатью заявителя (при наличии) и подписана заявителем либо уполномоченным лицом заявителя.</w:t>
      </w:r>
    </w:p>
    <w:p w14:paraId="5348F7AC" w14:textId="77777777" w:rsidR="009A5C82" w:rsidRPr="00413C3C" w:rsidRDefault="009A5C8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документах не допускаются </w:t>
      </w:r>
      <w:proofErr w:type="spellStart"/>
      <w:r w:rsidRPr="00413C3C">
        <w:rPr>
          <w:rFonts w:ascii="Times New Roman" w:hAnsi="Times New Roman" w:cs="Times New Roman"/>
          <w:sz w:val="24"/>
          <w:szCs w:val="24"/>
        </w:rPr>
        <w:t>неудостоверенные</w:t>
      </w:r>
      <w:proofErr w:type="spellEnd"/>
      <w:r w:rsidRPr="00413C3C">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31526BA9" w14:textId="42487B87" w:rsidR="009A5C82" w:rsidRPr="00413C3C" w:rsidRDefault="009A5C8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Все копии представляемых документов должны быть заверены в установленном порядке. Заверенная в установленном порядке копия – это копия, которая свидетельствуется подписью руководителя или уполномоченного на то должностного лица с печатью. На копии указывается дата ее выдачи и делается отметка о том, что подлинный документ находился в данном предприятии, учреждении, организации.</w:t>
      </w:r>
    </w:p>
    <w:p w14:paraId="41F8F4A2" w14:textId="0C2301A5" w:rsidR="009A5C82" w:rsidRPr="00413C3C" w:rsidRDefault="009A5C8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Информация и документы, входящие в состав заявки, подаются от имени заявителя</w:t>
      </w:r>
      <w:r w:rsidR="00B548F2">
        <w:rPr>
          <w:rFonts w:ascii="Times New Roman" w:hAnsi="Times New Roman" w:cs="Times New Roman"/>
          <w:sz w:val="24"/>
          <w:szCs w:val="24"/>
        </w:rPr>
        <w:t>,</w:t>
      </w:r>
      <w:r w:rsidRPr="00413C3C">
        <w:rPr>
          <w:rFonts w:ascii="Times New Roman" w:hAnsi="Times New Roman" w:cs="Times New Roman"/>
          <w:sz w:val="24"/>
          <w:szCs w:val="24"/>
        </w:rPr>
        <w:t xml:space="preserve"> и он несет ответственность за подлинность и достоверность этой информации и документов.</w:t>
      </w:r>
    </w:p>
    <w:p w14:paraId="06CDB436" w14:textId="7886A7F3" w:rsidR="009A5C82" w:rsidRPr="00413C3C" w:rsidRDefault="009A5C8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 явке непосредственно в Комитет заявитель (его уполномоченный представитель) представляет документ, удостоверяющий личность, а также документ, подтверждающий полномочия в соответствии с </w:t>
      </w:r>
      <w:r w:rsidR="00F61E54">
        <w:rPr>
          <w:rFonts w:ascii="Times New Roman" w:hAnsi="Times New Roman" w:cs="Times New Roman"/>
          <w:sz w:val="24"/>
          <w:szCs w:val="24"/>
        </w:rPr>
        <w:t xml:space="preserve">абзацами 14 </w:t>
      </w:r>
      <w:r w:rsidR="00F61E54" w:rsidRPr="00413C3C">
        <w:rPr>
          <w:rFonts w:ascii="Times New Roman" w:hAnsi="Times New Roman" w:cs="Times New Roman"/>
          <w:sz w:val="24"/>
          <w:szCs w:val="24"/>
        </w:rPr>
        <w:t>–</w:t>
      </w:r>
      <w:r w:rsidR="00F61E54">
        <w:rPr>
          <w:rFonts w:ascii="Times New Roman" w:hAnsi="Times New Roman" w:cs="Times New Roman"/>
          <w:sz w:val="24"/>
          <w:szCs w:val="24"/>
        </w:rPr>
        <w:t xml:space="preserve"> </w:t>
      </w:r>
      <w:r w:rsidR="00C505F5">
        <w:rPr>
          <w:rFonts w:ascii="Times New Roman" w:hAnsi="Times New Roman" w:cs="Times New Roman"/>
          <w:sz w:val="24"/>
          <w:szCs w:val="24"/>
        </w:rPr>
        <w:t xml:space="preserve">15 </w:t>
      </w:r>
      <w:r w:rsidR="00C505F5" w:rsidRPr="00C505F5">
        <w:rPr>
          <w:rFonts w:ascii="Times New Roman" w:hAnsi="Times New Roman" w:cs="Times New Roman"/>
        </w:rPr>
        <w:t xml:space="preserve">пункта </w:t>
      </w:r>
      <w:r w:rsidR="00C505F5" w:rsidRPr="00C505F5">
        <w:rPr>
          <w:rFonts w:ascii="Times New Roman" w:hAnsi="Times New Roman" w:cs="Times New Roman"/>
          <w:sz w:val="24"/>
          <w:szCs w:val="24"/>
        </w:rPr>
        <w:t>2.6.1.15</w:t>
      </w:r>
      <w:r w:rsidR="00C505F5">
        <w:t xml:space="preserve"> </w:t>
      </w:r>
      <w:r w:rsidRPr="00413C3C">
        <w:rPr>
          <w:rFonts w:ascii="Times New Roman" w:hAnsi="Times New Roman" w:cs="Times New Roman"/>
          <w:sz w:val="24"/>
          <w:szCs w:val="24"/>
        </w:rPr>
        <w:t>настоящего Административного регламента</w:t>
      </w:r>
      <w:r w:rsidR="006835A9" w:rsidRPr="00413C3C">
        <w:rPr>
          <w:rFonts w:ascii="Times New Roman" w:hAnsi="Times New Roman" w:cs="Times New Roman"/>
          <w:sz w:val="24"/>
          <w:szCs w:val="24"/>
        </w:rPr>
        <w:t>.</w:t>
      </w:r>
    </w:p>
    <w:p w14:paraId="5B970E26" w14:textId="77777777" w:rsidR="009C23E3" w:rsidRPr="00413C3C" w:rsidRDefault="009C23E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Требования к электронным образам документов установлены пунктом 2.6.1.16 настоящего Административного регламента.</w:t>
      </w:r>
    </w:p>
    <w:p w14:paraId="7BDAEB8C" w14:textId="66C1F4D2" w:rsidR="009A5C82" w:rsidRPr="00413C3C" w:rsidRDefault="009A5C8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2.6.</w:t>
      </w:r>
      <w:r w:rsidR="009C23E3" w:rsidRPr="00413C3C">
        <w:rPr>
          <w:rFonts w:ascii="Times New Roman" w:hAnsi="Times New Roman" w:cs="Times New Roman"/>
          <w:sz w:val="24"/>
          <w:szCs w:val="24"/>
        </w:rPr>
        <w:t>2</w:t>
      </w:r>
      <w:r w:rsidRPr="00413C3C">
        <w:rPr>
          <w:rFonts w:ascii="Times New Roman" w:hAnsi="Times New Roman" w:cs="Times New Roman"/>
          <w:sz w:val="24"/>
          <w:szCs w:val="24"/>
        </w:rPr>
        <w:t>.</w:t>
      </w:r>
      <w:r w:rsidR="00BB4EA1" w:rsidRPr="00413C3C">
        <w:rPr>
          <w:rFonts w:ascii="Times New Roman" w:hAnsi="Times New Roman" w:cs="Times New Roman"/>
          <w:sz w:val="24"/>
          <w:szCs w:val="24"/>
        </w:rPr>
        <w:t>5</w:t>
      </w:r>
      <w:r w:rsidRPr="00413C3C">
        <w:rPr>
          <w:rFonts w:ascii="Times New Roman" w:hAnsi="Times New Roman" w:cs="Times New Roman"/>
          <w:sz w:val="24"/>
          <w:szCs w:val="24"/>
        </w:rPr>
        <w:t>. Согласие на обработку персональных данных заявителя (</w:t>
      </w:r>
      <w:r w:rsidR="00110616" w:rsidRPr="00413C3C">
        <w:rPr>
          <w:rFonts w:ascii="Times New Roman" w:hAnsi="Times New Roman" w:cs="Times New Roman"/>
          <w:sz w:val="24"/>
          <w:szCs w:val="24"/>
        </w:rPr>
        <w:t xml:space="preserve">уполномоченного </w:t>
      </w:r>
      <w:r w:rsidRPr="00413C3C">
        <w:rPr>
          <w:rFonts w:ascii="Times New Roman" w:hAnsi="Times New Roman" w:cs="Times New Roman"/>
          <w:sz w:val="24"/>
          <w:szCs w:val="24"/>
        </w:rPr>
        <w:t>представителя), обратившегося за предоставлением государ</w:t>
      </w:r>
      <w:r w:rsidR="00110616" w:rsidRPr="00413C3C">
        <w:rPr>
          <w:rFonts w:ascii="Times New Roman" w:hAnsi="Times New Roman" w:cs="Times New Roman"/>
          <w:sz w:val="24"/>
          <w:szCs w:val="24"/>
        </w:rPr>
        <w:t xml:space="preserve">ственных услуг, </w:t>
      </w:r>
      <w:r w:rsidR="00303BC4">
        <w:rPr>
          <w:rFonts w:ascii="Times New Roman" w:hAnsi="Times New Roman" w:cs="Times New Roman"/>
          <w:sz w:val="24"/>
          <w:szCs w:val="24"/>
        </w:rPr>
        <w:br/>
      </w:r>
      <w:r w:rsidRPr="00413C3C">
        <w:rPr>
          <w:rFonts w:ascii="Times New Roman" w:hAnsi="Times New Roman" w:cs="Times New Roman"/>
          <w:sz w:val="24"/>
          <w:szCs w:val="24"/>
        </w:rPr>
        <w:t xml:space="preserve">в соответствии с пунктом 4 части 1 статьи 6 </w:t>
      </w:r>
      <w:r w:rsidR="00F61E54">
        <w:rPr>
          <w:rFonts w:ascii="Times New Roman" w:hAnsi="Times New Roman" w:cs="Times New Roman"/>
          <w:sz w:val="24"/>
          <w:szCs w:val="24"/>
        </w:rPr>
        <w:t xml:space="preserve">Федерального закона </w:t>
      </w:r>
      <w:r w:rsidR="00242F1A">
        <w:rPr>
          <w:rFonts w:ascii="Times New Roman" w:hAnsi="Times New Roman" w:cs="Times New Roman"/>
          <w:sz w:val="24"/>
          <w:szCs w:val="24"/>
        </w:rPr>
        <w:t>№ 152-ФЗ</w:t>
      </w:r>
      <w:r w:rsidRPr="00413C3C">
        <w:rPr>
          <w:rFonts w:ascii="Times New Roman" w:hAnsi="Times New Roman" w:cs="Times New Roman"/>
          <w:sz w:val="24"/>
          <w:szCs w:val="24"/>
        </w:rPr>
        <w:t xml:space="preserve"> и частью 4 статьи 7 Федерального закона </w:t>
      </w:r>
      <w:r w:rsidR="00C92500" w:rsidRPr="00413C3C">
        <w:rPr>
          <w:rFonts w:ascii="Times New Roman" w:hAnsi="Times New Roman" w:cs="Times New Roman"/>
          <w:sz w:val="24"/>
          <w:szCs w:val="24"/>
        </w:rPr>
        <w:t xml:space="preserve">№ 210-ФЗ </w:t>
      </w:r>
      <w:r w:rsidRPr="00413C3C">
        <w:rPr>
          <w:rFonts w:ascii="Times New Roman" w:hAnsi="Times New Roman" w:cs="Times New Roman"/>
          <w:sz w:val="24"/>
          <w:szCs w:val="24"/>
        </w:rPr>
        <w:t>не требуется.</w:t>
      </w:r>
    </w:p>
    <w:p w14:paraId="188B53D8" w14:textId="394110BE" w:rsidR="009A5C82" w:rsidRPr="00413C3C" w:rsidRDefault="009A5C82"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2.6.</w:t>
      </w:r>
      <w:r w:rsidR="009C23E3" w:rsidRPr="00413C3C">
        <w:rPr>
          <w:rFonts w:ascii="Times New Roman" w:hAnsi="Times New Roman" w:cs="Times New Roman"/>
          <w:sz w:val="24"/>
          <w:szCs w:val="24"/>
        </w:rPr>
        <w:t>2</w:t>
      </w:r>
      <w:r w:rsidRPr="00413C3C">
        <w:rPr>
          <w:rFonts w:ascii="Times New Roman" w:hAnsi="Times New Roman" w:cs="Times New Roman"/>
          <w:sz w:val="24"/>
          <w:szCs w:val="24"/>
        </w:rPr>
        <w:t>.</w:t>
      </w:r>
      <w:r w:rsidR="00BB4EA1" w:rsidRPr="00413C3C">
        <w:rPr>
          <w:rFonts w:ascii="Times New Roman" w:hAnsi="Times New Roman" w:cs="Times New Roman"/>
          <w:sz w:val="24"/>
          <w:szCs w:val="24"/>
        </w:rPr>
        <w:t>6</w:t>
      </w:r>
      <w:r w:rsidRPr="00413C3C">
        <w:rPr>
          <w:rFonts w:ascii="Times New Roman" w:hAnsi="Times New Roman" w:cs="Times New Roman"/>
          <w:sz w:val="24"/>
          <w:szCs w:val="24"/>
        </w:rPr>
        <w:t xml:space="preserve">. </w:t>
      </w:r>
      <w:r w:rsidRPr="00413C3C">
        <w:rPr>
          <w:rFonts w:ascii="Times New Roman" w:eastAsiaTheme="minorEastAsia" w:hAnsi="Times New Roman" w:cs="Times New Roman"/>
          <w:sz w:val="24"/>
          <w:szCs w:val="24"/>
        </w:rPr>
        <w:t xml:space="preserve">Принятие от заявителя документов в электронной форме посредством Портала </w:t>
      </w:r>
      <w:proofErr w:type="spellStart"/>
      <w:r w:rsidRPr="00413C3C">
        <w:rPr>
          <w:rFonts w:ascii="Times New Roman" w:eastAsiaTheme="minorEastAsia" w:hAnsi="Times New Roman" w:cs="Times New Roman"/>
          <w:sz w:val="24"/>
          <w:szCs w:val="24"/>
        </w:rPr>
        <w:t>недропользователей</w:t>
      </w:r>
      <w:proofErr w:type="spellEnd"/>
      <w:r w:rsidRPr="00413C3C">
        <w:rPr>
          <w:rFonts w:ascii="Times New Roman" w:eastAsiaTheme="minorEastAsia" w:hAnsi="Times New Roman" w:cs="Times New Roman"/>
          <w:sz w:val="24"/>
          <w:szCs w:val="24"/>
        </w:rPr>
        <w:t xml:space="preserve"> исключает необходимость их повторного представления </w:t>
      </w:r>
      <w:r w:rsidR="00303BC4">
        <w:rPr>
          <w:rFonts w:ascii="Times New Roman" w:eastAsiaTheme="minorEastAsia" w:hAnsi="Times New Roman" w:cs="Times New Roman"/>
          <w:sz w:val="24"/>
          <w:szCs w:val="24"/>
        </w:rPr>
        <w:br/>
      </w:r>
      <w:r w:rsidRPr="00413C3C">
        <w:rPr>
          <w:rFonts w:ascii="Times New Roman" w:eastAsiaTheme="minorEastAsia" w:hAnsi="Times New Roman" w:cs="Times New Roman"/>
          <w:sz w:val="24"/>
          <w:szCs w:val="24"/>
        </w:rPr>
        <w:t>на бумажном носителе.</w:t>
      </w:r>
    </w:p>
    <w:p w14:paraId="36035741" w14:textId="73F58F5D" w:rsidR="00575B94" w:rsidRPr="00413C3C" w:rsidRDefault="00F55B25" w:rsidP="00575B94">
      <w:pPr>
        <w:pStyle w:val="a3"/>
        <w:ind w:firstLine="709"/>
        <w:jc w:val="both"/>
        <w:rPr>
          <w:rFonts w:ascii="Times New Roman" w:hAnsi="Times New Roman" w:cs="Times New Roman"/>
          <w:sz w:val="24"/>
          <w:szCs w:val="24"/>
        </w:rPr>
      </w:pPr>
      <w:bookmarkStart w:id="12" w:name="P264"/>
      <w:bookmarkEnd w:id="12"/>
      <w:r w:rsidRPr="00F55B25">
        <w:rPr>
          <w:rFonts w:ascii="Times New Roman" w:eastAsiaTheme="minorEastAsia" w:hAnsi="Times New Roman" w:cs="Times New Roman"/>
          <w:sz w:val="24"/>
          <w:szCs w:val="24"/>
        </w:rPr>
        <w:t>2.6.2.7.</w:t>
      </w:r>
      <w:r w:rsidRPr="00F55B25">
        <w:rPr>
          <w:rFonts w:ascii="Times New Roman" w:hAnsi="Times New Roman" w:cs="Times New Roman"/>
          <w:sz w:val="24"/>
          <w:szCs w:val="24"/>
        </w:rPr>
        <w:t xml:space="preserve"> В случае</w:t>
      </w:r>
      <w:r>
        <w:rPr>
          <w:rFonts w:ascii="Times New Roman" w:hAnsi="Times New Roman" w:cs="Times New Roman"/>
          <w:sz w:val="24"/>
          <w:szCs w:val="24"/>
        </w:rPr>
        <w:t xml:space="preserve"> принятия решения заявителем </w:t>
      </w:r>
      <w:r w:rsidRPr="00413C3C">
        <w:rPr>
          <w:rFonts w:ascii="Times New Roman" w:hAnsi="Times New Roman" w:cs="Times New Roman"/>
          <w:sz w:val="24"/>
          <w:szCs w:val="24"/>
        </w:rPr>
        <w:t xml:space="preserve">об отзыве заявки </w:t>
      </w:r>
      <w:r w:rsidR="008D380D">
        <w:rPr>
          <w:rFonts w:ascii="Times New Roman" w:hAnsi="Times New Roman" w:cs="Times New Roman"/>
          <w:sz w:val="24"/>
          <w:szCs w:val="24"/>
        </w:rPr>
        <w:t>на</w:t>
      </w:r>
      <w:r w:rsidR="008D380D" w:rsidRPr="008D380D">
        <w:rPr>
          <w:rFonts w:ascii="Times New Roman" w:hAnsi="Times New Roman" w:cs="Times New Roman"/>
          <w:sz w:val="24"/>
          <w:szCs w:val="24"/>
        </w:rPr>
        <w:t xml:space="preserve"> внесени</w:t>
      </w:r>
      <w:r w:rsidR="008D380D">
        <w:rPr>
          <w:rFonts w:ascii="Times New Roman" w:hAnsi="Times New Roman" w:cs="Times New Roman"/>
          <w:sz w:val="24"/>
          <w:szCs w:val="24"/>
        </w:rPr>
        <w:t>е</w:t>
      </w:r>
      <w:r w:rsidR="008D380D" w:rsidRPr="008D380D">
        <w:rPr>
          <w:rFonts w:ascii="Times New Roman" w:hAnsi="Times New Roman" w:cs="Times New Roman"/>
          <w:sz w:val="24"/>
          <w:szCs w:val="24"/>
        </w:rPr>
        <w:t xml:space="preserve"> изменений в лицензию на пользование недрами</w:t>
      </w:r>
      <w:r w:rsidRPr="00413C3C">
        <w:rPr>
          <w:rFonts w:ascii="Times New Roman" w:hAnsi="Times New Roman" w:cs="Times New Roman"/>
          <w:sz w:val="24"/>
          <w:szCs w:val="24"/>
        </w:rPr>
        <w:t xml:space="preserve"> до принятия решения по государственной услуге</w:t>
      </w:r>
      <w:r>
        <w:rPr>
          <w:rFonts w:ascii="Times New Roman" w:hAnsi="Times New Roman" w:cs="Times New Roman"/>
          <w:sz w:val="24"/>
          <w:szCs w:val="24"/>
        </w:rPr>
        <w:t>, заявитель направляет в Комитет заявление в произвольной форме</w:t>
      </w:r>
      <w:r w:rsidR="00575B94" w:rsidRPr="00575B94">
        <w:rPr>
          <w:rFonts w:ascii="Times New Roman" w:hAnsi="Times New Roman" w:cs="Times New Roman"/>
          <w:sz w:val="24"/>
          <w:szCs w:val="24"/>
        </w:rPr>
        <w:t xml:space="preserve"> </w:t>
      </w:r>
      <w:r w:rsidR="00575B94">
        <w:rPr>
          <w:rFonts w:ascii="Times New Roman" w:hAnsi="Times New Roman" w:cs="Times New Roman"/>
          <w:sz w:val="24"/>
          <w:szCs w:val="24"/>
        </w:rPr>
        <w:t>с указанием способа возврата комплекта документов (в случае подачи в бумажном виде).</w:t>
      </w:r>
      <w:r w:rsidR="00575B94" w:rsidRPr="00413C3C">
        <w:rPr>
          <w:rFonts w:ascii="Times New Roman" w:hAnsi="Times New Roman" w:cs="Times New Roman"/>
          <w:sz w:val="24"/>
          <w:szCs w:val="24"/>
        </w:rPr>
        <w:t xml:space="preserve"> </w:t>
      </w:r>
    </w:p>
    <w:p w14:paraId="7B493256" w14:textId="4B00F34A" w:rsidR="00F47D13" w:rsidRPr="00413C3C" w:rsidRDefault="00F47D13"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2.6.3. Для предоставления государственной услуги по осуществлению переоформления лицензи</w:t>
      </w:r>
      <w:r w:rsidR="00B0381C" w:rsidRPr="00413C3C">
        <w:rPr>
          <w:rFonts w:ascii="Times New Roman" w:hAnsi="Times New Roman" w:cs="Times New Roman"/>
          <w:b/>
          <w:sz w:val="24"/>
          <w:szCs w:val="24"/>
        </w:rPr>
        <w:t>и</w:t>
      </w:r>
      <w:r w:rsidRPr="00413C3C">
        <w:rPr>
          <w:rFonts w:ascii="Times New Roman" w:hAnsi="Times New Roman" w:cs="Times New Roman"/>
          <w:b/>
          <w:sz w:val="24"/>
          <w:szCs w:val="24"/>
        </w:rPr>
        <w:t xml:space="preserve"> на пользование недрами:</w:t>
      </w:r>
    </w:p>
    <w:p w14:paraId="421D0DBF" w14:textId="4BC9878D" w:rsidR="00F47D13" w:rsidRPr="00413C3C" w:rsidRDefault="00F47D13" w:rsidP="00BC614F">
      <w:pPr>
        <w:pStyle w:val="a3"/>
        <w:ind w:firstLine="709"/>
        <w:jc w:val="both"/>
        <w:rPr>
          <w:rFonts w:ascii="Times New Roman" w:hAnsi="Times New Roman" w:cs="Times New Roman"/>
          <w:sz w:val="24"/>
          <w:szCs w:val="24"/>
        </w:rPr>
      </w:pPr>
      <w:bookmarkStart w:id="13" w:name="P265"/>
      <w:bookmarkEnd w:id="13"/>
      <w:r w:rsidRPr="00413C3C">
        <w:rPr>
          <w:rFonts w:ascii="Times New Roman" w:hAnsi="Times New Roman" w:cs="Times New Roman"/>
          <w:sz w:val="24"/>
          <w:szCs w:val="24"/>
        </w:rPr>
        <w:t xml:space="preserve">2.6.3.1. </w:t>
      </w:r>
      <w:hyperlink w:anchor="P1251" w:history="1">
        <w:r w:rsidRPr="00413C3C">
          <w:rPr>
            <w:rFonts w:ascii="Times New Roman" w:hAnsi="Times New Roman" w:cs="Times New Roman"/>
            <w:sz w:val="24"/>
            <w:szCs w:val="24"/>
          </w:rPr>
          <w:t>Заяв</w:t>
        </w:r>
      </w:hyperlink>
      <w:r w:rsidR="00754FFE" w:rsidRPr="00413C3C">
        <w:rPr>
          <w:rFonts w:ascii="Times New Roman" w:hAnsi="Times New Roman" w:cs="Times New Roman"/>
          <w:sz w:val="24"/>
          <w:szCs w:val="24"/>
        </w:rPr>
        <w:t>ление</w:t>
      </w:r>
      <w:r w:rsidRPr="00413C3C">
        <w:rPr>
          <w:rFonts w:ascii="Times New Roman" w:hAnsi="Times New Roman" w:cs="Times New Roman"/>
          <w:sz w:val="24"/>
          <w:szCs w:val="24"/>
        </w:rPr>
        <w:t xml:space="preserve"> на переоформление лицензии на пользование недрами по форме, приведенной в приложении № 3 к настоящему Административному регламенту.</w:t>
      </w:r>
    </w:p>
    <w:p w14:paraId="707CA4AF" w14:textId="7E759182" w:rsidR="00F47D13" w:rsidRPr="00413C3C" w:rsidRDefault="00EA5BE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2.6.3.</w:t>
      </w:r>
      <w:r w:rsidR="00DE719C" w:rsidRPr="00413C3C">
        <w:rPr>
          <w:rFonts w:ascii="Times New Roman" w:hAnsi="Times New Roman" w:cs="Times New Roman"/>
          <w:sz w:val="24"/>
          <w:szCs w:val="24"/>
        </w:rPr>
        <w:t>2</w:t>
      </w:r>
      <w:r w:rsidRPr="00413C3C">
        <w:rPr>
          <w:rFonts w:ascii="Times New Roman" w:hAnsi="Times New Roman" w:cs="Times New Roman"/>
          <w:sz w:val="24"/>
          <w:szCs w:val="24"/>
        </w:rPr>
        <w:t>. Д</w:t>
      </w:r>
      <w:r w:rsidR="00F47D13" w:rsidRPr="00413C3C">
        <w:rPr>
          <w:rFonts w:ascii="Times New Roman" w:hAnsi="Times New Roman" w:cs="Times New Roman"/>
          <w:sz w:val="24"/>
          <w:szCs w:val="24"/>
        </w:rPr>
        <w:t xml:space="preserve">окумент, подтверждающий </w:t>
      </w:r>
      <w:r w:rsidR="00ED3EC1" w:rsidRPr="00413C3C">
        <w:rPr>
          <w:rFonts w:ascii="Times New Roman" w:hAnsi="Times New Roman" w:cs="Times New Roman"/>
          <w:sz w:val="24"/>
          <w:szCs w:val="24"/>
        </w:rPr>
        <w:t>согласие заявителя принять на себя в полном объеме выполнение условий пользования недрами, предусмотренных переоформляемой лицензией на пользование недрами, в том числе неисполненных пользователем недр</w:t>
      </w:r>
      <w:r w:rsidR="00DE0E49">
        <w:rPr>
          <w:rFonts w:ascii="Times New Roman" w:hAnsi="Times New Roman" w:cs="Times New Roman"/>
          <w:sz w:val="24"/>
          <w:szCs w:val="24"/>
        </w:rPr>
        <w:t>.</w:t>
      </w:r>
    </w:p>
    <w:p w14:paraId="17D9CA2A" w14:textId="62E3AC51" w:rsidR="00F47D13" w:rsidRPr="006E34CB" w:rsidRDefault="00EA5BE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2.6.3.</w:t>
      </w:r>
      <w:r w:rsidR="00DE719C" w:rsidRPr="00413C3C">
        <w:rPr>
          <w:rFonts w:ascii="Times New Roman" w:hAnsi="Times New Roman" w:cs="Times New Roman"/>
          <w:sz w:val="24"/>
          <w:szCs w:val="24"/>
        </w:rPr>
        <w:t>3</w:t>
      </w:r>
      <w:r w:rsidR="00C65234">
        <w:rPr>
          <w:rFonts w:ascii="Times New Roman" w:hAnsi="Times New Roman" w:cs="Times New Roman"/>
          <w:sz w:val="24"/>
          <w:szCs w:val="24"/>
        </w:rPr>
        <w:t>.</w:t>
      </w:r>
      <w:r w:rsidRPr="00413C3C">
        <w:rPr>
          <w:rFonts w:ascii="Times New Roman" w:hAnsi="Times New Roman" w:cs="Times New Roman"/>
          <w:sz w:val="24"/>
          <w:szCs w:val="24"/>
        </w:rPr>
        <w:t xml:space="preserve"> </w:t>
      </w:r>
      <w:r w:rsidR="00281184" w:rsidRPr="006E34CB">
        <w:rPr>
          <w:rFonts w:ascii="Times New Roman" w:hAnsi="Times New Roman" w:cs="Times New Roman"/>
          <w:sz w:val="24"/>
          <w:szCs w:val="24"/>
        </w:rPr>
        <w:t>Перечень лиц, входящих в одну группу с заявителем, по форме представления перечня лиц, входящих в одну группу лиц, утвержденной приказом Федеральной антимонопольной службы от 20</w:t>
      </w:r>
      <w:r w:rsidR="00C65234" w:rsidRPr="006E34CB">
        <w:rPr>
          <w:rFonts w:ascii="Times New Roman" w:hAnsi="Times New Roman" w:cs="Times New Roman"/>
          <w:sz w:val="24"/>
          <w:szCs w:val="24"/>
        </w:rPr>
        <w:t>.11.</w:t>
      </w:r>
      <w:r w:rsidR="00281184" w:rsidRPr="006E34CB">
        <w:rPr>
          <w:rFonts w:ascii="Times New Roman" w:hAnsi="Times New Roman" w:cs="Times New Roman"/>
          <w:sz w:val="24"/>
          <w:szCs w:val="24"/>
        </w:rPr>
        <w:t xml:space="preserve">2006 № 293, а для юридического лица </w:t>
      </w:r>
      <w:r w:rsidR="00303BC4">
        <w:rPr>
          <w:rFonts w:ascii="Times New Roman" w:hAnsi="Times New Roman" w:cs="Times New Roman"/>
          <w:sz w:val="24"/>
          <w:szCs w:val="24"/>
        </w:rPr>
        <w:br/>
      </w:r>
      <w:r w:rsidR="00281184" w:rsidRPr="006E34CB">
        <w:rPr>
          <w:rFonts w:ascii="Times New Roman" w:hAnsi="Times New Roman" w:cs="Times New Roman"/>
          <w:sz w:val="24"/>
          <w:szCs w:val="24"/>
        </w:rPr>
        <w:t>в организационно</w:t>
      </w:r>
      <w:r w:rsidR="00C65234" w:rsidRPr="006E34CB">
        <w:rPr>
          <w:rFonts w:ascii="Times New Roman" w:hAnsi="Times New Roman" w:cs="Times New Roman"/>
          <w:sz w:val="24"/>
          <w:szCs w:val="24"/>
        </w:rPr>
        <w:t>-</w:t>
      </w:r>
      <w:r w:rsidR="00281184" w:rsidRPr="006E34CB">
        <w:rPr>
          <w:rFonts w:ascii="Times New Roman" w:hAnsi="Times New Roman" w:cs="Times New Roman"/>
          <w:sz w:val="24"/>
          <w:szCs w:val="24"/>
        </w:rPr>
        <w:t xml:space="preserve">правовой форме акционерного общества (помимо перечня лиц, входящих в одну группу с заявителем) </w:t>
      </w:r>
      <w:r w:rsidR="0026536C" w:rsidRPr="006E34CB">
        <w:rPr>
          <w:rFonts w:ascii="Times New Roman" w:hAnsi="Times New Roman" w:cs="Times New Roman"/>
          <w:sz w:val="24"/>
          <w:szCs w:val="24"/>
        </w:rPr>
        <w:t>–</w:t>
      </w:r>
      <w:r w:rsidR="00281184" w:rsidRPr="006E34CB">
        <w:rPr>
          <w:rFonts w:ascii="Times New Roman" w:hAnsi="Times New Roman" w:cs="Times New Roman"/>
          <w:sz w:val="24"/>
          <w:szCs w:val="24"/>
        </w:rPr>
        <w:t xml:space="preserve"> выписка из реестра акционеров заявителя, полученная не ранее чем за один месяц до даты подачи заявки</w:t>
      </w:r>
      <w:r w:rsidR="00F47D13" w:rsidRPr="006E34CB">
        <w:rPr>
          <w:rFonts w:ascii="Times New Roman" w:hAnsi="Times New Roman" w:cs="Times New Roman"/>
          <w:sz w:val="24"/>
          <w:szCs w:val="24"/>
        </w:rPr>
        <w:t>.</w:t>
      </w:r>
    </w:p>
    <w:p w14:paraId="652D2C7C" w14:textId="77B921A2" w:rsidR="001612AB" w:rsidRPr="00413C3C" w:rsidRDefault="001612AB"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2.6.3.</w:t>
      </w:r>
      <w:r w:rsidR="00DE719C" w:rsidRPr="00413C3C">
        <w:rPr>
          <w:rFonts w:ascii="Times New Roman" w:hAnsi="Times New Roman" w:cs="Times New Roman"/>
          <w:sz w:val="24"/>
          <w:szCs w:val="24"/>
        </w:rPr>
        <w:t>4</w:t>
      </w:r>
      <w:r w:rsidRPr="00413C3C">
        <w:rPr>
          <w:rFonts w:ascii="Times New Roman" w:hAnsi="Times New Roman" w:cs="Times New Roman"/>
          <w:sz w:val="24"/>
          <w:szCs w:val="24"/>
        </w:rPr>
        <w:t xml:space="preserve">. Опись документов, прилагаемых к заявке на переоформление лицензии </w:t>
      </w:r>
      <w:r w:rsidR="00BC31A7">
        <w:rPr>
          <w:rFonts w:ascii="Times New Roman" w:hAnsi="Times New Roman" w:cs="Times New Roman"/>
          <w:sz w:val="24"/>
          <w:szCs w:val="24"/>
        </w:rPr>
        <w:br/>
      </w:r>
      <w:r w:rsidRPr="00413C3C">
        <w:rPr>
          <w:rFonts w:ascii="Times New Roman" w:hAnsi="Times New Roman" w:cs="Times New Roman"/>
          <w:sz w:val="24"/>
          <w:szCs w:val="24"/>
        </w:rPr>
        <w:t>на пользование недрами.</w:t>
      </w:r>
    </w:p>
    <w:p w14:paraId="192D69BA" w14:textId="0B890F51" w:rsidR="00F47D13" w:rsidRPr="00413C3C" w:rsidRDefault="005B16BB"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2.6.3.</w:t>
      </w:r>
      <w:r w:rsidR="00DE719C" w:rsidRPr="00413C3C">
        <w:rPr>
          <w:rFonts w:ascii="Times New Roman" w:hAnsi="Times New Roman" w:cs="Times New Roman"/>
          <w:sz w:val="24"/>
          <w:szCs w:val="24"/>
        </w:rPr>
        <w:t>5.</w:t>
      </w:r>
      <w:r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В зави</w:t>
      </w:r>
      <w:r w:rsidR="003B1793" w:rsidRPr="00413C3C">
        <w:rPr>
          <w:rFonts w:ascii="Times New Roman" w:hAnsi="Times New Roman" w:cs="Times New Roman"/>
          <w:sz w:val="24"/>
          <w:szCs w:val="24"/>
        </w:rPr>
        <w:t>симости от конкретного случая</w:t>
      </w:r>
      <w:r w:rsidR="00F47D13" w:rsidRPr="00413C3C">
        <w:rPr>
          <w:rFonts w:ascii="Times New Roman" w:hAnsi="Times New Roman" w:cs="Times New Roman"/>
          <w:sz w:val="24"/>
          <w:szCs w:val="24"/>
        </w:rPr>
        <w:t xml:space="preserve"> перехода права пользования недрами заявитель должен дополнительно к документам, указанным в </w:t>
      </w:r>
      <w:r w:rsidR="00EA5BE2" w:rsidRPr="00413C3C">
        <w:rPr>
          <w:rFonts w:ascii="Times New Roman" w:hAnsi="Times New Roman" w:cs="Times New Roman"/>
          <w:sz w:val="24"/>
          <w:szCs w:val="24"/>
        </w:rPr>
        <w:t xml:space="preserve">пунктах </w:t>
      </w:r>
      <w:hyperlink w:anchor="P265" w:history="1">
        <w:r w:rsidR="00F47D13" w:rsidRPr="00413C3C">
          <w:rPr>
            <w:rFonts w:ascii="Times New Roman" w:hAnsi="Times New Roman" w:cs="Times New Roman"/>
            <w:sz w:val="24"/>
            <w:szCs w:val="24"/>
          </w:rPr>
          <w:t>2.6.3.1</w:t>
        </w:r>
      </w:hyperlink>
      <w:r w:rsidR="00EA5BE2" w:rsidRPr="00413C3C">
        <w:rPr>
          <w:rFonts w:ascii="Times New Roman" w:hAnsi="Times New Roman" w:cs="Times New Roman"/>
          <w:sz w:val="24"/>
          <w:szCs w:val="24"/>
        </w:rPr>
        <w:t xml:space="preserve"> – </w:t>
      </w:r>
      <w:r w:rsidR="0027090B" w:rsidRPr="00413C3C">
        <w:rPr>
          <w:rFonts w:ascii="Times New Roman" w:hAnsi="Times New Roman" w:cs="Times New Roman"/>
          <w:sz w:val="24"/>
          <w:szCs w:val="24"/>
        </w:rPr>
        <w:t>2.6.3.</w:t>
      </w:r>
      <w:r w:rsidR="00DE719C" w:rsidRPr="00413C3C">
        <w:rPr>
          <w:rFonts w:ascii="Times New Roman" w:hAnsi="Times New Roman" w:cs="Times New Roman"/>
          <w:sz w:val="24"/>
          <w:szCs w:val="24"/>
        </w:rPr>
        <w:t>4</w:t>
      </w:r>
      <w:r w:rsidR="00F47D13" w:rsidRPr="00413C3C">
        <w:rPr>
          <w:rFonts w:ascii="Times New Roman" w:hAnsi="Times New Roman" w:cs="Times New Roman"/>
          <w:sz w:val="24"/>
          <w:szCs w:val="24"/>
        </w:rPr>
        <w:t xml:space="preserve"> настоящего Административного регламента, представить следующие документы </w:t>
      </w:r>
      <w:r w:rsidR="00303BC4">
        <w:rPr>
          <w:rFonts w:ascii="Times New Roman" w:hAnsi="Times New Roman" w:cs="Times New Roman"/>
          <w:sz w:val="24"/>
          <w:szCs w:val="24"/>
        </w:rPr>
        <w:br/>
      </w:r>
      <w:r w:rsidR="00F47D13" w:rsidRPr="00413C3C">
        <w:rPr>
          <w:rFonts w:ascii="Times New Roman" w:hAnsi="Times New Roman" w:cs="Times New Roman"/>
          <w:sz w:val="24"/>
          <w:szCs w:val="24"/>
        </w:rPr>
        <w:t>и сведения:</w:t>
      </w:r>
    </w:p>
    <w:p w14:paraId="0B1E4A4B" w14:textId="7FCA85D3" w:rsidR="00281184" w:rsidRPr="00413C3C" w:rsidRDefault="00ED3EC1" w:rsidP="00BC614F">
      <w:pPr>
        <w:autoSpaceDE/>
        <w:autoSpaceDN/>
        <w:ind w:firstLine="709"/>
        <w:jc w:val="both"/>
        <w:rPr>
          <w:sz w:val="24"/>
          <w:szCs w:val="24"/>
        </w:rPr>
      </w:pPr>
      <w:bookmarkStart w:id="14" w:name="p5"/>
      <w:bookmarkStart w:id="15" w:name="p6"/>
      <w:bookmarkEnd w:id="14"/>
      <w:bookmarkEnd w:id="15"/>
      <w:r w:rsidRPr="00413C3C">
        <w:rPr>
          <w:sz w:val="24"/>
          <w:szCs w:val="24"/>
        </w:rPr>
        <w:t xml:space="preserve">1) </w:t>
      </w:r>
      <w:r w:rsidR="00281184" w:rsidRPr="00413C3C">
        <w:rPr>
          <w:sz w:val="24"/>
          <w:szCs w:val="24"/>
        </w:rPr>
        <w:t xml:space="preserve">при реорганизации юридического лица </w:t>
      </w:r>
      <w:r w:rsidR="0026536C" w:rsidRPr="00413C3C">
        <w:rPr>
          <w:sz w:val="24"/>
          <w:szCs w:val="24"/>
        </w:rPr>
        <w:t>–</w:t>
      </w:r>
      <w:r w:rsidR="00281184" w:rsidRPr="00413C3C">
        <w:rPr>
          <w:sz w:val="24"/>
          <w:szCs w:val="24"/>
        </w:rPr>
        <w:t xml:space="preserve"> пользователя недр в форме преобразования: </w:t>
      </w:r>
      <w:r w:rsidRPr="00413C3C">
        <w:rPr>
          <w:sz w:val="24"/>
          <w:szCs w:val="24"/>
        </w:rPr>
        <w:t xml:space="preserve"> </w:t>
      </w:r>
    </w:p>
    <w:p w14:paraId="7138A2A4" w14:textId="72EA2AAE" w:rsidR="00ED3EC1" w:rsidRPr="00413C3C" w:rsidRDefault="00ED3EC1" w:rsidP="00BC614F">
      <w:pPr>
        <w:autoSpaceDE/>
        <w:autoSpaceDN/>
        <w:ind w:firstLine="709"/>
        <w:jc w:val="both"/>
        <w:rPr>
          <w:sz w:val="24"/>
          <w:szCs w:val="24"/>
        </w:rPr>
      </w:pPr>
      <w:r w:rsidRPr="00413C3C">
        <w:rPr>
          <w:sz w:val="24"/>
          <w:szCs w:val="24"/>
        </w:rPr>
        <w:t xml:space="preserve">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13" w:history="1">
        <w:r w:rsidRPr="00413C3C">
          <w:rPr>
            <w:rStyle w:val="a4"/>
            <w:color w:val="auto"/>
            <w:sz w:val="24"/>
            <w:szCs w:val="24"/>
            <w:u w:val="none"/>
          </w:rPr>
          <w:t>пунктом 2 статьи 52</w:t>
        </w:r>
      </w:hyperlink>
      <w:r w:rsidRPr="00413C3C">
        <w:rPr>
          <w:sz w:val="24"/>
          <w:szCs w:val="24"/>
        </w:rPr>
        <w:t xml:space="preserve"> Гражданского кодекса Российской Федерации, </w:t>
      </w:r>
      <w:r w:rsidR="0026536C" w:rsidRPr="00413C3C">
        <w:rPr>
          <w:sz w:val="24"/>
          <w:szCs w:val="24"/>
        </w:rPr>
        <w:t>–</w:t>
      </w:r>
      <w:r w:rsidRPr="00413C3C">
        <w:rPr>
          <w:sz w:val="24"/>
          <w:szCs w:val="24"/>
        </w:rPr>
        <w:t xml:space="preserve"> сведения о номере типового устава, </w:t>
      </w:r>
      <w:r w:rsidR="00303BC4">
        <w:rPr>
          <w:sz w:val="24"/>
          <w:szCs w:val="24"/>
        </w:rPr>
        <w:br/>
      </w:r>
      <w:r w:rsidRPr="00413C3C">
        <w:rPr>
          <w:sz w:val="24"/>
          <w:szCs w:val="24"/>
        </w:rPr>
        <w:t xml:space="preserve">на основании которого действует заявитель; </w:t>
      </w:r>
    </w:p>
    <w:p w14:paraId="6C59E2C9" w14:textId="3F56F18D" w:rsidR="00281184" w:rsidRPr="00413C3C" w:rsidRDefault="00ED3EC1" w:rsidP="00BC614F">
      <w:pPr>
        <w:autoSpaceDE/>
        <w:autoSpaceDN/>
        <w:ind w:firstLine="709"/>
        <w:jc w:val="both"/>
        <w:rPr>
          <w:sz w:val="24"/>
          <w:szCs w:val="24"/>
        </w:rPr>
      </w:pPr>
      <w:r w:rsidRPr="00413C3C">
        <w:rPr>
          <w:sz w:val="24"/>
          <w:szCs w:val="24"/>
        </w:rPr>
        <w:t xml:space="preserve">2) </w:t>
      </w:r>
      <w:r w:rsidR="00281184" w:rsidRPr="00413C3C">
        <w:rPr>
          <w:sz w:val="24"/>
          <w:szCs w:val="24"/>
        </w:rPr>
        <w:t xml:space="preserve">при реорганизации юридического лица </w:t>
      </w:r>
      <w:r w:rsidR="0026536C" w:rsidRPr="00413C3C">
        <w:rPr>
          <w:sz w:val="24"/>
          <w:szCs w:val="24"/>
        </w:rPr>
        <w:t>–</w:t>
      </w:r>
      <w:r w:rsidR="00281184" w:rsidRPr="00413C3C">
        <w:rPr>
          <w:sz w:val="24"/>
          <w:szCs w:val="24"/>
        </w:rPr>
        <w:t xml:space="preserve">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 в соответствии </w:t>
      </w:r>
      <w:r w:rsidR="00303BC4">
        <w:rPr>
          <w:sz w:val="24"/>
          <w:szCs w:val="24"/>
        </w:rPr>
        <w:br/>
      </w:r>
      <w:r w:rsidR="00281184" w:rsidRPr="00413C3C">
        <w:rPr>
          <w:sz w:val="24"/>
          <w:szCs w:val="24"/>
        </w:rPr>
        <w:t xml:space="preserve">со статьей 9 </w:t>
      </w:r>
      <w:r w:rsidR="00573AC8" w:rsidRPr="00413C3C">
        <w:rPr>
          <w:sz w:val="24"/>
          <w:szCs w:val="24"/>
        </w:rPr>
        <w:t xml:space="preserve">Закона Российской Федерации от 21.02.1992 № 2395-1 «О недрах» </w:t>
      </w:r>
      <w:r w:rsidR="00303BC4">
        <w:rPr>
          <w:sz w:val="24"/>
          <w:szCs w:val="24"/>
        </w:rPr>
        <w:br/>
      </w:r>
      <w:r w:rsidR="00573AC8" w:rsidRPr="00413C3C">
        <w:rPr>
          <w:sz w:val="24"/>
          <w:szCs w:val="24"/>
        </w:rPr>
        <w:t xml:space="preserve">(далее </w:t>
      </w:r>
      <w:r w:rsidR="00F61E54" w:rsidRPr="00413C3C">
        <w:rPr>
          <w:sz w:val="24"/>
          <w:szCs w:val="24"/>
        </w:rPr>
        <w:t>–</w:t>
      </w:r>
      <w:r w:rsidR="00F61E54">
        <w:rPr>
          <w:sz w:val="24"/>
          <w:szCs w:val="24"/>
        </w:rPr>
        <w:t xml:space="preserve"> </w:t>
      </w:r>
      <w:r w:rsidR="00573AC8" w:rsidRPr="00413C3C">
        <w:rPr>
          <w:sz w:val="24"/>
          <w:szCs w:val="24"/>
        </w:rPr>
        <w:t>Закон</w:t>
      </w:r>
      <w:r w:rsidR="00281184" w:rsidRPr="00413C3C">
        <w:rPr>
          <w:sz w:val="24"/>
          <w:szCs w:val="24"/>
        </w:rPr>
        <w:t xml:space="preserve"> </w:t>
      </w:r>
      <w:r w:rsidR="00754FFE" w:rsidRPr="00413C3C">
        <w:rPr>
          <w:sz w:val="24"/>
          <w:szCs w:val="24"/>
        </w:rPr>
        <w:t>о</w:t>
      </w:r>
      <w:r w:rsidR="00281184" w:rsidRPr="00413C3C">
        <w:rPr>
          <w:sz w:val="24"/>
          <w:szCs w:val="24"/>
        </w:rPr>
        <w:t xml:space="preserve"> недрах</w:t>
      </w:r>
      <w:r w:rsidR="00573AC8" w:rsidRPr="00413C3C">
        <w:rPr>
          <w:sz w:val="24"/>
          <w:szCs w:val="24"/>
        </w:rPr>
        <w:t>)</w:t>
      </w:r>
      <w:r w:rsidR="00281184" w:rsidRPr="00413C3C">
        <w:rPr>
          <w:sz w:val="24"/>
          <w:szCs w:val="24"/>
        </w:rPr>
        <w:t xml:space="preserve"> </w:t>
      </w:r>
      <w:r w:rsidR="008C4DC7" w:rsidRPr="00413C3C">
        <w:rPr>
          <w:sz w:val="24"/>
          <w:szCs w:val="24"/>
        </w:rPr>
        <w:t xml:space="preserve">и </w:t>
      </w:r>
      <w:r w:rsidR="00281184" w:rsidRPr="00413C3C">
        <w:rPr>
          <w:sz w:val="24"/>
          <w:szCs w:val="24"/>
        </w:rPr>
        <w:t>реорганизаци</w:t>
      </w:r>
      <w:r w:rsidR="008C4DC7" w:rsidRPr="00413C3C">
        <w:rPr>
          <w:sz w:val="24"/>
          <w:szCs w:val="24"/>
        </w:rPr>
        <w:t>и</w:t>
      </w:r>
      <w:r w:rsidR="00281184" w:rsidRPr="00413C3C">
        <w:rPr>
          <w:sz w:val="24"/>
          <w:szCs w:val="24"/>
        </w:rPr>
        <w:t xml:space="preserve"> юридического лица </w:t>
      </w:r>
      <w:r w:rsidR="0026536C" w:rsidRPr="00413C3C">
        <w:rPr>
          <w:sz w:val="24"/>
          <w:szCs w:val="24"/>
        </w:rPr>
        <w:t>–</w:t>
      </w:r>
      <w:r w:rsidR="00281184" w:rsidRPr="00413C3C">
        <w:rPr>
          <w:sz w:val="24"/>
          <w:szCs w:val="24"/>
        </w:rPr>
        <w:t xml:space="preserve">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r w:rsidR="008C4DC7" w:rsidRPr="00413C3C">
        <w:rPr>
          <w:sz w:val="24"/>
          <w:szCs w:val="24"/>
        </w:rPr>
        <w:t>:</w:t>
      </w:r>
      <w:r w:rsidR="00281184" w:rsidRPr="00413C3C">
        <w:rPr>
          <w:sz w:val="24"/>
          <w:szCs w:val="24"/>
        </w:rPr>
        <w:t xml:space="preserve"> </w:t>
      </w:r>
    </w:p>
    <w:p w14:paraId="1C6FBD88" w14:textId="51A625EB" w:rsidR="00ED3EC1" w:rsidRPr="00413C3C" w:rsidRDefault="00ED3EC1" w:rsidP="00BC614F">
      <w:pPr>
        <w:ind w:firstLine="709"/>
        <w:jc w:val="both"/>
        <w:rPr>
          <w:sz w:val="24"/>
          <w:szCs w:val="24"/>
        </w:rPr>
      </w:pPr>
      <w:r w:rsidRPr="00413C3C">
        <w:rPr>
          <w:sz w:val="24"/>
          <w:szCs w:val="24"/>
        </w:rPr>
        <w:t xml:space="preserve">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14" w:history="1">
        <w:r w:rsidRPr="00413C3C">
          <w:rPr>
            <w:rStyle w:val="a4"/>
            <w:color w:val="auto"/>
            <w:sz w:val="24"/>
            <w:szCs w:val="24"/>
            <w:u w:val="none"/>
          </w:rPr>
          <w:t>пунктом 2 статьи 52</w:t>
        </w:r>
      </w:hyperlink>
      <w:r w:rsidRPr="00413C3C">
        <w:rPr>
          <w:sz w:val="24"/>
          <w:szCs w:val="24"/>
        </w:rPr>
        <w:t xml:space="preserve"> Гражданского кодекса Российской Федерации, </w:t>
      </w:r>
      <w:r w:rsidR="0026536C" w:rsidRPr="00413C3C">
        <w:rPr>
          <w:sz w:val="24"/>
          <w:szCs w:val="24"/>
        </w:rPr>
        <w:t>–</w:t>
      </w:r>
      <w:r w:rsidRPr="00413C3C">
        <w:rPr>
          <w:sz w:val="24"/>
          <w:szCs w:val="24"/>
        </w:rPr>
        <w:t xml:space="preserve"> сведения о номере типового устава, </w:t>
      </w:r>
      <w:r w:rsidR="00303BC4">
        <w:rPr>
          <w:sz w:val="24"/>
          <w:szCs w:val="24"/>
        </w:rPr>
        <w:br/>
      </w:r>
      <w:r w:rsidRPr="00413C3C">
        <w:rPr>
          <w:sz w:val="24"/>
          <w:szCs w:val="24"/>
        </w:rPr>
        <w:t xml:space="preserve">на основании которого действует заявитель; </w:t>
      </w:r>
    </w:p>
    <w:p w14:paraId="05C6B8DE" w14:textId="6FEDE6F3" w:rsidR="00ED3EC1" w:rsidRPr="00413C3C" w:rsidRDefault="00ED3EC1" w:rsidP="00BC614F">
      <w:pPr>
        <w:ind w:firstLine="709"/>
        <w:jc w:val="both"/>
        <w:rPr>
          <w:sz w:val="24"/>
          <w:szCs w:val="24"/>
        </w:rPr>
      </w:pPr>
      <w:r w:rsidRPr="00413C3C">
        <w:rPr>
          <w:sz w:val="24"/>
          <w:szCs w:val="24"/>
        </w:rPr>
        <w:t xml:space="preserve">документы, содержащие данные о финансовых возможностях заявителя, квалифицированных специалистах и технических средствах заявителя, необходимых для </w:t>
      </w:r>
      <w:r w:rsidRPr="00413C3C">
        <w:rPr>
          <w:sz w:val="24"/>
          <w:szCs w:val="24"/>
        </w:rPr>
        <w:lastRenderedPageBreak/>
        <w:t xml:space="preserve">эффективного и безопасного проведения работ на испрашиваемом участке недр, предусмотренные </w:t>
      </w:r>
      <w:hyperlink w:anchor="p59" w:history="1">
        <w:r w:rsidRPr="00413C3C">
          <w:rPr>
            <w:rStyle w:val="a4"/>
            <w:color w:val="auto"/>
            <w:sz w:val="24"/>
            <w:szCs w:val="24"/>
            <w:u w:val="none"/>
          </w:rPr>
          <w:t xml:space="preserve">пунктами </w:t>
        </w:r>
      </w:hyperlink>
      <w:r w:rsidR="0029369E" w:rsidRPr="00413C3C">
        <w:rPr>
          <w:sz w:val="24"/>
          <w:szCs w:val="24"/>
        </w:rPr>
        <w:t>2.6.3.</w:t>
      </w:r>
      <w:r w:rsidR="00C65234">
        <w:rPr>
          <w:sz w:val="24"/>
          <w:szCs w:val="24"/>
        </w:rPr>
        <w:t>7</w:t>
      </w:r>
      <w:r w:rsidRPr="00413C3C">
        <w:rPr>
          <w:sz w:val="24"/>
          <w:szCs w:val="24"/>
        </w:rPr>
        <w:t xml:space="preserve"> и </w:t>
      </w:r>
      <w:r w:rsidR="0029369E" w:rsidRPr="00413C3C">
        <w:rPr>
          <w:sz w:val="24"/>
          <w:szCs w:val="24"/>
        </w:rPr>
        <w:t>2.6.3.</w:t>
      </w:r>
      <w:r w:rsidR="00C65234">
        <w:rPr>
          <w:sz w:val="24"/>
          <w:szCs w:val="24"/>
        </w:rPr>
        <w:t>8</w:t>
      </w:r>
      <w:hyperlink w:anchor="p64" w:history="1"/>
      <w:r w:rsidRPr="00413C3C">
        <w:rPr>
          <w:sz w:val="24"/>
          <w:szCs w:val="24"/>
        </w:rPr>
        <w:t xml:space="preserve"> настоящего </w:t>
      </w:r>
      <w:r w:rsidR="008C4DC7" w:rsidRPr="00413C3C">
        <w:rPr>
          <w:sz w:val="24"/>
          <w:szCs w:val="24"/>
        </w:rPr>
        <w:t>Административного регламента</w:t>
      </w:r>
      <w:r w:rsidRPr="00413C3C">
        <w:rPr>
          <w:sz w:val="24"/>
          <w:szCs w:val="24"/>
        </w:rPr>
        <w:t xml:space="preserve">; </w:t>
      </w:r>
    </w:p>
    <w:p w14:paraId="3FAAD194" w14:textId="25E48E9E" w:rsidR="008C4DC7" w:rsidRPr="00413C3C" w:rsidRDefault="00ED3EC1" w:rsidP="00BC614F">
      <w:pPr>
        <w:autoSpaceDE/>
        <w:autoSpaceDN/>
        <w:ind w:firstLine="709"/>
        <w:jc w:val="both"/>
        <w:rPr>
          <w:sz w:val="24"/>
          <w:szCs w:val="24"/>
        </w:rPr>
      </w:pPr>
      <w:bookmarkStart w:id="16" w:name="p10"/>
      <w:bookmarkEnd w:id="16"/>
      <w:r w:rsidRPr="00413C3C">
        <w:rPr>
          <w:sz w:val="24"/>
          <w:szCs w:val="24"/>
        </w:rPr>
        <w:t xml:space="preserve">3) </w:t>
      </w:r>
      <w:r w:rsidR="008C4DC7" w:rsidRPr="00413C3C">
        <w:rPr>
          <w:sz w:val="24"/>
          <w:szCs w:val="24"/>
        </w:rPr>
        <w:t xml:space="preserve">при реорганизации юридического лица </w:t>
      </w:r>
      <w:r w:rsidR="0026536C" w:rsidRPr="00413C3C">
        <w:rPr>
          <w:sz w:val="24"/>
          <w:szCs w:val="24"/>
        </w:rPr>
        <w:t>–</w:t>
      </w:r>
      <w:r w:rsidR="008C4DC7" w:rsidRPr="00413C3C">
        <w:rPr>
          <w:sz w:val="24"/>
          <w:szCs w:val="24"/>
        </w:rPr>
        <w:t xml:space="preserve">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w:t>
      </w:r>
      <w:r w:rsidR="00303BC4">
        <w:rPr>
          <w:sz w:val="24"/>
          <w:szCs w:val="24"/>
        </w:rPr>
        <w:br/>
      </w:r>
      <w:r w:rsidR="008C4DC7" w:rsidRPr="00413C3C">
        <w:rPr>
          <w:sz w:val="24"/>
          <w:szCs w:val="24"/>
        </w:rPr>
        <w:t xml:space="preserve">к пользователям недр, и при реорганизации юридического лица </w:t>
      </w:r>
      <w:r w:rsidR="0026536C" w:rsidRPr="00413C3C">
        <w:rPr>
          <w:sz w:val="24"/>
          <w:szCs w:val="24"/>
        </w:rPr>
        <w:t>–</w:t>
      </w:r>
      <w:r w:rsidR="008C4DC7" w:rsidRPr="00413C3C">
        <w:rPr>
          <w:sz w:val="24"/>
          <w:szCs w:val="24"/>
        </w:rPr>
        <w:t xml:space="preserve"> пользователя недр </w:t>
      </w:r>
      <w:r w:rsidR="00303BC4">
        <w:rPr>
          <w:sz w:val="24"/>
          <w:szCs w:val="24"/>
        </w:rPr>
        <w:br/>
      </w:r>
      <w:r w:rsidR="008C4DC7" w:rsidRPr="00413C3C">
        <w:rPr>
          <w:sz w:val="24"/>
          <w:szCs w:val="24"/>
        </w:rPr>
        <w:t xml:space="preserve">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 </w:t>
      </w:r>
    </w:p>
    <w:p w14:paraId="523FC6A5" w14:textId="3FE12744" w:rsidR="00ED3EC1" w:rsidRPr="00413C3C" w:rsidRDefault="00ED3EC1" w:rsidP="00BC614F">
      <w:pPr>
        <w:ind w:firstLine="709"/>
        <w:jc w:val="both"/>
        <w:rPr>
          <w:sz w:val="24"/>
          <w:szCs w:val="24"/>
        </w:rPr>
      </w:pPr>
      <w:r w:rsidRPr="00413C3C">
        <w:rPr>
          <w:sz w:val="24"/>
          <w:szCs w:val="24"/>
        </w:rPr>
        <w:t xml:space="preserve">заверенные в соответствии с требованиями законодательства Российской Федерации копии учредительных документов заявителя и пользователя недр </w:t>
      </w:r>
      <w:r w:rsidR="00303BC4">
        <w:rPr>
          <w:sz w:val="24"/>
          <w:szCs w:val="24"/>
        </w:rPr>
        <w:br/>
      </w:r>
      <w:r w:rsidRPr="00413C3C">
        <w:rPr>
          <w:sz w:val="24"/>
          <w:szCs w:val="24"/>
        </w:rPr>
        <w:t xml:space="preserve">по переоформляемой лицензии на пользование недрами, а в случае, если заявитель </w:t>
      </w:r>
      <w:r w:rsidR="00303BC4">
        <w:rPr>
          <w:sz w:val="24"/>
          <w:szCs w:val="24"/>
        </w:rPr>
        <w:br/>
      </w:r>
      <w:r w:rsidRPr="00413C3C">
        <w:rPr>
          <w:sz w:val="24"/>
          <w:szCs w:val="24"/>
        </w:rPr>
        <w:t xml:space="preserve">и (или) пользователь недр по переоформляемой лицензии на пользование недрами действуют на основании типового устава, предусмотренного </w:t>
      </w:r>
      <w:hyperlink r:id="rId15" w:history="1">
        <w:r w:rsidRPr="00413C3C">
          <w:rPr>
            <w:rStyle w:val="a4"/>
            <w:color w:val="auto"/>
            <w:sz w:val="24"/>
            <w:szCs w:val="24"/>
            <w:u w:val="none"/>
          </w:rPr>
          <w:t>пунктом 2 статьи 52</w:t>
        </w:r>
      </w:hyperlink>
      <w:r w:rsidRPr="00413C3C">
        <w:rPr>
          <w:sz w:val="24"/>
          <w:szCs w:val="24"/>
        </w:rPr>
        <w:t xml:space="preserve"> Гражданского кодекса Российской Федерации, </w:t>
      </w:r>
      <w:r w:rsidR="0026536C" w:rsidRPr="00413C3C">
        <w:rPr>
          <w:sz w:val="24"/>
          <w:szCs w:val="24"/>
        </w:rPr>
        <w:t>–</w:t>
      </w:r>
      <w:r w:rsidRPr="00413C3C">
        <w:rPr>
          <w:sz w:val="24"/>
          <w:szCs w:val="24"/>
        </w:rPr>
        <w:t xml:space="preserve"> сведения о номере типового устава, </w:t>
      </w:r>
      <w:r w:rsidR="00303BC4">
        <w:rPr>
          <w:sz w:val="24"/>
          <w:szCs w:val="24"/>
        </w:rPr>
        <w:br/>
      </w:r>
      <w:r w:rsidRPr="00413C3C">
        <w:rPr>
          <w:sz w:val="24"/>
          <w:szCs w:val="24"/>
        </w:rPr>
        <w:t xml:space="preserve">на основании которого действуют заявитель и (или) пользователь недр </w:t>
      </w:r>
      <w:r w:rsidR="00303BC4">
        <w:rPr>
          <w:sz w:val="24"/>
          <w:szCs w:val="24"/>
        </w:rPr>
        <w:br/>
      </w:r>
      <w:r w:rsidRPr="00413C3C">
        <w:rPr>
          <w:sz w:val="24"/>
          <w:szCs w:val="24"/>
        </w:rPr>
        <w:t xml:space="preserve">по переоформляемой лицензии на пользование недрами; </w:t>
      </w:r>
    </w:p>
    <w:p w14:paraId="73B4836D" w14:textId="052DACD5" w:rsidR="00ED3EC1" w:rsidRPr="00413C3C" w:rsidRDefault="00ED3EC1" w:rsidP="00BC614F">
      <w:pPr>
        <w:ind w:firstLine="709"/>
        <w:jc w:val="both"/>
        <w:rPr>
          <w:sz w:val="24"/>
          <w:szCs w:val="24"/>
        </w:rPr>
      </w:pPr>
      <w:r w:rsidRPr="00413C3C">
        <w:rPr>
          <w:sz w:val="24"/>
          <w:szCs w:val="24"/>
        </w:rPr>
        <w:t xml:space="preserve">согласие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документов, указанных в </w:t>
      </w:r>
      <w:hyperlink w:anchor="p58" w:history="1">
        <w:r w:rsidRPr="00413C3C">
          <w:rPr>
            <w:rStyle w:val="a4"/>
            <w:color w:val="auto"/>
            <w:sz w:val="24"/>
            <w:szCs w:val="24"/>
            <w:u w:val="none"/>
          </w:rPr>
          <w:t xml:space="preserve">пункте </w:t>
        </w:r>
      </w:hyperlink>
      <w:r w:rsidR="008C4DC7" w:rsidRPr="00413C3C">
        <w:rPr>
          <w:sz w:val="24"/>
          <w:szCs w:val="24"/>
        </w:rPr>
        <w:t>2.6.3.</w:t>
      </w:r>
      <w:r w:rsidR="00C65234">
        <w:rPr>
          <w:sz w:val="24"/>
          <w:szCs w:val="24"/>
        </w:rPr>
        <w:t>6</w:t>
      </w:r>
      <w:r w:rsidRPr="00413C3C">
        <w:rPr>
          <w:sz w:val="24"/>
          <w:szCs w:val="24"/>
        </w:rPr>
        <w:t xml:space="preserve"> настоящего </w:t>
      </w:r>
      <w:r w:rsidR="008C4DC7" w:rsidRPr="00413C3C">
        <w:rPr>
          <w:sz w:val="24"/>
          <w:szCs w:val="24"/>
        </w:rPr>
        <w:t>Административного регламента</w:t>
      </w:r>
      <w:r w:rsidRPr="00413C3C">
        <w:rPr>
          <w:sz w:val="24"/>
          <w:szCs w:val="24"/>
        </w:rPr>
        <w:t xml:space="preserve"> </w:t>
      </w:r>
      <w:r w:rsidR="00303BC4">
        <w:rPr>
          <w:sz w:val="24"/>
          <w:szCs w:val="24"/>
        </w:rPr>
        <w:br/>
      </w:r>
      <w:r w:rsidRPr="00413C3C">
        <w:rPr>
          <w:sz w:val="24"/>
          <w:szCs w:val="24"/>
        </w:rPr>
        <w:t xml:space="preserve">(в случае, если на дату подачи заявки пользователь недр по переоформляемой лицензии на пользование недрами сохраняет статус юридического лица); </w:t>
      </w:r>
    </w:p>
    <w:p w14:paraId="6F22E47B" w14:textId="23AA4207" w:rsidR="00ED3EC1" w:rsidRPr="00413C3C" w:rsidRDefault="00ED3EC1" w:rsidP="00BC614F">
      <w:pPr>
        <w:ind w:firstLine="709"/>
        <w:jc w:val="both"/>
        <w:rPr>
          <w:sz w:val="24"/>
          <w:szCs w:val="24"/>
        </w:rPr>
      </w:pPr>
      <w:r w:rsidRPr="00413C3C">
        <w:rPr>
          <w:sz w:val="24"/>
          <w:szCs w:val="24"/>
        </w:rPr>
        <w:t xml:space="preserve">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r w:rsidR="0029369E" w:rsidRPr="00413C3C">
        <w:rPr>
          <w:sz w:val="24"/>
          <w:szCs w:val="24"/>
        </w:rPr>
        <w:t>пунктами 2.6.3.</w:t>
      </w:r>
      <w:r w:rsidR="00C65234">
        <w:rPr>
          <w:sz w:val="24"/>
          <w:szCs w:val="24"/>
        </w:rPr>
        <w:t>7</w:t>
      </w:r>
      <w:r w:rsidR="0029369E" w:rsidRPr="00413C3C">
        <w:rPr>
          <w:sz w:val="24"/>
          <w:szCs w:val="24"/>
        </w:rPr>
        <w:t xml:space="preserve"> и 2.6.3.</w:t>
      </w:r>
      <w:r w:rsidR="00C65234">
        <w:rPr>
          <w:sz w:val="24"/>
          <w:szCs w:val="24"/>
        </w:rPr>
        <w:t>8</w:t>
      </w:r>
      <w:hyperlink w:anchor="p64" w:history="1"/>
      <w:r w:rsidR="0029369E" w:rsidRPr="00413C3C">
        <w:rPr>
          <w:sz w:val="24"/>
          <w:szCs w:val="24"/>
        </w:rPr>
        <w:t xml:space="preserve"> настоящего Административного регламента</w:t>
      </w:r>
      <w:r w:rsidRPr="00413C3C">
        <w:rPr>
          <w:sz w:val="24"/>
          <w:szCs w:val="24"/>
        </w:rPr>
        <w:t xml:space="preserve">; </w:t>
      </w:r>
    </w:p>
    <w:p w14:paraId="28A43480" w14:textId="509550F5" w:rsidR="00ED3EC1" w:rsidRPr="00413C3C" w:rsidRDefault="00ED3EC1" w:rsidP="00BC614F">
      <w:pPr>
        <w:ind w:firstLine="709"/>
        <w:jc w:val="both"/>
        <w:rPr>
          <w:sz w:val="24"/>
          <w:szCs w:val="24"/>
        </w:rPr>
      </w:pPr>
      <w:r w:rsidRPr="00413C3C">
        <w:rPr>
          <w:sz w:val="24"/>
          <w:szCs w:val="24"/>
        </w:rPr>
        <w:t xml:space="preserve">копия передаточного акта, который в соответствии со </w:t>
      </w:r>
      <w:hyperlink r:id="rId16" w:history="1">
        <w:r w:rsidRPr="00413C3C">
          <w:rPr>
            <w:rStyle w:val="a4"/>
            <w:color w:val="auto"/>
            <w:sz w:val="24"/>
            <w:szCs w:val="24"/>
            <w:u w:val="none"/>
          </w:rPr>
          <w:t>статьей 59</w:t>
        </w:r>
      </w:hyperlink>
      <w:r w:rsidRPr="00413C3C">
        <w:rPr>
          <w:sz w:val="24"/>
          <w:szCs w:val="24"/>
        </w:rPr>
        <w:t xml:space="preserve"> Гражданского кодекса Российской Федерации должен содержать положения о правопреемстве заявителя по всем обязательствам, связанным с пользованием недрами </w:t>
      </w:r>
      <w:r w:rsidR="00303BC4">
        <w:rPr>
          <w:sz w:val="24"/>
          <w:szCs w:val="24"/>
        </w:rPr>
        <w:br/>
      </w:r>
      <w:r w:rsidRPr="00413C3C">
        <w:rPr>
          <w:sz w:val="24"/>
          <w:szCs w:val="24"/>
        </w:rPr>
        <w:t xml:space="preserve">по переоформляемой лицензии на пользование недрами, реорганизованного юридического лица </w:t>
      </w:r>
      <w:r w:rsidR="0026536C" w:rsidRPr="00413C3C">
        <w:rPr>
          <w:sz w:val="24"/>
          <w:szCs w:val="24"/>
        </w:rPr>
        <w:t>–</w:t>
      </w:r>
      <w:r w:rsidRPr="00413C3C">
        <w:rPr>
          <w:sz w:val="24"/>
          <w:szCs w:val="24"/>
        </w:rPr>
        <w:t xml:space="preserve"> пользователя недр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 </w:t>
      </w:r>
    </w:p>
    <w:p w14:paraId="3E7EE90B" w14:textId="49AACF02" w:rsidR="00ED3EC1" w:rsidRPr="00413C3C" w:rsidRDefault="00ED3EC1" w:rsidP="00BC614F">
      <w:pPr>
        <w:ind w:firstLine="709"/>
        <w:jc w:val="both"/>
        <w:rPr>
          <w:sz w:val="24"/>
          <w:szCs w:val="24"/>
        </w:rPr>
      </w:pPr>
      <w:r w:rsidRPr="00413C3C">
        <w:rPr>
          <w:sz w:val="24"/>
          <w:szCs w:val="24"/>
        </w:rPr>
        <w:t>копия акта приема</w:t>
      </w:r>
      <w:r w:rsidR="00F61E54">
        <w:rPr>
          <w:sz w:val="24"/>
          <w:szCs w:val="24"/>
        </w:rPr>
        <w:t xml:space="preserve"> - </w:t>
      </w:r>
      <w:r w:rsidRPr="00413C3C">
        <w:rPr>
          <w:sz w:val="24"/>
          <w:szCs w:val="24"/>
        </w:rPr>
        <w:t xml:space="preserve">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w:t>
      </w:r>
      <w:r w:rsidR="00303BC4">
        <w:rPr>
          <w:sz w:val="24"/>
          <w:szCs w:val="24"/>
        </w:rPr>
        <w:br/>
      </w:r>
      <w:r w:rsidRPr="00413C3C">
        <w:rPr>
          <w:sz w:val="24"/>
          <w:szCs w:val="24"/>
        </w:rPr>
        <w:t xml:space="preserve">на пользование недрами к заявителю (при наличии); </w:t>
      </w:r>
    </w:p>
    <w:p w14:paraId="25BF1CF8" w14:textId="5F5E5BF5" w:rsidR="00ED3EC1" w:rsidRPr="00413C3C" w:rsidRDefault="00ED3EC1" w:rsidP="00BC614F">
      <w:pPr>
        <w:ind w:firstLine="709"/>
        <w:jc w:val="both"/>
        <w:rPr>
          <w:sz w:val="24"/>
          <w:szCs w:val="24"/>
        </w:rPr>
      </w:pPr>
      <w:r w:rsidRPr="00413C3C">
        <w:rPr>
          <w:sz w:val="24"/>
          <w:szCs w:val="24"/>
        </w:rPr>
        <w:t>копия акта приема</w:t>
      </w:r>
      <w:r w:rsidR="00F61E54">
        <w:rPr>
          <w:sz w:val="24"/>
          <w:szCs w:val="24"/>
        </w:rPr>
        <w:t xml:space="preserve"> </w:t>
      </w:r>
      <w:r w:rsidR="00C84E39" w:rsidRPr="00413C3C">
        <w:rPr>
          <w:sz w:val="24"/>
          <w:szCs w:val="24"/>
        </w:rPr>
        <w:t>-</w:t>
      </w:r>
      <w:r w:rsidR="00F61E54">
        <w:rPr>
          <w:sz w:val="24"/>
          <w:szCs w:val="24"/>
        </w:rPr>
        <w:t xml:space="preserve"> </w:t>
      </w:r>
      <w:r w:rsidRPr="00413C3C">
        <w:rPr>
          <w:sz w:val="24"/>
          <w:szCs w:val="24"/>
        </w:rPr>
        <w:t xml:space="preserve">передачи проектной документации на осуществление геологического изучения недр, разведки месторождений полезных ископаемых, предусмотренной </w:t>
      </w:r>
      <w:hyperlink r:id="rId17" w:history="1">
        <w:r w:rsidRPr="00413C3C">
          <w:rPr>
            <w:rStyle w:val="a4"/>
            <w:color w:val="auto"/>
            <w:sz w:val="24"/>
            <w:szCs w:val="24"/>
            <w:u w:val="none"/>
          </w:rPr>
          <w:t>статьей 36.1</w:t>
        </w:r>
      </w:hyperlink>
      <w:r w:rsidRPr="00413C3C">
        <w:rPr>
          <w:sz w:val="24"/>
          <w:szCs w:val="24"/>
        </w:rPr>
        <w:t xml:space="preserve"> Закона </w:t>
      </w:r>
      <w:r w:rsidR="00754FFE" w:rsidRPr="00413C3C">
        <w:rPr>
          <w:sz w:val="24"/>
          <w:szCs w:val="24"/>
        </w:rPr>
        <w:t>о</w:t>
      </w:r>
      <w:r w:rsidRPr="00413C3C">
        <w:rPr>
          <w:sz w:val="24"/>
          <w:szCs w:val="24"/>
        </w:rPr>
        <w:t xml:space="preserve"> недрах (при наличии), технического проекта разработки месторождений полезных ископаемых, предусмотренн</w:t>
      </w:r>
      <w:r w:rsidR="00F922D8" w:rsidRPr="00413C3C">
        <w:rPr>
          <w:sz w:val="24"/>
          <w:szCs w:val="24"/>
        </w:rPr>
        <w:t>ого</w:t>
      </w:r>
      <w:r w:rsidRPr="00413C3C">
        <w:rPr>
          <w:sz w:val="24"/>
          <w:szCs w:val="24"/>
        </w:rPr>
        <w:t xml:space="preserve"> </w:t>
      </w:r>
      <w:hyperlink r:id="rId18" w:history="1">
        <w:r w:rsidRPr="00413C3C">
          <w:rPr>
            <w:rStyle w:val="a4"/>
            <w:color w:val="auto"/>
            <w:sz w:val="24"/>
            <w:szCs w:val="24"/>
            <w:u w:val="none"/>
          </w:rPr>
          <w:t>статьей 23.2</w:t>
        </w:r>
      </w:hyperlink>
      <w:r w:rsidRPr="00413C3C">
        <w:rPr>
          <w:sz w:val="24"/>
          <w:szCs w:val="24"/>
        </w:rPr>
        <w:t xml:space="preserve"> </w:t>
      </w:r>
      <w:r w:rsidR="00754FFE" w:rsidRPr="00413C3C">
        <w:rPr>
          <w:sz w:val="24"/>
          <w:szCs w:val="24"/>
        </w:rPr>
        <w:t xml:space="preserve">Закона о недрах </w:t>
      </w:r>
      <w:r w:rsidRPr="00413C3C">
        <w:rPr>
          <w:sz w:val="24"/>
          <w:szCs w:val="24"/>
        </w:rPr>
        <w:t xml:space="preserve">(при наличии), по участку недр, предоставленному в пользование </w:t>
      </w:r>
      <w:r w:rsidR="00303BC4">
        <w:rPr>
          <w:sz w:val="24"/>
          <w:szCs w:val="24"/>
        </w:rPr>
        <w:br/>
      </w:r>
      <w:r w:rsidRPr="00413C3C">
        <w:rPr>
          <w:sz w:val="24"/>
          <w:szCs w:val="24"/>
        </w:rPr>
        <w:t xml:space="preserve">по переоформляемой лицензии на пользование недрами, от пользователя недр </w:t>
      </w:r>
      <w:r w:rsidR="00303BC4">
        <w:rPr>
          <w:sz w:val="24"/>
          <w:szCs w:val="24"/>
        </w:rPr>
        <w:br/>
      </w:r>
      <w:r w:rsidRPr="00413C3C">
        <w:rPr>
          <w:sz w:val="24"/>
          <w:szCs w:val="24"/>
        </w:rPr>
        <w:t xml:space="preserve">по переоформляемой лицензии на пользование недрами к заявителю; </w:t>
      </w:r>
    </w:p>
    <w:p w14:paraId="2FC724FF" w14:textId="60B437A9" w:rsidR="00ED3EC1" w:rsidRPr="00413C3C" w:rsidRDefault="00ED3EC1" w:rsidP="00BC614F">
      <w:pPr>
        <w:ind w:firstLine="709"/>
        <w:jc w:val="both"/>
        <w:rPr>
          <w:sz w:val="24"/>
          <w:szCs w:val="24"/>
        </w:rPr>
      </w:pPr>
      <w:r w:rsidRPr="00413C3C">
        <w:rPr>
          <w:sz w:val="24"/>
          <w:szCs w:val="24"/>
        </w:rPr>
        <w:t xml:space="preserve">4) </w:t>
      </w:r>
      <w:r w:rsidR="00782362" w:rsidRPr="00413C3C">
        <w:rPr>
          <w:sz w:val="24"/>
          <w:szCs w:val="24"/>
        </w:rPr>
        <w:t xml:space="preserve">при создании юридическим лицом </w:t>
      </w:r>
      <w:r w:rsidR="0026536C" w:rsidRPr="00413C3C">
        <w:rPr>
          <w:sz w:val="24"/>
          <w:szCs w:val="24"/>
        </w:rPr>
        <w:t>–</w:t>
      </w:r>
      <w:r w:rsidR="00782362" w:rsidRPr="00413C3C">
        <w:rPr>
          <w:sz w:val="24"/>
          <w:szCs w:val="24"/>
        </w:rPr>
        <w:t xml:space="preserve"> пользователем недр нового юридического лица для продолжения деятельности на предоставленном предыдущему пользователю </w:t>
      </w:r>
      <w:r w:rsidR="00782362" w:rsidRPr="00413C3C">
        <w:rPr>
          <w:sz w:val="24"/>
          <w:szCs w:val="24"/>
        </w:rPr>
        <w:lastRenderedPageBreak/>
        <w:t xml:space="preserve">недр участке недр при условии, что новое юридическое лицо возникло в соответствии </w:t>
      </w:r>
      <w:r w:rsidR="00303BC4">
        <w:rPr>
          <w:sz w:val="24"/>
          <w:szCs w:val="24"/>
        </w:rPr>
        <w:br/>
      </w:r>
      <w:r w:rsidR="00782362" w:rsidRPr="00413C3C">
        <w:rPr>
          <w:sz w:val="24"/>
          <w:szCs w:val="24"/>
        </w:rPr>
        <w:t xml:space="preserve">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и доля прежнего юридического лица </w:t>
      </w:r>
      <w:r w:rsidR="0026536C" w:rsidRPr="00413C3C">
        <w:rPr>
          <w:sz w:val="24"/>
          <w:szCs w:val="24"/>
        </w:rPr>
        <w:t>–</w:t>
      </w:r>
      <w:r w:rsidR="00782362" w:rsidRPr="00413C3C">
        <w:rPr>
          <w:sz w:val="24"/>
          <w:szCs w:val="24"/>
        </w:rPr>
        <w:t xml:space="preserve">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w:t>
      </w:r>
      <w:r w:rsidRPr="00413C3C">
        <w:rPr>
          <w:sz w:val="24"/>
          <w:szCs w:val="24"/>
        </w:rPr>
        <w:t xml:space="preserve">: </w:t>
      </w:r>
    </w:p>
    <w:p w14:paraId="05E30862" w14:textId="3C5CF115" w:rsidR="00ED3EC1" w:rsidRPr="00413C3C" w:rsidRDefault="00ED3EC1" w:rsidP="00BC614F">
      <w:pPr>
        <w:ind w:firstLine="709"/>
        <w:jc w:val="both"/>
        <w:rPr>
          <w:sz w:val="24"/>
          <w:szCs w:val="24"/>
        </w:rPr>
      </w:pPr>
      <w:r w:rsidRPr="00413C3C">
        <w:rPr>
          <w:sz w:val="24"/>
          <w:szCs w:val="24"/>
        </w:rPr>
        <w:t xml:space="preserve">заверенные в соответствии с требованиями законодательства Российской Федерации копии учредительных документов заявителя, содержащих указание на то, что новое юридическое лицо (заявитель) создано для продолжения деятельности </w:t>
      </w:r>
      <w:r w:rsidR="00303BC4">
        <w:rPr>
          <w:sz w:val="24"/>
          <w:szCs w:val="24"/>
        </w:rPr>
        <w:br/>
      </w:r>
      <w:r w:rsidRPr="00413C3C">
        <w:rPr>
          <w:sz w:val="24"/>
          <w:szCs w:val="24"/>
        </w:rPr>
        <w:t xml:space="preserve">на предоставленном предыдущему юридическому лицу (пользователю недр) участке недр (за исключением случая, если заявитель действует на основании типового устава, предусмотренного </w:t>
      </w:r>
      <w:hyperlink r:id="rId19" w:history="1">
        <w:r w:rsidRPr="00413C3C">
          <w:rPr>
            <w:rStyle w:val="a4"/>
            <w:color w:val="auto"/>
            <w:sz w:val="24"/>
            <w:szCs w:val="24"/>
            <w:u w:val="none"/>
          </w:rPr>
          <w:t>пунктом 2 статьи 52</w:t>
        </w:r>
      </w:hyperlink>
      <w:r w:rsidRPr="00413C3C">
        <w:rPr>
          <w:sz w:val="24"/>
          <w:szCs w:val="24"/>
        </w:rPr>
        <w:t xml:space="preserve"> Гражданского кодекса Российской Федерации); </w:t>
      </w:r>
    </w:p>
    <w:p w14:paraId="71C53E7D" w14:textId="635A23E7" w:rsidR="00ED3EC1" w:rsidRPr="00413C3C" w:rsidRDefault="00ED3EC1" w:rsidP="00BC614F">
      <w:pPr>
        <w:ind w:firstLine="709"/>
        <w:jc w:val="both"/>
        <w:rPr>
          <w:sz w:val="24"/>
          <w:szCs w:val="24"/>
        </w:rPr>
      </w:pPr>
      <w:r w:rsidRPr="00413C3C">
        <w:rPr>
          <w:sz w:val="24"/>
          <w:szCs w:val="24"/>
        </w:rPr>
        <w:t xml:space="preserve">копия решения об учреждении (создании) нового юридического лица (заявителя) </w:t>
      </w:r>
      <w:r w:rsidR="00303BC4">
        <w:rPr>
          <w:sz w:val="24"/>
          <w:szCs w:val="24"/>
        </w:rPr>
        <w:br/>
      </w:r>
      <w:r w:rsidRPr="00413C3C">
        <w:rPr>
          <w:sz w:val="24"/>
          <w:szCs w:val="24"/>
        </w:rPr>
        <w:t xml:space="preserve">в виде протокола, договора или иного документа в соответствии с законодательством Российской Федерации, содержащего указание на то, что новое юридическое лицо (заявитель) создано для продолжения деятельности на предоставленном предыдущему юридическому лицу (пользователю недр) участке недр, а также сведения о номере типового устава, предусмотренного </w:t>
      </w:r>
      <w:hyperlink r:id="rId20" w:history="1">
        <w:r w:rsidRPr="00413C3C">
          <w:rPr>
            <w:rStyle w:val="a4"/>
            <w:color w:val="auto"/>
            <w:sz w:val="24"/>
            <w:szCs w:val="24"/>
            <w:u w:val="none"/>
          </w:rPr>
          <w:t>пунктом 2 статьи 52</w:t>
        </w:r>
      </w:hyperlink>
      <w:r w:rsidRPr="00413C3C">
        <w:rPr>
          <w:sz w:val="24"/>
          <w:szCs w:val="24"/>
        </w:rPr>
        <w:t xml:space="preserve"> Гражданского кодекса Российской Федерации, на основании которого действует заявитель </w:t>
      </w:r>
      <w:r w:rsidR="00D93D38">
        <w:rPr>
          <w:sz w:val="24"/>
          <w:szCs w:val="24"/>
        </w:rPr>
        <w:br/>
      </w:r>
      <w:r w:rsidRPr="00413C3C">
        <w:rPr>
          <w:sz w:val="24"/>
          <w:szCs w:val="24"/>
        </w:rPr>
        <w:t xml:space="preserve">(в случае, если заявитель действует на основании типового устава, предусмотренного </w:t>
      </w:r>
      <w:hyperlink r:id="rId21" w:history="1">
        <w:r w:rsidRPr="00413C3C">
          <w:rPr>
            <w:rStyle w:val="a4"/>
            <w:color w:val="auto"/>
            <w:sz w:val="24"/>
            <w:szCs w:val="24"/>
            <w:u w:val="none"/>
          </w:rPr>
          <w:t>пунктом 2 статьи 52</w:t>
        </w:r>
      </w:hyperlink>
      <w:r w:rsidRPr="00413C3C">
        <w:rPr>
          <w:sz w:val="24"/>
          <w:szCs w:val="24"/>
        </w:rPr>
        <w:t xml:space="preserve"> Гражданского кодекса Российской Федерации); </w:t>
      </w:r>
    </w:p>
    <w:p w14:paraId="36FB25AA" w14:textId="15417910" w:rsidR="00ED3EC1" w:rsidRPr="00413C3C" w:rsidRDefault="00ED3EC1" w:rsidP="00BC614F">
      <w:pPr>
        <w:ind w:firstLine="709"/>
        <w:jc w:val="both"/>
        <w:rPr>
          <w:sz w:val="24"/>
          <w:szCs w:val="24"/>
        </w:rPr>
      </w:pPr>
      <w:r w:rsidRPr="00413C3C">
        <w:rPr>
          <w:sz w:val="24"/>
          <w:szCs w:val="24"/>
        </w:rPr>
        <w:t xml:space="preserve">заверенные в соответствии с требованиями законодательства Российской Федерации копии учредительных документов пользователя недр по переоформляемой лицензии на пользование недрами, а в случае, если пользователь недр </w:t>
      </w:r>
      <w:r w:rsidR="00303BC4">
        <w:rPr>
          <w:sz w:val="24"/>
          <w:szCs w:val="24"/>
        </w:rPr>
        <w:br/>
      </w:r>
      <w:r w:rsidRPr="00413C3C">
        <w:rPr>
          <w:sz w:val="24"/>
          <w:szCs w:val="24"/>
        </w:rPr>
        <w:t xml:space="preserve">по переоформляемой лицензии на пользование недрами действует на основании типового устава, предусмотренного </w:t>
      </w:r>
      <w:hyperlink r:id="rId22" w:history="1">
        <w:r w:rsidRPr="00413C3C">
          <w:rPr>
            <w:rStyle w:val="a4"/>
            <w:color w:val="auto"/>
            <w:sz w:val="24"/>
            <w:szCs w:val="24"/>
            <w:u w:val="none"/>
          </w:rPr>
          <w:t>пунктом 2 статьи 52</w:t>
        </w:r>
      </w:hyperlink>
      <w:r w:rsidRPr="00413C3C">
        <w:rPr>
          <w:sz w:val="24"/>
          <w:szCs w:val="24"/>
        </w:rPr>
        <w:t xml:space="preserve"> Гражданского кодекса Российской Федерации, </w:t>
      </w:r>
      <w:r w:rsidR="0026536C" w:rsidRPr="00413C3C">
        <w:rPr>
          <w:sz w:val="24"/>
          <w:szCs w:val="24"/>
        </w:rPr>
        <w:t>–</w:t>
      </w:r>
      <w:r w:rsidRPr="00413C3C">
        <w:rPr>
          <w:sz w:val="24"/>
          <w:szCs w:val="24"/>
        </w:rPr>
        <w:t xml:space="preserve"> сведения о номере типового устава, на основании которого действует пользователь недр по переоформляемой лицензии на пользование недрами; </w:t>
      </w:r>
    </w:p>
    <w:p w14:paraId="5BE0C618" w14:textId="4948B2BA" w:rsidR="00ED3EC1" w:rsidRPr="00413C3C" w:rsidRDefault="00ED3EC1" w:rsidP="00BC614F">
      <w:pPr>
        <w:ind w:firstLine="709"/>
        <w:jc w:val="both"/>
        <w:rPr>
          <w:sz w:val="24"/>
          <w:szCs w:val="24"/>
        </w:rPr>
      </w:pPr>
      <w:r w:rsidRPr="00413C3C">
        <w:rPr>
          <w:sz w:val="24"/>
          <w:szCs w:val="24"/>
        </w:rPr>
        <w:t xml:space="preserve">согласие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документов, указанных в пункте </w:t>
      </w:r>
      <w:r w:rsidR="00ED24A1" w:rsidRPr="00413C3C">
        <w:rPr>
          <w:sz w:val="24"/>
          <w:szCs w:val="24"/>
        </w:rPr>
        <w:t>2.</w:t>
      </w:r>
      <w:r w:rsidR="003D563E" w:rsidRPr="00413C3C">
        <w:rPr>
          <w:sz w:val="24"/>
          <w:szCs w:val="24"/>
        </w:rPr>
        <w:t>6.3.</w:t>
      </w:r>
      <w:r w:rsidR="00C65234">
        <w:rPr>
          <w:sz w:val="24"/>
          <w:szCs w:val="24"/>
        </w:rPr>
        <w:t>6</w:t>
      </w:r>
      <w:r w:rsidRPr="00413C3C">
        <w:rPr>
          <w:sz w:val="24"/>
          <w:szCs w:val="24"/>
        </w:rPr>
        <w:t xml:space="preserve"> настоящего </w:t>
      </w:r>
      <w:r w:rsidR="003D563E" w:rsidRPr="00413C3C">
        <w:rPr>
          <w:sz w:val="24"/>
          <w:szCs w:val="24"/>
        </w:rPr>
        <w:t>административного регламента</w:t>
      </w:r>
      <w:r w:rsidRPr="00413C3C">
        <w:rPr>
          <w:sz w:val="24"/>
          <w:szCs w:val="24"/>
        </w:rPr>
        <w:t xml:space="preserve">; </w:t>
      </w:r>
    </w:p>
    <w:p w14:paraId="591C70AB" w14:textId="5BF6D949" w:rsidR="00ED3EC1" w:rsidRPr="00413C3C" w:rsidRDefault="00ED3EC1" w:rsidP="00BC614F">
      <w:pPr>
        <w:ind w:firstLine="709"/>
        <w:jc w:val="both"/>
        <w:rPr>
          <w:sz w:val="24"/>
          <w:szCs w:val="24"/>
        </w:rPr>
      </w:pPr>
      <w:r w:rsidRPr="00413C3C">
        <w:rPr>
          <w:sz w:val="24"/>
          <w:szCs w:val="24"/>
        </w:rPr>
        <w:t xml:space="preserve">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r w:rsidR="003D563E" w:rsidRPr="00413C3C">
        <w:rPr>
          <w:sz w:val="24"/>
          <w:szCs w:val="24"/>
        </w:rPr>
        <w:t>пунктами 2.6.3.</w:t>
      </w:r>
      <w:r w:rsidR="00C65234">
        <w:rPr>
          <w:sz w:val="24"/>
          <w:szCs w:val="24"/>
        </w:rPr>
        <w:t>7</w:t>
      </w:r>
      <w:r w:rsidR="003D563E" w:rsidRPr="00413C3C">
        <w:rPr>
          <w:sz w:val="24"/>
          <w:szCs w:val="24"/>
        </w:rPr>
        <w:t xml:space="preserve"> и 2.6.3.</w:t>
      </w:r>
      <w:r w:rsidR="00C65234">
        <w:rPr>
          <w:sz w:val="24"/>
          <w:szCs w:val="24"/>
        </w:rPr>
        <w:t>8</w:t>
      </w:r>
      <w:hyperlink w:anchor="p64" w:history="1"/>
      <w:r w:rsidR="003D563E" w:rsidRPr="00413C3C">
        <w:rPr>
          <w:sz w:val="24"/>
          <w:szCs w:val="24"/>
        </w:rPr>
        <w:t xml:space="preserve"> настоящего Административного регламента</w:t>
      </w:r>
      <w:r w:rsidRPr="00413C3C">
        <w:rPr>
          <w:sz w:val="24"/>
          <w:szCs w:val="24"/>
        </w:rPr>
        <w:t xml:space="preserve">; </w:t>
      </w:r>
    </w:p>
    <w:p w14:paraId="331B23D1" w14:textId="505A74AC" w:rsidR="00ED3EC1" w:rsidRPr="00413C3C" w:rsidRDefault="00ED3EC1" w:rsidP="00BC614F">
      <w:pPr>
        <w:ind w:firstLine="709"/>
        <w:jc w:val="both"/>
        <w:rPr>
          <w:sz w:val="24"/>
          <w:szCs w:val="24"/>
        </w:rPr>
      </w:pPr>
      <w:r w:rsidRPr="00413C3C">
        <w:rPr>
          <w:sz w:val="24"/>
          <w:szCs w:val="24"/>
        </w:rPr>
        <w:t xml:space="preserve">заверенная в соответствии с требованиями законодательства Российской Федерации копия решения уполномоченного органа управления пользователя недр </w:t>
      </w:r>
      <w:r w:rsidR="00303BC4">
        <w:rPr>
          <w:sz w:val="24"/>
          <w:szCs w:val="24"/>
        </w:rPr>
        <w:br/>
      </w:r>
      <w:r w:rsidRPr="00413C3C">
        <w:rPr>
          <w:sz w:val="24"/>
          <w:szCs w:val="24"/>
        </w:rPr>
        <w:t xml:space="preserve">по переоформляемой лицензии на пользование недрами, принятого в порядке, предусмотренном учредительными документами данного юридического </w:t>
      </w:r>
      <w:r w:rsidR="00303BC4">
        <w:rPr>
          <w:sz w:val="24"/>
          <w:szCs w:val="24"/>
        </w:rPr>
        <w:br/>
      </w:r>
      <w:r w:rsidRPr="00413C3C">
        <w:rPr>
          <w:sz w:val="24"/>
          <w:szCs w:val="24"/>
        </w:rPr>
        <w:t xml:space="preserve">лица </w:t>
      </w:r>
      <w:r w:rsidR="0026536C" w:rsidRPr="00413C3C">
        <w:rPr>
          <w:sz w:val="24"/>
          <w:szCs w:val="24"/>
        </w:rPr>
        <w:t>–</w:t>
      </w:r>
      <w:r w:rsidRPr="00413C3C">
        <w:rPr>
          <w:sz w:val="24"/>
          <w:szCs w:val="24"/>
        </w:rPr>
        <w:t xml:space="preserve"> пользователя недр, об одобрении перехода права пользования участком недр </w:t>
      </w:r>
      <w:r w:rsidR="00303BC4">
        <w:rPr>
          <w:sz w:val="24"/>
          <w:szCs w:val="24"/>
        </w:rPr>
        <w:br/>
      </w:r>
      <w:r w:rsidRPr="00413C3C">
        <w:rPr>
          <w:sz w:val="24"/>
          <w:szCs w:val="24"/>
        </w:rPr>
        <w:t xml:space="preserve">по переоформляемой лицензии на пользование недрами к заявителю; </w:t>
      </w:r>
    </w:p>
    <w:p w14:paraId="3339DEA5" w14:textId="5C91BD14" w:rsidR="00ED3EC1" w:rsidRPr="00413C3C" w:rsidRDefault="00ED3EC1" w:rsidP="00BC614F">
      <w:pPr>
        <w:ind w:firstLine="709"/>
        <w:jc w:val="both"/>
        <w:rPr>
          <w:sz w:val="24"/>
          <w:szCs w:val="24"/>
        </w:rPr>
      </w:pPr>
      <w:r w:rsidRPr="00413C3C">
        <w:rPr>
          <w:sz w:val="24"/>
          <w:szCs w:val="24"/>
        </w:rPr>
        <w:t>копии документов (договоров и (или) актов приема</w:t>
      </w:r>
      <w:r w:rsidR="00C84E39" w:rsidRPr="00413C3C">
        <w:rPr>
          <w:sz w:val="24"/>
          <w:szCs w:val="24"/>
        </w:rPr>
        <w:t>-</w:t>
      </w:r>
      <w:r w:rsidRPr="00413C3C">
        <w:rPr>
          <w:sz w:val="24"/>
          <w:szCs w:val="24"/>
        </w:rPr>
        <w:t xml:space="preserve">передачи), подтверждающих передачу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w:t>
      </w:r>
      <w:r w:rsidR="00303BC4">
        <w:rPr>
          <w:sz w:val="24"/>
          <w:szCs w:val="24"/>
        </w:rPr>
        <w:br/>
      </w:r>
      <w:r w:rsidRPr="00413C3C">
        <w:rPr>
          <w:sz w:val="24"/>
          <w:szCs w:val="24"/>
        </w:rPr>
        <w:t xml:space="preserve">по переоформляемой лицензии на пользование недрами или иного лица; </w:t>
      </w:r>
    </w:p>
    <w:p w14:paraId="4E1F31FD" w14:textId="756C8BC0" w:rsidR="00ED3EC1" w:rsidRPr="00413C3C" w:rsidRDefault="00ED3EC1" w:rsidP="00BC614F">
      <w:pPr>
        <w:ind w:firstLine="709"/>
        <w:jc w:val="both"/>
        <w:rPr>
          <w:sz w:val="24"/>
          <w:szCs w:val="24"/>
        </w:rPr>
      </w:pPr>
      <w:r w:rsidRPr="00413C3C">
        <w:rPr>
          <w:sz w:val="24"/>
          <w:szCs w:val="24"/>
        </w:rPr>
        <w:t xml:space="preserve">перечень объектов недвижимости, входящих в состав переданного заявителю имущества, необходимого для осуществления деятельности, указанной в лицензии </w:t>
      </w:r>
      <w:r w:rsidR="00303BC4">
        <w:rPr>
          <w:sz w:val="24"/>
          <w:szCs w:val="24"/>
        </w:rPr>
        <w:br/>
      </w:r>
      <w:r w:rsidRPr="00413C3C">
        <w:rPr>
          <w:sz w:val="24"/>
          <w:szCs w:val="24"/>
        </w:rPr>
        <w:t xml:space="preserve">на пользование недрами, в том числе из состава имущества объектов обустройства </w:t>
      </w:r>
      <w:r w:rsidR="00303BC4">
        <w:rPr>
          <w:sz w:val="24"/>
          <w:szCs w:val="24"/>
        </w:rPr>
        <w:br/>
      </w:r>
      <w:r w:rsidRPr="00413C3C">
        <w:rPr>
          <w:sz w:val="24"/>
          <w:szCs w:val="24"/>
        </w:rPr>
        <w:t xml:space="preserve">в границах участка недр, от пользователя недр по переоформляемой лицензии </w:t>
      </w:r>
      <w:r w:rsidR="00303BC4">
        <w:rPr>
          <w:sz w:val="24"/>
          <w:szCs w:val="24"/>
        </w:rPr>
        <w:br/>
      </w:r>
      <w:r w:rsidRPr="00413C3C">
        <w:rPr>
          <w:sz w:val="24"/>
          <w:szCs w:val="24"/>
        </w:rPr>
        <w:t xml:space="preserve">на пользование недрами или иного лица, с указанием кадастровых номеров объектов </w:t>
      </w:r>
      <w:r w:rsidRPr="00413C3C">
        <w:rPr>
          <w:sz w:val="24"/>
          <w:szCs w:val="24"/>
        </w:rPr>
        <w:lastRenderedPageBreak/>
        <w:t xml:space="preserve">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(для объектов незавершенного строительства), вид вещного права (при наличии), номер регистрации </w:t>
      </w:r>
      <w:r w:rsidR="00006332">
        <w:rPr>
          <w:sz w:val="24"/>
          <w:szCs w:val="24"/>
        </w:rPr>
        <w:br/>
      </w:r>
      <w:r w:rsidRPr="00413C3C">
        <w:rPr>
          <w:sz w:val="24"/>
          <w:szCs w:val="24"/>
        </w:rPr>
        <w:t xml:space="preserve">и дата государственной регистрации такого права в реестре прав, ограничений прав </w:t>
      </w:r>
      <w:r w:rsidR="00006332">
        <w:rPr>
          <w:sz w:val="24"/>
          <w:szCs w:val="24"/>
        </w:rPr>
        <w:br/>
      </w:r>
      <w:r w:rsidRPr="00413C3C">
        <w:rPr>
          <w:sz w:val="24"/>
          <w:szCs w:val="24"/>
        </w:rPr>
        <w:t xml:space="preserve">и обременений недвижимого имущества (при наличии), сведения об основаниях перехода права на объект недвижимости к заявителю (в случае передачи заявителю таких объектов недвижимости); </w:t>
      </w:r>
    </w:p>
    <w:p w14:paraId="1DCD8CC8" w14:textId="0DAE60D4" w:rsidR="00ED3EC1" w:rsidRPr="00413C3C" w:rsidRDefault="00ED3EC1" w:rsidP="00BC614F">
      <w:pPr>
        <w:ind w:firstLine="709"/>
        <w:jc w:val="both"/>
        <w:rPr>
          <w:sz w:val="24"/>
          <w:szCs w:val="24"/>
        </w:rPr>
      </w:pPr>
      <w:r w:rsidRPr="00413C3C">
        <w:rPr>
          <w:sz w:val="24"/>
          <w:szCs w:val="24"/>
        </w:rPr>
        <w:t>копия акта приема</w:t>
      </w:r>
      <w:r w:rsidR="00F61E54">
        <w:rPr>
          <w:sz w:val="24"/>
          <w:szCs w:val="24"/>
        </w:rPr>
        <w:t xml:space="preserve"> - </w:t>
      </w:r>
      <w:r w:rsidRPr="00413C3C">
        <w:rPr>
          <w:sz w:val="24"/>
          <w:szCs w:val="24"/>
        </w:rPr>
        <w:t xml:space="preserve">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w:t>
      </w:r>
      <w:r w:rsidR="00006332">
        <w:rPr>
          <w:sz w:val="24"/>
          <w:szCs w:val="24"/>
        </w:rPr>
        <w:br/>
      </w:r>
      <w:r w:rsidRPr="00413C3C">
        <w:rPr>
          <w:sz w:val="24"/>
          <w:szCs w:val="24"/>
        </w:rPr>
        <w:t xml:space="preserve">на пользование недрами к заявителю; </w:t>
      </w:r>
    </w:p>
    <w:p w14:paraId="719E8E46" w14:textId="59722253" w:rsidR="00ED3EC1" w:rsidRPr="00413C3C" w:rsidRDefault="00ED3EC1" w:rsidP="00BC614F">
      <w:pPr>
        <w:ind w:firstLine="709"/>
        <w:jc w:val="both"/>
        <w:rPr>
          <w:sz w:val="24"/>
          <w:szCs w:val="24"/>
        </w:rPr>
      </w:pPr>
      <w:r w:rsidRPr="00413C3C">
        <w:rPr>
          <w:sz w:val="24"/>
          <w:szCs w:val="24"/>
        </w:rPr>
        <w:t>копия акта приема</w:t>
      </w:r>
      <w:r w:rsidR="00F61E54">
        <w:rPr>
          <w:sz w:val="24"/>
          <w:szCs w:val="24"/>
        </w:rPr>
        <w:t xml:space="preserve"> - </w:t>
      </w:r>
      <w:r w:rsidRPr="00413C3C">
        <w:rPr>
          <w:sz w:val="24"/>
          <w:szCs w:val="24"/>
        </w:rPr>
        <w:t xml:space="preserve">передачи проектной документации на осуществление геологического изучения недр, разведки месторождений полезных ископаемых, предусмотренной </w:t>
      </w:r>
      <w:hyperlink r:id="rId23" w:history="1">
        <w:r w:rsidRPr="00413C3C">
          <w:rPr>
            <w:rStyle w:val="a4"/>
            <w:color w:val="auto"/>
            <w:sz w:val="24"/>
            <w:szCs w:val="24"/>
            <w:u w:val="none"/>
          </w:rPr>
          <w:t>статьей 36.1</w:t>
        </w:r>
      </w:hyperlink>
      <w:r w:rsidRPr="00413C3C">
        <w:rPr>
          <w:sz w:val="24"/>
          <w:szCs w:val="24"/>
        </w:rPr>
        <w:t xml:space="preserve"> </w:t>
      </w:r>
      <w:r w:rsidR="00754FFE" w:rsidRPr="00413C3C">
        <w:rPr>
          <w:sz w:val="24"/>
          <w:szCs w:val="24"/>
        </w:rPr>
        <w:t>Закона о недрах</w:t>
      </w:r>
      <w:r w:rsidRPr="00413C3C">
        <w:rPr>
          <w:sz w:val="24"/>
          <w:szCs w:val="24"/>
        </w:rPr>
        <w:t xml:space="preserve"> (при наличии), технического проекта разработки месторождений полезных ископаемых, технического проекта строительства </w:t>
      </w:r>
      <w:r w:rsidR="00006332">
        <w:rPr>
          <w:sz w:val="24"/>
          <w:szCs w:val="24"/>
        </w:rPr>
        <w:br/>
      </w:r>
      <w:r w:rsidRPr="00413C3C">
        <w:rPr>
          <w:sz w:val="24"/>
          <w:szCs w:val="24"/>
        </w:rPr>
        <w:t xml:space="preserve">и эксплуатации подземных сооружений, по участку недр, предоставленному </w:t>
      </w:r>
      <w:r w:rsidR="0059280D">
        <w:rPr>
          <w:sz w:val="24"/>
          <w:szCs w:val="24"/>
        </w:rPr>
        <w:br/>
      </w:r>
      <w:r w:rsidRPr="00413C3C">
        <w:rPr>
          <w:sz w:val="24"/>
          <w:szCs w:val="24"/>
        </w:rPr>
        <w:t xml:space="preserve">в пользование по переоформляемой лицензии на пользование недрами, от пользователя недр по переоформляемой лицензии на пользование недрами к заявителю; </w:t>
      </w:r>
    </w:p>
    <w:p w14:paraId="7FA420F8" w14:textId="55C55196" w:rsidR="00B972C3" w:rsidRPr="00413C3C" w:rsidRDefault="00ED3EC1" w:rsidP="00BC614F">
      <w:pPr>
        <w:autoSpaceDE/>
        <w:autoSpaceDN/>
        <w:ind w:firstLine="709"/>
        <w:jc w:val="both"/>
        <w:rPr>
          <w:sz w:val="24"/>
          <w:szCs w:val="24"/>
        </w:rPr>
      </w:pPr>
      <w:r w:rsidRPr="00413C3C">
        <w:rPr>
          <w:sz w:val="24"/>
          <w:szCs w:val="24"/>
        </w:rPr>
        <w:t>5)</w:t>
      </w:r>
      <w:r w:rsidR="00B972C3" w:rsidRPr="00413C3C">
        <w:rPr>
          <w:sz w:val="24"/>
          <w:szCs w:val="24"/>
        </w:rPr>
        <w:t xml:space="preserve"> при</w:t>
      </w:r>
      <w:r w:rsidRPr="00413C3C">
        <w:rPr>
          <w:sz w:val="24"/>
          <w:szCs w:val="24"/>
        </w:rPr>
        <w:t xml:space="preserve"> </w:t>
      </w:r>
      <w:r w:rsidR="00B972C3" w:rsidRPr="00413C3C">
        <w:rPr>
          <w:sz w:val="24"/>
          <w:szCs w:val="24"/>
        </w:rPr>
        <w:t xml:space="preserve">передаче права пользования участком недр юридическим </w:t>
      </w:r>
      <w:r w:rsidR="00006332">
        <w:rPr>
          <w:sz w:val="24"/>
          <w:szCs w:val="24"/>
        </w:rPr>
        <w:br/>
      </w:r>
      <w:r w:rsidR="00B972C3" w:rsidRPr="00413C3C">
        <w:rPr>
          <w:sz w:val="24"/>
          <w:szCs w:val="24"/>
        </w:rPr>
        <w:t xml:space="preserve">лицом </w:t>
      </w:r>
      <w:r w:rsidR="0026536C" w:rsidRPr="00413C3C">
        <w:rPr>
          <w:sz w:val="24"/>
          <w:szCs w:val="24"/>
        </w:rPr>
        <w:t>–</w:t>
      </w:r>
      <w:r w:rsidR="00B972C3" w:rsidRPr="00413C3C">
        <w:rPr>
          <w:sz w:val="24"/>
          <w:szCs w:val="24"/>
        </w:rPr>
        <w:t xml:space="preserve">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w:t>
      </w:r>
      <w:r w:rsidR="0026536C" w:rsidRPr="00413C3C">
        <w:rPr>
          <w:sz w:val="24"/>
          <w:szCs w:val="24"/>
        </w:rPr>
        <w:t>–</w:t>
      </w:r>
      <w:r w:rsidR="00B972C3" w:rsidRPr="00413C3C">
        <w:rPr>
          <w:sz w:val="24"/>
          <w:szCs w:val="24"/>
        </w:rPr>
        <w:t xml:space="preserve">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w:t>
      </w:r>
      <w:r w:rsidR="00D93D38">
        <w:rPr>
          <w:sz w:val="24"/>
          <w:szCs w:val="24"/>
        </w:rPr>
        <w:br/>
      </w:r>
      <w:r w:rsidR="00B972C3" w:rsidRPr="00413C3C">
        <w:rPr>
          <w:sz w:val="24"/>
          <w:szCs w:val="24"/>
        </w:rPr>
        <w:t xml:space="preserve">с законодательством Российской Федерации, отвечает требованиям, предъявляемым </w:t>
      </w:r>
      <w:r w:rsidR="00006332">
        <w:rPr>
          <w:sz w:val="24"/>
          <w:szCs w:val="24"/>
        </w:rPr>
        <w:br/>
      </w:r>
      <w:r w:rsidR="00B972C3" w:rsidRPr="00413C3C">
        <w:rPr>
          <w:sz w:val="24"/>
          <w:szCs w:val="24"/>
        </w:rPr>
        <w:t xml:space="preserve">к 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w:t>
      </w:r>
      <w:r w:rsidR="00006332">
        <w:rPr>
          <w:sz w:val="24"/>
          <w:szCs w:val="24"/>
        </w:rPr>
        <w:br/>
      </w:r>
      <w:r w:rsidR="00B972C3" w:rsidRPr="00413C3C">
        <w:rPr>
          <w:sz w:val="24"/>
          <w:szCs w:val="24"/>
        </w:rPr>
        <w:t xml:space="preserve">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w:t>
      </w:r>
      <w:r w:rsidR="0026536C" w:rsidRPr="00413C3C">
        <w:rPr>
          <w:sz w:val="24"/>
          <w:szCs w:val="24"/>
        </w:rPr>
        <w:t>–</w:t>
      </w:r>
      <w:r w:rsidR="00B972C3" w:rsidRPr="00413C3C">
        <w:rPr>
          <w:sz w:val="24"/>
          <w:szCs w:val="24"/>
        </w:rPr>
        <w:t xml:space="preserve">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14:paraId="23BA749B" w14:textId="5FBF9CCA" w:rsidR="00ED3EC1" w:rsidRPr="00413C3C" w:rsidRDefault="00ED3EC1" w:rsidP="00BC614F">
      <w:pPr>
        <w:ind w:firstLine="709"/>
        <w:jc w:val="both"/>
        <w:rPr>
          <w:sz w:val="24"/>
          <w:szCs w:val="24"/>
        </w:rPr>
      </w:pPr>
      <w:r w:rsidRPr="00413C3C">
        <w:rPr>
          <w:sz w:val="24"/>
          <w:szCs w:val="24"/>
        </w:rPr>
        <w:t xml:space="preserve">заверенные в соответствии с требованиями законодательства Российской Федерации копии учредительных документов заявителя и пользователя недр </w:t>
      </w:r>
      <w:r w:rsidR="00006332">
        <w:rPr>
          <w:sz w:val="24"/>
          <w:szCs w:val="24"/>
        </w:rPr>
        <w:br/>
      </w:r>
      <w:r w:rsidRPr="00413C3C">
        <w:rPr>
          <w:sz w:val="24"/>
          <w:szCs w:val="24"/>
        </w:rPr>
        <w:t xml:space="preserve">по переоформляемой лицензии на пользование недрами, а в случае, если заявитель </w:t>
      </w:r>
      <w:r w:rsidR="00006332">
        <w:rPr>
          <w:sz w:val="24"/>
          <w:szCs w:val="24"/>
        </w:rPr>
        <w:br/>
      </w:r>
      <w:r w:rsidRPr="00413C3C">
        <w:rPr>
          <w:sz w:val="24"/>
          <w:szCs w:val="24"/>
        </w:rPr>
        <w:t xml:space="preserve">и (или) пользователь недр по переоформляемой лицензии на пользование недрами действуют на основании типового устава, предусмотренного </w:t>
      </w:r>
      <w:hyperlink r:id="rId24" w:history="1">
        <w:r w:rsidRPr="00413C3C">
          <w:rPr>
            <w:rStyle w:val="a4"/>
            <w:color w:val="auto"/>
            <w:sz w:val="24"/>
            <w:szCs w:val="24"/>
            <w:u w:val="none"/>
          </w:rPr>
          <w:t>пунктом 2 статьи 52</w:t>
        </w:r>
      </w:hyperlink>
      <w:r w:rsidRPr="00413C3C">
        <w:rPr>
          <w:sz w:val="24"/>
          <w:szCs w:val="24"/>
        </w:rPr>
        <w:t xml:space="preserve"> Гражданского кодекса Российской Федерации, </w:t>
      </w:r>
      <w:r w:rsidR="0026536C" w:rsidRPr="00413C3C">
        <w:rPr>
          <w:sz w:val="24"/>
          <w:szCs w:val="24"/>
        </w:rPr>
        <w:t>–</w:t>
      </w:r>
      <w:r w:rsidRPr="00413C3C">
        <w:rPr>
          <w:sz w:val="24"/>
          <w:szCs w:val="24"/>
        </w:rPr>
        <w:t xml:space="preserve"> сведения о номере типового устава, </w:t>
      </w:r>
      <w:r w:rsidR="00006332">
        <w:rPr>
          <w:sz w:val="24"/>
          <w:szCs w:val="24"/>
        </w:rPr>
        <w:br/>
      </w:r>
      <w:r w:rsidRPr="00413C3C">
        <w:rPr>
          <w:sz w:val="24"/>
          <w:szCs w:val="24"/>
        </w:rPr>
        <w:t xml:space="preserve">на основании которого действуют заявитель и (или) пользователь недр </w:t>
      </w:r>
      <w:r w:rsidR="00006332">
        <w:rPr>
          <w:sz w:val="24"/>
          <w:szCs w:val="24"/>
        </w:rPr>
        <w:br/>
      </w:r>
      <w:r w:rsidRPr="00413C3C">
        <w:rPr>
          <w:sz w:val="24"/>
          <w:szCs w:val="24"/>
        </w:rPr>
        <w:t xml:space="preserve">по переоформляемой лицензии на пользование недрами; </w:t>
      </w:r>
    </w:p>
    <w:p w14:paraId="431824F7" w14:textId="641D7A74" w:rsidR="00ED3EC1" w:rsidRPr="00413C3C" w:rsidRDefault="00ED3EC1" w:rsidP="00BC614F">
      <w:pPr>
        <w:ind w:firstLine="709"/>
        <w:jc w:val="both"/>
        <w:rPr>
          <w:sz w:val="24"/>
          <w:szCs w:val="24"/>
        </w:rPr>
      </w:pPr>
      <w:r w:rsidRPr="00413C3C">
        <w:rPr>
          <w:sz w:val="24"/>
          <w:szCs w:val="24"/>
        </w:rPr>
        <w:t xml:space="preserve">заверенные в соответствии с требованиями законодательства Российской Федерации копии учредительных документов основного общества заявителя </w:t>
      </w:r>
      <w:r w:rsidR="00006332">
        <w:rPr>
          <w:sz w:val="24"/>
          <w:szCs w:val="24"/>
        </w:rPr>
        <w:br/>
      </w:r>
      <w:r w:rsidRPr="00413C3C">
        <w:rPr>
          <w:sz w:val="24"/>
          <w:szCs w:val="24"/>
        </w:rPr>
        <w:t xml:space="preserve">и пользователя недр по переоформляемой лицензии на пользование недрами, а в случае, если основное общество заявителя и пользователя недр по переоформляемой лицензии </w:t>
      </w:r>
      <w:r w:rsidR="00006332">
        <w:rPr>
          <w:sz w:val="24"/>
          <w:szCs w:val="24"/>
        </w:rPr>
        <w:br/>
      </w:r>
      <w:r w:rsidRPr="00413C3C">
        <w:rPr>
          <w:sz w:val="24"/>
          <w:szCs w:val="24"/>
        </w:rPr>
        <w:t xml:space="preserve">на пользование недрами действует на основании типового устава, предусмотренного </w:t>
      </w:r>
      <w:hyperlink r:id="rId25" w:history="1">
        <w:r w:rsidRPr="00413C3C">
          <w:rPr>
            <w:rStyle w:val="a4"/>
            <w:color w:val="auto"/>
            <w:sz w:val="24"/>
            <w:szCs w:val="24"/>
            <w:u w:val="none"/>
          </w:rPr>
          <w:t>пунктом 2 статьи 52</w:t>
        </w:r>
      </w:hyperlink>
      <w:r w:rsidRPr="00413C3C">
        <w:rPr>
          <w:sz w:val="24"/>
          <w:szCs w:val="24"/>
        </w:rPr>
        <w:t xml:space="preserve"> Гражданского кодекса Российской Федерации, </w:t>
      </w:r>
      <w:r w:rsidR="0026536C" w:rsidRPr="00413C3C">
        <w:rPr>
          <w:sz w:val="24"/>
          <w:szCs w:val="24"/>
        </w:rPr>
        <w:t>–</w:t>
      </w:r>
      <w:r w:rsidRPr="00413C3C">
        <w:rPr>
          <w:sz w:val="24"/>
          <w:szCs w:val="24"/>
        </w:rPr>
        <w:t xml:space="preserve"> сведения </w:t>
      </w:r>
      <w:r w:rsidR="00D93D38">
        <w:rPr>
          <w:sz w:val="24"/>
          <w:szCs w:val="24"/>
        </w:rPr>
        <w:br/>
      </w:r>
      <w:r w:rsidRPr="00413C3C">
        <w:rPr>
          <w:sz w:val="24"/>
          <w:szCs w:val="24"/>
        </w:rPr>
        <w:t xml:space="preserve">о номере типового устава, на основании которого действует основное общество заявителя </w:t>
      </w:r>
      <w:r w:rsidR="00D93D38">
        <w:rPr>
          <w:sz w:val="24"/>
          <w:szCs w:val="24"/>
        </w:rPr>
        <w:br/>
      </w:r>
      <w:r w:rsidRPr="00413C3C">
        <w:rPr>
          <w:sz w:val="24"/>
          <w:szCs w:val="24"/>
        </w:rPr>
        <w:t xml:space="preserve">и пользователя недр по переоформляемой лицензии на пользование недрами (в случае передачи права пользования участком недр юридическим лицом </w:t>
      </w:r>
      <w:r w:rsidR="0026536C" w:rsidRPr="00413C3C">
        <w:rPr>
          <w:sz w:val="24"/>
          <w:szCs w:val="24"/>
        </w:rPr>
        <w:t>–</w:t>
      </w:r>
      <w:r w:rsidRPr="00413C3C">
        <w:rPr>
          <w:sz w:val="24"/>
          <w:szCs w:val="24"/>
        </w:rPr>
        <w:t xml:space="preserve">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w:t>
      </w:r>
    </w:p>
    <w:p w14:paraId="104EFC96" w14:textId="6602F5E8" w:rsidR="00ED3EC1" w:rsidRPr="00413C3C" w:rsidRDefault="00ED3EC1" w:rsidP="00BC614F">
      <w:pPr>
        <w:ind w:firstLine="709"/>
        <w:jc w:val="both"/>
        <w:rPr>
          <w:sz w:val="24"/>
          <w:szCs w:val="24"/>
        </w:rPr>
      </w:pPr>
      <w:r w:rsidRPr="00413C3C">
        <w:rPr>
          <w:sz w:val="24"/>
          <w:szCs w:val="24"/>
        </w:rPr>
        <w:lastRenderedPageBreak/>
        <w:t xml:space="preserve">согласие пользователя недр в простой письменной форме по переоформляемой лицензии на пользование недрами на ее переоформление, представляемое с приложением документов, указанных в </w:t>
      </w:r>
      <w:r w:rsidR="00ED24A1" w:rsidRPr="00413C3C">
        <w:rPr>
          <w:sz w:val="24"/>
          <w:szCs w:val="24"/>
        </w:rPr>
        <w:t>2.</w:t>
      </w:r>
      <w:r w:rsidR="003D563E" w:rsidRPr="00413C3C">
        <w:rPr>
          <w:sz w:val="24"/>
          <w:szCs w:val="24"/>
        </w:rPr>
        <w:t>6.3.</w:t>
      </w:r>
      <w:r w:rsidR="00C65234">
        <w:rPr>
          <w:sz w:val="24"/>
          <w:szCs w:val="24"/>
        </w:rPr>
        <w:t>6</w:t>
      </w:r>
      <w:r w:rsidR="003D563E" w:rsidRPr="00413C3C">
        <w:rPr>
          <w:sz w:val="24"/>
          <w:szCs w:val="24"/>
        </w:rPr>
        <w:t xml:space="preserve"> настоящего административного регламента</w:t>
      </w:r>
      <w:r w:rsidRPr="00413C3C">
        <w:rPr>
          <w:sz w:val="24"/>
          <w:szCs w:val="24"/>
        </w:rPr>
        <w:t xml:space="preserve">; </w:t>
      </w:r>
    </w:p>
    <w:p w14:paraId="1070EDFA" w14:textId="39DDFC7D" w:rsidR="003D563E" w:rsidRPr="00413C3C" w:rsidRDefault="00ED3EC1" w:rsidP="00BC614F">
      <w:pPr>
        <w:ind w:firstLine="709"/>
        <w:jc w:val="both"/>
        <w:rPr>
          <w:sz w:val="24"/>
          <w:szCs w:val="24"/>
        </w:rPr>
      </w:pPr>
      <w:r w:rsidRPr="00413C3C">
        <w:rPr>
          <w:sz w:val="24"/>
          <w:szCs w:val="24"/>
        </w:rPr>
        <w:t xml:space="preserve">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участке недр, предусмотренные </w:t>
      </w:r>
      <w:r w:rsidR="00674E35" w:rsidRPr="00413C3C">
        <w:rPr>
          <w:sz w:val="24"/>
          <w:szCs w:val="24"/>
        </w:rPr>
        <w:t>пунктами 2.6.3.</w:t>
      </w:r>
      <w:r w:rsidR="00C65234">
        <w:rPr>
          <w:sz w:val="24"/>
          <w:szCs w:val="24"/>
        </w:rPr>
        <w:t>7</w:t>
      </w:r>
      <w:r w:rsidR="003D563E" w:rsidRPr="00413C3C">
        <w:rPr>
          <w:sz w:val="24"/>
          <w:szCs w:val="24"/>
        </w:rPr>
        <w:t xml:space="preserve"> и 2.6.3.</w:t>
      </w:r>
      <w:r w:rsidR="00C65234">
        <w:rPr>
          <w:sz w:val="24"/>
          <w:szCs w:val="24"/>
        </w:rPr>
        <w:t>8</w:t>
      </w:r>
      <w:hyperlink w:anchor="p64" w:history="1"/>
      <w:r w:rsidR="003D563E" w:rsidRPr="00413C3C">
        <w:rPr>
          <w:sz w:val="24"/>
          <w:szCs w:val="24"/>
        </w:rPr>
        <w:t xml:space="preserve"> настоящего Административного регламента; </w:t>
      </w:r>
    </w:p>
    <w:p w14:paraId="5485D06F" w14:textId="615CE3C0" w:rsidR="00ED3EC1" w:rsidRPr="00413C3C" w:rsidRDefault="00ED3EC1" w:rsidP="00BC614F">
      <w:pPr>
        <w:ind w:firstLine="709"/>
        <w:jc w:val="both"/>
        <w:rPr>
          <w:sz w:val="24"/>
          <w:szCs w:val="24"/>
        </w:rPr>
      </w:pPr>
      <w:r w:rsidRPr="00413C3C">
        <w:rPr>
          <w:sz w:val="24"/>
          <w:szCs w:val="24"/>
        </w:rPr>
        <w:t xml:space="preserve">заверенная в соответствии с требованиями законодательства Российской Федерации копия решения уполномоченного органа управления пользователя недр </w:t>
      </w:r>
      <w:r w:rsidR="00006332">
        <w:rPr>
          <w:sz w:val="24"/>
          <w:szCs w:val="24"/>
        </w:rPr>
        <w:br/>
      </w:r>
      <w:r w:rsidRPr="00413C3C">
        <w:rPr>
          <w:sz w:val="24"/>
          <w:szCs w:val="24"/>
        </w:rPr>
        <w:t xml:space="preserve">по переоформляемой лицензии на пользование недрами, принятого в порядке, предусмотренном учредительными документами данного юридического </w:t>
      </w:r>
      <w:r w:rsidR="00006332">
        <w:rPr>
          <w:sz w:val="24"/>
          <w:szCs w:val="24"/>
        </w:rPr>
        <w:br/>
      </w:r>
      <w:r w:rsidRPr="00413C3C">
        <w:rPr>
          <w:sz w:val="24"/>
          <w:szCs w:val="24"/>
        </w:rPr>
        <w:t xml:space="preserve">лица </w:t>
      </w:r>
      <w:r w:rsidR="0026536C" w:rsidRPr="00413C3C">
        <w:rPr>
          <w:sz w:val="24"/>
          <w:szCs w:val="24"/>
        </w:rPr>
        <w:t>–</w:t>
      </w:r>
      <w:r w:rsidRPr="00413C3C">
        <w:rPr>
          <w:sz w:val="24"/>
          <w:szCs w:val="24"/>
        </w:rPr>
        <w:t xml:space="preserve"> пользователя недр, об одобрении перехода права пользования участком недр </w:t>
      </w:r>
      <w:r w:rsidR="00006332">
        <w:rPr>
          <w:sz w:val="24"/>
          <w:szCs w:val="24"/>
        </w:rPr>
        <w:br/>
      </w:r>
      <w:r w:rsidRPr="00413C3C">
        <w:rPr>
          <w:sz w:val="24"/>
          <w:szCs w:val="24"/>
        </w:rPr>
        <w:t xml:space="preserve">по переоформляемой лицензии на пользование недрами к заявителю; </w:t>
      </w:r>
    </w:p>
    <w:p w14:paraId="2C9A1143" w14:textId="6D860BFA" w:rsidR="00ED3EC1" w:rsidRPr="00413C3C" w:rsidRDefault="00ED3EC1" w:rsidP="00BC614F">
      <w:pPr>
        <w:ind w:firstLine="709"/>
        <w:jc w:val="both"/>
        <w:rPr>
          <w:sz w:val="24"/>
          <w:szCs w:val="24"/>
        </w:rPr>
      </w:pPr>
      <w:r w:rsidRPr="00413C3C">
        <w:rPr>
          <w:sz w:val="24"/>
          <w:szCs w:val="24"/>
        </w:rPr>
        <w:t xml:space="preserve">указание в простой письменной форме основного общества на переоформление лицензии на пользование недрами (в случае передачи права пользования участком недр юридическим лицом </w:t>
      </w:r>
      <w:r w:rsidR="0026536C" w:rsidRPr="00413C3C">
        <w:rPr>
          <w:sz w:val="24"/>
          <w:szCs w:val="24"/>
        </w:rPr>
        <w:t>–</w:t>
      </w:r>
      <w:r w:rsidRPr="00413C3C">
        <w:rPr>
          <w:sz w:val="24"/>
          <w:szCs w:val="24"/>
        </w:rPr>
        <w:t xml:space="preserve">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w:t>
      </w:r>
    </w:p>
    <w:p w14:paraId="2D94F023" w14:textId="4A616F67" w:rsidR="00ED3EC1" w:rsidRPr="00413C3C" w:rsidRDefault="00ED3EC1" w:rsidP="00BC614F">
      <w:pPr>
        <w:ind w:firstLine="709"/>
        <w:jc w:val="both"/>
        <w:rPr>
          <w:sz w:val="24"/>
          <w:szCs w:val="24"/>
        </w:rPr>
      </w:pPr>
      <w:r w:rsidRPr="00413C3C">
        <w:rPr>
          <w:sz w:val="24"/>
          <w:szCs w:val="24"/>
        </w:rPr>
        <w:t xml:space="preserve">документы, подтверждающие статус основного и дочернего обществ; </w:t>
      </w:r>
    </w:p>
    <w:p w14:paraId="45CD3C6A" w14:textId="359826D3" w:rsidR="00ED3EC1" w:rsidRPr="00413C3C" w:rsidRDefault="00ED3EC1" w:rsidP="00BC614F">
      <w:pPr>
        <w:ind w:firstLine="709"/>
        <w:jc w:val="both"/>
        <w:rPr>
          <w:sz w:val="24"/>
          <w:szCs w:val="24"/>
        </w:rPr>
      </w:pPr>
      <w:r w:rsidRPr="00413C3C">
        <w:rPr>
          <w:sz w:val="24"/>
          <w:szCs w:val="24"/>
        </w:rPr>
        <w:t>копии документов (договоров и (или) актов приема</w:t>
      </w:r>
      <w:r w:rsidR="00C84E39" w:rsidRPr="00413C3C">
        <w:rPr>
          <w:sz w:val="24"/>
          <w:szCs w:val="24"/>
        </w:rPr>
        <w:t>-</w:t>
      </w:r>
      <w:r w:rsidRPr="00413C3C">
        <w:rPr>
          <w:sz w:val="24"/>
          <w:szCs w:val="24"/>
        </w:rPr>
        <w:t xml:space="preserve">передачи), подтверждающих передачу заявителю имущества, необходимого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от пользователя недр </w:t>
      </w:r>
      <w:r w:rsidR="00006332">
        <w:rPr>
          <w:sz w:val="24"/>
          <w:szCs w:val="24"/>
        </w:rPr>
        <w:br/>
      </w:r>
      <w:r w:rsidRPr="00413C3C">
        <w:rPr>
          <w:sz w:val="24"/>
          <w:szCs w:val="24"/>
        </w:rPr>
        <w:t xml:space="preserve">по переоформляемой лицензии на пользование недрами или иного лица; </w:t>
      </w:r>
    </w:p>
    <w:p w14:paraId="6D939635" w14:textId="315D49B7" w:rsidR="00ED3EC1" w:rsidRPr="00413C3C" w:rsidRDefault="00ED3EC1" w:rsidP="00BC614F">
      <w:pPr>
        <w:ind w:firstLine="709"/>
        <w:jc w:val="both"/>
        <w:rPr>
          <w:sz w:val="24"/>
          <w:szCs w:val="24"/>
        </w:rPr>
      </w:pPr>
      <w:r w:rsidRPr="00413C3C">
        <w:rPr>
          <w:sz w:val="24"/>
          <w:szCs w:val="24"/>
        </w:rPr>
        <w:t xml:space="preserve">перечень объектов недвижимости, входящих в состав переданного заявителю имущества, необходимого для осуществления деятельности, указанной в лицензии </w:t>
      </w:r>
      <w:r w:rsidR="00006332">
        <w:rPr>
          <w:sz w:val="24"/>
          <w:szCs w:val="24"/>
        </w:rPr>
        <w:br/>
      </w:r>
      <w:r w:rsidRPr="00413C3C">
        <w:rPr>
          <w:sz w:val="24"/>
          <w:szCs w:val="24"/>
        </w:rPr>
        <w:t xml:space="preserve">на пользование недрами, в том числе из состава имущества объектов обустройства </w:t>
      </w:r>
      <w:r w:rsidR="00006332">
        <w:rPr>
          <w:sz w:val="24"/>
          <w:szCs w:val="24"/>
        </w:rPr>
        <w:br/>
      </w:r>
      <w:r w:rsidRPr="00413C3C">
        <w:rPr>
          <w:sz w:val="24"/>
          <w:szCs w:val="24"/>
        </w:rPr>
        <w:t xml:space="preserve">в границах участка недр, от пользователя недр по переоформляемой лицензии </w:t>
      </w:r>
      <w:r w:rsidR="00006332">
        <w:rPr>
          <w:sz w:val="24"/>
          <w:szCs w:val="24"/>
        </w:rPr>
        <w:br/>
      </w:r>
      <w:r w:rsidRPr="00413C3C">
        <w:rPr>
          <w:sz w:val="24"/>
          <w:szCs w:val="24"/>
        </w:rPr>
        <w:t xml:space="preserve">на пользование недрами или иного лица, с указанием кадастровых номеров объектов 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(для объектов незавершенного строительства), вид вещного права (при наличии), номер регистрации </w:t>
      </w:r>
      <w:r w:rsidR="00006332">
        <w:rPr>
          <w:sz w:val="24"/>
          <w:szCs w:val="24"/>
        </w:rPr>
        <w:br/>
      </w:r>
      <w:r w:rsidRPr="00413C3C">
        <w:rPr>
          <w:sz w:val="24"/>
          <w:szCs w:val="24"/>
        </w:rPr>
        <w:t xml:space="preserve">и дата государственной регистрации такого права в реестре прав, ограничений прав </w:t>
      </w:r>
      <w:r w:rsidR="00006332">
        <w:rPr>
          <w:sz w:val="24"/>
          <w:szCs w:val="24"/>
        </w:rPr>
        <w:br/>
      </w:r>
      <w:r w:rsidRPr="00413C3C">
        <w:rPr>
          <w:sz w:val="24"/>
          <w:szCs w:val="24"/>
        </w:rPr>
        <w:t xml:space="preserve">и обременений недвижимого имущества (при наличии), сведения об основаниях перехода права на объект недвижимости к заявителю (в случае передачи заявителю таких объектов недвижимости); </w:t>
      </w:r>
    </w:p>
    <w:p w14:paraId="51F65814" w14:textId="3567C9B2" w:rsidR="00ED3EC1" w:rsidRPr="00413C3C" w:rsidRDefault="00ED3EC1" w:rsidP="00BC614F">
      <w:pPr>
        <w:ind w:firstLine="709"/>
        <w:jc w:val="both"/>
        <w:rPr>
          <w:sz w:val="24"/>
          <w:szCs w:val="24"/>
        </w:rPr>
      </w:pPr>
      <w:r w:rsidRPr="00413C3C">
        <w:rPr>
          <w:sz w:val="24"/>
          <w:szCs w:val="24"/>
        </w:rPr>
        <w:t>копия акта приема</w:t>
      </w:r>
      <w:r w:rsidR="00F61E54">
        <w:rPr>
          <w:sz w:val="24"/>
          <w:szCs w:val="24"/>
        </w:rPr>
        <w:t xml:space="preserve"> - </w:t>
      </w:r>
      <w:r w:rsidRPr="00413C3C">
        <w:rPr>
          <w:sz w:val="24"/>
          <w:szCs w:val="24"/>
        </w:rPr>
        <w:t xml:space="preserve">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на пользование недрами, от пользователя недр по переоформляемой лицензии </w:t>
      </w:r>
      <w:r w:rsidR="00006332">
        <w:rPr>
          <w:sz w:val="24"/>
          <w:szCs w:val="24"/>
        </w:rPr>
        <w:br/>
      </w:r>
      <w:r w:rsidRPr="00413C3C">
        <w:rPr>
          <w:sz w:val="24"/>
          <w:szCs w:val="24"/>
        </w:rPr>
        <w:t xml:space="preserve">на пользование недрами к заявителю; </w:t>
      </w:r>
    </w:p>
    <w:p w14:paraId="729DD599" w14:textId="25D54BA4" w:rsidR="00ED3EC1" w:rsidRPr="00413C3C" w:rsidRDefault="00ED3EC1" w:rsidP="00BC614F">
      <w:pPr>
        <w:ind w:firstLine="709"/>
        <w:jc w:val="both"/>
        <w:rPr>
          <w:sz w:val="24"/>
          <w:szCs w:val="24"/>
        </w:rPr>
      </w:pPr>
      <w:r w:rsidRPr="00413C3C">
        <w:rPr>
          <w:sz w:val="24"/>
          <w:szCs w:val="24"/>
        </w:rPr>
        <w:t>копия акта приема</w:t>
      </w:r>
      <w:r w:rsidR="00F61E54">
        <w:rPr>
          <w:sz w:val="24"/>
          <w:szCs w:val="24"/>
        </w:rPr>
        <w:t xml:space="preserve"> - </w:t>
      </w:r>
      <w:r w:rsidRPr="00413C3C">
        <w:rPr>
          <w:sz w:val="24"/>
          <w:szCs w:val="24"/>
        </w:rPr>
        <w:t xml:space="preserve">передачи проектной документации на осуществление геологического изучения недр, разведки месторождений полезных ископаемых, предусмотренной </w:t>
      </w:r>
      <w:hyperlink r:id="rId26" w:history="1">
        <w:r w:rsidRPr="00413C3C">
          <w:rPr>
            <w:rStyle w:val="a4"/>
            <w:color w:val="auto"/>
            <w:sz w:val="24"/>
            <w:szCs w:val="24"/>
            <w:u w:val="none"/>
          </w:rPr>
          <w:t>статьей 36.1</w:t>
        </w:r>
      </w:hyperlink>
      <w:r w:rsidRPr="00413C3C">
        <w:rPr>
          <w:sz w:val="24"/>
          <w:szCs w:val="24"/>
        </w:rPr>
        <w:t xml:space="preserve"> </w:t>
      </w:r>
      <w:r w:rsidR="00754FFE" w:rsidRPr="00413C3C">
        <w:rPr>
          <w:sz w:val="24"/>
          <w:szCs w:val="24"/>
        </w:rPr>
        <w:t>Закона о недрах</w:t>
      </w:r>
      <w:r w:rsidRPr="00413C3C">
        <w:rPr>
          <w:sz w:val="24"/>
          <w:szCs w:val="24"/>
        </w:rPr>
        <w:t xml:space="preserve"> (при наличии), технического проекта разработки месторождений полезных ископаемых, технического проекта строительства </w:t>
      </w:r>
      <w:r w:rsidR="00006332">
        <w:rPr>
          <w:sz w:val="24"/>
          <w:szCs w:val="24"/>
        </w:rPr>
        <w:br/>
      </w:r>
      <w:r w:rsidRPr="00413C3C">
        <w:rPr>
          <w:sz w:val="24"/>
          <w:szCs w:val="24"/>
        </w:rPr>
        <w:t xml:space="preserve">и эксплуатации подземных сооружений, проектной документации на разработку технологий геологического изучения, разведки и добычи </w:t>
      </w:r>
      <w:proofErr w:type="spellStart"/>
      <w:r w:rsidRPr="00413C3C">
        <w:rPr>
          <w:sz w:val="24"/>
          <w:szCs w:val="24"/>
        </w:rPr>
        <w:t>трудноизвлекаемых</w:t>
      </w:r>
      <w:proofErr w:type="spellEnd"/>
      <w:r w:rsidRPr="00413C3C">
        <w:rPr>
          <w:sz w:val="24"/>
          <w:szCs w:val="24"/>
        </w:rPr>
        <w:t xml:space="preserve"> полезных ископаемых, предусмотренных </w:t>
      </w:r>
      <w:hyperlink r:id="rId27" w:history="1">
        <w:r w:rsidRPr="00413C3C">
          <w:rPr>
            <w:rStyle w:val="a4"/>
            <w:color w:val="auto"/>
            <w:sz w:val="24"/>
            <w:szCs w:val="24"/>
            <w:u w:val="none"/>
          </w:rPr>
          <w:t>статьей 23.2</w:t>
        </w:r>
      </w:hyperlink>
      <w:r w:rsidRPr="00413C3C">
        <w:rPr>
          <w:sz w:val="24"/>
          <w:szCs w:val="24"/>
        </w:rPr>
        <w:t xml:space="preserve"> </w:t>
      </w:r>
      <w:r w:rsidR="00754FFE" w:rsidRPr="00413C3C">
        <w:rPr>
          <w:sz w:val="24"/>
          <w:szCs w:val="24"/>
        </w:rPr>
        <w:t xml:space="preserve">Закона о недрах </w:t>
      </w:r>
      <w:r w:rsidRPr="00413C3C">
        <w:rPr>
          <w:sz w:val="24"/>
          <w:szCs w:val="24"/>
        </w:rPr>
        <w:t xml:space="preserve">(при наличии), по участку недр, предоставленному в пользование по переоформляемой лицензии </w:t>
      </w:r>
      <w:r w:rsidR="00D93D38">
        <w:rPr>
          <w:sz w:val="24"/>
          <w:szCs w:val="24"/>
        </w:rPr>
        <w:br/>
      </w:r>
      <w:r w:rsidRPr="00413C3C">
        <w:rPr>
          <w:sz w:val="24"/>
          <w:szCs w:val="24"/>
        </w:rPr>
        <w:t xml:space="preserve">на пользование недрами, от пользователя недр по переоформляемой лицензии </w:t>
      </w:r>
      <w:r w:rsidR="00006332">
        <w:rPr>
          <w:sz w:val="24"/>
          <w:szCs w:val="24"/>
        </w:rPr>
        <w:br/>
      </w:r>
      <w:r w:rsidRPr="00413C3C">
        <w:rPr>
          <w:sz w:val="24"/>
          <w:szCs w:val="24"/>
        </w:rPr>
        <w:t xml:space="preserve">на </w:t>
      </w:r>
      <w:r w:rsidR="00871D10" w:rsidRPr="00413C3C">
        <w:rPr>
          <w:sz w:val="24"/>
          <w:szCs w:val="24"/>
        </w:rPr>
        <w:t>пользование недрами к заявителю.</w:t>
      </w:r>
      <w:r w:rsidRPr="00413C3C">
        <w:rPr>
          <w:sz w:val="24"/>
          <w:szCs w:val="24"/>
        </w:rPr>
        <w:t xml:space="preserve"> </w:t>
      </w:r>
    </w:p>
    <w:p w14:paraId="2C1842B9" w14:textId="3FC2A552" w:rsidR="00ED3EC1" w:rsidRPr="00413C3C" w:rsidRDefault="00ED3EC1" w:rsidP="00BC614F">
      <w:pPr>
        <w:autoSpaceDE/>
        <w:autoSpaceDN/>
        <w:ind w:firstLine="709"/>
        <w:jc w:val="both"/>
        <w:rPr>
          <w:sz w:val="24"/>
          <w:szCs w:val="24"/>
        </w:rPr>
      </w:pPr>
      <w:r w:rsidRPr="00413C3C">
        <w:rPr>
          <w:sz w:val="24"/>
          <w:szCs w:val="24"/>
        </w:rPr>
        <w:lastRenderedPageBreak/>
        <w:t xml:space="preserve">6) </w:t>
      </w:r>
      <w:r w:rsidR="00871D10" w:rsidRPr="00413C3C">
        <w:rPr>
          <w:sz w:val="24"/>
          <w:szCs w:val="24"/>
        </w:rPr>
        <w:t xml:space="preserve">при приобретении субъектом предпринимательской деятельности в порядке, предусмотренном Федеральным </w:t>
      </w:r>
      <w:hyperlink r:id="rId28" w:history="1">
        <w:r w:rsidR="00871D10" w:rsidRPr="00413C3C">
          <w:rPr>
            <w:rStyle w:val="a4"/>
            <w:color w:val="auto"/>
            <w:sz w:val="24"/>
            <w:szCs w:val="24"/>
            <w:u w:val="none"/>
          </w:rPr>
          <w:t>законом</w:t>
        </w:r>
      </w:hyperlink>
      <w:r w:rsidR="00871D10" w:rsidRPr="00413C3C">
        <w:rPr>
          <w:sz w:val="24"/>
          <w:szCs w:val="24"/>
        </w:rPr>
        <w:t xml:space="preserve"> от 26 октября 2002 г. № 127</w:t>
      </w:r>
      <w:r w:rsidR="00E737F9" w:rsidRPr="00413C3C">
        <w:rPr>
          <w:sz w:val="24"/>
          <w:szCs w:val="24"/>
        </w:rPr>
        <w:t>-</w:t>
      </w:r>
      <w:r w:rsidR="00871D10" w:rsidRPr="00413C3C">
        <w:rPr>
          <w:sz w:val="24"/>
          <w:szCs w:val="24"/>
        </w:rPr>
        <w:t xml:space="preserve">ФЗ </w:t>
      </w:r>
      <w:r w:rsidR="00006332">
        <w:rPr>
          <w:sz w:val="24"/>
          <w:szCs w:val="24"/>
        </w:rPr>
        <w:br/>
      </w:r>
      <w:r w:rsidR="00871D10" w:rsidRPr="00413C3C">
        <w:rPr>
          <w:sz w:val="24"/>
          <w:szCs w:val="24"/>
        </w:rPr>
        <w:t xml:space="preserve">«О несостоятельности (банкротстве)» (далее </w:t>
      </w:r>
      <w:r w:rsidR="0026536C" w:rsidRPr="00413C3C">
        <w:rPr>
          <w:sz w:val="24"/>
          <w:szCs w:val="24"/>
        </w:rPr>
        <w:t>–</w:t>
      </w:r>
      <w:r w:rsidR="00871D10" w:rsidRPr="00413C3C">
        <w:rPr>
          <w:sz w:val="24"/>
          <w:szCs w:val="24"/>
        </w:rPr>
        <w:t xml:space="preserve"> Федеральный закон «О несостоятельности (банкротстве)»),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при условии, что приобретатель имущества является юридическим лицом, возникшим в соответствии </w:t>
      </w:r>
      <w:r w:rsidR="00D93D38">
        <w:rPr>
          <w:sz w:val="24"/>
          <w:szCs w:val="24"/>
        </w:rPr>
        <w:br/>
      </w:r>
      <w:r w:rsidR="00871D10" w:rsidRPr="00413C3C">
        <w:rPr>
          <w:sz w:val="24"/>
          <w:szCs w:val="24"/>
        </w:rPr>
        <w:t xml:space="preserve">с законодательством Российской Федерации, и отвечает требованиям, предъявляемым </w:t>
      </w:r>
      <w:r w:rsidR="00D93D38">
        <w:rPr>
          <w:sz w:val="24"/>
          <w:szCs w:val="24"/>
        </w:rPr>
        <w:br/>
      </w:r>
      <w:r w:rsidR="00871D10" w:rsidRPr="00413C3C">
        <w:rPr>
          <w:sz w:val="24"/>
          <w:szCs w:val="24"/>
        </w:rPr>
        <w:t>к пользователям недр</w:t>
      </w:r>
      <w:r w:rsidRPr="00413C3C">
        <w:rPr>
          <w:sz w:val="24"/>
          <w:szCs w:val="24"/>
        </w:rPr>
        <w:t xml:space="preserve">: </w:t>
      </w:r>
    </w:p>
    <w:p w14:paraId="39C47BAA" w14:textId="5CD8D327" w:rsidR="00ED3EC1" w:rsidRPr="00413C3C" w:rsidRDefault="00ED3EC1" w:rsidP="00BC614F">
      <w:pPr>
        <w:ind w:firstLine="709"/>
        <w:jc w:val="both"/>
        <w:rPr>
          <w:sz w:val="24"/>
          <w:szCs w:val="24"/>
        </w:rPr>
      </w:pPr>
      <w:r w:rsidRPr="00413C3C">
        <w:rPr>
          <w:sz w:val="24"/>
          <w:szCs w:val="24"/>
        </w:rPr>
        <w:t xml:space="preserve">согласие пользователя недр в простой письменной форме по переоформляемой лицензии на пользование недрами на ее переоформление, подписанное конкурсным управляющим, утвержденным в деле о банкротстве юридического лица </w:t>
      </w:r>
      <w:r w:rsidR="0026536C" w:rsidRPr="00413C3C">
        <w:rPr>
          <w:sz w:val="24"/>
          <w:szCs w:val="24"/>
        </w:rPr>
        <w:t>–</w:t>
      </w:r>
      <w:r w:rsidRPr="00413C3C">
        <w:rPr>
          <w:sz w:val="24"/>
          <w:szCs w:val="24"/>
        </w:rPr>
        <w:t xml:space="preserve">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финансовым управляющим, утвержденным в деле о банкротстве индивидуального предпринимателя </w:t>
      </w:r>
      <w:r w:rsidR="0026536C" w:rsidRPr="00413C3C">
        <w:rPr>
          <w:sz w:val="24"/>
          <w:szCs w:val="24"/>
        </w:rPr>
        <w:t>–</w:t>
      </w:r>
      <w:r w:rsidRPr="00413C3C">
        <w:rPr>
          <w:sz w:val="24"/>
          <w:szCs w:val="24"/>
        </w:rPr>
        <w:t xml:space="preserve">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w:t>
      </w:r>
    </w:p>
    <w:p w14:paraId="41C8F509" w14:textId="43FB9EDC" w:rsidR="00ED3EC1" w:rsidRPr="00413C3C" w:rsidRDefault="00ED3EC1" w:rsidP="00BC614F">
      <w:pPr>
        <w:ind w:firstLine="709"/>
        <w:jc w:val="both"/>
        <w:rPr>
          <w:sz w:val="24"/>
          <w:szCs w:val="24"/>
        </w:rPr>
      </w:pPr>
      <w:r w:rsidRPr="00413C3C">
        <w:rPr>
          <w:sz w:val="24"/>
          <w:szCs w:val="24"/>
        </w:rPr>
        <w:t xml:space="preserve">копия решения общего собрания кредиторов или комитета кредиторов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о согласии на ее переоформление; </w:t>
      </w:r>
    </w:p>
    <w:p w14:paraId="556D30A9" w14:textId="21FBE971" w:rsidR="00ED3EC1" w:rsidRPr="00413C3C" w:rsidRDefault="00ED3EC1" w:rsidP="00BC614F">
      <w:pPr>
        <w:ind w:firstLine="709"/>
        <w:jc w:val="both"/>
        <w:rPr>
          <w:sz w:val="24"/>
          <w:szCs w:val="24"/>
        </w:rPr>
      </w:pPr>
      <w:r w:rsidRPr="00413C3C">
        <w:rPr>
          <w:sz w:val="24"/>
          <w:szCs w:val="24"/>
        </w:rPr>
        <w:t xml:space="preserve">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 предусмотренные </w:t>
      </w:r>
      <w:r w:rsidR="003D563E" w:rsidRPr="00413C3C">
        <w:rPr>
          <w:sz w:val="24"/>
          <w:szCs w:val="24"/>
        </w:rPr>
        <w:t>пунктами 2.6.3.</w:t>
      </w:r>
      <w:r w:rsidR="00C65234">
        <w:rPr>
          <w:sz w:val="24"/>
          <w:szCs w:val="24"/>
        </w:rPr>
        <w:t>7</w:t>
      </w:r>
      <w:r w:rsidR="003D563E" w:rsidRPr="00413C3C">
        <w:rPr>
          <w:sz w:val="24"/>
          <w:szCs w:val="24"/>
        </w:rPr>
        <w:t xml:space="preserve"> и 2.6.3.</w:t>
      </w:r>
      <w:r w:rsidR="00C65234">
        <w:rPr>
          <w:sz w:val="24"/>
          <w:szCs w:val="24"/>
        </w:rPr>
        <w:t>8</w:t>
      </w:r>
      <w:hyperlink w:anchor="p64" w:history="1"/>
      <w:r w:rsidR="003D563E" w:rsidRPr="00413C3C">
        <w:rPr>
          <w:sz w:val="24"/>
          <w:szCs w:val="24"/>
        </w:rPr>
        <w:t xml:space="preserve"> настоящего Административного регламента; </w:t>
      </w:r>
      <w:r w:rsidRPr="00413C3C">
        <w:rPr>
          <w:sz w:val="24"/>
          <w:szCs w:val="24"/>
        </w:rPr>
        <w:t xml:space="preserve"> </w:t>
      </w:r>
    </w:p>
    <w:p w14:paraId="58F0ADCB" w14:textId="588D4340" w:rsidR="00ED3EC1" w:rsidRPr="00413C3C" w:rsidRDefault="00ED3EC1" w:rsidP="00BC614F">
      <w:pPr>
        <w:ind w:firstLine="709"/>
        <w:jc w:val="both"/>
        <w:rPr>
          <w:sz w:val="24"/>
          <w:szCs w:val="24"/>
        </w:rPr>
      </w:pPr>
      <w:r w:rsidRPr="00413C3C">
        <w:rPr>
          <w:sz w:val="24"/>
          <w:szCs w:val="24"/>
        </w:rPr>
        <w:t xml:space="preserve">копия определения суда об утверждении конкурсного управляющего, финансового управляющего, а также сведения о конкурсном управляющем, финансовом управляющем, утвержденных в деле о банкротстве пользователя недр по переоформляемой лицензии </w:t>
      </w:r>
      <w:r w:rsidR="00D93D38">
        <w:rPr>
          <w:sz w:val="24"/>
          <w:szCs w:val="24"/>
        </w:rPr>
        <w:br/>
      </w:r>
      <w:r w:rsidRPr="00413C3C">
        <w:rPr>
          <w:sz w:val="24"/>
          <w:szCs w:val="24"/>
        </w:rPr>
        <w:t xml:space="preserve">на пользование недрами, признанного несостоятельным (банкротом) в соответствии </w:t>
      </w:r>
      <w:r w:rsidR="00D93D38">
        <w:rPr>
          <w:sz w:val="24"/>
          <w:szCs w:val="24"/>
        </w:rPr>
        <w:br/>
      </w:r>
      <w:r w:rsidRPr="00413C3C">
        <w:rPr>
          <w:sz w:val="24"/>
          <w:szCs w:val="24"/>
        </w:rPr>
        <w:t xml:space="preserve">с законодательством Российской Федерации о несостоятельности (банкротстве); </w:t>
      </w:r>
    </w:p>
    <w:p w14:paraId="24481BE4" w14:textId="3A28A24D" w:rsidR="00ED3EC1" w:rsidRPr="00413C3C" w:rsidRDefault="00ED3EC1" w:rsidP="00BC614F">
      <w:pPr>
        <w:ind w:firstLine="709"/>
        <w:jc w:val="both"/>
        <w:rPr>
          <w:sz w:val="24"/>
          <w:szCs w:val="24"/>
        </w:rPr>
      </w:pPr>
      <w:r w:rsidRPr="00413C3C">
        <w:rPr>
          <w:sz w:val="24"/>
          <w:szCs w:val="24"/>
        </w:rPr>
        <w:t xml:space="preserve">сведения о результатах инвентаризации имущества пользователя недр </w:t>
      </w:r>
      <w:r w:rsidR="00006332">
        <w:rPr>
          <w:sz w:val="24"/>
          <w:szCs w:val="24"/>
        </w:rPr>
        <w:br/>
      </w:r>
      <w:r w:rsidRPr="00413C3C">
        <w:rPr>
          <w:sz w:val="24"/>
          <w:szCs w:val="24"/>
        </w:rPr>
        <w:t xml:space="preserve">по переоформляемой лицензии на пользование недрами, признанного несостоятельным (банкротом) в соответствии с законодательством Российской Федерации </w:t>
      </w:r>
      <w:r w:rsidR="00006332">
        <w:rPr>
          <w:sz w:val="24"/>
          <w:szCs w:val="24"/>
        </w:rPr>
        <w:br/>
      </w:r>
      <w:r w:rsidRPr="00413C3C">
        <w:rPr>
          <w:sz w:val="24"/>
          <w:szCs w:val="24"/>
        </w:rPr>
        <w:t xml:space="preserve">о несостоятельности (банкротстве), сведения об отчете об оценке имущества пользователя недр по переоформляемой лицензии на пользование недрами, признанного несостоятельным (банкротом) в соответствии с законодательством Российской Федерации о несостоятельности (банкротстве) (в отношении пользователей недр </w:t>
      </w:r>
      <w:r w:rsidR="00D93D38">
        <w:rPr>
          <w:sz w:val="24"/>
          <w:szCs w:val="24"/>
        </w:rPr>
        <w:br/>
      </w:r>
      <w:r w:rsidRPr="00413C3C">
        <w:rPr>
          <w:sz w:val="24"/>
          <w:szCs w:val="24"/>
        </w:rPr>
        <w:t xml:space="preserve">по переоформляемой лицензии на пользование недрами </w:t>
      </w:r>
      <w:r w:rsidR="0026536C" w:rsidRPr="00413C3C">
        <w:rPr>
          <w:sz w:val="24"/>
          <w:szCs w:val="24"/>
        </w:rPr>
        <w:t>–</w:t>
      </w:r>
      <w:r w:rsidRPr="00413C3C">
        <w:rPr>
          <w:sz w:val="24"/>
          <w:szCs w:val="24"/>
        </w:rPr>
        <w:t xml:space="preserve"> юридических лиц); </w:t>
      </w:r>
    </w:p>
    <w:p w14:paraId="7D62B6D1" w14:textId="45FE75CA" w:rsidR="00ED3EC1" w:rsidRPr="00413C3C" w:rsidRDefault="00ED3EC1" w:rsidP="00BC614F">
      <w:pPr>
        <w:ind w:firstLine="709"/>
        <w:jc w:val="both"/>
        <w:rPr>
          <w:sz w:val="24"/>
          <w:szCs w:val="24"/>
        </w:rPr>
      </w:pPr>
      <w:r w:rsidRPr="00413C3C">
        <w:rPr>
          <w:sz w:val="24"/>
          <w:szCs w:val="24"/>
        </w:rPr>
        <w:t>копии документов (договоров и (или) актов приема</w:t>
      </w:r>
      <w:r w:rsidR="0026536C" w:rsidRPr="00413C3C">
        <w:rPr>
          <w:sz w:val="24"/>
          <w:szCs w:val="24"/>
        </w:rPr>
        <w:t>–</w:t>
      </w:r>
      <w:r w:rsidRPr="00413C3C">
        <w:rPr>
          <w:sz w:val="24"/>
          <w:szCs w:val="24"/>
        </w:rPr>
        <w:t xml:space="preserve">передачи), подтверждающих приобретение заявителем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находящегося в границах участка недр и (или) связанного с осуществлением пользования недрами на участке недр, предоставленном в пользование по переоформляемой лицензии на пользование недрами; </w:t>
      </w:r>
    </w:p>
    <w:p w14:paraId="4F0C6A95" w14:textId="7213C8C1" w:rsidR="00ED3EC1" w:rsidRPr="00413C3C" w:rsidRDefault="00ED3EC1" w:rsidP="00BC614F">
      <w:pPr>
        <w:ind w:firstLine="709"/>
        <w:jc w:val="both"/>
        <w:rPr>
          <w:sz w:val="24"/>
          <w:szCs w:val="24"/>
        </w:rPr>
      </w:pPr>
      <w:r w:rsidRPr="00413C3C">
        <w:rPr>
          <w:sz w:val="24"/>
          <w:szCs w:val="24"/>
        </w:rPr>
        <w:t xml:space="preserve">перечень объектов недвижимости, входящих в состав приобретенного заявителем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с указанием кадастровых номеров объектов недвижимости и даты их присвоения, описания местоположения объектов недвижимости, степени готовности объектов незавершенного строительства в процентах </w:t>
      </w:r>
      <w:r w:rsidRPr="00413C3C">
        <w:rPr>
          <w:sz w:val="24"/>
          <w:szCs w:val="24"/>
        </w:rPr>
        <w:lastRenderedPageBreak/>
        <w:t xml:space="preserve">(для объектов незавершенного строительства), вид вещного права (при наличии), номер регистрации и дата государственной регистрации такого права в реестре прав, ограничений прав и обременений недвижимого имущества (при наличии), сведения </w:t>
      </w:r>
      <w:r w:rsidR="00072A7F">
        <w:rPr>
          <w:sz w:val="24"/>
          <w:szCs w:val="24"/>
        </w:rPr>
        <w:br/>
      </w:r>
      <w:r w:rsidRPr="00413C3C">
        <w:rPr>
          <w:sz w:val="24"/>
          <w:szCs w:val="24"/>
        </w:rPr>
        <w:t xml:space="preserve">об основаниях перехода права на объект недвижимости к заявителю (в случае приобретения заявителем таких объектов недвижимости); </w:t>
      </w:r>
    </w:p>
    <w:p w14:paraId="2A61BD4F" w14:textId="1CF9B8F3" w:rsidR="00ED3EC1" w:rsidRPr="00413C3C" w:rsidRDefault="00ED3EC1" w:rsidP="00BC614F">
      <w:pPr>
        <w:ind w:firstLine="709"/>
        <w:jc w:val="both"/>
        <w:rPr>
          <w:sz w:val="24"/>
          <w:szCs w:val="24"/>
        </w:rPr>
      </w:pPr>
      <w:r w:rsidRPr="00413C3C">
        <w:rPr>
          <w:sz w:val="24"/>
          <w:szCs w:val="24"/>
        </w:rPr>
        <w:t>копия акта приема</w:t>
      </w:r>
      <w:r w:rsidR="0026536C" w:rsidRPr="00413C3C">
        <w:rPr>
          <w:sz w:val="24"/>
          <w:szCs w:val="24"/>
        </w:rPr>
        <w:t>–</w:t>
      </w:r>
      <w:r w:rsidRPr="00413C3C">
        <w:rPr>
          <w:sz w:val="24"/>
          <w:szCs w:val="24"/>
        </w:rPr>
        <w:t xml:space="preserve">передачи геологической информации о недрах по участку недр, предоставленному в пользование по переоформляемой лицензии на пользование недрами, обладателем которой является пользователь недр по переоформляемой лицензии </w:t>
      </w:r>
      <w:r w:rsidR="00006332">
        <w:rPr>
          <w:sz w:val="24"/>
          <w:szCs w:val="24"/>
        </w:rPr>
        <w:br/>
      </w:r>
      <w:r w:rsidRPr="00413C3C">
        <w:rPr>
          <w:sz w:val="24"/>
          <w:szCs w:val="24"/>
        </w:rPr>
        <w:t xml:space="preserve">на пользование недрами, от пользователя недр по переоформляемой лицензии </w:t>
      </w:r>
      <w:r w:rsidR="00006332">
        <w:rPr>
          <w:sz w:val="24"/>
          <w:szCs w:val="24"/>
        </w:rPr>
        <w:br/>
      </w:r>
      <w:r w:rsidRPr="00413C3C">
        <w:rPr>
          <w:sz w:val="24"/>
          <w:szCs w:val="24"/>
        </w:rPr>
        <w:t xml:space="preserve">на пользование недрами к заявителю; </w:t>
      </w:r>
    </w:p>
    <w:p w14:paraId="02A837C0" w14:textId="3B675642" w:rsidR="00ED3EC1" w:rsidRPr="00413C3C" w:rsidRDefault="00ED3EC1" w:rsidP="00BC614F">
      <w:pPr>
        <w:ind w:firstLine="709"/>
        <w:jc w:val="both"/>
        <w:rPr>
          <w:sz w:val="24"/>
          <w:szCs w:val="24"/>
        </w:rPr>
      </w:pPr>
      <w:r w:rsidRPr="00413C3C">
        <w:rPr>
          <w:sz w:val="24"/>
          <w:szCs w:val="24"/>
        </w:rPr>
        <w:t>копия акта приема</w:t>
      </w:r>
      <w:r w:rsidR="00E27485">
        <w:rPr>
          <w:sz w:val="24"/>
          <w:szCs w:val="24"/>
        </w:rPr>
        <w:t>-</w:t>
      </w:r>
      <w:r w:rsidRPr="00413C3C">
        <w:rPr>
          <w:sz w:val="24"/>
          <w:szCs w:val="24"/>
        </w:rPr>
        <w:t xml:space="preserve">передачи проектной документации на осуществление геологического изучения недр, разведки месторождений полезных ископаемых, предусмотренной </w:t>
      </w:r>
      <w:hyperlink r:id="rId29" w:history="1">
        <w:r w:rsidRPr="00413C3C">
          <w:rPr>
            <w:rStyle w:val="a4"/>
            <w:color w:val="auto"/>
            <w:sz w:val="24"/>
            <w:szCs w:val="24"/>
            <w:u w:val="none"/>
          </w:rPr>
          <w:t>статьей 36.1</w:t>
        </w:r>
      </w:hyperlink>
      <w:r w:rsidRPr="00413C3C">
        <w:rPr>
          <w:sz w:val="24"/>
          <w:szCs w:val="24"/>
        </w:rPr>
        <w:t xml:space="preserve"> </w:t>
      </w:r>
      <w:r w:rsidR="00754FFE" w:rsidRPr="00413C3C">
        <w:rPr>
          <w:sz w:val="24"/>
          <w:szCs w:val="24"/>
        </w:rPr>
        <w:t xml:space="preserve">Закона о недрах </w:t>
      </w:r>
      <w:r w:rsidRPr="00413C3C">
        <w:rPr>
          <w:sz w:val="24"/>
          <w:szCs w:val="24"/>
        </w:rPr>
        <w:t xml:space="preserve">(при наличии), технического проекта разработки месторождений полезных ископаемых, технического проекта строительства </w:t>
      </w:r>
      <w:r w:rsidR="00006332">
        <w:rPr>
          <w:sz w:val="24"/>
          <w:szCs w:val="24"/>
        </w:rPr>
        <w:br/>
      </w:r>
      <w:r w:rsidRPr="00413C3C">
        <w:rPr>
          <w:sz w:val="24"/>
          <w:szCs w:val="24"/>
        </w:rPr>
        <w:t xml:space="preserve">и эксплуатации подземных сооружений, проектной документации на разработку технологий геологического изучения, разведки и добычи </w:t>
      </w:r>
      <w:proofErr w:type="spellStart"/>
      <w:r w:rsidRPr="00413C3C">
        <w:rPr>
          <w:sz w:val="24"/>
          <w:szCs w:val="24"/>
        </w:rPr>
        <w:t>трудноизвлекаемых</w:t>
      </w:r>
      <w:proofErr w:type="spellEnd"/>
      <w:r w:rsidRPr="00413C3C">
        <w:rPr>
          <w:sz w:val="24"/>
          <w:szCs w:val="24"/>
        </w:rPr>
        <w:t xml:space="preserve"> полезных ископаемых, предусмотренных </w:t>
      </w:r>
      <w:hyperlink r:id="rId30" w:history="1">
        <w:r w:rsidRPr="00413C3C">
          <w:rPr>
            <w:rStyle w:val="a4"/>
            <w:color w:val="auto"/>
            <w:sz w:val="24"/>
            <w:szCs w:val="24"/>
            <w:u w:val="none"/>
          </w:rPr>
          <w:t>статьей 23.2</w:t>
        </w:r>
      </w:hyperlink>
      <w:r w:rsidRPr="00413C3C">
        <w:rPr>
          <w:sz w:val="24"/>
          <w:szCs w:val="24"/>
        </w:rPr>
        <w:t xml:space="preserve"> </w:t>
      </w:r>
      <w:r w:rsidR="00754FFE" w:rsidRPr="00413C3C">
        <w:rPr>
          <w:sz w:val="24"/>
          <w:szCs w:val="24"/>
        </w:rPr>
        <w:t>Закона о недрах</w:t>
      </w:r>
      <w:r w:rsidRPr="00413C3C">
        <w:rPr>
          <w:sz w:val="24"/>
          <w:szCs w:val="24"/>
        </w:rPr>
        <w:t xml:space="preserve"> (при наличии), по участку недр, предоставленному в пользование по переоформляемой лицензии </w:t>
      </w:r>
      <w:r w:rsidR="00D93D38">
        <w:rPr>
          <w:sz w:val="24"/>
          <w:szCs w:val="24"/>
        </w:rPr>
        <w:br/>
      </w:r>
      <w:r w:rsidRPr="00413C3C">
        <w:rPr>
          <w:sz w:val="24"/>
          <w:szCs w:val="24"/>
        </w:rPr>
        <w:t xml:space="preserve">на пользование недрами, от пользователя недр по переоформляемой лицензии </w:t>
      </w:r>
      <w:r w:rsidR="00006332">
        <w:rPr>
          <w:sz w:val="24"/>
          <w:szCs w:val="24"/>
        </w:rPr>
        <w:br/>
      </w:r>
      <w:r w:rsidRPr="00413C3C">
        <w:rPr>
          <w:sz w:val="24"/>
          <w:szCs w:val="24"/>
        </w:rPr>
        <w:t>на пользование недрами к заявителю</w:t>
      </w:r>
      <w:r w:rsidR="00871D10" w:rsidRPr="00413C3C">
        <w:rPr>
          <w:sz w:val="24"/>
          <w:szCs w:val="24"/>
        </w:rPr>
        <w:t>.</w:t>
      </w:r>
      <w:r w:rsidRPr="00413C3C">
        <w:rPr>
          <w:sz w:val="24"/>
          <w:szCs w:val="24"/>
        </w:rPr>
        <w:t xml:space="preserve"> </w:t>
      </w:r>
    </w:p>
    <w:p w14:paraId="0A6F6F22" w14:textId="3C482302" w:rsidR="00ED3EC1" w:rsidRPr="00413C3C" w:rsidRDefault="00ED3EC1" w:rsidP="00BC614F">
      <w:pPr>
        <w:autoSpaceDE/>
        <w:autoSpaceDN/>
        <w:ind w:firstLine="709"/>
        <w:jc w:val="both"/>
        <w:rPr>
          <w:sz w:val="24"/>
          <w:szCs w:val="24"/>
        </w:rPr>
      </w:pPr>
      <w:r w:rsidRPr="00413C3C">
        <w:rPr>
          <w:sz w:val="24"/>
          <w:szCs w:val="24"/>
        </w:rPr>
        <w:t xml:space="preserve">7) </w:t>
      </w:r>
      <w:r w:rsidR="00871D10" w:rsidRPr="00413C3C">
        <w:rPr>
          <w:sz w:val="24"/>
          <w:szCs w:val="24"/>
        </w:rPr>
        <w:t xml:space="preserve">при заключении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31" w:history="1">
        <w:r w:rsidR="00871D10" w:rsidRPr="00413C3C">
          <w:rPr>
            <w:rStyle w:val="a4"/>
            <w:color w:val="auto"/>
            <w:sz w:val="24"/>
            <w:szCs w:val="24"/>
            <w:u w:val="none"/>
          </w:rPr>
          <w:t>законом</w:t>
        </w:r>
      </w:hyperlink>
      <w:r w:rsidR="00871D10" w:rsidRPr="00413C3C">
        <w:rPr>
          <w:sz w:val="24"/>
          <w:szCs w:val="24"/>
        </w:rPr>
        <w:t xml:space="preserve"> от 7 декабря 2011 г. № 416</w:t>
      </w:r>
      <w:r w:rsidR="001813A6">
        <w:rPr>
          <w:sz w:val="24"/>
          <w:szCs w:val="24"/>
        </w:rPr>
        <w:t>-</w:t>
      </w:r>
      <w:r w:rsidR="00871D10" w:rsidRPr="00413C3C">
        <w:rPr>
          <w:sz w:val="24"/>
          <w:szCs w:val="24"/>
        </w:rPr>
        <w:t xml:space="preserve">ФЗ </w:t>
      </w:r>
      <w:r w:rsidR="00006332">
        <w:rPr>
          <w:sz w:val="24"/>
          <w:szCs w:val="24"/>
        </w:rPr>
        <w:br/>
      </w:r>
      <w:r w:rsidR="00871D10" w:rsidRPr="00413C3C">
        <w:rPr>
          <w:sz w:val="24"/>
          <w:szCs w:val="24"/>
        </w:rPr>
        <w:t xml:space="preserve">«О водоснабжении и водоотведении» (далее </w:t>
      </w:r>
      <w:r w:rsidR="0026536C" w:rsidRPr="00413C3C">
        <w:rPr>
          <w:sz w:val="24"/>
          <w:szCs w:val="24"/>
        </w:rPr>
        <w:t>–</w:t>
      </w:r>
      <w:r w:rsidR="00871D10" w:rsidRPr="00413C3C">
        <w:rPr>
          <w:sz w:val="24"/>
          <w:szCs w:val="24"/>
        </w:rPr>
        <w:t xml:space="preserve"> Федеральный закон «О водоснабжении </w:t>
      </w:r>
      <w:r w:rsidR="00006332">
        <w:rPr>
          <w:sz w:val="24"/>
          <w:szCs w:val="24"/>
        </w:rPr>
        <w:br/>
      </w:r>
      <w:r w:rsidR="00871D10" w:rsidRPr="00413C3C">
        <w:rPr>
          <w:sz w:val="24"/>
          <w:szCs w:val="24"/>
        </w:rPr>
        <w:t>и водоотведении»)</w:t>
      </w:r>
      <w:r w:rsidRPr="00413C3C">
        <w:rPr>
          <w:sz w:val="24"/>
          <w:szCs w:val="24"/>
        </w:rPr>
        <w:t xml:space="preserve">: </w:t>
      </w:r>
    </w:p>
    <w:p w14:paraId="70072F89" w14:textId="56049827" w:rsidR="00ED3EC1" w:rsidRPr="00413C3C" w:rsidRDefault="00ED3EC1" w:rsidP="00BC614F">
      <w:pPr>
        <w:ind w:firstLine="709"/>
        <w:jc w:val="both"/>
        <w:rPr>
          <w:sz w:val="24"/>
          <w:szCs w:val="24"/>
        </w:rPr>
      </w:pPr>
      <w:r w:rsidRPr="00413C3C">
        <w:rPr>
          <w:sz w:val="24"/>
          <w:szCs w:val="24"/>
        </w:rPr>
        <w:t xml:space="preserve">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32" w:history="1">
        <w:r w:rsidRPr="00413C3C">
          <w:rPr>
            <w:rStyle w:val="a4"/>
            <w:color w:val="auto"/>
            <w:sz w:val="24"/>
            <w:szCs w:val="24"/>
            <w:u w:val="none"/>
          </w:rPr>
          <w:t>пунктом 2 статьи 52</w:t>
        </w:r>
      </w:hyperlink>
      <w:r w:rsidRPr="00413C3C">
        <w:rPr>
          <w:sz w:val="24"/>
          <w:szCs w:val="24"/>
        </w:rPr>
        <w:t xml:space="preserve"> Гражданского кодекса Российской Федерации, </w:t>
      </w:r>
      <w:r w:rsidR="0026536C" w:rsidRPr="00413C3C">
        <w:rPr>
          <w:sz w:val="24"/>
          <w:szCs w:val="24"/>
        </w:rPr>
        <w:t>–</w:t>
      </w:r>
      <w:r w:rsidRPr="00413C3C">
        <w:rPr>
          <w:sz w:val="24"/>
          <w:szCs w:val="24"/>
        </w:rPr>
        <w:t xml:space="preserve"> сведения о номере типового устава, </w:t>
      </w:r>
      <w:r w:rsidR="00006332">
        <w:rPr>
          <w:sz w:val="24"/>
          <w:szCs w:val="24"/>
        </w:rPr>
        <w:br/>
      </w:r>
      <w:r w:rsidRPr="00413C3C">
        <w:rPr>
          <w:sz w:val="24"/>
          <w:szCs w:val="24"/>
        </w:rPr>
        <w:t xml:space="preserve">на основании которого действует заявитель; </w:t>
      </w:r>
    </w:p>
    <w:p w14:paraId="5EB796D7" w14:textId="056AB00F" w:rsidR="00ED3EC1" w:rsidRPr="00413C3C" w:rsidRDefault="00ED3EC1" w:rsidP="00BC614F">
      <w:pPr>
        <w:ind w:firstLine="709"/>
        <w:jc w:val="both"/>
        <w:rPr>
          <w:sz w:val="24"/>
          <w:szCs w:val="24"/>
        </w:rPr>
      </w:pPr>
      <w:r w:rsidRPr="00413C3C">
        <w:rPr>
          <w:sz w:val="24"/>
          <w:szCs w:val="24"/>
        </w:rPr>
        <w:t xml:space="preserve">копия заключенного с заявителем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33" w:history="1">
        <w:r w:rsidRPr="00413C3C">
          <w:rPr>
            <w:rStyle w:val="a4"/>
            <w:color w:val="auto"/>
            <w:sz w:val="24"/>
            <w:szCs w:val="24"/>
            <w:u w:val="none"/>
          </w:rPr>
          <w:t>законом</w:t>
        </w:r>
      </w:hyperlink>
      <w:r w:rsidRPr="00413C3C">
        <w:rPr>
          <w:sz w:val="24"/>
          <w:szCs w:val="24"/>
        </w:rPr>
        <w:t xml:space="preserve"> </w:t>
      </w:r>
      <w:r w:rsidR="00871D10" w:rsidRPr="00413C3C">
        <w:rPr>
          <w:sz w:val="24"/>
          <w:szCs w:val="24"/>
        </w:rPr>
        <w:t>«</w:t>
      </w:r>
      <w:r w:rsidRPr="00413C3C">
        <w:rPr>
          <w:sz w:val="24"/>
          <w:szCs w:val="24"/>
        </w:rPr>
        <w:t>О водоснабжении и водоотведении</w:t>
      </w:r>
      <w:r w:rsidR="00871D10" w:rsidRPr="00413C3C">
        <w:rPr>
          <w:sz w:val="24"/>
          <w:szCs w:val="24"/>
        </w:rPr>
        <w:t>».</w:t>
      </w:r>
      <w:r w:rsidRPr="00413C3C">
        <w:rPr>
          <w:sz w:val="24"/>
          <w:szCs w:val="24"/>
        </w:rPr>
        <w:t xml:space="preserve"> </w:t>
      </w:r>
    </w:p>
    <w:p w14:paraId="44229F61" w14:textId="4AD23C97" w:rsidR="00ED3EC1" w:rsidRPr="00413C3C" w:rsidRDefault="00ED3EC1" w:rsidP="00BC614F">
      <w:pPr>
        <w:autoSpaceDE/>
        <w:autoSpaceDN/>
        <w:ind w:firstLine="709"/>
        <w:jc w:val="both"/>
        <w:rPr>
          <w:sz w:val="24"/>
          <w:szCs w:val="24"/>
        </w:rPr>
      </w:pPr>
      <w:r w:rsidRPr="00413C3C">
        <w:rPr>
          <w:sz w:val="24"/>
          <w:szCs w:val="24"/>
        </w:rPr>
        <w:t xml:space="preserve">8) </w:t>
      </w:r>
      <w:r w:rsidR="004A6E07" w:rsidRPr="00413C3C">
        <w:rPr>
          <w:sz w:val="24"/>
          <w:szCs w:val="24"/>
        </w:rPr>
        <w:t xml:space="preserve">при передаче права пользования участком недр, предоставленным субъекту предпринимательской деятельности на основании соглашения о разделе продукции </w:t>
      </w:r>
      <w:r w:rsidR="00006332">
        <w:rPr>
          <w:sz w:val="24"/>
          <w:szCs w:val="24"/>
        </w:rPr>
        <w:br/>
      </w:r>
      <w:r w:rsidR="004A6E07" w:rsidRPr="00413C3C">
        <w:rPr>
          <w:sz w:val="24"/>
          <w:szCs w:val="24"/>
        </w:rPr>
        <w:t xml:space="preserve">в соответствии с Федеральным </w:t>
      </w:r>
      <w:hyperlink r:id="rId34" w:history="1">
        <w:r w:rsidR="004A6E07" w:rsidRPr="00413C3C">
          <w:rPr>
            <w:rStyle w:val="a4"/>
            <w:color w:val="auto"/>
            <w:sz w:val="24"/>
            <w:szCs w:val="24"/>
            <w:u w:val="none"/>
          </w:rPr>
          <w:t>законом</w:t>
        </w:r>
      </w:hyperlink>
      <w:r w:rsidR="004A6E07" w:rsidRPr="00413C3C">
        <w:rPr>
          <w:sz w:val="24"/>
          <w:szCs w:val="24"/>
        </w:rPr>
        <w:t xml:space="preserve"> от 30 декабря 1995 г. № 225</w:t>
      </w:r>
      <w:r w:rsidR="00674E35" w:rsidRPr="00413C3C">
        <w:rPr>
          <w:sz w:val="24"/>
          <w:szCs w:val="24"/>
        </w:rPr>
        <w:t>-</w:t>
      </w:r>
      <w:r w:rsidR="004A6E07" w:rsidRPr="00413C3C">
        <w:rPr>
          <w:sz w:val="24"/>
          <w:szCs w:val="24"/>
        </w:rPr>
        <w:t xml:space="preserve">ФЗ «О соглашениях о разделе продукции» (далее </w:t>
      </w:r>
      <w:r w:rsidR="0026536C" w:rsidRPr="00413C3C">
        <w:rPr>
          <w:sz w:val="24"/>
          <w:szCs w:val="24"/>
        </w:rPr>
        <w:t>–</w:t>
      </w:r>
      <w:r w:rsidR="004A6E07" w:rsidRPr="00413C3C">
        <w:rPr>
          <w:sz w:val="24"/>
          <w:szCs w:val="24"/>
        </w:rPr>
        <w:t xml:space="preserve"> Федеральный закон «О соглашениях о разделе продукции»)</w:t>
      </w:r>
      <w:r w:rsidRPr="00413C3C">
        <w:rPr>
          <w:sz w:val="24"/>
          <w:szCs w:val="24"/>
        </w:rPr>
        <w:t xml:space="preserve">: </w:t>
      </w:r>
    </w:p>
    <w:p w14:paraId="7F492DF1" w14:textId="5794663C" w:rsidR="00ED3EC1" w:rsidRPr="00413C3C" w:rsidRDefault="00ED3EC1" w:rsidP="00BC614F">
      <w:pPr>
        <w:ind w:firstLine="709"/>
        <w:jc w:val="both"/>
        <w:rPr>
          <w:sz w:val="24"/>
          <w:szCs w:val="24"/>
        </w:rPr>
      </w:pPr>
      <w:r w:rsidRPr="00413C3C">
        <w:rPr>
          <w:sz w:val="24"/>
          <w:szCs w:val="24"/>
        </w:rPr>
        <w:t xml:space="preserve">заверенные в соответствии с требованиями законодательства Российской Федерации копии учредительных документов заявителя, а в случае, если заявитель действует на основании типового устава, предусмотренного </w:t>
      </w:r>
      <w:hyperlink r:id="rId35" w:history="1">
        <w:r w:rsidRPr="00413C3C">
          <w:rPr>
            <w:rStyle w:val="a4"/>
            <w:color w:val="auto"/>
            <w:sz w:val="24"/>
            <w:szCs w:val="24"/>
            <w:u w:val="none"/>
          </w:rPr>
          <w:t>пунктом 2 статьи 52</w:t>
        </w:r>
      </w:hyperlink>
      <w:r w:rsidRPr="00413C3C">
        <w:rPr>
          <w:sz w:val="24"/>
          <w:szCs w:val="24"/>
        </w:rPr>
        <w:t xml:space="preserve"> Гражданского кодекса Российской Федерации, </w:t>
      </w:r>
      <w:r w:rsidR="0026536C" w:rsidRPr="00413C3C">
        <w:rPr>
          <w:sz w:val="24"/>
          <w:szCs w:val="24"/>
        </w:rPr>
        <w:t>–</w:t>
      </w:r>
      <w:r w:rsidRPr="00413C3C">
        <w:rPr>
          <w:sz w:val="24"/>
          <w:szCs w:val="24"/>
        </w:rPr>
        <w:t xml:space="preserve"> сведения о номере типового устава, </w:t>
      </w:r>
      <w:r w:rsidR="00006332">
        <w:rPr>
          <w:sz w:val="24"/>
          <w:szCs w:val="24"/>
        </w:rPr>
        <w:br/>
      </w:r>
      <w:r w:rsidRPr="00413C3C">
        <w:rPr>
          <w:sz w:val="24"/>
          <w:szCs w:val="24"/>
        </w:rPr>
        <w:t xml:space="preserve">на основании которого действует заявитель; </w:t>
      </w:r>
    </w:p>
    <w:p w14:paraId="3574715C" w14:textId="6AB943B7" w:rsidR="00ED3EC1" w:rsidRPr="00413C3C" w:rsidRDefault="00ED3EC1" w:rsidP="00BC614F">
      <w:pPr>
        <w:ind w:firstLine="709"/>
        <w:jc w:val="both"/>
        <w:rPr>
          <w:sz w:val="24"/>
          <w:szCs w:val="24"/>
        </w:rPr>
      </w:pPr>
      <w:r w:rsidRPr="00413C3C">
        <w:rPr>
          <w:sz w:val="24"/>
          <w:szCs w:val="24"/>
        </w:rPr>
        <w:t xml:space="preserve">реквизиты соглашения о разделе продукции, на основании которого пользователю недр по переоформляемой лицензии на пользование недрами предоставлено право пользования участком недр в соответствии с Федеральным </w:t>
      </w:r>
      <w:hyperlink r:id="rId36" w:history="1">
        <w:r w:rsidRPr="00413C3C">
          <w:rPr>
            <w:rStyle w:val="a4"/>
            <w:color w:val="auto"/>
            <w:sz w:val="24"/>
            <w:szCs w:val="24"/>
            <w:u w:val="none"/>
          </w:rPr>
          <w:t>законом</w:t>
        </w:r>
      </w:hyperlink>
      <w:r w:rsidRPr="00413C3C">
        <w:rPr>
          <w:sz w:val="24"/>
          <w:szCs w:val="24"/>
        </w:rPr>
        <w:t xml:space="preserve"> </w:t>
      </w:r>
      <w:r w:rsidR="004A6E07" w:rsidRPr="00413C3C">
        <w:rPr>
          <w:sz w:val="24"/>
          <w:szCs w:val="24"/>
        </w:rPr>
        <w:t>«</w:t>
      </w:r>
      <w:r w:rsidRPr="00413C3C">
        <w:rPr>
          <w:sz w:val="24"/>
          <w:szCs w:val="24"/>
        </w:rPr>
        <w:t xml:space="preserve">О соглашениях </w:t>
      </w:r>
      <w:r w:rsidR="00006332">
        <w:rPr>
          <w:sz w:val="24"/>
          <w:szCs w:val="24"/>
        </w:rPr>
        <w:br/>
      </w:r>
      <w:r w:rsidRPr="00413C3C">
        <w:rPr>
          <w:sz w:val="24"/>
          <w:szCs w:val="24"/>
        </w:rPr>
        <w:t>о разделе продукции</w:t>
      </w:r>
      <w:r w:rsidR="004A6E07" w:rsidRPr="00413C3C">
        <w:rPr>
          <w:sz w:val="24"/>
          <w:szCs w:val="24"/>
        </w:rPr>
        <w:t>»</w:t>
      </w:r>
      <w:r w:rsidRPr="00413C3C">
        <w:rPr>
          <w:sz w:val="24"/>
          <w:szCs w:val="24"/>
        </w:rPr>
        <w:t xml:space="preserve">; </w:t>
      </w:r>
    </w:p>
    <w:p w14:paraId="4F2DA52C" w14:textId="2B8BAE46" w:rsidR="00ED3EC1" w:rsidRPr="00413C3C" w:rsidRDefault="00ED3EC1" w:rsidP="00BC614F">
      <w:pPr>
        <w:ind w:firstLine="709"/>
        <w:jc w:val="both"/>
        <w:rPr>
          <w:sz w:val="24"/>
          <w:szCs w:val="24"/>
        </w:rPr>
      </w:pPr>
      <w:r w:rsidRPr="00413C3C">
        <w:rPr>
          <w:sz w:val="24"/>
          <w:szCs w:val="24"/>
        </w:rPr>
        <w:t xml:space="preserve">реквизиты специального акта, являющегося неотъемлемой частью соглашения </w:t>
      </w:r>
      <w:r w:rsidR="00006332">
        <w:rPr>
          <w:sz w:val="24"/>
          <w:szCs w:val="24"/>
        </w:rPr>
        <w:br/>
      </w:r>
      <w:r w:rsidRPr="00413C3C">
        <w:rPr>
          <w:sz w:val="24"/>
          <w:szCs w:val="24"/>
        </w:rPr>
        <w:t xml:space="preserve">о разделе продукции, посредством составления которого в соответствии с </w:t>
      </w:r>
      <w:hyperlink r:id="rId37" w:history="1">
        <w:r w:rsidRPr="00413C3C">
          <w:rPr>
            <w:rStyle w:val="a4"/>
            <w:color w:val="auto"/>
            <w:sz w:val="24"/>
            <w:szCs w:val="24"/>
            <w:u w:val="none"/>
          </w:rPr>
          <w:t xml:space="preserve">пунктом 2 </w:t>
        </w:r>
        <w:r w:rsidRPr="00413C3C">
          <w:rPr>
            <w:rStyle w:val="a4"/>
            <w:color w:val="auto"/>
            <w:sz w:val="24"/>
            <w:szCs w:val="24"/>
            <w:u w:val="none"/>
          </w:rPr>
          <w:lastRenderedPageBreak/>
          <w:t>статьи 16</w:t>
        </w:r>
      </w:hyperlink>
      <w:r w:rsidRPr="00413C3C">
        <w:rPr>
          <w:sz w:val="24"/>
          <w:szCs w:val="24"/>
        </w:rPr>
        <w:t xml:space="preserve"> Федерального закона </w:t>
      </w:r>
      <w:r w:rsidR="004A6E07" w:rsidRPr="00413C3C">
        <w:rPr>
          <w:sz w:val="24"/>
          <w:szCs w:val="24"/>
        </w:rPr>
        <w:t>«</w:t>
      </w:r>
      <w:r w:rsidRPr="00413C3C">
        <w:rPr>
          <w:sz w:val="24"/>
          <w:szCs w:val="24"/>
        </w:rPr>
        <w:t>О соглашениях о разделе продукции</w:t>
      </w:r>
      <w:r w:rsidR="004A6E07" w:rsidRPr="00413C3C">
        <w:rPr>
          <w:sz w:val="24"/>
          <w:szCs w:val="24"/>
        </w:rPr>
        <w:t>»</w:t>
      </w:r>
      <w:r w:rsidRPr="00413C3C">
        <w:rPr>
          <w:sz w:val="24"/>
          <w:szCs w:val="24"/>
        </w:rPr>
        <w:t xml:space="preserve"> совершена передача прав и обязанностей по соглашению о разделе продукции. </w:t>
      </w:r>
    </w:p>
    <w:p w14:paraId="4C1D30A9" w14:textId="22F3965F" w:rsidR="00ED3EC1" w:rsidRPr="00413C3C" w:rsidRDefault="008C4DC7" w:rsidP="00BC614F">
      <w:pPr>
        <w:ind w:firstLine="709"/>
        <w:jc w:val="both"/>
        <w:rPr>
          <w:sz w:val="24"/>
          <w:szCs w:val="24"/>
        </w:rPr>
      </w:pPr>
      <w:bookmarkStart w:id="17" w:name="p58"/>
      <w:bookmarkEnd w:id="17"/>
      <w:r w:rsidRPr="00413C3C">
        <w:rPr>
          <w:sz w:val="24"/>
          <w:szCs w:val="24"/>
        </w:rPr>
        <w:t>2.6.3.</w:t>
      </w:r>
      <w:r w:rsidR="00C65234">
        <w:rPr>
          <w:sz w:val="24"/>
          <w:szCs w:val="24"/>
        </w:rPr>
        <w:t>6</w:t>
      </w:r>
      <w:r w:rsidR="00ED3EC1" w:rsidRPr="00413C3C">
        <w:rPr>
          <w:sz w:val="24"/>
          <w:szCs w:val="24"/>
        </w:rPr>
        <w:t xml:space="preserve">. К согласию пользователя недр по переоформляемой лицензии </w:t>
      </w:r>
      <w:r w:rsidR="00006332">
        <w:rPr>
          <w:sz w:val="24"/>
          <w:szCs w:val="24"/>
        </w:rPr>
        <w:br/>
      </w:r>
      <w:r w:rsidR="00ED3EC1" w:rsidRPr="00413C3C">
        <w:rPr>
          <w:sz w:val="24"/>
          <w:szCs w:val="24"/>
        </w:rPr>
        <w:t xml:space="preserve">на пользование недрами на ее переоформление прилагается документ, подтверждающий полномочия лица на осуществление действий от имени пользователя недр </w:t>
      </w:r>
      <w:r w:rsidR="00006332">
        <w:rPr>
          <w:sz w:val="24"/>
          <w:szCs w:val="24"/>
        </w:rPr>
        <w:br/>
      </w:r>
      <w:r w:rsidR="00ED3EC1" w:rsidRPr="00413C3C">
        <w:rPr>
          <w:sz w:val="24"/>
          <w:szCs w:val="24"/>
        </w:rPr>
        <w:t xml:space="preserve">по переоформляемой лицензии на пользование недрами </w:t>
      </w:r>
      <w:r w:rsidR="0026536C" w:rsidRPr="00413C3C">
        <w:rPr>
          <w:sz w:val="24"/>
          <w:szCs w:val="24"/>
        </w:rPr>
        <w:t>–</w:t>
      </w:r>
      <w:r w:rsidR="00ED3EC1" w:rsidRPr="00413C3C">
        <w:rPr>
          <w:sz w:val="24"/>
          <w:szCs w:val="24"/>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по переоформляемой лицензии на пользование недрами без доверенности (далее </w:t>
      </w:r>
      <w:r w:rsidR="0026536C" w:rsidRPr="00413C3C">
        <w:rPr>
          <w:sz w:val="24"/>
          <w:szCs w:val="24"/>
        </w:rPr>
        <w:t>–</w:t>
      </w:r>
      <w:r w:rsidR="00ED3EC1" w:rsidRPr="00413C3C">
        <w:rPr>
          <w:sz w:val="24"/>
          <w:szCs w:val="24"/>
        </w:rPr>
        <w:t xml:space="preserve"> руководитель пользователя недр по переоформляемой лицензии). В случае если от имени пользователя недр по переоформляемой лицензии </w:t>
      </w:r>
      <w:r w:rsidR="00006332">
        <w:rPr>
          <w:sz w:val="24"/>
          <w:szCs w:val="24"/>
        </w:rPr>
        <w:br/>
      </w:r>
      <w:r w:rsidR="00ED3EC1" w:rsidRPr="00413C3C">
        <w:rPr>
          <w:sz w:val="24"/>
          <w:szCs w:val="24"/>
        </w:rPr>
        <w:t xml:space="preserve">на пользование недрами без доверенности действует иное лицо, заявка должна содержать также подлинник доверенности на осуществление действий от имени пользователя недр по переоформляемой лицензии на пользование недрами, заверенный печатью пользователя недр по переоформляемой лицензии на пользование недрами (при наличии) и подписанный руководителем пользователя недр по переоформляемой лицензии </w:t>
      </w:r>
      <w:r w:rsidR="00006332">
        <w:rPr>
          <w:sz w:val="24"/>
          <w:szCs w:val="24"/>
        </w:rPr>
        <w:br/>
      </w:r>
      <w:r w:rsidR="00ED3EC1" w:rsidRPr="00413C3C">
        <w:rPr>
          <w:sz w:val="24"/>
          <w:szCs w:val="24"/>
        </w:rPr>
        <w:t xml:space="preserve">на пользование недрами (для юридического лица) или иным уполномоченным руководителем пользователя недр по переоформляемой лицензии лицом. В случае если указанная доверенность подписана лицом, уполномоченным руководителем пользователя недр по переоформляемой лицензии, заявка должна содержать также документ, подтверждающий полномочия этого лица. </w:t>
      </w:r>
    </w:p>
    <w:p w14:paraId="16E0A6E7" w14:textId="57D528F5" w:rsidR="00ED3EC1" w:rsidRPr="00413C3C" w:rsidRDefault="0029369E" w:rsidP="00BC614F">
      <w:pPr>
        <w:ind w:firstLine="709"/>
        <w:jc w:val="both"/>
        <w:rPr>
          <w:sz w:val="24"/>
          <w:szCs w:val="24"/>
        </w:rPr>
      </w:pPr>
      <w:bookmarkStart w:id="18" w:name="p59"/>
      <w:bookmarkEnd w:id="18"/>
      <w:r w:rsidRPr="00413C3C">
        <w:rPr>
          <w:sz w:val="24"/>
          <w:szCs w:val="24"/>
        </w:rPr>
        <w:t>2.6.3.</w:t>
      </w:r>
      <w:r w:rsidR="00C65234">
        <w:rPr>
          <w:sz w:val="24"/>
          <w:szCs w:val="24"/>
        </w:rPr>
        <w:t>7</w:t>
      </w:r>
      <w:r w:rsidR="00ED3EC1" w:rsidRPr="00413C3C">
        <w:rPr>
          <w:sz w:val="24"/>
          <w:szCs w:val="24"/>
        </w:rPr>
        <w:t xml:space="preserve">. В составе документов, содержащих данные о финансовых возможностях заявителя, необходимых для эффективного и безопасного проведения работ </w:t>
      </w:r>
      <w:r w:rsidR="00006332">
        <w:rPr>
          <w:sz w:val="24"/>
          <w:szCs w:val="24"/>
        </w:rPr>
        <w:br/>
      </w:r>
      <w:r w:rsidR="00ED3EC1" w:rsidRPr="00413C3C">
        <w:rPr>
          <w:sz w:val="24"/>
          <w:szCs w:val="24"/>
        </w:rPr>
        <w:t xml:space="preserve">на испрашиваемом участке недр, представляются: </w:t>
      </w:r>
    </w:p>
    <w:p w14:paraId="436FA7C9" w14:textId="04BBFD63" w:rsidR="00ED3EC1" w:rsidRPr="00413C3C" w:rsidRDefault="00ED3EC1" w:rsidP="00BC614F">
      <w:pPr>
        <w:ind w:firstLine="709"/>
        <w:jc w:val="both"/>
        <w:rPr>
          <w:sz w:val="24"/>
          <w:szCs w:val="24"/>
        </w:rPr>
      </w:pPr>
      <w:r w:rsidRPr="00413C3C">
        <w:rPr>
          <w:sz w:val="24"/>
          <w:szCs w:val="24"/>
        </w:rPr>
        <w:t xml:space="preserve">копия бухгалтерской (финансовой) отчетности (с приложением всех обязательных форм) за последний отчетный период, предшествующий дате подачи заявки, </w:t>
      </w:r>
      <w:r w:rsidR="00006332">
        <w:rPr>
          <w:sz w:val="24"/>
          <w:szCs w:val="24"/>
        </w:rPr>
        <w:br/>
      </w:r>
      <w:r w:rsidRPr="00413C3C">
        <w:rPr>
          <w:sz w:val="24"/>
          <w:szCs w:val="24"/>
        </w:rPr>
        <w:t xml:space="preserve">или за предыдущий отчетный период, предшествующий дате подачи заявки, в случае если сроки представления бухгалтерской (финансовой) отчетности за последний отчетный период на дату подачи заявки не истекли, с отметкой налогового органа о ее принятии или с приложением заверенных в соответствии с требованиями законодательства Российской Федерации заявителем квитанций, подтверждающих прием налоговым органом бухгалтерской (финансовой) отчетности (за исключением иностранных юридических лиц, осуществляющих свою деятельность на территории Российской Федерации через аккредитованные филиалы и представительства, в случае если в соответствии </w:t>
      </w:r>
      <w:r w:rsidR="00006332">
        <w:rPr>
          <w:sz w:val="24"/>
          <w:szCs w:val="24"/>
        </w:rPr>
        <w:br/>
      </w:r>
      <w:r w:rsidRPr="00413C3C">
        <w:rPr>
          <w:sz w:val="24"/>
          <w:szCs w:val="24"/>
        </w:rPr>
        <w:t xml:space="preserve">с Федеральным </w:t>
      </w:r>
      <w:hyperlink r:id="rId38" w:history="1">
        <w:r w:rsidRPr="00413C3C">
          <w:rPr>
            <w:rStyle w:val="a4"/>
            <w:color w:val="auto"/>
            <w:sz w:val="24"/>
            <w:szCs w:val="24"/>
            <w:u w:val="none"/>
          </w:rPr>
          <w:t>законом</w:t>
        </w:r>
      </w:hyperlink>
      <w:r w:rsidRPr="00413C3C">
        <w:rPr>
          <w:sz w:val="24"/>
          <w:szCs w:val="24"/>
        </w:rPr>
        <w:t xml:space="preserve"> от </w:t>
      </w:r>
      <w:r w:rsidR="00C65234">
        <w:rPr>
          <w:sz w:val="24"/>
          <w:szCs w:val="24"/>
        </w:rPr>
        <w:t>0</w:t>
      </w:r>
      <w:r w:rsidRPr="00413C3C">
        <w:rPr>
          <w:sz w:val="24"/>
          <w:szCs w:val="24"/>
        </w:rPr>
        <w:t>6</w:t>
      </w:r>
      <w:r w:rsidR="00C65234">
        <w:rPr>
          <w:sz w:val="24"/>
          <w:szCs w:val="24"/>
        </w:rPr>
        <w:t>.12.</w:t>
      </w:r>
      <w:r w:rsidRPr="00413C3C">
        <w:rPr>
          <w:sz w:val="24"/>
          <w:szCs w:val="24"/>
        </w:rPr>
        <w:t xml:space="preserve">2011 </w:t>
      </w:r>
      <w:r w:rsidR="00EC6296" w:rsidRPr="00413C3C">
        <w:rPr>
          <w:sz w:val="24"/>
          <w:szCs w:val="24"/>
        </w:rPr>
        <w:t>№</w:t>
      </w:r>
      <w:r w:rsidRPr="00413C3C">
        <w:rPr>
          <w:sz w:val="24"/>
          <w:szCs w:val="24"/>
        </w:rPr>
        <w:t xml:space="preserve"> 402</w:t>
      </w:r>
      <w:r w:rsidR="00674E35" w:rsidRPr="00413C3C">
        <w:rPr>
          <w:sz w:val="24"/>
          <w:szCs w:val="24"/>
        </w:rPr>
        <w:t>-</w:t>
      </w:r>
      <w:r w:rsidRPr="00413C3C">
        <w:rPr>
          <w:sz w:val="24"/>
          <w:szCs w:val="24"/>
        </w:rPr>
        <w:t xml:space="preserve">ФЗ </w:t>
      </w:r>
      <w:r w:rsidR="00EC6296" w:rsidRPr="00413C3C">
        <w:rPr>
          <w:sz w:val="24"/>
          <w:szCs w:val="24"/>
        </w:rPr>
        <w:t>«О бухгалтерском учете»</w:t>
      </w:r>
      <w:r w:rsidRPr="00413C3C">
        <w:rPr>
          <w:sz w:val="24"/>
          <w:szCs w:val="24"/>
        </w:rPr>
        <w:t xml:space="preserve"> бухгалтерский учет такими организациями на территории Российской Федерации не ведется); </w:t>
      </w:r>
    </w:p>
    <w:p w14:paraId="2D84A8E1" w14:textId="14673D7F" w:rsidR="00ED3EC1" w:rsidRPr="00413C3C" w:rsidRDefault="00ED3EC1" w:rsidP="00BC614F">
      <w:pPr>
        <w:ind w:firstLine="709"/>
        <w:jc w:val="both"/>
        <w:rPr>
          <w:sz w:val="24"/>
          <w:szCs w:val="24"/>
        </w:rPr>
      </w:pPr>
      <w:r w:rsidRPr="00413C3C">
        <w:rPr>
          <w:sz w:val="24"/>
          <w:szCs w:val="24"/>
        </w:rPr>
        <w:t xml:space="preserve">справки из банка о движении денежных средств по счетам заявителя в течение месяца, предшествующего дате подачи заявки, и остатке денежных средств на счетах заявителя; </w:t>
      </w:r>
    </w:p>
    <w:p w14:paraId="554F97EE" w14:textId="44CDEEF7" w:rsidR="00ED3EC1" w:rsidRPr="00413C3C" w:rsidRDefault="00ED3EC1" w:rsidP="00BC614F">
      <w:pPr>
        <w:ind w:firstLine="709"/>
        <w:jc w:val="both"/>
        <w:rPr>
          <w:sz w:val="24"/>
          <w:szCs w:val="24"/>
        </w:rPr>
      </w:pPr>
      <w:r w:rsidRPr="00413C3C">
        <w:rPr>
          <w:sz w:val="24"/>
          <w:szCs w:val="24"/>
        </w:rPr>
        <w:t xml:space="preserve">договоры (копии договоров) займа, заключенные на дату подачи заявки, в том числе заключенные под отлагательным условием в соответствии со </w:t>
      </w:r>
      <w:hyperlink r:id="rId39" w:history="1">
        <w:r w:rsidRPr="00413C3C">
          <w:rPr>
            <w:rStyle w:val="a4"/>
            <w:color w:val="auto"/>
            <w:sz w:val="24"/>
            <w:szCs w:val="24"/>
            <w:u w:val="none"/>
          </w:rPr>
          <w:t>статьей 157</w:t>
        </w:r>
      </w:hyperlink>
      <w:r w:rsidRPr="00413C3C">
        <w:rPr>
          <w:sz w:val="24"/>
          <w:szCs w:val="24"/>
        </w:rPr>
        <w:t xml:space="preserve"> Гражданского кодекса Российской Федерации, с приложением справки из банка </w:t>
      </w:r>
      <w:r w:rsidR="00006332">
        <w:rPr>
          <w:sz w:val="24"/>
          <w:szCs w:val="24"/>
        </w:rPr>
        <w:br/>
      </w:r>
      <w:r w:rsidRPr="00413C3C">
        <w:rPr>
          <w:sz w:val="24"/>
          <w:szCs w:val="24"/>
        </w:rPr>
        <w:t xml:space="preserve">об остатке денежных средств на счетах займодавцев в размере, достаточном для исполнения их обязательств по представленным договорам займа, которые не исполнены на дату подачи заявки (в случае привлечения финансовых средств по договорам займа); </w:t>
      </w:r>
    </w:p>
    <w:p w14:paraId="69845748" w14:textId="6F49B5A2" w:rsidR="00ED3EC1" w:rsidRDefault="00ED3EC1" w:rsidP="00BC614F">
      <w:pPr>
        <w:ind w:firstLine="709"/>
        <w:jc w:val="both"/>
        <w:rPr>
          <w:sz w:val="24"/>
          <w:szCs w:val="24"/>
        </w:rPr>
      </w:pPr>
      <w:r w:rsidRPr="00413C3C">
        <w:rPr>
          <w:sz w:val="24"/>
          <w:szCs w:val="24"/>
        </w:rPr>
        <w:t xml:space="preserve">кредитные договоры (копии кредитных договоров), заключенные на дату подачи заявки, в том числе заключенные под отлагательным условием в соответствии со </w:t>
      </w:r>
      <w:hyperlink r:id="rId40" w:history="1">
        <w:r w:rsidRPr="00413C3C">
          <w:rPr>
            <w:rStyle w:val="a4"/>
            <w:color w:val="auto"/>
            <w:sz w:val="24"/>
            <w:szCs w:val="24"/>
            <w:u w:val="none"/>
          </w:rPr>
          <w:t>статьей 157</w:t>
        </w:r>
      </w:hyperlink>
      <w:r w:rsidRPr="00413C3C">
        <w:rPr>
          <w:sz w:val="24"/>
          <w:szCs w:val="24"/>
        </w:rPr>
        <w:t xml:space="preserve"> Гражданского кодекса Российской Федерации (в случае привлечения финансовых средств по договорам кредита)</w:t>
      </w:r>
      <w:r w:rsidR="00C712C5">
        <w:rPr>
          <w:sz w:val="24"/>
          <w:szCs w:val="24"/>
        </w:rPr>
        <w:t>;</w:t>
      </w:r>
      <w:r w:rsidRPr="00413C3C">
        <w:rPr>
          <w:sz w:val="24"/>
          <w:szCs w:val="24"/>
        </w:rPr>
        <w:t xml:space="preserve"> </w:t>
      </w:r>
    </w:p>
    <w:p w14:paraId="245BD4D3" w14:textId="3851B335" w:rsidR="00C712C5" w:rsidRPr="006F5D67" w:rsidRDefault="00C712C5" w:rsidP="00C712C5">
      <w:pPr>
        <w:pStyle w:val="a3"/>
        <w:ind w:firstLine="709"/>
        <w:jc w:val="both"/>
        <w:rPr>
          <w:rFonts w:ascii="Times New Roman" w:hAnsi="Times New Roman"/>
          <w:sz w:val="24"/>
          <w:szCs w:val="24"/>
        </w:rPr>
      </w:pPr>
      <w:r w:rsidRPr="00C712C5">
        <w:rPr>
          <w:rFonts w:ascii="Times New Roman" w:hAnsi="Times New Roman"/>
          <w:sz w:val="24"/>
          <w:szCs w:val="24"/>
        </w:rPr>
        <w:t>банковские и иные гарантии на получение средств, необходимых для выполнения работ, связанных с намечаемым пользованием недрами</w:t>
      </w:r>
      <w:r>
        <w:rPr>
          <w:rFonts w:ascii="Times New Roman" w:hAnsi="Times New Roman"/>
          <w:sz w:val="24"/>
          <w:szCs w:val="24"/>
        </w:rPr>
        <w:t>.</w:t>
      </w:r>
    </w:p>
    <w:p w14:paraId="15154C7C" w14:textId="7D896552" w:rsidR="00ED3EC1" w:rsidRPr="00413C3C" w:rsidRDefault="0029369E" w:rsidP="00BC614F">
      <w:pPr>
        <w:ind w:firstLine="709"/>
        <w:jc w:val="both"/>
        <w:rPr>
          <w:sz w:val="24"/>
          <w:szCs w:val="24"/>
        </w:rPr>
      </w:pPr>
      <w:bookmarkStart w:id="19" w:name="p64"/>
      <w:bookmarkEnd w:id="19"/>
      <w:r w:rsidRPr="00413C3C">
        <w:rPr>
          <w:sz w:val="24"/>
          <w:szCs w:val="24"/>
        </w:rPr>
        <w:lastRenderedPageBreak/>
        <w:t>2.6.3.</w:t>
      </w:r>
      <w:r w:rsidR="00C65234">
        <w:rPr>
          <w:sz w:val="24"/>
          <w:szCs w:val="24"/>
        </w:rPr>
        <w:t>8</w:t>
      </w:r>
      <w:r w:rsidR="00ED3EC1" w:rsidRPr="00413C3C">
        <w:rPr>
          <w:sz w:val="24"/>
          <w:szCs w:val="24"/>
        </w:rPr>
        <w:t xml:space="preserve">. В составе документов, содержащих данные о квалифицированных специалистах и технических средствах заявителя, необходимых для эффективного </w:t>
      </w:r>
      <w:r w:rsidR="00006332">
        <w:rPr>
          <w:sz w:val="24"/>
          <w:szCs w:val="24"/>
        </w:rPr>
        <w:br/>
      </w:r>
      <w:r w:rsidR="00ED3EC1" w:rsidRPr="00413C3C">
        <w:rPr>
          <w:sz w:val="24"/>
          <w:szCs w:val="24"/>
        </w:rPr>
        <w:t xml:space="preserve">и безопасного проведения работ на испрашиваемом участке недр, представляются: </w:t>
      </w:r>
    </w:p>
    <w:p w14:paraId="6D23F707" w14:textId="152F3888" w:rsidR="00ED3EC1" w:rsidRPr="00413C3C" w:rsidRDefault="00674E35" w:rsidP="00BC614F">
      <w:pPr>
        <w:ind w:firstLine="709"/>
        <w:jc w:val="both"/>
        <w:rPr>
          <w:sz w:val="24"/>
          <w:szCs w:val="24"/>
        </w:rPr>
      </w:pPr>
      <w:r w:rsidRPr="00413C3C">
        <w:rPr>
          <w:sz w:val="24"/>
          <w:szCs w:val="24"/>
        </w:rPr>
        <w:t>-</w:t>
      </w:r>
      <w:r w:rsidR="00EC6296" w:rsidRPr="00413C3C">
        <w:rPr>
          <w:sz w:val="24"/>
          <w:szCs w:val="24"/>
        </w:rPr>
        <w:t xml:space="preserve"> </w:t>
      </w:r>
      <w:r w:rsidR="00ED3EC1" w:rsidRPr="00413C3C">
        <w:rPr>
          <w:sz w:val="24"/>
          <w:szCs w:val="24"/>
        </w:rPr>
        <w:t xml:space="preserve">перечень квалифицированных специалистов, являющихся работниками заявителя, а также квалифицированных специалистов юридических и (или)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 (или) физических лиц), </w:t>
      </w:r>
      <w:r w:rsidR="00006332">
        <w:rPr>
          <w:sz w:val="24"/>
          <w:szCs w:val="24"/>
        </w:rPr>
        <w:br/>
      </w:r>
      <w:r w:rsidR="00ED3EC1" w:rsidRPr="00413C3C">
        <w:rPr>
          <w:sz w:val="24"/>
          <w:szCs w:val="24"/>
        </w:rPr>
        <w:t xml:space="preserve">с приложением штатных расписаний заявителя и (или) юридических лиц, привлекаемых для осуществления пользования участком недр, подтверждающих наличие квалифицированных специалистов, необходимых для эффективного и безопасного осуществления пользования участком недр. </w:t>
      </w:r>
    </w:p>
    <w:p w14:paraId="17C8BA69" w14:textId="1F0C1988" w:rsidR="00ED3EC1" w:rsidRPr="00413C3C" w:rsidRDefault="00ED3EC1" w:rsidP="00BC614F">
      <w:pPr>
        <w:ind w:firstLine="709"/>
        <w:jc w:val="both"/>
        <w:rPr>
          <w:sz w:val="24"/>
          <w:szCs w:val="24"/>
        </w:rPr>
      </w:pPr>
      <w:r w:rsidRPr="00413C3C">
        <w:rPr>
          <w:sz w:val="24"/>
          <w:szCs w:val="24"/>
        </w:rPr>
        <w:t>В перечне квалифицированных специалистов указываются фамилия, имя, отчество (при наличии), должность, квалификация каждого специалиста, реквизиты трудового или гражданско</w:t>
      </w:r>
      <w:r w:rsidR="00674E35" w:rsidRPr="00413C3C">
        <w:rPr>
          <w:sz w:val="24"/>
          <w:szCs w:val="24"/>
        </w:rPr>
        <w:t>-</w:t>
      </w:r>
      <w:r w:rsidRPr="00413C3C">
        <w:rPr>
          <w:sz w:val="24"/>
          <w:szCs w:val="24"/>
        </w:rPr>
        <w:t xml:space="preserve">правового договора, заключенного со специалистом, информация о том, является ли специалист работником заявителя или работником юридического лица, привлекаемого для осуществления пользования участком недр. </w:t>
      </w:r>
    </w:p>
    <w:p w14:paraId="0AA41328" w14:textId="55B5F586" w:rsidR="00ED3EC1" w:rsidRPr="00413C3C" w:rsidRDefault="00674E35" w:rsidP="00BC614F">
      <w:pPr>
        <w:ind w:firstLine="709"/>
        <w:jc w:val="both"/>
        <w:rPr>
          <w:sz w:val="24"/>
          <w:szCs w:val="24"/>
        </w:rPr>
      </w:pPr>
      <w:r w:rsidRPr="00413C3C">
        <w:rPr>
          <w:sz w:val="24"/>
          <w:szCs w:val="24"/>
        </w:rPr>
        <w:t>-</w:t>
      </w:r>
      <w:r w:rsidR="00EC6296" w:rsidRPr="00413C3C">
        <w:rPr>
          <w:sz w:val="24"/>
          <w:szCs w:val="24"/>
        </w:rPr>
        <w:t xml:space="preserve"> </w:t>
      </w:r>
      <w:r w:rsidR="00ED3EC1" w:rsidRPr="00413C3C">
        <w:rPr>
          <w:sz w:val="24"/>
          <w:szCs w:val="24"/>
        </w:rPr>
        <w:t xml:space="preserve">перечень технических средств заявителя, а также технических средств юридических и (или) физических лиц, привлекаемых для осуществления пользования участком недр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и (или) физических лиц), с приложением данных регистра бухгалтерского учета, отражающих информацию по основным средствам заявителя и (или) юридических лиц, привлекаемых для осуществления пользования участком недр, подтверждающую наличие технических средств, необходимых для эффективного и безопасного осуществления пользования участком недр. </w:t>
      </w:r>
    </w:p>
    <w:p w14:paraId="537FA42C" w14:textId="1ED362D7" w:rsidR="00ED3EC1" w:rsidRPr="00413C3C" w:rsidRDefault="00ED3EC1" w:rsidP="00BC614F">
      <w:pPr>
        <w:ind w:firstLine="709"/>
        <w:jc w:val="both"/>
        <w:rPr>
          <w:sz w:val="24"/>
          <w:szCs w:val="24"/>
        </w:rPr>
      </w:pPr>
      <w:r w:rsidRPr="00413C3C">
        <w:rPr>
          <w:sz w:val="24"/>
          <w:szCs w:val="24"/>
        </w:rPr>
        <w:t xml:space="preserve">В перечне технических средств заявителя указываются наименования технических средств, их количество, заводские, инвентарные или регистрационные номера, реквизиты документов, подтверждающих нахождение таких технических средств во владении </w:t>
      </w:r>
      <w:r w:rsidR="00006332">
        <w:rPr>
          <w:sz w:val="24"/>
          <w:szCs w:val="24"/>
        </w:rPr>
        <w:br/>
      </w:r>
      <w:r w:rsidRPr="00413C3C">
        <w:rPr>
          <w:sz w:val="24"/>
          <w:szCs w:val="24"/>
        </w:rPr>
        <w:t xml:space="preserve">и пользовании заявителя и (или) юридического лица, физического лица, привлекаемых для осуществления пользования участком недр. </w:t>
      </w:r>
    </w:p>
    <w:p w14:paraId="62CA0021" w14:textId="6C53E9AE" w:rsidR="00ED3EC1" w:rsidRPr="00413C3C" w:rsidRDefault="00674E35" w:rsidP="00BC614F">
      <w:pPr>
        <w:ind w:firstLine="709"/>
        <w:jc w:val="both"/>
        <w:rPr>
          <w:sz w:val="24"/>
          <w:szCs w:val="24"/>
        </w:rPr>
      </w:pPr>
      <w:r w:rsidRPr="00413C3C">
        <w:rPr>
          <w:sz w:val="24"/>
          <w:szCs w:val="24"/>
        </w:rPr>
        <w:t>-</w:t>
      </w:r>
      <w:r w:rsidR="00EC6296" w:rsidRPr="00413C3C">
        <w:rPr>
          <w:sz w:val="24"/>
          <w:szCs w:val="24"/>
        </w:rPr>
        <w:t xml:space="preserve"> </w:t>
      </w:r>
      <w:r w:rsidR="00ED3EC1" w:rsidRPr="00413C3C">
        <w:rPr>
          <w:sz w:val="24"/>
          <w:szCs w:val="24"/>
        </w:rPr>
        <w:t xml:space="preserve">копии договоров с юридическими и (или) физическими лицами, привлекаемыми для осуществления пользования участком недр, в том числе заключенных под отлагательным условием в соответствии со </w:t>
      </w:r>
      <w:hyperlink r:id="rId41" w:history="1">
        <w:r w:rsidR="00ED3EC1" w:rsidRPr="00413C3C">
          <w:rPr>
            <w:rStyle w:val="a4"/>
            <w:color w:val="auto"/>
            <w:sz w:val="24"/>
            <w:szCs w:val="24"/>
            <w:u w:val="none"/>
          </w:rPr>
          <w:t>статьей 157</w:t>
        </w:r>
      </w:hyperlink>
      <w:r w:rsidR="00ED3EC1" w:rsidRPr="00413C3C">
        <w:rPr>
          <w:sz w:val="24"/>
          <w:szCs w:val="24"/>
        </w:rPr>
        <w:t xml:space="preserve"> Гражданского кодекса Российской Федерации (в случае, если осуществление отдельных видов деятельности, связанных </w:t>
      </w:r>
      <w:r w:rsidR="00006332">
        <w:rPr>
          <w:sz w:val="24"/>
          <w:szCs w:val="24"/>
        </w:rPr>
        <w:br/>
      </w:r>
      <w:r w:rsidR="00ED3EC1" w:rsidRPr="00413C3C">
        <w:rPr>
          <w:sz w:val="24"/>
          <w:szCs w:val="24"/>
        </w:rPr>
        <w:t xml:space="preserve">с пользованием участком недр, планируется проводить с привлечением юридических </w:t>
      </w:r>
      <w:r w:rsidR="00006332">
        <w:rPr>
          <w:sz w:val="24"/>
          <w:szCs w:val="24"/>
        </w:rPr>
        <w:br/>
      </w:r>
      <w:r w:rsidR="00ED3EC1" w:rsidRPr="00413C3C">
        <w:rPr>
          <w:sz w:val="24"/>
          <w:szCs w:val="24"/>
        </w:rPr>
        <w:t xml:space="preserve">и (или) физических лиц); </w:t>
      </w:r>
    </w:p>
    <w:p w14:paraId="7A73CB26" w14:textId="68878820" w:rsidR="00ED3EC1" w:rsidRPr="00413C3C" w:rsidRDefault="00674E35" w:rsidP="00BC614F">
      <w:pPr>
        <w:ind w:firstLine="709"/>
        <w:jc w:val="both"/>
        <w:rPr>
          <w:sz w:val="24"/>
          <w:szCs w:val="24"/>
        </w:rPr>
      </w:pPr>
      <w:r w:rsidRPr="00413C3C">
        <w:rPr>
          <w:sz w:val="24"/>
          <w:szCs w:val="24"/>
        </w:rPr>
        <w:t>-</w:t>
      </w:r>
      <w:r w:rsidR="00ED3EC1" w:rsidRPr="00413C3C">
        <w:rPr>
          <w:sz w:val="24"/>
          <w:szCs w:val="24"/>
        </w:rPr>
        <w:t xml:space="preserve"> перечень лицензий (разрешений) на осуществление отдельных видов деятельности, необходимых для осуществления пользования участком недр </w:t>
      </w:r>
      <w:r w:rsidR="00006332">
        <w:rPr>
          <w:sz w:val="24"/>
          <w:szCs w:val="24"/>
        </w:rPr>
        <w:br/>
      </w:r>
      <w:r w:rsidR="00ED3EC1" w:rsidRPr="00413C3C">
        <w:rPr>
          <w:sz w:val="24"/>
          <w:szCs w:val="24"/>
        </w:rPr>
        <w:t xml:space="preserve">в соответствии с планируемой технологией проведения работ и предусмотренных Федеральным </w:t>
      </w:r>
      <w:hyperlink r:id="rId42" w:history="1">
        <w:r w:rsidR="00ED3EC1" w:rsidRPr="00413C3C">
          <w:rPr>
            <w:rStyle w:val="a4"/>
            <w:color w:val="auto"/>
            <w:sz w:val="24"/>
            <w:szCs w:val="24"/>
            <w:u w:val="none"/>
          </w:rPr>
          <w:t>законом</w:t>
        </w:r>
      </w:hyperlink>
      <w:r w:rsidR="00ED3EC1" w:rsidRPr="00413C3C">
        <w:rPr>
          <w:sz w:val="24"/>
          <w:szCs w:val="24"/>
        </w:rPr>
        <w:t xml:space="preserve"> от </w:t>
      </w:r>
      <w:r w:rsidR="00C65234">
        <w:rPr>
          <w:sz w:val="24"/>
          <w:szCs w:val="24"/>
        </w:rPr>
        <w:t>0</w:t>
      </w:r>
      <w:r w:rsidR="00ED3EC1" w:rsidRPr="00413C3C">
        <w:rPr>
          <w:sz w:val="24"/>
          <w:szCs w:val="24"/>
        </w:rPr>
        <w:t>4</w:t>
      </w:r>
      <w:r w:rsidR="00C65234">
        <w:rPr>
          <w:sz w:val="24"/>
          <w:szCs w:val="24"/>
        </w:rPr>
        <w:t>.05.</w:t>
      </w:r>
      <w:r w:rsidR="00ED3EC1" w:rsidRPr="00413C3C">
        <w:rPr>
          <w:sz w:val="24"/>
          <w:szCs w:val="24"/>
        </w:rPr>
        <w:t xml:space="preserve">2011 </w:t>
      </w:r>
      <w:r w:rsidR="00EC6296" w:rsidRPr="00413C3C">
        <w:rPr>
          <w:sz w:val="24"/>
          <w:szCs w:val="24"/>
        </w:rPr>
        <w:t>№</w:t>
      </w:r>
      <w:r w:rsidR="00ED3EC1" w:rsidRPr="00413C3C">
        <w:rPr>
          <w:sz w:val="24"/>
          <w:szCs w:val="24"/>
        </w:rPr>
        <w:t xml:space="preserve"> 99</w:t>
      </w:r>
      <w:r w:rsidRPr="00413C3C">
        <w:rPr>
          <w:sz w:val="24"/>
          <w:szCs w:val="24"/>
        </w:rPr>
        <w:t>-</w:t>
      </w:r>
      <w:r w:rsidR="00ED3EC1" w:rsidRPr="00413C3C">
        <w:rPr>
          <w:sz w:val="24"/>
          <w:szCs w:val="24"/>
        </w:rPr>
        <w:t xml:space="preserve">ФЗ </w:t>
      </w:r>
      <w:r w:rsidR="00EC6296" w:rsidRPr="00413C3C">
        <w:rPr>
          <w:sz w:val="24"/>
          <w:szCs w:val="24"/>
        </w:rPr>
        <w:t>«</w:t>
      </w:r>
      <w:r w:rsidR="00ED3EC1" w:rsidRPr="00413C3C">
        <w:rPr>
          <w:sz w:val="24"/>
          <w:szCs w:val="24"/>
        </w:rPr>
        <w:t>О лицензирован</w:t>
      </w:r>
      <w:r w:rsidR="00EC6296" w:rsidRPr="00413C3C">
        <w:rPr>
          <w:sz w:val="24"/>
          <w:szCs w:val="24"/>
        </w:rPr>
        <w:t>ии отдельных видов деятельности»</w:t>
      </w:r>
      <w:r w:rsidR="00ED3EC1" w:rsidRPr="00413C3C">
        <w:rPr>
          <w:sz w:val="24"/>
          <w:szCs w:val="24"/>
        </w:rPr>
        <w:t xml:space="preserve">, заявителя, а также привлеченных им юридических и (или) физических лиц (в случае, если осуществление отдельных видов деятельности, связанных с пользованием участком недр, планируется осуществлять с привлечением юридических </w:t>
      </w:r>
      <w:r w:rsidR="00006332">
        <w:rPr>
          <w:sz w:val="24"/>
          <w:szCs w:val="24"/>
        </w:rPr>
        <w:br/>
      </w:r>
      <w:r w:rsidR="00ED3EC1" w:rsidRPr="00413C3C">
        <w:rPr>
          <w:sz w:val="24"/>
          <w:szCs w:val="24"/>
        </w:rPr>
        <w:t xml:space="preserve">и (или) физических лиц). </w:t>
      </w:r>
    </w:p>
    <w:p w14:paraId="474576DA" w14:textId="77777777" w:rsidR="00ED3EC1" w:rsidRPr="00413C3C" w:rsidRDefault="00ED3EC1" w:rsidP="00BC614F">
      <w:pPr>
        <w:ind w:firstLine="709"/>
        <w:jc w:val="both"/>
        <w:rPr>
          <w:sz w:val="24"/>
          <w:szCs w:val="24"/>
        </w:rPr>
      </w:pPr>
      <w:r w:rsidRPr="00413C3C">
        <w:rPr>
          <w:sz w:val="24"/>
          <w:szCs w:val="24"/>
        </w:rPr>
        <w:t xml:space="preserve">В перечне лицензий (разрешений) на осуществление отдельных видов деятельности, предусмотренном настоящим подпунктом, указываются регистрационные номера лицензий (разрешений) и даты их предоставления. </w:t>
      </w:r>
    </w:p>
    <w:p w14:paraId="42B6CF66" w14:textId="0C360323" w:rsidR="00262024" w:rsidRPr="00413C3C" w:rsidRDefault="00262024" w:rsidP="00BC614F">
      <w:pPr>
        <w:ind w:firstLine="709"/>
        <w:jc w:val="both"/>
        <w:rPr>
          <w:sz w:val="24"/>
          <w:szCs w:val="24"/>
        </w:rPr>
      </w:pPr>
      <w:bookmarkStart w:id="20" w:name="p72"/>
      <w:bookmarkStart w:id="21" w:name="p73"/>
      <w:bookmarkEnd w:id="20"/>
      <w:bookmarkEnd w:id="21"/>
      <w:r w:rsidRPr="00413C3C">
        <w:rPr>
          <w:sz w:val="24"/>
          <w:szCs w:val="24"/>
        </w:rPr>
        <w:t>2.6.3.</w:t>
      </w:r>
      <w:r w:rsidR="00C65234">
        <w:rPr>
          <w:sz w:val="24"/>
          <w:szCs w:val="24"/>
        </w:rPr>
        <w:t>9</w:t>
      </w:r>
      <w:r w:rsidRPr="00413C3C">
        <w:rPr>
          <w:sz w:val="24"/>
          <w:szCs w:val="24"/>
        </w:rPr>
        <w:t xml:space="preserve">. В случае если в соответствии со </w:t>
      </w:r>
      <w:hyperlink r:id="rId43" w:history="1">
        <w:r w:rsidRPr="00413C3C">
          <w:rPr>
            <w:rStyle w:val="a4"/>
            <w:color w:val="auto"/>
            <w:sz w:val="24"/>
            <w:szCs w:val="24"/>
            <w:u w:val="none"/>
          </w:rPr>
          <w:t>статьей 57</w:t>
        </w:r>
      </w:hyperlink>
      <w:r w:rsidRPr="00413C3C">
        <w:rPr>
          <w:sz w:val="24"/>
          <w:szCs w:val="24"/>
        </w:rPr>
        <w:t xml:space="preserve"> Гражданского кодекса Российской Федерации реорганизация юридического лица </w:t>
      </w:r>
      <w:r w:rsidR="0026536C" w:rsidRPr="00413C3C">
        <w:rPr>
          <w:sz w:val="24"/>
          <w:szCs w:val="24"/>
        </w:rPr>
        <w:t>–</w:t>
      </w:r>
      <w:r w:rsidRPr="00413C3C">
        <w:rPr>
          <w:sz w:val="24"/>
          <w:szCs w:val="24"/>
        </w:rPr>
        <w:t xml:space="preserve"> пользователя недр осуществлена с одновременным сочетанием ее различных форм, к заявке, помимо документов и сведений, предусмотренных </w:t>
      </w:r>
      <w:hyperlink r:id="rId44" w:history="1">
        <w:r w:rsidR="00CE44D8" w:rsidRPr="00413C3C">
          <w:rPr>
            <w:rStyle w:val="a4"/>
            <w:color w:val="auto"/>
            <w:sz w:val="24"/>
            <w:szCs w:val="24"/>
            <w:u w:val="none"/>
          </w:rPr>
          <w:t>пунктами</w:t>
        </w:r>
        <w:r w:rsidRPr="00413C3C">
          <w:rPr>
            <w:rStyle w:val="a4"/>
            <w:color w:val="auto"/>
            <w:sz w:val="24"/>
            <w:szCs w:val="24"/>
            <w:u w:val="none"/>
          </w:rPr>
          <w:t xml:space="preserve"> </w:t>
        </w:r>
        <w:r w:rsidR="00EC6296" w:rsidRPr="00413C3C">
          <w:rPr>
            <w:sz w:val="24"/>
            <w:szCs w:val="24"/>
          </w:rPr>
          <w:t>2.6.3.</w:t>
        </w:r>
      </w:hyperlink>
      <w:r w:rsidR="00CE44D8" w:rsidRPr="00413C3C">
        <w:rPr>
          <w:rStyle w:val="a4"/>
          <w:color w:val="auto"/>
          <w:sz w:val="24"/>
          <w:szCs w:val="24"/>
          <w:u w:val="none"/>
        </w:rPr>
        <w:t>1</w:t>
      </w:r>
      <w:r w:rsidR="00C2176D" w:rsidRPr="00413C3C">
        <w:rPr>
          <w:rStyle w:val="a4"/>
          <w:color w:val="auto"/>
          <w:sz w:val="24"/>
          <w:szCs w:val="24"/>
          <w:u w:val="none"/>
        </w:rPr>
        <w:t>-</w:t>
      </w:r>
      <w:r w:rsidR="00CE44D8" w:rsidRPr="00413C3C">
        <w:rPr>
          <w:rStyle w:val="a4"/>
          <w:color w:val="auto"/>
          <w:sz w:val="24"/>
          <w:szCs w:val="24"/>
          <w:u w:val="none"/>
        </w:rPr>
        <w:t>2</w:t>
      </w:r>
      <w:r w:rsidR="00CE44D8" w:rsidRPr="006D49FD">
        <w:rPr>
          <w:rStyle w:val="a4"/>
          <w:color w:val="auto"/>
          <w:sz w:val="24"/>
          <w:szCs w:val="24"/>
          <w:u w:val="none"/>
        </w:rPr>
        <w:t>.6.3.</w:t>
      </w:r>
      <w:r w:rsidR="00F2768B" w:rsidRPr="006D49FD">
        <w:rPr>
          <w:rStyle w:val="a4"/>
          <w:color w:val="auto"/>
          <w:sz w:val="24"/>
          <w:szCs w:val="24"/>
          <w:u w:val="none"/>
        </w:rPr>
        <w:t>4</w:t>
      </w:r>
      <w:r w:rsidR="00EC6296" w:rsidRPr="006D49FD">
        <w:rPr>
          <w:rStyle w:val="a4"/>
          <w:color w:val="auto"/>
          <w:sz w:val="24"/>
          <w:szCs w:val="24"/>
          <w:u w:val="none"/>
        </w:rPr>
        <w:t xml:space="preserve"> </w:t>
      </w:r>
      <w:r w:rsidRPr="006D49FD">
        <w:rPr>
          <w:sz w:val="24"/>
          <w:szCs w:val="24"/>
        </w:rPr>
        <w:t>настоящего</w:t>
      </w:r>
      <w:r w:rsidRPr="00413C3C">
        <w:rPr>
          <w:sz w:val="24"/>
          <w:szCs w:val="24"/>
        </w:rPr>
        <w:t xml:space="preserve"> </w:t>
      </w:r>
      <w:r w:rsidR="00EC6296" w:rsidRPr="00413C3C">
        <w:rPr>
          <w:sz w:val="24"/>
          <w:szCs w:val="24"/>
        </w:rPr>
        <w:lastRenderedPageBreak/>
        <w:t>Административного регламента</w:t>
      </w:r>
      <w:r w:rsidRPr="00413C3C">
        <w:rPr>
          <w:sz w:val="24"/>
          <w:szCs w:val="24"/>
        </w:rPr>
        <w:t xml:space="preserve">, прилагаются документы и сведения, указанные </w:t>
      </w:r>
      <w:r w:rsidR="00006332">
        <w:rPr>
          <w:sz w:val="24"/>
          <w:szCs w:val="24"/>
        </w:rPr>
        <w:br/>
      </w:r>
      <w:r w:rsidRPr="00413C3C">
        <w:rPr>
          <w:sz w:val="24"/>
          <w:szCs w:val="24"/>
        </w:rPr>
        <w:t xml:space="preserve">в </w:t>
      </w:r>
      <w:hyperlink w:anchor="p6" w:history="1">
        <w:r w:rsidRPr="00413C3C">
          <w:rPr>
            <w:rStyle w:val="a4"/>
            <w:color w:val="auto"/>
            <w:sz w:val="24"/>
            <w:szCs w:val="24"/>
            <w:u w:val="none"/>
          </w:rPr>
          <w:t>подпунктах 1</w:t>
        </w:r>
      </w:hyperlink>
      <w:r w:rsidRPr="00413C3C">
        <w:rPr>
          <w:sz w:val="24"/>
          <w:szCs w:val="24"/>
        </w:rPr>
        <w:t xml:space="preserve"> </w:t>
      </w:r>
      <w:r w:rsidR="0026536C" w:rsidRPr="00413C3C">
        <w:rPr>
          <w:sz w:val="24"/>
          <w:szCs w:val="24"/>
        </w:rPr>
        <w:t>–</w:t>
      </w:r>
      <w:r w:rsidRPr="00413C3C">
        <w:rPr>
          <w:sz w:val="24"/>
          <w:szCs w:val="24"/>
        </w:rPr>
        <w:t xml:space="preserve"> </w:t>
      </w:r>
      <w:hyperlink w:anchor="p10" w:history="1">
        <w:r w:rsidRPr="00413C3C">
          <w:rPr>
            <w:rStyle w:val="a4"/>
            <w:color w:val="auto"/>
            <w:sz w:val="24"/>
            <w:szCs w:val="24"/>
            <w:u w:val="none"/>
          </w:rPr>
          <w:t>3</w:t>
        </w:r>
      </w:hyperlink>
      <w:r w:rsidRPr="00413C3C">
        <w:rPr>
          <w:sz w:val="24"/>
          <w:szCs w:val="24"/>
        </w:rPr>
        <w:t xml:space="preserve"> пункта</w:t>
      </w:r>
      <w:r w:rsidR="00B127D5" w:rsidRPr="00413C3C">
        <w:rPr>
          <w:sz w:val="24"/>
          <w:szCs w:val="24"/>
        </w:rPr>
        <w:t xml:space="preserve"> 2.6.3.</w:t>
      </w:r>
      <w:r w:rsidR="00C65234">
        <w:rPr>
          <w:sz w:val="24"/>
          <w:szCs w:val="24"/>
        </w:rPr>
        <w:t>5</w:t>
      </w:r>
      <w:r w:rsidRPr="00413C3C">
        <w:rPr>
          <w:sz w:val="24"/>
          <w:szCs w:val="24"/>
        </w:rPr>
        <w:t xml:space="preserve">, в зависимости от соответствующих оснований переоформления </w:t>
      </w:r>
      <w:r w:rsidR="00CE44D8" w:rsidRPr="00413C3C">
        <w:rPr>
          <w:sz w:val="24"/>
          <w:szCs w:val="24"/>
        </w:rPr>
        <w:t>лицензий на пользование недрами</w:t>
      </w:r>
      <w:r w:rsidRPr="00413C3C">
        <w:rPr>
          <w:sz w:val="24"/>
          <w:szCs w:val="24"/>
        </w:rPr>
        <w:t xml:space="preserve">. </w:t>
      </w:r>
    </w:p>
    <w:p w14:paraId="3907CC00" w14:textId="201D03E3" w:rsidR="005B16BB" w:rsidRPr="00413C3C" w:rsidRDefault="0076571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2.6.3.1</w:t>
      </w:r>
      <w:r w:rsidR="00C65234">
        <w:rPr>
          <w:rFonts w:ascii="Times New Roman" w:hAnsi="Times New Roman" w:cs="Times New Roman"/>
          <w:sz w:val="24"/>
          <w:szCs w:val="24"/>
        </w:rPr>
        <w:t>0</w:t>
      </w:r>
      <w:r w:rsidR="005B16BB" w:rsidRPr="00413C3C">
        <w:rPr>
          <w:rFonts w:ascii="Times New Roman" w:hAnsi="Times New Roman" w:cs="Times New Roman"/>
          <w:sz w:val="24"/>
          <w:szCs w:val="24"/>
        </w:rPr>
        <w:t xml:space="preserve">. Заявка на переоформление лицензии на пользование недрами подается </w:t>
      </w:r>
      <w:r w:rsidR="00006332">
        <w:rPr>
          <w:rFonts w:ascii="Times New Roman" w:hAnsi="Times New Roman" w:cs="Times New Roman"/>
          <w:sz w:val="24"/>
          <w:szCs w:val="24"/>
        </w:rPr>
        <w:br/>
      </w:r>
      <w:r w:rsidR="005B16BB" w:rsidRPr="00413C3C">
        <w:rPr>
          <w:rFonts w:ascii="Times New Roman" w:hAnsi="Times New Roman" w:cs="Times New Roman"/>
          <w:sz w:val="24"/>
          <w:szCs w:val="24"/>
        </w:rPr>
        <w:t>не позднее, чем за шесть месяцев до окончания срока действия лицензии на пользование недрами.</w:t>
      </w:r>
    </w:p>
    <w:p w14:paraId="7B29F2FD" w14:textId="12CBE0CA" w:rsidR="005B16BB" w:rsidRPr="00413C3C" w:rsidRDefault="005B16BB"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2.6.3.1</w:t>
      </w:r>
      <w:r w:rsidR="00C65234">
        <w:rPr>
          <w:rFonts w:ascii="Times New Roman" w:hAnsi="Times New Roman" w:cs="Times New Roman"/>
          <w:sz w:val="24"/>
          <w:szCs w:val="24"/>
        </w:rPr>
        <w:t>1</w:t>
      </w:r>
      <w:r w:rsidRPr="00413C3C">
        <w:rPr>
          <w:rFonts w:ascii="Times New Roman" w:hAnsi="Times New Roman" w:cs="Times New Roman"/>
          <w:sz w:val="24"/>
          <w:szCs w:val="24"/>
        </w:rPr>
        <w:t>. При переоформлении лицензии на пользование участком недр условия пользования недрами пересмотру не подлежат.</w:t>
      </w:r>
    </w:p>
    <w:p w14:paraId="4C4A2A0E" w14:textId="5755BF92" w:rsidR="005B16BB" w:rsidRPr="00413C3C" w:rsidRDefault="005B16BB" w:rsidP="00BC614F">
      <w:pPr>
        <w:pStyle w:val="a3"/>
        <w:ind w:firstLine="709"/>
        <w:jc w:val="both"/>
        <w:rPr>
          <w:rFonts w:ascii="Times New Roman" w:hAnsi="Times New Roman"/>
          <w:sz w:val="24"/>
          <w:szCs w:val="24"/>
        </w:rPr>
      </w:pPr>
      <w:r w:rsidRPr="00413C3C">
        <w:rPr>
          <w:rFonts w:ascii="Times New Roman" w:hAnsi="Times New Roman"/>
          <w:sz w:val="24"/>
          <w:szCs w:val="24"/>
        </w:rPr>
        <w:t>По своему желанию заявитель дополнительно может представить иные документы, которые, по его мнению, имеют значение для обоснования предоставления государственной услуги.</w:t>
      </w:r>
    </w:p>
    <w:p w14:paraId="1A39D53D" w14:textId="25271B59" w:rsidR="009C23E3" w:rsidRPr="00413C3C" w:rsidRDefault="009C23E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представления заявления и прилагаемых к ней документов и сведений </w:t>
      </w:r>
      <w:r w:rsidR="00D93D38">
        <w:rPr>
          <w:rFonts w:ascii="Times New Roman" w:hAnsi="Times New Roman" w:cs="Times New Roman"/>
          <w:sz w:val="24"/>
          <w:szCs w:val="24"/>
        </w:rPr>
        <w:br/>
      </w:r>
      <w:r w:rsidRPr="00413C3C">
        <w:rPr>
          <w:rFonts w:ascii="Times New Roman" w:hAnsi="Times New Roman" w:cs="Times New Roman"/>
          <w:sz w:val="24"/>
          <w:szCs w:val="24"/>
        </w:rPr>
        <w:t xml:space="preserve">с использованием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xml:space="preserve"> заявление и прилагаемые к ней документы и сведения, сопровождаемые описью, оформленной в электронном виде, представляются в форме электронных документов, подписанных усиленной квалифицированной электронной подписью в соответствии с требованиями Федерального закона № 63-ФЗ.</w:t>
      </w:r>
    </w:p>
    <w:p w14:paraId="37B633D7" w14:textId="7A2EE69F" w:rsidR="009C23E3" w:rsidRPr="00413C3C" w:rsidRDefault="009C23E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представления заявления и прилагаемых к ней документов и сведений лично или почтовым отправлением заявление и прилагаемые к ней документы и сведения представляются на бумажном носителе с приложением их электронных копий </w:t>
      </w:r>
      <w:r w:rsidR="00006332">
        <w:rPr>
          <w:rFonts w:ascii="Times New Roman" w:hAnsi="Times New Roman" w:cs="Times New Roman"/>
          <w:sz w:val="24"/>
          <w:szCs w:val="24"/>
        </w:rPr>
        <w:br/>
      </w:r>
      <w:r w:rsidRPr="00413C3C">
        <w:rPr>
          <w:rFonts w:ascii="Times New Roman" w:hAnsi="Times New Roman" w:cs="Times New Roman"/>
          <w:sz w:val="24"/>
          <w:szCs w:val="24"/>
        </w:rPr>
        <w:t xml:space="preserve">на электронном носителе (оптический диск CD или диск DVD, внешний USB-накопитель) и сопровождаются описью, оформленной в бумажном и электронном виде. Все листы поданной лично или почтовым отправлением заявки и прилагаемых к ней документов </w:t>
      </w:r>
      <w:r w:rsidR="00006332">
        <w:rPr>
          <w:rFonts w:ascii="Times New Roman" w:hAnsi="Times New Roman" w:cs="Times New Roman"/>
          <w:sz w:val="24"/>
          <w:szCs w:val="24"/>
        </w:rPr>
        <w:br/>
      </w:r>
      <w:r w:rsidRPr="00413C3C">
        <w:rPr>
          <w:rFonts w:ascii="Times New Roman" w:hAnsi="Times New Roman" w:cs="Times New Roman"/>
          <w:sz w:val="24"/>
          <w:szCs w:val="24"/>
        </w:rPr>
        <w:t>и сведений должны быть прошиты и пронумерованы. Заявление должна быть скреплена печатью заявителя (при наличии) и подписана заявителем либо уполномоченным лицом заявителя.</w:t>
      </w:r>
    </w:p>
    <w:p w14:paraId="211A21F9" w14:textId="7781B62F" w:rsidR="009C23E3" w:rsidRPr="00413C3C" w:rsidRDefault="009C23E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Информация и документы, входящие в состав заявления, подаются от имени заявителя, и он несет ответственность за подлинность и достоверность этой информации и документов.</w:t>
      </w:r>
    </w:p>
    <w:p w14:paraId="0ADF5DE6" w14:textId="77777777" w:rsidR="009C23E3" w:rsidRPr="00413C3C" w:rsidRDefault="009C23E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документах не допускаются </w:t>
      </w:r>
      <w:proofErr w:type="spellStart"/>
      <w:r w:rsidRPr="00413C3C">
        <w:rPr>
          <w:rFonts w:ascii="Times New Roman" w:hAnsi="Times New Roman" w:cs="Times New Roman"/>
          <w:sz w:val="24"/>
          <w:szCs w:val="24"/>
        </w:rPr>
        <w:t>неудостоверенные</w:t>
      </w:r>
      <w:proofErr w:type="spellEnd"/>
      <w:r w:rsidRPr="00413C3C">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3621F66E" w14:textId="001D9614" w:rsidR="009C23E3" w:rsidRPr="00413C3C" w:rsidRDefault="009C23E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Все копии представляемых документов должны быть заверены в установленном порядке. Заверенная в установленном порядке копия – это копия, которая свидетельствуется подписью руководителя или уполномоченного на то должностного лица с печатью. На копии указывается дата ее выдачи и делается отметка о том, что подлинный документ находился в данном предприятии, учреждении, организации.</w:t>
      </w:r>
    </w:p>
    <w:p w14:paraId="4FF7A470" w14:textId="7DE8F20C" w:rsidR="009C23E3" w:rsidRPr="00413C3C" w:rsidRDefault="009C23E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Информация и документы, входящие в состав заявки, подаются от имени заявителя</w:t>
      </w:r>
      <w:r w:rsidR="005E4F94">
        <w:rPr>
          <w:rFonts w:ascii="Times New Roman" w:hAnsi="Times New Roman" w:cs="Times New Roman"/>
          <w:sz w:val="24"/>
          <w:szCs w:val="24"/>
        </w:rPr>
        <w:t>,</w:t>
      </w:r>
      <w:r w:rsidRPr="00413C3C">
        <w:rPr>
          <w:rFonts w:ascii="Times New Roman" w:hAnsi="Times New Roman" w:cs="Times New Roman"/>
          <w:sz w:val="24"/>
          <w:szCs w:val="24"/>
        </w:rPr>
        <w:t xml:space="preserve"> и он несет ответственность за подлинность и достоверность этой информации и документов.</w:t>
      </w:r>
    </w:p>
    <w:p w14:paraId="6A6C4BA7" w14:textId="65D536E5" w:rsidR="009C23E3" w:rsidRPr="00413C3C" w:rsidRDefault="009C23E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 явке непосредственно в Комитет заявитель (его уполномоченный представитель) представляет документ, удостоверяющий личность, а также документ, подтверждающий полномочия в соответствии </w:t>
      </w:r>
      <w:r w:rsidR="003C455B">
        <w:rPr>
          <w:rFonts w:ascii="Times New Roman" w:hAnsi="Times New Roman" w:cs="Times New Roman"/>
          <w:sz w:val="24"/>
          <w:szCs w:val="24"/>
        </w:rPr>
        <w:t xml:space="preserve">с абзацами 14 – 15 пункта 2.6.1.15 </w:t>
      </w:r>
      <w:r w:rsidRPr="00413C3C">
        <w:rPr>
          <w:rFonts w:ascii="Times New Roman" w:hAnsi="Times New Roman" w:cs="Times New Roman"/>
          <w:sz w:val="24"/>
          <w:szCs w:val="24"/>
        </w:rPr>
        <w:t>настоящего Административного регламента</w:t>
      </w:r>
      <w:r w:rsidR="00133759" w:rsidRPr="00413C3C">
        <w:rPr>
          <w:rFonts w:ascii="Times New Roman" w:hAnsi="Times New Roman" w:cs="Times New Roman"/>
          <w:sz w:val="24"/>
          <w:szCs w:val="24"/>
        </w:rPr>
        <w:t>.</w:t>
      </w:r>
    </w:p>
    <w:p w14:paraId="3382F6AF" w14:textId="77777777" w:rsidR="009C23E3" w:rsidRPr="00413C3C" w:rsidRDefault="009C23E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Требования к электронным образам документов установлены пунктом 2.6.1.16 настоящего Административного регламента.</w:t>
      </w:r>
    </w:p>
    <w:p w14:paraId="79B0B6FC" w14:textId="741CC66D" w:rsidR="009C23E3" w:rsidRPr="00413C3C" w:rsidRDefault="0076571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2.6.3.1</w:t>
      </w:r>
      <w:r w:rsidR="00C65234">
        <w:rPr>
          <w:rFonts w:ascii="Times New Roman" w:hAnsi="Times New Roman" w:cs="Times New Roman"/>
          <w:sz w:val="24"/>
          <w:szCs w:val="24"/>
        </w:rPr>
        <w:t>2</w:t>
      </w:r>
      <w:r w:rsidR="009C23E3" w:rsidRPr="00413C3C">
        <w:rPr>
          <w:rFonts w:ascii="Times New Roman" w:hAnsi="Times New Roman" w:cs="Times New Roman"/>
          <w:sz w:val="24"/>
          <w:szCs w:val="24"/>
        </w:rPr>
        <w:t>. Согласие на обработку персональных данных заявителя (</w:t>
      </w:r>
      <w:r w:rsidR="00110616" w:rsidRPr="00413C3C">
        <w:rPr>
          <w:rFonts w:ascii="Times New Roman" w:hAnsi="Times New Roman" w:cs="Times New Roman"/>
          <w:sz w:val="24"/>
          <w:szCs w:val="24"/>
        </w:rPr>
        <w:t xml:space="preserve">уполномоченного </w:t>
      </w:r>
      <w:r w:rsidR="009C23E3" w:rsidRPr="00413C3C">
        <w:rPr>
          <w:rFonts w:ascii="Times New Roman" w:hAnsi="Times New Roman" w:cs="Times New Roman"/>
          <w:sz w:val="24"/>
          <w:szCs w:val="24"/>
        </w:rPr>
        <w:t>представителя), обратившегося за предоставлением государ</w:t>
      </w:r>
      <w:r w:rsidR="00110616" w:rsidRPr="00413C3C">
        <w:rPr>
          <w:rFonts w:ascii="Times New Roman" w:hAnsi="Times New Roman" w:cs="Times New Roman"/>
          <w:sz w:val="24"/>
          <w:szCs w:val="24"/>
        </w:rPr>
        <w:t xml:space="preserve">ственных услуг, </w:t>
      </w:r>
      <w:r w:rsidR="009C23E3" w:rsidRPr="00413C3C">
        <w:rPr>
          <w:rFonts w:ascii="Times New Roman" w:hAnsi="Times New Roman" w:cs="Times New Roman"/>
          <w:sz w:val="24"/>
          <w:szCs w:val="24"/>
        </w:rPr>
        <w:t>в соответствии с пунктом 4 части 1 статьи 6 Федерального закона № 152</w:t>
      </w:r>
      <w:r w:rsidR="00C60BCA" w:rsidRPr="00413C3C">
        <w:rPr>
          <w:rFonts w:ascii="Times New Roman" w:hAnsi="Times New Roman" w:cs="Times New Roman"/>
          <w:sz w:val="24"/>
          <w:szCs w:val="24"/>
        </w:rPr>
        <w:t>-</w:t>
      </w:r>
      <w:r w:rsidR="009C23E3" w:rsidRPr="00413C3C">
        <w:rPr>
          <w:rFonts w:ascii="Times New Roman" w:hAnsi="Times New Roman" w:cs="Times New Roman"/>
          <w:sz w:val="24"/>
          <w:szCs w:val="24"/>
        </w:rPr>
        <w:t xml:space="preserve">ФЗ </w:t>
      </w:r>
      <w:r w:rsidR="00C92500">
        <w:rPr>
          <w:rFonts w:ascii="Times New Roman" w:hAnsi="Times New Roman" w:cs="Times New Roman"/>
          <w:sz w:val="24"/>
          <w:szCs w:val="24"/>
        </w:rPr>
        <w:br/>
      </w:r>
      <w:r w:rsidR="009C23E3" w:rsidRPr="00413C3C">
        <w:rPr>
          <w:rFonts w:ascii="Times New Roman" w:hAnsi="Times New Roman" w:cs="Times New Roman"/>
          <w:sz w:val="24"/>
          <w:szCs w:val="24"/>
        </w:rPr>
        <w:t>и частью 4 статьи 7 Федерального закона</w:t>
      </w:r>
      <w:r w:rsidR="00110616" w:rsidRPr="00413C3C">
        <w:rPr>
          <w:rFonts w:ascii="Times New Roman" w:hAnsi="Times New Roman" w:cs="Times New Roman"/>
          <w:sz w:val="24"/>
          <w:szCs w:val="24"/>
        </w:rPr>
        <w:t xml:space="preserve">  </w:t>
      </w:r>
      <w:r w:rsidR="009C23E3" w:rsidRPr="00413C3C">
        <w:rPr>
          <w:rFonts w:ascii="Times New Roman" w:hAnsi="Times New Roman" w:cs="Times New Roman"/>
          <w:sz w:val="24"/>
          <w:szCs w:val="24"/>
        </w:rPr>
        <w:t>№ 210</w:t>
      </w:r>
      <w:r w:rsidR="00C60BCA" w:rsidRPr="00413C3C">
        <w:rPr>
          <w:rFonts w:ascii="Times New Roman" w:hAnsi="Times New Roman" w:cs="Times New Roman"/>
          <w:sz w:val="24"/>
          <w:szCs w:val="24"/>
        </w:rPr>
        <w:t>-</w:t>
      </w:r>
      <w:r w:rsidR="009C23E3" w:rsidRPr="00413C3C">
        <w:rPr>
          <w:rFonts w:ascii="Times New Roman" w:hAnsi="Times New Roman" w:cs="Times New Roman"/>
          <w:sz w:val="24"/>
          <w:szCs w:val="24"/>
        </w:rPr>
        <w:t>ФЗ не требуется.</w:t>
      </w:r>
    </w:p>
    <w:p w14:paraId="0B68CBE0" w14:textId="262C76BA" w:rsidR="009C23E3" w:rsidRPr="00413C3C" w:rsidRDefault="009C23E3"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2.6.3.1</w:t>
      </w:r>
      <w:r w:rsidR="00C65234">
        <w:rPr>
          <w:rFonts w:ascii="Times New Roman" w:hAnsi="Times New Roman" w:cs="Times New Roman"/>
          <w:sz w:val="24"/>
          <w:szCs w:val="24"/>
        </w:rPr>
        <w:t>3</w:t>
      </w:r>
      <w:r w:rsidRPr="00413C3C">
        <w:rPr>
          <w:rFonts w:ascii="Times New Roman" w:hAnsi="Times New Roman" w:cs="Times New Roman"/>
          <w:sz w:val="24"/>
          <w:szCs w:val="24"/>
        </w:rPr>
        <w:t xml:space="preserve">. </w:t>
      </w:r>
      <w:r w:rsidRPr="00413C3C">
        <w:rPr>
          <w:rFonts w:ascii="Times New Roman" w:eastAsiaTheme="minorEastAsia" w:hAnsi="Times New Roman" w:cs="Times New Roman"/>
          <w:sz w:val="24"/>
          <w:szCs w:val="24"/>
        </w:rPr>
        <w:t xml:space="preserve">Принятие от заявителя документов в электронной форме посредством Портала </w:t>
      </w:r>
      <w:proofErr w:type="spellStart"/>
      <w:r w:rsidRPr="00413C3C">
        <w:rPr>
          <w:rFonts w:ascii="Times New Roman" w:eastAsiaTheme="minorEastAsia" w:hAnsi="Times New Roman" w:cs="Times New Roman"/>
          <w:sz w:val="24"/>
          <w:szCs w:val="24"/>
        </w:rPr>
        <w:t>недропользователей</w:t>
      </w:r>
      <w:proofErr w:type="spellEnd"/>
      <w:r w:rsidRPr="00413C3C">
        <w:rPr>
          <w:rFonts w:ascii="Times New Roman" w:eastAsiaTheme="minorEastAsia" w:hAnsi="Times New Roman" w:cs="Times New Roman"/>
          <w:sz w:val="24"/>
          <w:szCs w:val="24"/>
        </w:rPr>
        <w:t xml:space="preserve"> исключает необходимость их повторного представления </w:t>
      </w:r>
      <w:r w:rsidR="00006332">
        <w:rPr>
          <w:rFonts w:ascii="Times New Roman" w:eastAsiaTheme="minorEastAsia" w:hAnsi="Times New Roman" w:cs="Times New Roman"/>
          <w:sz w:val="24"/>
          <w:szCs w:val="24"/>
        </w:rPr>
        <w:br/>
      </w:r>
      <w:r w:rsidRPr="00413C3C">
        <w:rPr>
          <w:rFonts w:ascii="Times New Roman" w:eastAsiaTheme="minorEastAsia" w:hAnsi="Times New Roman" w:cs="Times New Roman"/>
          <w:sz w:val="24"/>
          <w:szCs w:val="24"/>
        </w:rPr>
        <w:lastRenderedPageBreak/>
        <w:t>на бумажном носителе.</w:t>
      </w:r>
    </w:p>
    <w:p w14:paraId="15D0068C" w14:textId="78EE3308" w:rsidR="00F47D13" w:rsidRPr="00413C3C" w:rsidRDefault="00F47D13" w:rsidP="00BC614F">
      <w:pPr>
        <w:pStyle w:val="a3"/>
        <w:ind w:firstLine="709"/>
        <w:jc w:val="both"/>
        <w:rPr>
          <w:rFonts w:ascii="Times New Roman" w:hAnsi="Times New Roman" w:cs="Times New Roman"/>
          <w:b/>
          <w:sz w:val="24"/>
          <w:szCs w:val="24"/>
        </w:rPr>
      </w:pPr>
      <w:bookmarkStart w:id="22" w:name="P297"/>
      <w:bookmarkEnd w:id="22"/>
      <w:r w:rsidRPr="00413C3C">
        <w:rPr>
          <w:rFonts w:ascii="Times New Roman" w:hAnsi="Times New Roman" w:cs="Times New Roman"/>
          <w:b/>
          <w:sz w:val="24"/>
          <w:szCs w:val="24"/>
        </w:rPr>
        <w:t xml:space="preserve">2.6.4. Для предоставления государственной услуги по осуществлению </w:t>
      </w:r>
      <w:r w:rsidR="00EF211B" w:rsidRPr="00413C3C">
        <w:rPr>
          <w:rFonts w:ascii="Times New Roman" w:hAnsi="Times New Roman" w:cs="Times New Roman"/>
          <w:b/>
          <w:sz w:val="24"/>
          <w:szCs w:val="24"/>
        </w:rPr>
        <w:t xml:space="preserve">досрочного </w:t>
      </w:r>
      <w:r w:rsidRPr="00413C3C">
        <w:rPr>
          <w:rFonts w:ascii="Times New Roman" w:hAnsi="Times New Roman" w:cs="Times New Roman"/>
          <w:b/>
          <w:sz w:val="24"/>
          <w:szCs w:val="24"/>
        </w:rPr>
        <w:t>прекращения, приостановления</w:t>
      </w:r>
      <w:r w:rsidR="000E1EB9" w:rsidRPr="00413C3C">
        <w:rPr>
          <w:rFonts w:ascii="Times New Roman" w:hAnsi="Times New Roman" w:cs="Times New Roman"/>
          <w:b/>
          <w:sz w:val="24"/>
          <w:szCs w:val="24"/>
        </w:rPr>
        <w:t xml:space="preserve"> осуществления</w:t>
      </w:r>
      <w:r w:rsidRPr="00413C3C">
        <w:rPr>
          <w:rFonts w:ascii="Times New Roman" w:hAnsi="Times New Roman" w:cs="Times New Roman"/>
          <w:b/>
          <w:sz w:val="24"/>
          <w:szCs w:val="24"/>
        </w:rPr>
        <w:t xml:space="preserve"> права пользования недрами:</w:t>
      </w:r>
    </w:p>
    <w:p w14:paraId="6897E6F9" w14:textId="5245C8DF" w:rsidR="00F47D13" w:rsidRPr="00413C3C" w:rsidRDefault="002A5EA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2.6.4.1. </w:t>
      </w:r>
      <w:hyperlink w:anchor="P1312" w:history="1">
        <w:r w:rsidR="003F2F3F" w:rsidRPr="00413C3C">
          <w:rPr>
            <w:rFonts w:ascii="Times New Roman" w:hAnsi="Times New Roman" w:cs="Times New Roman"/>
            <w:sz w:val="24"/>
            <w:szCs w:val="24"/>
          </w:rPr>
          <w:t>З</w:t>
        </w:r>
        <w:r w:rsidR="00F47D13" w:rsidRPr="00413C3C">
          <w:rPr>
            <w:rFonts w:ascii="Times New Roman" w:hAnsi="Times New Roman" w:cs="Times New Roman"/>
            <w:sz w:val="24"/>
            <w:szCs w:val="24"/>
          </w:rPr>
          <w:t>аявление</w:t>
        </w:r>
      </w:hyperlink>
      <w:r w:rsidR="00F47D13" w:rsidRPr="00413C3C">
        <w:rPr>
          <w:rFonts w:ascii="Times New Roman" w:hAnsi="Times New Roman" w:cs="Times New Roman"/>
          <w:sz w:val="24"/>
          <w:szCs w:val="24"/>
        </w:rPr>
        <w:t xml:space="preserve"> владельца лицензии о досрочном прекращении, приостановлении</w:t>
      </w:r>
      <w:r w:rsidR="000E1EB9" w:rsidRPr="00413C3C">
        <w:rPr>
          <w:rFonts w:ascii="Times New Roman" w:hAnsi="Times New Roman" w:cs="Times New Roman"/>
          <w:sz w:val="24"/>
          <w:szCs w:val="24"/>
        </w:rPr>
        <w:t xml:space="preserve"> осуществления</w:t>
      </w:r>
      <w:r w:rsidR="00F47D13" w:rsidRPr="00413C3C">
        <w:rPr>
          <w:rFonts w:ascii="Times New Roman" w:hAnsi="Times New Roman" w:cs="Times New Roman"/>
          <w:sz w:val="24"/>
          <w:szCs w:val="24"/>
        </w:rPr>
        <w:t xml:space="preserve"> права пользования недрами по его инициативе оформляется по форме, приведенной в приложении № 4 к настоящему Админист</w:t>
      </w:r>
      <w:r w:rsidR="00277F1F" w:rsidRPr="00413C3C">
        <w:rPr>
          <w:rFonts w:ascii="Times New Roman" w:hAnsi="Times New Roman" w:cs="Times New Roman"/>
          <w:sz w:val="24"/>
          <w:szCs w:val="24"/>
        </w:rPr>
        <w:t>ративному регламенту</w:t>
      </w:r>
      <w:r w:rsidR="00F47D13" w:rsidRPr="00413C3C">
        <w:rPr>
          <w:rFonts w:ascii="Times New Roman" w:hAnsi="Times New Roman" w:cs="Times New Roman"/>
          <w:sz w:val="24"/>
          <w:szCs w:val="24"/>
        </w:rPr>
        <w:t>.</w:t>
      </w:r>
    </w:p>
    <w:p w14:paraId="268E5BCF" w14:textId="71A2ADF6" w:rsidR="008D303E" w:rsidRPr="00413C3C" w:rsidRDefault="00536858" w:rsidP="00BC614F">
      <w:pPr>
        <w:pStyle w:val="a3"/>
        <w:ind w:firstLine="709"/>
        <w:jc w:val="both"/>
        <w:rPr>
          <w:rFonts w:ascii="Times New Roman" w:hAnsi="Times New Roman"/>
          <w:sz w:val="24"/>
          <w:szCs w:val="24"/>
        </w:rPr>
      </w:pPr>
      <w:r w:rsidRPr="00413C3C">
        <w:rPr>
          <w:rFonts w:ascii="Times New Roman" w:hAnsi="Times New Roman" w:cs="Times New Roman"/>
          <w:sz w:val="24"/>
          <w:szCs w:val="24"/>
        </w:rPr>
        <w:t>2.6.4.2.</w:t>
      </w:r>
      <w:r w:rsidR="008D303E" w:rsidRPr="00413C3C">
        <w:rPr>
          <w:rFonts w:ascii="Times New Roman" w:hAnsi="Times New Roman"/>
          <w:sz w:val="24"/>
          <w:szCs w:val="24"/>
        </w:rPr>
        <w:t xml:space="preserve"> К заявлению прилагаются следующие документы:</w:t>
      </w:r>
    </w:p>
    <w:p w14:paraId="627166E0" w14:textId="77777777" w:rsidR="00950B6F" w:rsidRPr="00413C3C" w:rsidRDefault="008D303E" w:rsidP="00BC614F">
      <w:pPr>
        <w:pStyle w:val="a3"/>
        <w:ind w:firstLine="709"/>
        <w:jc w:val="both"/>
        <w:rPr>
          <w:rFonts w:ascii="Times New Roman" w:hAnsi="Times New Roman"/>
          <w:sz w:val="24"/>
          <w:szCs w:val="24"/>
        </w:rPr>
      </w:pPr>
      <w:r w:rsidRPr="00413C3C">
        <w:rPr>
          <w:rFonts w:ascii="Times New Roman" w:hAnsi="Times New Roman"/>
          <w:sz w:val="24"/>
          <w:szCs w:val="24"/>
        </w:rPr>
        <w:t>пояснительная записка</w:t>
      </w:r>
      <w:r w:rsidR="00950B6F" w:rsidRPr="00413C3C">
        <w:rPr>
          <w:rFonts w:ascii="Times New Roman" w:hAnsi="Times New Roman"/>
          <w:sz w:val="24"/>
          <w:szCs w:val="24"/>
        </w:rPr>
        <w:t>, которая должна содержать:</w:t>
      </w:r>
    </w:p>
    <w:p w14:paraId="03B7B877" w14:textId="118BF665" w:rsidR="00C2176D" w:rsidRPr="00413C3C" w:rsidRDefault="00C2176D" w:rsidP="00BC614F">
      <w:pPr>
        <w:pStyle w:val="a3"/>
        <w:ind w:firstLine="709"/>
        <w:jc w:val="both"/>
        <w:rPr>
          <w:rFonts w:ascii="Times New Roman" w:hAnsi="Times New Roman"/>
          <w:sz w:val="24"/>
          <w:szCs w:val="24"/>
        </w:rPr>
      </w:pPr>
      <w:r w:rsidRPr="00413C3C">
        <w:rPr>
          <w:rFonts w:ascii="Times New Roman" w:hAnsi="Times New Roman"/>
          <w:sz w:val="24"/>
          <w:szCs w:val="24"/>
        </w:rPr>
        <w:t xml:space="preserve">основание досрочного прекращения или приостановления осуществления права пользования недрами </w:t>
      </w:r>
      <w:r w:rsidRPr="00A35787">
        <w:rPr>
          <w:rFonts w:ascii="Times New Roman" w:hAnsi="Times New Roman"/>
          <w:sz w:val="24"/>
          <w:szCs w:val="24"/>
        </w:rPr>
        <w:t xml:space="preserve">в соответствии </w:t>
      </w:r>
      <w:r w:rsidR="006C0680" w:rsidRPr="00A35787">
        <w:rPr>
          <w:rFonts w:ascii="Times New Roman" w:hAnsi="Times New Roman" w:cs="Times New Roman"/>
          <w:sz w:val="24"/>
          <w:szCs w:val="24"/>
        </w:rPr>
        <w:t xml:space="preserve">с пунктом 8 части </w:t>
      </w:r>
      <w:r w:rsidR="00A35787" w:rsidRPr="00A35787">
        <w:rPr>
          <w:rFonts w:ascii="Times New Roman" w:hAnsi="Times New Roman" w:cs="Times New Roman"/>
          <w:sz w:val="24"/>
          <w:szCs w:val="24"/>
        </w:rPr>
        <w:t xml:space="preserve">2 </w:t>
      </w:r>
      <w:hyperlink r:id="rId45" w:history="1">
        <w:r w:rsidR="006C0680" w:rsidRPr="00A35787">
          <w:rPr>
            <w:rFonts w:ascii="Times New Roman" w:hAnsi="Times New Roman" w:cs="Times New Roman"/>
            <w:sz w:val="24"/>
            <w:szCs w:val="24"/>
          </w:rPr>
          <w:t>статьи 20</w:t>
        </w:r>
      </w:hyperlink>
      <w:r w:rsidR="006C0680" w:rsidRPr="00A35787">
        <w:rPr>
          <w:rFonts w:ascii="Times New Roman" w:hAnsi="Times New Roman" w:cs="Times New Roman"/>
          <w:sz w:val="24"/>
          <w:szCs w:val="24"/>
        </w:rPr>
        <w:t xml:space="preserve"> </w:t>
      </w:r>
      <w:r w:rsidRPr="00A35787">
        <w:rPr>
          <w:rFonts w:ascii="Times New Roman" w:hAnsi="Times New Roman"/>
          <w:sz w:val="24"/>
          <w:szCs w:val="24"/>
        </w:rPr>
        <w:t>и</w:t>
      </w:r>
      <w:r w:rsidR="006C0680" w:rsidRPr="00A35787">
        <w:rPr>
          <w:rFonts w:ascii="Times New Roman" w:hAnsi="Times New Roman"/>
          <w:sz w:val="24"/>
          <w:szCs w:val="24"/>
        </w:rPr>
        <w:t xml:space="preserve"> пунктом 4 части 1 статьи</w:t>
      </w:r>
      <w:r w:rsidRPr="00A35787">
        <w:rPr>
          <w:rFonts w:ascii="Times New Roman" w:hAnsi="Times New Roman"/>
          <w:sz w:val="24"/>
          <w:szCs w:val="24"/>
        </w:rPr>
        <w:t xml:space="preserve"> 20.1 Закона</w:t>
      </w:r>
      <w:r w:rsidRPr="00413C3C">
        <w:rPr>
          <w:rFonts w:ascii="Times New Roman" w:hAnsi="Times New Roman"/>
          <w:sz w:val="24"/>
          <w:szCs w:val="24"/>
        </w:rPr>
        <w:t xml:space="preserve"> о недрах соответственно; </w:t>
      </w:r>
    </w:p>
    <w:p w14:paraId="3E73AEE0" w14:textId="33A60918" w:rsidR="00950B6F" w:rsidRPr="00413C3C" w:rsidRDefault="008D303E" w:rsidP="00BC614F">
      <w:pPr>
        <w:pStyle w:val="a3"/>
        <w:ind w:firstLine="709"/>
        <w:jc w:val="both"/>
        <w:rPr>
          <w:rFonts w:ascii="Times New Roman" w:hAnsi="Times New Roman"/>
          <w:sz w:val="24"/>
          <w:szCs w:val="24"/>
        </w:rPr>
      </w:pPr>
      <w:r w:rsidRPr="00413C3C">
        <w:rPr>
          <w:rFonts w:ascii="Times New Roman" w:hAnsi="Times New Roman"/>
          <w:sz w:val="24"/>
          <w:szCs w:val="24"/>
        </w:rPr>
        <w:t xml:space="preserve">обоснование причин </w:t>
      </w:r>
      <w:r w:rsidR="000018E1" w:rsidRPr="00413C3C">
        <w:rPr>
          <w:rFonts w:ascii="Times New Roman" w:hAnsi="Times New Roman"/>
          <w:sz w:val="24"/>
          <w:szCs w:val="24"/>
        </w:rPr>
        <w:t xml:space="preserve">прекращения права пользования недрами или приостановления осуществления права пользования недрами с </w:t>
      </w:r>
      <w:r w:rsidRPr="00413C3C">
        <w:rPr>
          <w:rFonts w:ascii="Times New Roman" w:hAnsi="Times New Roman"/>
          <w:sz w:val="24"/>
          <w:szCs w:val="24"/>
        </w:rPr>
        <w:t>приложени</w:t>
      </w:r>
      <w:r w:rsidR="000018E1" w:rsidRPr="00413C3C">
        <w:rPr>
          <w:rFonts w:ascii="Times New Roman" w:hAnsi="Times New Roman"/>
          <w:sz w:val="24"/>
          <w:szCs w:val="24"/>
        </w:rPr>
        <w:t>ем</w:t>
      </w:r>
      <w:r w:rsidRPr="00413C3C">
        <w:rPr>
          <w:rFonts w:ascii="Times New Roman" w:hAnsi="Times New Roman"/>
          <w:sz w:val="24"/>
          <w:szCs w:val="24"/>
        </w:rPr>
        <w:t xml:space="preserve"> копи</w:t>
      </w:r>
      <w:r w:rsidR="000018E1" w:rsidRPr="00413C3C">
        <w:rPr>
          <w:rFonts w:ascii="Times New Roman" w:hAnsi="Times New Roman"/>
          <w:sz w:val="24"/>
          <w:szCs w:val="24"/>
        </w:rPr>
        <w:t>й</w:t>
      </w:r>
      <w:r w:rsidRPr="00413C3C">
        <w:rPr>
          <w:rFonts w:ascii="Times New Roman" w:hAnsi="Times New Roman"/>
          <w:sz w:val="24"/>
          <w:szCs w:val="24"/>
        </w:rPr>
        <w:t xml:space="preserve"> соответствующих документов</w:t>
      </w:r>
      <w:r w:rsidR="00950B6F" w:rsidRPr="00413C3C">
        <w:rPr>
          <w:rFonts w:ascii="Times New Roman" w:hAnsi="Times New Roman"/>
          <w:sz w:val="24"/>
          <w:szCs w:val="24"/>
        </w:rPr>
        <w:t>;</w:t>
      </w:r>
    </w:p>
    <w:p w14:paraId="33E2A1E3" w14:textId="1AAAE2AF" w:rsidR="000018E1" w:rsidRPr="00413C3C" w:rsidRDefault="000018E1" w:rsidP="00BC614F">
      <w:pPr>
        <w:pStyle w:val="a3"/>
        <w:ind w:firstLine="709"/>
        <w:jc w:val="both"/>
        <w:rPr>
          <w:rFonts w:ascii="Times New Roman" w:hAnsi="Times New Roman"/>
          <w:sz w:val="24"/>
          <w:szCs w:val="24"/>
        </w:rPr>
      </w:pPr>
      <w:r w:rsidRPr="00413C3C">
        <w:rPr>
          <w:rFonts w:ascii="Times New Roman" w:hAnsi="Times New Roman"/>
          <w:sz w:val="24"/>
          <w:szCs w:val="24"/>
        </w:rPr>
        <w:t xml:space="preserve">информацию о выполнении пользователем недр условий пользования недрами </w:t>
      </w:r>
      <w:r w:rsidR="00006332">
        <w:rPr>
          <w:rFonts w:ascii="Times New Roman" w:hAnsi="Times New Roman"/>
          <w:sz w:val="24"/>
          <w:szCs w:val="24"/>
        </w:rPr>
        <w:br/>
      </w:r>
      <w:r w:rsidRPr="00413C3C">
        <w:rPr>
          <w:rFonts w:ascii="Times New Roman" w:hAnsi="Times New Roman"/>
          <w:sz w:val="24"/>
          <w:szCs w:val="24"/>
        </w:rPr>
        <w:t xml:space="preserve">по лицензии на пользование недрами; </w:t>
      </w:r>
    </w:p>
    <w:p w14:paraId="23C5E5D3" w14:textId="659F48A7" w:rsidR="00950B6F" w:rsidRPr="00E27485" w:rsidRDefault="00907EA1" w:rsidP="00BC614F">
      <w:pPr>
        <w:pStyle w:val="a3"/>
        <w:ind w:firstLine="709"/>
        <w:jc w:val="both"/>
        <w:rPr>
          <w:rFonts w:ascii="Times New Roman" w:hAnsi="Times New Roman"/>
          <w:sz w:val="24"/>
          <w:szCs w:val="24"/>
        </w:rPr>
      </w:pPr>
      <w:r w:rsidRPr="00413C3C">
        <w:rPr>
          <w:rFonts w:ascii="Times New Roman" w:hAnsi="Times New Roman"/>
          <w:sz w:val="24"/>
          <w:szCs w:val="24"/>
        </w:rPr>
        <w:t>в случае наличия на участке недр, право пользования которым досрочно прекращается</w:t>
      </w:r>
      <w:r w:rsidR="00DB1931">
        <w:rPr>
          <w:rFonts w:ascii="Times New Roman" w:hAnsi="Times New Roman"/>
          <w:sz w:val="24"/>
          <w:szCs w:val="24"/>
        </w:rPr>
        <w:t>,</w:t>
      </w:r>
      <w:r w:rsidRPr="00413C3C">
        <w:rPr>
          <w:rFonts w:ascii="Times New Roman" w:hAnsi="Times New Roman"/>
          <w:sz w:val="24"/>
          <w:szCs w:val="24"/>
        </w:rPr>
        <w:t xml:space="preserve"> горных выработок, буровых скважин и иных сооружений, связанных </w:t>
      </w:r>
      <w:r w:rsidR="00006332">
        <w:rPr>
          <w:rFonts w:ascii="Times New Roman" w:hAnsi="Times New Roman"/>
          <w:sz w:val="24"/>
          <w:szCs w:val="24"/>
        </w:rPr>
        <w:br/>
      </w:r>
      <w:r w:rsidRPr="00413C3C">
        <w:rPr>
          <w:rFonts w:ascii="Times New Roman" w:hAnsi="Times New Roman"/>
          <w:sz w:val="24"/>
          <w:szCs w:val="24"/>
        </w:rPr>
        <w:t xml:space="preserve">с пользованием недрами, согласованный в порядке, предусмотренном статьей 23.2 Закона о недрах, технический проект консервации и ликвидации </w:t>
      </w:r>
      <w:r w:rsidRPr="00E27485">
        <w:rPr>
          <w:rFonts w:ascii="Times New Roman" w:hAnsi="Times New Roman"/>
          <w:sz w:val="24"/>
          <w:szCs w:val="24"/>
        </w:rPr>
        <w:t>горных выработок, буровых скважин и иных сооружений, связанных с пользованием недрами</w:t>
      </w:r>
      <w:r w:rsidR="00DB1931" w:rsidRPr="00E27485">
        <w:t xml:space="preserve"> </w:t>
      </w:r>
      <w:r w:rsidR="00DB1931" w:rsidRPr="00E27485">
        <w:rPr>
          <w:rFonts w:ascii="Times New Roman" w:hAnsi="Times New Roman"/>
          <w:sz w:val="24"/>
          <w:szCs w:val="24"/>
        </w:rPr>
        <w:t>либо подписанный в соответствии со статьей 26 Закона о недрах акта о ликвидации или консервации горных выработок, буровых скважин и иных сооружений, связанных с пользованием недрами</w:t>
      </w:r>
      <w:r w:rsidRPr="00E27485">
        <w:rPr>
          <w:rFonts w:ascii="Times New Roman" w:hAnsi="Times New Roman"/>
          <w:sz w:val="24"/>
          <w:szCs w:val="24"/>
        </w:rPr>
        <w:t>;</w:t>
      </w:r>
    </w:p>
    <w:p w14:paraId="0CB63C08" w14:textId="2509F6B6" w:rsidR="00907EA1" w:rsidRPr="00413C3C" w:rsidRDefault="00907EA1" w:rsidP="00BC614F">
      <w:pPr>
        <w:adjustRightInd w:val="0"/>
        <w:ind w:firstLine="709"/>
        <w:jc w:val="both"/>
        <w:rPr>
          <w:rFonts w:eastAsiaTheme="minorHAnsi"/>
          <w:sz w:val="24"/>
          <w:szCs w:val="24"/>
          <w:lang w:eastAsia="en-US"/>
        </w:rPr>
      </w:pPr>
      <w:r w:rsidRPr="00E27485">
        <w:rPr>
          <w:rFonts w:eastAsiaTheme="minorHAnsi"/>
          <w:sz w:val="24"/>
          <w:szCs w:val="24"/>
          <w:lang w:eastAsia="en-US"/>
        </w:rPr>
        <w:t>в случае наличия на участке недр, осуществление права пользования которым приостанавливается</w:t>
      </w:r>
      <w:r w:rsidR="00DB1931" w:rsidRPr="00E27485">
        <w:rPr>
          <w:rFonts w:eastAsiaTheme="minorHAnsi"/>
          <w:sz w:val="24"/>
          <w:szCs w:val="24"/>
          <w:lang w:eastAsia="en-US"/>
        </w:rPr>
        <w:t>,</w:t>
      </w:r>
      <w:r w:rsidRPr="00E27485">
        <w:rPr>
          <w:rFonts w:eastAsiaTheme="minorHAnsi"/>
          <w:sz w:val="24"/>
          <w:szCs w:val="24"/>
          <w:lang w:eastAsia="en-US"/>
        </w:rPr>
        <w:t xml:space="preserve"> горных выработок, буровых скважин и иных сооружений, связанных </w:t>
      </w:r>
      <w:r w:rsidR="00D93D38" w:rsidRPr="00E27485">
        <w:rPr>
          <w:rFonts w:eastAsiaTheme="minorHAnsi"/>
          <w:sz w:val="24"/>
          <w:szCs w:val="24"/>
          <w:lang w:eastAsia="en-US"/>
        </w:rPr>
        <w:br/>
      </w:r>
      <w:r w:rsidRPr="00E27485">
        <w:rPr>
          <w:rFonts w:eastAsiaTheme="minorHAnsi"/>
          <w:sz w:val="24"/>
          <w:szCs w:val="24"/>
          <w:lang w:eastAsia="en-US"/>
        </w:rPr>
        <w:t>с пользованием недрами, подлежащих консервации или ликвидации в целях обеспечения безопасности жизни и здоровья населения, охраны окружающей среды, сохранности</w:t>
      </w:r>
      <w:r w:rsidRPr="00413C3C">
        <w:rPr>
          <w:rFonts w:eastAsiaTheme="minorHAnsi"/>
          <w:sz w:val="24"/>
          <w:szCs w:val="24"/>
          <w:lang w:eastAsia="en-US"/>
        </w:rPr>
        <w:t xml:space="preserve"> зданий и сооружений, включая сохранность горных выработок, буровых скважин и иных сооружений, связанных с пользованием недрами, согласованный в порядке, предусмотренном </w:t>
      </w:r>
      <w:hyperlink r:id="rId46" w:history="1">
        <w:r w:rsidRPr="00413C3C">
          <w:rPr>
            <w:rFonts w:eastAsiaTheme="minorHAnsi"/>
            <w:sz w:val="24"/>
            <w:szCs w:val="24"/>
            <w:lang w:eastAsia="en-US"/>
          </w:rPr>
          <w:t>статьей 23.2</w:t>
        </w:r>
      </w:hyperlink>
      <w:r w:rsidRPr="00413C3C">
        <w:rPr>
          <w:rFonts w:eastAsiaTheme="minorHAnsi"/>
          <w:sz w:val="24"/>
          <w:szCs w:val="24"/>
          <w:lang w:eastAsia="en-US"/>
        </w:rPr>
        <w:t xml:space="preserve"> Закона о недрах, технический проект консервации </w:t>
      </w:r>
      <w:r w:rsidR="00006332">
        <w:rPr>
          <w:rFonts w:eastAsiaTheme="minorHAnsi"/>
          <w:sz w:val="24"/>
          <w:szCs w:val="24"/>
          <w:lang w:eastAsia="en-US"/>
        </w:rPr>
        <w:br/>
      </w:r>
      <w:r w:rsidRPr="00413C3C">
        <w:rPr>
          <w:rFonts w:eastAsiaTheme="minorHAnsi"/>
          <w:sz w:val="24"/>
          <w:szCs w:val="24"/>
          <w:lang w:eastAsia="en-US"/>
        </w:rPr>
        <w:t xml:space="preserve">и ликвидации горных выработок, буровых скважин и иных сооружений, связанных </w:t>
      </w:r>
      <w:r w:rsidR="00006332">
        <w:rPr>
          <w:rFonts w:eastAsiaTheme="minorHAnsi"/>
          <w:sz w:val="24"/>
          <w:szCs w:val="24"/>
          <w:lang w:eastAsia="en-US"/>
        </w:rPr>
        <w:br/>
      </w:r>
      <w:r w:rsidRPr="00413C3C">
        <w:rPr>
          <w:rFonts w:eastAsiaTheme="minorHAnsi"/>
          <w:sz w:val="24"/>
          <w:szCs w:val="24"/>
          <w:lang w:eastAsia="en-US"/>
        </w:rPr>
        <w:t xml:space="preserve">с пользованием недрами, либо подписанный в соответствии со </w:t>
      </w:r>
      <w:hyperlink r:id="rId47" w:history="1">
        <w:r w:rsidRPr="00413C3C">
          <w:rPr>
            <w:rFonts w:eastAsiaTheme="minorHAnsi"/>
            <w:sz w:val="24"/>
            <w:szCs w:val="24"/>
            <w:lang w:eastAsia="en-US"/>
          </w:rPr>
          <w:t>статьей 26</w:t>
        </w:r>
      </w:hyperlink>
      <w:r w:rsidR="00DB1931">
        <w:rPr>
          <w:rFonts w:eastAsiaTheme="minorHAnsi"/>
          <w:sz w:val="24"/>
          <w:szCs w:val="24"/>
          <w:lang w:eastAsia="en-US"/>
        </w:rPr>
        <w:t xml:space="preserve"> Закона о недрах акт</w:t>
      </w:r>
      <w:r w:rsidRPr="00413C3C">
        <w:rPr>
          <w:rFonts w:eastAsiaTheme="minorHAnsi"/>
          <w:sz w:val="24"/>
          <w:szCs w:val="24"/>
          <w:lang w:eastAsia="en-US"/>
        </w:rPr>
        <w:t xml:space="preserve"> о ликвидации или консервации горных выработок, буровых скважин и иных сооружений, связанных с пользованием недрами.</w:t>
      </w:r>
    </w:p>
    <w:p w14:paraId="0F28DCF0" w14:textId="5A59387C" w:rsidR="00B234E4" w:rsidRPr="00413C3C" w:rsidRDefault="00B234E4" w:rsidP="00BC614F">
      <w:pPr>
        <w:pStyle w:val="a3"/>
        <w:ind w:firstLine="709"/>
        <w:jc w:val="both"/>
        <w:rPr>
          <w:rFonts w:ascii="Times New Roman" w:hAnsi="Times New Roman"/>
          <w:sz w:val="24"/>
          <w:szCs w:val="24"/>
        </w:rPr>
      </w:pPr>
      <w:r w:rsidRPr="00413C3C">
        <w:rPr>
          <w:rFonts w:ascii="Times New Roman" w:hAnsi="Times New Roman"/>
          <w:sz w:val="24"/>
          <w:szCs w:val="24"/>
        </w:rPr>
        <w:t xml:space="preserve">Заявление о досрочном прекращении права пользования недрами подается </w:t>
      </w:r>
      <w:r w:rsidR="00006332">
        <w:rPr>
          <w:rFonts w:ascii="Times New Roman" w:hAnsi="Times New Roman"/>
          <w:sz w:val="24"/>
          <w:szCs w:val="24"/>
        </w:rPr>
        <w:br/>
      </w:r>
      <w:r w:rsidRPr="00413C3C">
        <w:rPr>
          <w:rFonts w:ascii="Times New Roman" w:hAnsi="Times New Roman"/>
          <w:sz w:val="24"/>
          <w:szCs w:val="24"/>
        </w:rPr>
        <w:t xml:space="preserve">не позднее шести месяцев до запрашиваемой им даты досрочного прекращения права пользования недрами в соответствии со </w:t>
      </w:r>
      <w:hyperlink r:id="rId48" w:history="1">
        <w:r w:rsidRPr="00413C3C">
          <w:rPr>
            <w:rFonts w:ascii="Times New Roman" w:hAnsi="Times New Roman"/>
            <w:sz w:val="24"/>
            <w:szCs w:val="24"/>
          </w:rPr>
          <w:t>статьей 21</w:t>
        </w:r>
      </w:hyperlink>
      <w:r w:rsidRPr="00413C3C">
        <w:rPr>
          <w:rFonts w:ascii="Times New Roman" w:hAnsi="Times New Roman"/>
          <w:sz w:val="24"/>
          <w:szCs w:val="24"/>
        </w:rPr>
        <w:t xml:space="preserve"> </w:t>
      </w:r>
      <w:r w:rsidR="00754FFE" w:rsidRPr="00413C3C">
        <w:rPr>
          <w:rFonts w:ascii="Times New Roman" w:hAnsi="Times New Roman"/>
          <w:sz w:val="24"/>
          <w:szCs w:val="24"/>
        </w:rPr>
        <w:t>Закона о недрах</w:t>
      </w:r>
      <w:r w:rsidRPr="00413C3C">
        <w:rPr>
          <w:rFonts w:ascii="Times New Roman" w:hAnsi="Times New Roman"/>
          <w:sz w:val="24"/>
          <w:szCs w:val="24"/>
        </w:rPr>
        <w:t>.</w:t>
      </w:r>
    </w:p>
    <w:p w14:paraId="7EAA352D" w14:textId="7C02856C" w:rsidR="00C60BCA" w:rsidRPr="00413C3C" w:rsidRDefault="00C60BCA" w:rsidP="00BC614F">
      <w:pPr>
        <w:pStyle w:val="a3"/>
        <w:ind w:firstLine="709"/>
        <w:jc w:val="both"/>
        <w:rPr>
          <w:rFonts w:ascii="Times New Roman" w:hAnsi="Times New Roman"/>
          <w:sz w:val="24"/>
          <w:szCs w:val="24"/>
        </w:rPr>
      </w:pPr>
      <w:bookmarkStart w:id="23" w:name="P313"/>
      <w:bookmarkEnd w:id="23"/>
      <w:r w:rsidRPr="00413C3C">
        <w:rPr>
          <w:rFonts w:ascii="Times New Roman" w:hAnsi="Times New Roman"/>
          <w:sz w:val="24"/>
          <w:szCs w:val="24"/>
        </w:rPr>
        <w:t xml:space="preserve">По своему желанию заявитель дополнительно может представить иные документы, которые, по его мнению, имеют значение для обоснования внесения изменений </w:t>
      </w:r>
      <w:r w:rsidR="00006332">
        <w:rPr>
          <w:rFonts w:ascii="Times New Roman" w:hAnsi="Times New Roman"/>
          <w:sz w:val="24"/>
          <w:szCs w:val="24"/>
        </w:rPr>
        <w:br/>
      </w:r>
      <w:r w:rsidRPr="00413C3C">
        <w:rPr>
          <w:rFonts w:ascii="Times New Roman" w:hAnsi="Times New Roman"/>
          <w:sz w:val="24"/>
          <w:szCs w:val="24"/>
        </w:rPr>
        <w:t>в лицензию на пользование недрами.</w:t>
      </w:r>
    </w:p>
    <w:p w14:paraId="62C6FAE7" w14:textId="023E3FA1" w:rsidR="00C60BCA" w:rsidRPr="00413C3C" w:rsidRDefault="00C60BC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представления заявки и прилагаемых к ней документов и сведений </w:t>
      </w:r>
      <w:r w:rsidR="00006332">
        <w:rPr>
          <w:rFonts w:ascii="Times New Roman" w:hAnsi="Times New Roman" w:cs="Times New Roman"/>
          <w:sz w:val="24"/>
          <w:szCs w:val="24"/>
        </w:rPr>
        <w:br/>
      </w:r>
      <w:r w:rsidRPr="00413C3C">
        <w:rPr>
          <w:rFonts w:ascii="Times New Roman" w:hAnsi="Times New Roman" w:cs="Times New Roman"/>
          <w:sz w:val="24"/>
          <w:szCs w:val="24"/>
        </w:rPr>
        <w:t xml:space="preserve">с использованием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xml:space="preserve"> заявка и прилагаемые к ней документы </w:t>
      </w:r>
      <w:r w:rsidR="00006332">
        <w:rPr>
          <w:rFonts w:ascii="Times New Roman" w:hAnsi="Times New Roman" w:cs="Times New Roman"/>
          <w:sz w:val="24"/>
          <w:szCs w:val="24"/>
        </w:rPr>
        <w:br/>
      </w:r>
      <w:r w:rsidRPr="00413C3C">
        <w:rPr>
          <w:rFonts w:ascii="Times New Roman" w:hAnsi="Times New Roman" w:cs="Times New Roman"/>
          <w:sz w:val="24"/>
          <w:szCs w:val="24"/>
        </w:rPr>
        <w:t xml:space="preserve">и сведения, сопровождаемые описью, оформленной в электронном виде, представляются в форме электронных документов, подписанных усиленной квалифицированной электронной подписью в соответствии с требованиями Федерального закона № 63-ФЗ. </w:t>
      </w:r>
    </w:p>
    <w:p w14:paraId="06945DFE" w14:textId="5C24AFEC" w:rsidR="00C60BCA" w:rsidRPr="00413C3C" w:rsidRDefault="00C60BC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представления заявки и прилагаемых к ней документов и сведений лично или почтовым отправлением заявка и прилагаемые к ней документы и сведения представляются на бумажном носителе с приложением их электронных копий </w:t>
      </w:r>
      <w:r w:rsidR="00006332">
        <w:rPr>
          <w:rFonts w:ascii="Times New Roman" w:hAnsi="Times New Roman" w:cs="Times New Roman"/>
          <w:sz w:val="24"/>
          <w:szCs w:val="24"/>
        </w:rPr>
        <w:br/>
      </w:r>
      <w:r w:rsidRPr="00413C3C">
        <w:rPr>
          <w:rFonts w:ascii="Times New Roman" w:hAnsi="Times New Roman" w:cs="Times New Roman"/>
          <w:sz w:val="24"/>
          <w:szCs w:val="24"/>
        </w:rPr>
        <w:t xml:space="preserve">на электронном носителе (оптический диск CD или диск DVD, внешний USB-накопитель) и сопровождаются описью, оформленной в бумажном и электронном виде. Все листы </w:t>
      </w:r>
      <w:r w:rsidRPr="00413C3C">
        <w:rPr>
          <w:rFonts w:ascii="Times New Roman" w:hAnsi="Times New Roman" w:cs="Times New Roman"/>
          <w:sz w:val="24"/>
          <w:szCs w:val="24"/>
        </w:rPr>
        <w:lastRenderedPageBreak/>
        <w:t xml:space="preserve">поданной лично или почтовым отправлением заявки и прилагаемых к ней документов </w:t>
      </w:r>
      <w:r w:rsidR="00006332">
        <w:rPr>
          <w:rFonts w:ascii="Times New Roman" w:hAnsi="Times New Roman" w:cs="Times New Roman"/>
          <w:sz w:val="24"/>
          <w:szCs w:val="24"/>
        </w:rPr>
        <w:br/>
      </w:r>
      <w:r w:rsidRPr="00413C3C">
        <w:rPr>
          <w:rFonts w:ascii="Times New Roman" w:hAnsi="Times New Roman" w:cs="Times New Roman"/>
          <w:sz w:val="24"/>
          <w:szCs w:val="24"/>
        </w:rPr>
        <w:t>и сведений должны быть прошиты и пронумерованы. Заявка должна быть скреплена печатью заявителя (при наличии) и подписана заявителем либо уполномоченным лицом заявителя.</w:t>
      </w:r>
    </w:p>
    <w:p w14:paraId="04E6863C" w14:textId="77777777" w:rsidR="00C60BCA" w:rsidRPr="00413C3C" w:rsidRDefault="00C60BC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документах не допускаются </w:t>
      </w:r>
      <w:proofErr w:type="spellStart"/>
      <w:r w:rsidRPr="00413C3C">
        <w:rPr>
          <w:rFonts w:ascii="Times New Roman" w:hAnsi="Times New Roman" w:cs="Times New Roman"/>
          <w:sz w:val="24"/>
          <w:szCs w:val="24"/>
        </w:rPr>
        <w:t>неудостоверенные</w:t>
      </w:r>
      <w:proofErr w:type="spellEnd"/>
      <w:r w:rsidRPr="00413C3C">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1AB85EAD" w14:textId="6A117943" w:rsidR="00C60BCA" w:rsidRPr="00413C3C" w:rsidRDefault="00C60BC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Все копии представляемых документов должны быть заверены в установленном порядке. Заверенная в установленном порядке копия – это копия, которая свидетельствуется подписью руководителя или уполномоченного на то должностного лица с печатью. На копии указывается дата ее выдачи и делается отметка о том, что подлинный документ находился в данном предприятии, учреждении, организации.</w:t>
      </w:r>
    </w:p>
    <w:p w14:paraId="2E14D323" w14:textId="0DF04160" w:rsidR="00C60BCA" w:rsidRPr="00413C3C" w:rsidRDefault="00C60BC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Информация и документы, входящие в состав заявки, подаются от имени заявителя</w:t>
      </w:r>
      <w:r w:rsidR="00F07973">
        <w:rPr>
          <w:rFonts w:ascii="Times New Roman" w:hAnsi="Times New Roman" w:cs="Times New Roman"/>
          <w:sz w:val="24"/>
          <w:szCs w:val="24"/>
        </w:rPr>
        <w:t>,</w:t>
      </w:r>
      <w:r w:rsidRPr="00413C3C">
        <w:rPr>
          <w:rFonts w:ascii="Times New Roman" w:hAnsi="Times New Roman" w:cs="Times New Roman"/>
          <w:sz w:val="24"/>
          <w:szCs w:val="24"/>
        </w:rPr>
        <w:t xml:space="preserve"> и он несет ответственность за подлинность и достоверность этой информации и документов.</w:t>
      </w:r>
    </w:p>
    <w:p w14:paraId="6FF4B9B5" w14:textId="25E3F36D" w:rsidR="00C60BCA" w:rsidRPr="00413C3C" w:rsidRDefault="00C60BC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 явке непосредственно в Комитет заявитель (его уполномоченный представитель) представляет документ, удостоверяющий личность, а также документ, подтверждающий полномочия в соответствии с </w:t>
      </w:r>
      <w:r w:rsidR="003543A8">
        <w:rPr>
          <w:rFonts w:ascii="Times New Roman" w:hAnsi="Times New Roman" w:cs="Times New Roman"/>
          <w:sz w:val="24"/>
          <w:szCs w:val="24"/>
        </w:rPr>
        <w:t>абзацами 14</w:t>
      </w:r>
      <w:r w:rsidR="001F680E">
        <w:rPr>
          <w:rFonts w:ascii="Times New Roman" w:hAnsi="Times New Roman" w:cs="Times New Roman"/>
          <w:sz w:val="24"/>
          <w:szCs w:val="24"/>
        </w:rPr>
        <w:t xml:space="preserve"> </w:t>
      </w:r>
      <w:r w:rsidR="001F680E" w:rsidRPr="00413C3C">
        <w:rPr>
          <w:rFonts w:ascii="Times New Roman" w:hAnsi="Times New Roman" w:cs="Times New Roman"/>
          <w:sz w:val="24"/>
          <w:szCs w:val="24"/>
        </w:rPr>
        <w:t>–</w:t>
      </w:r>
      <w:r w:rsidR="001F680E">
        <w:rPr>
          <w:rFonts w:ascii="Times New Roman" w:hAnsi="Times New Roman" w:cs="Times New Roman"/>
          <w:sz w:val="24"/>
          <w:szCs w:val="24"/>
        </w:rPr>
        <w:t xml:space="preserve"> </w:t>
      </w:r>
      <w:r w:rsidR="003543A8">
        <w:rPr>
          <w:rFonts w:ascii="Times New Roman" w:hAnsi="Times New Roman" w:cs="Times New Roman"/>
          <w:sz w:val="24"/>
          <w:szCs w:val="24"/>
        </w:rPr>
        <w:t xml:space="preserve">15 пункта 2.6.1.15 </w:t>
      </w:r>
      <w:r w:rsidRPr="00413C3C">
        <w:rPr>
          <w:rFonts w:ascii="Times New Roman" w:hAnsi="Times New Roman" w:cs="Times New Roman"/>
          <w:sz w:val="24"/>
          <w:szCs w:val="24"/>
        </w:rPr>
        <w:t>настоящего Административного регламента</w:t>
      </w:r>
      <w:r w:rsidR="00DB7965" w:rsidRPr="00413C3C">
        <w:rPr>
          <w:rFonts w:ascii="Times New Roman" w:hAnsi="Times New Roman" w:cs="Times New Roman"/>
          <w:sz w:val="24"/>
          <w:szCs w:val="24"/>
        </w:rPr>
        <w:t>.</w:t>
      </w:r>
    </w:p>
    <w:p w14:paraId="1A854659" w14:textId="77777777" w:rsidR="00C60BCA" w:rsidRPr="00413C3C" w:rsidRDefault="00C60BC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Требования к электронным образам документов установлены пунктом 2.6.1.16 настоящего Административного регламента.</w:t>
      </w:r>
    </w:p>
    <w:p w14:paraId="05E885E6" w14:textId="620119D2" w:rsidR="00C60BCA" w:rsidRPr="00413C3C" w:rsidRDefault="00C60BC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2.6.4.</w:t>
      </w:r>
      <w:r w:rsidR="00970840" w:rsidRPr="00413C3C">
        <w:rPr>
          <w:rFonts w:ascii="Times New Roman" w:hAnsi="Times New Roman" w:cs="Times New Roman"/>
          <w:sz w:val="24"/>
          <w:szCs w:val="24"/>
        </w:rPr>
        <w:t>3</w:t>
      </w:r>
      <w:r w:rsidRPr="00413C3C">
        <w:rPr>
          <w:rFonts w:ascii="Times New Roman" w:hAnsi="Times New Roman" w:cs="Times New Roman"/>
          <w:sz w:val="24"/>
          <w:szCs w:val="24"/>
        </w:rPr>
        <w:t>. Согласие на обработку персональных данных заявителя (</w:t>
      </w:r>
      <w:r w:rsidR="00110616" w:rsidRPr="00413C3C">
        <w:rPr>
          <w:rFonts w:ascii="Times New Roman" w:hAnsi="Times New Roman" w:cs="Times New Roman"/>
          <w:sz w:val="24"/>
          <w:szCs w:val="24"/>
        </w:rPr>
        <w:t xml:space="preserve">уполномоченного </w:t>
      </w:r>
      <w:r w:rsidRPr="00413C3C">
        <w:rPr>
          <w:rFonts w:ascii="Times New Roman" w:hAnsi="Times New Roman" w:cs="Times New Roman"/>
          <w:sz w:val="24"/>
          <w:szCs w:val="24"/>
        </w:rPr>
        <w:t>представителя), обратившегося за предоставлением государ</w:t>
      </w:r>
      <w:r w:rsidR="00110616" w:rsidRPr="00413C3C">
        <w:rPr>
          <w:rFonts w:ascii="Times New Roman" w:hAnsi="Times New Roman" w:cs="Times New Roman"/>
          <w:sz w:val="24"/>
          <w:szCs w:val="24"/>
        </w:rPr>
        <w:t xml:space="preserve">ственных услуг, </w:t>
      </w:r>
      <w:r w:rsidR="00006332">
        <w:rPr>
          <w:rFonts w:ascii="Times New Roman" w:hAnsi="Times New Roman" w:cs="Times New Roman"/>
          <w:sz w:val="24"/>
          <w:szCs w:val="24"/>
        </w:rPr>
        <w:br/>
      </w:r>
      <w:r w:rsidRPr="00413C3C">
        <w:rPr>
          <w:rFonts w:ascii="Times New Roman" w:hAnsi="Times New Roman" w:cs="Times New Roman"/>
          <w:sz w:val="24"/>
          <w:szCs w:val="24"/>
        </w:rPr>
        <w:t>в соответствии с пунктом 4 части 1 статьи 6 Федерального закона № 152-ФЗ и частью 4 статьи 7 Федерального закона</w:t>
      </w:r>
      <w:r w:rsidR="00110616" w:rsidRPr="00413C3C">
        <w:rPr>
          <w:rFonts w:ascii="Times New Roman" w:hAnsi="Times New Roman" w:cs="Times New Roman"/>
          <w:sz w:val="24"/>
          <w:szCs w:val="24"/>
        </w:rPr>
        <w:t xml:space="preserve"> </w:t>
      </w:r>
      <w:r w:rsidRPr="00413C3C">
        <w:rPr>
          <w:rFonts w:ascii="Times New Roman" w:hAnsi="Times New Roman" w:cs="Times New Roman"/>
          <w:sz w:val="24"/>
          <w:szCs w:val="24"/>
        </w:rPr>
        <w:t>№ 210-ФЗ не требуется.</w:t>
      </w:r>
    </w:p>
    <w:p w14:paraId="4465798F" w14:textId="0663FD09" w:rsidR="00C60BCA" w:rsidRPr="00413C3C" w:rsidRDefault="00C60BCA"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2.6.</w:t>
      </w:r>
      <w:r w:rsidR="00970840" w:rsidRPr="00413C3C">
        <w:rPr>
          <w:rFonts w:ascii="Times New Roman" w:hAnsi="Times New Roman" w:cs="Times New Roman"/>
          <w:sz w:val="24"/>
          <w:szCs w:val="24"/>
        </w:rPr>
        <w:t>4</w:t>
      </w:r>
      <w:r w:rsidRPr="00413C3C">
        <w:rPr>
          <w:rFonts w:ascii="Times New Roman" w:hAnsi="Times New Roman" w:cs="Times New Roman"/>
          <w:sz w:val="24"/>
          <w:szCs w:val="24"/>
        </w:rPr>
        <w:t>.</w:t>
      </w:r>
      <w:r w:rsidR="00970840" w:rsidRPr="00413C3C">
        <w:rPr>
          <w:rFonts w:ascii="Times New Roman" w:hAnsi="Times New Roman" w:cs="Times New Roman"/>
          <w:sz w:val="24"/>
          <w:szCs w:val="24"/>
        </w:rPr>
        <w:t>4</w:t>
      </w:r>
      <w:r w:rsidRPr="00413C3C">
        <w:rPr>
          <w:rFonts w:ascii="Times New Roman" w:hAnsi="Times New Roman" w:cs="Times New Roman"/>
          <w:sz w:val="24"/>
          <w:szCs w:val="24"/>
        </w:rPr>
        <w:t xml:space="preserve">. </w:t>
      </w:r>
      <w:r w:rsidRPr="00413C3C">
        <w:rPr>
          <w:rFonts w:ascii="Times New Roman" w:eastAsiaTheme="minorEastAsia" w:hAnsi="Times New Roman" w:cs="Times New Roman"/>
          <w:sz w:val="24"/>
          <w:szCs w:val="24"/>
        </w:rPr>
        <w:t xml:space="preserve">Принятие от заявителя документов в электронной форме посредством Портала </w:t>
      </w:r>
      <w:proofErr w:type="spellStart"/>
      <w:r w:rsidRPr="00413C3C">
        <w:rPr>
          <w:rFonts w:ascii="Times New Roman" w:eastAsiaTheme="minorEastAsia" w:hAnsi="Times New Roman" w:cs="Times New Roman"/>
          <w:sz w:val="24"/>
          <w:szCs w:val="24"/>
        </w:rPr>
        <w:t>недропользователей</w:t>
      </w:r>
      <w:proofErr w:type="spellEnd"/>
      <w:r w:rsidRPr="00413C3C">
        <w:rPr>
          <w:rFonts w:ascii="Times New Roman" w:eastAsiaTheme="minorEastAsia" w:hAnsi="Times New Roman" w:cs="Times New Roman"/>
          <w:sz w:val="24"/>
          <w:szCs w:val="24"/>
        </w:rPr>
        <w:t xml:space="preserve"> исключает необходимость их повторного представления </w:t>
      </w:r>
      <w:r w:rsidR="00006332">
        <w:rPr>
          <w:rFonts w:ascii="Times New Roman" w:eastAsiaTheme="minorEastAsia" w:hAnsi="Times New Roman" w:cs="Times New Roman"/>
          <w:sz w:val="24"/>
          <w:szCs w:val="24"/>
        </w:rPr>
        <w:br/>
      </w:r>
      <w:r w:rsidRPr="00413C3C">
        <w:rPr>
          <w:rFonts w:ascii="Times New Roman" w:eastAsiaTheme="minorEastAsia" w:hAnsi="Times New Roman" w:cs="Times New Roman"/>
          <w:sz w:val="24"/>
          <w:szCs w:val="24"/>
        </w:rPr>
        <w:t>на бумажном носителе.</w:t>
      </w:r>
    </w:p>
    <w:p w14:paraId="0CBD53AC" w14:textId="28EB9FD0" w:rsidR="00575B94" w:rsidRPr="00413C3C" w:rsidRDefault="00F55B25" w:rsidP="00575B94">
      <w:pPr>
        <w:pStyle w:val="a3"/>
        <w:ind w:firstLine="709"/>
        <w:jc w:val="both"/>
        <w:rPr>
          <w:rFonts w:ascii="Times New Roman" w:hAnsi="Times New Roman" w:cs="Times New Roman"/>
          <w:sz w:val="24"/>
          <w:szCs w:val="24"/>
        </w:rPr>
      </w:pPr>
      <w:r w:rsidRPr="00F55B25">
        <w:rPr>
          <w:rFonts w:ascii="Times New Roman" w:eastAsiaTheme="minorEastAsia" w:hAnsi="Times New Roman" w:cs="Times New Roman"/>
          <w:sz w:val="24"/>
          <w:szCs w:val="24"/>
        </w:rPr>
        <w:t>2.6.4.5.</w:t>
      </w:r>
      <w:r w:rsidRPr="00F55B25">
        <w:rPr>
          <w:rFonts w:ascii="Times New Roman" w:hAnsi="Times New Roman" w:cs="Times New Roman"/>
          <w:sz w:val="24"/>
          <w:szCs w:val="24"/>
        </w:rPr>
        <w:t xml:space="preserve"> В случ</w:t>
      </w:r>
      <w:r>
        <w:rPr>
          <w:rFonts w:ascii="Times New Roman" w:hAnsi="Times New Roman" w:cs="Times New Roman"/>
          <w:sz w:val="24"/>
          <w:szCs w:val="24"/>
        </w:rPr>
        <w:t xml:space="preserve">ае принятия решения заявителем </w:t>
      </w:r>
      <w:r w:rsidRPr="00413C3C">
        <w:rPr>
          <w:rFonts w:ascii="Times New Roman" w:hAnsi="Times New Roman" w:cs="Times New Roman"/>
          <w:sz w:val="24"/>
          <w:szCs w:val="24"/>
        </w:rPr>
        <w:t xml:space="preserve">об отзыве заявки </w:t>
      </w:r>
      <w:r w:rsidR="008D380D">
        <w:rPr>
          <w:rFonts w:ascii="Times New Roman" w:hAnsi="Times New Roman" w:cs="Times New Roman"/>
          <w:sz w:val="24"/>
          <w:szCs w:val="24"/>
        </w:rPr>
        <w:t xml:space="preserve">о </w:t>
      </w:r>
      <w:r w:rsidR="008D380D" w:rsidRPr="008D380D">
        <w:rPr>
          <w:rFonts w:ascii="Times New Roman" w:hAnsi="Times New Roman" w:cs="Times New Roman"/>
          <w:sz w:val="24"/>
          <w:szCs w:val="24"/>
        </w:rPr>
        <w:t>досрочно</w:t>
      </w:r>
      <w:r w:rsidR="008D380D">
        <w:rPr>
          <w:rFonts w:ascii="Times New Roman" w:hAnsi="Times New Roman" w:cs="Times New Roman"/>
          <w:sz w:val="24"/>
          <w:szCs w:val="24"/>
        </w:rPr>
        <w:t>м прекращении</w:t>
      </w:r>
      <w:r w:rsidR="008D380D" w:rsidRPr="008D380D">
        <w:rPr>
          <w:rFonts w:ascii="Times New Roman" w:hAnsi="Times New Roman" w:cs="Times New Roman"/>
          <w:sz w:val="24"/>
          <w:szCs w:val="24"/>
        </w:rPr>
        <w:t>, приостановлени</w:t>
      </w:r>
      <w:r w:rsidR="008D380D">
        <w:rPr>
          <w:rFonts w:ascii="Times New Roman" w:hAnsi="Times New Roman" w:cs="Times New Roman"/>
          <w:sz w:val="24"/>
          <w:szCs w:val="24"/>
        </w:rPr>
        <w:t>и</w:t>
      </w:r>
      <w:r w:rsidR="008D380D" w:rsidRPr="008D380D">
        <w:rPr>
          <w:rFonts w:ascii="Times New Roman" w:hAnsi="Times New Roman" w:cs="Times New Roman"/>
          <w:sz w:val="24"/>
          <w:szCs w:val="24"/>
        </w:rPr>
        <w:t xml:space="preserve"> осуществления права пользования недрами</w:t>
      </w:r>
      <w:r w:rsidRPr="00413C3C">
        <w:rPr>
          <w:rFonts w:ascii="Times New Roman" w:hAnsi="Times New Roman" w:cs="Times New Roman"/>
          <w:sz w:val="24"/>
          <w:szCs w:val="24"/>
        </w:rPr>
        <w:t xml:space="preserve"> до принятия решения по государственной услуге</w:t>
      </w:r>
      <w:r>
        <w:rPr>
          <w:rFonts w:ascii="Times New Roman" w:hAnsi="Times New Roman" w:cs="Times New Roman"/>
          <w:sz w:val="24"/>
          <w:szCs w:val="24"/>
        </w:rPr>
        <w:t xml:space="preserve">, заявитель направляет в Комитет заявление </w:t>
      </w:r>
      <w:r w:rsidR="00006332">
        <w:rPr>
          <w:rFonts w:ascii="Times New Roman" w:hAnsi="Times New Roman" w:cs="Times New Roman"/>
          <w:sz w:val="24"/>
          <w:szCs w:val="24"/>
        </w:rPr>
        <w:br/>
      </w:r>
      <w:r>
        <w:rPr>
          <w:rFonts w:ascii="Times New Roman" w:hAnsi="Times New Roman" w:cs="Times New Roman"/>
          <w:sz w:val="24"/>
          <w:szCs w:val="24"/>
        </w:rPr>
        <w:t>в произвольной форме</w:t>
      </w:r>
      <w:r w:rsidR="00575B94" w:rsidRPr="00575B94">
        <w:rPr>
          <w:rFonts w:ascii="Times New Roman" w:hAnsi="Times New Roman" w:cs="Times New Roman"/>
          <w:sz w:val="24"/>
          <w:szCs w:val="24"/>
        </w:rPr>
        <w:t xml:space="preserve"> </w:t>
      </w:r>
      <w:r w:rsidR="00575B94">
        <w:rPr>
          <w:rFonts w:ascii="Times New Roman" w:hAnsi="Times New Roman" w:cs="Times New Roman"/>
          <w:sz w:val="24"/>
          <w:szCs w:val="24"/>
        </w:rPr>
        <w:t>с указанием способа возврата комплекта документов (в случае подачи в бумажном виде).</w:t>
      </w:r>
      <w:r w:rsidR="00575B94" w:rsidRPr="00413C3C">
        <w:rPr>
          <w:rFonts w:ascii="Times New Roman" w:hAnsi="Times New Roman" w:cs="Times New Roman"/>
          <w:sz w:val="24"/>
          <w:szCs w:val="24"/>
        </w:rPr>
        <w:t xml:space="preserve"> </w:t>
      </w:r>
    </w:p>
    <w:p w14:paraId="7EBE2275" w14:textId="79ADE556"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2.7. Исчерпывающий перечень документов, необходимых в соответствии </w:t>
      </w:r>
      <w:r w:rsidR="00006332">
        <w:rPr>
          <w:rFonts w:ascii="Times New Roman" w:hAnsi="Times New Roman" w:cs="Times New Roman"/>
          <w:sz w:val="24"/>
          <w:szCs w:val="24"/>
        </w:rPr>
        <w:br/>
      </w:r>
      <w:r w:rsidRPr="00413C3C">
        <w:rPr>
          <w:rFonts w:ascii="Times New Roman" w:hAnsi="Times New Roman" w:cs="Times New Roman"/>
          <w:sz w:val="24"/>
          <w:szCs w:val="24"/>
        </w:rPr>
        <w:t>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14:paraId="5F3CDE35" w14:textId="78D09142" w:rsidR="00F47D13" w:rsidRPr="00413C3C" w:rsidRDefault="00F47D13" w:rsidP="00BC614F">
      <w:pPr>
        <w:pStyle w:val="a3"/>
        <w:ind w:firstLine="709"/>
        <w:jc w:val="both"/>
        <w:rPr>
          <w:rFonts w:ascii="Times New Roman" w:hAnsi="Times New Roman" w:cs="Times New Roman"/>
          <w:b/>
          <w:sz w:val="24"/>
          <w:szCs w:val="24"/>
        </w:rPr>
      </w:pPr>
      <w:bookmarkStart w:id="24" w:name="P314"/>
      <w:bookmarkEnd w:id="24"/>
      <w:r w:rsidRPr="00413C3C">
        <w:rPr>
          <w:rFonts w:ascii="Times New Roman" w:hAnsi="Times New Roman" w:cs="Times New Roman"/>
          <w:b/>
          <w:sz w:val="24"/>
          <w:szCs w:val="24"/>
        </w:rPr>
        <w:t xml:space="preserve">2.7.1. Для предоставления государственной услуги по принятию решений </w:t>
      </w:r>
      <w:r w:rsidR="00D93D38">
        <w:rPr>
          <w:rFonts w:ascii="Times New Roman" w:hAnsi="Times New Roman" w:cs="Times New Roman"/>
          <w:b/>
          <w:sz w:val="24"/>
          <w:szCs w:val="24"/>
        </w:rPr>
        <w:br/>
      </w:r>
      <w:r w:rsidRPr="00413C3C">
        <w:rPr>
          <w:rFonts w:ascii="Times New Roman" w:hAnsi="Times New Roman" w:cs="Times New Roman"/>
          <w:b/>
          <w:sz w:val="24"/>
          <w:szCs w:val="24"/>
        </w:rPr>
        <w:t>о предоставлении права пользования участком недр, на основании которого оформляется лицензия на пользование недрами:</w:t>
      </w:r>
    </w:p>
    <w:p w14:paraId="3D259343" w14:textId="304242DC"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сведения, подтверждающие факт уплаты государственной пошлины </w:t>
      </w:r>
      <w:r w:rsidR="00006332">
        <w:rPr>
          <w:rFonts w:ascii="Times New Roman" w:hAnsi="Times New Roman" w:cs="Times New Roman"/>
          <w:sz w:val="24"/>
          <w:szCs w:val="24"/>
        </w:rPr>
        <w:br/>
      </w:r>
      <w:r w:rsidRPr="00413C3C">
        <w:rPr>
          <w:rFonts w:ascii="Times New Roman" w:hAnsi="Times New Roman" w:cs="Times New Roman"/>
          <w:sz w:val="24"/>
          <w:szCs w:val="24"/>
        </w:rPr>
        <w:t xml:space="preserve">в соответствии с </w:t>
      </w:r>
      <w:hyperlink r:id="rId49" w:history="1">
        <w:r w:rsidRPr="00413C3C">
          <w:rPr>
            <w:rFonts w:ascii="Times New Roman" w:hAnsi="Times New Roman" w:cs="Times New Roman"/>
            <w:sz w:val="24"/>
            <w:szCs w:val="24"/>
          </w:rPr>
          <w:t>пунктом 92 части 1 статьи 333.33</w:t>
        </w:r>
      </w:hyperlink>
      <w:r w:rsidRPr="00413C3C">
        <w:rPr>
          <w:rFonts w:ascii="Times New Roman" w:hAnsi="Times New Roman" w:cs="Times New Roman"/>
          <w:sz w:val="24"/>
          <w:szCs w:val="24"/>
        </w:rPr>
        <w:t xml:space="preserve"> Налогового кодекса Российской Федерации;</w:t>
      </w:r>
    </w:p>
    <w:p w14:paraId="658F3C6B" w14:textId="7E3FDF37" w:rsidR="00F47D13" w:rsidRPr="00413C3C" w:rsidRDefault="00000F9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выписка</w:t>
      </w:r>
      <w:r w:rsidR="00F47D13" w:rsidRPr="00413C3C">
        <w:rPr>
          <w:rFonts w:ascii="Times New Roman" w:hAnsi="Times New Roman" w:cs="Times New Roman"/>
          <w:sz w:val="24"/>
          <w:szCs w:val="24"/>
        </w:rPr>
        <w:t xml:space="preserve"> из </w:t>
      </w:r>
      <w:r w:rsidR="00F5574E" w:rsidRPr="00413C3C">
        <w:rPr>
          <w:rFonts w:ascii="Times New Roman" w:hAnsi="Times New Roman" w:cs="Times New Roman"/>
          <w:sz w:val="24"/>
          <w:szCs w:val="24"/>
        </w:rPr>
        <w:t xml:space="preserve">Единого государственного реестра юридических лиц (далее – </w:t>
      </w:r>
      <w:r w:rsidR="00F47D13" w:rsidRPr="00413C3C">
        <w:rPr>
          <w:rFonts w:ascii="Times New Roman" w:hAnsi="Times New Roman" w:cs="Times New Roman"/>
          <w:sz w:val="24"/>
          <w:szCs w:val="24"/>
        </w:rPr>
        <w:t>ЕГРЮЛ</w:t>
      </w:r>
      <w:r w:rsidR="00F5574E" w:rsidRPr="00413C3C">
        <w:rPr>
          <w:rFonts w:ascii="Times New Roman" w:hAnsi="Times New Roman" w:cs="Times New Roman"/>
          <w:sz w:val="24"/>
          <w:szCs w:val="24"/>
        </w:rPr>
        <w:t>)</w:t>
      </w:r>
      <w:r w:rsidR="00F47D13" w:rsidRPr="00413C3C">
        <w:rPr>
          <w:rFonts w:ascii="Times New Roman" w:hAnsi="Times New Roman" w:cs="Times New Roman"/>
          <w:sz w:val="24"/>
          <w:szCs w:val="24"/>
        </w:rPr>
        <w:t>;</w:t>
      </w:r>
    </w:p>
    <w:p w14:paraId="5BE4B4CE" w14:textId="1378D326" w:rsidR="00AB01E5" w:rsidRPr="00A52891" w:rsidRDefault="00000F9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выписка</w:t>
      </w:r>
      <w:r w:rsidR="00F47D13" w:rsidRPr="00413C3C">
        <w:rPr>
          <w:rFonts w:ascii="Times New Roman" w:hAnsi="Times New Roman" w:cs="Times New Roman"/>
          <w:sz w:val="24"/>
          <w:szCs w:val="24"/>
        </w:rPr>
        <w:t xml:space="preserve"> из </w:t>
      </w:r>
      <w:r w:rsidR="00F5574E" w:rsidRPr="00413C3C">
        <w:rPr>
          <w:rFonts w:ascii="Times New Roman" w:hAnsi="Times New Roman" w:cs="Times New Roman"/>
          <w:sz w:val="24"/>
          <w:szCs w:val="24"/>
        </w:rPr>
        <w:t xml:space="preserve">Единого государственного реестра индивидуальных </w:t>
      </w:r>
      <w:r w:rsidR="00F5574E" w:rsidRPr="00A52891">
        <w:rPr>
          <w:rFonts w:ascii="Times New Roman" w:hAnsi="Times New Roman" w:cs="Times New Roman"/>
          <w:sz w:val="24"/>
          <w:szCs w:val="24"/>
        </w:rPr>
        <w:t xml:space="preserve">предпринимателей (далее – </w:t>
      </w:r>
      <w:r w:rsidR="00F47D13" w:rsidRPr="00A52891">
        <w:rPr>
          <w:rFonts w:ascii="Times New Roman" w:hAnsi="Times New Roman" w:cs="Times New Roman"/>
          <w:sz w:val="24"/>
          <w:szCs w:val="24"/>
        </w:rPr>
        <w:t>ЕГРИП</w:t>
      </w:r>
      <w:r w:rsidR="00F5574E" w:rsidRPr="00A52891">
        <w:rPr>
          <w:rFonts w:ascii="Times New Roman" w:hAnsi="Times New Roman" w:cs="Times New Roman"/>
          <w:sz w:val="24"/>
          <w:szCs w:val="24"/>
        </w:rPr>
        <w:t>)</w:t>
      </w:r>
      <w:r w:rsidR="00F47D13" w:rsidRPr="00A52891">
        <w:rPr>
          <w:rFonts w:ascii="Times New Roman" w:hAnsi="Times New Roman" w:cs="Times New Roman"/>
          <w:sz w:val="24"/>
          <w:szCs w:val="24"/>
        </w:rPr>
        <w:t>;</w:t>
      </w:r>
    </w:p>
    <w:p w14:paraId="4F6EC5AD" w14:textId="52E518CE" w:rsidR="00E151E2" w:rsidRPr="00A52891" w:rsidRDefault="00EB3079" w:rsidP="00BC614F">
      <w:pPr>
        <w:pStyle w:val="a3"/>
        <w:ind w:firstLine="709"/>
        <w:jc w:val="both"/>
        <w:rPr>
          <w:rFonts w:ascii="Times New Roman" w:hAnsi="Times New Roman" w:cs="Times New Roman"/>
          <w:sz w:val="24"/>
          <w:szCs w:val="24"/>
        </w:rPr>
      </w:pPr>
      <w:r w:rsidRPr="00A52891">
        <w:rPr>
          <w:rFonts w:ascii="Times New Roman" w:hAnsi="Times New Roman" w:cs="Times New Roman"/>
          <w:sz w:val="24"/>
          <w:szCs w:val="24"/>
        </w:rPr>
        <w:t>сведения из Единого госуда</w:t>
      </w:r>
      <w:r w:rsidR="00816A85" w:rsidRPr="00A52891">
        <w:rPr>
          <w:rFonts w:ascii="Times New Roman" w:hAnsi="Times New Roman" w:cs="Times New Roman"/>
          <w:sz w:val="24"/>
          <w:szCs w:val="24"/>
        </w:rPr>
        <w:t>рственного реестра недвижимости</w:t>
      </w:r>
      <w:r w:rsidR="00DD2B9C" w:rsidRPr="00A52891">
        <w:rPr>
          <w:rFonts w:ascii="Times New Roman" w:hAnsi="Times New Roman" w:cs="Times New Roman"/>
          <w:sz w:val="24"/>
          <w:szCs w:val="24"/>
        </w:rPr>
        <w:t>;</w:t>
      </w:r>
    </w:p>
    <w:p w14:paraId="6469FB82" w14:textId="28F04488" w:rsidR="00946ACF" w:rsidRPr="00740AE8" w:rsidRDefault="00DD2B9C" w:rsidP="00946ACF">
      <w:pPr>
        <w:pStyle w:val="a3"/>
        <w:ind w:firstLine="709"/>
        <w:jc w:val="both"/>
        <w:rPr>
          <w:rFonts w:ascii="Times New Roman" w:hAnsi="Times New Roman" w:cs="Times New Roman"/>
          <w:sz w:val="24"/>
          <w:szCs w:val="24"/>
        </w:rPr>
      </w:pPr>
      <w:r w:rsidRPr="009248EC">
        <w:rPr>
          <w:rFonts w:ascii="Times New Roman" w:hAnsi="Times New Roman" w:cs="Times New Roman"/>
          <w:sz w:val="24"/>
          <w:szCs w:val="24"/>
        </w:rPr>
        <w:t xml:space="preserve">в случае </w:t>
      </w:r>
      <w:r w:rsidR="00F125DA" w:rsidRPr="009248EC">
        <w:rPr>
          <w:rFonts w:ascii="Times New Roman" w:hAnsi="Times New Roman" w:cs="Times New Roman"/>
          <w:sz w:val="24"/>
          <w:szCs w:val="24"/>
        </w:rPr>
        <w:t>необходимости</w:t>
      </w:r>
      <w:r w:rsidRPr="009248EC">
        <w:rPr>
          <w:rFonts w:ascii="Times New Roman" w:hAnsi="Times New Roman" w:cs="Times New Roman"/>
          <w:sz w:val="24"/>
          <w:szCs w:val="24"/>
        </w:rPr>
        <w:t xml:space="preserve"> бурения скважин, </w:t>
      </w:r>
      <w:r w:rsidR="007648A6" w:rsidRPr="009248EC">
        <w:rPr>
          <w:rFonts w:ascii="Times New Roman" w:hAnsi="Times New Roman" w:cs="Times New Roman"/>
          <w:sz w:val="24"/>
          <w:szCs w:val="24"/>
        </w:rPr>
        <w:t xml:space="preserve">с целью исключения угрозы безопасности жизни и здоровья населения, охране окружающей среды, сохранности зданий и сооружений, </w:t>
      </w:r>
      <w:r w:rsidRPr="009248EC">
        <w:rPr>
          <w:rFonts w:ascii="Times New Roman" w:hAnsi="Times New Roman" w:cs="Times New Roman"/>
          <w:sz w:val="24"/>
          <w:szCs w:val="24"/>
        </w:rPr>
        <w:t xml:space="preserve">сведения об отсутствии ограничений </w:t>
      </w:r>
      <w:r w:rsidR="00F125DA" w:rsidRPr="009248EC">
        <w:rPr>
          <w:rFonts w:ascii="Times New Roman" w:hAnsi="Times New Roman" w:cs="Times New Roman"/>
          <w:sz w:val="24"/>
          <w:szCs w:val="24"/>
        </w:rPr>
        <w:t xml:space="preserve">и запретов, установленных </w:t>
      </w:r>
      <w:r w:rsidR="00006332" w:rsidRPr="009248EC">
        <w:rPr>
          <w:rFonts w:ascii="Times New Roman" w:hAnsi="Times New Roman" w:cs="Times New Roman"/>
          <w:sz w:val="24"/>
          <w:szCs w:val="24"/>
        </w:rPr>
        <w:br/>
      </w:r>
      <w:r w:rsidR="00F125DA" w:rsidRPr="009248EC">
        <w:rPr>
          <w:rFonts w:ascii="Times New Roman" w:hAnsi="Times New Roman" w:cs="Times New Roman"/>
          <w:sz w:val="24"/>
          <w:szCs w:val="24"/>
        </w:rPr>
        <w:t xml:space="preserve">в отношении использования </w:t>
      </w:r>
      <w:r w:rsidR="007648A6" w:rsidRPr="009248EC">
        <w:rPr>
          <w:rFonts w:ascii="Times New Roman" w:hAnsi="Times New Roman" w:cs="Times New Roman"/>
          <w:sz w:val="24"/>
          <w:szCs w:val="24"/>
        </w:rPr>
        <w:t>участка недр</w:t>
      </w:r>
      <w:r w:rsidR="00F125DA" w:rsidRPr="009248EC">
        <w:rPr>
          <w:rFonts w:ascii="Times New Roman" w:hAnsi="Times New Roman" w:cs="Times New Roman"/>
          <w:sz w:val="24"/>
          <w:szCs w:val="24"/>
        </w:rPr>
        <w:t xml:space="preserve">, в случаях, предусмотренных </w:t>
      </w:r>
      <w:r w:rsidR="00F125DA" w:rsidRPr="009248EC">
        <w:rPr>
          <w:rFonts w:ascii="Times New Roman" w:hAnsi="Times New Roman" w:cs="Times New Roman"/>
          <w:sz w:val="24"/>
          <w:szCs w:val="24"/>
        </w:rPr>
        <w:lastRenderedPageBreak/>
        <w:t>законодательством Российской Федерации и законодательством субъекта</w:t>
      </w:r>
      <w:r w:rsidR="007648A6" w:rsidRPr="009248EC">
        <w:rPr>
          <w:rFonts w:ascii="Times New Roman" w:hAnsi="Times New Roman" w:cs="Times New Roman"/>
          <w:sz w:val="24"/>
          <w:szCs w:val="24"/>
        </w:rPr>
        <w:t xml:space="preserve"> Российской Федерации</w:t>
      </w:r>
      <w:r w:rsidR="00D83E9C" w:rsidRPr="009248EC">
        <w:rPr>
          <w:rFonts w:ascii="Times New Roman" w:hAnsi="Times New Roman" w:cs="Times New Roman"/>
          <w:sz w:val="24"/>
          <w:szCs w:val="24"/>
        </w:rPr>
        <w:t xml:space="preserve"> (</w:t>
      </w:r>
      <w:r w:rsidR="00BF7C6B" w:rsidRPr="00BF7C6B">
        <w:rPr>
          <w:rFonts w:ascii="Times New Roman" w:hAnsi="Times New Roman" w:cs="Times New Roman"/>
          <w:sz w:val="24"/>
          <w:szCs w:val="24"/>
        </w:rPr>
        <w:t xml:space="preserve">в отношении наличия или отсутствия земельных участков из состава земель безопасности в границах участка недр, планируемого к предоставлению в пользование, </w:t>
      </w:r>
      <w:r w:rsidR="00BC31A7">
        <w:rPr>
          <w:rFonts w:ascii="Times New Roman" w:hAnsi="Times New Roman" w:cs="Times New Roman"/>
          <w:sz w:val="24"/>
          <w:szCs w:val="24"/>
        </w:rPr>
        <w:br/>
      </w:r>
      <w:r w:rsidR="00BF7C6B" w:rsidRPr="00BF7C6B">
        <w:rPr>
          <w:rFonts w:ascii="Times New Roman" w:hAnsi="Times New Roman" w:cs="Times New Roman"/>
          <w:sz w:val="24"/>
          <w:szCs w:val="24"/>
        </w:rPr>
        <w:t>а также в отношении наличия или отсутствия возможности возникновения угрозы обороне страны и безопасности государства в случае предоставления права пользования участком недр заявителю</w:t>
      </w:r>
      <w:r w:rsidR="009248EC">
        <w:rPr>
          <w:rFonts w:ascii="Times New Roman" w:hAnsi="Times New Roman" w:cs="Times New Roman"/>
          <w:sz w:val="24"/>
          <w:szCs w:val="24"/>
        </w:rPr>
        <w:t>;</w:t>
      </w:r>
      <w:r w:rsidR="009248EC" w:rsidRPr="009248EC">
        <w:rPr>
          <w:rFonts w:ascii="Times New Roman" w:hAnsi="Times New Roman" w:cs="Times New Roman"/>
          <w:sz w:val="24"/>
          <w:szCs w:val="24"/>
        </w:rPr>
        <w:t xml:space="preserve"> </w:t>
      </w:r>
      <w:r w:rsidR="00946ACF" w:rsidRPr="009248EC">
        <w:rPr>
          <w:rFonts w:ascii="Times New Roman" w:hAnsi="Times New Roman" w:cs="Times New Roman"/>
          <w:sz w:val="24"/>
          <w:szCs w:val="24"/>
        </w:rPr>
        <w:t xml:space="preserve">о зонах с особыми условиями использования территории </w:t>
      </w:r>
      <w:r w:rsidR="00BC31A7">
        <w:rPr>
          <w:rFonts w:ascii="Times New Roman" w:hAnsi="Times New Roman" w:cs="Times New Roman"/>
          <w:sz w:val="24"/>
          <w:szCs w:val="24"/>
        </w:rPr>
        <w:br/>
      </w:r>
      <w:r w:rsidR="00946ACF" w:rsidRPr="009248EC">
        <w:rPr>
          <w:rFonts w:ascii="Times New Roman" w:hAnsi="Times New Roman" w:cs="Times New Roman"/>
          <w:sz w:val="24"/>
          <w:szCs w:val="24"/>
        </w:rPr>
        <w:t>и ограничениях в использовании земельных участков и объектов капитального строительства в границах таких зон</w:t>
      </w:r>
      <w:r w:rsidR="00D83E9C" w:rsidRPr="009248EC">
        <w:rPr>
          <w:rFonts w:ascii="Times New Roman" w:hAnsi="Times New Roman" w:cs="Times New Roman"/>
          <w:sz w:val="24"/>
          <w:szCs w:val="24"/>
        </w:rPr>
        <w:t xml:space="preserve">; </w:t>
      </w:r>
      <w:r w:rsidR="00946ACF" w:rsidRPr="009248EC">
        <w:rPr>
          <w:rFonts w:ascii="Times New Roman" w:hAnsi="Times New Roman" w:cs="Times New Roman"/>
          <w:sz w:val="24"/>
          <w:szCs w:val="24"/>
        </w:rPr>
        <w:t>о зонах с особыми условиями использования территории и ограничениях в использовании участка, связанных с наличием сетей инженерно-технического обеспечения</w:t>
      </w:r>
      <w:r w:rsidR="00D83E9C" w:rsidRPr="009248EC">
        <w:rPr>
          <w:rFonts w:ascii="Times New Roman" w:hAnsi="Times New Roman" w:cs="Times New Roman"/>
          <w:sz w:val="24"/>
          <w:szCs w:val="24"/>
        </w:rPr>
        <w:t xml:space="preserve">; </w:t>
      </w:r>
      <w:r w:rsidR="00946ACF" w:rsidRPr="009248EC">
        <w:rPr>
          <w:rFonts w:ascii="Times New Roman" w:hAnsi="Times New Roman" w:cs="Times New Roman"/>
          <w:sz w:val="24"/>
          <w:szCs w:val="24"/>
        </w:rPr>
        <w:t xml:space="preserve">о возможности бурения скважин </w:t>
      </w:r>
      <w:r w:rsidR="00BC31A7">
        <w:rPr>
          <w:rFonts w:ascii="Times New Roman" w:hAnsi="Times New Roman" w:cs="Times New Roman"/>
          <w:sz w:val="24"/>
          <w:szCs w:val="24"/>
        </w:rPr>
        <w:br/>
      </w:r>
      <w:r w:rsidR="00946ACF" w:rsidRPr="009248EC">
        <w:rPr>
          <w:rFonts w:ascii="Times New Roman" w:hAnsi="Times New Roman" w:cs="Times New Roman"/>
          <w:sz w:val="24"/>
          <w:szCs w:val="24"/>
        </w:rPr>
        <w:t xml:space="preserve">на испрашиваемом участке недр, </w:t>
      </w:r>
      <w:r w:rsidR="00740AE8" w:rsidRPr="00740AE8">
        <w:rPr>
          <w:rFonts w:ascii="Times New Roman" w:hAnsi="Times New Roman" w:cs="Times New Roman"/>
          <w:sz w:val="24"/>
          <w:szCs w:val="24"/>
        </w:rPr>
        <w:t>в том числе с учетом планов по архитектурно-строительному проектированию и строительству метрополитена</w:t>
      </w:r>
      <w:r w:rsidR="00D83E9C" w:rsidRPr="009248EC">
        <w:rPr>
          <w:rFonts w:ascii="Times New Roman" w:hAnsi="Times New Roman" w:cs="Times New Roman"/>
          <w:sz w:val="24"/>
          <w:szCs w:val="24"/>
        </w:rPr>
        <w:t xml:space="preserve">; </w:t>
      </w:r>
      <w:r w:rsidR="00946ACF" w:rsidRPr="009248EC">
        <w:rPr>
          <w:rFonts w:ascii="Times New Roman" w:hAnsi="Times New Roman" w:cs="Times New Roman"/>
          <w:sz w:val="24"/>
          <w:szCs w:val="24"/>
        </w:rPr>
        <w:t xml:space="preserve">о наличии и плановом развитии на испрашиваемом участке недр маршрутов движения наземного городского пассажирского транспорта общего пользования, объектов путевого хозяйства городского наземного электрического транспорта, объектов инфраструктуры ГУП «Петербургский метрополитен» и </w:t>
      </w:r>
      <w:r w:rsidR="00946ACF" w:rsidRPr="00740AE8">
        <w:rPr>
          <w:rFonts w:ascii="Times New Roman" w:hAnsi="Times New Roman" w:cs="Times New Roman"/>
          <w:sz w:val="24"/>
          <w:szCs w:val="24"/>
        </w:rPr>
        <w:t xml:space="preserve">установленных в их отношении зон с особыми условиями использования, а также объектов транспортной инфраструктуры, находящихся в ведении СПб ГКУ «Агентство внешнего транспорта»). </w:t>
      </w:r>
    </w:p>
    <w:p w14:paraId="59E5EB8D" w14:textId="07BF824C" w:rsidR="00F47D13" w:rsidRPr="00740AE8" w:rsidRDefault="00F47D13" w:rsidP="00BC614F">
      <w:pPr>
        <w:pStyle w:val="a3"/>
        <w:ind w:firstLine="709"/>
        <w:jc w:val="both"/>
        <w:rPr>
          <w:rFonts w:ascii="Times New Roman" w:hAnsi="Times New Roman" w:cs="Times New Roman"/>
          <w:b/>
          <w:sz w:val="24"/>
          <w:szCs w:val="24"/>
        </w:rPr>
      </w:pPr>
      <w:r w:rsidRPr="00740AE8">
        <w:rPr>
          <w:rFonts w:ascii="Times New Roman" w:hAnsi="Times New Roman" w:cs="Times New Roman"/>
          <w:b/>
          <w:sz w:val="24"/>
          <w:szCs w:val="24"/>
        </w:rPr>
        <w:t xml:space="preserve">2.7.2. Для предоставления государственной услуги по </w:t>
      </w:r>
      <w:r w:rsidR="00CD1EF3" w:rsidRPr="00740AE8">
        <w:rPr>
          <w:rFonts w:ascii="Times New Roman" w:hAnsi="Times New Roman" w:cs="Times New Roman"/>
          <w:b/>
          <w:sz w:val="24"/>
          <w:szCs w:val="24"/>
        </w:rPr>
        <w:t xml:space="preserve">внесению изменений </w:t>
      </w:r>
      <w:r w:rsidR="00BE68AA" w:rsidRPr="00740AE8">
        <w:rPr>
          <w:rFonts w:ascii="Times New Roman" w:hAnsi="Times New Roman" w:cs="Times New Roman"/>
          <w:b/>
          <w:sz w:val="24"/>
          <w:szCs w:val="24"/>
        </w:rPr>
        <w:br/>
      </w:r>
      <w:r w:rsidR="00CD1EF3" w:rsidRPr="00740AE8">
        <w:rPr>
          <w:rFonts w:ascii="Times New Roman" w:hAnsi="Times New Roman" w:cs="Times New Roman"/>
          <w:b/>
          <w:sz w:val="24"/>
          <w:szCs w:val="24"/>
        </w:rPr>
        <w:t xml:space="preserve">в лицензию на пользование </w:t>
      </w:r>
      <w:r w:rsidRPr="00740AE8">
        <w:rPr>
          <w:rFonts w:ascii="Times New Roman" w:hAnsi="Times New Roman" w:cs="Times New Roman"/>
          <w:b/>
          <w:sz w:val="24"/>
          <w:szCs w:val="24"/>
        </w:rPr>
        <w:t>недр</w:t>
      </w:r>
      <w:r w:rsidR="00CD1EF3" w:rsidRPr="00740AE8">
        <w:rPr>
          <w:rFonts w:ascii="Times New Roman" w:hAnsi="Times New Roman" w:cs="Times New Roman"/>
          <w:b/>
          <w:sz w:val="24"/>
          <w:szCs w:val="24"/>
        </w:rPr>
        <w:t>ами</w:t>
      </w:r>
      <w:r w:rsidRPr="00740AE8">
        <w:rPr>
          <w:rFonts w:ascii="Times New Roman" w:hAnsi="Times New Roman" w:cs="Times New Roman"/>
          <w:b/>
          <w:sz w:val="24"/>
          <w:szCs w:val="24"/>
        </w:rPr>
        <w:t>:</w:t>
      </w:r>
    </w:p>
    <w:p w14:paraId="648A75A2" w14:textId="614172FA" w:rsidR="00F47D13" w:rsidRPr="00740AE8" w:rsidRDefault="00F47D13" w:rsidP="00BC614F">
      <w:pPr>
        <w:pStyle w:val="a3"/>
        <w:ind w:firstLine="709"/>
        <w:jc w:val="both"/>
        <w:rPr>
          <w:rFonts w:ascii="Times New Roman" w:hAnsi="Times New Roman" w:cs="Times New Roman"/>
          <w:sz w:val="24"/>
          <w:szCs w:val="24"/>
        </w:rPr>
      </w:pPr>
      <w:r w:rsidRPr="00740AE8">
        <w:rPr>
          <w:rFonts w:ascii="Times New Roman" w:hAnsi="Times New Roman" w:cs="Times New Roman"/>
          <w:sz w:val="24"/>
          <w:szCs w:val="24"/>
        </w:rPr>
        <w:t xml:space="preserve">сведения, подтверждающие факт уплаты государственной пошлины </w:t>
      </w:r>
      <w:r w:rsidR="00BE68AA" w:rsidRPr="00740AE8">
        <w:rPr>
          <w:rFonts w:ascii="Times New Roman" w:hAnsi="Times New Roman" w:cs="Times New Roman"/>
          <w:sz w:val="24"/>
          <w:szCs w:val="24"/>
        </w:rPr>
        <w:br/>
      </w:r>
      <w:r w:rsidRPr="00740AE8">
        <w:rPr>
          <w:rFonts w:ascii="Times New Roman" w:hAnsi="Times New Roman" w:cs="Times New Roman"/>
          <w:sz w:val="24"/>
          <w:szCs w:val="24"/>
        </w:rPr>
        <w:t xml:space="preserve">в соответствии с </w:t>
      </w:r>
      <w:hyperlink r:id="rId50" w:history="1">
        <w:r w:rsidRPr="00740AE8">
          <w:rPr>
            <w:rFonts w:ascii="Times New Roman" w:hAnsi="Times New Roman" w:cs="Times New Roman"/>
            <w:sz w:val="24"/>
            <w:szCs w:val="24"/>
          </w:rPr>
          <w:t>пунктом 92 части 1 статьи 333.33</w:t>
        </w:r>
      </w:hyperlink>
      <w:r w:rsidRPr="00740AE8">
        <w:rPr>
          <w:rFonts w:ascii="Times New Roman" w:hAnsi="Times New Roman" w:cs="Times New Roman"/>
          <w:sz w:val="24"/>
          <w:szCs w:val="24"/>
        </w:rPr>
        <w:t xml:space="preserve"> Налогового кодекса Российской Федерации (в случае </w:t>
      </w:r>
      <w:r w:rsidR="002D5147" w:rsidRPr="00740AE8">
        <w:rPr>
          <w:rFonts w:ascii="Times New Roman" w:hAnsi="Times New Roman" w:cs="Times New Roman"/>
          <w:sz w:val="24"/>
          <w:szCs w:val="24"/>
        </w:rPr>
        <w:t xml:space="preserve">внесения изменения в лицензию на пользование недрами </w:t>
      </w:r>
      <w:r w:rsidR="005E0695" w:rsidRPr="00740AE8">
        <w:rPr>
          <w:rFonts w:ascii="Times New Roman" w:hAnsi="Times New Roman" w:cs="Times New Roman"/>
          <w:sz w:val="24"/>
          <w:szCs w:val="24"/>
        </w:rPr>
        <w:t>в части</w:t>
      </w:r>
      <w:r w:rsidRPr="00740AE8">
        <w:rPr>
          <w:rFonts w:ascii="Times New Roman" w:hAnsi="Times New Roman" w:cs="Times New Roman"/>
          <w:sz w:val="24"/>
          <w:szCs w:val="24"/>
        </w:rPr>
        <w:t xml:space="preserve"> продления срока </w:t>
      </w:r>
      <w:r w:rsidR="002D5147" w:rsidRPr="00740AE8">
        <w:rPr>
          <w:rFonts w:ascii="Times New Roman" w:hAnsi="Times New Roman" w:cs="Times New Roman"/>
          <w:sz w:val="24"/>
          <w:szCs w:val="24"/>
        </w:rPr>
        <w:t>пользования участком недр</w:t>
      </w:r>
      <w:r w:rsidRPr="00740AE8">
        <w:rPr>
          <w:rFonts w:ascii="Times New Roman" w:hAnsi="Times New Roman" w:cs="Times New Roman"/>
          <w:sz w:val="24"/>
          <w:szCs w:val="24"/>
        </w:rPr>
        <w:t>);</w:t>
      </w:r>
    </w:p>
    <w:p w14:paraId="2ECFB9E5" w14:textId="3F9C53FB" w:rsidR="00F47D13" w:rsidRPr="00413C3C" w:rsidRDefault="00D84FFD" w:rsidP="00BC614F">
      <w:pPr>
        <w:pStyle w:val="a3"/>
        <w:ind w:firstLine="709"/>
        <w:jc w:val="both"/>
        <w:rPr>
          <w:rFonts w:ascii="Times New Roman" w:hAnsi="Times New Roman" w:cs="Times New Roman"/>
          <w:sz w:val="24"/>
          <w:szCs w:val="24"/>
        </w:rPr>
      </w:pPr>
      <w:r w:rsidRPr="00740AE8">
        <w:rPr>
          <w:rFonts w:ascii="Times New Roman" w:hAnsi="Times New Roman" w:cs="Times New Roman"/>
          <w:sz w:val="24"/>
          <w:szCs w:val="24"/>
        </w:rPr>
        <w:t>выписка</w:t>
      </w:r>
      <w:r w:rsidR="00F47D13" w:rsidRPr="00740AE8">
        <w:rPr>
          <w:rFonts w:ascii="Times New Roman" w:hAnsi="Times New Roman" w:cs="Times New Roman"/>
          <w:sz w:val="24"/>
          <w:szCs w:val="24"/>
        </w:rPr>
        <w:t xml:space="preserve"> из ЕГРЮЛ;</w:t>
      </w:r>
    </w:p>
    <w:p w14:paraId="721B4B33" w14:textId="3691D85E" w:rsidR="00F47D13" w:rsidRDefault="00D84FF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выписка</w:t>
      </w:r>
      <w:r w:rsidR="00DD00CD" w:rsidRPr="00413C3C">
        <w:rPr>
          <w:rFonts w:ascii="Times New Roman" w:hAnsi="Times New Roman" w:cs="Times New Roman"/>
          <w:sz w:val="24"/>
          <w:szCs w:val="24"/>
        </w:rPr>
        <w:t xml:space="preserve"> из ЕГРИП;</w:t>
      </w:r>
    </w:p>
    <w:p w14:paraId="7936E120" w14:textId="706C604D" w:rsidR="00946ACF" w:rsidRPr="00BF7C6B" w:rsidRDefault="00946ACF" w:rsidP="00A52891">
      <w:pPr>
        <w:adjustRightInd w:val="0"/>
        <w:ind w:firstLine="709"/>
        <w:jc w:val="both"/>
        <w:rPr>
          <w:rFonts w:eastAsiaTheme="minorHAnsi"/>
          <w:sz w:val="24"/>
          <w:szCs w:val="24"/>
          <w:lang w:eastAsia="en-US"/>
        </w:rPr>
      </w:pPr>
      <w:bookmarkStart w:id="25" w:name="P325"/>
      <w:bookmarkEnd w:id="25"/>
      <w:r w:rsidRPr="00946ACF">
        <w:rPr>
          <w:sz w:val="24"/>
          <w:szCs w:val="24"/>
        </w:rPr>
        <w:t xml:space="preserve">в случае необходимости бурения скважин, с целью исключения угрозы безопасности жизни и здоровья населения, охране окружающей среды, сохранности зданий и сооружений, сведения об отсутствии ограничений и запретов, установленных </w:t>
      </w:r>
      <w:r w:rsidR="00BE68AA">
        <w:rPr>
          <w:sz w:val="24"/>
          <w:szCs w:val="24"/>
        </w:rPr>
        <w:br/>
      </w:r>
      <w:r w:rsidRPr="00946ACF">
        <w:rPr>
          <w:sz w:val="24"/>
          <w:szCs w:val="24"/>
        </w:rPr>
        <w:t>в отношении использования участка недр, в случаях, предусмотренных законодательством Российской Федерации и законодательством субъекта Российской Федерации (</w:t>
      </w:r>
      <w:r w:rsidR="00BF7C6B">
        <w:rPr>
          <w:rFonts w:eastAsiaTheme="minorHAnsi"/>
          <w:sz w:val="24"/>
          <w:szCs w:val="24"/>
          <w:lang w:eastAsia="en-US"/>
        </w:rPr>
        <w:t xml:space="preserve">в отношении наличия или отсутствия земельных участков из состава земель безопасности в границах участка недр, планируемого к предоставлению в пользование, </w:t>
      </w:r>
      <w:r w:rsidR="00BC31A7">
        <w:rPr>
          <w:rFonts w:eastAsiaTheme="minorHAnsi"/>
          <w:sz w:val="24"/>
          <w:szCs w:val="24"/>
          <w:lang w:eastAsia="en-US"/>
        </w:rPr>
        <w:br/>
      </w:r>
      <w:r w:rsidR="00BF7C6B">
        <w:rPr>
          <w:rFonts w:eastAsiaTheme="minorHAnsi"/>
          <w:sz w:val="24"/>
          <w:szCs w:val="24"/>
          <w:lang w:eastAsia="en-US"/>
        </w:rPr>
        <w:t xml:space="preserve">а также в отношении наличия или отсутствия возможности возникновения угрозы обороне страны и безопасности государства в случае предоставления права пользования участком недр заявителю; </w:t>
      </w:r>
      <w:r w:rsidRPr="00946ACF">
        <w:rPr>
          <w:sz w:val="24"/>
          <w:szCs w:val="24"/>
        </w:rPr>
        <w:t xml:space="preserve">о зонах с особыми условиями использования территории </w:t>
      </w:r>
      <w:r w:rsidR="00BC31A7">
        <w:rPr>
          <w:sz w:val="24"/>
          <w:szCs w:val="24"/>
        </w:rPr>
        <w:br/>
      </w:r>
      <w:r w:rsidRPr="00946ACF">
        <w:rPr>
          <w:sz w:val="24"/>
          <w:szCs w:val="24"/>
        </w:rPr>
        <w:t>и ограничениях в использовании земельных участков и объектов капитального строительства в границах таких зон; о зонах с особыми условиями использования территории и ограничениях в использовании участка, связанных с наличием сетей инженерно-</w:t>
      </w:r>
      <w:r w:rsidRPr="00740AE8">
        <w:rPr>
          <w:sz w:val="24"/>
          <w:szCs w:val="24"/>
        </w:rPr>
        <w:t xml:space="preserve">технического обеспечения; о возможности бурения скважин </w:t>
      </w:r>
      <w:r w:rsidR="00BC31A7">
        <w:rPr>
          <w:sz w:val="24"/>
          <w:szCs w:val="24"/>
        </w:rPr>
        <w:br/>
      </w:r>
      <w:r w:rsidRPr="00740AE8">
        <w:rPr>
          <w:sz w:val="24"/>
          <w:szCs w:val="24"/>
        </w:rPr>
        <w:t xml:space="preserve">на испрашиваемом участке недр, </w:t>
      </w:r>
      <w:r w:rsidR="00740AE8" w:rsidRPr="00740AE8">
        <w:rPr>
          <w:sz w:val="24"/>
          <w:szCs w:val="24"/>
        </w:rPr>
        <w:t>в том числе с учетом планов по архитектурно-строительному проектированию и строительству метрополитена</w:t>
      </w:r>
      <w:r w:rsidRPr="00740AE8">
        <w:rPr>
          <w:color w:val="000000" w:themeColor="text1"/>
          <w:sz w:val="24"/>
          <w:szCs w:val="24"/>
        </w:rPr>
        <w:t xml:space="preserve">; о наличии и плановом развитии на испрашиваемом участке недр маршрутов движения наземного </w:t>
      </w:r>
      <w:r w:rsidRPr="00740AE8">
        <w:rPr>
          <w:sz w:val="24"/>
          <w:szCs w:val="24"/>
        </w:rPr>
        <w:t>городского пассажирского транспорта общего</w:t>
      </w:r>
      <w:r w:rsidRPr="00946ACF">
        <w:rPr>
          <w:sz w:val="24"/>
          <w:szCs w:val="24"/>
        </w:rPr>
        <w:t xml:space="preserve"> пользования, объектов путевого хозяйства городского наземного электрического транспорта, объектов инфраструктуры ГУП «Петербургский метрополитен» и установленных в их отношении зон с особыми условиями использования, а также объектов транспортной инфраструктуры, находящихся в ведении СПб ГКУ «Агентство внешнего транспорта»)</w:t>
      </w:r>
      <w:r>
        <w:rPr>
          <w:sz w:val="24"/>
          <w:szCs w:val="24"/>
        </w:rPr>
        <w:t>.</w:t>
      </w:r>
      <w:r w:rsidRPr="00946ACF">
        <w:rPr>
          <w:sz w:val="24"/>
          <w:szCs w:val="24"/>
        </w:rPr>
        <w:t xml:space="preserve"> </w:t>
      </w:r>
    </w:p>
    <w:p w14:paraId="30B9DD8D" w14:textId="3F8F1D93" w:rsidR="00F47D13" w:rsidRPr="00413C3C" w:rsidRDefault="00F47D13"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2.7.3. Для предоставления государственной услуги по осуществлению переоформления лицензий на пользование недрами:</w:t>
      </w:r>
    </w:p>
    <w:p w14:paraId="65754363" w14:textId="69E14D6A"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 xml:space="preserve">сведения, подтверждающие факт уплаты государственной пошлины </w:t>
      </w:r>
      <w:r w:rsidR="00BE68AA">
        <w:rPr>
          <w:rFonts w:ascii="Times New Roman" w:hAnsi="Times New Roman" w:cs="Times New Roman"/>
          <w:sz w:val="24"/>
          <w:szCs w:val="24"/>
        </w:rPr>
        <w:br/>
      </w:r>
      <w:r w:rsidRPr="00413C3C">
        <w:rPr>
          <w:rFonts w:ascii="Times New Roman" w:hAnsi="Times New Roman" w:cs="Times New Roman"/>
          <w:sz w:val="24"/>
          <w:szCs w:val="24"/>
        </w:rPr>
        <w:t xml:space="preserve">в соответствии с </w:t>
      </w:r>
      <w:hyperlink r:id="rId51" w:history="1">
        <w:r w:rsidRPr="00413C3C">
          <w:rPr>
            <w:rFonts w:ascii="Times New Roman" w:hAnsi="Times New Roman" w:cs="Times New Roman"/>
            <w:sz w:val="24"/>
            <w:szCs w:val="24"/>
          </w:rPr>
          <w:t>пунктом 92 части 1 статьи 333.33</w:t>
        </w:r>
      </w:hyperlink>
      <w:r w:rsidRPr="00413C3C">
        <w:rPr>
          <w:rFonts w:ascii="Times New Roman" w:hAnsi="Times New Roman" w:cs="Times New Roman"/>
          <w:sz w:val="24"/>
          <w:szCs w:val="24"/>
        </w:rPr>
        <w:t xml:space="preserve"> Налогового кодекса Российской Федерации;</w:t>
      </w:r>
    </w:p>
    <w:p w14:paraId="0CB2CB36" w14:textId="54DB0DC7" w:rsidR="00281184" w:rsidRPr="00413C3C" w:rsidRDefault="00D84FF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выписка</w:t>
      </w:r>
      <w:r w:rsidR="00F47D13" w:rsidRPr="00413C3C">
        <w:rPr>
          <w:rFonts w:ascii="Times New Roman" w:hAnsi="Times New Roman" w:cs="Times New Roman"/>
          <w:sz w:val="24"/>
          <w:szCs w:val="24"/>
        </w:rPr>
        <w:t xml:space="preserve"> из ЕГРЮЛ</w:t>
      </w:r>
      <w:r w:rsidR="00281184" w:rsidRPr="00413C3C">
        <w:rPr>
          <w:rFonts w:ascii="Times New Roman" w:hAnsi="Times New Roman" w:cs="Times New Roman"/>
          <w:sz w:val="24"/>
          <w:szCs w:val="24"/>
        </w:rPr>
        <w:t>;</w:t>
      </w:r>
    </w:p>
    <w:p w14:paraId="5EA70CA6" w14:textId="0A6B27AA" w:rsidR="00F47D13" w:rsidRPr="00413C3C" w:rsidRDefault="00D84FF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выписка</w:t>
      </w:r>
      <w:r w:rsidR="00281184" w:rsidRPr="00413C3C">
        <w:rPr>
          <w:rFonts w:ascii="Times New Roman" w:hAnsi="Times New Roman" w:cs="Times New Roman"/>
          <w:sz w:val="24"/>
          <w:szCs w:val="24"/>
        </w:rPr>
        <w:t xml:space="preserve"> из ЕГРИП.</w:t>
      </w:r>
    </w:p>
    <w:p w14:paraId="499D146C" w14:textId="0313A5A0" w:rsidR="003A24B9" w:rsidRPr="00413C3C" w:rsidRDefault="003A24B9"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2.7.4. Для предоставления государственной услуги по осуществлению досрочного прекращения, приостановления</w:t>
      </w:r>
      <w:r w:rsidR="00722248" w:rsidRPr="00413C3C">
        <w:rPr>
          <w:rFonts w:ascii="Times New Roman" w:hAnsi="Times New Roman" w:cs="Times New Roman"/>
          <w:b/>
          <w:sz w:val="24"/>
          <w:szCs w:val="24"/>
        </w:rPr>
        <w:t xml:space="preserve"> осуществления</w:t>
      </w:r>
      <w:r w:rsidRPr="00413C3C">
        <w:rPr>
          <w:rFonts w:ascii="Times New Roman" w:hAnsi="Times New Roman" w:cs="Times New Roman"/>
          <w:b/>
          <w:sz w:val="24"/>
          <w:szCs w:val="24"/>
        </w:rPr>
        <w:t xml:space="preserve"> права пользования недрами:</w:t>
      </w:r>
    </w:p>
    <w:p w14:paraId="2A253E17" w14:textId="3555064B" w:rsidR="003A24B9" w:rsidRPr="00413C3C" w:rsidRDefault="00D84FF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выписка</w:t>
      </w:r>
      <w:r w:rsidR="003A24B9" w:rsidRPr="00413C3C">
        <w:rPr>
          <w:rFonts w:ascii="Times New Roman" w:hAnsi="Times New Roman" w:cs="Times New Roman"/>
          <w:sz w:val="24"/>
          <w:szCs w:val="24"/>
        </w:rPr>
        <w:t xml:space="preserve"> из ЕГРЮЛ;</w:t>
      </w:r>
    </w:p>
    <w:p w14:paraId="79D7B2E2" w14:textId="3B8ACC39" w:rsidR="00795762" w:rsidRPr="00413C3C" w:rsidRDefault="00D84FF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выписка</w:t>
      </w:r>
      <w:r w:rsidR="003A24B9" w:rsidRPr="00413C3C">
        <w:rPr>
          <w:rFonts w:ascii="Times New Roman" w:hAnsi="Times New Roman" w:cs="Times New Roman"/>
          <w:sz w:val="24"/>
          <w:szCs w:val="24"/>
        </w:rPr>
        <w:t xml:space="preserve"> из ЕГРИП.</w:t>
      </w:r>
    </w:p>
    <w:p w14:paraId="2428EC7F" w14:textId="1E502C6A" w:rsidR="00F47D13" w:rsidRPr="00413C3C" w:rsidRDefault="00356E04"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2.</w:t>
      </w:r>
      <w:r w:rsidR="006B0101" w:rsidRPr="00413C3C">
        <w:rPr>
          <w:rFonts w:ascii="Times New Roman" w:hAnsi="Times New Roman" w:cs="Times New Roman"/>
          <w:b/>
          <w:sz w:val="24"/>
          <w:szCs w:val="24"/>
        </w:rPr>
        <w:t>8</w:t>
      </w:r>
      <w:r w:rsidR="00F47D13" w:rsidRPr="00413C3C">
        <w:rPr>
          <w:rFonts w:ascii="Times New Roman" w:hAnsi="Times New Roman" w:cs="Times New Roman"/>
          <w:b/>
          <w:sz w:val="24"/>
          <w:szCs w:val="24"/>
        </w:rPr>
        <w:t>. Должностным лицам Комитета запрещено требовать от заявителя:</w:t>
      </w:r>
    </w:p>
    <w:p w14:paraId="51057E48" w14:textId="5A50843D"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ACA6832" w14:textId="366D4AD5" w:rsidR="00567E96"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представления документов и информации, которые в соответствии </w:t>
      </w:r>
      <w:r w:rsidR="00BE68AA">
        <w:rPr>
          <w:rFonts w:ascii="Times New Roman" w:hAnsi="Times New Roman" w:cs="Times New Roman"/>
          <w:sz w:val="24"/>
          <w:szCs w:val="24"/>
        </w:rPr>
        <w:br/>
      </w:r>
      <w:r w:rsidRPr="00413C3C">
        <w:rPr>
          <w:rFonts w:ascii="Times New Roman" w:hAnsi="Times New Roman" w:cs="Times New Roman"/>
          <w:sz w:val="24"/>
          <w:szCs w:val="24"/>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sidR="00BE68AA">
        <w:rPr>
          <w:rFonts w:ascii="Times New Roman" w:hAnsi="Times New Roman" w:cs="Times New Roman"/>
          <w:sz w:val="24"/>
          <w:szCs w:val="24"/>
        </w:rPr>
        <w:br/>
      </w:r>
      <w:r w:rsidRPr="00413C3C">
        <w:rPr>
          <w:rFonts w:ascii="Times New Roman" w:hAnsi="Times New Roman" w:cs="Times New Roman"/>
          <w:sz w:val="24"/>
          <w:szCs w:val="24"/>
        </w:rPr>
        <w:t>и</w:t>
      </w:r>
      <w:r w:rsidR="00E431BA" w:rsidRPr="00413C3C">
        <w:rPr>
          <w:rFonts w:ascii="Times New Roman" w:hAnsi="Times New Roman" w:cs="Times New Roman"/>
          <w:sz w:val="24"/>
          <w:szCs w:val="24"/>
        </w:rPr>
        <w:t xml:space="preserve"> </w:t>
      </w:r>
      <w:r w:rsidRPr="00413C3C">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w:t>
      </w:r>
      <w:r w:rsidR="00356E04" w:rsidRPr="00413C3C">
        <w:rPr>
          <w:rFonts w:ascii="Times New Roman" w:hAnsi="Times New Roman" w:cs="Times New Roman"/>
          <w:sz w:val="24"/>
          <w:szCs w:val="24"/>
        </w:rPr>
        <w:t xml:space="preserve">ючением документов, указанных в </w:t>
      </w:r>
      <w:hyperlink r:id="rId52" w:history="1">
        <w:r w:rsidRPr="00413C3C">
          <w:rPr>
            <w:rFonts w:ascii="Times New Roman" w:hAnsi="Times New Roman" w:cs="Times New Roman"/>
            <w:sz w:val="24"/>
            <w:szCs w:val="24"/>
          </w:rPr>
          <w:t>части 6 статьи 7</w:t>
        </w:r>
      </w:hyperlink>
      <w:r w:rsidRPr="00413C3C">
        <w:rPr>
          <w:rFonts w:ascii="Times New Roman" w:hAnsi="Times New Roman" w:cs="Times New Roman"/>
          <w:sz w:val="24"/>
          <w:szCs w:val="24"/>
        </w:rPr>
        <w:t xml:space="preserve"> Федерального закона</w:t>
      </w:r>
      <w:r w:rsidR="00356E04" w:rsidRPr="00413C3C">
        <w:rPr>
          <w:rFonts w:ascii="Times New Roman" w:hAnsi="Times New Roman" w:cs="Times New Roman"/>
          <w:sz w:val="24"/>
          <w:szCs w:val="24"/>
        </w:rPr>
        <w:t xml:space="preserve"> </w:t>
      </w:r>
      <w:r w:rsidR="00D93D38">
        <w:rPr>
          <w:rFonts w:ascii="Times New Roman" w:hAnsi="Times New Roman" w:cs="Times New Roman"/>
          <w:sz w:val="24"/>
          <w:szCs w:val="24"/>
        </w:rPr>
        <w:br/>
      </w:r>
      <w:r w:rsidR="005D2028" w:rsidRPr="00413C3C">
        <w:rPr>
          <w:rFonts w:ascii="Times New Roman" w:hAnsi="Times New Roman" w:cs="Times New Roman"/>
          <w:sz w:val="24"/>
          <w:szCs w:val="24"/>
        </w:rPr>
        <w:t>№ 210</w:t>
      </w:r>
      <w:r w:rsidR="00D44B57" w:rsidRPr="00413C3C">
        <w:rPr>
          <w:rFonts w:ascii="Times New Roman" w:hAnsi="Times New Roman" w:cs="Times New Roman"/>
          <w:sz w:val="24"/>
          <w:szCs w:val="24"/>
        </w:rPr>
        <w:t>-</w:t>
      </w:r>
      <w:r w:rsidR="001F680E">
        <w:rPr>
          <w:rFonts w:ascii="Times New Roman" w:hAnsi="Times New Roman" w:cs="Times New Roman"/>
          <w:sz w:val="24"/>
          <w:szCs w:val="24"/>
        </w:rPr>
        <w:t>ФЗ</w:t>
      </w:r>
      <w:r w:rsidR="005D2028" w:rsidRPr="00413C3C">
        <w:rPr>
          <w:rFonts w:ascii="Times New Roman" w:hAnsi="Times New Roman" w:cs="Times New Roman"/>
          <w:sz w:val="24"/>
          <w:szCs w:val="24"/>
        </w:rPr>
        <w:t>;</w:t>
      </w:r>
    </w:p>
    <w:p w14:paraId="3FAFEE8C" w14:textId="335DEB96" w:rsidR="005D2028" w:rsidRPr="00413C3C" w:rsidRDefault="005D2028" w:rsidP="00BC614F">
      <w:pPr>
        <w:pStyle w:val="ConsPlusNormal"/>
        <w:ind w:firstLine="709"/>
        <w:jc w:val="both"/>
        <w:rPr>
          <w:rFonts w:ascii="Times New Roman" w:hAnsi="Times New Roman" w:cs="Times New Roman"/>
          <w:sz w:val="24"/>
          <w:szCs w:val="24"/>
        </w:rPr>
      </w:pPr>
      <w:bookmarkStart w:id="26" w:name="P332"/>
      <w:bookmarkEnd w:id="26"/>
      <w:r w:rsidRPr="00413C3C">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 210</w:t>
      </w:r>
      <w:r w:rsidR="00D44B57" w:rsidRPr="00413C3C">
        <w:rPr>
          <w:rFonts w:ascii="Times New Roman" w:hAnsi="Times New Roman" w:cs="Times New Roman"/>
          <w:sz w:val="24"/>
          <w:szCs w:val="24"/>
        </w:rPr>
        <w:t>-</w:t>
      </w:r>
      <w:r w:rsidRPr="00413C3C">
        <w:rPr>
          <w:rFonts w:ascii="Times New Roman" w:hAnsi="Times New Roman" w:cs="Times New Roman"/>
          <w:sz w:val="24"/>
          <w:szCs w:val="24"/>
        </w:rPr>
        <w:t>ФЗ.</w:t>
      </w:r>
    </w:p>
    <w:p w14:paraId="565F3E79" w14:textId="77777777" w:rsidR="00DC080E"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w:t>
      </w:r>
      <w:r w:rsidR="006B0101" w:rsidRPr="00413C3C">
        <w:rPr>
          <w:rFonts w:ascii="Times New Roman" w:hAnsi="Times New Roman" w:cs="Times New Roman"/>
          <w:sz w:val="24"/>
          <w:szCs w:val="24"/>
        </w:rPr>
        <w:t>9</w:t>
      </w:r>
      <w:r w:rsidRPr="00413C3C">
        <w:rPr>
          <w:rFonts w:ascii="Times New Roman" w:hAnsi="Times New Roman" w:cs="Times New Roman"/>
          <w:sz w:val="24"/>
          <w:szCs w:val="24"/>
        </w:rPr>
        <w:t>. Исчерпывающий перечень оснований для отказа в приеме документов, необходимых для предо</w:t>
      </w:r>
      <w:r w:rsidR="0080490F" w:rsidRPr="00413C3C">
        <w:rPr>
          <w:rFonts w:ascii="Times New Roman" w:hAnsi="Times New Roman" w:cs="Times New Roman"/>
          <w:sz w:val="24"/>
          <w:szCs w:val="24"/>
        </w:rPr>
        <w:t>ставления государственной услуги</w:t>
      </w:r>
      <w:r w:rsidR="00DC080E" w:rsidRPr="00413C3C">
        <w:rPr>
          <w:rFonts w:ascii="Times New Roman" w:hAnsi="Times New Roman" w:cs="Times New Roman"/>
          <w:sz w:val="24"/>
          <w:szCs w:val="24"/>
        </w:rPr>
        <w:t>.</w:t>
      </w:r>
    </w:p>
    <w:p w14:paraId="2F65234C" w14:textId="03B557BD" w:rsidR="00DC080E" w:rsidRPr="00413C3C" w:rsidRDefault="00DC080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Основаниями для отказа в приеме документов, необходимых для предоставления государственной услуги, являются:</w:t>
      </w:r>
    </w:p>
    <w:p w14:paraId="40F600B7" w14:textId="67FC2717" w:rsidR="0080490F" w:rsidRPr="00413C3C" w:rsidRDefault="0080490F"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2.</w:t>
      </w:r>
      <w:r w:rsidR="00612087" w:rsidRPr="00413C3C">
        <w:rPr>
          <w:rFonts w:ascii="Times New Roman" w:hAnsi="Times New Roman" w:cs="Times New Roman"/>
          <w:b/>
          <w:sz w:val="24"/>
          <w:szCs w:val="24"/>
        </w:rPr>
        <w:t>9</w:t>
      </w:r>
      <w:r w:rsidRPr="00413C3C">
        <w:rPr>
          <w:rFonts w:ascii="Times New Roman" w:hAnsi="Times New Roman" w:cs="Times New Roman"/>
          <w:b/>
          <w:sz w:val="24"/>
          <w:szCs w:val="24"/>
        </w:rPr>
        <w:t>.1. по принятию решений о предоставлении права пользования участком недр, на основании которого оформляется лицензия на пользование недрами:</w:t>
      </w:r>
    </w:p>
    <w:p w14:paraId="38864007" w14:textId="248933AA" w:rsidR="00F47D13" w:rsidRPr="00413C3C" w:rsidRDefault="00E5102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заяв</w:t>
      </w:r>
      <w:r w:rsidR="00C66AB2" w:rsidRPr="00413C3C">
        <w:rPr>
          <w:rFonts w:ascii="Times New Roman" w:hAnsi="Times New Roman" w:cs="Times New Roman"/>
          <w:sz w:val="24"/>
          <w:szCs w:val="24"/>
        </w:rPr>
        <w:t>ление</w:t>
      </w:r>
      <w:r w:rsidRPr="00413C3C">
        <w:rPr>
          <w:rFonts w:ascii="Times New Roman" w:hAnsi="Times New Roman" w:cs="Times New Roman"/>
          <w:sz w:val="24"/>
          <w:szCs w:val="24"/>
        </w:rPr>
        <w:t xml:space="preserve"> на предоставление лицензии и документы поданы</w:t>
      </w:r>
      <w:r w:rsidR="00F47D13" w:rsidRPr="00413C3C">
        <w:rPr>
          <w:rFonts w:ascii="Times New Roman" w:hAnsi="Times New Roman" w:cs="Times New Roman"/>
          <w:sz w:val="24"/>
          <w:szCs w:val="24"/>
        </w:rPr>
        <w:t xml:space="preserve"> с нарушением установленных требований</w:t>
      </w:r>
      <w:r w:rsidRPr="00413C3C">
        <w:rPr>
          <w:rFonts w:ascii="Times New Roman" w:hAnsi="Times New Roman" w:cs="Times New Roman"/>
          <w:sz w:val="24"/>
          <w:szCs w:val="24"/>
        </w:rPr>
        <w:t xml:space="preserve"> пункта 2.6.1 настоящего Административного регламента</w:t>
      </w:r>
      <w:r w:rsidR="000A5BDF" w:rsidRPr="00413C3C">
        <w:rPr>
          <w:rFonts w:ascii="Times New Roman" w:hAnsi="Times New Roman" w:cs="Times New Roman"/>
          <w:sz w:val="24"/>
          <w:szCs w:val="24"/>
        </w:rPr>
        <w:t xml:space="preserve">, </w:t>
      </w:r>
      <w:r w:rsidR="00BE68AA">
        <w:rPr>
          <w:rFonts w:ascii="Times New Roman" w:hAnsi="Times New Roman" w:cs="Times New Roman"/>
          <w:sz w:val="24"/>
          <w:szCs w:val="24"/>
        </w:rPr>
        <w:br/>
      </w:r>
      <w:r w:rsidR="000A5BDF" w:rsidRPr="00413C3C">
        <w:rPr>
          <w:rFonts w:ascii="Times New Roman" w:hAnsi="Times New Roman" w:cs="Times New Roman"/>
          <w:sz w:val="24"/>
          <w:szCs w:val="24"/>
        </w:rPr>
        <w:t>в том числе некомплектность документов</w:t>
      </w:r>
      <w:r w:rsidR="00F47D13" w:rsidRPr="00413C3C">
        <w:rPr>
          <w:rFonts w:ascii="Times New Roman" w:hAnsi="Times New Roman" w:cs="Times New Roman"/>
          <w:sz w:val="24"/>
          <w:szCs w:val="24"/>
        </w:rPr>
        <w:t>;</w:t>
      </w:r>
    </w:p>
    <w:p w14:paraId="37920A80" w14:textId="77777777" w:rsidR="003204E6" w:rsidRPr="00413C3C" w:rsidRDefault="003204E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содержание представленной заявки не соответствует описи входящих в ее состав документов и сведений;</w:t>
      </w:r>
    </w:p>
    <w:p w14:paraId="11531454" w14:textId="236367CE"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заявитель умышленно представил о себе неверные сведения;</w:t>
      </w:r>
    </w:p>
    <w:p w14:paraId="3B3F8E71" w14:textId="35C7C0B1"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w:t>
      </w:r>
      <w:r w:rsidR="003204E6" w:rsidRPr="00413C3C">
        <w:rPr>
          <w:rFonts w:ascii="Times New Roman" w:hAnsi="Times New Roman" w:cs="Times New Roman"/>
          <w:sz w:val="24"/>
          <w:szCs w:val="24"/>
        </w:rPr>
        <w:t>осуществления пользования недрами</w:t>
      </w:r>
      <w:r w:rsidRPr="00413C3C">
        <w:rPr>
          <w:rFonts w:ascii="Times New Roman" w:hAnsi="Times New Roman" w:cs="Times New Roman"/>
          <w:sz w:val="24"/>
          <w:szCs w:val="24"/>
        </w:rPr>
        <w:t>;</w:t>
      </w:r>
    </w:p>
    <w:p w14:paraId="358303A6" w14:textId="214EB2A0" w:rsidR="00E1339C"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если в случае предоставления права пользования недрами данному заявителю </w:t>
      </w:r>
      <w:r w:rsidR="00BE68AA">
        <w:rPr>
          <w:rFonts w:ascii="Times New Roman" w:hAnsi="Times New Roman" w:cs="Times New Roman"/>
          <w:sz w:val="24"/>
          <w:szCs w:val="24"/>
        </w:rPr>
        <w:br/>
      </w:r>
      <w:r w:rsidRPr="00413C3C">
        <w:rPr>
          <w:rFonts w:ascii="Times New Roman" w:hAnsi="Times New Roman" w:cs="Times New Roman"/>
          <w:sz w:val="24"/>
          <w:szCs w:val="24"/>
        </w:rPr>
        <w:t>не будут соблюдены антимонопольные требования</w:t>
      </w:r>
      <w:r w:rsidR="00DC080E" w:rsidRPr="00413C3C">
        <w:rPr>
          <w:rFonts w:ascii="Times New Roman" w:hAnsi="Times New Roman" w:cs="Times New Roman"/>
          <w:sz w:val="24"/>
          <w:szCs w:val="24"/>
        </w:rPr>
        <w:t>.</w:t>
      </w:r>
    </w:p>
    <w:p w14:paraId="008B545E" w14:textId="449968CD" w:rsidR="00DC080E"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Антимонопольные требования считаются не соблюденными в случае, если федеральный орган управления государственным фондом недр установил предельные размеры участков недр, количество участков и предельные запасы полезных ископаемых, предоставляемых в пользование. </w:t>
      </w:r>
      <w:r w:rsidRPr="00C3584B">
        <w:rPr>
          <w:rFonts w:ascii="Times New Roman" w:hAnsi="Times New Roman" w:cs="Times New Roman"/>
          <w:sz w:val="24"/>
          <w:szCs w:val="24"/>
        </w:rPr>
        <w:t xml:space="preserve">Соответственно в приеме заявки может быть отказано </w:t>
      </w:r>
      <w:r w:rsidR="00BE68AA">
        <w:rPr>
          <w:rFonts w:ascii="Times New Roman" w:hAnsi="Times New Roman" w:cs="Times New Roman"/>
          <w:sz w:val="24"/>
          <w:szCs w:val="24"/>
        </w:rPr>
        <w:br/>
      </w:r>
      <w:r w:rsidRPr="00C3584B">
        <w:rPr>
          <w:rFonts w:ascii="Times New Roman" w:hAnsi="Times New Roman" w:cs="Times New Roman"/>
          <w:sz w:val="24"/>
          <w:szCs w:val="24"/>
        </w:rPr>
        <w:t xml:space="preserve">в случае, если предоставление права пользования недрами повлечет превышение таких </w:t>
      </w:r>
      <w:r w:rsidRPr="00C3584B">
        <w:rPr>
          <w:rFonts w:ascii="Times New Roman" w:hAnsi="Times New Roman" w:cs="Times New Roman"/>
          <w:sz w:val="24"/>
          <w:szCs w:val="24"/>
        </w:rPr>
        <w:lastRenderedPageBreak/>
        <w:t>установленных предельных размеров участков недр, количества участков и предельных запасов полезных ископаемых, предоставляемых в пользование.</w:t>
      </w:r>
    </w:p>
    <w:p w14:paraId="297D52C8" w14:textId="77F04508" w:rsidR="0080490F" w:rsidRPr="00413C3C" w:rsidRDefault="0080490F"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2.</w:t>
      </w:r>
      <w:r w:rsidR="00301543" w:rsidRPr="00413C3C">
        <w:rPr>
          <w:rFonts w:ascii="Times New Roman" w:hAnsi="Times New Roman" w:cs="Times New Roman"/>
          <w:b/>
          <w:sz w:val="24"/>
          <w:szCs w:val="24"/>
        </w:rPr>
        <w:t>9</w:t>
      </w:r>
      <w:r w:rsidRPr="00413C3C">
        <w:rPr>
          <w:rFonts w:ascii="Times New Roman" w:hAnsi="Times New Roman" w:cs="Times New Roman"/>
          <w:b/>
          <w:sz w:val="24"/>
          <w:szCs w:val="24"/>
        </w:rPr>
        <w:t xml:space="preserve">.2. по </w:t>
      </w:r>
      <w:r w:rsidR="00BD50C1" w:rsidRPr="00413C3C">
        <w:rPr>
          <w:rFonts w:ascii="Times New Roman" w:hAnsi="Times New Roman" w:cs="Times New Roman"/>
          <w:b/>
          <w:sz w:val="24"/>
          <w:szCs w:val="24"/>
        </w:rPr>
        <w:t>внесению изменений в лицензию</w:t>
      </w:r>
      <w:r w:rsidRPr="00413C3C">
        <w:rPr>
          <w:rFonts w:ascii="Times New Roman" w:hAnsi="Times New Roman" w:cs="Times New Roman"/>
          <w:b/>
          <w:sz w:val="24"/>
          <w:szCs w:val="24"/>
        </w:rPr>
        <w:t xml:space="preserve"> на пользование недрами:</w:t>
      </w:r>
    </w:p>
    <w:p w14:paraId="6184A56D" w14:textId="18895A47" w:rsidR="00E5102E" w:rsidRPr="00413C3C" w:rsidRDefault="00E5102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представление заявки на </w:t>
      </w:r>
      <w:r w:rsidR="000733A1" w:rsidRPr="00413C3C">
        <w:rPr>
          <w:rFonts w:ascii="Times New Roman" w:hAnsi="Times New Roman" w:cs="Times New Roman"/>
          <w:sz w:val="24"/>
          <w:szCs w:val="24"/>
        </w:rPr>
        <w:t>внесение изменений в лицензию</w:t>
      </w:r>
      <w:r w:rsidRPr="00413C3C">
        <w:rPr>
          <w:rFonts w:ascii="Times New Roman" w:hAnsi="Times New Roman" w:cs="Times New Roman"/>
          <w:sz w:val="24"/>
          <w:szCs w:val="24"/>
        </w:rPr>
        <w:t xml:space="preserve"> на пользование недрами </w:t>
      </w:r>
      <w:r w:rsidR="00D93D38">
        <w:rPr>
          <w:rFonts w:ascii="Times New Roman" w:hAnsi="Times New Roman" w:cs="Times New Roman"/>
          <w:sz w:val="24"/>
          <w:szCs w:val="24"/>
        </w:rPr>
        <w:br/>
      </w:r>
      <w:r w:rsidR="000A5BDF" w:rsidRPr="00413C3C">
        <w:rPr>
          <w:rFonts w:ascii="Times New Roman" w:hAnsi="Times New Roman" w:cs="Times New Roman"/>
          <w:sz w:val="24"/>
          <w:szCs w:val="24"/>
        </w:rPr>
        <w:t>и</w:t>
      </w:r>
      <w:r w:rsidRPr="00413C3C">
        <w:rPr>
          <w:rFonts w:ascii="Times New Roman" w:hAnsi="Times New Roman" w:cs="Times New Roman"/>
          <w:sz w:val="24"/>
          <w:szCs w:val="24"/>
        </w:rPr>
        <w:t xml:space="preserve"> документов с нарушением установленных требований </w:t>
      </w:r>
      <w:hyperlink w:anchor="P253" w:history="1">
        <w:r w:rsidRPr="00413C3C">
          <w:rPr>
            <w:rFonts w:ascii="Times New Roman" w:hAnsi="Times New Roman" w:cs="Times New Roman"/>
            <w:sz w:val="24"/>
            <w:szCs w:val="24"/>
          </w:rPr>
          <w:t>пункта 2.6.2</w:t>
        </w:r>
      </w:hyperlink>
      <w:r w:rsidRPr="00413C3C">
        <w:rPr>
          <w:rFonts w:ascii="Times New Roman" w:hAnsi="Times New Roman" w:cs="Times New Roman"/>
          <w:sz w:val="24"/>
          <w:szCs w:val="24"/>
        </w:rPr>
        <w:t xml:space="preserve"> настоящего Административного регламента</w:t>
      </w:r>
      <w:r w:rsidR="000A5BDF" w:rsidRPr="00413C3C">
        <w:rPr>
          <w:rFonts w:ascii="Times New Roman" w:hAnsi="Times New Roman" w:cs="Times New Roman"/>
          <w:sz w:val="24"/>
          <w:szCs w:val="24"/>
        </w:rPr>
        <w:t>,</w:t>
      </w:r>
      <w:r w:rsidR="000A5BDF" w:rsidRPr="00413C3C">
        <w:rPr>
          <w:rFonts w:ascii="Times New Roman" w:hAnsi="Times New Roman" w:cs="Times New Roman"/>
          <w:color w:val="92D050"/>
          <w:sz w:val="24"/>
          <w:szCs w:val="24"/>
        </w:rPr>
        <w:t xml:space="preserve"> </w:t>
      </w:r>
      <w:r w:rsidR="000A5BDF" w:rsidRPr="00413C3C">
        <w:rPr>
          <w:rFonts w:ascii="Times New Roman" w:hAnsi="Times New Roman" w:cs="Times New Roman"/>
          <w:sz w:val="24"/>
          <w:szCs w:val="24"/>
        </w:rPr>
        <w:t>в том числе некомплектность документов;</w:t>
      </w:r>
    </w:p>
    <w:p w14:paraId="2DCFB317" w14:textId="77777777" w:rsidR="00E24CB1" w:rsidRPr="00413C3C" w:rsidRDefault="00E24CB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содержание представленной заявки не соответствует описи входящих в ее состав документов и сведений;</w:t>
      </w:r>
    </w:p>
    <w:p w14:paraId="16828298" w14:textId="77777777" w:rsidR="0080490F" w:rsidRPr="00413C3C" w:rsidRDefault="0080490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заявитель умышленно представил о себе неверные сведения</w:t>
      </w:r>
      <w:r w:rsidR="009F5AD6" w:rsidRPr="00413C3C">
        <w:rPr>
          <w:rFonts w:ascii="Times New Roman" w:hAnsi="Times New Roman" w:cs="Times New Roman"/>
          <w:sz w:val="24"/>
          <w:szCs w:val="24"/>
        </w:rPr>
        <w:t>;</w:t>
      </w:r>
    </w:p>
    <w:p w14:paraId="17745AAE" w14:textId="5170809A" w:rsidR="007868E1" w:rsidRPr="00413C3C" w:rsidRDefault="007868E1" w:rsidP="00BC614F">
      <w:pPr>
        <w:adjustRightInd w:val="0"/>
        <w:ind w:firstLine="709"/>
        <w:jc w:val="both"/>
        <w:rPr>
          <w:rFonts w:eastAsiaTheme="minorHAnsi"/>
          <w:sz w:val="24"/>
          <w:szCs w:val="24"/>
          <w:lang w:eastAsia="en-US"/>
        </w:rPr>
      </w:pPr>
      <w:r w:rsidRPr="00413C3C">
        <w:rPr>
          <w:rFonts w:eastAsiaTheme="minorHAnsi"/>
          <w:sz w:val="24"/>
          <w:szCs w:val="24"/>
          <w:lang w:eastAsia="en-US"/>
        </w:rPr>
        <w:t>заявка в случае продления срока пользования участком недр подана позднее ч</w:t>
      </w:r>
      <w:r w:rsidR="00446297" w:rsidRPr="00413C3C">
        <w:rPr>
          <w:rFonts w:eastAsiaTheme="minorHAnsi"/>
          <w:sz w:val="24"/>
          <w:szCs w:val="24"/>
          <w:lang w:eastAsia="en-US"/>
        </w:rPr>
        <w:t xml:space="preserve">ем </w:t>
      </w:r>
      <w:r w:rsidR="00BE68AA">
        <w:rPr>
          <w:rFonts w:eastAsiaTheme="minorHAnsi"/>
          <w:sz w:val="24"/>
          <w:szCs w:val="24"/>
          <w:lang w:eastAsia="en-US"/>
        </w:rPr>
        <w:br/>
      </w:r>
      <w:r w:rsidR="00446297" w:rsidRPr="00413C3C">
        <w:rPr>
          <w:rFonts w:eastAsiaTheme="minorHAnsi"/>
          <w:sz w:val="24"/>
          <w:szCs w:val="24"/>
          <w:lang w:eastAsia="en-US"/>
        </w:rPr>
        <w:t>за 3 месяца до его истечения;</w:t>
      </w:r>
    </w:p>
    <w:p w14:paraId="36C35978" w14:textId="79A835E7" w:rsidR="007868E1" w:rsidRPr="00413C3C" w:rsidRDefault="007868E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заявка на внесение изменений в лицензию на пользование недрами</w:t>
      </w:r>
      <w:r w:rsidR="00446297"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в случае переноса срока по условиям недропользования подана по истечении </w:t>
      </w:r>
      <w:r w:rsidR="00BF7C6B">
        <w:rPr>
          <w:rFonts w:ascii="Times New Roman" w:hAnsi="Times New Roman" w:cs="Times New Roman"/>
          <w:sz w:val="24"/>
          <w:szCs w:val="24"/>
        </w:rPr>
        <w:t>8</w:t>
      </w:r>
      <w:r w:rsidR="00B706F0" w:rsidRPr="00B706F0">
        <w:rPr>
          <w:rFonts w:ascii="Times New Roman" w:hAnsi="Times New Roman" w:cs="Times New Roman"/>
          <w:sz w:val="24"/>
          <w:szCs w:val="24"/>
        </w:rPr>
        <w:t>7 (пятидесяти семи</w:t>
      </w:r>
      <w:r w:rsidR="00876AEE" w:rsidRPr="00B706F0">
        <w:rPr>
          <w:rFonts w:ascii="Times New Roman" w:hAnsi="Times New Roman" w:cs="Times New Roman"/>
          <w:sz w:val="24"/>
          <w:szCs w:val="24"/>
        </w:rPr>
        <w:t>)</w:t>
      </w:r>
      <w:r w:rsidRPr="00B706F0">
        <w:rPr>
          <w:rFonts w:ascii="Times New Roman" w:hAnsi="Times New Roman" w:cs="Times New Roman"/>
          <w:sz w:val="24"/>
          <w:szCs w:val="24"/>
        </w:rPr>
        <w:t xml:space="preserve"> рабоч</w:t>
      </w:r>
      <w:r w:rsidR="00876AEE" w:rsidRPr="00B706F0">
        <w:rPr>
          <w:rFonts w:ascii="Times New Roman" w:hAnsi="Times New Roman" w:cs="Times New Roman"/>
          <w:sz w:val="24"/>
          <w:szCs w:val="24"/>
        </w:rPr>
        <w:t>их</w:t>
      </w:r>
      <w:r w:rsidRPr="00B706F0">
        <w:rPr>
          <w:rFonts w:ascii="Times New Roman" w:hAnsi="Times New Roman" w:cs="Times New Roman"/>
          <w:sz w:val="24"/>
          <w:szCs w:val="24"/>
        </w:rPr>
        <w:t xml:space="preserve"> дн</w:t>
      </w:r>
      <w:r w:rsidR="00876AEE" w:rsidRPr="00B706F0">
        <w:rPr>
          <w:rFonts w:ascii="Times New Roman" w:hAnsi="Times New Roman" w:cs="Times New Roman"/>
          <w:sz w:val="24"/>
          <w:szCs w:val="24"/>
        </w:rPr>
        <w:t>ей</w:t>
      </w:r>
      <w:r w:rsidRPr="00B706F0">
        <w:rPr>
          <w:rFonts w:ascii="Times New Roman" w:hAnsi="Times New Roman" w:cs="Times New Roman"/>
          <w:sz w:val="24"/>
          <w:szCs w:val="24"/>
        </w:rPr>
        <w:t xml:space="preserve"> до даты </w:t>
      </w:r>
      <w:r w:rsidRPr="00413C3C">
        <w:rPr>
          <w:rFonts w:ascii="Times New Roman" w:hAnsi="Times New Roman" w:cs="Times New Roman"/>
          <w:sz w:val="24"/>
          <w:szCs w:val="24"/>
        </w:rPr>
        <w:t>наступления события</w:t>
      </w:r>
      <w:r w:rsidR="00446297" w:rsidRPr="00413C3C">
        <w:rPr>
          <w:rFonts w:ascii="Times New Roman" w:hAnsi="Times New Roman" w:cs="Times New Roman"/>
          <w:sz w:val="24"/>
          <w:szCs w:val="24"/>
        </w:rPr>
        <w:t>.</w:t>
      </w:r>
    </w:p>
    <w:p w14:paraId="425642C8" w14:textId="1243C390" w:rsidR="0080490F" w:rsidRPr="00413C3C" w:rsidRDefault="0080490F"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2.</w:t>
      </w:r>
      <w:r w:rsidR="00301543" w:rsidRPr="00413C3C">
        <w:rPr>
          <w:rFonts w:ascii="Times New Roman" w:hAnsi="Times New Roman" w:cs="Times New Roman"/>
          <w:b/>
          <w:sz w:val="24"/>
          <w:szCs w:val="24"/>
        </w:rPr>
        <w:t>9</w:t>
      </w:r>
      <w:r w:rsidRPr="00413C3C">
        <w:rPr>
          <w:rFonts w:ascii="Times New Roman" w:hAnsi="Times New Roman" w:cs="Times New Roman"/>
          <w:b/>
          <w:sz w:val="24"/>
          <w:szCs w:val="24"/>
        </w:rPr>
        <w:t>.3. по переоформлению лицензии на пользование недрами:</w:t>
      </w:r>
    </w:p>
    <w:p w14:paraId="024CC3F5" w14:textId="69E90F12" w:rsidR="00833F8D" w:rsidRPr="00413C3C" w:rsidRDefault="005F306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w:t>
      </w:r>
      <w:r w:rsidR="00E5102E" w:rsidRPr="00413C3C">
        <w:rPr>
          <w:rFonts w:ascii="Times New Roman" w:hAnsi="Times New Roman" w:cs="Times New Roman"/>
          <w:sz w:val="24"/>
          <w:szCs w:val="24"/>
        </w:rPr>
        <w:t xml:space="preserve">редоставление </w:t>
      </w:r>
      <w:r w:rsidR="00C9508C" w:rsidRPr="00413C3C">
        <w:rPr>
          <w:rFonts w:ascii="Times New Roman" w:hAnsi="Times New Roman" w:cs="Times New Roman"/>
          <w:sz w:val="24"/>
          <w:szCs w:val="24"/>
        </w:rPr>
        <w:t xml:space="preserve">заявки </w:t>
      </w:r>
      <w:r w:rsidR="00833F8D" w:rsidRPr="00413C3C">
        <w:rPr>
          <w:rFonts w:ascii="Times New Roman" w:hAnsi="Times New Roman" w:cs="Times New Roman"/>
          <w:sz w:val="24"/>
          <w:szCs w:val="24"/>
        </w:rPr>
        <w:t xml:space="preserve">на переоформление лицензии на пользование недрами </w:t>
      </w:r>
      <w:r w:rsidR="00BE68AA">
        <w:rPr>
          <w:rFonts w:ascii="Times New Roman" w:hAnsi="Times New Roman" w:cs="Times New Roman"/>
          <w:sz w:val="24"/>
          <w:szCs w:val="24"/>
        </w:rPr>
        <w:br/>
      </w:r>
      <w:r w:rsidR="00E5102E" w:rsidRPr="00413C3C">
        <w:rPr>
          <w:rFonts w:ascii="Times New Roman" w:hAnsi="Times New Roman" w:cs="Times New Roman"/>
          <w:sz w:val="24"/>
          <w:szCs w:val="24"/>
        </w:rPr>
        <w:t>и докум</w:t>
      </w:r>
      <w:r w:rsidRPr="00413C3C">
        <w:rPr>
          <w:rFonts w:ascii="Times New Roman" w:hAnsi="Times New Roman" w:cs="Times New Roman"/>
          <w:sz w:val="24"/>
          <w:szCs w:val="24"/>
        </w:rPr>
        <w:t xml:space="preserve">ентов </w:t>
      </w:r>
      <w:r w:rsidR="00833F8D" w:rsidRPr="00413C3C">
        <w:rPr>
          <w:rFonts w:ascii="Times New Roman" w:hAnsi="Times New Roman" w:cs="Times New Roman"/>
          <w:sz w:val="24"/>
          <w:szCs w:val="24"/>
        </w:rPr>
        <w:t>с нарушением установленных требований</w:t>
      </w:r>
      <w:r w:rsidRPr="00413C3C">
        <w:rPr>
          <w:rFonts w:ascii="Times New Roman" w:hAnsi="Times New Roman" w:cs="Times New Roman"/>
          <w:sz w:val="24"/>
          <w:szCs w:val="24"/>
        </w:rPr>
        <w:t xml:space="preserve"> пункта 2.6.3 настоящего Административного регламента</w:t>
      </w:r>
      <w:r w:rsidR="00804CDD" w:rsidRPr="00413C3C">
        <w:rPr>
          <w:rFonts w:ascii="Times New Roman" w:hAnsi="Times New Roman" w:cs="Times New Roman"/>
          <w:sz w:val="24"/>
          <w:szCs w:val="24"/>
        </w:rPr>
        <w:t>, в том числе некомплектность документов</w:t>
      </w:r>
      <w:r w:rsidR="00833F8D" w:rsidRPr="00413C3C">
        <w:rPr>
          <w:rFonts w:ascii="Times New Roman" w:hAnsi="Times New Roman" w:cs="Times New Roman"/>
          <w:sz w:val="24"/>
          <w:szCs w:val="24"/>
        </w:rPr>
        <w:t>;</w:t>
      </w:r>
    </w:p>
    <w:p w14:paraId="0DEF43A0" w14:textId="77777777" w:rsidR="00F125F0" w:rsidRPr="00413C3C" w:rsidRDefault="00F125F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содержание представленной заявки не соответствует описи входящих в ее состав документов и сведений;</w:t>
      </w:r>
    </w:p>
    <w:p w14:paraId="5606448D" w14:textId="77777777" w:rsidR="0005414A" w:rsidRPr="00413C3C" w:rsidRDefault="00833F8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заявитель умышленно представил о себе неверные сведения</w:t>
      </w:r>
      <w:r w:rsidR="0005414A" w:rsidRPr="00413C3C">
        <w:rPr>
          <w:rFonts w:ascii="Times New Roman" w:hAnsi="Times New Roman" w:cs="Times New Roman"/>
          <w:sz w:val="24"/>
          <w:szCs w:val="24"/>
        </w:rPr>
        <w:t>;</w:t>
      </w:r>
    </w:p>
    <w:p w14:paraId="0130448C" w14:textId="051B4A92" w:rsidR="003C2373" w:rsidRPr="00413C3C" w:rsidRDefault="0005414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заявка на переоформление лицензии на пользование недрами подана по истечении шести месяцев</w:t>
      </w:r>
      <w:r w:rsidR="004E5ECD" w:rsidRPr="00413C3C">
        <w:rPr>
          <w:rFonts w:ascii="Times New Roman" w:hAnsi="Times New Roman" w:cs="Times New Roman"/>
          <w:sz w:val="24"/>
          <w:szCs w:val="24"/>
        </w:rPr>
        <w:t xml:space="preserve"> до окончания действия лицензии на пользование недрами</w:t>
      </w:r>
      <w:r w:rsidR="00DE615D" w:rsidRPr="00413C3C">
        <w:rPr>
          <w:rFonts w:ascii="Times New Roman" w:hAnsi="Times New Roman" w:cs="Times New Roman"/>
          <w:sz w:val="24"/>
          <w:szCs w:val="24"/>
        </w:rPr>
        <w:t>.</w:t>
      </w:r>
    </w:p>
    <w:p w14:paraId="6A21D1F7" w14:textId="24368601" w:rsidR="009C3496" w:rsidRPr="00413C3C" w:rsidRDefault="00833F8D"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2.</w:t>
      </w:r>
      <w:r w:rsidR="00301543" w:rsidRPr="00413C3C">
        <w:rPr>
          <w:rFonts w:ascii="Times New Roman" w:hAnsi="Times New Roman" w:cs="Times New Roman"/>
          <w:b/>
          <w:sz w:val="24"/>
          <w:szCs w:val="24"/>
        </w:rPr>
        <w:t>9</w:t>
      </w:r>
      <w:r w:rsidRPr="00413C3C">
        <w:rPr>
          <w:rFonts w:ascii="Times New Roman" w:hAnsi="Times New Roman" w:cs="Times New Roman"/>
          <w:b/>
          <w:sz w:val="24"/>
          <w:szCs w:val="24"/>
        </w:rPr>
        <w:t xml:space="preserve">.4. </w:t>
      </w:r>
      <w:r w:rsidR="009C3496" w:rsidRPr="00413C3C">
        <w:rPr>
          <w:rFonts w:ascii="Times New Roman" w:hAnsi="Times New Roman" w:cs="Times New Roman"/>
          <w:b/>
          <w:sz w:val="24"/>
          <w:szCs w:val="24"/>
        </w:rPr>
        <w:t>по досрочному прекращению, приостановлению</w:t>
      </w:r>
      <w:r w:rsidR="00722248" w:rsidRPr="00413C3C">
        <w:rPr>
          <w:rFonts w:ascii="Times New Roman" w:hAnsi="Times New Roman" w:cs="Times New Roman"/>
          <w:b/>
          <w:sz w:val="24"/>
          <w:szCs w:val="24"/>
        </w:rPr>
        <w:t xml:space="preserve"> осуществления</w:t>
      </w:r>
      <w:r w:rsidR="009C3496" w:rsidRPr="00413C3C">
        <w:rPr>
          <w:rFonts w:ascii="Times New Roman" w:hAnsi="Times New Roman" w:cs="Times New Roman"/>
          <w:b/>
          <w:sz w:val="24"/>
          <w:szCs w:val="24"/>
        </w:rPr>
        <w:t xml:space="preserve"> права пользования недрами:</w:t>
      </w:r>
    </w:p>
    <w:p w14:paraId="2E80EB9D" w14:textId="7F988BE4" w:rsidR="00B44345" w:rsidRPr="00413C3C" w:rsidRDefault="00B4434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представление заявления</w:t>
      </w:r>
      <w:r w:rsidR="005F3060" w:rsidRPr="00413C3C">
        <w:rPr>
          <w:rFonts w:ascii="Times New Roman" w:hAnsi="Times New Roman" w:cs="Times New Roman"/>
          <w:sz w:val="24"/>
          <w:szCs w:val="24"/>
        </w:rPr>
        <w:t xml:space="preserve"> и документов</w:t>
      </w:r>
      <w:r w:rsidRPr="00413C3C">
        <w:rPr>
          <w:rFonts w:ascii="Times New Roman" w:hAnsi="Times New Roman" w:cs="Times New Roman"/>
          <w:sz w:val="24"/>
          <w:szCs w:val="24"/>
        </w:rPr>
        <w:t xml:space="preserve"> с нарушением установленных требований </w:t>
      </w:r>
      <w:hyperlink w:anchor="P297" w:history="1">
        <w:r w:rsidRPr="00413C3C">
          <w:rPr>
            <w:rFonts w:ascii="Times New Roman" w:hAnsi="Times New Roman" w:cs="Times New Roman"/>
            <w:sz w:val="24"/>
            <w:szCs w:val="24"/>
          </w:rPr>
          <w:t>пункта 2.6.4</w:t>
        </w:r>
      </w:hyperlink>
      <w:r w:rsidRPr="00413C3C">
        <w:rPr>
          <w:rFonts w:ascii="Times New Roman" w:hAnsi="Times New Roman" w:cs="Times New Roman"/>
          <w:sz w:val="24"/>
          <w:szCs w:val="24"/>
        </w:rPr>
        <w:t xml:space="preserve"> настоящего Административного регламента</w:t>
      </w:r>
      <w:r w:rsidR="00804CDD" w:rsidRPr="00413C3C">
        <w:rPr>
          <w:rFonts w:ascii="Times New Roman" w:hAnsi="Times New Roman" w:cs="Times New Roman"/>
          <w:sz w:val="24"/>
          <w:szCs w:val="24"/>
        </w:rPr>
        <w:t>, в том числе некомплектность документов</w:t>
      </w:r>
      <w:r w:rsidRPr="00413C3C">
        <w:rPr>
          <w:rFonts w:ascii="Times New Roman" w:hAnsi="Times New Roman" w:cs="Times New Roman"/>
          <w:sz w:val="24"/>
          <w:szCs w:val="24"/>
        </w:rPr>
        <w:t>;</w:t>
      </w:r>
    </w:p>
    <w:p w14:paraId="22DBBBAE" w14:textId="1E9EF749" w:rsidR="0080490F" w:rsidRPr="00413C3C" w:rsidRDefault="002A41A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заяв</w:t>
      </w:r>
      <w:r w:rsidR="00C66AB2" w:rsidRPr="00413C3C">
        <w:rPr>
          <w:rFonts w:ascii="Times New Roman" w:hAnsi="Times New Roman" w:cs="Times New Roman"/>
          <w:sz w:val="24"/>
          <w:szCs w:val="24"/>
        </w:rPr>
        <w:t>ление</w:t>
      </w:r>
      <w:r w:rsidRPr="00413C3C">
        <w:rPr>
          <w:rFonts w:ascii="Times New Roman" w:hAnsi="Times New Roman" w:cs="Times New Roman"/>
          <w:sz w:val="24"/>
          <w:szCs w:val="24"/>
        </w:rPr>
        <w:t xml:space="preserve"> на досрочное прекращение права пользования недрами подана </w:t>
      </w:r>
      <w:r w:rsidR="00BE68AA">
        <w:rPr>
          <w:rFonts w:ascii="Times New Roman" w:hAnsi="Times New Roman" w:cs="Times New Roman"/>
          <w:sz w:val="24"/>
          <w:szCs w:val="24"/>
        </w:rPr>
        <w:br/>
      </w:r>
      <w:r w:rsidRPr="00413C3C">
        <w:rPr>
          <w:rFonts w:ascii="Times New Roman" w:hAnsi="Times New Roman" w:cs="Times New Roman"/>
          <w:sz w:val="24"/>
          <w:szCs w:val="24"/>
        </w:rPr>
        <w:t>по истечении шести месяцев до заявленного срока</w:t>
      </w:r>
      <w:r w:rsidR="008033D7" w:rsidRPr="00413C3C">
        <w:rPr>
          <w:rFonts w:ascii="Times New Roman" w:hAnsi="Times New Roman" w:cs="Times New Roman"/>
          <w:sz w:val="24"/>
          <w:szCs w:val="24"/>
        </w:rPr>
        <w:t>.</w:t>
      </w:r>
    </w:p>
    <w:p w14:paraId="62BBCD4A" w14:textId="306C0BA4" w:rsidR="004F4D1E" w:rsidRPr="00637115" w:rsidRDefault="004F4D1E" w:rsidP="00BC614F">
      <w:pPr>
        <w:pStyle w:val="a3"/>
        <w:ind w:firstLine="709"/>
        <w:jc w:val="both"/>
        <w:rPr>
          <w:rFonts w:ascii="Times New Roman" w:hAnsi="Times New Roman" w:cs="Times New Roman"/>
          <w:b/>
          <w:sz w:val="24"/>
          <w:szCs w:val="24"/>
        </w:rPr>
      </w:pPr>
      <w:r w:rsidRPr="00637115">
        <w:rPr>
          <w:rFonts w:ascii="Times New Roman" w:hAnsi="Times New Roman" w:cs="Times New Roman"/>
          <w:b/>
          <w:sz w:val="24"/>
          <w:szCs w:val="24"/>
        </w:rPr>
        <w:t>2.</w:t>
      </w:r>
      <w:r w:rsidR="00301543" w:rsidRPr="00637115">
        <w:rPr>
          <w:rFonts w:ascii="Times New Roman" w:hAnsi="Times New Roman" w:cs="Times New Roman"/>
          <w:b/>
          <w:sz w:val="24"/>
          <w:szCs w:val="24"/>
        </w:rPr>
        <w:t>10</w:t>
      </w:r>
      <w:r w:rsidRPr="00637115">
        <w:rPr>
          <w:rFonts w:ascii="Times New Roman" w:hAnsi="Times New Roman" w:cs="Times New Roman"/>
          <w:b/>
          <w:sz w:val="24"/>
          <w:szCs w:val="24"/>
        </w:rPr>
        <w:t>. Исчерпывающий перечень оснований для</w:t>
      </w:r>
      <w:r w:rsidR="00F47D13" w:rsidRPr="00637115">
        <w:rPr>
          <w:rFonts w:ascii="Times New Roman" w:hAnsi="Times New Roman" w:cs="Times New Roman"/>
          <w:b/>
          <w:sz w:val="24"/>
          <w:szCs w:val="24"/>
        </w:rPr>
        <w:t xml:space="preserve"> приостановления</w:t>
      </w:r>
      <w:r w:rsidR="00722248" w:rsidRPr="00637115">
        <w:rPr>
          <w:rFonts w:ascii="Times New Roman" w:hAnsi="Times New Roman" w:cs="Times New Roman"/>
          <w:b/>
          <w:sz w:val="24"/>
          <w:szCs w:val="24"/>
        </w:rPr>
        <w:t xml:space="preserve"> осуществления</w:t>
      </w:r>
      <w:r w:rsidR="00F47D13" w:rsidRPr="00637115">
        <w:rPr>
          <w:rFonts w:ascii="Times New Roman" w:hAnsi="Times New Roman" w:cs="Times New Roman"/>
          <w:b/>
          <w:sz w:val="24"/>
          <w:szCs w:val="24"/>
        </w:rPr>
        <w:t xml:space="preserve"> </w:t>
      </w:r>
      <w:r w:rsidR="004B5EF2" w:rsidRPr="00637115">
        <w:rPr>
          <w:rFonts w:ascii="Times New Roman" w:hAnsi="Times New Roman" w:cs="Times New Roman"/>
          <w:b/>
          <w:sz w:val="24"/>
          <w:szCs w:val="24"/>
        </w:rPr>
        <w:t xml:space="preserve">или отказа в предоставлении </w:t>
      </w:r>
      <w:r w:rsidR="00F47D13" w:rsidRPr="00637115">
        <w:rPr>
          <w:rFonts w:ascii="Times New Roman" w:hAnsi="Times New Roman" w:cs="Times New Roman"/>
          <w:b/>
          <w:sz w:val="24"/>
          <w:szCs w:val="24"/>
        </w:rPr>
        <w:t>го</w:t>
      </w:r>
      <w:r w:rsidR="004B5EF2" w:rsidRPr="00637115">
        <w:rPr>
          <w:rFonts w:ascii="Times New Roman" w:hAnsi="Times New Roman" w:cs="Times New Roman"/>
          <w:b/>
          <w:sz w:val="24"/>
          <w:szCs w:val="24"/>
        </w:rPr>
        <w:t>сударственной услуги</w:t>
      </w:r>
      <w:r w:rsidR="00840F1E" w:rsidRPr="00637115">
        <w:rPr>
          <w:rFonts w:ascii="Times New Roman" w:hAnsi="Times New Roman" w:cs="Times New Roman"/>
          <w:b/>
          <w:sz w:val="24"/>
          <w:szCs w:val="24"/>
        </w:rPr>
        <w:t>.</w:t>
      </w:r>
    </w:p>
    <w:p w14:paraId="1827C591" w14:textId="26C58140" w:rsidR="004B5EF2" w:rsidRPr="00413C3C" w:rsidRDefault="004B5EF2" w:rsidP="00BC614F">
      <w:pPr>
        <w:pStyle w:val="a3"/>
        <w:ind w:firstLine="709"/>
        <w:jc w:val="both"/>
        <w:rPr>
          <w:rFonts w:ascii="Times New Roman" w:hAnsi="Times New Roman" w:cs="Times New Roman"/>
          <w:sz w:val="24"/>
          <w:szCs w:val="24"/>
        </w:rPr>
      </w:pPr>
      <w:bookmarkStart w:id="27" w:name="P339"/>
      <w:bookmarkEnd w:id="27"/>
      <w:r w:rsidRPr="00413C3C">
        <w:rPr>
          <w:rFonts w:ascii="Times New Roman" w:hAnsi="Times New Roman" w:cs="Times New Roman"/>
          <w:sz w:val="24"/>
          <w:szCs w:val="24"/>
        </w:rPr>
        <w:t>Основани</w:t>
      </w:r>
      <w:r w:rsidR="00C278F7" w:rsidRPr="00413C3C">
        <w:rPr>
          <w:rFonts w:ascii="Times New Roman" w:hAnsi="Times New Roman" w:cs="Times New Roman"/>
          <w:sz w:val="24"/>
          <w:szCs w:val="24"/>
        </w:rPr>
        <w:t>я</w:t>
      </w:r>
      <w:r w:rsidRPr="00413C3C">
        <w:rPr>
          <w:rFonts w:ascii="Times New Roman" w:hAnsi="Times New Roman" w:cs="Times New Roman"/>
          <w:sz w:val="24"/>
          <w:szCs w:val="24"/>
        </w:rPr>
        <w:t xml:space="preserve"> для приостановления </w:t>
      </w:r>
      <w:r w:rsidR="00722248" w:rsidRPr="00413C3C">
        <w:rPr>
          <w:rFonts w:ascii="Times New Roman" w:hAnsi="Times New Roman" w:cs="Times New Roman"/>
          <w:sz w:val="24"/>
          <w:szCs w:val="24"/>
        </w:rPr>
        <w:t xml:space="preserve">осуществления </w:t>
      </w:r>
      <w:r w:rsidRPr="00413C3C">
        <w:rPr>
          <w:rFonts w:ascii="Times New Roman" w:hAnsi="Times New Roman" w:cs="Times New Roman"/>
          <w:sz w:val="24"/>
          <w:szCs w:val="24"/>
        </w:rPr>
        <w:t>предоставления государственной услуги</w:t>
      </w:r>
      <w:r w:rsidR="00C278F7" w:rsidRPr="00413C3C">
        <w:rPr>
          <w:rFonts w:ascii="Times New Roman" w:hAnsi="Times New Roman" w:cs="Times New Roman"/>
          <w:sz w:val="24"/>
          <w:szCs w:val="24"/>
        </w:rPr>
        <w:t xml:space="preserve"> отсутствуют.</w:t>
      </w:r>
    </w:p>
    <w:p w14:paraId="59BF69DF" w14:textId="2C7E90A9"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Исчерпывающий перечень оснований </w:t>
      </w:r>
      <w:r w:rsidR="00CF4260" w:rsidRPr="00413C3C">
        <w:rPr>
          <w:rFonts w:ascii="Times New Roman" w:hAnsi="Times New Roman" w:cs="Times New Roman"/>
          <w:sz w:val="24"/>
          <w:szCs w:val="24"/>
        </w:rPr>
        <w:t xml:space="preserve">для </w:t>
      </w:r>
      <w:r w:rsidRPr="00413C3C">
        <w:rPr>
          <w:rFonts w:ascii="Times New Roman" w:hAnsi="Times New Roman" w:cs="Times New Roman"/>
          <w:sz w:val="24"/>
          <w:szCs w:val="24"/>
        </w:rPr>
        <w:t>отказа в предоставлении государственной услуги:</w:t>
      </w:r>
    </w:p>
    <w:p w14:paraId="458DAA79" w14:textId="47C7289D" w:rsidR="005E3709" w:rsidRPr="00413C3C" w:rsidRDefault="00F47D13" w:rsidP="00BC614F">
      <w:pPr>
        <w:pStyle w:val="a3"/>
        <w:ind w:firstLine="709"/>
        <w:jc w:val="both"/>
        <w:rPr>
          <w:rFonts w:ascii="Times New Roman" w:hAnsi="Times New Roman" w:cs="Times New Roman"/>
          <w:b/>
          <w:sz w:val="24"/>
          <w:szCs w:val="24"/>
        </w:rPr>
      </w:pPr>
      <w:bookmarkStart w:id="28" w:name="P340"/>
      <w:bookmarkEnd w:id="28"/>
      <w:r w:rsidRPr="00413C3C">
        <w:rPr>
          <w:rFonts w:ascii="Times New Roman" w:hAnsi="Times New Roman" w:cs="Times New Roman"/>
          <w:b/>
          <w:sz w:val="24"/>
          <w:szCs w:val="24"/>
        </w:rPr>
        <w:t>2.10.1. по принятию решений о предоставлении права пользования участком недр, на основании которого оформляется лицензия на пользование недрами:</w:t>
      </w:r>
    </w:p>
    <w:p w14:paraId="2140DF46" w14:textId="446E089F"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неуплата государственной пошлины в соответствии с </w:t>
      </w:r>
      <w:hyperlink r:id="rId53" w:history="1">
        <w:r w:rsidRPr="00413C3C">
          <w:rPr>
            <w:rFonts w:ascii="Times New Roman" w:hAnsi="Times New Roman" w:cs="Times New Roman"/>
            <w:sz w:val="24"/>
            <w:szCs w:val="24"/>
          </w:rPr>
          <w:t>пунктом 92 части 1 статьи 333.33</w:t>
        </w:r>
      </w:hyperlink>
      <w:r w:rsidRPr="00413C3C">
        <w:rPr>
          <w:rFonts w:ascii="Times New Roman" w:hAnsi="Times New Roman" w:cs="Times New Roman"/>
          <w:sz w:val="24"/>
          <w:szCs w:val="24"/>
        </w:rPr>
        <w:t xml:space="preserve"> Налогового кодекса Российской Федерации</w:t>
      </w:r>
      <w:r w:rsidR="00840F1E" w:rsidRPr="00413C3C">
        <w:rPr>
          <w:rFonts w:ascii="Times New Roman" w:hAnsi="Times New Roman" w:cs="Times New Roman"/>
          <w:sz w:val="24"/>
          <w:szCs w:val="24"/>
        </w:rPr>
        <w:t xml:space="preserve"> до принятия решения </w:t>
      </w:r>
      <w:r w:rsidR="00BE68AA">
        <w:rPr>
          <w:rFonts w:ascii="Times New Roman" w:hAnsi="Times New Roman" w:cs="Times New Roman"/>
          <w:sz w:val="24"/>
          <w:szCs w:val="24"/>
        </w:rPr>
        <w:br/>
      </w:r>
      <w:r w:rsidR="00840F1E" w:rsidRPr="00413C3C">
        <w:rPr>
          <w:rFonts w:ascii="Times New Roman" w:hAnsi="Times New Roman" w:cs="Times New Roman"/>
          <w:sz w:val="24"/>
          <w:szCs w:val="24"/>
        </w:rPr>
        <w:t>о предоставлении (отказе в предоставлении) государственной услуги</w:t>
      </w:r>
      <w:r w:rsidRPr="00413C3C">
        <w:rPr>
          <w:rFonts w:ascii="Times New Roman" w:hAnsi="Times New Roman" w:cs="Times New Roman"/>
          <w:sz w:val="24"/>
          <w:szCs w:val="24"/>
        </w:rPr>
        <w:t>;</w:t>
      </w:r>
    </w:p>
    <w:p w14:paraId="5923DFEB" w14:textId="77777777" w:rsidR="008562B6" w:rsidRPr="00413C3C" w:rsidRDefault="008562B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если при пользовании участком недр необходимо использование земельных участков из состава земель обороны, безопасности;</w:t>
      </w:r>
    </w:p>
    <w:p w14:paraId="5F6C157F" w14:textId="4E2B4CA1" w:rsidR="00891C91" w:rsidRPr="00413C3C" w:rsidRDefault="008562B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если </w:t>
      </w:r>
      <w:r w:rsidR="00891C91" w:rsidRPr="00413C3C">
        <w:rPr>
          <w:rFonts w:ascii="Times New Roman" w:hAnsi="Times New Roman" w:cs="Times New Roman"/>
          <w:sz w:val="24"/>
          <w:szCs w:val="24"/>
        </w:rPr>
        <w:t>пользование участком недр противоречит целям обеспечения обороны страны и безопасности государства, рационального использования и охраны недр, охраны окружающей среды;</w:t>
      </w:r>
    </w:p>
    <w:p w14:paraId="50819376" w14:textId="226C3DD0" w:rsidR="00891C91" w:rsidRPr="00413C3C" w:rsidRDefault="00891C9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если пользование недрами может создать угрозу безопасности жизни </w:t>
      </w:r>
      <w:r w:rsidR="00BE68AA">
        <w:rPr>
          <w:rFonts w:ascii="Times New Roman" w:hAnsi="Times New Roman" w:cs="Times New Roman"/>
          <w:sz w:val="24"/>
          <w:szCs w:val="24"/>
        </w:rPr>
        <w:br/>
      </w:r>
      <w:r w:rsidRPr="00413C3C">
        <w:rPr>
          <w:rFonts w:ascii="Times New Roman" w:hAnsi="Times New Roman" w:cs="Times New Roman"/>
          <w:sz w:val="24"/>
          <w:szCs w:val="24"/>
        </w:rPr>
        <w:t>и здоровья населения, охране окружающей среды, сохранности зданий и сооружений, включая сохранность горных выработок, буровых скважин и иных сооружений, с</w:t>
      </w:r>
      <w:r w:rsidR="008562B6" w:rsidRPr="00413C3C">
        <w:rPr>
          <w:rFonts w:ascii="Times New Roman" w:hAnsi="Times New Roman" w:cs="Times New Roman"/>
          <w:sz w:val="24"/>
          <w:szCs w:val="24"/>
        </w:rPr>
        <w:t>вязанных с пользованием недрами;</w:t>
      </w:r>
    </w:p>
    <w:p w14:paraId="2B7E388E" w14:textId="582A4BBF" w:rsidR="008562B6" w:rsidRPr="00413C3C" w:rsidRDefault="008562B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если при пользовании участком недр необходимо использование земельного участка, расположенного в границах особо охраняемой природной </w:t>
      </w:r>
      <w:r w:rsidRPr="00413C3C">
        <w:rPr>
          <w:rFonts w:ascii="Times New Roman" w:hAnsi="Times New Roman" w:cs="Times New Roman"/>
          <w:sz w:val="24"/>
          <w:szCs w:val="24"/>
        </w:rPr>
        <w:lastRenderedPageBreak/>
        <w:t xml:space="preserve">территории (далее </w:t>
      </w:r>
      <w:r w:rsidR="0026536C" w:rsidRPr="00413C3C">
        <w:rPr>
          <w:rFonts w:ascii="Times New Roman" w:hAnsi="Times New Roman" w:cs="Times New Roman"/>
          <w:sz w:val="24"/>
          <w:szCs w:val="24"/>
        </w:rPr>
        <w:t>–</w:t>
      </w:r>
      <w:r w:rsidRPr="00413C3C">
        <w:rPr>
          <w:rFonts w:ascii="Times New Roman" w:hAnsi="Times New Roman" w:cs="Times New Roman"/>
          <w:sz w:val="24"/>
          <w:szCs w:val="24"/>
        </w:rPr>
        <w:t xml:space="preserve"> ООПТ), и деятельность по его использованию противоречит установленному в границах ООПТ режиму особой охраны;</w:t>
      </w:r>
    </w:p>
    <w:p w14:paraId="7290AE70" w14:textId="0A161598" w:rsidR="00C21B0E" w:rsidRPr="00C21B0E" w:rsidRDefault="006E34CB" w:rsidP="00C21B0E">
      <w:pPr>
        <w:adjustRightInd w:val="0"/>
        <w:ind w:firstLine="540"/>
        <w:jc w:val="both"/>
        <w:rPr>
          <w:rFonts w:eastAsiaTheme="minorHAnsi"/>
          <w:color w:val="000000" w:themeColor="text1"/>
          <w:sz w:val="24"/>
          <w:szCs w:val="24"/>
          <w:lang w:eastAsia="en-US"/>
        </w:rPr>
      </w:pPr>
      <w:r w:rsidRPr="00C21B0E">
        <w:rPr>
          <w:sz w:val="24"/>
          <w:szCs w:val="24"/>
        </w:rPr>
        <w:t>учитывая сроки предоставления государственной услуги, право пользования участком недр, границы которого полностью или частично совпадают с границами участка недр, право пользования которым досрочно прекращено</w:t>
      </w:r>
      <w:r w:rsidR="00F10F0C" w:rsidRPr="00C21B0E">
        <w:rPr>
          <w:sz w:val="24"/>
          <w:szCs w:val="24"/>
        </w:rPr>
        <w:t xml:space="preserve"> (за исключением досрочного прекращения права пользования недрами в случаях, предусмотренных пунктами 5, 8, 9 части второй статьи 20 Закона</w:t>
      </w:r>
      <w:r w:rsidR="00C21B0E" w:rsidRPr="00C21B0E">
        <w:rPr>
          <w:sz w:val="24"/>
          <w:szCs w:val="24"/>
        </w:rPr>
        <w:t xml:space="preserve"> о недрах</w:t>
      </w:r>
      <w:r w:rsidR="00F10F0C" w:rsidRPr="00C21B0E">
        <w:rPr>
          <w:sz w:val="24"/>
          <w:szCs w:val="24"/>
        </w:rPr>
        <w:t>)</w:t>
      </w:r>
      <w:r w:rsidRPr="00C21B0E">
        <w:rPr>
          <w:sz w:val="24"/>
          <w:szCs w:val="24"/>
        </w:rPr>
        <w:t xml:space="preserve">, будет предоставлено ранее чем по истечении шести месяцев с даты принятия решения о досрочном </w:t>
      </w:r>
      <w:r w:rsidRPr="00C21B0E">
        <w:rPr>
          <w:color w:val="000000" w:themeColor="text1"/>
          <w:sz w:val="24"/>
          <w:szCs w:val="24"/>
        </w:rPr>
        <w:t>прекращении права пользования таким участком недр</w:t>
      </w:r>
      <w:r w:rsidR="00C21B0E" w:rsidRPr="00C21B0E">
        <w:rPr>
          <w:color w:val="000000" w:themeColor="text1"/>
          <w:sz w:val="24"/>
          <w:szCs w:val="24"/>
        </w:rPr>
        <w:t>,</w:t>
      </w:r>
      <w:r w:rsidR="00C21B0E" w:rsidRPr="00C21B0E">
        <w:rPr>
          <w:rFonts w:eastAsiaTheme="minorHAnsi"/>
          <w:color w:val="000000" w:themeColor="text1"/>
          <w:sz w:val="24"/>
          <w:szCs w:val="24"/>
          <w:lang w:eastAsia="en-US"/>
        </w:rPr>
        <w:t xml:space="preserve"> за исключением случая, предусмотренного </w:t>
      </w:r>
      <w:hyperlink r:id="rId54" w:history="1">
        <w:r w:rsidR="00C21B0E" w:rsidRPr="00C21B0E">
          <w:rPr>
            <w:rFonts w:eastAsiaTheme="minorHAnsi"/>
            <w:color w:val="000000" w:themeColor="text1"/>
            <w:sz w:val="24"/>
            <w:szCs w:val="24"/>
            <w:lang w:eastAsia="en-US"/>
          </w:rPr>
          <w:t>статьей 21.1</w:t>
        </w:r>
      </w:hyperlink>
      <w:r w:rsidR="00C21B0E" w:rsidRPr="00C21B0E">
        <w:rPr>
          <w:rFonts w:eastAsiaTheme="minorHAnsi"/>
          <w:color w:val="000000" w:themeColor="text1"/>
          <w:sz w:val="24"/>
          <w:szCs w:val="24"/>
          <w:lang w:eastAsia="en-US"/>
        </w:rPr>
        <w:t xml:space="preserve"> </w:t>
      </w:r>
      <w:r w:rsidR="00C21B0E" w:rsidRPr="00C21B0E">
        <w:rPr>
          <w:sz w:val="24"/>
          <w:szCs w:val="24"/>
        </w:rPr>
        <w:t>Закона о недрах</w:t>
      </w:r>
      <w:r w:rsidR="00C21B0E" w:rsidRPr="00C21B0E">
        <w:rPr>
          <w:rFonts w:eastAsiaTheme="minorHAnsi"/>
          <w:color w:val="000000" w:themeColor="text1"/>
          <w:sz w:val="24"/>
          <w:szCs w:val="24"/>
          <w:lang w:eastAsia="en-US"/>
        </w:rPr>
        <w:t>.</w:t>
      </w:r>
    </w:p>
    <w:p w14:paraId="50C254E0" w14:textId="210ED620"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изменение законодательства Российской Федерации, Санкт</w:t>
      </w:r>
      <w:r w:rsidR="00C66AB2" w:rsidRPr="00413C3C">
        <w:rPr>
          <w:rFonts w:ascii="Times New Roman" w:hAnsi="Times New Roman" w:cs="Times New Roman"/>
          <w:sz w:val="24"/>
          <w:szCs w:val="24"/>
        </w:rPr>
        <w:t>-</w:t>
      </w:r>
      <w:r w:rsidRPr="00413C3C">
        <w:rPr>
          <w:rFonts w:ascii="Times New Roman" w:hAnsi="Times New Roman" w:cs="Times New Roman"/>
          <w:sz w:val="24"/>
          <w:szCs w:val="24"/>
        </w:rPr>
        <w:t xml:space="preserve">Петербурга о недрах </w:t>
      </w:r>
      <w:r w:rsidR="00BE68AA">
        <w:rPr>
          <w:rFonts w:ascii="Times New Roman" w:hAnsi="Times New Roman" w:cs="Times New Roman"/>
          <w:sz w:val="24"/>
          <w:szCs w:val="24"/>
        </w:rPr>
        <w:br/>
      </w:r>
      <w:r w:rsidRPr="00413C3C">
        <w:rPr>
          <w:rFonts w:ascii="Times New Roman" w:hAnsi="Times New Roman" w:cs="Times New Roman"/>
          <w:sz w:val="24"/>
          <w:szCs w:val="24"/>
        </w:rPr>
        <w:t>в период исполнения государственной услуги, повлекшее изменение порядка исполнения этой услуги;</w:t>
      </w:r>
    </w:p>
    <w:p w14:paraId="69BF95EB" w14:textId="27C908BF" w:rsidR="00F47D13" w:rsidRPr="00413C3C" w:rsidRDefault="0001222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волеизъявление заявителя, выраженное в пись</w:t>
      </w:r>
      <w:r w:rsidR="00E431BA" w:rsidRPr="00413C3C">
        <w:rPr>
          <w:rFonts w:ascii="Times New Roman" w:hAnsi="Times New Roman" w:cs="Times New Roman"/>
          <w:sz w:val="24"/>
          <w:szCs w:val="24"/>
        </w:rPr>
        <w:t xml:space="preserve">менной форме, об отзыве заявки </w:t>
      </w:r>
      <w:r w:rsidR="00D93D38">
        <w:rPr>
          <w:rFonts w:ascii="Times New Roman" w:hAnsi="Times New Roman" w:cs="Times New Roman"/>
          <w:sz w:val="24"/>
          <w:szCs w:val="24"/>
        </w:rPr>
        <w:br/>
      </w:r>
      <w:r w:rsidRPr="00413C3C">
        <w:rPr>
          <w:rFonts w:ascii="Times New Roman" w:hAnsi="Times New Roman" w:cs="Times New Roman"/>
          <w:sz w:val="24"/>
          <w:szCs w:val="24"/>
        </w:rPr>
        <w:t>на предоставление права пользования у</w:t>
      </w:r>
      <w:r w:rsidR="00DC080E" w:rsidRPr="00413C3C">
        <w:rPr>
          <w:rFonts w:ascii="Times New Roman" w:hAnsi="Times New Roman" w:cs="Times New Roman"/>
          <w:sz w:val="24"/>
          <w:szCs w:val="24"/>
        </w:rPr>
        <w:t>частком недр</w:t>
      </w:r>
      <w:r w:rsidR="0038439C" w:rsidRPr="00413C3C">
        <w:rPr>
          <w:rFonts w:ascii="Times New Roman" w:hAnsi="Times New Roman" w:cs="Times New Roman"/>
          <w:sz w:val="24"/>
          <w:szCs w:val="24"/>
        </w:rPr>
        <w:t xml:space="preserve"> до принятия решения </w:t>
      </w:r>
      <w:r w:rsidR="00BE68AA">
        <w:rPr>
          <w:rFonts w:ascii="Times New Roman" w:hAnsi="Times New Roman" w:cs="Times New Roman"/>
          <w:sz w:val="24"/>
          <w:szCs w:val="24"/>
        </w:rPr>
        <w:br/>
      </w:r>
      <w:r w:rsidR="0038439C" w:rsidRPr="00413C3C">
        <w:rPr>
          <w:rFonts w:ascii="Times New Roman" w:hAnsi="Times New Roman" w:cs="Times New Roman"/>
          <w:sz w:val="24"/>
          <w:szCs w:val="24"/>
        </w:rPr>
        <w:t>по государственной услуге</w:t>
      </w:r>
      <w:r w:rsidR="00DC080E" w:rsidRPr="00413C3C">
        <w:rPr>
          <w:rFonts w:ascii="Times New Roman" w:hAnsi="Times New Roman" w:cs="Times New Roman"/>
          <w:sz w:val="24"/>
          <w:szCs w:val="24"/>
        </w:rPr>
        <w:t>;</w:t>
      </w:r>
    </w:p>
    <w:p w14:paraId="2D4CDC24" w14:textId="4F23381E" w:rsidR="00DC080E" w:rsidRPr="00413C3C" w:rsidRDefault="00DC080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тексты документов написаны неразборчиво, в документах есть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w:t>
      </w:r>
      <w:r w:rsidR="00072A7F">
        <w:rPr>
          <w:rFonts w:ascii="Times New Roman" w:hAnsi="Times New Roman" w:cs="Times New Roman"/>
          <w:sz w:val="24"/>
          <w:szCs w:val="24"/>
        </w:rPr>
        <w:br/>
      </w:r>
      <w:r w:rsidRPr="00413C3C">
        <w:rPr>
          <w:rFonts w:ascii="Times New Roman" w:hAnsi="Times New Roman" w:cs="Times New Roman"/>
          <w:sz w:val="24"/>
          <w:szCs w:val="24"/>
        </w:rPr>
        <w:t>их содержание;</w:t>
      </w:r>
    </w:p>
    <w:p w14:paraId="3F9FCB24" w14:textId="286C88CC" w:rsidR="00DC080E" w:rsidRPr="00413C3C" w:rsidRDefault="00DC080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представление заявителем документов, содержащих недостоверные сведения.</w:t>
      </w:r>
    </w:p>
    <w:p w14:paraId="75E75858" w14:textId="029D2ED7" w:rsidR="00F47D13" w:rsidRPr="00FF42E5" w:rsidRDefault="00F47D13" w:rsidP="00BC614F">
      <w:pPr>
        <w:pStyle w:val="a3"/>
        <w:ind w:firstLine="709"/>
        <w:jc w:val="both"/>
        <w:rPr>
          <w:rFonts w:ascii="Times New Roman" w:hAnsi="Times New Roman" w:cs="Times New Roman"/>
          <w:b/>
          <w:sz w:val="24"/>
          <w:szCs w:val="24"/>
        </w:rPr>
      </w:pPr>
      <w:bookmarkStart w:id="29" w:name="P349"/>
      <w:bookmarkEnd w:id="29"/>
      <w:r w:rsidRPr="00413C3C">
        <w:rPr>
          <w:rFonts w:ascii="Times New Roman" w:hAnsi="Times New Roman" w:cs="Times New Roman"/>
          <w:b/>
          <w:sz w:val="24"/>
          <w:szCs w:val="24"/>
        </w:rPr>
        <w:t>2.10.2</w:t>
      </w:r>
      <w:r w:rsidR="00B9543C" w:rsidRPr="00FF42E5">
        <w:rPr>
          <w:rFonts w:ascii="Times New Roman" w:hAnsi="Times New Roman" w:cs="Times New Roman"/>
          <w:b/>
          <w:sz w:val="24"/>
          <w:szCs w:val="24"/>
        </w:rPr>
        <w:t>. по внесению изменений в лицензию</w:t>
      </w:r>
      <w:r w:rsidRPr="00FF42E5">
        <w:rPr>
          <w:rFonts w:ascii="Times New Roman" w:hAnsi="Times New Roman" w:cs="Times New Roman"/>
          <w:b/>
          <w:sz w:val="24"/>
          <w:szCs w:val="24"/>
        </w:rPr>
        <w:t xml:space="preserve"> на пользование недрами:</w:t>
      </w:r>
    </w:p>
    <w:p w14:paraId="5EB761B1" w14:textId="4C5A28EB" w:rsidR="00F47D13" w:rsidRPr="00FF42E5" w:rsidRDefault="00F47D13" w:rsidP="00BC614F">
      <w:pPr>
        <w:pStyle w:val="a3"/>
        <w:ind w:firstLine="709"/>
        <w:jc w:val="both"/>
        <w:rPr>
          <w:rFonts w:ascii="Times New Roman" w:hAnsi="Times New Roman" w:cs="Times New Roman"/>
          <w:sz w:val="24"/>
          <w:szCs w:val="24"/>
        </w:rPr>
      </w:pPr>
      <w:r w:rsidRPr="00FF42E5">
        <w:rPr>
          <w:rFonts w:ascii="Times New Roman" w:hAnsi="Times New Roman" w:cs="Times New Roman"/>
          <w:sz w:val="24"/>
          <w:szCs w:val="24"/>
        </w:rPr>
        <w:t xml:space="preserve">не обоснована необходимость </w:t>
      </w:r>
      <w:r w:rsidR="00C52953" w:rsidRPr="00FF42E5">
        <w:rPr>
          <w:rFonts w:ascii="Times New Roman" w:hAnsi="Times New Roman" w:cs="Times New Roman"/>
          <w:sz w:val="24"/>
          <w:szCs w:val="24"/>
        </w:rPr>
        <w:t xml:space="preserve">внесения изменений в </w:t>
      </w:r>
      <w:r w:rsidR="008A15D1" w:rsidRPr="00FF42E5">
        <w:rPr>
          <w:rFonts w:ascii="Times New Roman" w:hAnsi="Times New Roman" w:cs="Times New Roman"/>
          <w:sz w:val="24"/>
          <w:szCs w:val="24"/>
        </w:rPr>
        <w:t>лицензи</w:t>
      </w:r>
      <w:r w:rsidR="00C52953" w:rsidRPr="00FF42E5">
        <w:rPr>
          <w:rFonts w:ascii="Times New Roman" w:hAnsi="Times New Roman" w:cs="Times New Roman"/>
          <w:sz w:val="24"/>
          <w:szCs w:val="24"/>
        </w:rPr>
        <w:t>ю</w:t>
      </w:r>
      <w:r w:rsidR="004D2D4F" w:rsidRPr="00FF42E5">
        <w:rPr>
          <w:rFonts w:ascii="Times New Roman" w:hAnsi="Times New Roman" w:cs="Times New Roman"/>
          <w:sz w:val="24"/>
          <w:szCs w:val="24"/>
        </w:rPr>
        <w:t xml:space="preserve"> на пользование недрами</w:t>
      </w:r>
      <w:r w:rsidR="008562B6" w:rsidRPr="00FF42E5">
        <w:rPr>
          <w:rFonts w:ascii="Times New Roman" w:hAnsi="Times New Roman" w:cs="Times New Roman"/>
          <w:sz w:val="24"/>
          <w:szCs w:val="24"/>
        </w:rPr>
        <w:t xml:space="preserve"> в соответствии со статьей 12.</w:t>
      </w:r>
      <w:r w:rsidR="0038439C" w:rsidRPr="00FF42E5">
        <w:rPr>
          <w:rFonts w:ascii="Times New Roman" w:hAnsi="Times New Roman" w:cs="Times New Roman"/>
          <w:sz w:val="24"/>
          <w:szCs w:val="24"/>
        </w:rPr>
        <w:t>1</w:t>
      </w:r>
      <w:r w:rsidR="008562B6" w:rsidRPr="00FF42E5">
        <w:rPr>
          <w:rFonts w:ascii="Times New Roman" w:hAnsi="Times New Roman" w:cs="Times New Roman"/>
          <w:sz w:val="24"/>
          <w:szCs w:val="24"/>
        </w:rPr>
        <w:t xml:space="preserve"> </w:t>
      </w:r>
      <w:r w:rsidR="00754FFE" w:rsidRPr="00FF42E5">
        <w:rPr>
          <w:rFonts w:ascii="Times New Roman" w:hAnsi="Times New Roman" w:cs="Times New Roman"/>
          <w:sz w:val="24"/>
          <w:szCs w:val="24"/>
        </w:rPr>
        <w:t>Закона о недрах</w:t>
      </w:r>
      <w:r w:rsidR="008562B6" w:rsidRPr="00FF42E5">
        <w:rPr>
          <w:rFonts w:ascii="Times New Roman" w:hAnsi="Times New Roman" w:cs="Times New Roman"/>
          <w:sz w:val="24"/>
          <w:szCs w:val="24"/>
        </w:rPr>
        <w:t xml:space="preserve">, в том числе </w:t>
      </w:r>
      <w:r w:rsidR="00DD00CD" w:rsidRPr="00FF42E5">
        <w:rPr>
          <w:rFonts w:ascii="Times New Roman" w:hAnsi="Times New Roman" w:cs="Times New Roman"/>
          <w:sz w:val="24"/>
          <w:szCs w:val="24"/>
        </w:rPr>
        <w:t xml:space="preserve">не подтверждено </w:t>
      </w:r>
      <w:r w:rsidR="004D2D4F" w:rsidRPr="00FF42E5">
        <w:rPr>
          <w:rFonts w:ascii="Times New Roman" w:hAnsi="Times New Roman" w:cs="Times New Roman"/>
          <w:sz w:val="24"/>
          <w:szCs w:val="24"/>
        </w:rPr>
        <w:t>возникновение обстоятельств, существенно отличающихся от тех, при которых право пользования недрами было предоставлено</w:t>
      </w:r>
      <w:r w:rsidR="008A15D1" w:rsidRPr="00FF42E5">
        <w:rPr>
          <w:rFonts w:ascii="Times New Roman" w:hAnsi="Times New Roman" w:cs="Times New Roman"/>
          <w:sz w:val="24"/>
          <w:szCs w:val="24"/>
        </w:rPr>
        <w:t>;</w:t>
      </w:r>
    </w:p>
    <w:p w14:paraId="7F4850D4" w14:textId="2ACD24B2" w:rsidR="00173DE7" w:rsidRPr="00FF42E5" w:rsidRDefault="00173DE7" w:rsidP="00BC614F">
      <w:pPr>
        <w:pStyle w:val="a3"/>
        <w:ind w:firstLine="709"/>
        <w:jc w:val="both"/>
        <w:rPr>
          <w:rFonts w:ascii="Times New Roman" w:hAnsi="Times New Roman" w:cs="Times New Roman"/>
          <w:sz w:val="24"/>
          <w:szCs w:val="24"/>
        </w:rPr>
      </w:pPr>
      <w:r w:rsidRPr="00FF42E5">
        <w:rPr>
          <w:rFonts w:ascii="Times New Roman" w:hAnsi="Times New Roman"/>
          <w:sz w:val="24"/>
          <w:szCs w:val="24"/>
        </w:rPr>
        <w:t xml:space="preserve">нарушен срок подачи заявки на внесение изменений в лицензию на пользование недрами, указанный в пункте </w:t>
      </w:r>
      <w:r w:rsidR="001B19FE" w:rsidRPr="00FF42E5">
        <w:rPr>
          <w:rFonts w:ascii="Times New Roman" w:hAnsi="Times New Roman"/>
          <w:sz w:val="24"/>
          <w:szCs w:val="24"/>
        </w:rPr>
        <w:t>2.6.2.4</w:t>
      </w:r>
      <w:r w:rsidRPr="00FF42E5">
        <w:rPr>
          <w:rFonts w:ascii="Times New Roman" w:hAnsi="Times New Roman"/>
          <w:sz w:val="24"/>
          <w:szCs w:val="24"/>
        </w:rPr>
        <w:t>;</w:t>
      </w:r>
    </w:p>
    <w:p w14:paraId="0E0CA2C8" w14:textId="6B0B544C" w:rsidR="008562B6" w:rsidRPr="00413C3C" w:rsidRDefault="008562B6" w:rsidP="00BC614F">
      <w:pPr>
        <w:pStyle w:val="a3"/>
        <w:ind w:firstLine="709"/>
        <w:jc w:val="both"/>
        <w:rPr>
          <w:rFonts w:ascii="Times New Roman" w:hAnsi="Times New Roman" w:cs="Times New Roman"/>
          <w:sz w:val="24"/>
          <w:szCs w:val="24"/>
        </w:rPr>
      </w:pPr>
      <w:proofErr w:type="spellStart"/>
      <w:r w:rsidRPr="00FF42E5">
        <w:rPr>
          <w:rFonts w:ascii="Times New Roman" w:hAnsi="Times New Roman" w:cs="Times New Roman"/>
          <w:sz w:val="24"/>
          <w:szCs w:val="24"/>
        </w:rPr>
        <w:t>недропользователем</w:t>
      </w:r>
      <w:proofErr w:type="spellEnd"/>
      <w:r w:rsidRPr="00FF42E5">
        <w:rPr>
          <w:rFonts w:ascii="Times New Roman" w:hAnsi="Times New Roman" w:cs="Times New Roman"/>
          <w:sz w:val="24"/>
          <w:szCs w:val="24"/>
        </w:rPr>
        <w:t xml:space="preserve"> ранее допущены нарушения условий лицензии </w:t>
      </w:r>
      <w:r w:rsidR="00BE68AA" w:rsidRPr="00FF42E5">
        <w:rPr>
          <w:rFonts w:ascii="Times New Roman" w:hAnsi="Times New Roman" w:cs="Times New Roman"/>
          <w:sz w:val="24"/>
          <w:szCs w:val="24"/>
        </w:rPr>
        <w:br/>
      </w:r>
      <w:r w:rsidRPr="00FF42E5">
        <w:rPr>
          <w:rFonts w:ascii="Times New Roman" w:hAnsi="Times New Roman" w:cs="Times New Roman"/>
          <w:sz w:val="24"/>
          <w:szCs w:val="24"/>
        </w:rPr>
        <w:t>на пользование недрами</w:t>
      </w:r>
      <w:r w:rsidR="00FF42E5" w:rsidRPr="00FF42E5">
        <w:rPr>
          <w:rFonts w:ascii="Times New Roman" w:hAnsi="Times New Roman" w:cs="Times New Roman"/>
          <w:sz w:val="24"/>
          <w:szCs w:val="24"/>
        </w:rPr>
        <w:t xml:space="preserve"> (в случае подачи заявки  </w:t>
      </w:r>
      <w:r w:rsidR="00FF42E5" w:rsidRPr="00FF42E5">
        <w:rPr>
          <w:rFonts w:ascii="Times New Roman" w:hAnsi="Times New Roman"/>
          <w:sz w:val="24"/>
          <w:szCs w:val="24"/>
        </w:rPr>
        <w:t>на внесение изменений в лицензию на пользование недрами в части продления срока пользования участком недр)</w:t>
      </w:r>
      <w:r w:rsidRPr="00FF42E5">
        <w:rPr>
          <w:rFonts w:ascii="Times New Roman" w:hAnsi="Times New Roman" w:cs="Times New Roman"/>
          <w:sz w:val="24"/>
          <w:szCs w:val="24"/>
        </w:rPr>
        <w:t>;</w:t>
      </w:r>
      <w:r w:rsidRPr="00413C3C">
        <w:rPr>
          <w:rFonts w:ascii="Times New Roman" w:hAnsi="Times New Roman" w:cs="Times New Roman"/>
          <w:sz w:val="24"/>
          <w:szCs w:val="24"/>
        </w:rPr>
        <w:t xml:space="preserve"> </w:t>
      </w:r>
    </w:p>
    <w:p w14:paraId="3C2BBDBC" w14:textId="7467F69E"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неуплата государственной пошлины в соответствии с </w:t>
      </w:r>
      <w:hyperlink r:id="rId55" w:history="1">
        <w:r w:rsidRPr="00413C3C">
          <w:rPr>
            <w:rFonts w:ascii="Times New Roman" w:hAnsi="Times New Roman" w:cs="Times New Roman"/>
            <w:sz w:val="24"/>
            <w:szCs w:val="24"/>
          </w:rPr>
          <w:t>пунктом 92 части 1 статьи 333.33</w:t>
        </w:r>
      </w:hyperlink>
      <w:r w:rsidRPr="00413C3C">
        <w:rPr>
          <w:rFonts w:ascii="Times New Roman" w:hAnsi="Times New Roman" w:cs="Times New Roman"/>
          <w:sz w:val="24"/>
          <w:szCs w:val="24"/>
        </w:rPr>
        <w:t xml:space="preserve"> Налогового кодекса Российской Федерации </w:t>
      </w:r>
      <w:r w:rsidR="00420F2B" w:rsidRPr="00413C3C">
        <w:rPr>
          <w:rFonts w:ascii="Times New Roman" w:hAnsi="Times New Roman" w:cs="Times New Roman"/>
          <w:sz w:val="24"/>
          <w:szCs w:val="24"/>
        </w:rPr>
        <w:t xml:space="preserve">в случае </w:t>
      </w:r>
      <w:r w:rsidRPr="00413C3C">
        <w:rPr>
          <w:rFonts w:ascii="Times New Roman" w:hAnsi="Times New Roman" w:cs="Times New Roman"/>
          <w:sz w:val="24"/>
          <w:szCs w:val="24"/>
        </w:rPr>
        <w:t>продлени</w:t>
      </w:r>
      <w:r w:rsidR="00420F2B" w:rsidRPr="00413C3C">
        <w:rPr>
          <w:rFonts w:ascii="Times New Roman" w:hAnsi="Times New Roman" w:cs="Times New Roman"/>
          <w:sz w:val="24"/>
          <w:szCs w:val="24"/>
        </w:rPr>
        <w:t>я</w:t>
      </w:r>
      <w:r w:rsidRPr="00413C3C">
        <w:rPr>
          <w:rFonts w:ascii="Times New Roman" w:hAnsi="Times New Roman" w:cs="Times New Roman"/>
          <w:sz w:val="24"/>
          <w:szCs w:val="24"/>
        </w:rPr>
        <w:t xml:space="preserve"> срока</w:t>
      </w:r>
      <w:r w:rsidR="00CD4D3B" w:rsidRPr="00413C3C">
        <w:rPr>
          <w:rFonts w:ascii="Times New Roman" w:hAnsi="Times New Roman" w:cs="Times New Roman"/>
          <w:sz w:val="24"/>
          <w:szCs w:val="24"/>
        </w:rPr>
        <w:t xml:space="preserve"> пользования участком недр</w:t>
      </w:r>
      <w:r w:rsidRPr="00413C3C">
        <w:rPr>
          <w:rFonts w:ascii="Times New Roman" w:hAnsi="Times New Roman" w:cs="Times New Roman"/>
          <w:sz w:val="24"/>
          <w:szCs w:val="24"/>
        </w:rPr>
        <w:t>;</w:t>
      </w:r>
    </w:p>
    <w:p w14:paraId="1A987095" w14:textId="4AC69A60" w:rsidR="00833F8D" w:rsidRPr="00413C3C" w:rsidRDefault="00182AA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заявитель</w:t>
      </w:r>
      <w:r w:rsidR="000238FF" w:rsidRPr="00413C3C">
        <w:rPr>
          <w:rFonts w:ascii="Times New Roman" w:hAnsi="Times New Roman" w:cs="Times New Roman"/>
          <w:sz w:val="24"/>
          <w:szCs w:val="24"/>
        </w:rPr>
        <w:t xml:space="preserve"> в течение пяти</w:t>
      </w:r>
      <w:r w:rsidR="00833F8D" w:rsidRPr="00413C3C">
        <w:rPr>
          <w:rFonts w:ascii="Times New Roman" w:hAnsi="Times New Roman" w:cs="Times New Roman"/>
          <w:sz w:val="24"/>
          <w:szCs w:val="24"/>
        </w:rPr>
        <w:t xml:space="preserve"> рабочих дней с да</w:t>
      </w:r>
      <w:r w:rsidR="000238FF" w:rsidRPr="00413C3C">
        <w:rPr>
          <w:rFonts w:ascii="Times New Roman" w:hAnsi="Times New Roman" w:cs="Times New Roman"/>
          <w:sz w:val="24"/>
          <w:szCs w:val="24"/>
        </w:rPr>
        <w:t xml:space="preserve">ты получения проекта изменений </w:t>
      </w:r>
      <w:r w:rsidR="00BE68AA">
        <w:rPr>
          <w:rFonts w:ascii="Times New Roman" w:hAnsi="Times New Roman" w:cs="Times New Roman"/>
          <w:sz w:val="24"/>
          <w:szCs w:val="24"/>
        </w:rPr>
        <w:br/>
      </w:r>
      <w:r w:rsidRPr="00413C3C">
        <w:rPr>
          <w:rFonts w:ascii="Times New Roman" w:hAnsi="Times New Roman" w:cs="Times New Roman"/>
          <w:sz w:val="24"/>
          <w:szCs w:val="24"/>
        </w:rPr>
        <w:t>и дополнений в лицензию</w:t>
      </w:r>
      <w:r w:rsidR="00833F8D" w:rsidRPr="00413C3C">
        <w:rPr>
          <w:rFonts w:ascii="Times New Roman" w:hAnsi="Times New Roman" w:cs="Times New Roman"/>
          <w:sz w:val="24"/>
          <w:szCs w:val="24"/>
        </w:rPr>
        <w:t xml:space="preserve"> не представил в Комитет согласие </w:t>
      </w:r>
      <w:r w:rsidR="00A978FB" w:rsidRPr="00413C3C">
        <w:rPr>
          <w:rFonts w:ascii="Times New Roman" w:hAnsi="Times New Roman" w:cs="Times New Roman"/>
          <w:sz w:val="24"/>
          <w:szCs w:val="24"/>
        </w:rPr>
        <w:t>о внесении изменений</w:t>
      </w:r>
      <w:r w:rsidR="00833F8D" w:rsidRPr="00413C3C">
        <w:rPr>
          <w:rFonts w:ascii="Times New Roman" w:hAnsi="Times New Roman" w:cs="Times New Roman"/>
          <w:sz w:val="24"/>
          <w:szCs w:val="24"/>
        </w:rPr>
        <w:t xml:space="preserve"> </w:t>
      </w:r>
      <w:r w:rsidR="00BE68AA">
        <w:rPr>
          <w:rFonts w:ascii="Times New Roman" w:hAnsi="Times New Roman" w:cs="Times New Roman"/>
          <w:sz w:val="24"/>
          <w:szCs w:val="24"/>
        </w:rPr>
        <w:br/>
      </w:r>
      <w:r w:rsidR="000238FF" w:rsidRPr="00413C3C">
        <w:rPr>
          <w:rFonts w:ascii="Times New Roman" w:hAnsi="Times New Roman" w:cs="Times New Roman"/>
          <w:sz w:val="24"/>
          <w:szCs w:val="24"/>
        </w:rPr>
        <w:t>в соответствии с пунктом 3.2.3.3</w:t>
      </w:r>
      <w:r w:rsidR="00833F8D" w:rsidRPr="00413C3C">
        <w:rPr>
          <w:rFonts w:ascii="Times New Roman" w:hAnsi="Times New Roman" w:cs="Times New Roman"/>
          <w:sz w:val="24"/>
          <w:szCs w:val="24"/>
        </w:rPr>
        <w:t xml:space="preserve"> настоящего Административного регламента;</w:t>
      </w:r>
    </w:p>
    <w:p w14:paraId="53EDF03A" w14:textId="21019DCF" w:rsidR="000B2D6A" w:rsidRPr="00413C3C" w:rsidRDefault="00EF197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заявка подана на изме</w:t>
      </w:r>
      <w:r w:rsidR="000B2D6A" w:rsidRPr="00413C3C">
        <w:rPr>
          <w:rFonts w:ascii="Times New Roman" w:hAnsi="Times New Roman" w:cs="Times New Roman"/>
          <w:sz w:val="24"/>
          <w:szCs w:val="24"/>
        </w:rPr>
        <w:t xml:space="preserve">нение тех условий лицензии на пользование недрами, </w:t>
      </w:r>
      <w:r w:rsidR="00BE68AA">
        <w:rPr>
          <w:rFonts w:ascii="Times New Roman" w:hAnsi="Times New Roman" w:cs="Times New Roman"/>
          <w:sz w:val="24"/>
          <w:szCs w:val="24"/>
        </w:rPr>
        <w:br/>
      </w:r>
      <w:r w:rsidR="000B2D6A" w:rsidRPr="00413C3C">
        <w:rPr>
          <w:rFonts w:ascii="Times New Roman" w:hAnsi="Times New Roman" w:cs="Times New Roman"/>
          <w:sz w:val="24"/>
          <w:szCs w:val="24"/>
        </w:rPr>
        <w:t xml:space="preserve">по которым на дату обращения пользователя недр с заявкой об их изменении пользователю недр направлено и действует письменное уведомление о допущенных нарушениях, предусмотренное частью </w:t>
      </w:r>
      <w:r w:rsidR="0038439C" w:rsidRPr="00413C3C">
        <w:rPr>
          <w:rFonts w:ascii="Times New Roman" w:hAnsi="Times New Roman" w:cs="Times New Roman"/>
          <w:sz w:val="24"/>
          <w:szCs w:val="24"/>
        </w:rPr>
        <w:t>4</w:t>
      </w:r>
      <w:r w:rsidRPr="00413C3C">
        <w:rPr>
          <w:rFonts w:ascii="Times New Roman" w:hAnsi="Times New Roman" w:cs="Times New Roman"/>
          <w:sz w:val="24"/>
          <w:szCs w:val="24"/>
        </w:rPr>
        <w:t xml:space="preserve"> статьи 21 Закона</w:t>
      </w:r>
      <w:r w:rsidR="0038439C" w:rsidRPr="00413C3C">
        <w:rPr>
          <w:rFonts w:ascii="Times New Roman" w:hAnsi="Times New Roman" w:cs="Times New Roman"/>
          <w:sz w:val="24"/>
          <w:szCs w:val="24"/>
        </w:rPr>
        <w:t xml:space="preserve"> о недрах</w:t>
      </w:r>
      <w:r w:rsidRPr="00413C3C">
        <w:rPr>
          <w:rFonts w:ascii="Times New Roman" w:hAnsi="Times New Roman" w:cs="Times New Roman"/>
          <w:sz w:val="24"/>
          <w:szCs w:val="24"/>
        </w:rPr>
        <w:t>;</w:t>
      </w:r>
    </w:p>
    <w:p w14:paraId="6523B581" w14:textId="117BA717" w:rsidR="0001222C"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изменение законодательства Российской Федерации, Санкт</w:t>
      </w:r>
      <w:r w:rsidR="0038439C" w:rsidRPr="00413C3C">
        <w:rPr>
          <w:rFonts w:ascii="Times New Roman" w:hAnsi="Times New Roman" w:cs="Times New Roman"/>
          <w:sz w:val="24"/>
          <w:szCs w:val="24"/>
        </w:rPr>
        <w:t>-</w:t>
      </w:r>
      <w:r w:rsidRPr="00413C3C">
        <w:rPr>
          <w:rFonts w:ascii="Times New Roman" w:hAnsi="Times New Roman" w:cs="Times New Roman"/>
          <w:sz w:val="24"/>
          <w:szCs w:val="24"/>
        </w:rPr>
        <w:t xml:space="preserve">Петербурга о недрах </w:t>
      </w:r>
      <w:r w:rsidR="00BE68AA">
        <w:rPr>
          <w:rFonts w:ascii="Times New Roman" w:hAnsi="Times New Roman" w:cs="Times New Roman"/>
          <w:sz w:val="24"/>
          <w:szCs w:val="24"/>
        </w:rPr>
        <w:br/>
      </w:r>
      <w:r w:rsidRPr="00413C3C">
        <w:rPr>
          <w:rFonts w:ascii="Times New Roman" w:hAnsi="Times New Roman" w:cs="Times New Roman"/>
          <w:sz w:val="24"/>
          <w:szCs w:val="24"/>
        </w:rPr>
        <w:t>в период исполнения государственной услуги, повлекшее изменение порядка исполнения этой услуги</w:t>
      </w:r>
      <w:r w:rsidR="0001222C" w:rsidRPr="00413C3C">
        <w:rPr>
          <w:rFonts w:ascii="Times New Roman" w:hAnsi="Times New Roman" w:cs="Times New Roman"/>
          <w:sz w:val="24"/>
          <w:szCs w:val="24"/>
        </w:rPr>
        <w:t>;</w:t>
      </w:r>
    </w:p>
    <w:p w14:paraId="25F70A9A" w14:textId="0E2BD660" w:rsidR="00F47D13" w:rsidRPr="00413C3C" w:rsidRDefault="0001222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волеизъявление заявителя, выраженное в пись</w:t>
      </w:r>
      <w:r w:rsidR="00E431BA" w:rsidRPr="00413C3C">
        <w:rPr>
          <w:rFonts w:ascii="Times New Roman" w:hAnsi="Times New Roman" w:cs="Times New Roman"/>
          <w:sz w:val="24"/>
          <w:szCs w:val="24"/>
        </w:rPr>
        <w:t xml:space="preserve">менной форме, об отзыве заявки </w:t>
      </w:r>
      <w:r w:rsidR="00BE68AA">
        <w:rPr>
          <w:rFonts w:ascii="Times New Roman" w:hAnsi="Times New Roman" w:cs="Times New Roman"/>
          <w:sz w:val="24"/>
          <w:szCs w:val="24"/>
        </w:rPr>
        <w:br/>
      </w:r>
      <w:r w:rsidR="009512C9" w:rsidRPr="00413C3C">
        <w:rPr>
          <w:rFonts w:ascii="Times New Roman" w:hAnsi="Times New Roman" w:cs="Times New Roman"/>
          <w:sz w:val="24"/>
          <w:szCs w:val="24"/>
        </w:rPr>
        <w:t>на внесение изменений в лицензию</w:t>
      </w:r>
      <w:r w:rsidRPr="00413C3C">
        <w:rPr>
          <w:rFonts w:ascii="Times New Roman" w:hAnsi="Times New Roman" w:cs="Times New Roman"/>
          <w:sz w:val="24"/>
          <w:szCs w:val="24"/>
        </w:rPr>
        <w:t xml:space="preserve"> на пользование недрами</w:t>
      </w:r>
      <w:r w:rsidR="007B6E9F" w:rsidRPr="00413C3C">
        <w:rPr>
          <w:rFonts w:ascii="Times New Roman" w:hAnsi="Times New Roman" w:cs="Times New Roman"/>
          <w:sz w:val="24"/>
          <w:szCs w:val="24"/>
        </w:rPr>
        <w:t xml:space="preserve"> до принятия решения </w:t>
      </w:r>
      <w:r w:rsidR="00BE68AA">
        <w:rPr>
          <w:rFonts w:ascii="Times New Roman" w:hAnsi="Times New Roman" w:cs="Times New Roman"/>
          <w:sz w:val="24"/>
          <w:szCs w:val="24"/>
        </w:rPr>
        <w:br/>
      </w:r>
      <w:r w:rsidR="007B6E9F" w:rsidRPr="00413C3C">
        <w:rPr>
          <w:rFonts w:ascii="Times New Roman" w:hAnsi="Times New Roman" w:cs="Times New Roman"/>
          <w:sz w:val="24"/>
          <w:szCs w:val="24"/>
        </w:rPr>
        <w:t>по государственной услуге</w:t>
      </w:r>
      <w:r w:rsidR="008033D7" w:rsidRPr="00413C3C">
        <w:rPr>
          <w:rFonts w:ascii="Times New Roman" w:hAnsi="Times New Roman" w:cs="Times New Roman"/>
          <w:sz w:val="24"/>
          <w:szCs w:val="24"/>
        </w:rPr>
        <w:t>;</w:t>
      </w:r>
    </w:p>
    <w:p w14:paraId="7C0F04E5" w14:textId="582116FA" w:rsidR="008033D7" w:rsidRPr="00413C3C" w:rsidRDefault="008033D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тексты документов написаны неразборчиво, в документах есть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w:t>
      </w:r>
      <w:r w:rsidR="00072A7F">
        <w:rPr>
          <w:rFonts w:ascii="Times New Roman" w:hAnsi="Times New Roman" w:cs="Times New Roman"/>
          <w:sz w:val="24"/>
          <w:szCs w:val="24"/>
        </w:rPr>
        <w:br/>
      </w:r>
      <w:r w:rsidRPr="00413C3C">
        <w:rPr>
          <w:rFonts w:ascii="Times New Roman" w:hAnsi="Times New Roman" w:cs="Times New Roman"/>
          <w:sz w:val="24"/>
          <w:szCs w:val="24"/>
        </w:rPr>
        <w:t>их содержание;</w:t>
      </w:r>
    </w:p>
    <w:p w14:paraId="38BCF34C" w14:textId="72DF282E" w:rsidR="008033D7" w:rsidRPr="00413C3C" w:rsidRDefault="008033D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представление заявителем документов, содержащих недостоверные сведения.</w:t>
      </w:r>
    </w:p>
    <w:p w14:paraId="115E8FA3" w14:textId="77777777" w:rsidR="00F47D13" w:rsidRPr="00413C3C" w:rsidRDefault="00F47D13" w:rsidP="00BC614F">
      <w:pPr>
        <w:pStyle w:val="a3"/>
        <w:ind w:firstLine="709"/>
        <w:jc w:val="both"/>
        <w:rPr>
          <w:rFonts w:ascii="Times New Roman" w:hAnsi="Times New Roman" w:cs="Times New Roman"/>
          <w:b/>
          <w:sz w:val="24"/>
          <w:szCs w:val="24"/>
        </w:rPr>
      </w:pPr>
      <w:bookmarkStart w:id="30" w:name="P357"/>
      <w:bookmarkEnd w:id="30"/>
      <w:r w:rsidRPr="00413C3C">
        <w:rPr>
          <w:rFonts w:ascii="Times New Roman" w:hAnsi="Times New Roman" w:cs="Times New Roman"/>
          <w:b/>
          <w:sz w:val="24"/>
          <w:szCs w:val="24"/>
        </w:rPr>
        <w:lastRenderedPageBreak/>
        <w:t>2.10.3. по переоформлению лицензии на пользование недрами:</w:t>
      </w:r>
    </w:p>
    <w:p w14:paraId="4DF077F0" w14:textId="5C44AD35" w:rsidR="0009433D" w:rsidRPr="00740AE8" w:rsidRDefault="0009433D" w:rsidP="00BC614F">
      <w:pPr>
        <w:ind w:firstLine="709"/>
        <w:jc w:val="both"/>
        <w:rPr>
          <w:sz w:val="24"/>
          <w:szCs w:val="24"/>
        </w:rPr>
      </w:pPr>
      <w:r w:rsidRPr="00740AE8">
        <w:rPr>
          <w:sz w:val="24"/>
          <w:szCs w:val="24"/>
        </w:rPr>
        <w:t>случай перехода права пользования недрами не содержится в пункте 2.6.3.</w:t>
      </w:r>
      <w:r w:rsidR="00F2768B" w:rsidRPr="00740AE8">
        <w:rPr>
          <w:sz w:val="24"/>
          <w:szCs w:val="24"/>
        </w:rPr>
        <w:t>5</w:t>
      </w:r>
      <w:r w:rsidR="00B0526D" w:rsidRPr="00740AE8">
        <w:rPr>
          <w:sz w:val="24"/>
          <w:szCs w:val="24"/>
        </w:rPr>
        <w:t xml:space="preserve"> настоящего Административного регламента</w:t>
      </w:r>
      <w:r w:rsidRPr="00740AE8">
        <w:rPr>
          <w:sz w:val="24"/>
          <w:szCs w:val="24"/>
        </w:rPr>
        <w:t xml:space="preserve">; </w:t>
      </w:r>
    </w:p>
    <w:p w14:paraId="3A30F37D" w14:textId="707A575A" w:rsidR="0009433D" w:rsidRPr="00740AE8" w:rsidRDefault="0009433D" w:rsidP="00BC614F">
      <w:pPr>
        <w:ind w:firstLine="709"/>
        <w:jc w:val="both"/>
        <w:rPr>
          <w:sz w:val="24"/>
          <w:szCs w:val="24"/>
        </w:rPr>
      </w:pPr>
      <w:r w:rsidRPr="00740AE8">
        <w:rPr>
          <w:sz w:val="24"/>
          <w:szCs w:val="24"/>
        </w:rPr>
        <w:t xml:space="preserve">нарушены требования к документам, установленным </w:t>
      </w:r>
      <w:r w:rsidR="00891356" w:rsidRPr="00740AE8">
        <w:rPr>
          <w:sz w:val="24"/>
          <w:szCs w:val="24"/>
        </w:rPr>
        <w:t>пунктом 2.6.3.6</w:t>
      </w:r>
      <w:r w:rsidR="00B0526D" w:rsidRPr="00740AE8">
        <w:rPr>
          <w:sz w:val="24"/>
          <w:szCs w:val="24"/>
        </w:rPr>
        <w:t xml:space="preserve"> настоящего Административного регламента</w:t>
      </w:r>
      <w:r w:rsidRPr="00740AE8">
        <w:rPr>
          <w:sz w:val="24"/>
          <w:szCs w:val="24"/>
        </w:rPr>
        <w:t>;</w:t>
      </w:r>
    </w:p>
    <w:p w14:paraId="1D360762" w14:textId="77F2AD1A" w:rsidR="0009433D" w:rsidRPr="00740AE8" w:rsidRDefault="0009433D" w:rsidP="00BC614F">
      <w:pPr>
        <w:ind w:firstLine="709"/>
        <w:jc w:val="both"/>
        <w:rPr>
          <w:sz w:val="24"/>
          <w:szCs w:val="24"/>
        </w:rPr>
      </w:pPr>
      <w:r w:rsidRPr="00740AE8">
        <w:rPr>
          <w:sz w:val="24"/>
          <w:szCs w:val="24"/>
        </w:rPr>
        <w:t xml:space="preserve">при наличии у пользователя недр действующего письменного уведомления </w:t>
      </w:r>
      <w:r w:rsidR="00BE68AA" w:rsidRPr="00740AE8">
        <w:rPr>
          <w:sz w:val="24"/>
          <w:szCs w:val="24"/>
        </w:rPr>
        <w:br/>
      </w:r>
      <w:r w:rsidRPr="00740AE8">
        <w:rPr>
          <w:sz w:val="24"/>
          <w:szCs w:val="24"/>
        </w:rPr>
        <w:t xml:space="preserve">о допущенных нарушениях, предусмотренного </w:t>
      </w:r>
      <w:hyperlink r:id="rId56" w:history="1">
        <w:r w:rsidRPr="00740AE8">
          <w:rPr>
            <w:rStyle w:val="a4"/>
            <w:color w:val="auto"/>
            <w:sz w:val="24"/>
            <w:szCs w:val="24"/>
            <w:u w:val="none"/>
          </w:rPr>
          <w:t>частью четвертой статьи 21</w:t>
        </w:r>
      </w:hyperlink>
      <w:r w:rsidRPr="00740AE8">
        <w:rPr>
          <w:sz w:val="24"/>
          <w:szCs w:val="24"/>
        </w:rPr>
        <w:t xml:space="preserve"> Закона </w:t>
      </w:r>
      <w:r w:rsidR="00BE68AA" w:rsidRPr="00740AE8">
        <w:rPr>
          <w:sz w:val="24"/>
          <w:szCs w:val="24"/>
        </w:rPr>
        <w:br/>
      </w:r>
      <w:r w:rsidRPr="00740AE8">
        <w:rPr>
          <w:sz w:val="24"/>
          <w:szCs w:val="24"/>
        </w:rPr>
        <w:t xml:space="preserve">о недрах; </w:t>
      </w:r>
    </w:p>
    <w:p w14:paraId="3CC6023C" w14:textId="5260963D" w:rsidR="0009433D" w:rsidRPr="00740AE8" w:rsidRDefault="0009433D" w:rsidP="00BC614F">
      <w:pPr>
        <w:ind w:firstLine="709"/>
        <w:jc w:val="both"/>
        <w:rPr>
          <w:sz w:val="24"/>
          <w:szCs w:val="24"/>
        </w:rPr>
      </w:pPr>
      <w:r w:rsidRPr="00740AE8">
        <w:rPr>
          <w:sz w:val="24"/>
          <w:szCs w:val="24"/>
        </w:rPr>
        <w:t xml:space="preserve">при принятии решения о ликвидации юридического лица </w:t>
      </w:r>
      <w:r w:rsidR="0026536C" w:rsidRPr="00740AE8">
        <w:rPr>
          <w:sz w:val="24"/>
          <w:szCs w:val="24"/>
        </w:rPr>
        <w:t>–</w:t>
      </w:r>
      <w:r w:rsidRPr="00740AE8">
        <w:rPr>
          <w:sz w:val="24"/>
          <w:szCs w:val="24"/>
        </w:rPr>
        <w:t xml:space="preserve"> пользователя недр </w:t>
      </w:r>
      <w:r w:rsidR="00BE68AA" w:rsidRPr="00740AE8">
        <w:rPr>
          <w:sz w:val="24"/>
          <w:szCs w:val="24"/>
        </w:rPr>
        <w:br/>
      </w:r>
      <w:r w:rsidRPr="00740AE8">
        <w:rPr>
          <w:sz w:val="24"/>
          <w:szCs w:val="24"/>
        </w:rPr>
        <w:t xml:space="preserve">со дня опубликования ликвидационной комиссией сообщения о ликвидации юридического лица </w:t>
      </w:r>
      <w:r w:rsidR="0026536C" w:rsidRPr="00740AE8">
        <w:rPr>
          <w:sz w:val="24"/>
          <w:szCs w:val="24"/>
        </w:rPr>
        <w:t>–</w:t>
      </w:r>
      <w:r w:rsidRPr="00740AE8">
        <w:rPr>
          <w:sz w:val="24"/>
          <w:szCs w:val="24"/>
        </w:rPr>
        <w:t xml:space="preserve"> пользователя недр; </w:t>
      </w:r>
    </w:p>
    <w:p w14:paraId="152CAFDB" w14:textId="14F9A1AC" w:rsidR="00164424" w:rsidRPr="00740AE8" w:rsidRDefault="00164424" w:rsidP="00BC614F">
      <w:pPr>
        <w:pStyle w:val="a3"/>
        <w:ind w:firstLine="709"/>
        <w:jc w:val="both"/>
        <w:rPr>
          <w:rFonts w:ascii="Times New Roman" w:hAnsi="Times New Roman" w:cs="Times New Roman"/>
          <w:sz w:val="24"/>
          <w:szCs w:val="24"/>
        </w:rPr>
      </w:pPr>
      <w:r w:rsidRPr="00740AE8">
        <w:rPr>
          <w:rFonts w:ascii="Times New Roman" w:hAnsi="Times New Roman" w:cs="Times New Roman"/>
          <w:sz w:val="24"/>
          <w:szCs w:val="24"/>
        </w:rPr>
        <w:t xml:space="preserve">неуплата государственной пошлины в соответствии с </w:t>
      </w:r>
      <w:hyperlink r:id="rId57" w:history="1">
        <w:r w:rsidRPr="00740AE8">
          <w:rPr>
            <w:rFonts w:ascii="Times New Roman" w:hAnsi="Times New Roman" w:cs="Times New Roman"/>
            <w:sz w:val="24"/>
            <w:szCs w:val="24"/>
          </w:rPr>
          <w:t>пунктом 92 части 1 статьи 333.33</w:t>
        </w:r>
      </w:hyperlink>
      <w:r w:rsidRPr="00740AE8">
        <w:rPr>
          <w:rFonts w:ascii="Times New Roman" w:hAnsi="Times New Roman" w:cs="Times New Roman"/>
          <w:sz w:val="24"/>
          <w:szCs w:val="24"/>
        </w:rPr>
        <w:t xml:space="preserve"> Налогового кодекса Российской Федерации;</w:t>
      </w:r>
    </w:p>
    <w:p w14:paraId="13508427" w14:textId="63672628" w:rsidR="0009433D" w:rsidRPr="00740AE8" w:rsidRDefault="0009433D" w:rsidP="00BC614F">
      <w:pPr>
        <w:ind w:firstLine="709"/>
        <w:jc w:val="both"/>
        <w:rPr>
          <w:sz w:val="24"/>
          <w:szCs w:val="24"/>
        </w:rPr>
      </w:pPr>
      <w:r w:rsidRPr="00740AE8">
        <w:rPr>
          <w:sz w:val="24"/>
          <w:szCs w:val="24"/>
        </w:rPr>
        <w:t xml:space="preserve">при признании пользователя недр несостоятельным (банкротом) в соответствии </w:t>
      </w:r>
      <w:r w:rsidR="00D93D38" w:rsidRPr="00740AE8">
        <w:rPr>
          <w:sz w:val="24"/>
          <w:szCs w:val="24"/>
        </w:rPr>
        <w:br/>
      </w:r>
      <w:r w:rsidRPr="00740AE8">
        <w:rPr>
          <w:sz w:val="24"/>
          <w:szCs w:val="24"/>
        </w:rPr>
        <w:t xml:space="preserve">с Федеральным </w:t>
      </w:r>
      <w:hyperlink r:id="rId58" w:history="1">
        <w:r w:rsidRPr="00740AE8">
          <w:rPr>
            <w:rStyle w:val="a4"/>
            <w:color w:val="auto"/>
            <w:sz w:val="24"/>
            <w:szCs w:val="24"/>
            <w:u w:val="none"/>
          </w:rPr>
          <w:t>законом</w:t>
        </w:r>
      </w:hyperlink>
      <w:r w:rsidRPr="00740AE8">
        <w:rPr>
          <w:sz w:val="24"/>
          <w:szCs w:val="24"/>
        </w:rPr>
        <w:t xml:space="preserve"> «О несостоятельности (банкротстве)» (за исключением случаев перехода права пользования участком недр по основанию, предусмотренному частью </w:t>
      </w:r>
      <w:r w:rsidR="00B0526D" w:rsidRPr="00740AE8">
        <w:rPr>
          <w:sz w:val="24"/>
          <w:szCs w:val="24"/>
        </w:rPr>
        <w:t xml:space="preserve">6 </w:t>
      </w:r>
      <w:r w:rsidRPr="00740AE8">
        <w:rPr>
          <w:sz w:val="24"/>
          <w:szCs w:val="24"/>
        </w:rPr>
        <w:t>пункт</w:t>
      </w:r>
      <w:r w:rsidR="00B0526D" w:rsidRPr="00740AE8">
        <w:rPr>
          <w:sz w:val="24"/>
          <w:szCs w:val="24"/>
        </w:rPr>
        <w:t>а</w:t>
      </w:r>
      <w:r w:rsidRPr="00740AE8">
        <w:rPr>
          <w:sz w:val="24"/>
          <w:szCs w:val="24"/>
        </w:rPr>
        <w:t xml:space="preserve"> 2.6.3.</w:t>
      </w:r>
      <w:r w:rsidR="00D52529" w:rsidRPr="00740AE8">
        <w:rPr>
          <w:sz w:val="24"/>
          <w:szCs w:val="24"/>
        </w:rPr>
        <w:t>5</w:t>
      </w:r>
      <w:r w:rsidRPr="00740AE8">
        <w:rPr>
          <w:sz w:val="24"/>
          <w:szCs w:val="24"/>
        </w:rPr>
        <w:t xml:space="preserve"> настояще</w:t>
      </w:r>
      <w:r w:rsidR="00B0526D" w:rsidRPr="00740AE8">
        <w:rPr>
          <w:sz w:val="24"/>
          <w:szCs w:val="24"/>
        </w:rPr>
        <w:t>го Административного регламента</w:t>
      </w:r>
      <w:r w:rsidRPr="00740AE8">
        <w:rPr>
          <w:sz w:val="24"/>
          <w:szCs w:val="24"/>
        </w:rPr>
        <w:t xml:space="preserve">); </w:t>
      </w:r>
    </w:p>
    <w:p w14:paraId="12EA832B" w14:textId="10C7B994" w:rsidR="0009433D" w:rsidRPr="00740AE8" w:rsidRDefault="0009433D" w:rsidP="00BC614F">
      <w:pPr>
        <w:ind w:firstLine="709"/>
        <w:jc w:val="both"/>
        <w:rPr>
          <w:sz w:val="24"/>
          <w:szCs w:val="24"/>
        </w:rPr>
      </w:pPr>
      <w:r w:rsidRPr="00740AE8">
        <w:rPr>
          <w:sz w:val="24"/>
          <w:szCs w:val="24"/>
        </w:rPr>
        <w:t>при приостановлении осуществления права пользования недрами</w:t>
      </w:r>
      <w:r w:rsidR="00B0526D" w:rsidRPr="00740AE8">
        <w:rPr>
          <w:sz w:val="24"/>
          <w:szCs w:val="24"/>
        </w:rPr>
        <w:t>.</w:t>
      </w:r>
      <w:r w:rsidRPr="00740AE8">
        <w:rPr>
          <w:sz w:val="24"/>
          <w:szCs w:val="24"/>
        </w:rPr>
        <w:t xml:space="preserve"> </w:t>
      </w:r>
    </w:p>
    <w:p w14:paraId="1F77F284" w14:textId="05F7DB6C" w:rsidR="00F47D13" w:rsidRPr="00413C3C" w:rsidRDefault="00F47D13" w:rsidP="00BC614F">
      <w:pPr>
        <w:pStyle w:val="a3"/>
        <w:ind w:firstLine="709"/>
        <w:jc w:val="both"/>
        <w:rPr>
          <w:rFonts w:ascii="Times New Roman" w:hAnsi="Times New Roman" w:cs="Times New Roman"/>
          <w:b/>
          <w:sz w:val="24"/>
          <w:szCs w:val="24"/>
        </w:rPr>
      </w:pPr>
      <w:bookmarkStart w:id="31" w:name="P363"/>
      <w:bookmarkEnd w:id="31"/>
      <w:r w:rsidRPr="00740AE8">
        <w:rPr>
          <w:rFonts w:ascii="Times New Roman" w:hAnsi="Times New Roman" w:cs="Times New Roman"/>
          <w:b/>
          <w:sz w:val="24"/>
          <w:szCs w:val="24"/>
        </w:rPr>
        <w:t xml:space="preserve">2.10.4. по досрочному прекращению, приостановлению </w:t>
      </w:r>
      <w:r w:rsidR="00722248" w:rsidRPr="00740AE8">
        <w:rPr>
          <w:rFonts w:ascii="Times New Roman" w:hAnsi="Times New Roman" w:cs="Times New Roman"/>
          <w:b/>
          <w:sz w:val="24"/>
          <w:szCs w:val="24"/>
        </w:rPr>
        <w:t xml:space="preserve">осуществления </w:t>
      </w:r>
      <w:r w:rsidRPr="00740AE8">
        <w:rPr>
          <w:rFonts w:ascii="Times New Roman" w:hAnsi="Times New Roman" w:cs="Times New Roman"/>
          <w:b/>
          <w:sz w:val="24"/>
          <w:szCs w:val="24"/>
        </w:rPr>
        <w:t>права пользования недрами:</w:t>
      </w:r>
    </w:p>
    <w:p w14:paraId="196CFDE0" w14:textId="404C6FC7" w:rsidR="0001222C" w:rsidRPr="00413C3C" w:rsidRDefault="00F47D13" w:rsidP="00BC614F">
      <w:pPr>
        <w:pStyle w:val="a3"/>
        <w:ind w:firstLine="709"/>
        <w:jc w:val="both"/>
        <w:rPr>
          <w:rFonts w:ascii="Times New Roman" w:hAnsi="Times New Roman" w:cs="Times New Roman"/>
          <w:color w:val="FF0000"/>
          <w:sz w:val="24"/>
          <w:szCs w:val="24"/>
        </w:rPr>
      </w:pPr>
      <w:r w:rsidRPr="00413C3C">
        <w:rPr>
          <w:rFonts w:ascii="Times New Roman" w:hAnsi="Times New Roman" w:cs="Times New Roman"/>
          <w:sz w:val="24"/>
          <w:szCs w:val="24"/>
        </w:rPr>
        <w:t>изменение законодательства Российской Федерации, Санкт</w:t>
      </w:r>
      <w:r w:rsidR="00A801DF" w:rsidRPr="00413C3C">
        <w:rPr>
          <w:rFonts w:ascii="Times New Roman" w:hAnsi="Times New Roman" w:cs="Times New Roman"/>
          <w:sz w:val="24"/>
          <w:szCs w:val="24"/>
        </w:rPr>
        <w:t>-</w:t>
      </w:r>
      <w:r w:rsidRPr="00413C3C">
        <w:rPr>
          <w:rFonts w:ascii="Times New Roman" w:hAnsi="Times New Roman" w:cs="Times New Roman"/>
          <w:sz w:val="24"/>
          <w:szCs w:val="24"/>
        </w:rPr>
        <w:t xml:space="preserve">Петербурга о недрах </w:t>
      </w:r>
      <w:r w:rsidR="00BE68AA">
        <w:rPr>
          <w:rFonts w:ascii="Times New Roman" w:hAnsi="Times New Roman" w:cs="Times New Roman"/>
          <w:sz w:val="24"/>
          <w:szCs w:val="24"/>
        </w:rPr>
        <w:br/>
      </w:r>
      <w:r w:rsidRPr="00413C3C">
        <w:rPr>
          <w:rFonts w:ascii="Times New Roman" w:hAnsi="Times New Roman" w:cs="Times New Roman"/>
          <w:sz w:val="24"/>
          <w:szCs w:val="24"/>
        </w:rPr>
        <w:t>в период исполнения государственной услуги, повлекшее изменение порядка исполнения этой услуги</w:t>
      </w:r>
      <w:r w:rsidR="0001222C" w:rsidRPr="00413C3C">
        <w:rPr>
          <w:rFonts w:ascii="Times New Roman" w:hAnsi="Times New Roman" w:cs="Times New Roman"/>
          <w:sz w:val="24"/>
          <w:szCs w:val="24"/>
        </w:rPr>
        <w:t>;</w:t>
      </w:r>
    </w:p>
    <w:p w14:paraId="055442E9" w14:textId="38EAEA9D" w:rsidR="00F47D13" w:rsidRPr="00413C3C" w:rsidRDefault="0001222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волеизъявление заявителя, выраженное в пи</w:t>
      </w:r>
      <w:r w:rsidR="00F12618" w:rsidRPr="00413C3C">
        <w:rPr>
          <w:rFonts w:ascii="Times New Roman" w:hAnsi="Times New Roman" w:cs="Times New Roman"/>
          <w:sz w:val="24"/>
          <w:szCs w:val="24"/>
        </w:rPr>
        <w:t>сьменной форме, об отзыве заявления</w:t>
      </w:r>
      <w:r w:rsidR="00E431BA" w:rsidRPr="00413C3C">
        <w:rPr>
          <w:rFonts w:ascii="Times New Roman" w:hAnsi="Times New Roman" w:cs="Times New Roman"/>
          <w:sz w:val="24"/>
          <w:szCs w:val="24"/>
        </w:rPr>
        <w:t xml:space="preserve"> </w:t>
      </w:r>
      <w:r w:rsidR="00F12618" w:rsidRPr="00413C3C">
        <w:rPr>
          <w:rFonts w:ascii="Times New Roman" w:hAnsi="Times New Roman" w:cs="Times New Roman"/>
          <w:sz w:val="24"/>
          <w:szCs w:val="24"/>
        </w:rPr>
        <w:t>о досрочном прекращении, приостановлении</w:t>
      </w:r>
      <w:r w:rsidR="00722248" w:rsidRPr="00413C3C">
        <w:rPr>
          <w:rFonts w:ascii="Times New Roman" w:hAnsi="Times New Roman" w:cs="Times New Roman"/>
          <w:sz w:val="24"/>
          <w:szCs w:val="24"/>
        </w:rPr>
        <w:t xml:space="preserve"> осуществления</w:t>
      </w:r>
      <w:r w:rsidR="00F12618" w:rsidRPr="00413C3C">
        <w:rPr>
          <w:rFonts w:ascii="Times New Roman" w:hAnsi="Times New Roman" w:cs="Times New Roman"/>
          <w:sz w:val="24"/>
          <w:szCs w:val="24"/>
        </w:rPr>
        <w:t xml:space="preserve"> права пользования недрами</w:t>
      </w:r>
      <w:r w:rsidR="007B6E9F" w:rsidRPr="00413C3C">
        <w:rPr>
          <w:rFonts w:ascii="Times New Roman" w:hAnsi="Times New Roman" w:cs="Times New Roman"/>
          <w:sz w:val="24"/>
          <w:szCs w:val="24"/>
        </w:rPr>
        <w:t xml:space="preserve"> до принятия решения по государственной услуге</w:t>
      </w:r>
      <w:r w:rsidR="00581692" w:rsidRPr="00413C3C">
        <w:rPr>
          <w:rFonts w:ascii="Times New Roman" w:hAnsi="Times New Roman" w:cs="Times New Roman"/>
          <w:sz w:val="24"/>
          <w:szCs w:val="24"/>
        </w:rPr>
        <w:t>;</w:t>
      </w:r>
    </w:p>
    <w:p w14:paraId="2C5AD91D" w14:textId="2C02B4DA" w:rsidR="009D109B" w:rsidRPr="00413C3C" w:rsidRDefault="009D109B"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досрочного прекращения права пользования недрами отсутствие </w:t>
      </w:r>
      <w:r w:rsidR="00BE68AA">
        <w:rPr>
          <w:rFonts w:ascii="Times New Roman" w:hAnsi="Times New Roman" w:cs="Times New Roman"/>
          <w:sz w:val="24"/>
          <w:szCs w:val="24"/>
        </w:rPr>
        <w:br/>
      </w:r>
      <w:r w:rsidRPr="00413C3C">
        <w:rPr>
          <w:rFonts w:ascii="Times New Roman" w:hAnsi="Times New Roman" w:cs="Times New Roman"/>
          <w:sz w:val="24"/>
          <w:szCs w:val="24"/>
        </w:rPr>
        <w:t xml:space="preserve">у пользователя недр согласованного в установленном порядке технического проекта консервации и ликвидации горных выработок, буровых скважин и иных сооружений, связанных с пользованием недрами, либо подписанного акта о ликвидации </w:t>
      </w:r>
      <w:r w:rsidR="00BE68AA">
        <w:rPr>
          <w:rFonts w:ascii="Times New Roman" w:hAnsi="Times New Roman" w:cs="Times New Roman"/>
          <w:sz w:val="24"/>
          <w:szCs w:val="24"/>
        </w:rPr>
        <w:br/>
      </w:r>
      <w:r w:rsidRPr="00413C3C">
        <w:rPr>
          <w:rFonts w:ascii="Times New Roman" w:hAnsi="Times New Roman" w:cs="Times New Roman"/>
          <w:sz w:val="24"/>
          <w:szCs w:val="24"/>
        </w:rPr>
        <w:t xml:space="preserve">или консервации горных выработок, буровых скважин и иных сооружений, связанных </w:t>
      </w:r>
      <w:r w:rsidR="00BE68AA">
        <w:rPr>
          <w:rFonts w:ascii="Times New Roman" w:hAnsi="Times New Roman" w:cs="Times New Roman"/>
          <w:sz w:val="24"/>
          <w:szCs w:val="24"/>
        </w:rPr>
        <w:br/>
      </w:r>
      <w:r w:rsidRPr="00413C3C">
        <w:rPr>
          <w:rFonts w:ascii="Times New Roman" w:hAnsi="Times New Roman" w:cs="Times New Roman"/>
          <w:sz w:val="24"/>
          <w:szCs w:val="24"/>
        </w:rPr>
        <w:t>с пользованием недрами;</w:t>
      </w:r>
    </w:p>
    <w:p w14:paraId="2068505C" w14:textId="662C0142" w:rsidR="009D109B" w:rsidRPr="00413C3C" w:rsidRDefault="009D109B"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приостановления осуществления права пользования недрами отсутствие </w:t>
      </w:r>
      <w:r w:rsidR="00D93D38">
        <w:rPr>
          <w:rFonts w:ascii="Times New Roman" w:hAnsi="Times New Roman" w:cs="Times New Roman"/>
          <w:sz w:val="24"/>
          <w:szCs w:val="24"/>
        </w:rPr>
        <w:br/>
      </w:r>
      <w:r w:rsidRPr="00413C3C">
        <w:rPr>
          <w:rFonts w:ascii="Times New Roman" w:hAnsi="Times New Roman" w:cs="Times New Roman"/>
          <w:sz w:val="24"/>
          <w:szCs w:val="24"/>
        </w:rPr>
        <w:t xml:space="preserve">у пользователя недр согласованного в установленном порядке технического проекта консервации и ликвидации горных выработок, буровых скважин и иных сооружений, связанных с пользованием недрами, либо подписанного акта о ликвидации или консервации горных выработок, буровых скважин и иных сооружений, связанных </w:t>
      </w:r>
      <w:r w:rsidR="00BC31A7">
        <w:rPr>
          <w:rFonts w:ascii="Times New Roman" w:hAnsi="Times New Roman" w:cs="Times New Roman"/>
          <w:sz w:val="24"/>
          <w:szCs w:val="24"/>
        </w:rPr>
        <w:br/>
      </w:r>
      <w:r w:rsidRPr="00413C3C">
        <w:rPr>
          <w:rFonts w:ascii="Times New Roman" w:hAnsi="Times New Roman" w:cs="Times New Roman"/>
          <w:sz w:val="24"/>
          <w:szCs w:val="24"/>
        </w:rPr>
        <w:t xml:space="preserve">с пользованием недрами, в случае наличия на участке недр, осуществление права пользования которым приостанавливается по заявлению пользователя недр, горных выработок, буровых скважин и иных сооружений, связанных с пользованием недрами, подлежащих консервации или ликвидации в целях обеспечения безопасности жизни </w:t>
      </w:r>
      <w:r w:rsidR="00BC31A7">
        <w:rPr>
          <w:rFonts w:ascii="Times New Roman" w:hAnsi="Times New Roman" w:cs="Times New Roman"/>
          <w:sz w:val="24"/>
          <w:szCs w:val="24"/>
        </w:rPr>
        <w:br/>
      </w:r>
      <w:r w:rsidRPr="00413C3C">
        <w:rPr>
          <w:rFonts w:ascii="Times New Roman" w:hAnsi="Times New Roman" w:cs="Times New Roman"/>
          <w:sz w:val="24"/>
          <w:szCs w:val="24"/>
        </w:rPr>
        <w:t>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w:t>
      </w:r>
    </w:p>
    <w:p w14:paraId="48A65924" w14:textId="280B670C" w:rsidR="00581692" w:rsidRPr="00413C3C" w:rsidRDefault="0058169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тексты документов написаны неразборчиво, в документах есть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w:t>
      </w:r>
      <w:r w:rsidR="00072A7F">
        <w:rPr>
          <w:rFonts w:ascii="Times New Roman" w:hAnsi="Times New Roman" w:cs="Times New Roman"/>
          <w:sz w:val="24"/>
          <w:szCs w:val="24"/>
        </w:rPr>
        <w:br/>
      </w:r>
      <w:r w:rsidRPr="00413C3C">
        <w:rPr>
          <w:rFonts w:ascii="Times New Roman" w:hAnsi="Times New Roman" w:cs="Times New Roman"/>
          <w:sz w:val="24"/>
          <w:szCs w:val="24"/>
        </w:rPr>
        <w:t>их содержание;</w:t>
      </w:r>
    </w:p>
    <w:p w14:paraId="5FBA6045" w14:textId="3BB3F04C" w:rsidR="00581692" w:rsidRPr="00413C3C" w:rsidRDefault="0058169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представление заявителем документов, сод</w:t>
      </w:r>
      <w:r w:rsidR="00612B06" w:rsidRPr="00413C3C">
        <w:rPr>
          <w:rFonts w:ascii="Times New Roman" w:hAnsi="Times New Roman" w:cs="Times New Roman"/>
          <w:sz w:val="24"/>
          <w:szCs w:val="24"/>
        </w:rPr>
        <w:t>ержащих недостоверные сведения.</w:t>
      </w:r>
    </w:p>
    <w:p w14:paraId="47159996" w14:textId="008E88DA" w:rsidR="00A42366"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2.11. </w:t>
      </w:r>
      <w:r w:rsidR="00A42366" w:rsidRPr="00413C3C">
        <w:rPr>
          <w:rFonts w:ascii="Times New Roman" w:hAnsi="Times New Roman" w:cs="Times New Roman"/>
          <w:sz w:val="24"/>
          <w:szCs w:val="24"/>
        </w:rPr>
        <w:t>Перечень услуг, которые являются необходимыми и обязательными для предос</w:t>
      </w:r>
      <w:r w:rsidR="00D34379" w:rsidRPr="00413C3C">
        <w:rPr>
          <w:rFonts w:ascii="Times New Roman" w:hAnsi="Times New Roman" w:cs="Times New Roman"/>
          <w:sz w:val="24"/>
          <w:szCs w:val="24"/>
        </w:rPr>
        <w:t>тавления государственной услуги</w:t>
      </w:r>
      <w:r w:rsidR="00A42366" w:rsidRPr="00413C3C">
        <w:rPr>
          <w:rFonts w:ascii="Times New Roman" w:hAnsi="Times New Roman" w:cs="Times New Roman"/>
          <w:sz w:val="24"/>
          <w:szCs w:val="24"/>
        </w:rPr>
        <w:t>.</w:t>
      </w:r>
    </w:p>
    <w:p w14:paraId="0C979188" w14:textId="12CB0200"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 xml:space="preserve">Услуги, которые являются необходимыми и обязательными для предоставления государственной услуги, </w:t>
      </w:r>
      <w:r w:rsidR="00A42366" w:rsidRPr="00413C3C">
        <w:rPr>
          <w:rFonts w:ascii="Times New Roman" w:hAnsi="Times New Roman" w:cs="Times New Roman"/>
          <w:sz w:val="24"/>
          <w:szCs w:val="24"/>
        </w:rPr>
        <w:t xml:space="preserve">включенные в Перечень услуг, </w:t>
      </w:r>
      <w:r w:rsidR="00176515" w:rsidRPr="00413C3C">
        <w:rPr>
          <w:rFonts w:ascii="Times New Roman" w:hAnsi="Times New Roman" w:cs="Times New Roman"/>
          <w:sz w:val="24"/>
          <w:szCs w:val="24"/>
        </w:rPr>
        <w:t>которые являются необходимыми и обязательными для предоставления исполнительными органами государственной власти Санкт</w:t>
      </w:r>
      <w:r w:rsidR="00D217C3" w:rsidRPr="00413C3C">
        <w:rPr>
          <w:rFonts w:ascii="Times New Roman" w:hAnsi="Times New Roman" w:cs="Times New Roman"/>
          <w:sz w:val="24"/>
          <w:szCs w:val="24"/>
        </w:rPr>
        <w:t>-</w:t>
      </w:r>
      <w:r w:rsidR="00176515" w:rsidRPr="00413C3C">
        <w:rPr>
          <w:rFonts w:ascii="Times New Roman" w:hAnsi="Times New Roman" w:cs="Times New Roman"/>
          <w:sz w:val="24"/>
          <w:szCs w:val="24"/>
        </w:rPr>
        <w:t>Петербурга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Санкт</w:t>
      </w:r>
      <w:r w:rsidR="00D217C3" w:rsidRPr="00413C3C">
        <w:rPr>
          <w:rFonts w:ascii="Times New Roman" w:hAnsi="Times New Roman" w:cs="Times New Roman"/>
          <w:sz w:val="24"/>
          <w:szCs w:val="24"/>
        </w:rPr>
        <w:t>-</w:t>
      </w:r>
      <w:r w:rsidR="00176515" w:rsidRPr="00413C3C">
        <w:rPr>
          <w:rFonts w:ascii="Times New Roman" w:hAnsi="Times New Roman" w:cs="Times New Roman"/>
          <w:sz w:val="24"/>
          <w:szCs w:val="24"/>
        </w:rPr>
        <w:t xml:space="preserve">Петербурга от 03.02.2012 № 93 (далее – Перечень услуг), </w:t>
      </w:r>
      <w:r w:rsidRPr="00413C3C">
        <w:rPr>
          <w:rFonts w:ascii="Times New Roman" w:hAnsi="Times New Roman" w:cs="Times New Roman"/>
          <w:sz w:val="24"/>
          <w:szCs w:val="24"/>
        </w:rPr>
        <w:t>отсутствуют.</w:t>
      </w:r>
    </w:p>
    <w:p w14:paraId="73EE1DCC" w14:textId="5D89130D" w:rsidR="003830D2"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2.12. </w:t>
      </w:r>
      <w:r w:rsidR="003830D2" w:rsidRPr="00413C3C">
        <w:rPr>
          <w:rFonts w:ascii="Times New Roman" w:hAnsi="Times New Roman" w:cs="Times New Roman"/>
          <w:sz w:val="24"/>
          <w:szCs w:val="24"/>
        </w:rPr>
        <w:t>Государственная пошлина или иная плата за предоставление государственной услуги взимается.</w:t>
      </w:r>
    </w:p>
    <w:p w14:paraId="2DB6BA51" w14:textId="4226062E"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Предоставление государственной услуги по осуществлению оформлени</w:t>
      </w:r>
      <w:r w:rsidR="006B1579" w:rsidRPr="00413C3C">
        <w:rPr>
          <w:rFonts w:ascii="Times New Roman" w:hAnsi="Times New Roman" w:cs="Times New Roman"/>
          <w:sz w:val="24"/>
          <w:szCs w:val="24"/>
        </w:rPr>
        <w:t>я</w:t>
      </w:r>
      <w:r w:rsidRPr="00413C3C">
        <w:rPr>
          <w:rFonts w:ascii="Times New Roman" w:hAnsi="Times New Roman" w:cs="Times New Roman"/>
          <w:sz w:val="24"/>
          <w:szCs w:val="24"/>
        </w:rPr>
        <w:t xml:space="preserve"> лицензий </w:t>
      </w:r>
      <w:r w:rsidR="00D93D38">
        <w:rPr>
          <w:rFonts w:ascii="Times New Roman" w:hAnsi="Times New Roman" w:cs="Times New Roman"/>
          <w:sz w:val="24"/>
          <w:szCs w:val="24"/>
        </w:rPr>
        <w:br/>
      </w:r>
      <w:r w:rsidRPr="00413C3C">
        <w:rPr>
          <w:rFonts w:ascii="Times New Roman" w:hAnsi="Times New Roman" w:cs="Times New Roman"/>
          <w:sz w:val="24"/>
          <w:szCs w:val="24"/>
        </w:rPr>
        <w:t xml:space="preserve">на пользование недрами, </w:t>
      </w:r>
      <w:r w:rsidR="00B83B90" w:rsidRPr="00413C3C">
        <w:rPr>
          <w:rFonts w:ascii="Times New Roman" w:hAnsi="Times New Roman" w:cs="Times New Roman"/>
          <w:sz w:val="24"/>
          <w:szCs w:val="24"/>
        </w:rPr>
        <w:t xml:space="preserve">внесению изменений в лицензию на пользование недрами </w:t>
      </w:r>
      <w:r w:rsidR="00BE68AA">
        <w:rPr>
          <w:rFonts w:ascii="Times New Roman" w:hAnsi="Times New Roman" w:cs="Times New Roman"/>
          <w:sz w:val="24"/>
          <w:szCs w:val="24"/>
        </w:rPr>
        <w:br/>
      </w:r>
      <w:r w:rsidR="00B83B90" w:rsidRPr="00413C3C">
        <w:rPr>
          <w:rFonts w:ascii="Times New Roman" w:hAnsi="Times New Roman" w:cs="Times New Roman"/>
          <w:sz w:val="24"/>
          <w:szCs w:val="24"/>
        </w:rPr>
        <w:t xml:space="preserve">в случае </w:t>
      </w:r>
      <w:r w:rsidRPr="00413C3C">
        <w:rPr>
          <w:rFonts w:ascii="Times New Roman" w:hAnsi="Times New Roman" w:cs="Times New Roman"/>
          <w:sz w:val="24"/>
          <w:szCs w:val="24"/>
        </w:rPr>
        <w:t xml:space="preserve">продления </w:t>
      </w:r>
      <w:r w:rsidR="00B83B90" w:rsidRPr="00413C3C">
        <w:rPr>
          <w:rFonts w:ascii="Times New Roman" w:hAnsi="Times New Roman" w:cs="Times New Roman"/>
          <w:sz w:val="24"/>
          <w:szCs w:val="24"/>
        </w:rPr>
        <w:t xml:space="preserve">срока пользования участком недр, </w:t>
      </w:r>
      <w:r w:rsidR="006B1579" w:rsidRPr="00413C3C">
        <w:rPr>
          <w:rFonts w:ascii="Times New Roman" w:hAnsi="Times New Roman" w:cs="Times New Roman"/>
          <w:sz w:val="24"/>
          <w:szCs w:val="24"/>
        </w:rPr>
        <w:t xml:space="preserve">а также </w:t>
      </w:r>
      <w:r w:rsidR="00EF7266" w:rsidRPr="00413C3C">
        <w:rPr>
          <w:rFonts w:ascii="Times New Roman" w:hAnsi="Times New Roman" w:cs="Times New Roman"/>
          <w:sz w:val="24"/>
          <w:szCs w:val="24"/>
        </w:rPr>
        <w:t>переоформлению</w:t>
      </w:r>
      <w:r w:rsidRPr="00413C3C">
        <w:rPr>
          <w:rFonts w:ascii="Times New Roman" w:hAnsi="Times New Roman" w:cs="Times New Roman"/>
          <w:sz w:val="24"/>
          <w:szCs w:val="24"/>
        </w:rPr>
        <w:t xml:space="preserve"> лицензий</w:t>
      </w:r>
      <w:r w:rsidR="00EF7266" w:rsidRPr="00413C3C">
        <w:rPr>
          <w:rFonts w:ascii="Times New Roman" w:hAnsi="Times New Roman" w:cs="Times New Roman"/>
          <w:sz w:val="24"/>
          <w:szCs w:val="24"/>
        </w:rPr>
        <w:t xml:space="preserve"> на пользование недрами</w:t>
      </w:r>
      <w:r w:rsidRPr="00413C3C">
        <w:rPr>
          <w:rFonts w:ascii="Times New Roman" w:hAnsi="Times New Roman" w:cs="Times New Roman"/>
          <w:sz w:val="24"/>
          <w:szCs w:val="24"/>
        </w:rPr>
        <w:t xml:space="preserve"> осуществляется на возмездной основе (платно).</w:t>
      </w:r>
    </w:p>
    <w:p w14:paraId="561679D6" w14:textId="2D5C5D9C"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соответствии с </w:t>
      </w:r>
      <w:hyperlink r:id="rId59" w:history="1">
        <w:r w:rsidRPr="00413C3C">
          <w:rPr>
            <w:rFonts w:ascii="Times New Roman" w:hAnsi="Times New Roman" w:cs="Times New Roman"/>
            <w:sz w:val="24"/>
            <w:szCs w:val="24"/>
          </w:rPr>
          <w:t>подпунктом 92 пункта 1 статьи 333.33</w:t>
        </w:r>
      </w:hyperlink>
      <w:r w:rsidRPr="00413C3C">
        <w:rPr>
          <w:rFonts w:ascii="Times New Roman" w:hAnsi="Times New Roman" w:cs="Times New Roman"/>
          <w:sz w:val="24"/>
          <w:szCs w:val="24"/>
        </w:rPr>
        <w:t xml:space="preserve"> Налогового кодекса Российской Федерации государственная пошлина уплачивается в следующих размерах:</w:t>
      </w:r>
    </w:p>
    <w:p w14:paraId="374CDA5D" w14:textId="1E088F6B"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за предоставление лицензии </w:t>
      </w:r>
      <w:r w:rsidR="0026536C" w:rsidRPr="00413C3C">
        <w:rPr>
          <w:rFonts w:ascii="Times New Roman" w:hAnsi="Times New Roman" w:cs="Times New Roman"/>
          <w:sz w:val="24"/>
          <w:szCs w:val="24"/>
        </w:rPr>
        <w:t>–</w:t>
      </w:r>
      <w:r w:rsidRPr="00413C3C">
        <w:rPr>
          <w:rFonts w:ascii="Times New Roman" w:hAnsi="Times New Roman" w:cs="Times New Roman"/>
          <w:sz w:val="24"/>
          <w:szCs w:val="24"/>
        </w:rPr>
        <w:t xml:space="preserve"> 7500 рублей;</w:t>
      </w:r>
    </w:p>
    <w:p w14:paraId="3A558DF0" w14:textId="513C09CE"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за переоформление документа, подтверждающ</w:t>
      </w:r>
      <w:r w:rsidR="00EA33B4" w:rsidRPr="00413C3C">
        <w:rPr>
          <w:rFonts w:ascii="Times New Roman" w:hAnsi="Times New Roman" w:cs="Times New Roman"/>
          <w:sz w:val="24"/>
          <w:szCs w:val="24"/>
        </w:rPr>
        <w:t>его наличие лицензии</w:t>
      </w:r>
      <w:r w:rsidRPr="00413C3C">
        <w:rPr>
          <w:rFonts w:ascii="Times New Roman" w:hAnsi="Times New Roman" w:cs="Times New Roman"/>
          <w:sz w:val="24"/>
          <w:szCs w:val="24"/>
        </w:rPr>
        <w:t xml:space="preserve"> </w:t>
      </w:r>
      <w:r w:rsidR="0026536C" w:rsidRPr="00413C3C">
        <w:rPr>
          <w:rFonts w:ascii="Times New Roman" w:hAnsi="Times New Roman" w:cs="Times New Roman"/>
          <w:sz w:val="24"/>
          <w:szCs w:val="24"/>
        </w:rPr>
        <w:t>–</w:t>
      </w:r>
      <w:r w:rsidRPr="00413C3C">
        <w:rPr>
          <w:rFonts w:ascii="Times New Roman" w:hAnsi="Times New Roman" w:cs="Times New Roman"/>
          <w:sz w:val="24"/>
          <w:szCs w:val="24"/>
        </w:rPr>
        <w:t xml:space="preserve"> 750 рублей;</w:t>
      </w:r>
    </w:p>
    <w:p w14:paraId="7F3305AD" w14:textId="34828CE4"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w:t>
      </w:r>
      <w:r w:rsidR="00CD4D3B" w:rsidRPr="00413C3C">
        <w:rPr>
          <w:rFonts w:ascii="Times New Roman" w:hAnsi="Times New Roman" w:cs="Times New Roman"/>
          <w:sz w:val="24"/>
          <w:szCs w:val="24"/>
        </w:rPr>
        <w:t>родление срока пользования участком недр</w:t>
      </w:r>
      <w:r w:rsidRPr="00413C3C">
        <w:rPr>
          <w:rFonts w:ascii="Times New Roman" w:hAnsi="Times New Roman" w:cs="Times New Roman"/>
          <w:sz w:val="24"/>
          <w:szCs w:val="24"/>
        </w:rPr>
        <w:t xml:space="preserve"> </w:t>
      </w:r>
      <w:r w:rsidR="0026536C" w:rsidRPr="00413C3C">
        <w:rPr>
          <w:rFonts w:ascii="Times New Roman" w:hAnsi="Times New Roman" w:cs="Times New Roman"/>
          <w:sz w:val="24"/>
          <w:szCs w:val="24"/>
        </w:rPr>
        <w:t>–</w:t>
      </w:r>
      <w:r w:rsidRPr="00413C3C">
        <w:rPr>
          <w:rFonts w:ascii="Times New Roman" w:hAnsi="Times New Roman" w:cs="Times New Roman"/>
          <w:sz w:val="24"/>
          <w:szCs w:val="24"/>
        </w:rPr>
        <w:t xml:space="preserve"> 750 рублей</w:t>
      </w:r>
      <w:r w:rsidR="00EA33B4" w:rsidRPr="00413C3C">
        <w:rPr>
          <w:rFonts w:ascii="Times New Roman" w:hAnsi="Times New Roman" w:cs="Times New Roman"/>
          <w:sz w:val="24"/>
          <w:szCs w:val="24"/>
        </w:rPr>
        <w:t>.</w:t>
      </w:r>
    </w:p>
    <w:p w14:paraId="0F63D1FC" w14:textId="455700F9" w:rsidR="007B1A73" w:rsidRPr="00413C3C" w:rsidRDefault="007B1A73" w:rsidP="00BC614F">
      <w:pPr>
        <w:ind w:firstLine="709"/>
        <w:jc w:val="both"/>
        <w:rPr>
          <w:sz w:val="24"/>
          <w:szCs w:val="24"/>
        </w:rPr>
      </w:pPr>
      <w:r w:rsidRPr="00496886">
        <w:rPr>
          <w:sz w:val="24"/>
          <w:szCs w:val="24"/>
        </w:rPr>
        <w:t xml:space="preserve">Оплата государственной пошлины возможна посредством Портала «Государственные и муниципальные услуги (функции) в Санкт-Петербурге» </w:t>
      </w:r>
      <w:r w:rsidR="00BE68AA">
        <w:rPr>
          <w:sz w:val="24"/>
          <w:szCs w:val="24"/>
        </w:rPr>
        <w:br/>
      </w:r>
      <w:r w:rsidRPr="00496886">
        <w:rPr>
          <w:sz w:val="24"/>
          <w:szCs w:val="24"/>
        </w:rPr>
        <w:t>(при наличии технической возможности).</w:t>
      </w:r>
    </w:p>
    <w:p w14:paraId="7E20C7AB" w14:textId="4D188DEE" w:rsidR="003830D2" w:rsidRPr="00413C3C" w:rsidRDefault="00D660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2.13.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w:t>
      </w:r>
      <w:r w:rsidR="003830D2" w:rsidRPr="00413C3C">
        <w:rPr>
          <w:rFonts w:ascii="Times New Roman" w:hAnsi="Times New Roman" w:cs="Times New Roman"/>
          <w:sz w:val="24"/>
          <w:szCs w:val="24"/>
        </w:rPr>
        <w:t>ах расчета размера такой платы.</w:t>
      </w:r>
    </w:p>
    <w:p w14:paraId="6B012F1F" w14:textId="0DF092CB" w:rsidR="003830D2" w:rsidRPr="00413C3C" w:rsidRDefault="003830D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Услуги, которые являются необходимыми и обязательными для предоставления государственной услуги, включенные в Перечень услуг, отсутствуют.</w:t>
      </w:r>
    </w:p>
    <w:p w14:paraId="059399B7" w14:textId="1FB61893" w:rsidR="00F47D13"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2.14</w:t>
      </w:r>
      <w:r w:rsidR="00EB7CBE"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Максимальный срок ожид</w:t>
      </w:r>
      <w:r w:rsidR="00C1025D" w:rsidRPr="00413C3C">
        <w:rPr>
          <w:rFonts w:ascii="Times New Roman" w:hAnsi="Times New Roman" w:cs="Times New Roman"/>
          <w:sz w:val="24"/>
          <w:szCs w:val="24"/>
        </w:rPr>
        <w:t>ания в очереди при подаче запроса заявителя</w:t>
      </w:r>
      <w:r w:rsidR="00F47D13" w:rsidRPr="00413C3C">
        <w:rPr>
          <w:rFonts w:ascii="Times New Roman" w:hAnsi="Times New Roman" w:cs="Times New Roman"/>
          <w:sz w:val="24"/>
          <w:szCs w:val="24"/>
        </w:rPr>
        <w:t xml:space="preserve"> </w:t>
      </w:r>
      <w:r w:rsidR="00BE68AA">
        <w:rPr>
          <w:rFonts w:ascii="Times New Roman" w:hAnsi="Times New Roman" w:cs="Times New Roman"/>
          <w:sz w:val="24"/>
          <w:szCs w:val="24"/>
        </w:rPr>
        <w:br/>
      </w:r>
      <w:r w:rsidR="00F47D13" w:rsidRPr="00413C3C">
        <w:rPr>
          <w:rFonts w:ascii="Times New Roman" w:hAnsi="Times New Roman" w:cs="Times New Roman"/>
          <w:sz w:val="24"/>
          <w:szCs w:val="24"/>
        </w:rPr>
        <w:t xml:space="preserve">о предоставлении государственной услуги, услуги организации, участвующей </w:t>
      </w:r>
      <w:r w:rsidR="00BE68AA">
        <w:rPr>
          <w:rFonts w:ascii="Times New Roman" w:hAnsi="Times New Roman" w:cs="Times New Roman"/>
          <w:sz w:val="24"/>
          <w:szCs w:val="24"/>
        </w:rPr>
        <w:br/>
      </w:r>
      <w:r w:rsidR="00F47D13" w:rsidRPr="00413C3C">
        <w:rPr>
          <w:rFonts w:ascii="Times New Roman" w:hAnsi="Times New Roman" w:cs="Times New Roman"/>
          <w:sz w:val="24"/>
          <w:szCs w:val="24"/>
        </w:rPr>
        <w:t>в предоставлении государственной услуги, и при получении результата предоставления государственной услуги не должен превышать 15 минут.</w:t>
      </w:r>
    </w:p>
    <w:p w14:paraId="1364B785" w14:textId="1E0DFA1C" w:rsidR="00FC5902"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2.15</w:t>
      </w:r>
      <w:r w:rsidR="00FC5902" w:rsidRPr="00413C3C">
        <w:rPr>
          <w:rFonts w:ascii="Times New Roman" w:hAnsi="Times New Roman" w:cs="Times New Roman"/>
          <w:sz w:val="24"/>
          <w:szCs w:val="24"/>
        </w:rPr>
        <w:t>. Срок и порядок регистрации запроса заявителя о предоставлении</w:t>
      </w:r>
      <w:r w:rsidR="00F47D13" w:rsidRPr="00413C3C">
        <w:rPr>
          <w:rFonts w:ascii="Times New Roman" w:hAnsi="Times New Roman" w:cs="Times New Roman"/>
          <w:sz w:val="24"/>
          <w:szCs w:val="24"/>
        </w:rPr>
        <w:t xml:space="preserve"> государственной услуги</w:t>
      </w:r>
      <w:r w:rsidR="00FC5902" w:rsidRPr="00413C3C">
        <w:rPr>
          <w:rFonts w:ascii="Times New Roman" w:hAnsi="Times New Roman" w:cs="Times New Roman"/>
          <w:sz w:val="24"/>
          <w:szCs w:val="24"/>
        </w:rPr>
        <w:t>, услуги организации, участвующей в предоставлении государственной услуги, в том числе в электронной форме.</w:t>
      </w:r>
    </w:p>
    <w:p w14:paraId="05CD496C" w14:textId="1B874BC5" w:rsidR="00BE7F87" w:rsidRPr="00413C3C" w:rsidRDefault="00FC590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Регистрация </w:t>
      </w:r>
      <w:r w:rsidR="003830D2" w:rsidRPr="00413C3C">
        <w:rPr>
          <w:rFonts w:ascii="Times New Roman" w:hAnsi="Times New Roman" w:cs="Times New Roman"/>
          <w:sz w:val="24"/>
          <w:szCs w:val="24"/>
        </w:rPr>
        <w:t>заявки (заявления)</w:t>
      </w:r>
      <w:r w:rsidRPr="00413C3C">
        <w:rPr>
          <w:rFonts w:ascii="Times New Roman" w:hAnsi="Times New Roman" w:cs="Times New Roman"/>
          <w:sz w:val="24"/>
          <w:szCs w:val="24"/>
        </w:rPr>
        <w:t xml:space="preserve"> на предоставление государственной услуги </w:t>
      </w:r>
      <w:r w:rsidR="00F47D13" w:rsidRPr="00413C3C">
        <w:rPr>
          <w:rFonts w:ascii="Times New Roman" w:hAnsi="Times New Roman" w:cs="Times New Roman"/>
          <w:sz w:val="24"/>
          <w:szCs w:val="24"/>
        </w:rPr>
        <w:t>осуществляется в срок, не превышающий одного рабочего дня со дня поступления докум</w:t>
      </w:r>
      <w:r w:rsidR="00B1346D" w:rsidRPr="00413C3C">
        <w:rPr>
          <w:rFonts w:ascii="Times New Roman" w:hAnsi="Times New Roman" w:cs="Times New Roman"/>
          <w:sz w:val="24"/>
          <w:szCs w:val="24"/>
        </w:rPr>
        <w:t>ентов в Комитет.</w:t>
      </w:r>
    </w:p>
    <w:p w14:paraId="2F866FCE" w14:textId="2F29D56A" w:rsidR="00BE7F87" w:rsidRPr="00413C3C" w:rsidRDefault="00BE7F87"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2.15.</w:t>
      </w:r>
      <w:r w:rsidR="00B1346D" w:rsidRPr="00413C3C">
        <w:rPr>
          <w:rFonts w:ascii="Times New Roman" w:hAnsi="Times New Roman" w:cs="Times New Roman"/>
          <w:sz w:val="24"/>
          <w:szCs w:val="24"/>
        </w:rPr>
        <w:t>1</w:t>
      </w:r>
      <w:r w:rsidRPr="00413C3C">
        <w:rPr>
          <w:rFonts w:ascii="Times New Roman" w:hAnsi="Times New Roman" w:cs="Times New Roman"/>
          <w:sz w:val="24"/>
          <w:szCs w:val="24"/>
        </w:rPr>
        <w:t xml:space="preserve">. Порядок регистрации заявления о предоставлении государственной услуги в Комитете: </w:t>
      </w:r>
    </w:p>
    <w:p w14:paraId="537BF4D2" w14:textId="65946A79" w:rsidR="00BE7F87" w:rsidRPr="00413C3C" w:rsidRDefault="00BE7F87"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При поступлении в Комитет заявления о предоставлении государственной услуги по почте должностное лицо Общего отдела Комитета осуществляет регистрацию заявления о предоставлении государственной услуги с присвоением регистрационного номера.</w:t>
      </w:r>
    </w:p>
    <w:p w14:paraId="1DD1DBFF" w14:textId="27EA2ADE" w:rsidR="00BE7F87" w:rsidRPr="00413C3C" w:rsidRDefault="00BE7F87"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если заявление о предоставлении го</w:t>
      </w:r>
      <w:r w:rsidR="00714F1B" w:rsidRPr="00413C3C">
        <w:rPr>
          <w:rFonts w:ascii="Times New Roman" w:hAnsi="Times New Roman" w:cs="Times New Roman"/>
          <w:sz w:val="24"/>
          <w:szCs w:val="24"/>
        </w:rPr>
        <w:t>сударственной услуги представляе</w:t>
      </w:r>
      <w:r w:rsidRPr="00413C3C">
        <w:rPr>
          <w:rFonts w:ascii="Times New Roman" w:hAnsi="Times New Roman" w:cs="Times New Roman"/>
          <w:sz w:val="24"/>
          <w:szCs w:val="24"/>
        </w:rPr>
        <w:t>тся непосредственно заявителем (его уполно</w:t>
      </w:r>
      <w:r w:rsidR="00D6108E" w:rsidRPr="00413C3C">
        <w:rPr>
          <w:rFonts w:ascii="Times New Roman" w:hAnsi="Times New Roman" w:cs="Times New Roman"/>
          <w:sz w:val="24"/>
          <w:szCs w:val="24"/>
        </w:rPr>
        <w:t>моченным представителем) в Комитет</w:t>
      </w:r>
      <w:r w:rsidRPr="00413C3C">
        <w:rPr>
          <w:rFonts w:ascii="Times New Roman" w:hAnsi="Times New Roman" w:cs="Times New Roman"/>
          <w:sz w:val="24"/>
          <w:szCs w:val="24"/>
        </w:rPr>
        <w:t xml:space="preserve"> </w:t>
      </w:r>
      <w:r w:rsidR="00BE68AA">
        <w:rPr>
          <w:rFonts w:ascii="Times New Roman" w:hAnsi="Times New Roman" w:cs="Times New Roman"/>
          <w:sz w:val="24"/>
          <w:szCs w:val="24"/>
        </w:rPr>
        <w:br/>
      </w:r>
      <w:r w:rsidRPr="00413C3C">
        <w:rPr>
          <w:rFonts w:ascii="Times New Roman" w:hAnsi="Times New Roman" w:cs="Times New Roman"/>
          <w:sz w:val="24"/>
          <w:szCs w:val="24"/>
        </w:rPr>
        <w:t xml:space="preserve">в установленные дни и часы приема, должностное лицо Отдела, ответственное за прием </w:t>
      </w:r>
      <w:r w:rsidR="00FA472E">
        <w:rPr>
          <w:rFonts w:ascii="Times New Roman" w:hAnsi="Times New Roman" w:cs="Times New Roman"/>
          <w:sz w:val="24"/>
          <w:szCs w:val="24"/>
        </w:rPr>
        <w:t xml:space="preserve">заявления </w:t>
      </w:r>
      <w:r w:rsidRPr="00413C3C">
        <w:rPr>
          <w:rFonts w:ascii="Times New Roman" w:hAnsi="Times New Roman" w:cs="Times New Roman"/>
          <w:sz w:val="24"/>
          <w:szCs w:val="24"/>
        </w:rPr>
        <w:t>о предоставлении государственной услуги, после установления личности заявителя, пр</w:t>
      </w:r>
      <w:r w:rsidR="001D4B6C" w:rsidRPr="00413C3C">
        <w:rPr>
          <w:rFonts w:ascii="Times New Roman" w:hAnsi="Times New Roman" w:cs="Times New Roman"/>
          <w:sz w:val="24"/>
          <w:szCs w:val="24"/>
        </w:rPr>
        <w:t>оверки документа, удостоверяющего</w:t>
      </w:r>
      <w:r w:rsidRPr="00413C3C">
        <w:rPr>
          <w:rFonts w:ascii="Times New Roman" w:hAnsi="Times New Roman" w:cs="Times New Roman"/>
          <w:sz w:val="24"/>
          <w:szCs w:val="24"/>
        </w:rPr>
        <w:t xml:space="preserve"> личность, проверки полномочия заявителя (его уполномоченного представителя) в соответствии с представленными документами, в случае комплектности документов, передает заявление о предоставлении государственной услуги и прилагаемые к нему документы в Общий отдел Комитета для регистрации с присвоением регистрационного номера.</w:t>
      </w:r>
    </w:p>
    <w:p w14:paraId="0CDF9349" w14:textId="69512084" w:rsidR="00E737F9" w:rsidRPr="00413C3C" w:rsidRDefault="00E737F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 xml:space="preserve">В случае поступления в Комитет документов, необходимых для предоставления государственной услуги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xml:space="preserve">, должностное лицо Отдела, ответственное за прием документов (далее </w:t>
      </w:r>
      <w:r w:rsidR="00FF38FC" w:rsidRPr="00413C3C">
        <w:rPr>
          <w:rFonts w:ascii="Times New Roman" w:hAnsi="Times New Roman" w:cs="Times New Roman"/>
          <w:sz w:val="24"/>
          <w:szCs w:val="24"/>
        </w:rPr>
        <w:t>–</w:t>
      </w:r>
      <w:r w:rsidRPr="00413C3C">
        <w:rPr>
          <w:rFonts w:ascii="Times New Roman" w:hAnsi="Times New Roman" w:cs="Times New Roman"/>
          <w:sz w:val="24"/>
          <w:szCs w:val="24"/>
        </w:rPr>
        <w:t xml:space="preserve"> ответственный специалист), передает поступившие документы в Общий отдел Комитета. Должностное лицо Общего отдела Комитета осуществляет их регистрацию с присвоением регистрационного номера организации и направляет поступившие документы, необходимые для предоставления государственной услуги, начальнику Отдела.</w:t>
      </w:r>
    </w:p>
    <w:p w14:paraId="4B9038E9" w14:textId="406439BF" w:rsidR="00F47D13"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2.16</w:t>
      </w:r>
      <w:r w:rsidR="00F47D13" w:rsidRPr="00413C3C">
        <w:rPr>
          <w:rFonts w:ascii="Times New Roman" w:hAnsi="Times New Roman" w:cs="Times New Roman"/>
          <w:sz w:val="24"/>
          <w:szCs w:val="24"/>
        </w:rPr>
        <w:t>. Требования к помещениям, в которых</w:t>
      </w:r>
      <w:r w:rsidR="00380FCF" w:rsidRPr="00413C3C">
        <w:rPr>
          <w:rFonts w:ascii="Times New Roman" w:hAnsi="Times New Roman" w:cs="Times New Roman"/>
          <w:sz w:val="24"/>
          <w:szCs w:val="24"/>
        </w:rPr>
        <w:t xml:space="preserve"> предоставляется государственная услуга</w:t>
      </w:r>
      <w:r w:rsidR="00F47D13" w:rsidRPr="00413C3C">
        <w:rPr>
          <w:rFonts w:ascii="Times New Roman" w:hAnsi="Times New Roman" w:cs="Times New Roman"/>
          <w:sz w:val="24"/>
          <w:szCs w:val="24"/>
        </w:rPr>
        <w:t xml:space="preserve">, </w:t>
      </w:r>
      <w:r w:rsidR="00380FCF" w:rsidRPr="00413C3C">
        <w:rPr>
          <w:rFonts w:ascii="Times New Roman" w:hAnsi="Times New Roman" w:cs="Times New Roman"/>
          <w:sz w:val="24"/>
          <w:szCs w:val="24"/>
        </w:rPr>
        <w:t xml:space="preserve">к залу ожидания, местам для заполнения запросов о предоставлении государственной услуги, информационным стендам с образцами их заполнения </w:t>
      </w:r>
      <w:r w:rsidR="00BE68AA">
        <w:rPr>
          <w:rFonts w:ascii="Times New Roman" w:hAnsi="Times New Roman" w:cs="Times New Roman"/>
          <w:sz w:val="24"/>
          <w:szCs w:val="24"/>
        </w:rPr>
        <w:br/>
      </w:r>
      <w:r w:rsidR="00380FCF" w:rsidRPr="00413C3C">
        <w:rPr>
          <w:rFonts w:ascii="Times New Roman" w:hAnsi="Times New Roman" w:cs="Times New Roman"/>
          <w:sz w:val="24"/>
          <w:szCs w:val="24"/>
        </w:rPr>
        <w:t xml:space="preserve">и перечнем документов, необходимых для предоставления каждой государственной услуги, </w:t>
      </w:r>
      <w:r w:rsidR="00F47D13" w:rsidRPr="00413C3C">
        <w:rPr>
          <w:rFonts w:ascii="Times New Roman" w:hAnsi="Times New Roman" w:cs="Times New Roman"/>
          <w:sz w:val="24"/>
          <w:szCs w:val="24"/>
        </w:rPr>
        <w:t>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6E429F8" w14:textId="05EEDF6F" w:rsidR="00F47D13"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2.16</w:t>
      </w:r>
      <w:r w:rsidR="00F47D13" w:rsidRPr="00413C3C">
        <w:rPr>
          <w:rFonts w:ascii="Times New Roman" w:hAnsi="Times New Roman" w:cs="Times New Roman"/>
          <w:sz w:val="24"/>
          <w:szCs w:val="24"/>
        </w:rPr>
        <w:t xml:space="preserve">.1.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w:t>
      </w:r>
      <w:r w:rsidR="00BE68AA">
        <w:rPr>
          <w:rFonts w:ascii="Times New Roman" w:hAnsi="Times New Roman" w:cs="Times New Roman"/>
          <w:sz w:val="24"/>
          <w:szCs w:val="24"/>
        </w:rPr>
        <w:br/>
      </w:r>
      <w:r w:rsidR="00F47D13" w:rsidRPr="00413C3C">
        <w:rPr>
          <w:rFonts w:ascii="Times New Roman" w:hAnsi="Times New Roman" w:cs="Times New Roman"/>
          <w:sz w:val="24"/>
          <w:szCs w:val="24"/>
        </w:rPr>
        <w:t xml:space="preserve">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w:t>
      </w:r>
      <w:hyperlink w:anchor="P156" w:history="1">
        <w:r w:rsidR="00F47D13" w:rsidRPr="00413C3C">
          <w:rPr>
            <w:rFonts w:ascii="Times New Roman" w:hAnsi="Times New Roman" w:cs="Times New Roman"/>
            <w:sz w:val="24"/>
            <w:szCs w:val="24"/>
          </w:rPr>
          <w:t>пункте 1.3.3</w:t>
        </w:r>
      </w:hyperlink>
      <w:r w:rsidR="00F47D13" w:rsidRPr="00413C3C">
        <w:rPr>
          <w:rFonts w:ascii="Times New Roman" w:hAnsi="Times New Roman" w:cs="Times New Roman"/>
          <w:sz w:val="24"/>
          <w:szCs w:val="24"/>
        </w:rPr>
        <w:t xml:space="preserve"> настоящего Административного регламента, должны иметь писчие принадлежности (бланки заявлений, авторучки, бумагу) для</w:t>
      </w:r>
      <w:r w:rsidR="00B017FB" w:rsidRPr="00413C3C">
        <w:rPr>
          <w:rFonts w:ascii="Times New Roman" w:hAnsi="Times New Roman" w:cs="Times New Roman"/>
          <w:sz w:val="24"/>
          <w:szCs w:val="24"/>
        </w:rPr>
        <w:t xml:space="preserve"> заполнения запроса</w:t>
      </w:r>
      <w:r w:rsidR="00F47D13" w:rsidRPr="00413C3C">
        <w:rPr>
          <w:rFonts w:ascii="Times New Roman" w:hAnsi="Times New Roman" w:cs="Times New Roman"/>
          <w:sz w:val="24"/>
          <w:szCs w:val="24"/>
        </w:rPr>
        <w:t xml:space="preserve"> о предоставлении </w:t>
      </w:r>
      <w:r w:rsidR="00B017FB" w:rsidRPr="00413C3C">
        <w:rPr>
          <w:rFonts w:ascii="Times New Roman" w:hAnsi="Times New Roman" w:cs="Times New Roman"/>
          <w:sz w:val="24"/>
          <w:szCs w:val="24"/>
        </w:rPr>
        <w:t xml:space="preserve">государственной </w:t>
      </w:r>
      <w:r w:rsidR="00F47D13" w:rsidRPr="00413C3C">
        <w:rPr>
          <w:rFonts w:ascii="Times New Roman" w:hAnsi="Times New Roman" w:cs="Times New Roman"/>
          <w:sz w:val="24"/>
          <w:szCs w:val="24"/>
        </w:rPr>
        <w:t xml:space="preserve">услуги </w:t>
      </w:r>
      <w:r w:rsidR="00B017FB" w:rsidRPr="00413C3C">
        <w:rPr>
          <w:rFonts w:ascii="Times New Roman" w:hAnsi="Times New Roman" w:cs="Times New Roman"/>
          <w:sz w:val="24"/>
          <w:szCs w:val="24"/>
        </w:rPr>
        <w:t>и производству</w:t>
      </w:r>
      <w:r w:rsidR="00F47D13" w:rsidRPr="00413C3C">
        <w:rPr>
          <w:rFonts w:ascii="Times New Roman" w:hAnsi="Times New Roman" w:cs="Times New Roman"/>
          <w:sz w:val="24"/>
          <w:szCs w:val="24"/>
        </w:rPr>
        <w:t xml:space="preserve"> вспомогательных записей (памяток, пояснений).</w:t>
      </w:r>
    </w:p>
    <w:p w14:paraId="2A2AFB71" w14:textId="7DAAD1F6" w:rsidR="00F47D13"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2.16.</w:t>
      </w:r>
      <w:r w:rsidR="00F47D13" w:rsidRPr="00413C3C">
        <w:rPr>
          <w:rFonts w:ascii="Times New Roman" w:hAnsi="Times New Roman" w:cs="Times New Roman"/>
          <w:sz w:val="24"/>
          <w:szCs w:val="24"/>
        </w:rPr>
        <w:t>2. Вход в здание</w:t>
      </w:r>
      <w:r w:rsidR="007A4B4A" w:rsidRPr="00413C3C">
        <w:rPr>
          <w:rFonts w:ascii="Times New Roman" w:hAnsi="Times New Roman" w:cs="Times New Roman"/>
          <w:sz w:val="24"/>
          <w:szCs w:val="24"/>
        </w:rPr>
        <w:t xml:space="preserve"> </w:t>
      </w:r>
      <w:r w:rsidR="00B017FB" w:rsidRPr="00413C3C">
        <w:rPr>
          <w:rFonts w:ascii="Times New Roman" w:hAnsi="Times New Roman" w:cs="Times New Roman"/>
          <w:sz w:val="24"/>
          <w:szCs w:val="24"/>
        </w:rPr>
        <w:t>Комитет</w:t>
      </w:r>
      <w:r w:rsidR="007A4B4A" w:rsidRPr="00413C3C">
        <w:rPr>
          <w:rFonts w:ascii="Times New Roman" w:hAnsi="Times New Roman" w:cs="Times New Roman"/>
          <w:sz w:val="24"/>
          <w:szCs w:val="24"/>
        </w:rPr>
        <w:t>а</w:t>
      </w:r>
      <w:r w:rsidR="00F47D13" w:rsidRPr="00413C3C">
        <w:rPr>
          <w:rFonts w:ascii="Times New Roman" w:hAnsi="Times New Roman" w:cs="Times New Roman"/>
          <w:sz w:val="24"/>
          <w:szCs w:val="24"/>
        </w:rPr>
        <w:t xml:space="preserve">, в котором предоставляются государственные услуги (далее </w:t>
      </w:r>
      <w:r w:rsidR="0026536C" w:rsidRPr="00413C3C">
        <w:rPr>
          <w:rFonts w:ascii="Times New Roman" w:hAnsi="Times New Roman" w:cs="Times New Roman"/>
          <w:sz w:val="24"/>
          <w:szCs w:val="24"/>
        </w:rPr>
        <w:t>–</w:t>
      </w:r>
      <w:r w:rsidR="00F47D13" w:rsidRPr="00413C3C">
        <w:rPr>
          <w:rFonts w:ascii="Times New Roman" w:hAnsi="Times New Roman" w:cs="Times New Roman"/>
          <w:sz w:val="24"/>
          <w:szCs w:val="24"/>
        </w:rPr>
        <w:t xml:space="preserve"> здание), должен быть оборудован информационной табличкой (вывеской), содержащей информацию о наименовании и режиме работы Комитета, </w:t>
      </w:r>
      <w:r w:rsidR="00BE68AA">
        <w:rPr>
          <w:rFonts w:ascii="Times New Roman" w:hAnsi="Times New Roman" w:cs="Times New Roman"/>
          <w:sz w:val="24"/>
          <w:szCs w:val="24"/>
        </w:rPr>
        <w:br/>
      </w:r>
      <w:r w:rsidR="00F47D13" w:rsidRPr="00413C3C">
        <w:rPr>
          <w:rFonts w:ascii="Times New Roman" w:hAnsi="Times New Roman" w:cs="Times New Roman"/>
          <w:sz w:val="24"/>
          <w:szCs w:val="24"/>
        </w:rPr>
        <w:t>а также тактильной схемой (табличкой), дублирующей данную информацию.</w:t>
      </w:r>
    </w:p>
    <w:p w14:paraId="4DFCEAB4" w14:textId="389C5A79"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Для лиц с нарушением функции зрения вход в здание</w:t>
      </w:r>
      <w:r w:rsidR="00A971D9" w:rsidRPr="00413C3C">
        <w:rPr>
          <w:rFonts w:ascii="Times New Roman" w:hAnsi="Times New Roman" w:cs="Times New Roman"/>
          <w:sz w:val="24"/>
          <w:szCs w:val="24"/>
        </w:rPr>
        <w:t xml:space="preserve"> Комитета</w:t>
      </w:r>
      <w:r w:rsidRPr="00413C3C">
        <w:rPr>
          <w:rFonts w:ascii="Times New Roman" w:hAnsi="Times New Roman" w:cs="Times New Roman"/>
          <w:sz w:val="24"/>
          <w:szCs w:val="24"/>
        </w:rPr>
        <w:t xml:space="preserve"> обозначается </w:t>
      </w:r>
      <w:r w:rsidR="00BE68AA">
        <w:rPr>
          <w:rFonts w:ascii="Times New Roman" w:hAnsi="Times New Roman" w:cs="Times New Roman"/>
          <w:sz w:val="24"/>
          <w:szCs w:val="24"/>
        </w:rPr>
        <w:br/>
      </w:r>
      <w:r w:rsidRPr="00413C3C">
        <w:rPr>
          <w:rFonts w:ascii="Times New Roman" w:hAnsi="Times New Roman" w:cs="Times New Roman"/>
          <w:sz w:val="24"/>
          <w:szCs w:val="24"/>
        </w:rPr>
        <w:t>с помощью изменения фактуры наземного покрытия.</w:t>
      </w:r>
    </w:p>
    <w:p w14:paraId="7AC4CE42" w14:textId="775B5E58"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Должностные лица Комитета осуществляют</w:t>
      </w:r>
      <w:r w:rsidR="00A971D9" w:rsidRPr="00413C3C">
        <w:rPr>
          <w:rFonts w:ascii="Times New Roman" w:hAnsi="Times New Roman" w:cs="Times New Roman"/>
          <w:sz w:val="24"/>
          <w:szCs w:val="24"/>
        </w:rPr>
        <w:t>,</w:t>
      </w:r>
      <w:r w:rsidRPr="00413C3C">
        <w:rPr>
          <w:rFonts w:ascii="Times New Roman" w:hAnsi="Times New Roman" w:cs="Times New Roman"/>
          <w:sz w:val="24"/>
          <w:szCs w:val="24"/>
        </w:rPr>
        <w:t xml:space="preserve"> при необходимости</w:t>
      </w:r>
      <w:r w:rsidR="00A971D9" w:rsidRPr="00413C3C">
        <w:rPr>
          <w:rFonts w:ascii="Times New Roman" w:hAnsi="Times New Roman" w:cs="Times New Roman"/>
          <w:sz w:val="24"/>
          <w:szCs w:val="24"/>
        </w:rPr>
        <w:t>,</w:t>
      </w:r>
      <w:r w:rsidRPr="00413C3C">
        <w:rPr>
          <w:rFonts w:ascii="Times New Roman" w:hAnsi="Times New Roman" w:cs="Times New Roman"/>
          <w:sz w:val="24"/>
          <w:szCs w:val="24"/>
        </w:rPr>
        <w:t xml:space="preserve"> помощь инвалидам и иным маломобильным группам населения при их передвижении </w:t>
      </w:r>
      <w:r w:rsidR="00BE68AA">
        <w:rPr>
          <w:rFonts w:ascii="Times New Roman" w:hAnsi="Times New Roman" w:cs="Times New Roman"/>
          <w:sz w:val="24"/>
          <w:szCs w:val="24"/>
        </w:rPr>
        <w:br/>
      </w:r>
      <w:r w:rsidRPr="00413C3C">
        <w:rPr>
          <w:rFonts w:ascii="Times New Roman" w:hAnsi="Times New Roman" w:cs="Times New Roman"/>
          <w:sz w:val="24"/>
          <w:szCs w:val="24"/>
        </w:rPr>
        <w:t xml:space="preserve">по помещениям, в том числе при входе в здание и выходе из него, в получении </w:t>
      </w:r>
      <w:r w:rsidR="00BE68AA">
        <w:rPr>
          <w:rFonts w:ascii="Times New Roman" w:hAnsi="Times New Roman" w:cs="Times New Roman"/>
          <w:sz w:val="24"/>
          <w:szCs w:val="24"/>
        </w:rPr>
        <w:br/>
      </w:r>
      <w:r w:rsidRPr="00413C3C">
        <w:rPr>
          <w:rFonts w:ascii="Times New Roman" w:hAnsi="Times New Roman" w:cs="Times New Roman"/>
          <w:sz w:val="24"/>
          <w:szCs w:val="24"/>
        </w:rPr>
        <w:t xml:space="preserve">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w:t>
      </w:r>
      <w:r w:rsidR="00072A7F">
        <w:rPr>
          <w:rFonts w:ascii="Times New Roman" w:hAnsi="Times New Roman" w:cs="Times New Roman"/>
          <w:sz w:val="24"/>
          <w:szCs w:val="24"/>
        </w:rPr>
        <w:br/>
      </w:r>
      <w:r w:rsidRPr="00413C3C">
        <w:rPr>
          <w:rFonts w:ascii="Times New Roman" w:hAnsi="Times New Roman" w:cs="Times New Roman"/>
          <w:sz w:val="24"/>
          <w:szCs w:val="24"/>
        </w:rPr>
        <w:t>кресла</w:t>
      </w:r>
      <w:r w:rsidR="00072A7F">
        <w:rPr>
          <w:rFonts w:ascii="Times New Roman" w:hAnsi="Times New Roman" w:cs="Times New Roman"/>
          <w:sz w:val="24"/>
          <w:szCs w:val="24"/>
        </w:rPr>
        <w:t>-</w:t>
      </w:r>
      <w:r w:rsidRPr="00413C3C">
        <w:rPr>
          <w:rFonts w:ascii="Times New Roman" w:hAnsi="Times New Roman" w:cs="Times New Roman"/>
          <w:sz w:val="24"/>
          <w:szCs w:val="24"/>
        </w:rPr>
        <w:t>коляски.</w:t>
      </w:r>
    </w:p>
    <w:p w14:paraId="6B29B621" w14:textId="156E9C75"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w:t>
      </w:r>
      <w:r w:rsidR="00BE68AA">
        <w:rPr>
          <w:rFonts w:ascii="Times New Roman" w:hAnsi="Times New Roman" w:cs="Times New Roman"/>
          <w:sz w:val="24"/>
          <w:szCs w:val="24"/>
        </w:rPr>
        <w:br/>
      </w:r>
      <w:r w:rsidRPr="00413C3C">
        <w:rPr>
          <w:rFonts w:ascii="Times New Roman" w:hAnsi="Times New Roman" w:cs="Times New Roman"/>
          <w:sz w:val="24"/>
          <w:szCs w:val="24"/>
        </w:rPr>
        <w:t>и лекарств, в выполнении санитарно</w:t>
      </w:r>
      <w:r w:rsidR="00CF67C2" w:rsidRPr="00413C3C">
        <w:rPr>
          <w:rFonts w:ascii="Times New Roman" w:hAnsi="Times New Roman" w:cs="Times New Roman"/>
          <w:sz w:val="24"/>
          <w:szCs w:val="24"/>
        </w:rPr>
        <w:t>-</w:t>
      </w:r>
      <w:r w:rsidRPr="00413C3C">
        <w:rPr>
          <w:rFonts w:ascii="Times New Roman" w:hAnsi="Times New Roman" w:cs="Times New Roman"/>
          <w:sz w:val="24"/>
          <w:szCs w:val="24"/>
        </w:rPr>
        <w:t>гигиенических процедур) обеспечивается инвалидом самостоятельно либо при помощи сопровождающих лиц.</w:t>
      </w:r>
    </w:p>
    <w:p w14:paraId="53863AD7" w14:textId="1420813F"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w:t>
      </w:r>
      <w:r w:rsidR="00BB5A53" w:rsidRPr="00413C3C">
        <w:rPr>
          <w:rFonts w:ascii="Times New Roman" w:hAnsi="Times New Roman" w:cs="Times New Roman"/>
          <w:sz w:val="24"/>
          <w:szCs w:val="24"/>
        </w:rPr>
        <w:t>6</w:t>
      </w:r>
      <w:r w:rsidRPr="00413C3C">
        <w:rPr>
          <w:rFonts w:ascii="Times New Roman" w:hAnsi="Times New Roman" w:cs="Times New Roman"/>
          <w:sz w:val="24"/>
          <w:szCs w:val="24"/>
        </w:rPr>
        <w:t>.3. Помещения</w:t>
      </w:r>
      <w:r w:rsidR="001F7979" w:rsidRPr="00413C3C">
        <w:rPr>
          <w:rFonts w:ascii="Times New Roman" w:hAnsi="Times New Roman" w:cs="Times New Roman"/>
          <w:sz w:val="24"/>
          <w:szCs w:val="24"/>
        </w:rPr>
        <w:t xml:space="preserve"> Комитета</w:t>
      </w:r>
      <w:r w:rsidRPr="00413C3C">
        <w:rPr>
          <w:rFonts w:ascii="Times New Roman" w:hAnsi="Times New Roman" w:cs="Times New Roman"/>
          <w:sz w:val="24"/>
          <w:szCs w:val="24"/>
        </w:rPr>
        <w:t xml:space="preserve">, в которых предоставляется государственная услуга </w:t>
      </w:r>
      <w:r w:rsidR="00D93D38">
        <w:rPr>
          <w:rFonts w:ascii="Times New Roman" w:hAnsi="Times New Roman" w:cs="Times New Roman"/>
          <w:sz w:val="24"/>
          <w:szCs w:val="24"/>
        </w:rPr>
        <w:br/>
      </w:r>
      <w:r w:rsidRPr="00413C3C">
        <w:rPr>
          <w:rFonts w:ascii="Times New Roman" w:hAnsi="Times New Roman" w:cs="Times New Roman"/>
          <w:sz w:val="24"/>
          <w:szCs w:val="24"/>
        </w:rPr>
        <w:t xml:space="preserve">(далее </w:t>
      </w:r>
      <w:r w:rsidR="0026536C" w:rsidRPr="00413C3C">
        <w:rPr>
          <w:rFonts w:ascii="Times New Roman" w:hAnsi="Times New Roman" w:cs="Times New Roman"/>
          <w:sz w:val="24"/>
          <w:szCs w:val="24"/>
        </w:rPr>
        <w:t>–</w:t>
      </w:r>
      <w:r w:rsidRPr="00413C3C">
        <w:rPr>
          <w:rFonts w:ascii="Times New Roman" w:hAnsi="Times New Roman" w:cs="Times New Roman"/>
          <w:sz w:val="24"/>
          <w:szCs w:val="24"/>
        </w:rPr>
        <w:t xml:space="preserve"> помещения), оборудуются информационными стендами или терминалами, содержащими сведения, указанные в </w:t>
      </w:r>
      <w:hyperlink w:anchor="P156" w:history="1">
        <w:r w:rsidRPr="00413C3C">
          <w:rPr>
            <w:rFonts w:ascii="Times New Roman" w:hAnsi="Times New Roman" w:cs="Times New Roman"/>
            <w:sz w:val="24"/>
            <w:szCs w:val="24"/>
          </w:rPr>
          <w:t>пункте 1.3.3</w:t>
        </w:r>
      </w:hyperlink>
      <w:r w:rsidRPr="00413C3C">
        <w:rPr>
          <w:rFonts w:ascii="Times New Roman" w:hAnsi="Times New Roman" w:cs="Times New Roman"/>
          <w:sz w:val="24"/>
          <w:szCs w:val="24"/>
        </w:rPr>
        <w:t xml:space="preserve"> настоящег</w:t>
      </w:r>
      <w:r w:rsidR="001F7979" w:rsidRPr="00413C3C">
        <w:rPr>
          <w:rFonts w:ascii="Times New Roman" w:hAnsi="Times New Roman" w:cs="Times New Roman"/>
          <w:sz w:val="24"/>
          <w:szCs w:val="24"/>
        </w:rPr>
        <w:t xml:space="preserve">о Административного регламента, </w:t>
      </w:r>
      <w:r w:rsidRPr="00413C3C">
        <w:rPr>
          <w:rFonts w:ascii="Times New Roman" w:hAnsi="Times New Roman" w:cs="Times New Roman"/>
          <w:sz w:val="24"/>
          <w:szCs w:val="24"/>
        </w:rPr>
        <w:t>в визуальной, текстовой и</w:t>
      </w:r>
      <w:r w:rsidR="001F7979" w:rsidRPr="00413C3C">
        <w:rPr>
          <w:rFonts w:ascii="Times New Roman" w:hAnsi="Times New Roman" w:cs="Times New Roman"/>
          <w:sz w:val="24"/>
          <w:szCs w:val="24"/>
        </w:rPr>
        <w:t xml:space="preserve"> </w:t>
      </w:r>
      <w:r w:rsidRPr="00413C3C">
        <w:rPr>
          <w:rFonts w:ascii="Times New Roman" w:hAnsi="Times New Roman" w:cs="Times New Roman"/>
          <w:sz w:val="24"/>
          <w:szCs w:val="24"/>
        </w:rPr>
        <w:t>(или) мультимедийной формах. Оформление визуальной, текстовой и</w:t>
      </w:r>
      <w:r w:rsidR="001F7979" w:rsidRPr="00413C3C">
        <w:rPr>
          <w:rFonts w:ascii="Times New Roman" w:hAnsi="Times New Roman" w:cs="Times New Roman"/>
          <w:sz w:val="24"/>
          <w:szCs w:val="24"/>
        </w:rPr>
        <w:t xml:space="preserve"> </w:t>
      </w:r>
      <w:r w:rsidRPr="00413C3C">
        <w:rPr>
          <w:rFonts w:ascii="Times New Roman" w:hAnsi="Times New Roman" w:cs="Times New Roman"/>
          <w:sz w:val="24"/>
          <w:szCs w:val="24"/>
        </w:rPr>
        <w:t>(или) мультимедийной информации должно соответствовать оптимальному зрительному и слуховому восприятию этой информации гражданами.</w:t>
      </w:r>
    </w:p>
    <w:p w14:paraId="5F8C2D4F" w14:textId="5342B626"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Помещения должны быть оборудованы устройствами для озвучивания визуальной, текстовой информации, оснащены знаками, выполненными рельефно</w:t>
      </w:r>
      <w:r w:rsidR="00BC31A7">
        <w:rPr>
          <w:rFonts w:ascii="Times New Roman" w:hAnsi="Times New Roman" w:cs="Times New Roman"/>
          <w:sz w:val="24"/>
          <w:szCs w:val="24"/>
        </w:rPr>
        <w:t>-</w:t>
      </w:r>
      <w:r w:rsidRPr="00413C3C">
        <w:rPr>
          <w:rFonts w:ascii="Times New Roman" w:hAnsi="Times New Roman" w:cs="Times New Roman"/>
          <w:sz w:val="24"/>
          <w:szCs w:val="24"/>
        </w:rPr>
        <w:t xml:space="preserve">точечным шрифтом Брайля в соответствии с действующими стандартами выполнения и размещения </w:t>
      </w:r>
      <w:r w:rsidRPr="00413C3C">
        <w:rPr>
          <w:rFonts w:ascii="Times New Roman" w:hAnsi="Times New Roman" w:cs="Times New Roman"/>
          <w:sz w:val="24"/>
          <w:szCs w:val="24"/>
        </w:rPr>
        <w:lastRenderedPageBreak/>
        <w:t xml:space="preserve">таких знаков, а также визуальными индикаторами, преобразующими звуковые сигналы </w:t>
      </w:r>
      <w:r w:rsidR="00BE68AA">
        <w:rPr>
          <w:rFonts w:ascii="Times New Roman" w:hAnsi="Times New Roman" w:cs="Times New Roman"/>
          <w:sz w:val="24"/>
          <w:szCs w:val="24"/>
        </w:rPr>
        <w:br/>
      </w:r>
      <w:r w:rsidRPr="00413C3C">
        <w:rPr>
          <w:rFonts w:ascii="Times New Roman" w:hAnsi="Times New Roman" w:cs="Times New Roman"/>
          <w:sz w:val="24"/>
          <w:szCs w:val="24"/>
        </w:rPr>
        <w:t>в световые, речевые сигналы в текстовую бегущую строку.</w:t>
      </w:r>
    </w:p>
    <w:p w14:paraId="1FB31C6C" w14:textId="2ED682C9" w:rsidR="00F47D13"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2.16</w:t>
      </w:r>
      <w:r w:rsidR="00F47D13" w:rsidRPr="00413C3C">
        <w:rPr>
          <w:rFonts w:ascii="Times New Roman" w:hAnsi="Times New Roman" w:cs="Times New Roman"/>
          <w:sz w:val="24"/>
          <w:szCs w:val="24"/>
        </w:rPr>
        <w:t xml:space="preserve">.4. Помещения, в том числе вход и пути передвижения по помещениям, должны быть оборудованы пандусами, лифтами (при необходимости), </w:t>
      </w:r>
      <w:r w:rsidR="00072A7F">
        <w:rPr>
          <w:rFonts w:ascii="Times New Roman" w:hAnsi="Times New Roman" w:cs="Times New Roman"/>
          <w:sz w:val="24"/>
          <w:szCs w:val="24"/>
        </w:rPr>
        <w:br/>
      </w:r>
      <w:r w:rsidR="00F47D13" w:rsidRPr="00413C3C">
        <w:rPr>
          <w:rFonts w:ascii="Times New Roman" w:hAnsi="Times New Roman" w:cs="Times New Roman"/>
          <w:sz w:val="24"/>
          <w:szCs w:val="24"/>
        </w:rPr>
        <w:t>санитарно</w:t>
      </w:r>
      <w:r w:rsidR="00072A7F">
        <w:rPr>
          <w:rFonts w:ascii="Times New Roman" w:hAnsi="Times New Roman" w:cs="Times New Roman"/>
          <w:sz w:val="24"/>
          <w:szCs w:val="24"/>
        </w:rPr>
        <w:t>-</w:t>
      </w:r>
      <w:r w:rsidR="00F47D13" w:rsidRPr="00413C3C">
        <w:rPr>
          <w:rFonts w:ascii="Times New Roman" w:hAnsi="Times New Roman" w:cs="Times New Roman"/>
          <w:sz w:val="24"/>
          <w:szCs w:val="24"/>
        </w:rPr>
        <w:t>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14:paraId="35562437" w14:textId="68EE62CB"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Двери в помещениях</w:t>
      </w:r>
      <w:r w:rsidR="0058601A" w:rsidRPr="00413C3C">
        <w:rPr>
          <w:rFonts w:ascii="Times New Roman" w:hAnsi="Times New Roman" w:cs="Times New Roman"/>
          <w:sz w:val="24"/>
          <w:szCs w:val="24"/>
        </w:rPr>
        <w:t xml:space="preserve">, в которых предоставляется государственная услуга, </w:t>
      </w:r>
      <w:r w:rsidR="00BE68AA">
        <w:rPr>
          <w:rFonts w:ascii="Times New Roman" w:hAnsi="Times New Roman" w:cs="Times New Roman"/>
          <w:sz w:val="24"/>
          <w:szCs w:val="24"/>
        </w:rPr>
        <w:br/>
      </w:r>
      <w:r w:rsidRPr="00413C3C">
        <w:rPr>
          <w:rFonts w:ascii="Times New Roman" w:hAnsi="Times New Roman" w:cs="Times New Roman"/>
          <w:sz w:val="24"/>
          <w:szCs w:val="24"/>
        </w:rPr>
        <w:t>не должны иметь порогов, препятствующих движению инвалидов и иных маломобильных групп населения.</w:t>
      </w:r>
    </w:p>
    <w:p w14:paraId="44B828AC" w14:textId="3B49969B"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помещениях должно быть обеспечено беспрепятственное передвижение </w:t>
      </w:r>
      <w:r w:rsidR="00BE68AA">
        <w:rPr>
          <w:rFonts w:ascii="Times New Roman" w:hAnsi="Times New Roman" w:cs="Times New Roman"/>
          <w:sz w:val="24"/>
          <w:szCs w:val="24"/>
        </w:rPr>
        <w:br/>
      </w:r>
      <w:r w:rsidRPr="00413C3C">
        <w:rPr>
          <w:rFonts w:ascii="Times New Roman" w:hAnsi="Times New Roman" w:cs="Times New Roman"/>
          <w:sz w:val="24"/>
          <w:szCs w:val="24"/>
        </w:rPr>
        <w:t>и разворот кресел</w:t>
      </w:r>
      <w:r w:rsidR="00D93D38">
        <w:rPr>
          <w:rFonts w:ascii="Times New Roman" w:hAnsi="Times New Roman" w:cs="Times New Roman"/>
          <w:sz w:val="24"/>
          <w:szCs w:val="24"/>
        </w:rPr>
        <w:t>-</w:t>
      </w:r>
      <w:r w:rsidRPr="00413C3C">
        <w:rPr>
          <w:rFonts w:ascii="Times New Roman" w:hAnsi="Times New Roman" w:cs="Times New Roman"/>
          <w:sz w:val="24"/>
          <w:szCs w:val="24"/>
        </w:rPr>
        <w:t>колясок, размещение столов в стороне от входа с учетом беспрепятственного подъезда и поворота кресел</w:t>
      </w:r>
      <w:r w:rsidR="00D93D38">
        <w:rPr>
          <w:rFonts w:ascii="Times New Roman" w:hAnsi="Times New Roman" w:cs="Times New Roman"/>
          <w:sz w:val="24"/>
          <w:szCs w:val="24"/>
        </w:rPr>
        <w:t>-</w:t>
      </w:r>
      <w:r w:rsidRPr="00413C3C">
        <w:rPr>
          <w:rFonts w:ascii="Times New Roman" w:hAnsi="Times New Roman" w:cs="Times New Roman"/>
          <w:sz w:val="24"/>
          <w:szCs w:val="24"/>
        </w:rPr>
        <w:t>колясок.</w:t>
      </w:r>
    </w:p>
    <w:p w14:paraId="67FD2E64" w14:textId="532F8B14" w:rsidR="00F47D13"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2.16</w:t>
      </w:r>
      <w:r w:rsidR="00F47D13" w:rsidRPr="00413C3C">
        <w:rPr>
          <w:rFonts w:ascii="Times New Roman" w:hAnsi="Times New Roman" w:cs="Times New Roman"/>
          <w:sz w:val="24"/>
          <w:szCs w:val="24"/>
        </w:rPr>
        <w:t>.5.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76E99F59" w14:textId="11B417D6"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 помещениях должна быть предусмотрена система (установка) оповещения людей о пожаре.</w:t>
      </w:r>
    </w:p>
    <w:p w14:paraId="7B92FE2F" w14:textId="3F966844"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Вход и выход из помещения оборудуются соответствующими указателями </w:t>
      </w:r>
      <w:r w:rsidR="00BE68AA">
        <w:rPr>
          <w:rFonts w:ascii="Times New Roman" w:hAnsi="Times New Roman" w:cs="Times New Roman"/>
          <w:sz w:val="24"/>
          <w:szCs w:val="24"/>
        </w:rPr>
        <w:br/>
      </w:r>
      <w:r w:rsidRPr="00413C3C">
        <w:rPr>
          <w:rFonts w:ascii="Times New Roman" w:hAnsi="Times New Roman" w:cs="Times New Roman"/>
          <w:sz w:val="24"/>
          <w:szCs w:val="24"/>
        </w:rPr>
        <w:t>с автономными источниками бесперебойного питания.</w:t>
      </w:r>
    </w:p>
    <w:p w14:paraId="512E3DCB" w14:textId="73529E31" w:rsidR="00F47D13"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2.16</w:t>
      </w:r>
      <w:r w:rsidR="00F47D13" w:rsidRPr="00413C3C">
        <w:rPr>
          <w:rFonts w:ascii="Times New Roman" w:hAnsi="Times New Roman" w:cs="Times New Roman"/>
          <w:sz w:val="24"/>
          <w:szCs w:val="24"/>
        </w:rPr>
        <w:t xml:space="preserve">.6. На путях движения инвалидов и иных маломобильных групп населения </w:t>
      </w:r>
      <w:r w:rsidR="00BE68AA">
        <w:rPr>
          <w:rFonts w:ascii="Times New Roman" w:hAnsi="Times New Roman" w:cs="Times New Roman"/>
          <w:sz w:val="24"/>
          <w:szCs w:val="24"/>
        </w:rPr>
        <w:br/>
      </w:r>
      <w:r w:rsidR="00F47D13" w:rsidRPr="00413C3C">
        <w:rPr>
          <w:rFonts w:ascii="Times New Roman" w:hAnsi="Times New Roman" w:cs="Times New Roman"/>
          <w:sz w:val="24"/>
          <w:szCs w:val="24"/>
        </w:rPr>
        <w:t>в помещениях, где предоставляется государственная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w:t>
      </w:r>
      <w:r w:rsidR="00D93D38">
        <w:rPr>
          <w:rFonts w:ascii="Times New Roman" w:hAnsi="Times New Roman" w:cs="Times New Roman"/>
          <w:sz w:val="24"/>
          <w:szCs w:val="24"/>
        </w:rPr>
        <w:t>-</w:t>
      </w:r>
      <w:r w:rsidR="00F47D13" w:rsidRPr="00413C3C">
        <w:rPr>
          <w:rFonts w:ascii="Times New Roman" w:hAnsi="Times New Roman" w:cs="Times New Roman"/>
          <w:sz w:val="24"/>
          <w:szCs w:val="24"/>
        </w:rPr>
        <w:t>коляске или пользующегося костылями (тростью), а также для его сопровождающего.</w:t>
      </w:r>
    </w:p>
    <w:p w14:paraId="76058429" w14:textId="640677F6" w:rsidR="00F47D13"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2.16</w:t>
      </w:r>
      <w:r w:rsidR="00F47D13" w:rsidRPr="00413C3C">
        <w:rPr>
          <w:rFonts w:ascii="Times New Roman" w:hAnsi="Times New Roman" w:cs="Times New Roman"/>
          <w:sz w:val="24"/>
          <w:szCs w:val="24"/>
        </w:rPr>
        <w:t>.7. Территория, прилегающая к местонахождению Комитета,</w:t>
      </w:r>
      <w:r w:rsidR="00A516D2" w:rsidRPr="00413C3C">
        <w:rPr>
          <w:rFonts w:ascii="Times New Roman" w:hAnsi="Times New Roman" w:cs="Times New Roman"/>
          <w:sz w:val="24"/>
          <w:szCs w:val="24"/>
        </w:rPr>
        <w:t xml:space="preserve"> предостав</w:t>
      </w:r>
      <w:r w:rsidR="006C66FC" w:rsidRPr="00413C3C">
        <w:rPr>
          <w:rFonts w:ascii="Times New Roman" w:hAnsi="Times New Roman" w:cs="Times New Roman"/>
          <w:sz w:val="24"/>
          <w:szCs w:val="24"/>
        </w:rPr>
        <w:t>ляющего государственную услугу,</w:t>
      </w:r>
      <w:r w:rsidR="00F47D13" w:rsidRPr="00413C3C">
        <w:rPr>
          <w:rFonts w:ascii="Times New Roman" w:hAnsi="Times New Roman" w:cs="Times New Roman"/>
          <w:sz w:val="24"/>
          <w:szCs w:val="24"/>
        </w:rPr>
        <w:t xml:space="preserve"> оборудуется по возможности местами для парковки автотранспортных средств, включая авто транспортные средства инвалидов.</w:t>
      </w:r>
    </w:p>
    <w:p w14:paraId="4CAC1CEB" w14:textId="2B92BFEA"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w:t>
      </w:r>
      <w:r w:rsidR="00BE68AA">
        <w:rPr>
          <w:rFonts w:ascii="Times New Roman" w:hAnsi="Times New Roman" w:cs="Times New Roman"/>
          <w:sz w:val="24"/>
          <w:szCs w:val="24"/>
        </w:rPr>
        <w:br/>
      </w:r>
      <w:r w:rsidRPr="00413C3C">
        <w:rPr>
          <w:rFonts w:ascii="Times New Roman" w:hAnsi="Times New Roman" w:cs="Times New Roman"/>
          <w:sz w:val="24"/>
          <w:szCs w:val="24"/>
        </w:rPr>
        <w:t>с помощью изменения фактуры наземного покрытия.</w:t>
      </w:r>
    </w:p>
    <w:p w14:paraId="01DE3F50" w14:textId="4E8E092B" w:rsidR="00F47D13"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2.16</w:t>
      </w:r>
      <w:r w:rsidR="00F47D13" w:rsidRPr="00413C3C">
        <w:rPr>
          <w:rFonts w:ascii="Times New Roman" w:hAnsi="Times New Roman" w:cs="Times New Roman"/>
          <w:sz w:val="24"/>
          <w:szCs w:val="24"/>
        </w:rPr>
        <w:t>.8. Председателем Комитета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14:paraId="462F8EAB" w14:textId="77777777"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а) возможность беспрепятственного входа в объекты и выхода из них;</w:t>
      </w:r>
    </w:p>
    <w:p w14:paraId="29810F37" w14:textId="42FDBD21"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w:t>
      </w:r>
      <w:proofErr w:type="spellStart"/>
      <w:r w:rsidRPr="00413C3C">
        <w:rPr>
          <w:rFonts w:ascii="Times New Roman" w:hAnsi="Times New Roman" w:cs="Times New Roman"/>
          <w:sz w:val="24"/>
          <w:szCs w:val="24"/>
        </w:rPr>
        <w:t>ассистивных</w:t>
      </w:r>
      <w:proofErr w:type="spellEnd"/>
      <w:r w:rsidRPr="00413C3C">
        <w:rPr>
          <w:rFonts w:ascii="Times New Roman" w:hAnsi="Times New Roman" w:cs="Times New Roman"/>
          <w:sz w:val="24"/>
          <w:szCs w:val="24"/>
        </w:rPr>
        <w:t xml:space="preserve"> </w:t>
      </w:r>
      <w:r w:rsidR="00BE68AA">
        <w:rPr>
          <w:rFonts w:ascii="Times New Roman" w:hAnsi="Times New Roman" w:cs="Times New Roman"/>
          <w:sz w:val="24"/>
          <w:szCs w:val="24"/>
        </w:rPr>
        <w:br/>
      </w:r>
      <w:r w:rsidRPr="00413C3C">
        <w:rPr>
          <w:rFonts w:ascii="Times New Roman" w:hAnsi="Times New Roman" w:cs="Times New Roman"/>
          <w:sz w:val="24"/>
          <w:szCs w:val="24"/>
        </w:rPr>
        <w:t>и вспомогательных технологий, а также сменного кресла</w:t>
      </w:r>
      <w:r w:rsidR="00D93D38">
        <w:rPr>
          <w:rFonts w:ascii="Times New Roman" w:hAnsi="Times New Roman" w:cs="Times New Roman"/>
          <w:sz w:val="24"/>
          <w:szCs w:val="24"/>
        </w:rPr>
        <w:t>-</w:t>
      </w:r>
      <w:r w:rsidRPr="00413C3C">
        <w:rPr>
          <w:rFonts w:ascii="Times New Roman" w:hAnsi="Times New Roman" w:cs="Times New Roman"/>
          <w:sz w:val="24"/>
          <w:szCs w:val="24"/>
        </w:rPr>
        <w:t>коляски;</w:t>
      </w:r>
    </w:p>
    <w:p w14:paraId="57317A56" w14:textId="1C657A2A"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w:t>
      </w:r>
      <w:r w:rsidR="00D93D38">
        <w:rPr>
          <w:rFonts w:ascii="Times New Roman" w:hAnsi="Times New Roman" w:cs="Times New Roman"/>
          <w:sz w:val="24"/>
          <w:szCs w:val="24"/>
        </w:rPr>
        <w:t>-</w:t>
      </w:r>
      <w:r w:rsidRPr="00413C3C">
        <w:rPr>
          <w:rFonts w:ascii="Times New Roman" w:hAnsi="Times New Roman" w:cs="Times New Roman"/>
          <w:sz w:val="24"/>
          <w:szCs w:val="24"/>
        </w:rPr>
        <w:t>коляски и при необходимости с помощью работников объекта;</w:t>
      </w:r>
    </w:p>
    <w:p w14:paraId="202F086A" w14:textId="0248B7F5"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г) сопровождение инвалидов, имеющих стойкие нарушения функции зрения </w:t>
      </w:r>
      <w:r w:rsidR="00D93D38">
        <w:rPr>
          <w:rFonts w:ascii="Times New Roman" w:hAnsi="Times New Roman" w:cs="Times New Roman"/>
          <w:sz w:val="24"/>
          <w:szCs w:val="24"/>
        </w:rPr>
        <w:br/>
      </w:r>
      <w:r w:rsidRPr="00413C3C">
        <w:rPr>
          <w:rFonts w:ascii="Times New Roman" w:hAnsi="Times New Roman" w:cs="Times New Roman"/>
          <w:sz w:val="24"/>
          <w:szCs w:val="24"/>
        </w:rPr>
        <w:t>и самостоятельного передвижения, по территории объекта;</w:t>
      </w:r>
    </w:p>
    <w:p w14:paraId="476295D0" w14:textId="32FD2923"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 содействие инвалиду при входе в объект и выходе из него, информирование инвалида о доступных маршрутах общественного транспорта;</w:t>
      </w:r>
    </w:p>
    <w:p w14:paraId="2C1A1518" w14:textId="023129A3"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w:t>
      </w:r>
      <w:r w:rsidR="00D311CA" w:rsidRPr="00413C3C">
        <w:rPr>
          <w:rFonts w:ascii="Times New Roman" w:hAnsi="Times New Roman" w:cs="Times New Roman"/>
          <w:sz w:val="24"/>
          <w:szCs w:val="24"/>
        </w:rPr>
        <w:t>ам государственных услуг</w:t>
      </w:r>
      <w:r w:rsidRPr="00413C3C">
        <w:rPr>
          <w:rFonts w:ascii="Times New Roman" w:hAnsi="Times New Roman" w:cs="Times New Roman"/>
          <w:sz w:val="24"/>
          <w:szCs w:val="24"/>
        </w:rPr>
        <w:t xml:space="preserve">, с учетом </w:t>
      </w:r>
      <w:r w:rsidRPr="00413C3C">
        <w:rPr>
          <w:rFonts w:ascii="Times New Roman" w:hAnsi="Times New Roman" w:cs="Times New Roman"/>
          <w:sz w:val="24"/>
          <w:szCs w:val="24"/>
        </w:rPr>
        <w:lastRenderedPageBreak/>
        <w:t>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w:t>
      </w:r>
      <w:r w:rsidR="00D93D38">
        <w:rPr>
          <w:rFonts w:ascii="Times New Roman" w:hAnsi="Times New Roman" w:cs="Times New Roman"/>
          <w:sz w:val="24"/>
          <w:szCs w:val="24"/>
        </w:rPr>
        <w:t>-</w:t>
      </w:r>
      <w:r w:rsidRPr="00413C3C">
        <w:rPr>
          <w:rFonts w:ascii="Times New Roman" w:hAnsi="Times New Roman" w:cs="Times New Roman"/>
          <w:sz w:val="24"/>
          <w:szCs w:val="24"/>
        </w:rPr>
        <w:t>точечным шрифтом Брайля и на контрастном фоне;</w:t>
      </w:r>
    </w:p>
    <w:p w14:paraId="7FA80CF6" w14:textId="15D2FA60"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ж) обеспечение допуска на объект, в котором предоставляется государственная услуга, собаки</w:t>
      </w:r>
      <w:r w:rsidR="00D93D38">
        <w:rPr>
          <w:rFonts w:ascii="Times New Roman" w:hAnsi="Times New Roman" w:cs="Times New Roman"/>
          <w:sz w:val="24"/>
          <w:szCs w:val="24"/>
        </w:rPr>
        <w:t>-</w:t>
      </w:r>
      <w:r w:rsidRPr="00413C3C">
        <w:rPr>
          <w:rFonts w:ascii="Times New Roman" w:hAnsi="Times New Roman" w:cs="Times New Roman"/>
          <w:sz w:val="24"/>
          <w:szCs w:val="24"/>
        </w:rPr>
        <w:t xml:space="preserve">проводника при наличии документа, подтверждающего ее специальное обучение, выданного по </w:t>
      </w:r>
      <w:hyperlink r:id="rId60" w:history="1">
        <w:r w:rsidRPr="00413C3C">
          <w:rPr>
            <w:rFonts w:ascii="Times New Roman" w:hAnsi="Times New Roman" w:cs="Times New Roman"/>
            <w:sz w:val="24"/>
            <w:szCs w:val="24"/>
          </w:rPr>
          <w:t>форме</w:t>
        </w:r>
      </w:hyperlink>
      <w:r w:rsidRPr="00413C3C">
        <w:rPr>
          <w:rFonts w:ascii="Times New Roman" w:hAnsi="Times New Roman" w:cs="Times New Roman"/>
          <w:sz w:val="24"/>
          <w:szCs w:val="24"/>
        </w:rPr>
        <w:t xml:space="preserve"> и в </w:t>
      </w:r>
      <w:hyperlink r:id="rId61" w:history="1">
        <w:r w:rsidRPr="00413C3C">
          <w:rPr>
            <w:rFonts w:ascii="Times New Roman" w:hAnsi="Times New Roman" w:cs="Times New Roman"/>
            <w:sz w:val="24"/>
            <w:szCs w:val="24"/>
          </w:rPr>
          <w:t>порядке</w:t>
        </w:r>
      </w:hyperlink>
      <w:r w:rsidRPr="00413C3C">
        <w:rPr>
          <w:rFonts w:ascii="Times New Roman" w:hAnsi="Times New Roman" w:cs="Times New Roman"/>
          <w:sz w:val="24"/>
          <w:szCs w:val="24"/>
        </w:rPr>
        <w:t>, утвержденном приказом Министерства труда и социальной защиты населения Российской Федерации от 22.06.2015 № 386н</w:t>
      </w:r>
      <w:r w:rsidR="00983956" w:rsidRPr="00413C3C">
        <w:rPr>
          <w:rFonts w:ascii="Times New Roman" w:hAnsi="Times New Roman" w:cs="Times New Roman"/>
          <w:sz w:val="24"/>
          <w:szCs w:val="24"/>
        </w:rPr>
        <w:t xml:space="preserve"> </w:t>
      </w:r>
      <w:r w:rsidR="0072456C">
        <w:rPr>
          <w:rFonts w:ascii="Times New Roman" w:hAnsi="Times New Roman" w:cs="Times New Roman"/>
          <w:sz w:val="24"/>
          <w:szCs w:val="24"/>
        </w:rPr>
        <w:br/>
      </w:r>
      <w:r w:rsidR="001E7AB8" w:rsidRPr="00413C3C">
        <w:rPr>
          <w:rFonts w:ascii="Times New Roman" w:hAnsi="Times New Roman" w:cs="Times New Roman"/>
          <w:sz w:val="24"/>
          <w:szCs w:val="24"/>
        </w:rPr>
        <w:t xml:space="preserve">«Об утверждении формы документа, подтверждающего специальное обучение </w:t>
      </w:r>
      <w:r w:rsidR="004D1C97">
        <w:rPr>
          <w:rFonts w:ascii="Times New Roman" w:hAnsi="Times New Roman" w:cs="Times New Roman"/>
          <w:sz w:val="24"/>
          <w:szCs w:val="24"/>
        </w:rPr>
        <w:br/>
      </w:r>
      <w:r w:rsidR="001E7AB8" w:rsidRPr="00413C3C">
        <w:rPr>
          <w:rFonts w:ascii="Times New Roman" w:hAnsi="Times New Roman" w:cs="Times New Roman"/>
          <w:sz w:val="24"/>
          <w:szCs w:val="24"/>
        </w:rPr>
        <w:t>собаки</w:t>
      </w:r>
      <w:r w:rsidR="004D1C97" w:rsidRPr="004D1C97">
        <w:rPr>
          <w:rFonts w:ascii="Times New Roman" w:hAnsi="Times New Roman" w:cs="Times New Roman"/>
          <w:sz w:val="24"/>
          <w:szCs w:val="24"/>
        </w:rPr>
        <w:t xml:space="preserve"> </w:t>
      </w:r>
      <w:r w:rsidR="00FF38FC">
        <w:rPr>
          <w:rFonts w:ascii="Times New Roman" w:hAnsi="Times New Roman" w:cs="Times New Roman"/>
          <w:sz w:val="24"/>
          <w:szCs w:val="24"/>
        </w:rPr>
        <w:t xml:space="preserve">- </w:t>
      </w:r>
      <w:r w:rsidR="001E7AB8" w:rsidRPr="00413C3C">
        <w:rPr>
          <w:rFonts w:ascii="Times New Roman" w:hAnsi="Times New Roman" w:cs="Times New Roman"/>
          <w:sz w:val="24"/>
          <w:szCs w:val="24"/>
        </w:rPr>
        <w:t>проводника, и порядка его выдачи»</w:t>
      </w:r>
      <w:r w:rsidRPr="00413C3C">
        <w:rPr>
          <w:rFonts w:ascii="Times New Roman" w:hAnsi="Times New Roman" w:cs="Times New Roman"/>
          <w:sz w:val="24"/>
          <w:szCs w:val="24"/>
        </w:rPr>
        <w:t>.</w:t>
      </w:r>
    </w:p>
    <w:p w14:paraId="6D063200" w14:textId="2CB3AA11" w:rsidR="00F47D13"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2.16</w:t>
      </w:r>
      <w:r w:rsidR="00F47D13" w:rsidRPr="00413C3C">
        <w:rPr>
          <w:rFonts w:ascii="Times New Roman" w:hAnsi="Times New Roman" w:cs="Times New Roman"/>
          <w:sz w:val="24"/>
          <w:szCs w:val="24"/>
        </w:rPr>
        <w:t>.9. Председателем Комитета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14:paraId="21B914ED" w14:textId="69DD0019"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w:t>
      </w:r>
      <w:r w:rsidR="0072456C">
        <w:rPr>
          <w:rFonts w:ascii="Times New Roman" w:hAnsi="Times New Roman" w:cs="Times New Roman"/>
          <w:sz w:val="24"/>
          <w:szCs w:val="24"/>
        </w:rPr>
        <w:br/>
      </w:r>
      <w:r w:rsidRPr="00413C3C">
        <w:rPr>
          <w:rFonts w:ascii="Times New Roman" w:hAnsi="Times New Roman" w:cs="Times New Roman"/>
          <w:sz w:val="24"/>
          <w:szCs w:val="24"/>
        </w:rPr>
        <w:t xml:space="preserve">об оформлении необходимых для получения государственной услуги документов, </w:t>
      </w:r>
      <w:r w:rsidR="0072456C">
        <w:rPr>
          <w:rFonts w:ascii="Times New Roman" w:hAnsi="Times New Roman" w:cs="Times New Roman"/>
          <w:sz w:val="24"/>
          <w:szCs w:val="24"/>
        </w:rPr>
        <w:br/>
      </w:r>
      <w:r w:rsidRPr="00413C3C">
        <w:rPr>
          <w:rFonts w:ascii="Times New Roman" w:hAnsi="Times New Roman" w:cs="Times New Roman"/>
          <w:sz w:val="24"/>
          <w:szCs w:val="24"/>
        </w:rPr>
        <w:t>о совершении ими других необходимых для получения услуги действий;</w:t>
      </w:r>
    </w:p>
    <w:p w14:paraId="5464835D" w14:textId="1AD4AB65"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w:t>
      </w:r>
      <w:r w:rsidR="004D1C97">
        <w:rPr>
          <w:rFonts w:ascii="Times New Roman" w:hAnsi="Times New Roman" w:cs="Times New Roman"/>
          <w:sz w:val="24"/>
          <w:szCs w:val="24"/>
        </w:rPr>
        <w:br/>
      </w:r>
      <w:r w:rsidRPr="00413C3C">
        <w:rPr>
          <w:rFonts w:ascii="Times New Roman" w:hAnsi="Times New Roman" w:cs="Times New Roman"/>
          <w:sz w:val="24"/>
          <w:szCs w:val="24"/>
        </w:rPr>
        <w:t xml:space="preserve">на объект </w:t>
      </w:r>
      <w:proofErr w:type="spellStart"/>
      <w:r w:rsidRPr="00413C3C">
        <w:rPr>
          <w:rFonts w:ascii="Times New Roman" w:hAnsi="Times New Roman" w:cs="Times New Roman"/>
          <w:sz w:val="24"/>
          <w:szCs w:val="24"/>
        </w:rPr>
        <w:t>сурдопереводчика</w:t>
      </w:r>
      <w:proofErr w:type="spellEnd"/>
      <w:r w:rsidRPr="00413C3C">
        <w:rPr>
          <w:rFonts w:ascii="Times New Roman" w:hAnsi="Times New Roman" w:cs="Times New Roman"/>
          <w:sz w:val="24"/>
          <w:szCs w:val="24"/>
        </w:rPr>
        <w:t xml:space="preserve">, </w:t>
      </w:r>
      <w:proofErr w:type="spellStart"/>
      <w:r w:rsidRPr="00413C3C">
        <w:rPr>
          <w:rFonts w:ascii="Times New Roman" w:hAnsi="Times New Roman" w:cs="Times New Roman"/>
          <w:sz w:val="24"/>
          <w:szCs w:val="24"/>
        </w:rPr>
        <w:t>тифлосурдопереводчика</w:t>
      </w:r>
      <w:proofErr w:type="spellEnd"/>
      <w:r w:rsidRPr="00413C3C">
        <w:rPr>
          <w:rFonts w:ascii="Times New Roman" w:hAnsi="Times New Roman" w:cs="Times New Roman"/>
          <w:sz w:val="24"/>
          <w:szCs w:val="24"/>
        </w:rPr>
        <w:t>;</w:t>
      </w:r>
    </w:p>
    <w:p w14:paraId="2F107AA0" w14:textId="6DAEDF0F"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оказание </w:t>
      </w:r>
      <w:r w:rsidR="00DC1ABF" w:rsidRPr="00413C3C">
        <w:rPr>
          <w:rFonts w:ascii="Times New Roman" w:hAnsi="Times New Roman" w:cs="Times New Roman"/>
          <w:sz w:val="24"/>
          <w:szCs w:val="24"/>
        </w:rPr>
        <w:t>работниками</w:t>
      </w:r>
      <w:r w:rsidR="00D311CA" w:rsidRPr="00413C3C">
        <w:rPr>
          <w:rFonts w:ascii="Times New Roman" w:hAnsi="Times New Roman" w:cs="Times New Roman"/>
          <w:sz w:val="24"/>
          <w:szCs w:val="24"/>
        </w:rPr>
        <w:t xml:space="preserve"> Комитета </w:t>
      </w:r>
      <w:r w:rsidR="00D87E68" w:rsidRPr="00413C3C">
        <w:rPr>
          <w:rFonts w:ascii="Times New Roman" w:hAnsi="Times New Roman" w:cs="Times New Roman"/>
          <w:sz w:val="24"/>
          <w:szCs w:val="24"/>
        </w:rPr>
        <w:t xml:space="preserve">иной необходимой </w:t>
      </w:r>
      <w:r w:rsidRPr="00413C3C">
        <w:rPr>
          <w:rFonts w:ascii="Times New Roman" w:hAnsi="Times New Roman" w:cs="Times New Roman"/>
          <w:sz w:val="24"/>
          <w:szCs w:val="24"/>
        </w:rPr>
        <w:t>инвалидам помощи</w:t>
      </w:r>
      <w:r w:rsidR="00DC1ABF" w:rsidRPr="00413C3C">
        <w:rPr>
          <w:rFonts w:ascii="Times New Roman" w:hAnsi="Times New Roman" w:cs="Times New Roman"/>
          <w:sz w:val="24"/>
          <w:szCs w:val="24"/>
        </w:rPr>
        <w:t xml:space="preserve"> </w:t>
      </w:r>
      <w:r w:rsidR="004D1C97">
        <w:rPr>
          <w:rFonts w:ascii="Times New Roman" w:hAnsi="Times New Roman" w:cs="Times New Roman"/>
          <w:sz w:val="24"/>
          <w:szCs w:val="24"/>
        </w:rPr>
        <w:br/>
      </w:r>
      <w:r w:rsidR="00DC1ABF" w:rsidRPr="00413C3C">
        <w:rPr>
          <w:rFonts w:ascii="Times New Roman" w:hAnsi="Times New Roman" w:cs="Times New Roman"/>
          <w:sz w:val="24"/>
          <w:szCs w:val="24"/>
        </w:rPr>
        <w:t>в преодолении барьеров, мешающих получению ими услуг наравне с другими лицами;</w:t>
      </w:r>
      <w:r w:rsidRPr="00413C3C">
        <w:rPr>
          <w:rFonts w:ascii="Times New Roman" w:hAnsi="Times New Roman" w:cs="Times New Roman"/>
          <w:sz w:val="24"/>
          <w:szCs w:val="24"/>
        </w:rPr>
        <w:t xml:space="preserve"> </w:t>
      </w:r>
    </w:p>
    <w:p w14:paraId="263D1EEC" w14:textId="41E16CB9"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w:t>
      </w:r>
      <w:r w:rsidR="00D93D38">
        <w:rPr>
          <w:rFonts w:ascii="Times New Roman" w:hAnsi="Times New Roman" w:cs="Times New Roman"/>
          <w:sz w:val="24"/>
          <w:szCs w:val="24"/>
        </w:rPr>
        <w:t>-</w:t>
      </w:r>
      <w:r w:rsidRPr="00413C3C">
        <w:rPr>
          <w:rFonts w:ascii="Times New Roman" w:hAnsi="Times New Roman" w:cs="Times New Roman"/>
          <w:sz w:val="24"/>
          <w:szCs w:val="24"/>
        </w:rPr>
        <w:t xml:space="preserve">точечным шрифтом Брайля и на контрастном фоне, а также </w:t>
      </w:r>
      <w:proofErr w:type="spellStart"/>
      <w:r w:rsidRPr="00413C3C">
        <w:rPr>
          <w:rFonts w:ascii="Times New Roman" w:hAnsi="Times New Roman" w:cs="Times New Roman"/>
          <w:sz w:val="24"/>
          <w:szCs w:val="24"/>
        </w:rPr>
        <w:t>аудиоконтура</w:t>
      </w:r>
      <w:proofErr w:type="spellEnd"/>
      <w:r w:rsidRPr="00413C3C">
        <w:rPr>
          <w:rFonts w:ascii="Times New Roman" w:hAnsi="Times New Roman" w:cs="Times New Roman"/>
          <w:sz w:val="24"/>
          <w:szCs w:val="24"/>
        </w:rPr>
        <w:t xml:space="preserve"> </w:t>
      </w:r>
      <w:r w:rsidR="004D1C97">
        <w:rPr>
          <w:rFonts w:ascii="Times New Roman" w:hAnsi="Times New Roman" w:cs="Times New Roman"/>
          <w:sz w:val="24"/>
          <w:szCs w:val="24"/>
        </w:rPr>
        <w:br/>
      </w:r>
      <w:r w:rsidRPr="00413C3C">
        <w:rPr>
          <w:rFonts w:ascii="Times New Roman" w:hAnsi="Times New Roman" w:cs="Times New Roman"/>
          <w:sz w:val="24"/>
          <w:szCs w:val="24"/>
        </w:rPr>
        <w:t>в местах ожидания и приема заявителей.</w:t>
      </w:r>
    </w:p>
    <w:p w14:paraId="11D81290" w14:textId="2442539F" w:rsidR="00F47D13"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2.17</w:t>
      </w:r>
      <w:r w:rsidR="00F47D13" w:rsidRPr="00413C3C">
        <w:rPr>
          <w:rFonts w:ascii="Times New Roman" w:hAnsi="Times New Roman" w:cs="Times New Roman"/>
          <w:sz w:val="24"/>
          <w:szCs w:val="24"/>
        </w:rPr>
        <w:t>. Показатели доступности и качества государственной услуги.</w:t>
      </w:r>
    </w:p>
    <w:p w14:paraId="5CC5B22C" w14:textId="299B1664" w:rsidR="00D95ED9"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2.17</w:t>
      </w:r>
      <w:r w:rsidR="00F47D13" w:rsidRPr="00413C3C">
        <w:rPr>
          <w:rFonts w:ascii="Times New Roman" w:hAnsi="Times New Roman" w:cs="Times New Roman"/>
          <w:sz w:val="24"/>
          <w:szCs w:val="24"/>
        </w:rPr>
        <w:t xml:space="preserve">.1. Количество взаимодействий заявителя с должностными лицами </w:t>
      </w:r>
      <w:r w:rsidR="004D203A" w:rsidRPr="00413C3C">
        <w:rPr>
          <w:rFonts w:ascii="Times New Roman" w:hAnsi="Times New Roman" w:cs="Times New Roman"/>
          <w:sz w:val="24"/>
          <w:szCs w:val="24"/>
        </w:rPr>
        <w:t>при</w:t>
      </w:r>
      <w:r w:rsidR="00F47D13" w:rsidRPr="00413C3C">
        <w:rPr>
          <w:rFonts w:ascii="Times New Roman" w:hAnsi="Times New Roman" w:cs="Times New Roman"/>
          <w:sz w:val="24"/>
          <w:szCs w:val="24"/>
        </w:rPr>
        <w:t xml:space="preserve"> предоставлении государственной услуги </w:t>
      </w:r>
      <w:r w:rsidR="0026536C" w:rsidRPr="00413C3C">
        <w:rPr>
          <w:rFonts w:ascii="Times New Roman" w:hAnsi="Times New Roman" w:cs="Times New Roman"/>
          <w:sz w:val="24"/>
          <w:szCs w:val="24"/>
        </w:rPr>
        <w:t>–</w:t>
      </w:r>
      <w:r w:rsidR="00F47D13" w:rsidRPr="00413C3C">
        <w:rPr>
          <w:rFonts w:ascii="Times New Roman" w:hAnsi="Times New Roman" w:cs="Times New Roman"/>
          <w:sz w:val="24"/>
          <w:szCs w:val="24"/>
        </w:rPr>
        <w:t xml:space="preserve"> 2 (</w:t>
      </w:r>
      <w:r w:rsidR="006B0220" w:rsidRPr="00413C3C">
        <w:rPr>
          <w:rFonts w:ascii="Times New Roman" w:hAnsi="Times New Roman" w:cs="Times New Roman"/>
          <w:sz w:val="24"/>
          <w:szCs w:val="24"/>
        </w:rPr>
        <w:t>в случае предоставления документо</w:t>
      </w:r>
      <w:r w:rsidR="00257780" w:rsidRPr="00413C3C">
        <w:rPr>
          <w:rFonts w:ascii="Times New Roman" w:hAnsi="Times New Roman" w:cs="Times New Roman"/>
          <w:sz w:val="24"/>
          <w:szCs w:val="24"/>
        </w:rPr>
        <w:t>в в дни и часы приема</w:t>
      </w:r>
      <w:r w:rsidR="006B0220"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при приеме </w:t>
      </w:r>
      <w:r w:rsidR="006700AF" w:rsidRPr="00413C3C">
        <w:rPr>
          <w:rFonts w:ascii="Times New Roman" w:hAnsi="Times New Roman" w:cs="Times New Roman"/>
          <w:sz w:val="24"/>
          <w:szCs w:val="24"/>
        </w:rPr>
        <w:t xml:space="preserve">и регистрации </w:t>
      </w:r>
      <w:r w:rsidR="00806FF2" w:rsidRPr="00413C3C">
        <w:rPr>
          <w:rFonts w:ascii="Times New Roman" w:hAnsi="Times New Roman" w:cs="Times New Roman"/>
          <w:sz w:val="24"/>
          <w:szCs w:val="24"/>
        </w:rPr>
        <w:t>документов, необходимых для предоставления государственной услуги</w:t>
      </w:r>
      <w:r w:rsidR="00F47D13" w:rsidRPr="00413C3C">
        <w:rPr>
          <w:rFonts w:ascii="Times New Roman" w:hAnsi="Times New Roman" w:cs="Times New Roman"/>
          <w:sz w:val="24"/>
          <w:szCs w:val="24"/>
        </w:rPr>
        <w:t>, а также при получении результата предоставления государственной услуги).</w:t>
      </w:r>
    </w:p>
    <w:p w14:paraId="03977E5E" w14:textId="387D2183"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w:t>
      </w:r>
      <w:r w:rsidR="00B83B90" w:rsidRPr="00413C3C">
        <w:rPr>
          <w:rFonts w:ascii="Times New Roman" w:hAnsi="Times New Roman" w:cs="Times New Roman"/>
          <w:sz w:val="24"/>
          <w:szCs w:val="24"/>
        </w:rPr>
        <w:t>внесения изменений в лицензию</w:t>
      </w:r>
      <w:r w:rsidRPr="00413C3C">
        <w:rPr>
          <w:rFonts w:ascii="Times New Roman" w:hAnsi="Times New Roman" w:cs="Times New Roman"/>
          <w:sz w:val="24"/>
          <w:szCs w:val="24"/>
        </w:rPr>
        <w:t xml:space="preserve"> на пользование недрами количество взаимодействий заявителя с должностным</w:t>
      </w:r>
      <w:r w:rsidR="00D5230E" w:rsidRPr="00413C3C">
        <w:rPr>
          <w:rFonts w:ascii="Times New Roman" w:hAnsi="Times New Roman" w:cs="Times New Roman"/>
          <w:sz w:val="24"/>
          <w:szCs w:val="24"/>
        </w:rPr>
        <w:t xml:space="preserve">и лицами </w:t>
      </w:r>
      <w:r w:rsidR="0026536C" w:rsidRPr="00413C3C">
        <w:rPr>
          <w:rFonts w:ascii="Times New Roman" w:hAnsi="Times New Roman" w:cs="Times New Roman"/>
          <w:sz w:val="24"/>
          <w:szCs w:val="24"/>
        </w:rPr>
        <w:t>–</w:t>
      </w:r>
      <w:r w:rsidR="00D5230E" w:rsidRPr="00413C3C">
        <w:rPr>
          <w:rFonts w:ascii="Times New Roman" w:hAnsi="Times New Roman" w:cs="Times New Roman"/>
          <w:sz w:val="24"/>
          <w:szCs w:val="24"/>
        </w:rPr>
        <w:t xml:space="preserve"> 3 (</w:t>
      </w:r>
      <w:r w:rsidR="00257780" w:rsidRPr="00413C3C">
        <w:rPr>
          <w:rFonts w:ascii="Times New Roman" w:hAnsi="Times New Roman" w:cs="Times New Roman"/>
          <w:sz w:val="24"/>
          <w:szCs w:val="24"/>
        </w:rPr>
        <w:t xml:space="preserve">в случае предоставления документов в дни и часы приема: </w:t>
      </w:r>
      <w:r w:rsidR="00D5230E" w:rsidRPr="00413C3C">
        <w:rPr>
          <w:rFonts w:ascii="Times New Roman" w:hAnsi="Times New Roman" w:cs="Times New Roman"/>
          <w:sz w:val="24"/>
          <w:szCs w:val="24"/>
        </w:rPr>
        <w:t>при приеме</w:t>
      </w:r>
      <w:r w:rsidR="00806FF2" w:rsidRPr="00413C3C">
        <w:rPr>
          <w:rFonts w:ascii="Times New Roman" w:hAnsi="Times New Roman" w:cs="Times New Roman"/>
          <w:sz w:val="24"/>
          <w:szCs w:val="24"/>
        </w:rPr>
        <w:t xml:space="preserve"> документов, необходимых для предоставления государственной услуги</w:t>
      </w:r>
      <w:r w:rsidRPr="00413C3C">
        <w:rPr>
          <w:rFonts w:ascii="Times New Roman" w:hAnsi="Times New Roman" w:cs="Times New Roman"/>
          <w:sz w:val="24"/>
          <w:szCs w:val="24"/>
        </w:rPr>
        <w:t xml:space="preserve">, при согласовании изменений и дополнений </w:t>
      </w:r>
      <w:r w:rsidR="004D1C97">
        <w:rPr>
          <w:rFonts w:ascii="Times New Roman" w:hAnsi="Times New Roman" w:cs="Times New Roman"/>
          <w:sz w:val="24"/>
          <w:szCs w:val="24"/>
        </w:rPr>
        <w:br/>
      </w:r>
      <w:r w:rsidRPr="00413C3C">
        <w:rPr>
          <w:rFonts w:ascii="Times New Roman" w:hAnsi="Times New Roman" w:cs="Times New Roman"/>
          <w:sz w:val="24"/>
          <w:szCs w:val="24"/>
        </w:rPr>
        <w:t xml:space="preserve">в лицензию с </w:t>
      </w:r>
      <w:proofErr w:type="spellStart"/>
      <w:r w:rsidRPr="00413C3C">
        <w:rPr>
          <w:rFonts w:ascii="Times New Roman" w:hAnsi="Times New Roman" w:cs="Times New Roman"/>
          <w:sz w:val="24"/>
          <w:szCs w:val="24"/>
        </w:rPr>
        <w:t>недропользователем</w:t>
      </w:r>
      <w:proofErr w:type="spellEnd"/>
      <w:r w:rsidRPr="00413C3C">
        <w:rPr>
          <w:rFonts w:ascii="Times New Roman" w:hAnsi="Times New Roman" w:cs="Times New Roman"/>
          <w:sz w:val="24"/>
          <w:szCs w:val="24"/>
        </w:rPr>
        <w:t>, а также при получении результата предоставления государственной услуги).</w:t>
      </w:r>
    </w:p>
    <w:p w14:paraId="6D838032" w14:textId="77777777" w:rsidR="006A77AB"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2.17</w:t>
      </w:r>
      <w:r w:rsidR="00F47D13" w:rsidRPr="00413C3C">
        <w:rPr>
          <w:rFonts w:ascii="Times New Roman" w:hAnsi="Times New Roman" w:cs="Times New Roman"/>
          <w:sz w:val="24"/>
          <w:szCs w:val="24"/>
        </w:rPr>
        <w:t>.2. Продолжительность взаимодействий</w:t>
      </w:r>
      <w:r w:rsidR="006A77AB" w:rsidRPr="00413C3C">
        <w:rPr>
          <w:rFonts w:ascii="Times New Roman" w:hAnsi="Times New Roman" w:cs="Times New Roman"/>
          <w:sz w:val="24"/>
          <w:szCs w:val="24"/>
        </w:rPr>
        <w:t xml:space="preserve"> – 15 минут.</w:t>
      </w:r>
    </w:p>
    <w:p w14:paraId="1EA66FA7" w14:textId="209E361D" w:rsidR="00D06383" w:rsidRPr="00413C3C" w:rsidRDefault="009409F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2.17.3.</w:t>
      </w:r>
      <w:r w:rsidR="00155149" w:rsidRPr="00413C3C">
        <w:rPr>
          <w:rFonts w:ascii="Times New Roman" w:hAnsi="Times New Roman" w:cs="Times New Roman"/>
          <w:sz w:val="24"/>
          <w:szCs w:val="24"/>
        </w:rPr>
        <w:t xml:space="preserve"> Предусмотрено информирование заявителя о ходе предоставлен</w:t>
      </w:r>
      <w:r w:rsidR="00CF160E" w:rsidRPr="00413C3C">
        <w:rPr>
          <w:rFonts w:ascii="Times New Roman" w:hAnsi="Times New Roman" w:cs="Times New Roman"/>
          <w:sz w:val="24"/>
          <w:szCs w:val="24"/>
        </w:rPr>
        <w:t>ия государственной услуги</w:t>
      </w:r>
      <w:r w:rsidR="00164CE7" w:rsidRPr="00413C3C">
        <w:rPr>
          <w:rFonts w:ascii="Times New Roman" w:hAnsi="Times New Roman" w:cs="Times New Roman"/>
          <w:sz w:val="24"/>
          <w:szCs w:val="24"/>
        </w:rPr>
        <w:t>, в том числе с использованием информационно</w:t>
      </w:r>
      <w:r w:rsidR="00652B84" w:rsidRPr="00413C3C">
        <w:rPr>
          <w:rFonts w:ascii="Times New Roman" w:hAnsi="Times New Roman" w:cs="Times New Roman"/>
          <w:sz w:val="24"/>
          <w:szCs w:val="24"/>
        </w:rPr>
        <w:t>-</w:t>
      </w:r>
      <w:r w:rsidR="00164CE7" w:rsidRPr="00413C3C">
        <w:rPr>
          <w:rFonts w:ascii="Times New Roman" w:hAnsi="Times New Roman" w:cs="Times New Roman"/>
          <w:sz w:val="24"/>
          <w:szCs w:val="24"/>
        </w:rPr>
        <w:t>комму</w:t>
      </w:r>
      <w:r w:rsidR="00350858" w:rsidRPr="00413C3C">
        <w:rPr>
          <w:rFonts w:ascii="Times New Roman" w:hAnsi="Times New Roman" w:cs="Times New Roman"/>
          <w:sz w:val="24"/>
          <w:szCs w:val="24"/>
        </w:rPr>
        <w:t>ни</w:t>
      </w:r>
      <w:r w:rsidR="00164CE7" w:rsidRPr="00413C3C">
        <w:rPr>
          <w:rFonts w:ascii="Times New Roman" w:hAnsi="Times New Roman" w:cs="Times New Roman"/>
          <w:sz w:val="24"/>
          <w:szCs w:val="24"/>
        </w:rPr>
        <w:t>кационных технологий</w:t>
      </w:r>
      <w:r w:rsidR="00CF160E" w:rsidRPr="00413C3C">
        <w:rPr>
          <w:rFonts w:ascii="Times New Roman" w:hAnsi="Times New Roman" w:cs="Times New Roman"/>
          <w:sz w:val="24"/>
          <w:szCs w:val="24"/>
        </w:rPr>
        <w:t xml:space="preserve"> </w:t>
      </w:r>
      <w:r w:rsidR="0026536C" w:rsidRPr="00413C3C">
        <w:rPr>
          <w:rFonts w:ascii="Times New Roman" w:hAnsi="Times New Roman" w:cs="Times New Roman"/>
          <w:sz w:val="24"/>
          <w:szCs w:val="24"/>
        </w:rPr>
        <w:t>–</w:t>
      </w:r>
      <w:r w:rsidR="00CF160E" w:rsidRPr="00413C3C">
        <w:rPr>
          <w:rFonts w:ascii="Times New Roman" w:hAnsi="Times New Roman" w:cs="Times New Roman"/>
          <w:sz w:val="24"/>
          <w:szCs w:val="24"/>
        </w:rPr>
        <w:t xml:space="preserve"> да (по всем статусам решений).</w:t>
      </w:r>
    </w:p>
    <w:p w14:paraId="09F38D74" w14:textId="7BFAB9D5" w:rsidR="00CF160E" w:rsidRPr="00413C3C" w:rsidRDefault="00BB5A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2.17</w:t>
      </w:r>
      <w:r w:rsidR="009409FD" w:rsidRPr="00413C3C">
        <w:rPr>
          <w:rFonts w:ascii="Times New Roman" w:hAnsi="Times New Roman" w:cs="Times New Roman"/>
          <w:sz w:val="24"/>
          <w:szCs w:val="24"/>
        </w:rPr>
        <w:t>.4</w:t>
      </w:r>
      <w:r w:rsidR="00F47D13" w:rsidRPr="00413C3C">
        <w:rPr>
          <w:rFonts w:ascii="Times New Roman" w:hAnsi="Times New Roman" w:cs="Times New Roman"/>
          <w:sz w:val="24"/>
          <w:szCs w:val="24"/>
        </w:rPr>
        <w:t xml:space="preserve">. Способы предоставления государственной услуги заявителю: </w:t>
      </w:r>
    </w:p>
    <w:p w14:paraId="162808EE" w14:textId="4674BE0F" w:rsidR="00CF160E"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непосредственно при посещении Комитета</w:t>
      </w:r>
      <w:r w:rsidR="00CF160E" w:rsidRPr="00413C3C">
        <w:rPr>
          <w:rFonts w:ascii="Times New Roman" w:hAnsi="Times New Roman" w:cs="Times New Roman"/>
          <w:sz w:val="24"/>
          <w:szCs w:val="24"/>
        </w:rPr>
        <w:t>;</w:t>
      </w:r>
    </w:p>
    <w:p w14:paraId="3C4AABEB" w14:textId="310F5C14" w:rsidR="00F47D13" w:rsidRPr="00413C3C" w:rsidRDefault="0027240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по почте</w:t>
      </w:r>
      <w:r w:rsidR="004160E9" w:rsidRPr="00413C3C">
        <w:rPr>
          <w:rFonts w:ascii="Times New Roman" w:hAnsi="Times New Roman" w:cs="Times New Roman"/>
          <w:sz w:val="24"/>
          <w:szCs w:val="24"/>
        </w:rPr>
        <w:t>;</w:t>
      </w:r>
    </w:p>
    <w:p w14:paraId="61A7F1D2" w14:textId="19D95688" w:rsidR="00DB69DC" w:rsidRPr="00413C3C" w:rsidRDefault="00DB69DC" w:rsidP="00BC614F">
      <w:pPr>
        <w:pStyle w:val="a3"/>
        <w:ind w:firstLine="709"/>
        <w:jc w:val="both"/>
        <w:rPr>
          <w:rFonts w:ascii="Times New Roman" w:hAnsi="Times New Roman"/>
          <w:sz w:val="24"/>
          <w:szCs w:val="24"/>
        </w:rPr>
      </w:pPr>
      <w:r w:rsidRPr="00413C3C">
        <w:rPr>
          <w:rFonts w:ascii="Times New Roman" w:hAnsi="Times New Roman"/>
          <w:sz w:val="24"/>
          <w:szCs w:val="24"/>
        </w:rPr>
        <w:t xml:space="preserve">посредством Портала </w:t>
      </w:r>
      <w:proofErr w:type="spellStart"/>
      <w:r w:rsidRPr="00413C3C">
        <w:rPr>
          <w:rFonts w:ascii="Times New Roman" w:hAnsi="Times New Roman"/>
          <w:sz w:val="24"/>
          <w:szCs w:val="24"/>
        </w:rPr>
        <w:t>недропользователей</w:t>
      </w:r>
      <w:proofErr w:type="spellEnd"/>
      <w:r w:rsidRPr="00413C3C">
        <w:rPr>
          <w:rFonts w:ascii="Times New Roman" w:hAnsi="Times New Roman"/>
          <w:sz w:val="24"/>
          <w:szCs w:val="24"/>
        </w:rPr>
        <w:t xml:space="preserve"> (</w:t>
      </w:r>
      <w:r w:rsidR="008E5DAE" w:rsidRPr="00413C3C">
        <w:rPr>
          <w:rFonts w:ascii="Times New Roman" w:hAnsi="Times New Roman"/>
          <w:sz w:val="24"/>
          <w:szCs w:val="24"/>
        </w:rPr>
        <w:t>при наличии технической возможности</w:t>
      </w:r>
      <w:r w:rsidRPr="00413C3C">
        <w:rPr>
          <w:rFonts w:ascii="Times New Roman" w:hAnsi="Times New Roman"/>
          <w:sz w:val="24"/>
          <w:szCs w:val="24"/>
        </w:rPr>
        <w:t>).</w:t>
      </w:r>
    </w:p>
    <w:p w14:paraId="62DFAD12" w14:textId="214BA408" w:rsidR="00064E57" w:rsidRPr="00413C3C" w:rsidRDefault="00B657E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2.18</w:t>
      </w:r>
      <w:r w:rsidR="00F47D13" w:rsidRPr="00413C3C">
        <w:rPr>
          <w:rFonts w:ascii="Times New Roman" w:hAnsi="Times New Roman" w:cs="Times New Roman"/>
          <w:sz w:val="24"/>
          <w:szCs w:val="24"/>
        </w:rPr>
        <w:t xml:space="preserve">. </w:t>
      </w:r>
      <w:r w:rsidR="00064E57" w:rsidRPr="00413C3C">
        <w:rPr>
          <w:rFonts w:ascii="Times New Roman" w:hAnsi="Times New Roman" w:cs="Times New Roman"/>
          <w:sz w:val="24"/>
          <w:szCs w:val="24"/>
        </w:rPr>
        <w:t>Иные требова</w:t>
      </w:r>
      <w:r w:rsidRPr="00413C3C">
        <w:rPr>
          <w:rFonts w:ascii="Times New Roman" w:hAnsi="Times New Roman" w:cs="Times New Roman"/>
          <w:sz w:val="24"/>
          <w:szCs w:val="24"/>
        </w:rPr>
        <w:t>ния, в том числе учитывающие ос</w:t>
      </w:r>
      <w:r w:rsidR="00064E57" w:rsidRPr="00413C3C">
        <w:rPr>
          <w:rFonts w:ascii="Times New Roman" w:hAnsi="Times New Roman" w:cs="Times New Roman"/>
          <w:sz w:val="24"/>
          <w:szCs w:val="24"/>
        </w:rPr>
        <w:t>обенности предоставлен</w:t>
      </w:r>
      <w:r w:rsidRPr="00413C3C">
        <w:rPr>
          <w:rFonts w:ascii="Times New Roman" w:hAnsi="Times New Roman" w:cs="Times New Roman"/>
          <w:sz w:val="24"/>
          <w:szCs w:val="24"/>
        </w:rPr>
        <w:t>ия государственной услуги по эк</w:t>
      </w:r>
      <w:r w:rsidR="00064E57" w:rsidRPr="00413C3C">
        <w:rPr>
          <w:rFonts w:ascii="Times New Roman" w:hAnsi="Times New Roman" w:cs="Times New Roman"/>
          <w:sz w:val="24"/>
          <w:szCs w:val="24"/>
        </w:rPr>
        <w:t xml:space="preserve">стерриториальному принципу и особенности предоставления государственной услуги в электронной форме. </w:t>
      </w:r>
    </w:p>
    <w:p w14:paraId="55A0EE6B" w14:textId="658C6C4D" w:rsidR="00D06383" w:rsidRPr="00413C3C" w:rsidRDefault="00D0638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2.18.1. Особенности предоставления государственной услуги </w:t>
      </w:r>
      <w:r w:rsidR="004D1C97">
        <w:rPr>
          <w:rFonts w:ascii="Times New Roman" w:hAnsi="Times New Roman" w:cs="Times New Roman"/>
          <w:sz w:val="24"/>
          <w:szCs w:val="24"/>
        </w:rPr>
        <w:br/>
      </w:r>
      <w:r w:rsidRPr="00413C3C">
        <w:rPr>
          <w:rFonts w:ascii="Times New Roman" w:hAnsi="Times New Roman" w:cs="Times New Roman"/>
          <w:sz w:val="24"/>
          <w:szCs w:val="24"/>
        </w:rPr>
        <w:t>по экстерриториальному принципу.</w:t>
      </w:r>
    </w:p>
    <w:p w14:paraId="19E755A4" w14:textId="73C0822C" w:rsidR="00D06383" w:rsidRPr="00413C3C" w:rsidRDefault="00D0638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Государственная услуга по экстерриториальному принципу не предоставляется.</w:t>
      </w:r>
    </w:p>
    <w:p w14:paraId="5ACD3517" w14:textId="2C3485CD" w:rsidR="00D06383" w:rsidRPr="00413C3C" w:rsidRDefault="00D0638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2.18.2. Особенности предоставления государственной услуги в электронной форме.</w:t>
      </w:r>
    </w:p>
    <w:p w14:paraId="15C9C14F" w14:textId="0AE3E6D9" w:rsidR="00D652AB" w:rsidRPr="00413C3C" w:rsidRDefault="00D652AB" w:rsidP="00BC614F">
      <w:pPr>
        <w:widowControl w:val="0"/>
        <w:adjustRightInd w:val="0"/>
        <w:ind w:firstLine="709"/>
        <w:jc w:val="both"/>
        <w:rPr>
          <w:rFonts w:eastAsiaTheme="minorEastAsia"/>
          <w:sz w:val="24"/>
          <w:szCs w:val="24"/>
        </w:rPr>
      </w:pPr>
      <w:bookmarkStart w:id="32" w:name="P422"/>
      <w:bookmarkStart w:id="33" w:name="P448"/>
      <w:bookmarkEnd w:id="32"/>
      <w:bookmarkEnd w:id="33"/>
      <w:r w:rsidRPr="00413C3C">
        <w:rPr>
          <w:rFonts w:eastAsiaTheme="minorEastAsia"/>
          <w:sz w:val="24"/>
          <w:szCs w:val="24"/>
        </w:rPr>
        <w:t xml:space="preserve">Для обеспечения возможности подачи в электронной форме запроса и документов, необходимых для предоставления государственной услуги, заявитель должен иметь ключ простой электронной подписи (обязателен для всех категорий </w:t>
      </w:r>
      <w:r w:rsidR="000B0580">
        <w:rPr>
          <w:rFonts w:eastAsiaTheme="minorEastAsia"/>
          <w:sz w:val="24"/>
          <w:szCs w:val="24"/>
        </w:rPr>
        <w:br/>
      </w:r>
      <w:r w:rsidRPr="00413C3C">
        <w:rPr>
          <w:rFonts w:eastAsiaTheme="minorEastAsia"/>
          <w:sz w:val="24"/>
          <w:szCs w:val="24"/>
        </w:rPr>
        <w:t xml:space="preserve">заявителей </w:t>
      </w:r>
      <w:r w:rsidR="00FF38FC" w:rsidRPr="00413C3C">
        <w:rPr>
          <w:sz w:val="24"/>
          <w:szCs w:val="24"/>
        </w:rPr>
        <w:t>–</w:t>
      </w:r>
      <w:r w:rsidRPr="00413C3C">
        <w:rPr>
          <w:rFonts w:eastAsiaTheme="minorEastAsia"/>
          <w:sz w:val="24"/>
          <w:szCs w:val="24"/>
        </w:rPr>
        <w:t xml:space="preserve"> индивидуальных предпринимателей, </w:t>
      </w:r>
      <w:r w:rsidR="00110616" w:rsidRPr="00413C3C">
        <w:rPr>
          <w:rFonts w:eastAsiaTheme="minorEastAsia"/>
          <w:sz w:val="24"/>
          <w:szCs w:val="24"/>
        </w:rPr>
        <w:t xml:space="preserve">уполномоченных </w:t>
      </w:r>
      <w:r w:rsidRPr="00413C3C">
        <w:rPr>
          <w:rFonts w:eastAsiaTheme="minorEastAsia"/>
          <w:sz w:val="24"/>
          <w:szCs w:val="24"/>
        </w:rPr>
        <w:t>представителей юридического лица) и ключ усиленной квалифицированной электронной подписи, полученный в одном из сертифицированных удостоверяющих центров</w:t>
      </w:r>
      <w:r w:rsidRPr="00413C3C">
        <w:rPr>
          <w:rStyle w:val="af7"/>
          <w:rFonts w:eastAsiaTheme="minorEastAsia"/>
          <w:sz w:val="24"/>
          <w:szCs w:val="24"/>
        </w:rPr>
        <w:footnoteReference w:id="3"/>
      </w:r>
      <w:r w:rsidRPr="00413C3C">
        <w:rPr>
          <w:rFonts w:eastAsiaTheme="minorEastAsia"/>
          <w:sz w:val="24"/>
          <w:szCs w:val="24"/>
        </w:rPr>
        <w:t xml:space="preserve"> (обязателен </w:t>
      </w:r>
      <w:r w:rsidR="00FF38FC">
        <w:rPr>
          <w:rFonts w:eastAsiaTheme="minorEastAsia"/>
          <w:sz w:val="24"/>
          <w:szCs w:val="24"/>
        </w:rPr>
        <w:br/>
      </w:r>
      <w:r w:rsidRPr="00413C3C">
        <w:rPr>
          <w:rFonts w:eastAsiaTheme="minorEastAsia"/>
          <w:sz w:val="24"/>
          <w:szCs w:val="24"/>
        </w:rPr>
        <w:t xml:space="preserve">в случае если заявитель является руководителем или </w:t>
      </w:r>
      <w:r w:rsidR="00110616" w:rsidRPr="00413C3C">
        <w:rPr>
          <w:rFonts w:eastAsiaTheme="minorEastAsia"/>
          <w:sz w:val="24"/>
          <w:szCs w:val="24"/>
        </w:rPr>
        <w:t xml:space="preserve">уполномоченным </w:t>
      </w:r>
      <w:r w:rsidRPr="00413C3C">
        <w:rPr>
          <w:rFonts w:eastAsiaTheme="minorEastAsia"/>
          <w:sz w:val="24"/>
          <w:szCs w:val="24"/>
        </w:rPr>
        <w:t xml:space="preserve">представителем юридического лица). Для получения ключа простой электронной подписи </w:t>
      </w:r>
      <w:r w:rsidR="00FF38FC">
        <w:rPr>
          <w:rFonts w:eastAsiaTheme="minorEastAsia"/>
          <w:sz w:val="24"/>
          <w:szCs w:val="24"/>
        </w:rPr>
        <w:br/>
      </w:r>
      <w:r w:rsidRPr="00413C3C">
        <w:rPr>
          <w:rFonts w:eastAsiaTheme="minorEastAsia"/>
          <w:sz w:val="24"/>
          <w:szCs w:val="24"/>
        </w:rPr>
        <w:t xml:space="preserve">(далее </w:t>
      </w:r>
      <w:r w:rsidR="00FF38FC" w:rsidRPr="00413C3C">
        <w:rPr>
          <w:sz w:val="24"/>
          <w:szCs w:val="24"/>
        </w:rPr>
        <w:t>–</w:t>
      </w:r>
      <w:r w:rsidRPr="00413C3C">
        <w:rPr>
          <w:rFonts w:eastAsiaTheme="minorEastAsia"/>
          <w:sz w:val="24"/>
          <w:szCs w:val="24"/>
        </w:rPr>
        <w:t xml:space="preserve"> простая электронная подпись) заявителю необходимо пройти процедуру регистрации в ЕСИА. Информация о способах и порядке регистрации в ЕСИА представлена на Портале (доменное имя сайта в сети «Интернет» </w:t>
      </w:r>
      <w:r w:rsidR="00FF38FC" w:rsidRPr="00413C3C">
        <w:rPr>
          <w:sz w:val="24"/>
          <w:szCs w:val="24"/>
        </w:rPr>
        <w:t>–</w:t>
      </w:r>
      <w:hyperlink r:id="rId62" w:history="1">
        <w:r w:rsidRPr="00413C3C">
          <w:rPr>
            <w:rFonts w:eastAsiaTheme="minorEastAsia"/>
            <w:sz w:val="24"/>
            <w:szCs w:val="24"/>
          </w:rPr>
          <w:t xml:space="preserve"> gu.spb.ru/</w:t>
        </w:r>
        <w:proofErr w:type="spellStart"/>
        <w:r w:rsidRPr="00413C3C">
          <w:rPr>
            <w:rFonts w:eastAsiaTheme="minorEastAsia"/>
            <w:sz w:val="24"/>
            <w:szCs w:val="24"/>
          </w:rPr>
          <w:t>about-reg</w:t>
        </w:r>
        <w:proofErr w:type="spellEnd"/>
      </w:hyperlink>
      <w:r w:rsidRPr="00413C3C">
        <w:rPr>
          <w:rFonts w:eastAsiaTheme="minorEastAsia"/>
          <w:sz w:val="24"/>
          <w:szCs w:val="24"/>
        </w:rPr>
        <w:t xml:space="preserve">). Онлайн-форма предварительной регистрации в ЕСИА размещена на сайте в сети «Интернет» (доменное имя сайта в сети «Интернет» </w:t>
      </w:r>
      <w:r w:rsidR="00FF38FC" w:rsidRPr="00413C3C">
        <w:rPr>
          <w:sz w:val="24"/>
          <w:szCs w:val="24"/>
        </w:rPr>
        <w:t>–</w:t>
      </w:r>
      <w:hyperlink r:id="rId63" w:history="1">
        <w:r w:rsidRPr="00413C3C">
          <w:rPr>
            <w:rFonts w:eastAsiaTheme="minorEastAsia"/>
            <w:sz w:val="24"/>
            <w:szCs w:val="24"/>
          </w:rPr>
          <w:t xml:space="preserve"> esia.gosuslugi.ru/</w:t>
        </w:r>
        <w:proofErr w:type="spellStart"/>
        <w:r w:rsidRPr="00413C3C">
          <w:rPr>
            <w:rFonts w:eastAsiaTheme="minorEastAsia"/>
            <w:sz w:val="24"/>
            <w:szCs w:val="24"/>
          </w:rPr>
          <w:t>registration</w:t>
        </w:r>
        <w:proofErr w:type="spellEnd"/>
      </w:hyperlink>
      <w:r w:rsidRPr="00413C3C">
        <w:rPr>
          <w:rFonts w:eastAsiaTheme="minorEastAsia"/>
          <w:sz w:val="24"/>
          <w:szCs w:val="24"/>
        </w:rPr>
        <w:t>).</w:t>
      </w:r>
    </w:p>
    <w:p w14:paraId="7809B34F" w14:textId="6148EBB2" w:rsidR="00D652AB" w:rsidRPr="00413C3C" w:rsidRDefault="00D652AB" w:rsidP="00BC614F">
      <w:pPr>
        <w:widowControl w:val="0"/>
        <w:adjustRightInd w:val="0"/>
        <w:ind w:firstLine="709"/>
        <w:jc w:val="both"/>
        <w:rPr>
          <w:rFonts w:eastAsiaTheme="minorEastAsia"/>
          <w:sz w:val="24"/>
          <w:szCs w:val="24"/>
        </w:rPr>
      </w:pPr>
      <w:r w:rsidRPr="00413C3C">
        <w:rPr>
          <w:rFonts w:eastAsiaTheme="minorEastAsia"/>
          <w:sz w:val="24"/>
          <w:szCs w:val="24"/>
        </w:rPr>
        <w:t xml:space="preserve">После прохождения процедуры регистрации в ЕСИА заявитель </w:t>
      </w:r>
      <w:r w:rsidR="00FF38FC" w:rsidRPr="00413C3C">
        <w:rPr>
          <w:sz w:val="24"/>
          <w:szCs w:val="24"/>
        </w:rPr>
        <w:t>–</w:t>
      </w:r>
      <w:r w:rsidRPr="00413C3C">
        <w:rPr>
          <w:rFonts w:eastAsiaTheme="minorEastAsia"/>
          <w:sz w:val="24"/>
          <w:szCs w:val="24"/>
        </w:rPr>
        <w:t xml:space="preserve">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зарегистрироваться </w:t>
      </w:r>
      <w:r w:rsidR="004D1C97">
        <w:rPr>
          <w:rFonts w:eastAsiaTheme="minorEastAsia"/>
          <w:sz w:val="24"/>
          <w:szCs w:val="24"/>
        </w:rPr>
        <w:br/>
      </w:r>
      <w:r w:rsidRPr="00413C3C">
        <w:rPr>
          <w:rFonts w:eastAsiaTheme="minorEastAsia"/>
          <w:sz w:val="24"/>
          <w:szCs w:val="24"/>
        </w:rPr>
        <w:t xml:space="preserve">на Портале </w:t>
      </w:r>
      <w:proofErr w:type="spellStart"/>
      <w:r w:rsidRPr="00413C3C">
        <w:rPr>
          <w:rFonts w:eastAsiaTheme="minorEastAsia"/>
          <w:sz w:val="24"/>
          <w:szCs w:val="24"/>
        </w:rPr>
        <w:t>недропользователей</w:t>
      </w:r>
      <w:proofErr w:type="spellEnd"/>
      <w:r w:rsidRPr="00413C3C">
        <w:rPr>
          <w:rFonts w:eastAsiaTheme="minorEastAsia"/>
          <w:sz w:val="24"/>
          <w:szCs w:val="24"/>
        </w:rPr>
        <w:t>, используя простую электронную подпись.</w:t>
      </w:r>
    </w:p>
    <w:p w14:paraId="2730E612" w14:textId="21A4F148" w:rsidR="00D652AB" w:rsidRPr="00413C3C" w:rsidRDefault="00D652AB" w:rsidP="00BC614F">
      <w:pPr>
        <w:widowControl w:val="0"/>
        <w:adjustRightInd w:val="0"/>
        <w:ind w:firstLine="709"/>
        <w:jc w:val="both"/>
        <w:rPr>
          <w:rFonts w:eastAsiaTheme="minorEastAsia"/>
          <w:sz w:val="24"/>
          <w:szCs w:val="24"/>
        </w:rPr>
      </w:pPr>
      <w:r w:rsidRPr="00413C3C">
        <w:rPr>
          <w:rFonts w:eastAsiaTheme="minorEastAsia"/>
          <w:sz w:val="24"/>
          <w:szCs w:val="24"/>
        </w:rPr>
        <w:t xml:space="preserve">Заявитель – индивидуальный предприниматель должен предварительно создать учетную запись индивидуального предпринимателя в ЕСИА, затем должен зарегистрироваться на Портале </w:t>
      </w:r>
      <w:proofErr w:type="spellStart"/>
      <w:r w:rsidRPr="00413C3C">
        <w:rPr>
          <w:rFonts w:eastAsiaTheme="minorEastAsia"/>
          <w:sz w:val="24"/>
          <w:szCs w:val="24"/>
        </w:rPr>
        <w:t>недропользователей</w:t>
      </w:r>
      <w:proofErr w:type="spellEnd"/>
      <w:r w:rsidRPr="00413C3C">
        <w:rPr>
          <w:rFonts w:eastAsiaTheme="minorEastAsia"/>
          <w:sz w:val="24"/>
          <w:szCs w:val="24"/>
        </w:rPr>
        <w:t>, используя простую электронную подпись.</w:t>
      </w:r>
    </w:p>
    <w:p w14:paraId="19F70A7F" w14:textId="09BA5D81" w:rsidR="00D652AB" w:rsidRPr="00413C3C" w:rsidRDefault="00D652AB" w:rsidP="00BC614F">
      <w:pPr>
        <w:pStyle w:val="ConsPlusNormal"/>
        <w:ind w:firstLine="709"/>
        <w:jc w:val="both"/>
        <w:rPr>
          <w:rFonts w:ascii="Times New Roman" w:hAnsi="Times New Roman" w:cs="Times New Roman"/>
          <w:sz w:val="24"/>
          <w:szCs w:val="24"/>
        </w:rPr>
      </w:pPr>
      <w:r w:rsidRPr="00413C3C">
        <w:rPr>
          <w:rFonts w:ascii="Times New Roman" w:eastAsiaTheme="minorEastAsia" w:hAnsi="Times New Roman" w:cs="Times New Roman"/>
          <w:sz w:val="24"/>
          <w:szCs w:val="24"/>
        </w:rPr>
        <w:t xml:space="preserve">Заявителю, при условии авторизации, предоставляется возможность подать </w:t>
      </w:r>
      <w:r w:rsidR="004D1C97">
        <w:rPr>
          <w:rFonts w:ascii="Times New Roman" w:eastAsiaTheme="minorEastAsia" w:hAnsi="Times New Roman" w:cs="Times New Roman"/>
          <w:sz w:val="24"/>
          <w:szCs w:val="24"/>
        </w:rPr>
        <w:br/>
      </w:r>
      <w:r w:rsidRPr="00413C3C">
        <w:rPr>
          <w:rFonts w:ascii="Times New Roman" w:eastAsiaTheme="minorEastAsia" w:hAnsi="Times New Roman" w:cs="Times New Roman"/>
          <w:sz w:val="24"/>
          <w:szCs w:val="24"/>
        </w:rPr>
        <w:t>в электронной форме запрос и скан-образы документов</w:t>
      </w:r>
      <w:r w:rsidRPr="00413C3C">
        <w:rPr>
          <w:rFonts w:ascii="Times New Roman" w:eastAsiaTheme="minorEastAsia" w:hAnsi="Times New Roman" w:cs="Times New Roman"/>
          <w:sz w:val="24"/>
          <w:szCs w:val="24"/>
          <w:vertAlign w:val="superscript"/>
        </w:rPr>
        <w:footnoteReference w:id="4"/>
      </w:r>
      <w:r w:rsidRPr="00413C3C">
        <w:rPr>
          <w:rFonts w:ascii="Times New Roman" w:eastAsiaTheme="minorEastAsia" w:hAnsi="Times New Roman" w:cs="Times New Roman"/>
          <w:sz w:val="24"/>
          <w:szCs w:val="24"/>
        </w:rPr>
        <w:t xml:space="preserve"> (графические файлы), а также электронные документы, подписанные усиленной квалифицированной электронной подписью лица, выдавшего документ, необходимые для предоставления государственной услуги.</w:t>
      </w:r>
    </w:p>
    <w:p w14:paraId="78988BCA" w14:textId="59A62E61" w:rsidR="00A83017" w:rsidRPr="00413C3C" w:rsidRDefault="00A83017" w:rsidP="00BC614F">
      <w:pPr>
        <w:pStyle w:val="a3"/>
        <w:ind w:firstLine="709"/>
        <w:rPr>
          <w:rFonts w:ascii="Times New Roman" w:hAnsi="Times New Roman" w:cs="Times New Roman"/>
          <w:b/>
          <w:sz w:val="24"/>
          <w:szCs w:val="24"/>
        </w:rPr>
      </w:pPr>
    </w:p>
    <w:p w14:paraId="24E591A6" w14:textId="581A00AB" w:rsidR="00F47D13" w:rsidRPr="00413C3C" w:rsidRDefault="00F47D13" w:rsidP="00BC614F">
      <w:pPr>
        <w:pStyle w:val="a3"/>
        <w:ind w:firstLine="709"/>
        <w:jc w:val="center"/>
        <w:rPr>
          <w:rFonts w:ascii="Times New Roman" w:hAnsi="Times New Roman" w:cs="Times New Roman"/>
          <w:b/>
          <w:sz w:val="24"/>
          <w:szCs w:val="24"/>
        </w:rPr>
      </w:pPr>
      <w:r w:rsidRPr="00413C3C">
        <w:rPr>
          <w:rFonts w:ascii="Times New Roman" w:hAnsi="Times New Roman" w:cs="Times New Roman"/>
          <w:b/>
          <w:sz w:val="24"/>
          <w:szCs w:val="24"/>
        </w:rPr>
        <w:t>III. Состав, последовательность и сроки выполнения</w:t>
      </w:r>
    </w:p>
    <w:p w14:paraId="161162BA" w14:textId="77777777" w:rsidR="00F47D13" w:rsidRPr="00413C3C" w:rsidRDefault="00F47D13" w:rsidP="00BC614F">
      <w:pPr>
        <w:pStyle w:val="a3"/>
        <w:ind w:firstLine="709"/>
        <w:jc w:val="center"/>
        <w:rPr>
          <w:rFonts w:ascii="Times New Roman" w:hAnsi="Times New Roman" w:cs="Times New Roman"/>
          <w:b/>
          <w:sz w:val="24"/>
          <w:szCs w:val="24"/>
        </w:rPr>
      </w:pPr>
      <w:r w:rsidRPr="00413C3C">
        <w:rPr>
          <w:rFonts w:ascii="Times New Roman" w:hAnsi="Times New Roman" w:cs="Times New Roman"/>
          <w:b/>
          <w:sz w:val="24"/>
          <w:szCs w:val="24"/>
        </w:rPr>
        <w:t>административных процедур (действий), требования к порядку</w:t>
      </w:r>
    </w:p>
    <w:p w14:paraId="34052FBF" w14:textId="77777777" w:rsidR="00F47D13" w:rsidRPr="00413C3C" w:rsidRDefault="00F47D13" w:rsidP="00BC614F">
      <w:pPr>
        <w:pStyle w:val="a3"/>
        <w:ind w:firstLine="709"/>
        <w:jc w:val="center"/>
        <w:rPr>
          <w:rFonts w:ascii="Times New Roman" w:hAnsi="Times New Roman" w:cs="Times New Roman"/>
          <w:b/>
          <w:sz w:val="24"/>
          <w:szCs w:val="24"/>
        </w:rPr>
      </w:pPr>
      <w:r w:rsidRPr="00413C3C">
        <w:rPr>
          <w:rFonts w:ascii="Times New Roman" w:hAnsi="Times New Roman" w:cs="Times New Roman"/>
          <w:b/>
          <w:sz w:val="24"/>
          <w:szCs w:val="24"/>
        </w:rPr>
        <w:t>их выполнения, в том числе особенности выполнения</w:t>
      </w:r>
    </w:p>
    <w:p w14:paraId="5A01AB5C" w14:textId="07C10C9E" w:rsidR="00F47D13" w:rsidRPr="00413C3C" w:rsidRDefault="00F47D13" w:rsidP="00BC614F">
      <w:pPr>
        <w:pStyle w:val="a3"/>
        <w:ind w:firstLine="709"/>
        <w:jc w:val="center"/>
        <w:rPr>
          <w:rFonts w:ascii="Times New Roman" w:hAnsi="Times New Roman" w:cs="Times New Roman"/>
          <w:b/>
          <w:sz w:val="24"/>
          <w:szCs w:val="24"/>
        </w:rPr>
      </w:pPr>
      <w:r w:rsidRPr="00413C3C">
        <w:rPr>
          <w:rFonts w:ascii="Times New Roman" w:hAnsi="Times New Roman" w:cs="Times New Roman"/>
          <w:b/>
          <w:sz w:val="24"/>
          <w:szCs w:val="24"/>
        </w:rPr>
        <w:t>административных процедур (действий) в электронной форме</w:t>
      </w:r>
    </w:p>
    <w:p w14:paraId="1644B93D" w14:textId="101B8A09" w:rsidR="00983956" w:rsidRPr="00413C3C" w:rsidRDefault="00983956" w:rsidP="00BC614F">
      <w:pPr>
        <w:pStyle w:val="a3"/>
        <w:ind w:firstLine="709"/>
        <w:jc w:val="both"/>
        <w:rPr>
          <w:rFonts w:ascii="Times New Roman" w:hAnsi="Times New Roman" w:cs="Times New Roman"/>
          <w:b/>
          <w:sz w:val="24"/>
          <w:szCs w:val="24"/>
        </w:rPr>
      </w:pPr>
    </w:p>
    <w:p w14:paraId="0D17C423" w14:textId="0D5F645A" w:rsidR="00F47D13" w:rsidRPr="00413C3C" w:rsidRDefault="00F47D13"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П</w:t>
      </w:r>
      <w:r w:rsidR="005B3140" w:rsidRPr="00413C3C">
        <w:rPr>
          <w:rFonts w:ascii="Times New Roman" w:hAnsi="Times New Roman" w:cs="Times New Roman"/>
          <w:b/>
          <w:sz w:val="24"/>
          <w:szCs w:val="24"/>
        </w:rPr>
        <w:t>ри п</w:t>
      </w:r>
      <w:r w:rsidRPr="00413C3C">
        <w:rPr>
          <w:rFonts w:ascii="Times New Roman" w:hAnsi="Times New Roman" w:cs="Times New Roman"/>
          <w:b/>
          <w:sz w:val="24"/>
          <w:szCs w:val="24"/>
        </w:rPr>
        <w:t>редоставлени</w:t>
      </w:r>
      <w:r w:rsidR="006A77AB" w:rsidRPr="00413C3C">
        <w:rPr>
          <w:rFonts w:ascii="Times New Roman" w:hAnsi="Times New Roman" w:cs="Times New Roman"/>
          <w:b/>
          <w:sz w:val="24"/>
          <w:szCs w:val="24"/>
        </w:rPr>
        <w:t>и</w:t>
      </w:r>
      <w:r w:rsidRPr="00413C3C">
        <w:rPr>
          <w:rFonts w:ascii="Times New Roman" w:hAnsi="Times New Roman" w:cs="Times New Roman"/>
          <w:b/>
          <w:sz w:val="24"/>
          <w:szCs w:val="24"/>
        </w:rPr>
        <w:t xml:space="preserve"> государственной услуги </w:t>
      </w:r>
      <w:r w:rsidR="005B3140" w:rsidRPr="00413C3C">
        <w:rPr>
          <w:rFonts w:ascii="Times New Roman" w:hAnsi="Times New Roman" w:cs="Times New Roman"/>
          <w:b/>
          <w:sz w:val="24"/>
          <w:szCs w:val="24"/>
        </w:rPr>
        <w:t xml:space="preserve">осуществляются </w:t>
      </w:r>
      <w:r w:rsidRPr="00413C3C">
        <w:rPr>
          <w:rFonts w:ascii="Times New Roman" w:hAnsi="Times New Roman" w:cs="Times New Roman"/>
          <w:b/>
          <w:sz w:val="24"/>
          <w:szCs w:val="24"/>
        </w:rPr>
        <w:t>следующие административные процедуры</w:t>
      </w:r>
      <w:r w:rsidR="00F65A78" w:rsidRPr="00413C3C">
        <w:rPr>
          <w:rFonts w:ascii="Times New Roman" w:hAnsi="Times New Roman" w:cs="Times New Roman"/>
          <w:b/>
          <w:sz w:val="24"/>
          <w:szCs w:val="24"/>
        </w:rPr>
        <w:t xml:space="preserve"> (действия)</w:t>
      </w:r>
      <w:r w:rsidRPr="00413C3C">
        <w:rPr>
          <w:rFonts w:ascii="Times New Roman" w:hAnsi="Times New Roman" w:cs="Times New Roman"/>
          <w:b/>
          <w:sz w:val="24"/>
          <w:szCs w:val="24"/>
        </w:rPr>
        <w:t>:</w:t>
      </w:r>
    </w:p>
    <w:p w14:paraId="393DE1FE" w14:textId="1E73A648" w:rsidR="001C7E48" w:rsidRPr="00637115" w:rsidRDefault="001C7E48"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 xml:space="preserve">Предоставление права пользования </w:t>
      </w:r>
      <w:r w:rsidRPr="00637115">
        <w:rPr>
          <w:rFonts w:ascii="Times New Roman" w:hAnsi="Times New Roman" w:cs="Times New Roman"/>
          <w:b/>
          <w:sz w:val="24"/>
          <w:szCs w:val="24"/>
        </w:rPr>
        <w:t>участком недр:</w:t>
      </w:r>
    </w:p>
    <w:p w14:paraId="2BC4E1BF" w14:textId="245905BF" w:rsidR="00F47D13" w:rsidRPr="00637115" w:rsidRDefault="001C7E48" w:rsidP="00BC614F">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П</w:t>
      </w:r>
      <w:r w:rsidR="002316BB" w:rsidRPr="00637115">
        <w:rPr>
          <w:rFonts w:ascii="Times New Roman" w:hAnsi="Times New Roman" w:cs="Times New Roman"/>
          <w:sz w:val="24"/>
          <w:szCs w:val="24"/>
        </w:rPr>
        <w:t xml:space="preserve">рием, </w:t>
      </w:r>
      <w:r w:rsidR="00F47D13" w:rsidRPr="00637115">
        <w:rPr>
          <w:rFonts w:ascii="Times New Roman" w:hAnsi="Times New Roman" w:cs="Times New Roman"/>
          <w:sz w:val="24"/>
          <w:szCs w:val="24"/>
        </w:rPr>
        <w:t>регистрация</w:t>
      </w:r>
      <w:r w:rsidR="002316BB" w:rsidRPr="00637115">
        <w:rPr>
          <w:rFonts w:ascii="Times New Roman" w:hAnsi="Times New Roman" w:cs="Times New Roman"/>
          <w:sz w:val="24"/>
          <w:szCs w:val="24"/>
        </w:rPr>
        <w:t xml:space="preserve"> и оценка </w:t>
      </w:r>
      <w:r w:rsidR="00412439" w:rsidRPr="00637115">
        <w:rPr>
          <w:rFonts w:ascii="Times New Roman" w:hAnsi="Times New Roman" w:cs="Times New Roman"/>
          <w:sz w:val="24"/>
          <w:szCs w:val="24"/>
        </w:rPr>
        <w:t xml:space="preserve">соответствия </w:t>
      </w:r>
      <w:r w:rsidR="00806FF2" w:rsidRPr="00637115">
        <w:rPr>
          <w:rFonts w:ascii="Times New Roman" w:hAnsi="Times New Roman" w:cs="Times New Roman"/>
          <w:sz w:val="24"/>
          <w:szCs w:val="24"/>
        </w:rPr>
        <w:t>документов, необходимых для предоставления государственной услуги</w:t>
      </w:r>
      <w:r w:rsidR="00412439" w:rsidRPr="00637115">
        <w:rPr>
          <w:rFonts w:ascii="Times New Roman" w:hAnsi="Times New Roman" w:cs="Times New Roman"/>
          <w:sz w:val="24"/>
          <w:szCs w:val="24"/>
        </w:rPr>
        <w:t>, установленным требованиям</w:t>
      </w:r>
      <w:r w:rsidR="00940040">
        <w:rPr>
          <w:rFonts w:ascii="Times New Roman" w:hAnsi="Times New Roman" w:cs="Times New Roman"/>
          <w:sz w:val="24"/>
          <w:szCs w:val="24"/>
        </w:rPr>
        <w:t xml:space="preserve"> и их возврат </w:t>
      </w:r>
      <w:r w:rsidR="003A51FE">
        <w:rPr>
          <w:rFonts w:ascii="Times New Roman" w:hAnsi="Times New Roman" w:cs="Times New Roman"/>
          <w:sz w:val="24"/>
          <w:szCs w:val="24"/>
        </w:rPr>
        <w:t>заявителю при наличии оснований</w:t>
      </w:r>
      <w:r w:rsidR="00F47D13" w:rsidRPr="00637115">
        <w:rPr>
          <w:rFonts w:ascii="Times New Roman" w:hAnsi="Times New Roman" w:cs="Times New Roman"/>
          <w:sz w:val="24"/>
          <w:szCs w:val="24"/>
        </w:rPr>
        <w:t>;</w:t>
      </w:r>
    </w:p>
    <w:p w14:paraId="68CB6FFF" w14:textId="77777777" w:rsidR="00740AE8" w:rsidRDefault="00CB0277" w:rsidP="00BC614F">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П</w:t>
      </w:r>
      <w:r w:rsidR="00F47D13" w:rsidRPr="00637115">
        <w:rPr>
          <w:rFonts w:ascii="Times New Roman" w:hAnsi="Times New Roman" w:cs="Times New Roman"/>
          <w:sz w:val="24"/>
          <w:szCs w:val="24"/>
        </w:rPr>
        <w:t>одготовка и направление межведомственных запросов в иные органы (организации) о представлении документов (информации), необходимых</w:t>
      </w:r>
      <w:r w:rsidR="00624D4D" w:rsidRPr="00637115">
        <w:rPr>
          <w:rFonts w:ascii="Times New Roman" w:hAnsi="Times New Roman" w:cs="Times New Roman"/>
          <w:sz w:val="24"/>
          <w:szCs w:val="24"/>
        </w:rPr>
        <w:t xml:space="preserve"> </w:t>
      </w:r>
      <w:r w:rsidR="00F47D13" w:rsidRPr="00637115">
        <w:rPr>
          <w:rFonts w:ascii="Times New Roman" w:hAnsi="Times New Roman" w:cs="Times New Roman"/>
          <w:sz w:val="24"/>
          <w:szCs w:val="24"/>
        </w:rPr>
        <w:t xml:space="preserve">для </w:t>
      </w:r>
      <w:r w:rsidR="00EC607B" w:rsidRPr="00637115">
        <w:rPr>
          <w:rFonts w:ascii="Times New Roman" w:hAnsi="Times New Roman" w:cs="Times New Roman"/>
          <w:sz w:val="24"/>
          <w:szCs w:val="24"/>
        </w:rPr>
        <w:t>принятия решения о предоставлении</w:t>
      </w:r>
      <w:r w:rsidR="00F47D13" w:rsidRPr="00637115">
        <w:rPr>
          <w:rFonts w:ascii="Times New Roman" w:hAnsi="Times New Roman" w:cs="Times New Roman"/>
          <w:sz w:val="24"/>
          <w:szCs w:val="24"/>
        </w:rPr>
        <w:t xml:space="preserve"> права пользования участком недр;</w:t>
      </w:r>
    </w:p>
    <w:p w14:paraId="3777E49F" w14:textId="7C99E471" w:rsidR="00F47D13" w:rsidRPr="00637115" w:rsidRDefault="00CB0277" w:rsidP="00BC614F">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lastRenderedPageBreak/>
        <w:t>Р</w:t>
      </w:r>
      <w:r w:rsidR="00F47D13" w:rsidRPr="00637115">
        <w:rPr>
          <w:rFonts w:ascii="Times New Roman" w:hAnsi="Times New Roman" w:cs="Times New Roman"/>
          <w:sz w:val="24"/>
          <w:szCs w:val="24"/>
        </w:rPr>
        <w:t>ассмотрение документов</w:t>
      </w:r>
      <w:r w:rsidR="006F4C44" w:rsidRPr="00637115">
        <w:rPr>
          <w:rFonts w:ascii="Times New Roman" w:hAnsi="Times New Roman" w:cs="Times New Roman"/>
          <w:sz w:val="24"/>
          <w:szCs w:val="24"/>
        </w:rPr>
        <w:t xml:space="preserve"> и принятие решения о предоставлении (отказе </w:t>
      </w:r>
      <w:r w:rsidR="004D1C97">
        <w:rPr>
          <w:rFonts w:ascii="Times New Roman" w:hAnsi="Times New Roman" w:cs="Times New Roman"/>
          <w:sz w:val="24"/>
          <w:szCs w:val="24"/>
        </w:rPr>
        <w:br/>
      </w:r>
      <w:r w:rsidR="006F4C44" w:rsidRPr="00637115">
        <w:rPr>
          <w:rFonts w:ascii="Times New Roman" w:hAnsi="Times New Roman" w:cs="Times New Roman"/>
          <w:sz w:val="24"/>
          <w:szCs w:val="24"/>
        </w:rPr>
        <w:t>в предоставлении) права пользования участком недр;</w:t>
      </w:r>
    </w:p>
    <w:p w14:paraId="667E11C5" w14:textId="5303CC29" w:rsidR="00DE7B06" w:rsidRPr="00637115" w:rsidRDefault="00CB0277" w:rsidP="00BC614F">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О</w:t>
      </w:r>
      <w:r w:rsidR="00E03EBF" w:rsidRPr="00637115">
        <w:rPr>
          <w:rFonts w:ascii="Times New Roman" w:hAnsi="Times New Roman" w:cs="Times New Roman"/>
          <w:sz w:val="24"/>
          <w:szCs w:val="24"/>
        </w:rPr>
        <w:t>формление</w:t>
      </w:r>
      <w:r w:rsidR="00DE7B06" w:rsidRPr="00637115">
        <w:rPr>
          <w:rFonts w:ascii="Times New Roman" w:hAnsi="Times New Roman" w:cs="Times New Roman"/>
          <w:sz w:val="24"/>
          <w:szCs w:val="24"/>
        </w:rPr>
        <w:t>,</w:t>
      </w:r>
      <w:r w:rsidR="00F12942" w:rsidRPr="00637115">
        <w:rPr>
          <w:rFonts w:ascii="Times New Roman" w:hAnsi="Times New Roman" w:cs="Times New Roman"/>
          <w:sz w:val="24"/>
          <w:szCs w:val="24"/>
        </w:rPr>
        <w:t xml:space="preserve"> государственная </w:t>
      </w:r>
      <w:r w:rsidR="00F12942" w:rsidRPr="00987894">
        <w:rPr>
          <w:rFonts w:ascii="Times New Roman" w:hAnsi="Times New Roman" w:cs="Times New Roman"/>
          <w:sz w:val="24"/>
          <w:szCs w:val="24"/>
        </w:rPr>
        <w:t>регистрация</w:t>
      </w:r>
      <w:r w:rsidR="00DE7B06" w:rsidRPr="00987894">
        <w:rPr>
          <w:rFonts w:ascii="Times New Roman" w:hAnsi="Times New Roman" w:cs="Times New Roman"/>
          <w:sz w:val="24"/>
          <w:szCs w:val="24"/>
        </w:rPr>
        <w:t xml:space="preserve"> и </w:t>
      </w:r>
      <w:r w:rsidR="00A50EA8" w:rsidRPr="00987894">
        <w:rPr>
          <w:rFonts w:ascii="Times New Roman" w:hAnsi="Times New Roman" w:cs="Times New Roman"/>
          <w:sz w:val="24"/>
          <w:szCs w:val="24"/>
        </w:rPr>
        <w:t>направление</w:t>
      </w:r>
      <w:r w:rsidR="00A23991">
        <w:rPr>
          <w:rFonts w:ascii="Times New Roman" w:hAnsi="Times New Roman" w:cs="Times New Roman"/>
          <w:sz w:val="24"/>
          <w:szCs w:val="24"/>
        </w:rPr>
        <w:t xml:space="preserve"> (передача)</w:t>
      </w:r>
      <w:r w:rsidR="00A50EA8" w:rsidRPr="00987894">
        <w:rPr>
          <w:rFonts w:ascii="Times New Roman" w:hAnsi="Times New Roman" w:cs="Times New Roman"/>
          <w:sz w:val="24"/>
          <w:szCs w:val="24"/>
        </w:rPr>
        <w:t xml:space="preserve"> </w:t>
      </w:r>
      <w:r w:rsidR="00DE7B06" w:rsidRPr="00987894">
        <w:rPr>
          <w:rFonts w:ascii="Times New Roman" w:hAnsi="Times New Roman" w:cs="Times New Roman"/>
          <w:sz w:val="24"/>
          <w:szCs w:val="24"/>
        </w:rPr>
        <w:t>заявителю</w:t>
      </w:r>
      <w:r w:rsidR="00E03EBF" w:rsidRPr="00637115">
        <w:rPr>
          <w:rFonts w:ascii="Times New Roman" w:hAnsi="Times New Roman" w:cs="Times New Roman"/>
          <w:sz w:val="24"/>
          <w:szCs w:val="24"/>
        </w:rPr>
        <w:t xml:space="preserve"> лицензии </w:t>
      </w:r>
      <w:r w:rsidR="00DE7B06" w:rsidRPr="00637115">
        <w:rPr>
          <w:rFonts w:ascii="Times New Roman" w:hAnsi="Times New Roman" w:cs="Times New Roman"/>
          <w:sz w:val="24"/>
          <w:szCs w:val="24"/>
        </w:rPr>
        <w:t>на пользование недрами.</w:t>
      </w:r>
    </w:p>
    <w:p w14:paraId="2DCEA353" w14:textId="77777777" w:rsidR="00756333" w:rsidRPr="00637115" w:rsidRDefault="00756333" w:rsidP="00BC614F">
      <w:pPr>
        <w:pStyle w:val="a3"/>
        <w:ind w:firstLine="709"/>
        <w:jc w:val="both"/>
        <w:rPr>
          <w:rFonts w:ascii="Times New Roman" w:hAnsi="Times New Roman" w:cs="Times New Roman"/>
          <w:b/>
          <w:sz w:val="24"/>
          <w:szCs w:val="24"/>
        </w:rPr>
      </w:pPr>
      <w:r w:rsidRPr="00637115">
        <w:rPr>
          <w:rFonts w:ascii="Times New Roman" w:hAnsi="Times New Roman" w:cs="Times New Roman"/>
          <w:b/>
          <w:sz w:val="24"/>
          <w:szCs w:val="24"/>
        </w:rPr>
        <w:t>Внесение изменений в лицензию на пользование недрами:</w:t>
      </w:r>
    </w:p>
    <w:p w14:paraId="2566EF4E" w14:textId="0F71DB27" w:rsidR="002E2029" w:rsidRPr="00413C3C" w:rsidRDefault="00426303" w:rsidP="002E2029">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П</w:t>
      </w:r>
      <w:r w:rsidR="00756333" w:rsidRPr="00637115">
        <w:rPr>
          <w:rFonts w:ascii="Times New Roman" w:hAnsi="Times New Roman" w:cs="Times New Roman"/>
          <w:sz w:val="24"/>
          <w:szCs w:val="24"/>
        </w:rPr>
        <w:t>рием, регистрация и оценка соответствия документов, необходимых для предоставления государственной услуги, установленным требованиям</w:t>
      </w:r>
      <w:r w:rsidR="003A51FE">
        <w:rPr>
          <w:rFonts w:ascii="Times New Roman" w:hAnsi="Times New Roman" w:cs="Times New Roman"/>
          <w:sz w:val="24"/>
          <w:szCs w:val="24"/>
        </w:rPr>
        <w:t xml:space="preserve"> и их возврат заявителю при наличии оснований</w:t>
      </w:r>
      <w:r w:rsidR="002E2029" w:rsidRPr="00637115">
        <w:rPr>
          <w:rFonts w:ascii="Times New Roman" w:hAnsi="Times New Roman" w:cs="Times New Roman"/>
          <w:sz w:val="24"/>
          <w:szCs w:val="24"/>
        </w:rPr>
        <w:t>;</w:t>
      </w:r>
    </w:p>
    <w:p w14:paraId="55DECCAE" w14:textId="64B93CCA" w:rsidR="00756333" w:rsidRPr="00637115" w:rsidRDefault="0042630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w:t>
      </w:r>
      <w:r w:rsidR="00756333" w:rsidRPr="00413C3C">
        <w:rPr>
          <w:rFonts w:ascii="Times New Roman" w:hAnsi="Times New Roman" w:cs="Times New Roman"/>
          <w:sz w:val="24"/>
          <w:szCs w:val="24"/>
        </w:rPr>
        <w:t xml:space="preserve">одготовка и направление межведомственных запросов в иные органы (организации) о представлении </w:t>
      </w:r>
      <w:r w:rsidR="00756333" w:rsidRPr="00637115">
        <w:rPr>
          <w:rFonts w:ascii="Times New Roman" w:hAnsi="Times New Roman" w:cs="Times New Roman"/>
          <w:sz w:val="24"/>
          <w:szCs w:val="24"/>
        </w:rPr>
        <w:t>документов (информации), необходимых для</w:t>
      </w:r>
      <w:r w:rsidR="00756333" w:rsidRPr="00637115">
        <w:rPr>
          <w:rStyle w:val="20"/>
          <w:rFonts w:ascii="Times New Roman" w:hAnsi="Times New Roman" w:cs="Times New Roman"/>
          <w:b/>
          <w:color w:val="auto"/>
          <w:sz w:val="24"/>
          <w:szCs w:val="24"/>
        </w:rPr>
        <w:t xml:space="preserve"> </w:t>
      </w:r>
      <w:r w:rsidR="00756333" w:rsidRPr="00637115">
        <w:rPr>
          <w:rStyle w:val="20"/>
          <w:rFonts w:ascii="Times New Roman" w:hAnsi="Times New Roman" w:cs="Times New Roman"/>
          <w:color w:val="auto"/>
          <w:sz w:val="24"/>
          <w:szCs w:val="24"/>
        </w:rPr>
        <w:t>принятия решения о внесении изменений в лицензию</w:t>
      </w:r>
      <w:r w:rsidR="00756333" w:rsidRPr="00637115">
        <w:rPr>
          <w:rFonts w:ascii="Times New Roman" w:hAnsi="Times New Roman" w:cs="Times New Roman"/>
          <w:color w:val="FF0000"/>
          <w:sz w:val="24"/>
          <w:szCs w:val="24"/>
        </w:rPr>
        <w:t xml:space="preserve"> </w:t>
      </w:r>
      <w:r w:rsidR="00756333" w:rsidRPr="00637115">
        <w:rPr>
          <w:rFonts w:ascii="Times New Roman" w:hAnsi="Times New Roman" w:cs="Times New Roman"/>
          <w:sz w:val="24"/>
          <w:szCs w:val="24"/>
        </w:rPr>
        <w:t>на пользование недрами;</w:t>
      </w:r>
    </w:p>
    <w:p w14:paraId="5F5F0574" w14:textId="5FBAD3E8" w:rsidR="00756333" w:rsidRPr="00637115" w:rsidRDefault="00426303" w:rsidP="00BC614F">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Р</w:t>
      </w:r>
      <w:r w:rsidR="00756333" w:rsidRPr="00637115">
        <w:rPr>
          <w:rFonts w:ascii="Times New Roman" w:hAnsi="Times New Roman" w:cs="Times New Roman"/>
          <w:sz w:val="24"/>
          <w:szCs w:val="24"/>
        </w:rPr>
        <w:t xml:space="preserve">ассмотрение документов и принятие решения о внесении изменений (отказе </w:t>
      </w:r>
      <w:r w:rsidR="004D1C97">
        <w:rPr>
          <w:rFonts w:ascii="Times New Roman" w:hAnsi="Times New Roman" w:cs="Times New Roman"/>
          <w:sz w:val="24"/>
          <w:szCs w:val="24"/>
        </w:rPr>
        <w:br/>
      </w:r>
      <w:r w:rsidR="00756333" w:rsidRPr="00637115">
        <w:rPr>
          <w:rFonts w:ascii="Times New Roman" w:hAnsi="Times New Roman" w:cs="Times New Roman"/>
          <w:sz w:val="24"/>
          <w:szCs w:val="24"/>
        </w:rPr>
        <w:t>во внесении изменений) в лицензию на пользование недрами</w:t>
      </w:r>
      <w:r w:rsidR="00B0653B" w:rsidRPr="00637115">
        <w:rPr>
          <w:rFonts w:ascii="Times New Roman" w:hAnsi="Times New Roman" w:cs="Times New Roman"/>
          <w:sz w:val="24"/>
          <w:szCs w:val="24"/>
        </w:rPr>
        <w:t>,</w:t>
      </w:r>
      <w:r w:rsidR="00CC62CA" w:rsidRPr="00637115">
        <w:rPr>
          <w:rFonts w:ascii="Times New Roman" w:hAnsi="Times New Roman" w:cs="Times New Roman"/>
          <w:sz w:val="24"/>
          <w:szCs w:val="24"/>
        </w:rPr>
        <w:t xml:space="preserve"> возврат заявителю </w:t>
      </w:r>
      <w:r w:rsidR="00B0653B" w:rsidRPr="00637115">
        <w:rPr>
          <w:rFonts w:ascii="Times New Roman" w:hAnsi="Times New Roman" w:cs="Times New Roman"/>
          <w:sz w:val="24"/>
          <w:szCs w:val="24"/>
        </w:rPr>
        <w:t xml:space="preserve">документов </w:t>
      </w:r>
      <w:r w:rsidR="00CC62CA" w:rsidRPr="00637115">
        <w:rPr>
          <w:rFonts w:ascii="Times New Roman" w:hAnsi="Times New Roman" w:cs="Times New Roman"/>
          <w:sz w:val="24"/>
          <w:szCs w:val="24"/>
        </w:rPr>
        <w:t>при наличии оснований</w:t>
      </w:r>
      <w:r w:rsidR="00756333" w:rsidRPr="00637115">
        <w:rPr>
          <w:rFonts w:ascii="Times New Roman" w:hAnsi="Times New Roman" w:cs="Times New Roman"/>
          <w:sz w:val="24"/>
          <w:szCs w:val="24"/>
        </w:rPr>
        <w:t>;</w:t>
      </w:r>
    </w:p>
    <w:p w14:paraId="5B610F9A" w14:textId="662FEB78" w:rsidR="00756333" w:rsidRPr="00637115" w:rsidRDefault="00426303" w:rsidP="00BC614F">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О</w:t>
      </w:r>
      <w:r w:rsidR="00756333" w:rsidRPr="00637115">
        <w:rPr>
          <w:rFonts w:ascii="Times New Roman" w:hAnsi="Times New Roman" w:cs="Times New Roman"/>
          <w:sz w:val="24"/>
          <w:szCs w:val="24"/>
        </w:rPr>
        <w:t xml:space="preserve">формление </w:t>
      </w:r>
      <w:r w:rsidR="00756333" w:rsidRPr="00987894">
        <w:rPr>
          <w:rFonts w:ascii="Times New Roman" w:hAnsi="Times New Roman" w:cs="Times New Roman"/>
          <w:sz w:val="24"/>
          <w:szCs w:val="24"/>
        </w:rPr>
        <w:t xml:space="preserve">и направление </w:t>
      </w:r>
      <w:r w:rsidR="00A23991">
        <w:rPr>
          <w:rFonts w:ascii="Times New Roman" w:hAnsi="Times New Roman" w:cs="Times New Roman"/>
          <w:sz w:val="24"/>
          <w:szCs w:val="24"/>
        </w:rPr>
        <w:t>(передача)</w:t>
      </w:r>
      <w:r w:rsidR="00A23991" w:rsidRPr="00987894">
        <w:rPr>
          <w:rFonts w:ascii="Times New Roman" w:hAnsi="Times New Roman" w:cs="Times New Roman"/>
          <w:sz w:val="24"/>
          <w:szCs w:val="24"/>
        </w:rPr>
        <w:t xml:space="preserve"> </w:t>
      </w:r>
      <w:r w:rsidR="00756333" w:rsidRPr="00987894">
        <w:rPr>
          <w:rFonts w:ascii="Times New Roman" w:hAnsi="Times New Roman" w:cs="Times New Roman"/>
          <w:sz w:val="24"/>
          <w:szCs w:val="24"/>
        </w:rPr>
        <w:t>заявителю документов о внесении изменений в лицензию на пользование недрами.</w:t>
      </w:r>
    </w:p>
    <w:p w14:paraId="4B472C68" w14:textId="22784E0F" w:rsidR="00426303" w:rsidRPr="00637115" w:rsidRDefault="00426303" w:rsidP="00BC614F">
      <w:pPr>
        <w:pStyle w:val="a3"/>
        <w:ind w:firstLine="709"/>
        <w:jc w:val="both"/>
        <w:rPr>
          <w:rFonts w:ascii="Times New Roman" w:hAnsi="Times New Roman" w:cs="Times New Roman"/>
          <w:b/>
          <w:sz w:val="24"/>
          <w:szCs w:val="24"/>
        </w:rPr>
      </w:pPr>
      <w:r w:rsidRPr="00637115">
        <w:rPr>
          <w:rFonts w:ascii="Times New Roman" w:hAnsi="Times New Roman" w:cs="Times New Roman"/>
          <w:b/>
          <w:sz w:val="24"/>
          <w:szCs w:val="24"/>
        </w:rPr>
        <w:t>Переоформление лицензий на пользование недрами:</w:t>
      </w:r>
    </w:p>
    <w:p w14:paraId="2359B5C1" w14:textId="261F0EFE" w:rsidR="00426303" w:rsidRPr="00637115" w:rsidRDefault="00426303" w:rsidP="00BC614F">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Прием, регистрация и оценка соответствия документов, необходимых для предоставления государственной услуги, установленным требованиям</w:t>
      </w:r>
      <w:r w:rsidR="005466DE" w:rsidRPr="005466DE">
        <w:rPr>
          <w:rFonts w:ascii="Times New Roman" w:hAnsi="Times New Roman" w:cs="Times New Roman"/>
          <w:sz w:val="24"/>
          <w:szCs w:val="24"/>
        </w:rPr>
        <w:t xml:space="preserve"> </w:t>
      </w:r>
      <w:r w:rsidR="005466DE">
        <w:rPr>
          <w:rFonts w:ascii="Times New Roman" w:hAnsi="Times New Roman" w:cs="Times New Roman"/>
          <w:sz w:val="24"/>
          <w:szCs w:val="24"/>
        </w:rPr>
        <w:t>и их возврат заявителю при наличии оснований</w:t>
      </w:r>
      <w:r w:rsidRPr="00637115">
        <w:rPr>
          <w:rFonts w:ascii="Times New Roman" w:hAnsi="Times New Roman" w:cs="Times New Roman"/>
          <w:sz w:val="24"/>
          <w:szCs w:val="24"/>
        </w:rPr>
        <w:t>;</w:t>
      </w:r>
    </w:p>
    <w:p w14:paraId="439E7B6A" w14:textId="6A1CA071" w:rsidR="00426303" w:rsidRPr="00637115" w:rsidRDefault="00426303" w:rsidP="00BC614F">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Подготовка и направление межведомственных запросов в иные органы (организации) о представлении документов (информации), необходимых для</w:t>
      </w:r>
      <w:r w:rsidRPr="00637115">
        <w:rPr>
          <w:rFonts w:ascii="Times New Roman" w:hAnsi="Times New Roman" w:cs="Times New Roman"/>
          <w:b/>
          <w:color w:val="000000" w:themeColor="text1"/>
          <w:sz w:val="24"/>
          <w:szCs w:val="24"/>
        </w:rPr>
        <w:t xml:space="preserve"> </w:t>
      </w:r>
      <w:r w:rsidRPr="00637115">
        <w:rPr>
          <w:rFonts w:ascii="Times New Roman" w:hAnsi="Times New Roman" w:cs="Times New Roman"/>
          <w:color w:val="000000" w:themeColor="text1"/>
          <w:sz w:val="24"/>
          <w:szCs w:val="24"/>
        </w:rPr>
        <w:t>принятия решения о переоформлении лицензии на пользование недрами</w:t>
      </w:r>
      <w:r w:rsidRPr="00637115">
        <w:rPr>
          <w:rFonts w:ascii="Times New Roman" w:hAnsi="Times New Roman" w:cs="Times New Roman"/>
          <w:sz w:val="24"/>
          <w:szCs w:val="24"/>
        </w:rPr>
        <w:t>;</w:t>
      </w:r>
    </w:p>
    <w:p w14:paraId="31F1643B" w14:textId="605B4706" w:rsidR="00426303" w:rsidRPr="00637115" w:rsidRDefault="00426303" w:rsidP="00BC614F">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 xml:space="preserve">Рассмотрение документов и принятие решения о переоформлении (отказе </w:t>
      </w:r>
      <w:r w:rsidR="004D1C97">
        <w:rPr>
          <w:rFonts w:ascii="Times New Roman" w:hAnsi="Times New Roman" w:cs="Times New Roman"/>
          <w:sz w:val="24"/>
          <w:szCs w:val="24"/>
        </w:rPr>
        <w:br/>
      </w:r>
      <w:r w:rsidRPr="00637115">
        <w:rPr>
          <w:rFonts w:ascii="Times New Roman" w:hAnsi="Times New Roman" w:cs="Times New Roman"/>
          <w:sz w:val="24"/>
          <w:szCs w:val="24"/>
        </w:rPr>
        <w:t>в переоформлении) лицензии на пользование недрами;</w:t>
      </w:r>
    </w:p>
    <w:p w14:paraId="149EF34B" w14:textId="53FFAF4F" w:rsidR="00426303" w:rsidRPr="00637115" w:rsidRDefault="00426303" w:rsidP="00BC614F">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 xml:space="preserve">Оформление, государственная регистрация и </w:t>
      </w:r>
      <w:r w:rsidR="00987894">
        <w:rPr>
          <w:rFonts w:ascii="Times New Roman" w:hAnsi="Times New Roman" w:cs="Times New Roman"/>
          <w:sz w:val="24"/>
          <w:szCs w:val="24"/>
        </w:rPr>
        <w:t>направление</w:t>
      </w:r>
      <w:r w:rsidRPr="00637115">
        <w:rPr>
          <w:rFonts w:ascii="Times New Roman" w:hAnsi="Times New Roman" w:cs="Times New Roman"/>
          <w:sz w:val="24"/>
          <w:szCs w:val="24"/>
        </w:rPr>
        <w:t xml:space="preserve"> </w:t>
      </w:r>
      <w:r w:rsidR="00A23991">
        <w:rPr>
          <w:rFonts w:ascii="Times New Roman" w:hAnsi="Times New Roman" w:cs="Times New Roman"/>
          <w:sz w:val="24"/>
          <w:szCs w:val="24"/>
        </w:rPr>
        <w:t>(передача)</w:t>
      </w:r>
      <w:r w:rsidR="00A23991" w:rsidRPr="00987894">
        <w:rPr>
          <w:rFonts w:ascii="Times New Roman" w:hAnsi="Times New Roman" w:cs="Times New Roman"/>
          <w:sz w:val="24"/>
          <w:szCs w:val="24"/>
        </w:rPr>
        <w:t xml:space="preserve"> </w:t>
      </w:r>
      <w:r w:rsidRPr="00637115">
        <w:rPr>
          <w:rFonts w:ascii="Times New Roman" w:hAnsi="Times New Roman" w:cs="Times New Roman"/>
          <w:sz w:val="24"/>
          <w:szCs w:val="24"/>
        </w:rPr>
        <w:t>заявителю переоформленной лицензии на пользование недрами.</w:t>
      </w:r>
    </w:p>
    <w:p w14:paraId="6C38D1F1" w14:textId="41688A09" w:rsidR="008C131E" w:rsidRPr="00637115" w:rsidRDefault="008C131E" w:rsidP="00BC614F">
      <w:pPr>
        <w:pStyle w:val="a3"/>
        <w:ind w:firstLine="709"/>
        <w:jc w:val="both"/>
        <w:rPr>
          <w:rFonts w:ascii="Times New Roman" w:hAnsi="Times New Roman" w:cs="Times New Roman"/>
          <w:b/>
          <w:sz w:val="24"/>
          <w:szCs w:val="24"/>
        </w:rPr>
      </w:pPr>
      <w:r w:rsidRPr="00637115">
        <w:rPr>
          <w:rFonts w:ascii="Times New Roman" w:hAnsi="Times New Roman" w:cs="Times New Roman"/>
          <w:b/>
          <w:sz w:val="24"/>
          <w:szCs w:val="24"/>
        </w:rPr>
        <w:t>Досрочное прекращение, приостановление осуществления права пользования недрами:</w:t>
      </w:r>
    </w:p>
    <w:p w14:paraId="510E1DFF" w14:textId="21507857" w:rsidR="00CF1CAC" w:rsidRPr="00637115" w:rsidRDefault="008C131E" w:rsidP="00CF1CAC">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Прием, регистрация и оценка соответствия документов, необходимых для предоставления государственной услуги, установленным требованиям</w:t>
      </w:r>
      <w:r w:rsidR="00CF1CAC" w:rsidRPr="00637115">
        <w:rPr>
          <w:rFonts w:ascii="Times New Roman" w:hAnsi="Times New Roman" w:cs="Times New Roman"/>
          <w:sz w:val="24"/>
          <w:szCs w:val="24"/>
        </w:rPr>
        <w:t>;</w:t>
      </w:r>
    </w:p>
    <w:p w14:paraId="1D1663DF" w14:textId="1DBDF667" w:rsidR="008C131E" w:rsidRPr="00637115" w:rsidRDefault="008C131E" w:rsidP="00BC614F">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Подготовка и направление межведомственных запросов в иные органы (организации) о предоставлении документов (информации), необходимых для предоставления государственной услуги;</w:t>
      </w:r>
    </w:p>
    <w:p w14:paraId="7F0213E9" w14:textId="255A07D4" w:rsidR="008C131E" w:rsidRPr="00186A63" w:rsidRDefault="008C131E" w:rsidP="00BC614F">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Рассмотрение документов и принятие решения о возможном досрочном прекращении, приостановлении осуществления права пользования недрами</w:t>
      </w:r>
      <w:r w:rsidR="00B0653B" w:rsidRPr="00637115">
        <w:rPr>
          <w:rFonts w:ascii="Times New Roman" w:hAnsi="Times New Roman" w:cs="Times New Roman"/>
          <w:sz w:val="24"/>
          <w:szCs w:val="24"/>
        </w:rPr>
        <w:t>,</w:t>
      </w:r>
      <w:r w:rsidR="00CC62CA" w:rsidRPr="00637115">
        <w:rPr>
          <w:rFonts w:ascii="Times New Roman" w:hAnsi="Times New Roman" w:cs="Times New Roman"/>
          <w:sz w:val="24"/>
          <w:szCs w:val="24"/>
        </w:rPr>
        <w:t xml:space="preserve"> возврат </w:t>
      </w:r>
      <w:r w:rsidR="00CC62CA" w:rsidRPr="00186A63">
        <w:rPr>
          <w:rFonts w:ascii="Times New Roman" w:hAnsi="Times New Roman" w:cs="Times New Roman"/>
          <w:sz w:val="24"/>
          <w:szCs w:val="24"/>
        </w:rPr>
        <w:t xml:space="preserve">заявителю </w:t>
      </w:r>
      <w:r w:rsidR="00B0653B" w:rsidRPr="00186A63">
        <w:rPr>
          <w:rFonts w:ascii="Times New Roman" w:hAnsi="Times New Roman" w:cs="Times New Roman"/>
          <w:sz w:val="24"/>
          <w:szCs w:val="24"/>
        </w:rPr>
        <w:t xml:space="preserve">документов </w:t>
      </w:r>
      <w:r w:rsidR="00CC62CA" w:rsidRPr="00186A63">
        <w:rPr>
          <w:rFonts w:ascii="Times New Roman" w:hAnsi="Times New Roman" w:cs="Times New Roman"/>
          <w:sz w:val="24"/>
          <w:szCs w:val="24"/>
        </w:rPr>
        <w:t>при наличии оснований</w:t>
      </w:r>
      <w:r w:rsidRPr="00186A63">
        <w:rPr>
          <w:rFonts w:ascii="Times New Roman" w:hAnsi="Times New Roman" w:cs="Times New Roman"/>
          <w:sz w:val="24"/>
          <w:szCs w:val="24"/>
        </w:rPr>
        <w:t>;</w:t>
      </w:r>
    </w:p>
    <w:p w14:paraId="7D1C28B1" w14:textId="4849170A" w:rsidR="00756333" w:rsidRPr="00186A63" w:rsidRDefault="00987894" w:rsidP="00BC614F">
      <w:pPr>
        <w:pStyle w:val="a3"/>
        <w:ind w:firstLine="709"/>
        <w:jc w:val="both"/>
        <w:rPr>
          <w:rFonts w:ascii="Times New Roman" w:hAnsi="Times New Roman" w:cs="Times New Roman"/>
          <w:sz w:val="24"/>
          <w:szCs w:val="24"/>
        </w:rPr>
      </w:pPr>
      <w:r w:rsidRPr="00186A63">
        <w:rPr>
          <w:rFonts w:ascii="Times New Roman" w:hAnsi="Times New Roman" w:cs="Times New Roman"/>
          <w:sz w:val="24"/>
          <w:szCs w:val="24"/>
        </w:rPr>
        <w:t xml:space="preserve">Направление </w:t>
      </w:r>
      <w:r w:rsidR="00A23991">
        <w:rPr>
          <w:rFonts w:ascii="Times New Roman" w:hAnsi="Times New Roman" w:cs="Times New Roman"/>
          <w:sz w:val="24"/>
          <w:szCs w:val="24"/>
        </w:rPr>
        <w:t>(передача)</w:t>
      </w:r>
      <w:r w:rsidR="00A23991" w:rsidRPr="00987894">
        <w:rPr>
          <w:rFonts w:ascii="Times New Roman" w:hAnsi="Times New Roman" w:cs="Times New Roman"/>
          <w:sz w:val="24"/>
          <w:szCs w:val="24"/>
        </w:rPr>
        <w:t xml:space="preserve"> </w:t>
      </w:r>
      <w:r w:rsidR="008C131E" w:rsidRPr="00186A63">
        <w:rPr>
          <w:rFonts w:ascii="Times New Roman" w:hAnsi="Times New Roman" w:cs="Times New Roman"/>
          <w:sz w:val="24"/>
          <w:szCs w:val="24"/>
        </w:rPr>
        <w:t>заявителю результата предоставления государственной услуги.</w:t>
      </w:r>
    </w:p>
    <w:p w14:paraId="15EF165A" w14:textId="4F21AFCC" w:rsidR="008C131E" w:rsidRPr="00637115" w:rsidRDefault="008C131E" w:rsidP="00BC614F">
      <w:pPr>
        <w:pStyle w:val="a3"/>
        <w:ind w:firstLine="709"/>
        <w:jc w:val="both"/>
        <w:rPr>
          <w:rFonts w:ascii="Times New Roman" w:hAnsi="Times New Roman" w:cs="Times New Roman"/>
          <w:sz w:val="24"/>
          <w:szCs w:val="24"/>
        </w:rPr>
      </w:pPr>
      <w:r w:rsidRPr="00186A63">
        <w:rPr>
          <w:rFonts w:ascii="Times New Roman" w:hAnsi="Times New Roman" w:cs="Times New Roman"/>
          <w:sz w:val="24"/>
          <w:szCs w:val="24"/>
        </w:rPr>
        <w:t>Исправление допущенных опечаток и ошибок в выданных в результате</w:t>
      </w:r>
      <w:r w:rsidRPr="00637115">
        <w:rPr>
          <w:rFonts w:ascii="Times New Roman" w:hAnsi="Times New Roman" w:cs="Times New Roman"/>
          <w:sz w:val="24"/>
          <w:szCs w:val="24"/>
        </w:rPr>
        <w:t xml:space="preserve"> предоставления государственной услуги документах.</w:t>
      </w:r>
    </w:p>
    <w:p w14:paraId="5762EB9E" w14:textId="0501D070" w:rsidR="00CB0277" w:rsidRPr="00637115" w:rsidRDefault="00756333" w:rsidP="00BC614F">
      <w:pPr>
        <w:pStyle w:val="a3"/>
        <w:ind w:firstLine="709"/>
        <w:jc w:val="both"/>
        <w:rPr>
          <w:rFonts w:ascii="Times New Roman" w:hAnsi="Times New Roman" w:cs="Times New Roman"/>
          <w:b/>
          <w:sz w:val="24"/>
          <w:szCs w:val="24"/>
        </w:rPr>
      </w:pPr>
      <w:r w:rsidRPr="00637115">
        <w:rPr>
          <w:rFonts w:ascii="Times New Roman" w:hAnsi="Times New Roman" w:cs="Times New Roman"/>
          <w:b/>
          <w:sz w:val="24"/>
          <w:szCs w:val="24"/>
        </w:rPr>
        <w:t>3.1.</w:t>
      </w:r>
      <w:r w:rsidRPr="00637115">
        <w:rPr>
          <w:rFonts w:ascii="Times New Roman" w:hAnsi="Times New Roman" w:cs="Times New Roman"/>
          <w:sz w:val="24"/>
          <w:szCs w:val="24"/>
        </w:rPr>
        <w:t xml:space="preserve"> </w:t>
      </w:r>
      <w:r w:rsidR="008C131E" w:rsidRPr="00637115">
        <w:rPr>
          <w:rFonts w:ascii="Times New Roman" w:hAnsi="Times New Roman" w:cs="Times New Roman"/>
          <w:b/>
          <w:sz w:val="24"/>
          <w:szCs w:val="24"/>
        </w:rPr>
        <w:t>Предоставление</w:t>
      </w:r>
      <w:r w:rsidRPr="00637115">
        <w:rPr>
          <w:rFonts w:ascii="Times New Roman" w:hAnsi="Times New Roman" w:cs="Times New Roman"/>
          <w:b/>
          <w:sz w:val="24"/>
          <w:szCs w:val="24"/>
        </w:rPr>
        <w:t xml:space="preserve"> права пользования участком недр:</w:t>
      </w:r>
    </w:p>
    <w:p w14:paraId="3D41E982" w14:textId="24656341" w:rsidR="00F47D13" w:rsidRPr="00413C3C" w:rsidRDefault="00BC6740" w:rsidP="00BC614F">
      <w:pPr>
        <w:pStyle w:val="a3"/>
        <w:ind w:firstLine="709"/>
        <w:jc w:val="both"/>
        <w:rPr>
          <w:rFonts w:ascii="Times New Roman" w:hAnsi="Times New Roman" w:cs="Times New Roman"/>
          <w:b/>
          <w:sz w:val="24"/>
          <w:szCs w:val="24"/>
        </w:rPr>
      </w:pPr>
      <w:r w:rsidRPr="00637115">
        <w:rPr>
          <w:rFonts w:ascii="Times New Roman" w:hAnsi="Times New Roman" w:cs="Times New Roman"/>
          <w:b/>
          <w:sz w:val="24"/>
          <w:szCs w:val="24"/>
        </w:rPr>
        <w:t>3.1.</w:t>
      </w:r>
      <w:r w:rsidR="00FE09C5" w:rsidRPr="00637115">
        <w:rPr>
          <w:rFonts w:ascii="Times New Roman" w:hAnsi="Times New Roman" w:cs="Times New Roman"/>
          <w:b/>
          <w:sz w:val="24"/>
          <w:szCs w:val="24"/>
        </w:rPr>
        <w:t>1.</w:t>
      </w:r>
      <w:r w:rsidR="002316BB" w:rsidRPr="00637115">
        <w:rPr>
          <w:rFonts w:ascii="Times New Roman" w:hAnsi="Times New Roman" w:cs="Times New Roman"/>
          <w:b/>
          <w:sz w:val="24"/>
          <w:szCs w:val="24"/>
        </w:rPr>
        <w:t xml:space="preserve"> Прием, </w:t>
      </w:r>
      <w:r w:rsidR="00F47D13" w:rsidRPr="00637115">
        <w:rPr>
          <w:rFonts w:ascii="Times New Roman" w:hAnsi="Times New Roman" w:cs="Times New Roman"/>
          <w:b/>
          <w:sz w:val="24"/>
          <w:szCs w:val="24"/>
        </w:rPr>
        <w:t>регистрация</w:t>
      </w:r>
      <w:r w:rsidR="002316BB" w:rsidRPr="00637115">
        <w:rPr>
          <w:rFonts w:ascii="Times New Roman" w:hAnsi="Times New Roman" w:cs="Times New Roman"/>
          <w:b/>
          <w:sz w:val="24"/>
          <w:szCs w:val="24"/>
        </w:rPr>
        <w:t xml:space="preserve"> и оценка</w:t>
      </w:r>
      <w:r w:rsidR="002316BB" w:rsidRPr="00413C3C">
        <w:rPr>
          <w:rFonts w:ascii="Times New Roman" w:hAnsi="Times New Roman" w:cs="Times New Roman"/>
          <w:b/>
          <w:sz w:val="24"/>
          <w:szCs w:val="24"/>
        </w:rPr>
        <w:t xml:space="preserve"> </w:t>
      </w:r>
      <w:r w:rsidR="00412439" w:rsidRPr="00413C3C">
        <w:rPr>
          <w:rFonts w:ascii="Times New Roman" w:hAnsi="Times New Roman" w:cs="Times New Roman"/>
          <w:b/>
          <w:sz w:val="24"/>
          <w:szCs w:val="24"/>
        </w:rPr>
        <w:t>соответствия документов, необходимых для предоставления государственной услуги, установленным требованиям</w:t>
      </w:r>
      <w:r w:rsidR="00CF1CAC" w:rsidRPr="00CF1CAC">
        <w:t xml:space="preserve"> </w:t>
      </w:r>
      <w:r w:rsidR="000B0580">
        <w:br/>
      </w:r>
      <w:r w:rsidR="00CF1CAC" w:rsidRPr="00CF1CAC">
        <w:rPr>
          <w:rFonts w:ascii="Times New Roman" w:hAnsi="Times New Roman" w:cs="Times New Roman"/>
          <w:b/>
          <w:sz w:val="24"/>
          <w:szCs w:val="24"/>
        </w:rPr>
        <w:t xml:space="preserve">и их возврат </w:t>
      </w:r>
      <w:r w:rsidR="00CF1CAC">
        <w:rPr>
          <w:rFonts w:ascii="Times New Roman" w:hAnsi="Times New Roman" w:cs="Times New Roman"/>
          <w:b/>
          <w:sz w:val="24"/>
          <w:szCs w:val="24"/>
        </w:rPr>
        <w:t>заявителю при наличии оснований</w:t>
      </w:r>
    </w:p>
    <w:p w14:paraId="59934278" w14:textId="12BB2FDF" w:rsidR="00F47D13" w:rsidRPr="00413C3C" w:rsidRDefault="00BC674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3.1.1.</w:t>
      </w:r>
      <w:r w:rsidR="00FE09C5" w:rsidRPr="00413C3C">
        <w:rPr>
          <w:rFonts w:ascii="Times New Roman" w:hAnsi="Times New Roman" w:cs="Times New Roman"/>
          <w:sz w:val="24"/>
          <w:szCs w:val="24"/>
        </w:rPr>
        <w:t>1.</w:t>
      </w:r>
      <w:r w:rsidR="00A573DE" w:rsidRPr="00413C3C">
        <w:rPr>
          <w:rFonts w:ascii="Times New Roman" w:hAnsi="Times New Roman" w:cs="Times New Roman"/>
          <w:color w:val="FF0000"/>
          <w:sz w:val="24"/>
          <w:szCs w:val="24"/>
        </w:rPr>
        <w:t xml:space="preserve"> </w:t>
      </w:r>
      <w:r w:rsidR="00A573DE" w:rsidRPr="00413C3C">
        <w:rPr>
          <w:rFonts w:ascii="Times New Roman" w:hAnsi="Times New Roman" w:cs="Times New Roman"/>
          <w:sz w:val="24"/>
          <w:szCs w:val="24"/>
        </w:rPr>
        <w:t>Основанием</w:t>
      </w:r>
      <w:r w:rsidR="00F47D13" w:rsidRPr="00413C3C">
        <w:rPr>
          <w:rFonts w:ascii="Times New Roman" w:hAnsi="Times New Roman" w:cs="Times New Roman"/>
          <w:sz w:val="24"/>
          <w:szCs w:val="24"/>
        </w:rPr>
        <w:t xml:space="preserve"> для начала административной процедуры являе</w:t>
      </w:r>
      <w:r w:rsidR="00C505CC" w:rsidRPr="00413C3C">
        <w:rPr>
          <w:rFonts w:ascii="Times New Roman" w:hAnsi="Times New Roman" w:cs="Times New Roman"/>
          <w:sz w:val="24"/>
          <w:szCs w:val="24"/>
        </w:rPr>
        <w:t>тся поступление в Комитет</w:t>
      </w:r>
      <w:r w:rsidR="00806FF2" w:rsidRPr="00413C3C">
        <w:rPr>
          <w:rFonts w:ascii="Times New Roman" w:hAnsi="Times New Roman" w:cs="Times New Roman"/>
          <w:sz w:val="24"/>
          <w:szCs w:val="24"/>
        </w:rPr>
        <w:t xml:space="preserve"> документов, необходимых для предоставления государственной услуги</w:t>
      </w:r>
      <w:r w:rsidR="00F47D13" w:rsidRPr="00413C3C">
        <w:rPr>
          <w:rFonts w:ascii="Times New Roman" w:hAnsi="Times New Roman" w:cs="Times New Roman"/>
          <w:sz w:val="24"/>
          <w:szCs w:val="24"/>
        </w:rPr>
        <w:t xml:space="preserve">, предусмотренных </w:t>
      </w:r>
      <w:hyperlink w:anchor="P216" w:history="1">
        <w:r w:rsidR="00F47D13" w:rsidRPr="00413C3C">
          <w:rPr>
            <w:rFonts w:ascii="Times New Roman" w:hAnsi="Times New Roman" w:cs="Times New Roman"/>
            <w:sz w:val="24"/>
            <w:szCs w:val="24"/>
          </w:rPr>
          <w:t>пунктом 2.6.1</w:t>
        </w:r>
      </w:hyperlink>
      <w:r w:rsidR="00F47D13" w:rsidRPr="00413C3C">
        <w:rPr>
          <w:rFonts w:ascii="Times New Roman" w:hAnsi="Times New Roman" w:cs="Times New Roman"/>
          <w:sz w:val="24"/>
          <w:szCs w:val="24"/>
        </w:rPr>
        <w:t xml:space="preserve"> настоящего Административного регламента.</w:t>
      </w:r>
    </w:p>
    <w:p w14:paraId="74128C3E" w14:textId="7F2D365A" w:rsidR="006B68BC" w:rsidRPr="00413C3C" w:rsidRDefault="00265D04" w:rsidP="00BC614F">
      <w:pPr>
        <w:pStyle w:val="a3"/>
        <w:ind w:firstLine="709"/>
        <w:jc w:val="both"/>
        <w:rPr>
          <w:rFonts w:eastAsiaTheme="minorEastAsia"/>
          <w:sz w:val="24"/>
          <w:szCs w:val="24"/>
        </w:rPr>
      </w:pPr>
      <w:r w:rsidRPr="00413C3C">
        <w:rPr>
          <w:rFonts w:ascii="Times New Roman" w:hAnsi="Times New Roman" w:cs="Times New Roman"/>
          <w:sz w:val="24"/>
          <w:szCs w:val="24"/>
        </w:rPr>
        <w:t xml:space="preserve">Документы, необходимые для предоставления государственной услуги, могут быть представлены заявителем </w:t>
      </w:r>
      <w:r w:rsidR="00D178A8" w:rsidRPr="00413C3C">
        <w:rPr>
          <w:rFonts w:ascii="Times New Roman" w:hAnsi="Times New Roman" w:cs="Times New Roman"/>
          <w:sz w:val="24"/>
          <w:szCs w:val="24"/>
        </w:rPr>
        <w:t xml:space="preserve">посредством Портала </w:t>
      </w:r>
      <w:proofErr w:type="spellStart"/>
      <w:r w:rsidR="00D178A8" w:rsidRPr="00413C3C">
        <w:rPr>
          <w:rFonts w:ascii="Times New Roman" w:hAnsi="Times New Roman" w:cs="Times New Roman"/>
          <w:sz w:val="24"/>
          <w:szCs w:val="24"/>
        </w:rPr>
        <w:t>недропользователей</w:t>
      </w:r>
      <w:proofErr w:type="spellEnd"/>
      <w:r w:rsidR="00D178A8" w:rsidRPr="00413C3C">
        <w:rPr>
          <w:rFonts w:ascii="Times New Roman" w:hAnsi="Times New Roman" w:cs="Times New Roman"/>
          <w:sz w:val="24"/>
          <w:szCs w:val="24"/>
        </w:rPr>
        <w:t xml:space="preserve">, </w:t>
      </w:r>
      <w:r w:rsidR="0021335F" w:rsidRPr="00413C3C">
        <w:rPr>
          <w:rFonts w:ascii="Times New Roman" w:hAnsi="Times New Roman" w:cs="Times New Roman"/>
          <w:sz w:val="24"/>
          <w:szCs w:val="24"/>
        </w:rPr>
        <w:t>в Комитет</w:t>
      </w:r>
      <w:r w:rsidRPr="00413C3C">
        <w:rPr>
          <w:rFonts w:ascii="Times New Roman" w:hAnsi="Times New Roman" w:cs="Times New Roman"/>
          <w:sz w:val="24"/>
          <w:szCs w:val="24"/>
        </w:rPr>
        <w:t xml:space="preserve"> </w:t>
      </w:r>
      <w:r w:rsidR="004D1C97">
        <w:rPr>
          <w:rFonts w:ascii="Times New Roman" w:hAnsi="Times New Roman" w:cs="Times New Roman"/>
          <w:sz w:val="24"/>
          <w:szCs w:val="24"/>
        </w:rPr>
        <w:br/>
      </w:r>
      <w:r w:rsidRPr="00413C3C">
        <w:rPr>
          <w:rFonts w:ascii="Times New Roman" w:hAnsi="Times New Roman" w:cs="Times New Roman"/>
          <w:sz w:val="24"/>
          <w:szCs w:val="24"/>
        </w:rPr>
        <w:t>в приемные дни и часы или направле</w:t>
      </w:r>
      <w:r w:rsidR="006B68BC" w:rsidRPr="00413C3C">
        <w:rPr>
          <w:rFonts w:ascii="Times New Roman" w:hAnsi="Times New Roman" w:cs="Times New Roman"/>
          <w:sz w:val="24"/>
          <w:szCs w:val="24"/>
        </w:rPr>
        <w:t>ны в Комитет по почте заказным почтовым отправл</w:t>
      </w:r>
      <w:r w:rsidR="00D178A8" w:rsidRPr="00413C3C">
        <w:rPr>
          <w:rFonts w:ascii="Times New Roman" w:hAnsi="Times New Roman" w:cs="Times New Roman"/>
          <w:sz w:val="24"/>
          <w:szCs w:val="24"/>
        </w:rPr>
        <w:t>ением с уведомлением о вручении.</w:t>
      </w:r>
    </w:p>
    <w:p w14:paraId="0169E0F8" w14:textId="4128728C" w:rsidR="00F47D13" w:rsidRPr="00413C3C" w:rsidRDefault="00BC674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3.1.</w:t>
      </w:r>
      <w:r w:rsidR="00FE09C5" w:rsidRPr="00413C3C">
        <w:rPr>
          <w:rFonts w:ascii="Times New Roman" w:hAnsi="Times New Roman" w:cs="Times New Roman"/>
          <w:sz w:val="24"/>
          <w:szCs w:val="24"/>
        </w:rPr>
        <w:t>1.</w:t>
      </w:r>
      <w:r w:rsidRPr="00413C3C">
        <w:rPr>
          <w:rFonts w:ascii="Times New Roman" w:hAnsi="Times New Roman" w:cs="Times New Roman"/>
          <w:sz w:val="24"/>
          <w:szCs w:val="24"/>
        </w:rPr>
        <w:t xml:space="preserve">2. </w:t>
      </w:r>
      <w:r w:rsidR="00F47D13" w:rsidRPr="00413C3C">
        <w:rPr>
          <w:rFonts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w:t>
      </w:r>
      <w:r w:rsidR="00FC06B7"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(или) максимальный срок </w:t>
      </w:r>
      <w:r w:rsidR="000B0580">
        <w:rPr>
          <w:rFonts w:ascii="Times New Roman" w:hAnsi="Times New Roman" w:cs="Times New Roman"/>
          <w:sz w:val="24"/>
          <w:szCs w:val="24"/>
        </w:rPr>
        <w:br/>
      </w:r>
      <w:r w:rsidR="00F47D13" w:rsidRPr="00413C3C">
        <w:rPr>
          <w:rFonts w:ascii="Times New Roman" w:hAnsi="Times New Roman" w:cs="Times New Roman"/>
          <w:sz w:val="24"/>
          <w:szCs w:val="24"/>
        </w:rPr>
        <w:t>их выполнения:</w:t>
      </w:r>
    </w:p>
    <w:p w14:paraId="4F9D1A1E" w14:textId="51A3A883" w:rsidR="005F6534" w:rsidRPr="00413C3C" w:rsidRDefault="00E737F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поступления в Комитет документов, необходимых для предоставления государственной услуги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xml:space="preserve">, должностное лицо Отдела, ответственное за прием документов (далее - ответственный специалист), передает поступившие документы в Общий отдел Комитета. Должностное лицо Общего отдела Комитета осуществляет их регистрацию с присвоением регистрационного номера организации и направляет поступившие документы, необходимые для предоставления государственной услуги, </w:t>
      </w:r>
      <w:r w:rsidR="005F6534" w:rsidRPr="00413C3C">
        <w:rPr>
          <w:rFonts w:ascii="Times New Roman" w:hAnsi="Times New Roman" w:cs="Times New Roman"/>
          <w:sz w:val="24"/>
          <w:szCs w:val="24"/>
        </w:rPr>
        <w:t>заместителю председателя Комитета, курирующему вопросы недропользования (далее – заместитель председателя Комитета).</w:t>
      </w:r>
    </w:p>
    <w:p w14:paraId="3F493EAD" w14:textId="35795AD5" w:rsidR="00FC06B7" w:rsidRPr="00413C3C" w:rsidRDefault="00FC06B7" w:rsidP="00BC614F">
      <w:pPr>
        <w:pStyle w:val="a3"/>
        <w:ind w:firstLine="709"/>
        <w:jc w:val="both"/>
        <w:rPr>
          <w:rFonts w:ascii="Times New Roman" w:hAnsi="Times New Roman" w:cs="Times New Roman"/>
          <w:sz w:val="24"/>
          <w:szCs w:val="24"/>
          <w:highlight w:val="yellow"/>
        </w:rPr>
      </w:pPr>
      <w:r w:rsidRPr="00413C3C">
        <w:rPr>
          <w:rFonts w:ascii="Times New Roman" w:hAnsi="Times New Roman" w:cs="Times New Roman"/>
          <w:sz w:val="24"/>
          <w:szCs w:val="24"/>
        </w:rPr>
        <w:t>В случ</w:t>
      </w:r>
      <w:r w:rsidR="00F2049C" w:rsidRPr="00413C3C">
        <w:rPr>
          <w:rFonts w:ascii="Times New Roman" w:hAnsi="Times New Roman" w:cs="Times New Roman"/>
          <w:sz w:val="24"/>
          <w:szCs w:val="24"/>
        </w:rPr>
        <w:t xml:space="preserve">ае </w:t>
      </w:r>
      <w:r w:rsidR="00C505CC" w:rsidRPr="00413C3C">
        <w:rPr>
          <w:rFonts w:ascii="Times New Roman" w:hAnsi="Times New Roman" w:cs="Times New Roman"/>
          <w:sz w:val="24"/>
          <w:szCs w:val="24"/>
        </w:rPr>
        <w:t xml:space="preserve">поступления в Комитет </w:t>
      </w:r>
      <w:r w:rsidR="00513626" w:rsidRPr="00413C3C">
        <w:rPr>
          <w:rFonts w:ascii="Times New Roman" w:hAnsi="Times New Roman" w:cs="Times New Roman"/>
          <w:sz w:val="24"/>
          <w:szCs w:val="24"/>
        </w:rPr>
        <w:t xml:space="preserve">документов, необходимых для предоставления государственной услуги </w:t>
      </w:r>
      <w:r w:rsidR="00D55A16" w:rsidRPr="00413C3C">
        <w:rPr>
          <w:rFonts w:ascii="Times New Roman" w:hAnsi="Times New Roman" w:cs="Times New Roman"/>
          <w:sz w:val="24"/>
          <w:szCs w:val="24"/>
        </w:rPr>
        <w:t xml:space="preserve">по почте, </w:t>
      </w:r>
      <w:r w:rsidR="00C505CC" w:rsidRPr="00413C3C">
        <w:rPr>
          <w:rFonts w:ascii="Times New Roman" w:hAnsi="Times New Roman" w:cs="Times New Roman"/>
          <w:sz w:val="24"/>
          <w:szCs w:val="24"/>
        </w:rPr>
        <w:t>должностное лицо О</w:t>
      </w:r>
      <w:r w:rsidRPr="00413C3C">
        <w:rPr>
          <w:rFonts w:ascii="Times New Roman" w:hAnsi="Times New Roman" w:cs="Times New Roman"/>
          <w:sz w:val="24"/>
          <w:szCs w:val="24"/>
        </w:rPr>
        <w:t>бщего отдела Комитета</w:t>
      </w:r>
      <w:r w:rsidR="00C505CC"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осуществляет </w:t>
      </w:r>
      <w:r w:rsidR="00D55A16" w:rsidRPr="00413C3C">
        <w:rPr>
          <w:rFonts w:ascii="Times New Roman" w:hAnsi="Times New Roman" w:cs="Times New Roman"/>
          <w:sz w:val="24"/>
          <w:szCs w:val="24"/>
        </w:rPr>
        <w:t xml:space="preserve">их </w:t>
      </w:r>
      <w:r w:rsidRPr="00413C3C">
        <w:rPr>
          <w:rFonts w:ascii="Times New Roman" w:hAnsi="Times New Roman" w:cs="Times New Roman"/>
          <w:sz w:val="24"/>
          <w:szCs w:val="24"/>
        </w:rPr>
        <w:t>регистрацию</w:t>
      </w:r>
      <w:r w:rsidR="00513626"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с присвоением регистрационного номера организации </w:t>
      </w:r>
      <w:r w:rsidR="004D1C97">
        <w:rPr>
          <w:rFonts w:ascii="Times New Roman" w:hAnsi="Times New Roman" w:cs="Times New Roman"/>
          <w:sz w:val="24"/>
          <w:szCs w:val="24"/>
        </w:rPr>
        <w:br/>
      </w:r>
      <w:r w:rsidRPr="00413C3C">
        <w:rPr>
          <w:rFonts w:ascii="Times New Roman" w:hAnsi="Times New Roman" w:cs="Times New Roman"/>
          <w:sz w:val="24"/>
          <w:szCs w:val="24"/>
        </w:rPr>
        <w:t xml:space="preserve">и направляет поступившие </w:t>
      </w:r>
      <w:r w:rsidR="00806FF2" w:rsidRPr="00413C3C">
        <w:rPr>
          <w:rFonts w:ascii="Times New Roman" w:hAnsi="Times New Roman" w:cs="Times New Roman"/>
          <w:sz w:val="24"/>
          <w:szCs w:val="24"/>
        </w:rPr>
        <w:t xml:space="preserve">документы, необходимые для предоставления государственной услуги, </w:t>
      </w:r>
      <w:r w:rsidR="00716ECE" w:rsidRPr="00413C3C">
        <w:rPr>
          <w:rFonts w:ascii="Times New Roman" w:hAnsi="Times New Roman" w:cs="Times New Roman"/>
          <w:sz w:val="24"/>
          <w:szCs w:val="24"/>
        </w:rPr>
        <w:t xml:space="preserve">заместителю </w:t>
      </w:r>
      <w:r w:rsidR="00627D39" w:rsidRPr="00413C3C">
        <w:rPr>
          <w:rFonts w:ascii="Times New Roman" w:hAnsi="Times New Roman" w:cs="Times New Roman"/>
          <w:sz w:val="24"/>
          <w:szCs w:val="24"/>
        </w:rPr>
        <w:t xml:space="preserve">председателя </w:t>
      </w:r>
      <w:r w:rsidR="005F6534" w:rsidRPr="00413C3C">
        <w:rPr>
          <w:rFonts w:ascii="Times New Roman" w:hAnsi="Times New Roman" w:cs="Times New Roman"/>
          <w:sz w:val="24"/>
          <w:szCs w:val="24"/>
        </w:rPr>
        <w:t>Комитета</w:t>
      </w:r>
      <w:r w:rsidR="006E1543" w:rsidRPr="00413C3C">
        <w:rPr>
          <w:rFonts w:ascii="Times New Roman" w:hAnsi="Times New Roman" w:cs="Times New Roman"/>
          <w:sz w:val="24"/>
          <w:szCs w:val="24"/>
        </w:rPr>
        <w:t>.</w:t>
      </w:r>
    </w:p>
    <w:p w14:paraId="22A6F426" w14:textId="35238A91" w:rsidR="00F47D13" w:rsidRPr="00413C3C" w:rsidRDefault="007B4F2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представления </w:t>
      </w:r>
      <w:r w:rsidR="00513626" w:rsidRPr="00413C3C">
        <w:rPr>
          <w:rFonts w:ascii="Times New Roman" w:hAnsi="Times New Roman" w:cs="Times New Roman"/>
          <w:sz w:val="24"/>
          <w:szCs w:val="24"/>
        </w:rPr>
        <w:t>документов, необходимых для предоставления государственной услуги</w:t>
      </w:r>
      <w:r w:rsidR="00C54796" w:rsidRPr="00413C3C">
        <w:rPr>
          <w:rFonts w:ascii="Times New Roman" w:hAnsi="Times New Roman" w:cs="Times New Roman"/>
          <w:sz w:val="24"/>
          <w:szCs w:val="24"/>
        </w:rPr>
        <w:t>,</w:t>
      </w:r>
      <w:r w:rsidR="00513626"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непосредственно заявителем (его уполномоченным представителем) в Комитет в дни и </w:t>
      </w:r>
      <w:r w:rsidR="00AF01C1" w:rsidRPr="00413C3C">
        <w:rPr>
          <w:rFonts w:ascii="Times New Roman" w:hAnsi="Times New Roman" w:cs="Times New Roman"/>
          <w:sz w:val="24"/>
          <w:szCs w:val="24"/>
        </w:rPr>
        <w:t xml:space="preserve">часы приема специалистов </w:t>
      </w:r>
      <w:r w:rsidR="006C7977" w:rsidRPr="00413C3C">
        <w:rPr>
          <w:rFonts w:ascii="Times New Roman" w:hAnsi="Times New Roman" w:cs="Times New Roman"/>
          <w:sz w:val="24"/>
          <w:szCs w:val="24"/>
        </w:rPr>
        <w:t>О</w:t>
      </w:r>
      <w:r w:rsidR="00AF01C1" w:rsidRPr="00413C3C">
        <w:rPr>
          <w:rFonts w:ascii="Times New Roman" w:hAnsi="Times New Roman" w:cs="Times New Roman"/>
          <w:sz w:val="24"/>
          <w:szCs w:val="24"/>
        </w:rPr>
        <w:t>тдела</w:t>
      </w:r>
      <w:bookmarkStart w:id="34" w:name="P469"/>
      <w:bookmarkEnd w:id="34"/>
      <w:r w:rsidR="009330FC" w:rsidRPr="00413C3C">
        <w:rPr>
          <w:rFonts w:ascii="Times New Roman" w:hAnsi="Times New Roman" w:cs="Times New Roman"/>
          <w:sz w:val="24"/>
          <w:szCs w:val="24"/>
        </w:rPr>
        <w:t xml:space="preserve">, </w:t>
      </w:r>
      <w:r w:rsidR="00520407" w:rsidRPr="00413C3C">
        <w:rPr>
          <w:rFonts w:ascii="Times New Roman" w:hAnsi="Times New Roman" w:cs="Times New Roman"/>
          <w:sz w:val="24"/>
          <w:szCs w:val="24"/>
        </w:rPr>
        <w:t xml:space="preserve">должностное лицо </w:t>
      </w:r>
      <w:r w:rsidR="00F47D13" w:rsidRPr="00413C3C">
        <w:rPr>
          <w:rFonts w:ascii="Times New Roman" w:hAnsi="Times New Roman" w:cs="Times New Roman"/>
          <w:sz w:val="24"/>
          <w:szCs w:val="24"/>
        </w:rPr>
        <w:t>Отдела, ответ</w:t>
      </w:r>
      <w:r w:rsidR="00520407" w:rsidRPr="00413C3C">
        <w:rPr>
          <w:rFonts w:ascii="Times New Roman" w:hAnsi="Times New Roman" w:cs="Times New Roman"/>
          <w:sz w:val="24"/>
          <w:szCs w:val="24"/>
        </w:rPr>
        <w:t>ственное</w:t>
      </w:r>
      <w:r w:rsidR="00A446DE" w:rsidRPr="00413C3C">
        <w:rPr>
          <w:rFonts w:ascii="Times New Roman" w:hAnsi="Times New Roman" w:cs="Times New Roman"/>
          <w:sz w:val="24"/>
          <w:szCs w:val="24"/>
        </w:rPr>
        <w:t xml:space="preserve"> за прием документов</w:t>
      </w:r>
      <w:r w:rsidR="007100C0">
        <w:rPr>
          <w:rFonts w:ascii="Times New Roman" w:hAnsi="Times New Roman" w:cs="Times New Roman"/>
          <w:sz w:val="24"/>
          <w:szCs w:val="24"/>
        </w:rPr>
        <w:t>,</w:t>
      </w:r>
      <w:r w:rsidR="00E5102E" w:rsidRPr="00413C3C">
        <w:rPr>
          <w:rFonts w:ascii="Times New Roman" w:hAnsi="Times New Roman" w:cs="Times New Roman"/>
          <w:sz w:val="24"/>
          <w:szCs w:val="24"/>
        </w:rPr>
        <w:t xml:space="preserve"> проверяет представленный заявителем комплект документов на наличие оснований для отказа</w:t>
      </w:r>
      <w:r w:rsidR="00EF52C3" w:rsidRPr="00413C3C">
        <w:rPr>
          <w:rFonts w:ascii="Times New Roman" w:hAnsi="Times New Roman" w:cs="Times New Roman"/>
          <w:sz w:val="24"/>
          <w:szCs w:val="24"/>
        </w:rPr>
        <w:t xml:space="preserve"> в приеме документов</w:t>
      </w:r>
      <w:r w:rsidR="00E5102E" w:rsidRPr="00413C3C">
        <w:rPr>
          <w:rFonts w:ascii="Times New Roman" w:hAnsi="Times New Roman" w:cs="Times New Roman"/>
          <w:sz w:val="24"/>
          <w:szCs w:val="24"/>
        </w:rPr>
        <w:t xml:space="preserve">, </w:t>
      </w:r>
      <w:r w:rsidR="004D1C97">
        <w:rPr>
          <w:rFonts w:ascii="Times New Roman" w:hAnsi="Times New Roman" w:cs="Times New Roman"/>
          <w:sz w:val="24"/>
          <w:szCs w:val="24"/>
        </w:rPr>
        <w:br/>
      </w:r>
      <w:r w:rsidR="00E5102E" w:rsidRPr="00413C3C">
        <w:rPr>
          <w:rFonts w:ascii="Times New Roman" w:hAnsi="Times New Roman" w:cs="Times New Roman"/>
          <w:sz w:val="24"/>
          <w:szCs w:val="24"/>
        </w:rPr>
        <w:t>в соответствии с пунктом 2.</w:t>
      </w:r>
      <w:r w:rsidR="00BD38BE" w:rsidRPr="00413C3C">
        <w:rPr>
          <w:rFonts w:ascii="Times New Roman" w:hAnsi="Times New Roman" w:cs="Times New Roman"/>
          <w:sz w:val="24"/>
          <w:szCs w:val="24"/>
        </w:rPr>
        <w:t>9</w:t>
      </w:r>
      <w:r w:rsidR="00E5102E" w:rsidRPr="00413C3C">
        <w:rPr>
          <w:rFonts w:ascii="Times New Roman" w:hAnsi="Times New Roman" w:cs="Times New Roman"/>
          <w:sz w:val="24"/>
          <w:szCs w:val="24"/>
        </w:rPr>
        <w:t>.1 настоящего Административного регламента</w:t>
      </w:r>
      <w:r w:rsidR="000F6BE7" w:rsidRPr="00413C3C">
        <w:rPr>
          <w:rFonts w:ascii="Times New Roman" w:hAnsi="Times New Roman" w:cs="Times New Roman"/>
          <w:sz w:val="24"/>
          <w:szCs w:val="24"/>
        </w:rPr>
        <w:t xml:space="preserve">, </w:t>
      </w:r>
      <w:r w:rsidR="00D93D38">
        <w:rPr>
          <w:rFonts w:ascii="Times New Roman" w:hAnsi="Times New Roman" w:cs="Times New Roman"/>
          <w:sz w:val="24"/>
          <w:szCs w:val="24"/>
        </w:rPr>
        <w:br/>
      </w:r>
      <w:r w:rsidR="000F6BE7" w:rsidRPr="00413C3C">
        <w:rPr>
          <w:rFonts w:ascii="Times New Roman" w:hAnsi="Times New Roman" w:cs="Times New Roman"/>
          <w:sz w:val="24"/>
          <w:szCs w:val="24"/>
        </w:rPr>
        <w:t xml:space="preserve">в том числе на </w:t>
      </w:r>
      <w:r w:rsidR="00ED431E" w:rsidRPr="00413C3C">
        <w:rPr>
          <w:rFonts w:ascii="Times New Roman" w:hAnsi="Times New Roman" w:cs="Times New Roman"/>
          <w:sz w:val="24"/>
          <w:szCs w:val="24"/>
        </w:rPr>
        <w:t>предмет соответствия</w:t>
      </w:r>
      <w:r w:rsidR="000F6BE7" w:rsidRPr="00413C3C">
        <w:rPr>
          <w:rFonts w:ascii="Times New Roman" w:hAnsi="Times New Roman" w:cs="Times New Roman"/>
          <w:sz w:val="24"/>
          <w:szCs w:val="24"/>
        </w:rPr>
        <w:t xml:space="preserve"> документов описи.</w:t>
      </w:r>
    </w:p>
    <w:p w14:paraId="48A0EECC" w14:textId="44B71380" w:rsidR="001B22CC" w:rsidRPr="00413C3C" w:rsidRDefault="001B22CC"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При установлении несоответствия представленных документов, необходимых для предоставлени</w:t>
      </w:r>
      <w:r w:rsidR="000F6BE7" w:rsidRPr="00413C3C">
        <w:rPr>
          <w:rFonts w:ascii="Times New Roman" w:hAnsi="Times New Roman" w:cs="Times New Roman"/>
          <w:sz w:val="24"/>
          <w:szCs w:val="24"/>
        </w:rPr>
        <w:t xml:space="preserve">я государственной услуги, </w:t>
      </w:r>
      <w:r w:rsidRPr="00413C3C">
        <w:rPr>
          <w:rFonts w:ascii="Times New Roman" w:hAnsi="Times New Roman" w:cs="Times New Roman"/>
          <w:sz w:val="24"/>
          <w:szCs w:val="24"/>
        </w:rPr>
        <w:t>документы возвращаются заявителю.</w:t>
      </w:r>
    </w:p>
    <w:p w14:paraId="6BE437B2" w14:textId="14F02A4A"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соответствия представленных </w:t>
      </w:r>
      <w:r w:rsidR="00FB0B7C" w:rsidRPr="00413C3C">
        <w:rPr>
          <w:rFonts w:ascii="Times New Roman" w:hAnsi="Times New Roman" w:cs="Times New Roman"/>
          <w:sz w:val="24"/>
          <w:szCs w:val="24"/>
        </w:rPr>
        <w:t>документов</w:t>
      </w:r>
      <w:r w:rsidRPr="00413C3C">
        <w:rPr>
          <w:rFonts w:ascii="Times New Roman" w:hAnsi="Times New Roman" w:cs="Times New Roman"/>
          <w:sz w:val="24"/>
          <w:szCs w:val="24"/>
        </w:rPr>
        <w:t xml:space="preserve"> требованиям настояще</w:t>
      </w:r>
      <w:r w:rsidR="000530C8" w:rsidRPr="00413C3C">
        <w:rPr>
          <w:rFonts w:ascii="Times New Roman" w:hAnsi="Times New Roman" w:cs="Times New Roman"/>
          <w:sz w:val="24"/>
          <w:szCs w:val="24"/>
        </w:rPr>
        <w:t>го Административного регламента,</w:t>
      </w:r>
      <w:r w:rsidRPr="00413C3C">
        <w:rPr>
          <w:rFonts w:ascii="Times New Roman" w:hAnsi="Times New Roman" w:cs="Times New Roman"/>
          <w:sz w:val="24"/>
          <w:szCs w:val="24"/>
        </w:rPr>
        <w:t xml:space="preserve"> </w:t>
      </w:r>
      <w:r w:rsidR="00520407" w:rsidRPr="00413C3C">
        <w:rPr>
          <w:rFonts w:ascii="Times New Roman" w:hAnsi="Times New Roman" w:cs="Times New Roman"/>
          <w:sz w:val="24"/>
          <w:szCs w:val="24"/>
        </w:rPr>
        <w:t xml:space="preserve">должностное лицо Отдела </w:t>
      </w:r>
      <w:r w:rsidRPr="00413C3C">
        <w:rPr>
          <w:rFonts w:ascii="Times New Roman" w:hAnsi="Times New Roman" w:cs="Times New Roman"/>
          <w:sz w:val="24"/>
          <w:szCs w:val="24"/>
        </w:rPr>
        <w:t xml:space="preserve">выдает </w:t>
      </w:r>
      <w:hyperlink w:anchor="P2318" w:history="1">
        <w:r w:rsidRPr="00413C3C">
          <w:rPr>
            <w:rFonts w:ascii="Times New Roman" w:hAnsi="Times New Roman" w:cs="Times New Roman"/>
            <w:sz w:val="24"/>
            <w:szCs w:val="24"/>
          </w:rPr>
          <w:t>расписку</w:t>
        </w:r>
      </w:hyperlink>
      <w:r w:rsidRPr="00413C3C">
        <w:rPr>
          <w:rFonts w:ascii="Times New Roman" w:hAnsi="Times New Roman" w:cs="Times New Roman"/>
          <w:sz w:val="24"/>
          <w:szCs w:val="24"/>
        </w:rPr>
        <w:t xml:space="preserve"> в получении документов заявителю по форме, установленной </w:t>
      </w:r>
      <w:r w:rsidR="00560A35" w:rsidRPr="00413C3C">
        <w:rPr>
          <w:rFonts w:ascii="Times New Roman" w:hAnsi="Times New Roman" w:cs="Times New Roman"/>
          <w:sz w:val="24"/>
          <w:szCs w:val="24"/>
        </w:rPr>
        <w:t>приложением № 1</w:t>
      </w:r>
      <w:r w:rsidR="00B80838" w:rsidRPr="00413C3C">
        <w:rPr>
          <w:rFonts w:ascii="Times New Roman" w:hAnsi="Times New Roman" w:cs="Times New Roman"/>
          <w:sz w:val="24"/>
          <w:szCs w:val="24"/>
        </w:rPr>
        <w:t>5</w:t>
      </w:r>
      <w:r w:rsidRPr="00413C3C">
        <w:rPr>
          <w:rFonts w:ascii="Times New Roman" w:hAnsi="Times New Roman" w:cs="Times New Roman"/>
          <w:sz w:val="24"/>
          <w:szCs w:val="24"/>
        </w:rPr>
        <w:t xml:space="preserve"> к настоящему Административному регламенту, и передает представленные </w:t>
      </w:r>
      <w:r w:rsidR="00FB0B7C" w:rsidRPr="00413C3C">
        <w:rPr>
          <w:rFonts w:ascii="Times New Roman" w:hAnsi="Times New Roman" w:cs="Times New Roman"/>
          <w:sz w:val="24"/>
          <w:szCs w:val="24"/>
        </w:rPr>
        <w:t>документы</w:t>
      </w:r>
      <w:r w:rsidR="00B62B74" w:rsidRPr="00413C3C">
        <w:rPr>
          <w:rFonts w:ascii="Times New Roman" w:hAnsi="Times New Roman" w:cs="Times New Roman"/>
          <w:sz w:val="24"/>
          <w:szCs w:val="24"/>
        </w:rPr>
        <w:t xml:space="preserve"> в О</w:t>
      </w:r>
      <w:r w:rsidRPr="00413C3C">
        <w:rPr>
          <w:rFonts w:ascii="Times New Roman" w:hAnsi="Times New Roman" w:cs="Times New Roman"/>
          <w:sz w:val="24"/>
          <w:szCs w:val="24"/>
        </w:rPr>
        <w:t>бщий отдел</w:t>
      </w:r>
      <w:r w:rsidR="00B62B74" w:rsidRPr="00413C3C">
        <w:rPr>
          <w:rFonts w:ascii="Times New Roman" w:hAnsi="Times New Roman" w:cs="Times New Roman"/>
          <w:sz w:val="24"/>
          <w:szCs w:val="24"/>
        </w:rPr>
        <w:t xml:space="preserve"> Комитета </w:t>
      </w:r>
      <w:r w:rsidR="00D92C06" w:rsidRPr="00413C3C">
        <w:rPr>
          <w:rFonts w:ascii="Times New Roman" w:hAnsi="Times New Roman" w:cs="Times New Roman"/>
          <w:sz w:val="24"/>
          <w:szCs w:val="24"/>
        </w:rPr>
        <w:t>для регистрации.</w:t>
      </w:r>
    </w:p>
    <w:p w14:paraId="1506F4F4" w14:textId="60C15AA4" w:rsidR="00D4541A" w:rsidRPr="00413C3C" w:rsidRDefault="00BC09C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После регистрации</w:t>
      </w:r>
      <w:r w:rsidR="00F47D13" w:rsidRPr="00413C3C">
        <w:rPr>
          <w:rFonts w:ascii="Times New Roman" w:hAnsi="Times New Roman" w:cs="Times New Roman"/>
          <w:sz w:val="24"/>
          <w:szCs w:val="24"/>
        </w:rPr>
        <w:t xml:space="preserve"> </w:t>
      </w:r>
      <w:r w:rsidR="006C7977" w:rsidRPr="00413C3C">
        <w:rPr>
          <w:rFonts w:ascii="Times New Roman" w:hAnsi="Times New Roman" w:cs="Times New Roman"/>
          <w:sz w:val="24"/>
          <w:szCs w:val="24"/>
        </w:rPr>
        <w:t>документы, необходимые</w:t>
      </w:r>
      <w:r w:rsidR="00513626" w:rsidRPr="00413C3C">
        <w:rPr>
          <w:rFonts w:ascii="Times New Roman" w:hAnsi="Times New Roman" w:cs="Times New Roman"/>
          <w:sz w:val="24"/>
          <w:szCs w:val="24"/>
        </w:rPr>
        <w:t xml:space="preserve"> для предоставления государственной услуги</w:t>
      </w:r>
      <w:r w:rsidR="006C7977" w:rsidRPr="00413C3C">
        <w:rPr>
          <w:rFonts w:ascii="Times New Roman" w:hAnsi="Times New Roman" w:cs="Times New Roman"/>
          <w:sz w:val="24"/>
          <w:szCs w:val="24"/>
        </w:rPr>
        <w:t>,</w:t>
      </w:r>
      <w:r w:rsidR="00513626" w:rsidRPr="00413C3C">
        <w:rPr>
          <w:rFonts w:ascii="Times New Roman" w:hAnsi="Times New Roman" w:cs="Times New Roman"/>
          <w:sz w:val="24"/>
          <w:szCs w:val="24"/>
        </w:rPr>
        <w:t xml:space="preserve"> </w:t>
      </w:r>
      <w:r w:rsidRPr="00413C3C">
        <w:rPr>
          <w:rFonts w:ascii="Times New Roman" w:hAnsi="Times New Roman" w:cs="Times New Roman"/>
          <w:sz w:val="24"/>
          <w:szCs w:val="24"/>
        </w:rPr>
        <w:t>направляются заместителю председателя Комитета, который путем оформлен</w:t>
      </w:r>
      <w:r w:rsidR="00CE6EB1" w:rsidRPr="00413C3C">
        <w:rPr>
          <w:rFonts w:ascii="Times New Roman" w:hAnsi="Times New Roman" w:cs="Times New Roman"/>
          <w:sz w:val="24"/>
          <w:szCs w:val="24"/>
        </w:rPr>
        <w:t xml:space="preserve">ия резолюции принимает решение </w:t>
      </w:r>
      <w:r w:rsidRPr="00413C3C">
        <w:rPr>
          <w:rFonts w:ascii="Times New Roman" w:hAnsi="Times New Roman" w:cs="Times New Roman"/>
          <w:sz w:val="24"/>
          <w:szCs w:val="24"/>
        </w:rPr>
        <w:t xml:space="preserve">о передаче </w:t>
      </w:r>
      <w:r w:rsidR="00806FF2" w:rsidRPr="00413C3C">
        <w:rPr>
          <w:rFonts w:ascii="Times New Roman" w:hAnsi="Times New Roman" w:cs="Times New Roman"/>
          <w:sz w:val="24"/>
          <w:szCs w:val="24"/>
        </w:rPr>
        <w:t xml:space="preserve">документов, необходимых для предоставления государственной услуги </w:t>
      </w:r>
      <w:r w:rsidRPr="00413C3C">
        <w:rPr>
          <w:rFonts w:ascii="Times New Roman" w:hAnsi="Times New Roman" w:cs="Times New Roman"/>
          <w:sz w:val="24"/>
          <w:szCs w:val="24"/>
        </w:rPr>
        <w:t>на рассмотрение в</w:t>
      </w:r>
      <w:r w:rsidR="002A5F81" w:rsidRPr="00413C3C">
        <w:rPr>
          <w:rFonts w:ascii="Times New Roman" w:hAnsi="Times New Roman" w:cs="Times New Roman"/>
          <w:sz w:val="24"/>
          <w:szCs w:val="24"/>
        </w:rPr>
        <w:t xml:space="preserve"> Отдел</w:t>
      </w:r>
      <w:r w:rsidRPr="00413C3C">
        <w:rPr>
          <w:rFonts w:ascii="Times New Roman" w:hAnsi="Times New Roman" w:cs="Times New Roman"/>
          <w:sz w:val="24"/>
          <w:szCs w:val="24"/>
        </w:rPr>
        <w:t xml:space="preserve">. </w:t>
      </w:r>
    </w:p>
    <w:p w14:paraId="4E4D52F2" w14:textId="751A9129" w:rsidR="00F51CB2" w:rsidRPr="00413C3C" w:rsidRDefault="00D92C0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поступления в </w:t>
      </w:r>
      <w:r w:rsidR="003E20D8" w:rsidRPr="00413C3C">
        <w:rPr>
          <w:rFonts w:ascii="Times New Roman" w:hAnsi="Times New Roman" w:cs="Times New Roman"/>
          <w:sz w:val="24"/>
          <w:szCs w:val="24"/>
        </w:rPr>
        <w:t>Отдел</w:t>
      </w:r>
      <w:r w:rsidRPr="00413C3C">
        <w:rPr>
          <w:rFonts w:ascii="Times New Roman" w:hAnsi="Times New Roman" w:cs="Times New Roman"/>
          <w:sz w:val="24"/>
          <w:szCs w:val="24"/>
        </w:rPr>
        <w:t xml:space="preserve"> </w:t>
      </w:r>
      <w:r w:rsidR="00513626" w:rsidRPr="00413C3C">
        <w:rPr>
          <w:rFonts w:ascii="Times New Roman" w:hAnsi="Times New Roman" w:cs="Times New Roman"/>
          <w:sz w:val="24"/>
          <w:szCs w:val="24"/>
        </w:rPr>
        <w:t>документов, необходимых для предоставления государственной услуги</w:t>
      </w:r>
      <w:r w:rsidR="003E20D8" w:rsidRPr="00413C3C">
        <w:rPr>
          <w:rFonts w:ascii="Times New Roman" w:hAnsi="Times New Roman" w:cs="Times New Roman"/>
          <w:sz w:val="24"/>
          <w:szCs w:val="24"/>
        </w:rPr>
        <w:t>, направленных заявителем</w:t>
      </w:r>
      <w:r w:rsidR="00513626" w:rsidRPr="00413C3C">
        <w:rPr>
          <w:rFonts w:ascii="Times New Roman" w:hAnsi="Times New Roman" w:cs="Times New Roman"/>
          <w:sz w:val="24"/>
          <w:szCs w:val="24"/>
        </w:rPr>
        <w:t xml:space="preserve"> </w:t>
      </w:r>
      <w:r w:rsidRPr="00413C3C">
        <w:rPr>
          <w:rFonts w:ascii="Times New Roman" w:hAnsi="Times New Roman" w:cs="Times New Roman"/>
          <w:sz w:val="24"/>
          <w:szCs w:val="24"/>
        </w:rPr>
        <w:t>почтой</w:t>
      </w:r>
      <w:r w:rsidR="0021335F" w:rsidRPr="00413C3C">
        <w:rPr>
          <w:rFonts w:ascii="Times New Roman" w:hAnsi="Times New Roman" w:cs="Times New Roman"/>
          <w:sz w:val="24"/>
          <w:szCs w:val="24"/>
        </w:rPr>
        <w:t xml:space="preserve"> </w:t>
      </w:r>
      <w:r w:rsidR="00B9336F" w:rsidRPr="00413C3C">
        <w:rPr>
          <w:rFonts w:ascii="Times New Roman" w:hAnsi="Times New Roman" w:cs="Times New Roman"/>
          <w:sz w:val="24"/>
          <w:szCs w:val="24"/>
        </w:rPr>
        <w:t>и</w:t>
      </w:r>
      <w:r w:rsidR="003E20D8" w:rsidRPr="00413C3C">
        <w:rPr>
          <w:rFonts w:ascii="Times New Roman" w:hAnsi="Times New Roman" w:cs="Times New Roman"/>
          <w:sz w:val="24"/>
          <w:szCs w:val="24"/>
        </w:rPr>
        <w:t xml:space="preserve">ли </w:t>
      </w:r>
      <w:r w:rsidR="00B477C7" w:rsidRPr="00413C3C">
        <w:rPr>
          <w:rFonts w:ascii="Times New Roman" w:hAnsi="Times New Roman" w:cs="Times New Roman"/>
          <w:sz w:val="24"/>
          <w:szCs w:val="24"/>
        </w:rPr>
        <w:t>посредством</w:t>
      </w:r>
      <w:r w:rsidR="003E20D8" w:rsidRPr="00413C3C">
        <w:rPr>
          <w:rFonts w:ascii="Times New Roman" w:hAnsi="Times New Roman" w:cs="Times New Roman"/>
          <w:sz w:val="24"/>
          <w:szCs w:val="24"/>
        </w:rPr>
        <w:t xml:space="preserve"> Портал</w:t>
      </w:r>
      <w:r w:rsidR="00B477C7" w:rsidRPr="00413C3C">
        <w:rPr>
          <w:rFonts w:ascii="Times New Roman" w:hAnsi="Times New Roman" w:cs="Times New Roman"/>
          <w:sz w:val="24"/>
          <w:szCs w:val="24"/>
        </w:rPr>
        <w:t>а</w:t>
      </w:r>
      <w:r w:rsidR="003E20D8" w:rsidRPr="00413C3C">
        <w:rPr>
          <w:rFonts w:ascii="Times New Roman" w:hAnsi="Times New Roman" w:cs="Times New Roman"/>
          <w:sz w:val="24"/>
          <w:szCs w:val="24"/>
        </w:rPr>
        <w:t xml:space="preserve"> </w:t>
      </w:r>
      <w:proofErr w:type="spellStart"/>
      <w:r w:rsidR="003E20D8" w:rsidRPr="00413C3C">
        <w:rPr>
          <w:rFonts w:ascii="Times New Roman" w:hAnsi="Times New Roman" w:cs="Times New Roman"/>
          <w:sz w:val="24"/>
          <w:szCs w:val="24"/>
        </w:rPr>
        <w:t>недропользователей</w:t>
      </w:r>
      <w:proofErr w:type="spellEnd"/>
      <w:r w:rsidR="003E20D8" w:rsidRPr="00413C3C">
        <w:rPr>
          <w:rFonts w:ascii="Times New Roman" w:hAnsi="Times New Roman" w:cs="Times New Roman"/>
          <w:sz w:val="24"/>
          <w:szCs w:val="24"/>
        </w:rPr>
        <w:t>,</w:t>
      </w:r>
      <w:r w:rsidRPr="00413C3C">
        <w:rPr>
          <w:rFonts w:ascii="Times New Roman" w:hAnsi="Times New Roman" w:cs="Times New Roman"/>
          <w:sz w:val="24"/>
          <w:szCs w:val="24"/>
        </w:rPr>
        <w:t xml:space="preserve"> </w:t>
      </w:r>
      <w:r w:rsidR="00520407" w:rsidRPr="00413C3C">
        <w:rPr>
          <w:rFonts w:ascii="Times New Roman" w:hAnsi="Times New Roman" w:cs="Times New Roman"/>
          <w:sz w:val="24"/>
          <w:szCs w:val="24"/>
        </w:rPr>
        <w:t xml:space="preserve">должностное лицо Отдела </w:t>
      </w:r>
      <w:r w:rsidR="00512AAE" w:rsidRPr="00413C3C">
        <w:rPr>
          <w:rFonts w:ascii="Times New Roman" w:hAnsi="Times New Roman" w:cs="Times New Roman"/>
          <w:sz w:val="24"/>
          <w:szCs w:val="24"/>
        </w:rPr>
        <w:t xml:space="preserve">проверяет </w:t>
      </w:r>
      <w:r w:rsidR="00F51CB2" w:rsidRPr="00413C3C">
        <w:rPr>
          <w:rFonts w:ascii="Times New Roman" w:hAnsi="Times New Roman" w:cs="Times New Roman"/>
          <w:sz w:val="24"/>
          <w:szCs w:val="24"/>
        </w:rPr>
        <w:t>их на наличие оснований для отказа в приеме документов, в соответствии с пунктом 2.9.1 настоящего Административного регламента, в том числе на предмет соответствия документов описи.</w:t>
      </w:r>
    </w:p>
    <w:p w14:paraId="74293779" w14:textId="5446995F" w:rsidR="00512AAE" w:rsidRPr="00413C3C" w:rsidRDefault="00512AA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w:t>
      </w:r>
      <w:r w:rsidR="00F51CB2" w:rsidRPr="00413C3C">
        <w:rPr>
          <w:rFonts w:ascii="Times New Roman" w:hAnsi="Times New Roman" w:cs="Times New Roman"/>
          <w:sz w:val="24"/>
          <w:szCs w:val="24"/>
        </w:rPr>
        <w:t xml:space="preserve">наличия оснований для отказа в приеме документов, в соответствии </w:t>
      </w:r>
      <w:r w:rsidR="004D1C97">
        <w:rPr>
          <w:rFonts w:ascii="Times New Roman" w:hAnsi="Times New Roman" w:cs="Times New Roman"/>
          <w:sz w:val="24"/>
          <w:szCs w:val="24"/>
        </w:rPr>
        <w:br/>
      </w:r>
      <w:r w:rsidR="00F51CB2" w:rsidRPr="00413C3C">
        <w:rPr>
          <w:rFonts w:ascii="Times New Roman" w:hAnsi="Times New Roman" w:cs="Times New Roman"/>
          <w:sz w:val="24"/>
          <w:szCs w:val="24"/>
        </w:rPr>
        <w:t>с пунктом 2.9.1 настоящего Административного регламента</w:t>
      </w:r>
      <w:r w:rsidR="004E7795" w:rsidRPr="00413C3C">
        <w:rPr>
          <w:rFonts w:ascii="Times New Roman" w:hAnsi="Times New Roman" w:cs="Times New Roman"/>
          <w:sz w:val="24"/>
          <w:szCs w:val="24"/>
        </w:rPr>
        <w:t>,</w:t>
      </w:r>
      <w:r w:rsidR="00F51CB2" w:rsidRPr="00413C3C">
        <w:rPr>
          <w:rFonts w:ascii="Times New Roman" w:hAnsi="Times New Roman" w:cs="Times New Roman"/>
          <w:sz w:val="24"/>
          <w:szCs w:val="24"/>
        </w:rPr>
        <w:t xml:space="preserve"> </w:t>
      </w:r>
      <w:r w:rsidR="00520407" w:rsidRPr="00413C3C">
        <w:rPr>
          <w:rFonts w:ascii="Times New Roman" w:hAnsi="Times New Roman" w:cs="Times New Roman"/>
          <w:sz w:val="24"/>
          <w:szCs w:val="24"/>
        </w:rPr>
        <w:t xml:space="preserve">должностное лицо Отдела </w:t>
      </w:r>
      <w:r w:rsidRPr="00413C3C">
        <w:rPr>
          <w:rFonts w:ascii="Times New Roman" w:hAnsi="Times New Roman" w:cs="Times New Roman"/>
          <w:sz w:val="24"/>
          <w:szCs w:val="24"/>
        </w:rPr>
        <w:t xml:space="preserve">готовит проект отказа заявителю в приеме документов по форме, представленной </w:t>
      </w:r>
      <w:r w:rsidR="004D1C97">
        <w:rPr>
          <w:rFonts w:ascii="Times New Roman" w:hAnsi="Times New Roman" w:cs="Times New Roman"/>
          <w:sz w:val="24"/>
          <w:szCs w:val="24"/>
        </w:rPr>
        <w:br/>
      </w:r>
      <w:r w:rsidRPr="00413C3C">
        <w:rPr>
          <w:rFonts w:ascii="Times New Roman" w:hAnsi="Times New Roman" w:cs="Times New Roman"/>
          <w:sz w:val="24"/>
          <w:szCs w:val="24"/>
        </w:rPr>
        <w:t xml:space="preserve">в приложении № </w:t>
      </w:r>
      <w:r w:rsidR="00B80838" w:rsidRPr="00413C3C">
        <w:rPr>
          <w:rFonts w:ascii="Times New Roman" w:hAnsi="Times New Roman" w:cs="Times New Roman"/>
          <w:sz w:val="24"/>
          <w:szCs w:val="24"/>
        </w:rPr>
        <w:t>18</w:t>
      </w:r>
      <w:r w:rsidR="00475A25" w:rsidRPr="00413C3C">
        <w:rPr>
          <w:rFonts w:ascii="Times New Roman" w:hAnsi="Times New Roman" w:cs="Times New Roman"/>
          <w:sz w:val="24"/>
          <w:szCs w:val="24"/>
        </w:rPr>
        <w:t xml:space="preserve"> к настоящему Административному регламенту.</w:t>
      </w:r>
    </w:p>
    <w:p w14:paraId="29290BB6" w14:textId="2A96E420" w:rsidR="00475A25" w:rsidRPr="00413C3C" w:rsidRDefault="00475A2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Проект отказа визируется начальником Отдела и напр</w:t>
      </w:r>
      <w:r w:rsidR="00CB7332" w:rsidRPr="00413C3C">
        <w:rPr>
          <w:rFonts w:ascii="Times New Roman" w:hAnsi="Times New Roman" w:cs="Times New Roman"/>
          <w:sz w:val="24"/>
          <w:szCs w:val="24"/>
        </w:rPr>
        <w:t xml:space="preserve">авляется на подпись заместителю </w:t>
      </w:r>
      <w:r w:rsidRPr="00413C3C">
        <w:rPr>
          <w:rFonts w:ascii="Times New Roman" w:hAnsi="Times New Roman" w:cs="Times New Roman"/>
          <w:sz w:val="24"/>
          <w:szCs w:val="24"/>
        </w:rPr>
        <w:t>председателя Комитета.</w:t>
      </w:r>
    </w:p>
    <w:p w14:paraId="25DAA5C7" w14:textId="55F0CAAA" w:rsidR="00AC2BA0" w:rsidRPr="00413C3C" w:rsidRDefault="002F78A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Отказ в приеме документов вручается заявителю (его уполномоченному представителю) под роспись либо</w:t>
      </w:r>
      <w:r w:rsidR="0071464A" w:rsidRPr="00413C3C">
        <w:rPr>
          <w:rFonts w:ascii="Times New Roman" w:hAnsi="Times New Roman" w:cs="Times New Roman"/>
          <w:sz w:val="24"/>
          <w:szCs w:val="24"/>
        </w:rPr>
        <w:t xml:space="preserve"> передает</w:t>
      </w:r>
      <w:r w:rsidR="005A0200" w:rsidRPr="00413C3C">
        <w:rPr>
          <w:rFonts w:ascii="Times New Roman" w:hAnsi="Times New Roman" w:cs="Times New Roman"/>
          <w:sz w:val="24"/>
          <w:szCs w:val="24"/>
        </w:rPr>
        <w:t>ся</w:t>
      </w:r>
      <w:r w:rsidR="0071464A" w:rsidRPr="00413C3C">
        <w:rPr>
          <w:rFonts w:ascii="Times New Roman" w:hAnsi="Times New Roman" w:cs="Times New Roman"/>
          <w:sz w:val="24"/>
          <w:szCs w:val="24"/>
        </w:rPr>
        <w:t xml:space="preserve"> в Общий отдел для отправки почтой заказным письмом с уведомлением о вручении</w:t>
      </w:r>
      <w:r w:rsidR="00AC2BA0" w:rsidRPr="00413C3C">
        <w:rPr>
          <w:rFonts w:ascii="Times New Roman" w:hAnsi="Times New Roman" w:cs="Times New Roman"/>
          <w:sz w:val="24"/>
          <w:szCs w:val="24"/>
        </w:rPr>
        <w:t xml:space="preserve">, либо направляется посредством Портала </w:t>
      </w:r>
      <w:proofErr w:type="spellStart"/>
      <w:r w:rsidR="00AC2BA0" w:rsidRPr="00413C3C">
        <w:rPr>
          <w:rFonts w:ascii="Times New Roman" w:hAnsi="Times New Roman" w:cs="Times New Roman"/>
          <w:sz w:val="24"/>
          <w:szCs w:val="24"/>
        </w:rPr>
        <w:t>недропользователей</w:t>
      </w:r>
      <w:proofErr w:type="spellEnd"/>
      <w:r w:rsidR="00AC2BA0" w:rsidRPr="00413C3C">
        <w:rPr>
          <w:rFonts w:ascii="Times New Roman" w:hAnsi="Times New Roman" w:cs="Times New Roman"/>
          <w:sz w:val="24"/>
          <w:szCs w:val="24"/>
        </w:rPr>
        <w:t>.</w:t>
      </w:r>
    </w:p>
    <w:p w14:paraId="052C0F6F" w14:textId="49307E66" w:rsidR="00B9336F" w:rsidRPr="00413C3C" w:rsidRDefault="00B9336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w:t>
      </w:r>
      <w:r w:rsidR="004E7795" w:rsidRPr="00413C3C">
        <w:rPr>
          <w:rFonts w:ascii="Times New Roman" w:hAnsi="Times New Roman" w:cs="Times New Roman"/>
          <w:sz w:val="24"/>
          <w:szCs w:val="24"/>
        </w:rPr>
        <w:t xml:space="preserve">отсутствия оснований для отказа в приеме документов, в соответствии </w:t>
      </w:r>
      <w:r w:rsidR="004D1C97">
        <w:rPr>
          <w:rFonts w:ascii="Times New Roman" w:hAnsi="Times New Roman" w:cs="Times New Roman"/>
          <w:sz w:val="24"/>
          <w:szCs w:val="24"/>
        </w:rPr>
        <w:br/>
      </w:r>
      <w:r w:rsidR="004E7795" w:rsidRPr="00413C3C">
        <w:rPr>
          <w:rFonts w:ascii="Times New Roman" w:hAnsi="Times New Roman" w:cs="Times New Roman"/>
          <w:sz w:val="24"/>
          <w:szCs w:val="24"/>
        </w:rPr>
        <w:t xml:space="preserve">с пунктом 2.9.1 настоящего Административного регламента, </w:t>
      </w:r>
      <w:r w:rsidR="00405B80" w:rsidRPr="00413C3C">
        <w:rPr>
          <w:rFonts w:ascii="Times New Roman" w:hAnsi="Times New Roman" w:cs="Times New Roman"/>
          <w:sz w:val="24"/>
          <w:szCs w:val="24"/>
        </w:rPr>
        <w:t xml:space="preserve">должностное лицо Отдела </w:t>
      </w:r>
      <w:r w:rsidRPr="00413C3C">
        <w:rPr>
          <w:rFonts w:ascii="Times New Roman" w:hAnsi="Times New Roman" w:cs="Times New Roman"/>
          <w:sz w:val="24"/>
          <w:szCs w:val="24"/>
        </w:rPr>
        <w:t xml:space="preserve">направляет заявителю расписку в получении документов либо по электронной почте, </w:t>
      </w:r>
      <w:r w:rsidRPr="00413C3C">
        <w:rPr>
          <w:rFonts w:ascii="Times New Roman" w:hAnsi="Times New Roman" w:cs="Times New Roman"/>
          <w:sz w:val="24"/>
          <w:szCs w:val="24"/>
        </w:rPr>
        <w:lastRenderedPageBreak/>
        <w:t>указанной в заявке</w:t>
      </w:r>
      <w:r w:rsidR="006C7977" w:rsidRPr="00413C3C">
        <w:rPr>
          <w:rFonts w:ascii="Times New Roman" w:hAnsi="Times New Roman" w:cs="Times New Roman"/>
          <w:sz w:val="24"/>
          <w:szCs w:val="24"/>
        </w:rPr>
        <w:t>,</w:t>
      </w:r>
      <w:r w:rsidRPr="00413C3C">
        <w:rPr>
          <w:rFonts w:ascii="Times New Roman" w:hAnsi="Times New Roman" w:cs="Times New Roman"/>
          <w:sz w:val="24"/>
          <w:szCs w:val="24"/>
        </w:rPr>
        <w:t xml:space="preserve"> либо </w:t>
      </w:r>
      <w:r w:rsidR="0071464A" w:rsidRPr="00413C3C">
        <w:rPr>
          <w:rFonts w:ascii="Times New Roman" w:hAnsi="Times New Roman" w:cs="Times New Roman"/>
          <w:sz w:val="24"/>
          <w:szCs w:val="24"/>
        </w:rPr>
        <w:t>передает в Общий отдел</w:t>
      </w:r>
      <w:r w:rsidR="006C7977" w:rsidRPr="00413C3C">
        <w:rPr>
          <w:rFonts w:ascii="Times New Roman" w:hAnsi="Times New Roman" w:cs="Times New Roman"/>
          <w:sz w:val="24"/>
          <w:szCs w:val="24"/>
        </w:rPr>
        <w:t xml:space="preserve"> Комитета</w:t>
      </w:r>
      <w:r w:rsidR="0071464A" w:rsidRPr="00413C3C">
        <w:rPr>
          <w:rFonts w:ascii="Times New Roman" w:hAnsi="Times New Roman" w:cs="Times New Roman"/>
          <w:sz w:val="24"/>
          <w:szCs w:val="24"/>
        </w:rPr>
        <w:t xml:space="preserve"> для отправки </w:t>
      </w:r>
      <w:r w:rsidRPr="00413C3C">
        <w:rPr>
          <w:rFonts w:ascii="Times New Roman" w:hAnsi="Times New Roman" w:cs="Times New Roman"/>
          <w:sz w:val="24"/>
          <w:szCs w:val="24"/>
        </w:rPr>
        <w:t xml:space="preserve">почтой </w:t>
      </w:r>
      <w:r w:rsidR="004D1C97">
        <w:rPr>
          <w:rFonts w:ascii="Times New Roman" w:hAnsi="Times New Roman" w:cs="Times New Roman"/>
          <w:sz w:val="24"/>
          <w:szCs w:val="24"/>
        </w:rPr>
        <w:br/>
      </w:r>
      <w:r w:rsidRPr="00413C3C">
        <w:rPr>
          <w:rFonts w:ascii="Times New Roman" w:hAnsi="Times New Roman" w:cs="Times New Roman"/>
          <w:sz w:val="24"/>
          <w:szCs w:val="24"/>
        </w:rPr>
        <w:t>с уведомлением о вручении.</w:t>
      </w:r>
    </w:p>
    <w:p w14:paraId="5E4211C1" w14:textId="57AE9510" w:rsidR="009D72D5" w:rsidRPr="00413C3C" w:rsidRDefault="002F78A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w:t>
      </w:r>
      <w:r w:rsidR="004E7795" w:rsidRPr="00413C3C">
        <w:rPr>
          <w:rFonts w:ascii="Times New Roman" w:hAnsi="Times New Roman" w:cs="Times New Roman"/>
          <w:sz w:val="24"/>
          <w:szCs w:val="24"/>
        </w:rPr>
        <w:t xml:space="preserve">отсутствия оснований для отказа в приеме документов, в соответствии </w:t>
      </w:r>
      <w:r w:rsidR="004D1C97">
        <w:rPr>
          <w:rFonts w:ascii="Times New Roman" w:hAnsi="Times New Roman" w:cs="Times New Roman"/>
          <w:sz w:val="24"/>
          <w:szCs w:val="24"/>
        </w:rPr>
        <w:br/>
      </w:r>
      <w:r w:rsidR="004E7795" w:rsidRPr="00413C3C">
        <w:rPr>
          <w:rFonts w:ascii="Times New Roman" w:hAnsi="Times New Roman" w:cs="Times New Roman"/>
          <w:sz w:val="24"/>
          <w:szCs w:val="24"/>
        </w:rPr>
        <w:t xml:space="preserve">с пунктом 2.9.1 настоящего Административного регламента, </w:t>
      </w:r>
      <w:r w:rsidR="00405B80" w:rsidRPr="00413C3C">
        <w:rPr>
          <w:rFonts w:ascii="Times New Roman" w:hAnsi="Times New Roman" w:cs="Times New Roman"/>
          <w:sz w:val="24"/>
          <w:szCs w:val="24"/>
        </w:rPr>
        <w:t xml:space="preserve">должностное лицо </w:t>
      </w:r>
      <w:r w:rsidR="002A5F81" w:rsidRPr="00413C3C">
        <w:rPr>
          <w:rFonts w:ascii="Times New Roman" w:hAnsi="Times New Roman" w:cs="Times New Roman"/>
          <w:sz w:val="24"/>
          <w:szCs w:val="24"/>
        </w:rPr>
        <w:t>Отдела</w:t>
      </w:r>
      <w:r w:rsidR="004C3FCD" w:rsidRPr="00413C3C">
        <w:rPr>
          <w:rFonts w:ascii="Times New Roman" w:hAnsi="Times New Roman" w:cs="Times New Roman"/>
          <w:sz w:val="24"/>
          <w:szCs w:val="24"/>
        </w:rPr>
        <w:t xml:space="preserve"> (</w:t>
      </w:r>
      <w:r w:rsidR="004D1020" w:rsidRPr="00413C3C">
        <w:rPr>
          <w:rFonts w:ascii="Times New Roman" w:hAnsi="Times New Roman" w:cs="Times New Roman"/>
          <w:sz w:val="24"/>
          <w:szCs w:val="24"/>
        </w:rPr>
        <w:t>в</w:t>
      </w:r>
      <w:r w:rsidR="004C3FCD" w:rsidRPr="00413C3C">
        <w:rPr>
          <w:rFonts w:ascii="Times New Roman" w:hAnsi="Times New Roman" w:cs="Times New Roman"/>
          <w:sz w:val="24"/>
          <w:szCs w:val="24"/>
        </w:rPr>
        <w:t xml:space="preserve">не зависимости от </w:t>
      </w:r>
      <w:r w:rsidR="004D1020" w:rsidRPr="00413C3C">
        <w:rPr>
          <w:rFonts w:ascii="Times New Roman" w:hAnsi="Times New Roman" w:cs="Times New Roman"/>
          <w:sz w:val="24"/>
          <w:szCs w:val="24"/>
        </w:rPr>
        <w:t xml:space="preserve">способа представления </w:t>
      </w:r>
      <w:r w:rsidR="00513626" w:rsidRPr="00413C3C">
        <w:rPr>
          <w:rFonts w:ascii="Times New Roman" w:hAnsi="Times New Roman" w:cs="Times New Roman"/>
          <w:sz w:val="24"/>
          <w:szCs w:val="24"/>
        </w:rPr>
        <w:t xml:space="preserve">документов, необходимых для предоставления государственной услуги </w:t>
      </w:r>
      <w:r w:rsidR="002275F8" w:rsidRPr="00413C3C">
        <w:rPr>
          <w:rFonts w:ascii="Times New Roman" w:hAnsi="Times New Roman" w:cs="Times New Roman"/>
          <w:sz w:val="24"/>
          <w:szCs w:val="24"/>
        </w:rPr>
        <w:t>в Комитет</w:t>
      </w:r>
      <w:r w:rsidR="00513626" w:rsidRPr="00413C3C">
        <w:rPr>
          <w:rFonts w:ascii="Times New Roman" w:hAnsi="Times New Roman" w:cs="Times New Roman"/>
          <w:sz w:val="24"/>
          <w:szCs w:val="24"/>
        </w:rPr>
        <w:t>)</w:t>
      </w:r>
      <w:r w:rsidR="002A5F81" w:rsidRPr="00413C3C">
        <w:rPr>
          <w:rFonts w:ascii="Times New Roman" w:hAnsi="Times New Roman" w:cs="Times New Roman"/>
          <w:sz w:val="24"/>
          <w:szCs w:val="24"/>
        </w:rPr>
        <w:t>:</w:t>
      </w:r>
    </w:p>
    <w:p w14:paraId="18375DFB" w14:textId="1F76A0F7"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производит запись о приеме документов в </w:t>
      </w:r>
      <w:hyperlink w:anchor="P1364" w:history="1">
        <w:r w:rsidRPr="00413C3C">
          <w:rPr>
            <w:rFonts w:ascii="Times New Roman" w:hAnsi="Times New Roman" w:cs="Times New Roman"/>
            <w:sz w:val="24"/>
            <w:szCs w:val="24"/>
          </w:rPr>
          <w:t>Журнале</w:t>
        </w:r>
      </w:hyperlink>
      <w:r w:rsidRPr="00413C3C">
        <w:rPr>
          <w:rFonts w:ascii="Times New Roman" w:hAnsi="Times New Roman" w:cs="Times New Roman"/>
          <w:sz w:val="24"/>
          <w:szCs w:val="24"/>
        </w:rPr>
        <w:t xml:space="preserve"> учета решений </w:t>
      </w:r>
      <w:r w:rsidR="004D1C97">
        <w:rPr>
          <w:rFonts w:ascii="Times New Roman" w:hAnsi="Times New Roman" w:cs="Times New Roman"/>
          <w:sz w:val="24"/>
          <w:szCs w:val="24"/>
        </w:rPr>
        <w:br/>
      </w:r>
      <w:r w:rsidRPr="00413C3C">
        <w:rPr>
          <w:rFonts w:ascii="Times New Roman" w:hAnsi="Times New Roman" w:cs="Times New Roman"/>
          <w:sz w:val="24"/>
          <w:szCs w:val="24"/>
        </w:rPr>
        <w:t xml:space="preserve">о предоставлении права пользования участком недр местного значения, содержащим подземные воды, о переоформлении, </w:t>
      </w:r>
      <w:r w:rsidR="00B83B90" w:rsidRPr="00413C3C">
        <w:rPr>
          <w:rFonts w:ascii="Times New Roman" w:hAnsi="Times New Roman" w:cs="Times New Roman"/>
          <w:sz w:val="24"/>
          <w:szCs w:val="24"/>
        </w:rPr>
        <w:t>внесения изменений в лицензию</w:t>
      </w:r>
      <w:r w:rsidRPr="00413C3C">
        <w:rPr>
          <w:rFonts w:ascii="Times New Roman" w:hAnsi="Times New Roman" w:cs="Times New Roman"/>
          <w:sz w:val="24"/>
          <w:szCs w:val="24"/>
        </w:rPr>
        <w:t xml:space="preserve"> на пользование недрами, а также о досрочном прекращении, приостановлении </w:t>
      </w:r>
      <w:r w:rsidR="00722248" w:rsidRPr="00413C3C">
        <w:rPr>
          <w:rFonts w:ascii="Times New Roman" w:hAnsi="Times New Roman" w:cs="Times New Roman"/>
          <w:sz w:val="24"/>
          <w:szCs w:val="24"/>
        </w:rPr>
        <w:t xml:space="preserve">осуществления </w:t>
      </w:r>
      <w:r w:rsidRPr="00413C3C">
        <w:rPr>
          <w:rFonts w:ascii="Times New Roman" w:hAnsi="Times New Roman" w:cs="Times New Roman"/>
          <w:sz w:val="24"/>
          <w:szCs w:val="24"/>
        </w:rPr>
        <w:t xml:space="preserve">права пользования недрами или отказе в предоставлении государственной услуги </w:t>
      </w:r>
      <w:r w:rsidR="004D1C97">
        <w:rPr>
          <w:rFonts w:ascii="Times New Roman" w:hAnsi="Times New Roman" w:cs="Times New Roman"/>
          <w:sz w:val="24"/>
          <w:szCs w:val="24"/>
        </w:rPr>
        <w:br/>
      </w:r>
      <w:r w:rsidRPr="00413C3C">
        <w:rPr>
          <w:rFonts w:ascii="Times New Roman" w:hAnsi="Times New Roman" w:cs="Times New Roman"/>
          <w:sz w:val="24"/>
          <w:szCs w:val="24"/>
        </w:rPr>
        <w:t xml:space="preserve">(далее </w:t>
      </w:r>
      <w:r w:rsidR="0026536C" w:rsidRPr="00413C3C">
        <w:rPr>
          <w:rFonts w:ascii="Times New Roman" w:hAnsi="Times New Roman" w:cs="Times New Roman"/>
          <w:sz w:val="24"/>
          <w:szCs w:val="24"/>
        </w:rPr>
        <w:t>–</w:t>
      </w:r>
      <w:r w:rsidRPr="00413C3C">
        <w:rPr>
          <w:rFonts w:ascii="Times New Roman" w:hAnsi="Times New Roman" w:cs="Times New Roman"/>
          <w:sz w:val="24"/>
          <w:szCs w:val="24"/>
        </w:rPr>
        <w:t xml:space="preserve"> Журнал учета решений) по форме, установленной приложением </w:t>
      </w:r>
      <w:r w:rsidR="00D93D38">
        <w:rPr>
          <w:rFonts w:ascii="Times New Roman" w:hAnsi="Times New Roman" w:cs="Times New Roman"/>
          <w:sz w:val="24"/>
          <w:szCs w:val="24"/>
        </w:rPr>
        <w:br/>
      </w:r>
      <w:r w:rsidRPr="00413C3C">
        <w:rPr>
          <w:rFonts w:ascii="Times New Roman" w:hAnsi="Times New Roman" w:cs="Times New Roman"/>
          <w:sz w:val="24"/>
          <w:szCs w:val="24"/>
        </w:rPr>
        <w:t>№ 5 к настоящему Административному регламенту;</w:t>
      </w:r>
    </w:p>
    <w:p w14:paraId="1F1D2AF8" w14:textId="5B4DB6E0"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готовит служебную записку начальнику Отдела о необходимости (</w:t>
      </w:r>
      <w:r w:rsidR="00E8664D" w:rsidRPr="00413C3C">
        <w:rPr>
          <w:rFonts w:ascii="Times New Roman" w:hAnsi="Times New Roman" w:cs="Times New Roman"/>
          <w:sz w:val="24"/>
          <w:szCs w:val="24"/>
        </w:rPr>
        <w:t xml:space="preserve">об </w:t>
      </w:r>
      <w:r w:rsidRPr="00413C3C">
        <w:rPr>
          <w:rFonts w:ascii="Times New Roman" w:hAnsi="Times New Roman" w:cs="Times New Roman"/>
          <w:sz w:val="24"/>
          <w:szCs w:val="24"/>
        </w:rPr>
        <w:t xml:space="preserve">отсутствии необходимости) направления межведомственных запросов в иные органы (организации) </w:t>
      </w:r>
      <w:r w:rsidR="00D93D38">
        <w:rPr>
          <w:rFonts w:ascii="Times New Roman" w:hAnsi="Times New Roman" w:cs="Times New Roman"/>
          <w:sz w:val="24"/>
          <w:szCs w:val="24"/>
        </w:rPr>
        <w:br/>
      </w:r>
      <w:r w:rsidRPr="00413C3C">
        <w:rPr>
          <w:rFonts w:ascii="Times New Roman" w:hAnsi="Times New Roman" w:cs="Times New Roman"/>
          <w:sz w:val="24"/>
          <w:szCs w:val="24"/>
        </w:rPr>
        <w:t xml:space="preserve">о представлении документов (информации), необходимых для принятия решения </w:t>
      </w:r>
      <w:r w:rsidR="004D1C97">
        <w:rPr>
          <w:rFonts w:ascii="Times New Roman" w:hAnsi="Times New Roman" w:cs="Times New Roman"/>
          <w:sz w:val="24"/>
          <w:szCs w:val="24"/>
        </w:rPr>
        <w:br/>
      </w:r>
      <w:r w:rsidRPr="00413C3C">
        <w:rPr>
          <w:rFonts w:ascii="Times New Roman" w:hAnsi="Times New Roman" w:cs="Times New Roman"/>
          <w:sz w:val="24"/>
          <w:szCs w:val="24"/>
        </w:rPr>
        <w:t>о предоставлении государственной услуги заявителю.</w:t>
      </w:r>
    </w:p>
    <w:p w14:paraId="756CEF9E" w14:textId="14DF409B" w:rsidR="00786BA5" w:rsidRDefault="00786BA5" w:rsidP="00786BA5">
      <w:pPr>
        <w:pStyle w:val="a3"/>
        <w:ind w:firstLine="709"/>
        <w:jc w:val="both"/>
        <w:rPr>
          <w:rFonts w:ascii="Times New Roman" w:hAnsi="Times New Roman" w:cs="Times New Roman"/>
          <w:sz w:val="24"/>
          <w:szCs w:val="24"/>
        </w:rPr>
      </w:pPr>
      <w:r w:rsidRPr="00786BA5">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2A72B910" w14:textId="11F92677" w:rsidR="00786BA5" w:rsidRPr="00413C3C" w:rsidRDefault="00786BA5" w:rsidP="00786BA5">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прием документов, необходимых для предоставления государственной услуги </w:t>
      </w:r>
      <w:r w:rsidR="004D1C97">
        <w:rPr>
          <w:rFonts w:ascii="Times New Roman" w:hAnsi="Times New Roman" w:cs="Times New Roman"/>
          <w:sz w:val="24"/>
          <w:szCs w:val="24"/>
        </w:rPr>
        <w:br/>
      </w:r>
      <w:r w:rsidRPr="00413C3C">
        <w:rPr>
          <w:rFonts w:ascii="Times New Roman" w:hAnsi="Times New Roman" w:cs="Times New Roman"/>
          <w:sz w:val="24"/>
          <w:szCs w:val="24"/>
        </w:rPr>
        <w:t>в Комитете: 15 минут;</w:t>
      </w:r>
    </w:p>
    <w:p w14:paraId="0E326ECF" w14:textId="1DDCB9CE" w:rsidR="00786BA5" w:rsidRPr="00413C3C" w:rsidRDefault="00786BA5" w:rsidP="00786BA5">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регистрация документов, необходимых для предоставления государственной услуги в Комитете: 1 (один) рабочий день;</w:t>
      </w:r>
    </w:p>
    <w:p w14:paraId="3FD1C66D" w14:textId="55C8CF24" w:rsidR="00786BA5" w:rsidRPr="00413C3C" w:rsidRDefault="00786BA5" w:rsidP="00786BA5">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оценка соответствия документов, необходимых для предоставления государственной услуги, установленным требованиям, в случае, если документы поступили в Комитет по почте заказным почтовым отправлением с уведомлением </w:t>
      </w:r>
      <w:r w:rsidR="004D1C97">
        <w:rPr>
          <w:rFonts w:ascii="Times New Roman" w:hAnsi="Times New Roman" w:cs="Times New Roman"/>
          <w:sz w:val="24"/>
          <w:szCs w:val="24"/>
        </w:rPr>
        <w:br/>
      </w:r>
      <w:r w:rsidRPr="00413C3C">
        <w:rPr>
          <w:rFonts w:ascii="Times New Roman" w:hAnsi="Times New Roman" w:cs="Times New Roman"/>
          <w:sz w:val="24"/>
          <w:szCs w:val="24"/>
        </w:rPr>
        <w:t xml:space="preserve">о вручении либо направлены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5 (пять) рабочих дней.</w:t>
      </w:r>
    </w:p>
    <w:p w14:paraId="6DB62B85" w14:textId="53EA21C3" w:rsidR="00786BA5" w:rsidRPr="00413C3C" w:rsidRDefault="00786BA5" w:rsidP="00786BA5">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Максимальный срок выполнения административной процедуры – 6 (шесть) рабочих дней с момента поступления в Комитет документов, необходимых для предоставления государственной услуги.</w:t>
      </w:r>
    </w:p>
    <w:p w14:paraId="1FF0F70F" w14:textId="77777777" w:rsidR="00DC56B8" w:rsidRPr="00413C3C" w:rsidRDefault="00CE6EB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3.1.1.3. </w:t>
      </w:r>
      <w:r w:rsidR="00DC56B8" w:rsidRPr="00413C3C">
        <w:rPr>
          <w:rFonts w:ascii="Times New Roman" w:hAnsi="Times New Roman" w:cs="Times New Roman"/>
          <w:sz w:val="24"/>
          <w:szCs w:val="24"/>
        </w:rPr>
        <w:t>Должностными лицами, ответственными за совершение административной процедуры, являются должностные лица Общего отдела Комитета и Отдела, осуществляющие прием, регистрацию и оценку соответствия документов, необходимых для предоставления государственной услуги, установленным требованиям.</w:t>
      </w:r>
    </w:p>
    <w:p w14:paraId="26570602" w14:textId="7E5207A1" w:rsidR="009D7530" w:rsidRPr="00413C3C" w:rsidRDefault="00CE6EB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3.1.1.4</w:t>
      </w:r>
      <w:r w:rsidR="00CB10B6" w:rsidRPr="00413C3C">
        <w:rPr>
          <w:rFonts w:ascii="Times New Roman" w:hAnsi="Times New Roman" w:cs="Times New Roman"/>
          <w:sz w:val="24"/>
          <w:szCs w:val="24"/>
        </w:rPr>
        <w:t>. Критерием</w:t>
      </w:r>
      <w:r w:rsidR="00F47D13" w:rsidRPr="00413C3C">
        <w:rPr>
          <w:rFonts w:ascii="Times New Roman" w:hAnsi="Times New Roman" w:cs="Times New Roman"/>
          <w:sz w:val="24"/>
          <w:szCs w:val="24"/>
        </w:rPr>
        <w:t xml:space="preserve"> </w:t>
      </w:r>
      <w:r w:rsidR="009D7530" w:rsidRPr="00413C3C">
        <w:rPr>
          <w:rFonts w:ascii="Times New Roman" w:hAnsi="Times New Roman" w:cs="Times New Roman"/>
          <w:sz w:val="24"/>
          <w:szCs w:val="24"/>
        </w:rPr>
        <w:t>принятия решения в рамках административной процедуры является</w:t>
      </w:r>
      <w:r w:rsidR="00B1346D" w:rsidRPr="00413C3C">
        <w:rPr>
          <w:rFonts w:ascii="Times New Roman" w:hAnsi="Times New Roman" w:cs="Times New Roman"/>
          <w:sz w:val="24"/>
          <w:szCs w:val="24"/>
        </w:rPr>
        <w:t xml:space="preserve"> наличие оснований для отказа в приеме документов, указанных в пункте 2.9.1 настоящего Административного регламента</w:t>
      </w:r>
      <w:r w:rsidR="009D7530" w:rsidRPr="00413C3C">
        <w:rPr>
          <w:rFonts w:ascii="Times New Roman" w:hAnsi="Times New Roman" w:cs="Times New Roman"/>
          <w:sz w:val="24"/>
          <w:szCs w:val="24"/>
        </w:rPr>
        <w:t>.</w:t>
      </w:r>
    </w:p>
    <w:p w14:paraId="657DB664" w14:textId="74F38B26" w:rsidR="0002118D" w:rsidRPr="00413C3C" w:rsidRDefault="00CE6EB1"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3.1.1.5</w:t>
      </w:r>
      <w:r w:rsidR="00F47D13" w:rsidRPr="00413C3C">
        <w:rPr>
          <w:rFonts w:ascii="Times New Roman" w:hAnsi="Times New Roman" w:cs="Times New Roman"/>
          <w:sz w:val="24"/>
          <w:szCs w:val="24"/>
        </w:rPr>
        <w:t xml:space="preserve">. </w:t>
      </w:r>
      <w:r w:rsidR="0002118D" w:rsidRPr="00413C3C">
        <w:rPr>
          <w:rFonts w:ascii="Times New Roman" w:hAnsi="Times New Roman" w:cs="Times New Roman"/>
          <w:sz w:val="24"/>
          <w:szCs w:val="24"/>
        </w:rPr>
        <w:t>Результат административной процедуры и порядок передачи результата.</w:t>
      </w:r>
    </w:p>
    <w:p w14:paraId="39F222BE" w14:textId="7AD980E1"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Результатом административной процедуры является </w:t>
      </w:r>
      <w:r w:rsidR="00672BB7" w:rsidRPr="00413C3C">
        <w:rPr>
          <w:rFonts w:ascii="Times New Roman" w:hAnsi="Times New Roman" w:cs="Times New Roman"/>
          <w:sz w:val="24"/>
          <w:szCs w:val="24"/>
        </w:rPr>
        <w:t>отказ в приеме документов</w:t>
      </w:r>
      <w:r w:rsidR="00CE6EB1" w:rsidRPr="00413C3C">
        <w:rPr>
          <w:rFonts w:ascii="Times New Roman" w:hAnsi="Times New Roman" w:cs="Times New Roman"/>
          <w:sz w:val="24"/>
          <w:szCs w:val="24"/>
        </w:rPr>
        <w:t xml:space="preserve"> либо запись о приеме документов, необходимых для предоставления государственной услуги, в </w:t>
      </w:r>
      <w:hyperlink w:anchor="P588" w:history="1">
        <w:r w:rsidR="00CE6EB1" w:rsidRPr="00413C3C">
          <w:rPr>
            <w:rFonts w:ascii="Times New Roman" w:hAnsi="Times New Roman" w:cs="Times New Roman"/>
            <w:sz w:val="24"/>
            <w:szCs w:val="24"/>
          </w:rPr>
          <w:t>Журнал</w:t>
        </w:r>
      </w:hyperlink>
      <w:r w:rsidR="00CE6EB1" w:rsidRPr="00413C3C">
        <w:rPr>
          <w:rFonts w:ascii="Times New Roman" w:hAnsi="Times New Roman" w:cs="Times New Roman"/>
          <w:sz w:val="24"/>
          <w:szCs w:val="24"/>
        </w:rPr>
        <w:t xml:space="preserve"> учета решений</w:t>
      </w:r>
      <w:r w:rsidR="00672BB7" w:rsidRPr="00413C3C">
        <w:rPr>
          <w:rFonts w:ascii="Times New Roman" w:hAnsi="Times New Roman" w:cs="Times New Roman"/>
          <w:sz w:val="24"/>
          <w:szCs w:val="24"/>
        </w:rPr>
        <w:t>.</w:t>
      </w:r>
    </w:p>
    <w:p w14:paraId="2BB09CA1" w14:textId="0EC18996" w:rsidR="00116D87" w:rsidRPr="00413C3C" w:rsidRDefault="00116D8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Отказ в приеме документов вручается заявителю (его уполномоченному представителю) под роспись либо передается в Общий отдел для отправки почтой заказным письмом с уведомлением о вручении, либо направляется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w:t>
      </w:r>
    </w:p>
    <w:p w14:paraId="62267D01" w14:textId="63B013C3" w:rsidR="00CE6EB1" w:rsidRPr="00413C3C" w:rsidRDefault="00CE6EB1" w:rsidP="00BC614F">
      <w:pPr>
        <w:adjustRightInd w:val="0"/>
        <w:ind w:firstLine="709"/>
        <w:jc w:val="both"/>
        <w:rPr>
          <w:rFonts w:eastAsiaTheme="minorHAnsi"/>
          <w:sz w:val="24"/>
          <w:szCs w:val="24"/>
          <w:lang w:eastAsia="en-US"/>
        </w:rPr>
      </w:pPr>
      <w:r w:rsidRPr="00413C3C">
        <w:rPr>
          <w:sz w:val="24"/>
          <w:szCs w:val="24"/>
        </w:rPr>
        <w:t xml:space="preserve">Зарегистрированные документы, необходимые для предоставления государственной услуги, направляются заместителю председателя Комитета, </w:t>
      </w:r>
      <w:r w:rsidRPr="00413C3C">
        <w:rPr>
          <w:rFonts w:eastAsiaTheme="minorHAnsi"/>
          <w:sz w:val="24"/>
          <w:szCs w:val="24"/>
          <w:lang w:eastAsia="en-US"/>
        </w:rPr>
        <w:t xml:space="preserve">который путем оформления резолюции принимает решение о передаче их на рассмотрение </w:t>
      </w:r>
      <w:r w:rsidR="004D1C97">
        <w:rPr>
          <w:rFonts w:eastAsiaTheme="minorHAnsi"/>
          <w:sz w:val="24"/>
          <w:szCs w:val="24"/>
          <w:lang w:eastAsia="en-US"/>
        </w:rPr>
        <w:br/>
      </w:r>
      <w:r w:rsidRPr="00413C3C">
        <w:rPr>
          <w:rFonts w:eastAsiaTheme="minorHAnsi"/>
          <w:sz w:val="24"/>
          <w:szCs w:val="24"/>
          <w:lang w:eastAsia="en-US"/>
        </w:rPr>
        <w:t xml:space="preserve">в </w:t>
      </w:r>
      <w:r w:rsidRPr="00413C3C">
        <w:rPr>
          <w:sz w:val="24"/>
          <w:szCs w:val="24"/>
        </w:rPr>
        <w:t>Отдел.</w:t>
      </w:r>
      <w:r w:rsidRPr="00413C3C">
        <w:rPr>
          <w:rFonts w:eastAsiaTheme="minorHAnsi"/>
          <w:sz w:val="24"/>
          <w:szCs w:val="24"/>
          <w:lang w:eastAsia="en-US"/>
        </w:rPr>
        <w:t xml:space="preserve"> </w:t>
      </w:r>
    </w:p>
    <w:p w14:paraId="74453318" w14:textId="60F73891" w:rsidR="006C354E" w:rsidRPr="00413C3C" w:rsidRDefault="006C354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3C3C606D" w14:textId="277FFE22" w:rsidR="00E66F3E" w:rsidRPr="00413C3C" w:rsidRDefault="00CE6EB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3.1.1.6</w:t>
      </w:r>
      <w:r w:rsidR="00F47D13" w:rsidRPr="00413C3C">
        <w:rPr>
          <w:rFonts w:ascii="Times New Roman" w:hAnsi="Times New Roman" w:cs="Times New Roman"/>
          <w:sz w:val="24"/>
          <w:szCs w:val="24"/>
        </w:rPr>
        <w:t>. Способом фиксации результата административной процедуры является</w:t>
      </w:r>
      <w:r w:rsidR="00E66F3E" w:rsidRPr="00413C3C">
        <w:rPr>
          <w:rFonts w:ascii="Times New Roman" w:hAnsi="Times New Roman" w:cs="Times New Roman"/>
          <w:sz w:val="24"/>
          <w:szCs w:val="24"/>
        </w:rPr>
        <w:t>:</w:t>
      </w:r>
    </w:p>
    <w:p w14:paraId="192B96E9" w14:textId="1C07E2A5" w:rsidR="00F47D13" w:rsidRPr="00413C3C" w:rsidRDefault="00672BB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регистрация в</w:t>
      </w:r>
      <w:r w:rsidR="006C7E00" w:rsidRPr="00413C3C">
        <w:rPr>
          <w:rFonts w:ascii="Times New Roman" w:hAnsi="Times New Roman" w:cs="Times New Roman"/>
          <w:sz w:val="24"/>
          <w:szCs w:val="24"/>
        </w:rPr>
        <w:t xml:space="preserve"> государственной информационной системе Санкт</w:t>
      </w:r>
      <w:r w:rsidR="00B055AF" w:rsidRPr="00413C3C">
        <w:rPr>
          <w:rFonts w:ascii="Times New Roman" w:hAnsi="Times New Roman" w:cs="Times New Roman"/>
          <w:sz w:val="24"/>
          <w:szCs w:val="24"/>
        </w:rPr>
        <w:t>-</w:t>
      </w:r>
      <w:r w:rsidR="006C7E00" w:rsidRPr="00413C3C">
        <w:rPr>
          <w:rFonts w:ascii="Times New Roman" w:hAnsi="Times New Roman" w:cs="Times New Roman"/>
          <w:sz w:val="24"/>
          <w:szCs w:val="24"/>
        </w:rPr>
        <w:t xml:space="preserve">Петербурга «Единая система электронного документооборота и делопроизводства исполнительных органов государственной власти </w:t>
      </w:r>
      <w:r w:rsidR="006C7977" w:rsidRPr="00413C3C">
        <w:rPr>
          <w:rFonts w:ascii="Times New Roman" w:hAnsi="Times New Roman" w:cs="Times New Roman"/>
          <w:sz w:val="24"/>
          <w:szCs w:val="24"/>
        </w:rPr>
        <w:t>Санкт</w:t>
      </w:r>
      <w:r w:rsidR="00B055AF" w:rsidRPr="00413C3C">
        <w:rPr>
          <w:rFonts w:ascii="Times New Roman" w:hAnsi="Times New Roman" w:cs="Times New Roman"/>
          <w:sz w:val="24"/>
          <w:szCs w:val="24"/>
        </w:rPr>
        <w:t>-</w:t>
      </w:r>
      <w:r w:rsidR="006C7977" w:rsidRPr="00413C3C">
        <w:rPr>
          <w:rFonts w:ascii="Times New Roman" w:hAnsi="Times New Roman" w:cs="Times New Roman"/>
          <w:sz w:val="24"/>
          <w:szCs w:val="24"/>
        </w:rPr>
        <w:t>Петербурга» (далее ˗</w:t>
      </w:r>
      <w:r w:rsidR="006C7E00" w:rsidRPr="00413C3C">
        <w:rPr>
          <w:rFonts w:ascii="Times New Roman" w:hAnsi="Times New Roman" w:cs="Times New Roman"/>
          <w:sz w:val="24"/>
          <w:szCs w:val="24"/>
        </w:rPr>
        <w:t xml:space="preserve"> ЕСЭДД)</w:t>
      </w:r>
      <w:r w:rsidRPr="00413C3C">
        <w:rPr>
          <w:rFonts w:ascii="Times New Roman" w:hAnsi="Times New Roman" w:cs="Times New Roman"/>
          <w:sz w:val="24"/>
          <w:szCs w:val="24"/>
        </w:rPr>
        <w:t xml:space="preserve"> </w:t>
      </w:r>
      <w:r w:rsidR="00826E3D" w:rsidRPr="00413C3C">
        <w:rPr>
          <w:rFonts w:ascii="Times New Roman" w:hAnsi="Times New Roman" w:cs="Times New Roman"/>
          <w:sz w:val="24"/>
          <w:szCs w:val="24"/>
        </w:rPr>
        <w:t xml:space="preserve">документов, необходимых для предоставления государственной услуги </w:t>
      </w:r>
      <w:r w:rsidRPr="00413C3C">
        <w:rPr>
          <w:rFonts w:ascii="Times New Roman" w:hAnsi="Times New Roman" w:cs="Times New Roman"/>
          <w:sz w:val="24"/>
          <w:szCs w:val="24"/>
        </w:rPr>
        <w:t>путем присвоения заявке регистрационного номера;</w:t>
      </w:r>
    </w:p>
    <w:p w14:paraId="384931DA" w14:textId="6700A56D"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внесение записи о приеме документов в </w:t>
      </w:r>
      <w:hyperlink w:anchor="P1364" w:history="1">
        <w:r w:rsidRPr="00413C3C">
          <w:rPr>
            <w:rFonts w:ascii="Times New Roman" w:hAnsi="Times New Roman" w:cs="Times New Roman"/>
            <w:sz w:val="24"/>
            <w:szCs w:val="24"/>
          </w:rPr>
          <w:t>Журнале</w:t>
        </w:r>
      </w:hyperlink>
      <w:r w:rsidRPr="00413C3C">
        <w:rPr>
          <w:rFonts w:ascii="Times New Roman" w:hAnsi="Times New Roman" w:cs="Times New Roman"/>
          <w:sz w:val="24"/>
          <w:szCs w:val="24"/>
        </w:rPr>
        <w:t xml:space="preserve"> учета решений;</w:t>
      </w:r>
    </w:p>
    <w:p w14:paraId="02E37883" w14:textId="3E55CAAC"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подписание служебной записки на имя начальника Отдела о необходимости </w:t>
      </w:r>
      <w:r w:rsidR="004D1C97">
        <w:rPr>
          <w:rFonts w:ascii="Times New Roman" w:hAnsi="Times New Roman" w:cs="Times New Roman"/>
          <w:sz w:val="24"/>
          <w:szCs w:val="24"/>
        </w:rPr>
        <w:br/>
      </w:r>
      <w:r w:rsidRPr="00413C3C">
        <w:rPr>
          <w:rFonts w:ascii="Times New Roman" w:hAnsi="Times New Roman" w:cs="Times New Roman"/>
          <w:sz w:val="24"/>
          <w:szCs w:val="24"/>
        </w:rPr>
        <w:t>(</w:t>
      </w:r>
      <w:r w:rsidR="00DE04DA" w:rsidRPr="00413C3C">
        <w:rPr>
          <w:rFonts w:ascii="Times New Roman" w:hAnsi="Times New Roman" w:cs="Times New Roman"/>
          <w:sz w:val="24"/>
          <w:szCs w:val="24"/>
        </w:rPr>
        <w:t xml:space="preserve">об </w:t>
      </w:r>
      <w:r w:rsidRPr="00413C3C">
        <w:rPr>
          <w:rFonts w:ascii="Times New Roman" w:hAnsi="Times New Roman" w:cs="Times New Roman"/>
          <w:sz w:val="24"/>
          <w:szCs w:val="24"/>
        </w:rPr>
        <w:t>отсутствии необходимости) направления межведомственных запросов.</w:t>
      </w:r>
    </w:p>
    <w:p w14:paraId="7BEB95E3" w14:textId="24C00754" w:rsidR="00F47D13" w:rsidRPr="00413C3C" w:rsidRDefault="00F47D13" w:rsidP="00BC614F">
      <w:pPr>
        <w:pStyle w:val="a3"/>
        <w:ind w:firstLine="709"/>
        <w:jc w:val="both"/>
        <w:rPr>
          <w:rStyle w:val="30"/>
          <w:rFonts w:ascii="Times New Roman" w:hAnsi="Times New Roman" w:cs="Times New Roman"/>
          <w:b/>
          <w:color w:val="auto"/>
        </w:rPr>
      </w:pPr>
      <w:r w:rsidRPr="00413C3C">
        <w:rPr>
          <w:rFonts w:ascii="Times New Roman" w:hAnsi="Times New Roman" w:cs="Times New Roman"/>
          <w:b/>
          <w:sz w:val="24"/>
          <w:szCs w:val="24"/>
        </w:rPr>
        <w:t>3</w:t>
      </w:r>
      <w:r w:rsidRPr="00413C3C">
        <w:rPr>
          <w:rStyle w:val="30"/>
          <w:rFonts w:ascii="Times New Roman" w:hAnsi="Times New Roman" w:cs="Times New Roman"/>
          <w:b/>
          <w:color w:val="auto"/>
        </w:rPr>
        <w:t xml:space="preserve">.1.2. Подготовка и направление межведомственных запросов в иные органы (организации) о представлении документов (информации), необходимых для </w:t>
      </w:r>
      <w:r w:rsidR="00280339" w:rsidRPr="00413C3C">
        <w:rPr>
          <w:rStyle w:val="30"/>
          <w:rFonts w:ascii="Times New Roman" w:hAnsi="Times New Roman" w:cs="Times New Roman"/>
          <w:b/>
          <w:color w:val="auto"/>
        </w:rPr>
        <w:t>принятия решения о предоставлении</w:t>
      </w:r>
      <w:r w:rsidRPr="00413C3C">
        <w:rPr>
          <w:rStyle w:val="30"/>
          <w:rFonts w:ascii="Times New Roman" w:hAnsi="Times New Roman" w:cs="Times New Roman"/>
          <w:b/>
          <w:color w:val="auto"/>
        </w:rPr>
        <w:t xml:space="preserve"> права пользования уч</w:t>
      </w:r>
      <w:r w:rsidR="00CC6E16" w:rsidRPr="00413C3C">
        <w:rPr>
          <w:rStyle w:val="30"/>
          <w:rFonts w:ascii="Times New Roman" w:hAnsi="Times New Roman" w:cs="Times New Roman"/>
          <w:b/>
          <w:color w:val="auto"/>
        </w:rPr>
        <w:t>астком недр</w:t>
      </w:r>
    </w:p>
    <w:p w14:paraId="17E20D8B" w14:textId="6968E06E" w:rsidR="00F47D13" w:rsidRPr="00413C3C" w:rsidRDefault="008A5C0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3.1.2.1. Основанием</w:t>
      </w:r>
      <w:r w:rsidR="00F47D13" w:rsidRPr="00413C3C">
        <w:rPr>
          <w:rFonts w:ascii="Times New Roman" w:hAnsi="Times New Roman" w:cs="Times New Roman"/>
          <w:sz w:val="24"/>
          <w:szCs w:val="24"/>
        </w:rPr>
        <w:t xml:space="preserve"> для начала административной процедуры является получение начальником Отдела служебной записки о необходимости направления межведомственных запросов в иные органы (организации) о представлении документов (информации), необходимых для принятия решения о предоставлении государственной услуги заявителю.</w:t>
      </w:r>
    </w:p>
    <w:p w14:paraId="562E4C82" w14:textId="3069BDDA" w:rsidR="00F47D13" w:rsidRPr="006D49FD" w:rsidRDefault="006C64D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3.1.2.2. </w:t>
      </w:r>
      <w:r w:rsidR="00F47D13" w:rsidRPr="00413C3C">
        <w:rPr>
          <w:rFonts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w:t>
      </w:r>
      <w:r w:rsidR="000A18B8"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(или) максимальный срок </w:t>
      </w:r>
      <w:r w:rsidR="00072A7F">
        <w:rPr>
          <w:rFonts w:ascii="Times New Roman" w:hAnsi="Times New Roman" w:cs="Times New Roman"/>
          <w:sz w:val="24"/>
          <w:szCs w:val="24"/>
        </w:rPr>
        <w:br/>
      </w:r>
      <w:r w:rsidR="00F47D13" w:rsidRPr="00413C3C">
        <w:rPr>
          <w:rFonts w:ascii="Times New Roman" w:hAnsi="Times New Roman" w:cs="Times New Roman"/>
          <w:sz w:val="24"/>
          <w:szCs w:val="24"/>
        </w:rPr>
        <w:t xml:space="preserve">их </w:t>
      </w:r>
      <w:r w:rsidR="00F47D13" w:rsidRPr="006D49FD">
        <w:rPr>
          <w:rFonts w:ascii="Times New Roman" w:hAnsi="Times New Roman" w:cs="Times New Roman"/>
          <w:sz w:val="24"/>
          <w:szCs w:val="24"/>
        </w:rPr>
        <w:t>выполнения:</w:t>
      </w:r>
    </w:p>
    <w:p w14:paraId="0DA7371F" w14:textId="1B516E7B" w:rsidR="00F47D13" w:rsidRPr="006D49FD" w:rsidRDefault="00F47D13" w:rsidP="00BC614F">
      <w:pPr>
        <w:pStyle w:val="a3"/>
        <w:ind w:firstLine="709"/>
        <w:jc w:val="both"/>
        <w:rPr>
          <w:rFonts w:ascii="Times New Roman" w:hAnsi="Times New Roman" w:cs="Times New Roman"/>
          <w:sz w:val="24"/>
          <w:szCs w:val="24"/>
        </w:rPr>
      </w:pPr>
      <w:bookmarkStart w:id="35" w:name="P499"/>
      <w:bookmarkEnd w:id="35"/>
      <w:r w:rsidRPr="006D49FD">
        <w:rPr>
          <w:rFonts w:ascii="Times New Roman" w:hAnsi="Times New Roman" w:cs="Times New Roman"/>
          <w:sz w:val="24"/>
          <w:szCs w:val="24"/>
        </w:rPr>
        <w:t>Межведомственные запросы направляются в следующие органы:</w:t>
      </w:r>
    </w:p>
    <w:p w14:paraId="193F356D" w14:textId="50728F75" w:rsidR="00E13E46" w:rsidRPr="006D49FD" w:rsidRDefault="00A45759" w:rsidP="00A45759">
      <w:pPr>
        <w:pStyle w:val="a3"/>
        <w:ind w:firstLine="709"/>
        <w:jc w:val="both"/>
        <w:rPr>
          <w:rFonts w:ascii="Times New Roman" w:hAnsi="Times New Roman" w:cs="Times New Roman"/>
          <w:sz w:val="24"/>
          <w:szCs w:val="24"/>
        </w:rPr>
      </w:pPr>
      <w:r w:rsidRPr="006D49FD">
        <w:rPr>
          <w:rFonts w:ascii="Times New Roman" w:hAnsi="Times New Roman" w:cs="Times New Roman"/>
          <w:sz w:val="24"/>
          <w:szCs w:val="24"/>
        </w:rPr>
        <w:t>Министерство обороны Российской Федерации</w:t>
      </w:r>
      <w:r w:rsidR="00E13E46" w:rsidRPr="006D49FD">
        <w:t xml:space="preserve"> </w:t>
      </w:r>
      <w:r w:rsidR="00E13E46" w:rsidRPr="006D49FD">
        <w:rPr>
          <w:rFonts w:ascii="Times New Roman" w:hAnsi="Times New Roman" w:cs="Times New Roman"/>
          <w:sz w:val="24"/>
          <w:szCs w:val="24"/>
        </w:rPr>
        <w:t>в отношении наличия или отсутствия возможности возникновения угрозы обороне страны в случае предоставления права пользования участком недр заявителю;</w:t>
      </w:r>
    </w:p>
    <w:p w14:paraId="7AE608BA" w14:textId="14BB6813" w:rsidR="00A45759" w:rsidRPr="006D49FD" w:rsidRDefault="00A45759" w:rsidP="00A45759">
      <w:pPr>
        <w:pStyle w:val="a3"/>
        <w:ind w:firstLine="709"/>
        <w:jc w:val="both"/>
        <w:rPr>
          <w:rFonts w:ascii="Times New Roman" w:hAnsi="Times New Roman" w:cs="Times New Roman"/>
          <w:sz w:val="24"/>
          <w:szCs w:val="24"/>
        </w:rPr>
      </w:pPr>
      <w:r w:rsidRPr="006D49FD">
        <w:rPr>
          <w:rFonts w:ascii="Times New Roman" w:hAnsi="Times New Roman" w:cs="Times New Roman"/>
          <w:sz w:val="24"/>
          <w:szCs w:val="24"/>
        </w:rPr>
        <w:t>Федеральн</w:t>
      </w:r>
      <w:r w:rsidR="00E13E46" w:rsidRPr="006D49FD">
        <w:rPr>
          <w:rFonts w:ascii="Times New Roman" w:hAnsi="Times New Roman" w:cs="Times New Roman"/>
          <w:sz w:val="24"/>
          <w:szCs w:val="24"/>
        </w:rPr>
        <w:t>ая</w:t>
      </w:r>
      <w:r w:rsidRPr="006D49FD">
        <w:rPr>
          <w:rFonts w:ascii="Times New Roman" w:hAnsi="Times New Roman" w:cs="Times New Roman"/>
          <w:sz w:val="24"/>
          <w:szCs w:val="24"/>
        </w:rPr>
        <w:t xml:space="preserve"> служб</w:t>
      </w:r>
      <w:r w:rsidR="00E13E46" w:rsidRPr="006D49FD">
        <w:rPr>
          <w:rFonts w:ascii="Times New Roman" w:hAnsi="Times New Roman" w:cs="Times New Roman"/>
          <w:sz w:val="24"/>
          <w:szCs w:val="24"/>
        </w:rPr>
        <w:t>а</w:t>
      </w:r>
      <w:r w:rsidRPr="006D49FD">
        <w:rPr>
          <w:rFonts w:ascii="Times New Roman" w:hAnsi="Times New Roman" w:cs="Times New Roman"/>
          <w:sz w:val="24"/>
          <w:szCs w:val="24"/>
        </w:rPr>
        <w:t xml:space="preserve"> безопасности Российской Федерации в отношении наличия или отсутствия земельных участков из состава земель безопасности в границах участка недр, планируемого к предоставлению в пользование, а также в отношении наличия или отсутствия возможности возникновения угрозы безопасности государства в случае предоставления права пользования участком недр заявителю;</w:t>
      </w:r>
    </w:p>
    <w:p w14:paraId="62FA4859" w14:textId="01AF3A85" w:rsidR="00F47D13" w:rsidRPr="006D49FD" w:rsidRDefault="002E033E" w:rsidP="00BC614F">
      <w:pPr>
        <w:pStyle w:val="a3"/>
        <w:ind w:firstLine="709"/>
        <w:jc w:val="both"/>
        <w:rPr>
          <w:rFonts w:ascii="Times New Roman" w:hAnsi="Times New Roman" w:cs="Times New Roman"/>
          <w:sz w:val="24"/>
          <w:szCs w:val="24"/>
        </w:rPr>
      </w:pPr>
      <w:r w:rsidRPr="006D49FD">
        <w:rPr>
          <w:rFonts w:ascii="Times New Roman" w:hAnsi="Times New Roman" w:cs="Times New Roman"/>
          <w:sz w:val="24"/>
          <w:szCs w:val="24"/>
        </w:rPr>
        <w:t>ФНС России</w:t>
      </w:r>
      <w:r w:rsidR="00323379" w:rsidRPr="006D49FD">
        <w:rPr>
          <w:rFonts w:ascii="Times New Roman" w:hAnsi="Times New Roman" w:cs="Times New Roman"/>
          <w:sz w:val="24"/>
          <w:szCs w:val="24"/>
        </w:rPr>
        <w:t xml:space="preserve"> (</w:t>
      </w:r>
      <w:r w:rsidR="00CD2E86" w:rsidRPr="006D49FD">
        <w:rPr>
          <w:rFonts w:ascii="Times New Roman" w:hAnsi="Times New Roman" w:cs="Times New Roman"/>
          <w:sz w:val="24"/>
          <w:szCs w:val="24"/>
        </w:rPr>
        <w:t>выписка из ЕГРЮЛ, выписка из ЕГРИП</w:t>
      </w:r>
      <w:r w:rsidR="00323379" w:rsidRPr="006D49FD">
        <w:rPr>
          <w:rFonts w:ascii="Times New Roman" w:hAnsi="Times New Roman" w:cs="Times New Roman"/>
          <w:sz w:val="24"/>
          <w:szCs w:val="24"/>
        </w:rPr>
        <w:t>)</w:t>
      </w:r>
      <w:r w:rsidR="00F47D13" w:rsidRPr="006D49FD">
        <w:rPr>
          <w:rFonts w:ascii="Times New Roman" w:hAnsi="Times New Roman" w:cs="Times New Roman"/>
          <w:sz w:val="24"/>
          <w:szCs w:val="24"/>
        </w:rPr>
        <w:t>;</w:t>
      </w:r>
    </w:p>
    <w:p w14:paraId="2124D5E5" w14:textId="762B1786" w:rsidR="00804804" w:rsidRPr="00413C3C" w:rsidRDefault="000A18B8" w:rsidP="00BC614F">
      <w:pPr>
        <w:pStyle w:val="a3"/>
        <w:ind w:firstLine="709"/>
        <w:jc w:val="both"/>
        <w:rPr>
          <w:rFonts w:ascii="Times New Roman" w:hAnsi="Times New Roman" w:cs="Times New Roman"/>
          <w:sz w:val="24"/>
          <w:szCs w:val="24"/>
        </w:rPr>
      </w:pPr>
      <w:r w:rsidRPr="006D49FD">
        <w:rPr>
          <w:rFonts w:ascii="Times New Roman" w:hAnsi="Times New Roman" w:cs="Times New Roman"/>
          <w:sz w:val="24"/>
          <w:szCs w:val="24"/>
        </w:rPr>
        <w:t>Казначейство России</w:t>
      </w:r>
      <w:r w:rsidR="00323379" w:rsidRPr="006D49FD">
        <w:rPr>
          <w:rFonts w:ascii="Times New Roman" w:hAnsi="Times New Roman" w:cs="Times New Roman"/>
          <w:sz w:val="24"/>
          <w:szCs w:val="24"/>
        </w:rPr>
        <w:t xml:space="preserve"> (запрашивается документ, подтверждающий факт уплаты государственной пошлины в соответствии с пунктом 92 части 1 статьи 333.33 Налогового кодекса Российской Федерации)</w:t>
      </w:r>
      <w:r w:rsidR="00804804" w:rsidRPr="006D49FD">
        <w:rPr>
          <w:rFonts w:ascii="Times New Roman" w:hAnsi="Times New Roman" w:cs="Times New Roman"/>
          <w:sz w:val="24"/>
          <w:szCs w:val="24"/>
        </w:rPr>
        <w:t>;</w:t>
      </w:r>
    </w:p>
    <w:p w14:paraId="6735C463" w14:textId="2AC0D518" w:rsidR="00150B59" w:rsidRPr="00413C3C" w:rsidRDefault="00150B59" w:rsidP="00BC614F">
      <w:pPr>
        <w:pStyle w:val="a3"/>
        <w:ind w:firstLine="709"/>
        <w:jc w:val="both"/>
        <w:rPr>
          <w:rFonts w:ascii="Times New Roman" w:hAnsi="Times New Roman" w:cs="Times New Roman"/>
          <w:color w:val="FF0000"/>
          <w:sz w:val="24"/>
          <w:szCs w:val="24"/>
        </w:rPr>
      </w:pPr>
      <w:proofErr w:type="spellStart"/>
      <w:r w:rsidRPr="005C4426">
        <w:rPr>
          <w:rFonts w:ascii="Times New Roman" w:hAnsi="Times New Roman" w:cs="Times New Roman"/>
          <w:sz w:val="24"/>
          <w:szCs w:val="24"/>
        </w:rPr>
        <w:t>Ро</w:t>
      </w:r>
      <w:r w:rsidR="00387EC5" w:rsidRPr="005C4426">
        <w:rPr>
          <w:rFonts w:ascii="Times New Roman" w:hAnsi="Times New Roman" w:cs="Times New Roman"/>
          <w:sz w:val="24"/>
          <w:szCs w:val="24"/>
        </w:rPr>
        <w:t>с</w:t>
      </w:r>
      <w:r w:rsidR="00D509C7" w:rsidRPr="005C4426">
        <w:rPr>
          <w:rFonts w:ascii="Times New Roman" w:hAnsi="Times New Roman" w:cs="Times New Roman"/>
          <w:sz w:val="24"/>
          <w:szCs w:val="24"/>
        </w:rPr>
        <w:t>реестр</w:t>
      </w:r>
      <w:proofErr w:type="spellEnd"/>
      <w:r w:rsidR="00453503" w:rsidRPr="005C4426">
        <w:rPr>
          <w:rFonts w:ascii="Times New Roman" w:hAnsi="Times New Roman" w:cs="Times New Roman"/>
          <w:sz w:val="24"/>
          <w:szCs w:val="24"/>
        </w:rPr>
        <w:t xml:space="preserve"> (запрашивается выписка</w:t>
      </w:r>
      <w:r w:rsidR="00323379" w:rsidRPr="005C4426">
        <w:rPr>
          <w:rFonts w:ascii="Times New Roman" w:hAnsi="Times New Roman" w:cs="Times New Roman"/>
          <w:sz w:val="24"/>
          <w:szCs w:val="24"/>
        </w:rPr>
        <w:t xml:space="preserve"> </w:t>
      </w:r>
      <w:r w:rsidR="005C4426" w:rsidRPr="005C4426">
        <w:rPr>
          <w:rFonts w:ascii="Times New Roman" w:hAnsi="Times New Roman" w:cs="Times New Roman"/>
          <w:sz w:val="24"/>
          <w:szCs w:val="24"/>
        </w:rPr>
        <w:t xml:space="preserve">из Единого государственного реестра прав </w:t>
      </w:r>
      <w:r w:rsidR="004D1C97">
        <w:rPr>
          <w:rFonts w:ascii="Times New Roman" w:hAnsi="Times New Roman" w:cs="Times New Roman"/>
          <w:sz w:val="24"/>
          <w:szCs w:val="24"/>
        </w:rPr>
        <w:br/>
      </w:r>
      <w:r w:rsidR="005C4426" w:rsidRPr="005C4426">
        <w:rPr>
          <w:rFonts w:ascii="Times New Roman" w:hAnsi="Times New Roman" w:cs="Times New Roman"/>
          <w:sz w:val="24"/>
          <w:szCs w:val="24"/>
        </w:rPr>
        <w:t>на недвижимое имущество и сделок с ним</w:t>
      </w:r>
      <w:r w:rsidR="005C4426">
        <w:rPr>
          <w:rFonts w:ascii="Times New Roman" w:hAnsi="Times New Roman" w:cs="Times New Roman"/>
          <w:sz w:val="24"/>
          <w:szCs w:val="24"/>
        </w:rPr>
        <w:t>,</w:t>
      </w:r>
      <w:r w:rsidR="005C4426" w:rsidRPr="005C4426">
        <w:rPr>
          <w:rFonts w:ascii="Times New Roman" w:hAnsi="Times New Roman" w:cs="Times New Roman"/>
          <w:sz w:val="24"/>
          <w:szCs w:val="24"/>
        </w:rPr>
        <w:t xml:space="preserve"> содержащ</w:t>
      </w:r>
      <w:r w:rsidR="005C4426">
        <w:rPr>
          <w:rFonts w:ascii="Times New Roman" w:hAnsi="Times New Roman" w:cs="Times New Roman"/>
          <w:sz w:val="24"/>
          <w:szCs w:val="24"/>
        </w:rPr>
        <w:t>ая</w:t>
      </w:r>
      <w:r w:rsidR="005C4426" w:rsidRPr="005C4426">
        <w:rPr>
          <w:rFonts w:ascii="Times New Roman" w:hAnsi="Times New Roman" w:cs="Times New Roman"/>
          <w:sz w:val="24"/>
          <w:szCs w:val="24"/>
        </w:rPr>
        <w:t xml:space="preserve"> общедоступные сведения </w:t>
      </w:r>
      <w:r w:rsidR="004D1C97">
        <w:rPr>
          <w:rFonts w:ascii="Times New Roman" w:hAnsi="Times New Roman" w:cs="Times New Roman"/>
          <w:sz w:val="24"/>
          <w:szCs w:val="24"/>
        </w:rPr>
        <w:br/>
      </w:r>
      <w:r w:rsidR="005C4426" w:rsidRPr="005C4426">
        <w:rPr>
          <w:rFonts w:ascii="Times New Roman" w:hAnsi="Times New Roman" w:cs="Times New Roman"/>
          <w:sz w:val="24"/>
          <w:szCs w:val="24"/>
        </w:rPr>
        <w:t>о зарегистрированных правах на объект недвижимости</w:t>
      </w:r>
      <w:r w:rsidR="00453503" w:rsidRPr="005C4426">
        <w:rPr>
          <w:rFonts w:ascii="Times New Roman" w:hAnsi="Times New Roman" w:cs="Times New Roman"/>
          <w:sz w:val="24"/>
          <w:szCs w:val="24"/>
        </w:rPr>
        <w:t>);</w:t>
      </w:r>
    </w:p>
    <w:p w14:paraId="23AE4B67" w14:textId="645863EB" w:rsidR="008E128D" w:rsidRPr="00CC1B53" w:rsidRDefault="008E128D" w:rsidP="00BC614F">
      <w:pPr>
        <w:pStyle w:val="a3"/>
        <w:ind w:firstLine="709"/>
        <w:jc w:val="both"/>
        <w:rPr>
          <w:rFonts w:ascii="Times New Roman" w:hAnsi="Times New Roman" w:cs="Times New Roman"/>
          <w:sz w:val="24"/>
          <w:szCs w:val="24"/>
        </w:rPr>
      </w:pPr>
      <w:r w:rsidRPr="00CC1B53">
        <w:rPr>
          <w:rFonts w:ascii="Times New Roman" w:hAnsi="Times New Roman" w:cs="Times New Roman"/>
          <w:sz w:val="24"/>
          <w:szCs w:val="24"/>
        </w:rPr>
        <w:t>К</w:t>
      </w:r>
      <w:r w:rsidR="000665F5" w:rsidRPr="00CC1B53">
        <w:rPr>
          <w:rFonts w:ascii="Times New Roman" w:hAnsi="Times New Roman" w:cs="Times New Roman"/>
          <w:sz w:val="24"/>
          <w:szCs w:val="24"/>
        </w:rPr>
        <w:t>ГА</w:t>
      </w:r>
      <w:r w:rsidRPr="00CC1B53">
        <w:rPr>
          <w:rFonts w:ascii="Times New Roman" w:hAnsi="Times New Roman" w:cs="Times New Roman"/>
          <w:sz w:val="24"/>
          <w:szCs w:val="24"/>
        </w:rPr>
        <w:t xml:space="preserve"> (запрашивается </w:t>
      </w:r>
      <w:r w:rsidR="00CB134C" w:rsidRPr="00CC1B53">
        <w:rPr>
          <w:rFonts w:ascii="Times New Roman" w:hAnsi="Times New Roman" w:cs="Times New Roman"/>
          <w:sz w:val="24"/>
          <w:szCs w:val="24"/>
        </w:rPr>
        <w:t>информация о зонах с особыми условиями использования территории и ограничениях в использовании земельных участков и объектов капитального строительства в границах таких зон);</w:t>
      </w:r>
    </w:p>
    <w:p w14:paraId="0C19957F" w14:textId="4D021DD3" w:rsidR="00F125DA" w:rsidRPr="006D49FD" w:rsidRDefault="008C68A1" w:rsidP="00BC614F">
      <w:pPr>
        <w:pStyle w:val="a3"/>
        <w:ind w:firstLine="709"/>
        <w:jc w:val="both"/>
        <w:rPr>
          <w:rFonts w:ascii="Times New Roman" w:hAnsi="Times New Roman" w:cs="Times New Roman"/>
          <w:sz w:val="24"/>
          <w:szCs w:val="24"/>
          <w:lang w:eastAsia="ar-SA"/>
        </w:rPr>
      </w:pPr>
      <w:r w:rsidRPr="006D49FD">
        <w:rPr>
          <w:rFonts w:ascii="Times New Roman" w:hAnsi="Times New Roman" w:cs="Times New Roman"/>
          <w:sz w:val="24"/>
          <w:szCs w:val="24"/>
        </w:rPr>
        <w:t>К</w:t>
      </w:r>
      <w:r w:rsidR="000665F5" w:rsidRPr="006D49FD">
        <w:rPr>
          <w:rFonts w:ascii="Times New Roman" w:hAnsi="Times New Roman" w:cs="Times New Roman"/>
          <w:sz w:val="24"/>
          <w:szCs w:val="24"/>
        </w:rPr>
        <w:t>ЭИО</w:t>
      </w:r>
      <w:r w:rsidRPr="006D49FD">
        <w:rPr>
          <w:rFonts w:ascii="Times New Roman" w:hAnsi="Times New Roman" w:cs="Times New Roman"/>
          <w:sz w:val="24"/>
          <w:szCs w:val="24"/>
        </w:rPr>
        <w:t xml:space="preserve"> (запрашивается </w:t>
      </w:r>
      <w:r w:rsidR="00F125DA" w:rsidRPr="006D49FD">
        <w:rPr>
          <w:rFonts w:ascii="Times New Roman" w:hAnsi="Times New Roman" w:cs="Times New Roman"/>
          <w:bCs/>
          <w:sz w:val="24"/>
          <w:szCs w:val="24"/>
        </w:rPr>
        <w:t>информаци</w:t>
      </w:r>
      <w:r w:rsidRPr="006D49FD">
        <w:rPr>
          <w:rFonts w:ascii="Times New Roman" w:hAnsi="Times New Roman" w:cs="Times New Roman"/>
          <w:bCs/>
          <w:sz w:val="24"/>
          <w:szCs w:val="24"/>
        </w:rPr>
        <w:t xml:space="preserve">я </w:t>
      </w:r>
      <w:r w:rsidR="00F125DA" w:rsidRPr="006D49FD">
        <w:rPr>
          <w:rFonts w:ascii="Times New Roman" w:hAnsi="Times New Roman" w:cs="Times New Roman"/>
          <w:sz w:val="24"/>
          <w:szCs w:val="24"/>
        </w:rPr>
        <w:t xml:space="preserve">о </w:t>
      </w:r>
      <w:r w:rsidR="00BC1B20" w:rsidRPr="006D49FD">
        <w:rPr>
          <w:rFonts w:ascii="Times New Roman" w:hAnsi="Times New Roman" w:cs="Times New Roman"/>
          <w:sz w:val="24"/>
          <w:szCs w:val="24"/>
        </w:rPr>
        <w:t>зонах с особыми условиями использования территории и ограничениях в использовании участка, связанных с наличием сетей инженерно-технического обеспечения)</w:t>
      </w:r>
      <w:r w:rsidR="00E113D9" w:rsidRPr="006D49FD">
        <w:rPr>
          <w:rFonts w:ascii="Times New Roman" w:hAnsi="Times New Roman" w:cs="Times New Roman"/>
          <w:sz w:val="24"/>
          <w:szCs w:val="24"/>
        </w:rPr>
        <w:t>;</w:t>
      </w:r>
    </w:p>
    <w:p w14:paraId="72E7815C" w14:textId="5007B7C4" w:rsidR="00E13E46" w:rsidRPr="006D49FD" w:rsidRDefault="00E13E46" w:rsidP="00BC614F">
      <w:pPr>
        <w:ind w:firstLine="709"/>
        <w:jc w:val="both"/>
        <w:rPr>
          <w:rFonts w:eastAsiaTheme="minorHAnsi"/>
          <w:sz w:val="24"/>
          <w:szCs w:val="24"/>
          <w:lang w:eastAsia="en-US"/>
        </w:rPr>
      </w:pPr>
      <w:r w:rsidRPr="006D49FD">
        <w:rPr>
          <w:rFonts w:eastAsiaTheme="minorHAnsi"/>
          <w:sz w:val="24"/>
          <w:szCs w:val="24"/>
          <w:lang w:eastAsia="en-US"/>
        </w:rPr>
        <w:t xml:space="preserve">КС </w:t>
      </w:r>
      <w:r w:rsidRPr="006D49FD">
        <w:rPr>
          <w:sz w:val="24"/>
          <w:szCs w:val="24"/>
        </w:rPr>
        <w:t xml:space="preserve">(запрашивается </w:t>
      </w:r>
      <w:r w:rsidRPr="006D49FD">
        <w:rPr>
          <w:bCs/>
          <w:sz w:val="24"/>
          <w:szCs w:val="24"/>
        </w:rPr>
        <w:t>информация</w:t>
      </w:r>
      <w:r w:rsidRPr="006D49FD">
        <w:rPr>
          <w:sz w:val="24"/>
          <w:szCs w:val="24"/>
        </w:rPr>
        <w:t xml:space="preserve"> о возможности бурения скважин </w:t>
      </w:r>
      <w:r w:rsidRPr="006D49FD">
        <w:rPr>
          <w:sz w:val="24"/>
          <w:szCs w:val="24"/>
        </w:rPr>
        <w:br/>
        <w:t xml:space="preserve">на испрашиваемом участке недр, в том числе с учетом </w:t>
      </w:r>
      <w:r w:rsidR="003C3E41" w:rsidRPr="006D49FD">
        <w:rPr>
          <w:sz w:val="24"/>
          <w:szCs w:val="24"/>
        </w:rPr>
        <w:t>планов по архитектурно-строительному проектированию и строительству метрополитена</w:t>
      </w:r>
      <w:r w:rsidRPr="006D49FD">
        <w:rPr>
          <w:sz w:val="24"/>
          <w:szCs w:val="24"/>
        </w:rPr>
        <w:t>);</w:t>
      </w:r>
    </w:p>
    <w:p w14:paraId="3E15F46E" w14:textId="15C7A22D" w:rsidR="00B84700" w:rsidRPr="00CC1B53" w:rsidRDefault="00381C4C" w:rsidP="00BC614F">
      <w:pPr>
        <w:ind w:firstLine="709"/>
        <w:jc w:val="both"/>
        <w:rPr>
          <w:sz w:val="24"/>
          <w:szCs w:val="24"/>
        </w:rPr>
      </w:pPr>
      <w:r w:rsidRPr="006D49FD">
        <w:rPr>
          <w:sz w:val="24"/>
          <w:szCs w:val="24"/>
        </w:rPr>
        <w:t>К</w:t>
      </w:r>
      <w:r w:rsidR="000665F5" w:rsidRPr="006D49FD">
        <w:rPr>
          <w:sz w:val="24"/>
          <w:szCs w:val="24"/>
        </w:rPr>
        <w:t>Т</w:t>
      </w:r>
      <w:r w:rsidRPr="006D49FD">
        <w:rPr>
          <w:sz w:val="24"/>
          <w:szCs w:val="24"/>
        </w:rPr>
        <w:t xml:space="preserve"> (запрашивается </w:t>
      </w:r>
      <w:r w:rsidRPr="006D49FD">
        <w:rPr>
          <w:bCs/>
          <w:sz w:val="24"/>
          <w:szCs w:val="24"/>
        </w:rPr>
        <w:t>информация</w:t>
      </w:r>
      <w:r w:rsidR="00B84700" w:rsidRPr="006D49FD">
        <w:rPr>
          <w:sz w:val="24"/>
          <w:szCs w:val="24"/>
        </w:rPr>
        <w:t xml:space="preserve"> о </w:t>
      </w:r>
      <w:r w:rsidR="00E851A9" w:rsidRPr="006D49FD">
        <w:rPr>
          <w:sz w:val="24"/>
          <w:szCs w:val="24"/>
        </w:rPr>
        <w:t xml:space="preserve">наличии и плановом развитии </w:t>
      </w:r>
      <w:r w:rsidR="004D1C97" w:rsidRPr="006D49FD">
        <w:rPr>
          <w:sz w:val="24"/>
          <w:szCs w:val="24"/>
        </w:rPr>
        <w:br/>
      </w:r>
      <w:r w:rsidR="00E851A9" w:rsidRPr="006D49FD">
        <w:rPr>
          <w:sz w:val="24"/>
          <w:szCs w:val="24"/>
        </w:rPr>
        <w:t>на испрашиваемом участке недр маршрутов движения наземного городского пассажирского транспорта общего пользования, объектов путевого хозяйства</w:t>
      </w:r>
      <w:r w:rsidR="00E851A9" w:rsidRPr="00CC1B53">
        <w:rPr>
          <w:sz w:val="24"/>
          <w:szCs w:val="24"/>
        </w:rPr>
        <w:t xml:space="preserve"> городского наземного электрического транспорта, объектов инфраструктуры ГУП «Петербургский </w:t>
      </w:r>
      <w:r w:rsidR="00E851A9" w:rsidRPr="00CC1B53">
        <w:rPr>
          <w:sz w:val="24"/>
          <w:szCs w:val="24"/>
        </w:rPr>
        <w:lastRenderedPageBreak/>
        <w:t>метрополитен» и установленных в их отношении зон с особыми условиями использования, а также объектов транспортной инфраструктуры, находящихся в ведении СПб ГКУ «Агентство внешнего транспорта»</w:t>
      </w:r>
      <w:r w:rsidR="00DA3EF7" w:rsidRPr="00CC1B53">
        <w:rPr>
          <w:sz w:val="24"/>
          <w:szCs w:val="24"/>
        </w:rPr>
        <w:t>)</w:t>
      </w:r>
      <w:r w:rsidR="008E128D" w:rsidRPr="00CC1B53">
        <w:rPr>
          <w:sz w:val="24"/>
          <w:szCs w:val="24"/>
        </w:rPr>
        <w:t>.</w:t>
      </w:r>
    </w:p>
    <w:p w14:paraId="782BEC4F" w14:textId="77777777" w:rsidR="00BB60D1" w:rsidRDefault="00B0559F" w:rsidP="00BC614F">
      <w:pPr>
        <w:pStyle w:val="a3"/>
        <w:ind w:firstLine="709"/>
        <w:jc w:val="both"/>
        <w:rPr>
          <w:rFonts w:ascii="Times New Roman" w:hAnsi="Times New Roman" w:cs="Times New Roman"/>
          <w:sz w:val="24"/>
          <w:szCs w:val="24"/>
        </w:rPr>
      </w:pPr>
      <w:r w:rsidRPr="00CC1B53">
        <w:rPr>
          <w:rFonts w:ascii="Times New Roman" w:hAnsi="Times New Roman" w:cs="Times New Roman"/>
          <w:sz w:val="24"/>
          <w:szCs w:val="24"/>
        </w:rPr>
        <w:t>Должностное лицо Отдела</w:t>
      </w:r>
      <w:r w:rsidR="00F47D13" w:rsidRPr="00CC1B53">
        <w:rPr>
          <w:rFonts w:ascii="Times New Roman" w:hAnsi="Times New Roman" w:cs="Times New Roman"/>
          <w:sz w:val="24"/>
          <w:szCs w:val="24"/>
        </w:rPr>
        <w:t>,</w:t>
      </w:r>
      <w:r w:rsidRPr="00CC1B53">
        <w:rPr>
          <w:rFonts w:ascii="Times New Roman" w:hAnsi="Times New Roman" w:cs="Times New Roman"/>
          <w:sz w:val="24"/>
          <w:szCs w:val="24"/>
        </w:rPr>
        <w:t xml:space="preserve"> ответственное за подготовку и направление межведомственных запросов,</w:t>
      </w:r>
      <w:r w:rsidR="00F47D13" w:rsidRPr="00CC1B53">
        <w:rPr>
          <w:rFonts w:ascii="Times New Roman" w:hAnsi="Times New Roman" w:cs="Times New Roman"/>
          <w:sz w:val="24"/>
          <w:szCs w:val="24"/>
        </w:rPr>
        <w:t xml:space="preserve"> </w:t>
      </w:r>
      <w:r w:rsidR="006C7977" w:rsidRPr="00CC1B53">
        <w:rPr>
          <w:rFonts w:ascii="Times New Roman" w:hAnsi="Times New Roman" w:cs="Times New Roman"/>
          <w:sz w:val="24"/>
          <w:szCs w:val="24"/>
        </w:rPr>
        <w:t>в срок, не превышающий</w:t>
      </w:r>
      <w:r w:rsidR="006C7977" w:rsidRPr="00413C3C">
        <w:rPr>
          <w:rFonts w:ascii="Times New Roman" w:hAnsi="Times New Roman" w:cs="Times New Roman"/>
          <w:sz w:val="24"/>
          <w:szCs w:val="24"/>
        </w:rPr>
        <w:t xml:space="preserve"> один</w:t>
      </w:r>
      <w:r w:rsidR="00AD4B93" w:rsidRPr="00413C3C">
        <w:rPr>
          <w:rFonts w:ascii="Times New Roman" w:hAnsi="Times New Roman" w:cs="Times New Roman"/>
          <w:sz w:val="24"/>
          <w:szCs w:val="24"/>
        </w:rPr>
        <w:t xml:space="preserve"> рабочий день со дня получени</w:t>
      </w:r>
      <w:r w:rsidR="00DE0DF7" w:rsidRPr="00413C3C">
        <w:rPr>
          <w:rFonts w:ascii="Times New Roman" w:hAnsi="Times New Roman" w:cs="Times New Roman"/>
          <w:sz w:val="24"/>
          <w:szCs w:val="24"/>
        </w:rPr>
        <w:t>я</w:t>
      </w:r>
      <w:r w:rsidR="00826E3D" w:rsidRPr="00413C3C">
        <w:rPr>
          <w:rFonts w:ascii="Times New Roman" w:hAnsi="Times New Roman" w:cs="Times New Roman"/>
          <w:sz w:val="24"/>
          <w:szCs w:val="24"/>
        </w:rPr>
        <w:t xml:space="preserve"> документов, необходимых для предоставления государственной услуги</w:t>
      </w:r>
      <w:r w:rsidR="0084554B"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готовит </w:t>
      </w:r>
      <w:r w:rsidR="00E95F04" w:rsidRPr="00413C3C">
        <w:rPr>
          <w:rFonts w:ascii="Times New Roman" w:hAnsi="Times New Roman" w:cs="Times New Roman"/>
          <w:sz w:val="24"/>
          <w:szCs w:val="24"/>
        </w:rPr>
        <w:t>проекты межведомственных запросов</w:t>
      </w:r>
      <w:r w:rsidR="00F47D13" w:rsidRPr="00413C3C">
        <w:rPr>
          <w:rFonts w:ascii="Times New Roman" w:hAnsi="Times New Roman" w:cs="Times New Roman"/>
          <w:sz w:val="24"/>
          <w:szCs w:val="24"/>
        </w:rPr>
        <w:t xml:space="preserve"> </w:t>
      </w:r>
      <w:r w:rsidR="00591DB3" w:rsidRPr="00413C3C">
        <w:rPr>
          <w:rFonts w:ascii="Times New Roman" w:hAnsi="Times New Roman" w:cs="Times New Roman"/>
          <w:sz w:val="24"/>
          <w:szCs w:val="24"/>
        </w:rPr>
        <w:t>в адрес государственных органов</w:t>
      </w:r>
      <w:r w:rsidR="00F47D13" w:rsidRPr="00413C3C">
        <w:rPr>
          <w:rFonts w:ascii="Times New Roman" w:hAnsi="Times New Roman" w:cs="Times New Roman"/>
          <w:sz w:val="24"/>
          <w:szCs w:val="24"/>
        </w:rPr>
        <w:t xml:space="preserve">. При этом конкретный перечень органов, в адрес которых готовятся межведомственные запросы, определяется исходя из самостоятельно представленных заявителем документов, поименованных в </w:t>
      </w:r>
      <w:hyperlink w:anchor="P314" w:history="1">
        <w:r w:rsidR="00F47D13" w:rsidRPr="00413C3C">
          <w:rPr>
            <w:rFonts w:ascii="Times New Roman" w:hAnsi="Times New Roman" w:cs="Times New Roman"/>
            <w:sz w:val="24"/>
            <w:szCs w:val="24"/>
          </w:rPr>
          <w:t>пункте 2.7.1</w:t>
        </w:r>
      </w:hyperlink>
      <w:r w:rsidR="005311AA" w:rsidRPr="00413C3C">
        <w:rPr>
          <w:rFonts w:ascii="Times New Roman" w:hAnsi="Times New Roman" w:cs="Times New Roman"/>
          <w:color w:val="FF0000"/>
          <w:sz w:val="24"/>
          <w:szCs w:val="24"/>
        </w:rPr>
        <w:t xml:space="preserve"> </w:t>
      </w:r>
      <w:r w:rsidR="00F47D13" w:rsidRPr="00413C3C">
        <w:rPr>
          <w:rFonts w:ascii="Times New Roman" w:hAnsi="Times New Roman" w:cs="Times New Roman"/>
          <w:sz w:val="24"/>
          <w:szCs w:val="24"/>
        </w:rPr>
        <w:t>настоящег</w:t>
      </w:r>
      <w:r w:rsidR="00397F03" w:rsidRPr="00413C3C">
        <w:rPr>
          <w:rFonts w:ascii="Times New Roman" w:hAnsi="Times New Roman" w:cs="Times New Roman"/>
          <w:sz w:val="24"/>
          <w:szCs w:val="24"/>
        </w:rPr>
        <w:t>о Административного регламента.</w:t>
      </w:r>
    </w:p>
    <w:p w14:paraId="40C5915D" w14:textId="69027F76"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Подготовленные межведомственные запросы должны соответствовать требованиям, установленным </w:t>
      </w:r>
      <w:hyperlink r:id="rId64" w:history="1">
        <w:r w:rsidRPr="00413C3C">
          <w:rPr>
            <w:rFonts w:ascii="Times New Roman" w:hAnsi="Times New Roman" w:cs="Times New Roman"/>
            <w:sz w:val="24"/>
            <w:szCs w:val="24"/>
          </w:rPr>
          <w:t>статьей 7.2</w:t>
        </w:r>
      </w:hyperlink>
      <w:r w:rsidRPr="00413C3C">
        <w:rPr>
          <w:rFonts w:ascii="Times New Roman" w:hAnsi="Times New Roman" w:cs="Times New Roman"/>
          <w:sz w:val="24"/>
          <w:szCs w:val="24"/>
        </w:rPr>
        <w:t xml:space="preserve"> Федерального закона № 210</w:t>
      </w:r>
      <w:r w:rsidR="00B055AF" w:rsidRPr="00413C3C">
        <w:rPr>
          <w:rFonts w:ascii="Times New Roman" w:hAnsi="Times New Roman" w:cs="Times New Roman"/>
          <w:sz w:val="24"/>
          <w:szCs w:val="24"/>
        </w:rPr>
        <w:t>-</w:t>
      </w:r>
      <w:r w:rsidRPr="00413C3C">
        <w:rPr>
          <w:rFonts w:ascii="Times New Roman" w:hAnsi="Times New Roman" w:cs="Times New Roman"/>
          <w:sz w:val="24"/>
          <w:szCs w:val="24"/>
        </w:rPr>
        <w:t xml:space="preserve">ФЗ, и содержать сведения, предусмотренные </w:t>
      </w:r>
      <w:hyperlink r:id="rId65" w:history="1">
        <w:r w:rsidRPr="00413C3C">
          <w:rPr>
            <w:rFonts w:ascii="Times New Roman" w:hAnsi="Times New Roman" w:cs="Times New Roman"/>
            <w:sz w:val="24"/>
            <w:szCs w:val="24"/>
          </w:rPr>
          <w:t>пунктом 2.2</w:t>
        </w:r>
      </w:hyperlink>
      <w:r w:rsidRPr="00413C3C">
        <w:rPr>
          <w:rFonts w:ascii="Times New Roman" w:hAnsi="Times New Roman" w:cs="Times New Roman"/>
          <w:color w:val="FF0000"/>
          <w:sz w:val="24"/>
          <w:szCs w:val="24"/>
        </w:rPr>
        <w:t xml:space="preserve"> </w:t>
      </w:r>
      <w:r w:rsidRPr="00413C3C">
        <w:rPr>
          <w:rFonts w:ascii="Times New Roman" w:hAnsi="Times New Roman" w:cs="Times New Roman"/>
          <w:sz w:val="24"/>
          <w:szCs w:val="24"/>
        </w:rPr>
        <w:t>Порядка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w:t>
      </w:r>
      <w:r w:rsidR="00D217C3" w:rsidRPr="00413C3C">
        <w:rPr>
          <w:rFonts w:ascii="Times New Roman" w:hAnsi="Times New Roman" w:cs="Times New Roman"/>
          <w:sz w:val="24"/>
          <w:szCs w:val="24"/>
        </w:rPr>
        <w:t>-</w:t>
      </w:r>
      <w:r w:rsidRPr="00413C3C">
        <w:rPr>
          <w:rFonts w:ascii="Times New Roman" w:hAnsi="Times New Roman" w:cs="Times New Roman"/>
          <w:sz w:val="24"/>
          <w:szCs w:val="24"/>
        </w:rPr>
        <w:t>Петербурга и органами местного самоуправления в Санкт</w:t>
      </w:r>
      <w:r w:rsidR="00B055AF" w:rsidRPr="00413C3C">
        <w:rPr>
          <w:rFonts w:ascii="Times New Roman" w:hAnsi="Times New Roman" w:cs="Times New Roman"/>
          <w:sz w:val="24"/>
          <w:szCs w:val="24"/>
        </w:rPr>
        <w:t>-</w:t>
      </w:r>
      <w:r w:rsidRPr="00413C3C">
        <w:rPr>
          <w:rFonts w:ascii="Times New Roman" w:hAnsi="Times New Roman" w:cs="Times New Roman"/>
          <w:sz w:val="24"/>
          <w:szCs w:val="24"/>
        </w:rPr>
        <w:t>Петербурге, а также услуг государственных учреждений, подведомственных исполнительным органам государственной власти Санкт</w:t>
      </w:r>
      <w:r w:rsidR="00B055AF" w:rsidRPr="00413C3C">
        <w:rPr>
          <w:rFonts w:ascii="Times New Roman" w:hAnsi="Times New Roman" w:cs="Times New Roman"/>
          <w:sz w:val="24"/>
          <w:szCs w:val="24"/>
        </w:rPr>
        <w:t>-</w:t>
      </w:r>
      <w:r w:rsidRPr="00413C3C">
        <w:rPr>
          <w:rFonts w:ascii="Times New Roman" w:hAnsi="Times New Roman" w:cs="Times New Roman"/>
          <w:sz w:val="24"/>
          <w:szCs w:val="24"/>
        </w:rPr>
        <w:t>Петербурга, и других организаций, в которых размещается государственное задание (заказ), утвержденного постановлением Правительства Санкт</w:t>
      </w:r>
      <w:r w:rsidR="00B055AF" w:rsidRPr="00413C3C">
        <w:rPr>
          <w:rFonts w:ascii="Times New Roman" w:hAnsi="Times New Roman" w:cs="Times New Roman"/>
          <w:sz w:val="24"/>
          <w:szCs w:val="24"/>
        </w:rPr>
        <w:t>-</w:t>
      </w:r>
      <w:r w:rsidRPr="00413C3C">
        <w:rPr>
          <w:rFonts w:ascii="Times New Roman" w:hAnsi="Times New Roman" w:cs="Times New Roman"/>
          <w:sz w:val="24"/>
          <w:szCs w:val="24"/>
        </w:rPr>
        <w:t xml:space="preserve">Петербурга </w:t>
      </w:r>
      <w:r w:rsidR="004D1C97">
        <w:rPr>
          <w:rFonts w:ascii="Times New Roman" w:hAnsi="Times New Roman" w:cs="Times New Roman"/>
          <w:sz w:val="24"/>
          <w:szCs w:val="24"/>
        </w:rPr>
        <w:br/>
      </w:r>
      <w:r w:rsidRPr="00413C3C">
        <w:rPr>
          <w:rFonts w:ascii="Times New Roman" w:hAnsi="Times New Roman" w:cs="Times New Roman"/>
          <w:sz w:val="24"/>
          <w:szCs w:val="24"/>
        </w:rPr>
        <w:t>от 23.12.2011 № 1753</w:t>
      </w:r>
      <w:r w:rsidR="0054470A" w:rsidRPr="00413C3C">
        <w:rPr>
          <w:rFonts w:ascii="Times New Roman" w:hAnsi="Times New Roman" w:cs="Times New Roman"/>
          <w:sz w:val="24"/>
          <w:szCs w:val="24"/>
        </w:rPr>
        <w:t xml:space="preserve"> (далее – Порядок межведомственного информационного взаимодействия)</w:t>
      </w:r>
      <w:r w:rsidRPr="00413C3C">
        <w:rPr>
          <w:rFonts w:ascii="Times New Roman" w:hAnsi="Times New Roman" w:cs="Times New Roman"/>
          <w:sz w:val="24"/>
          <w:szCs w:val="24"/>
        </w:rPr>
        <w:t>;</w:t>
      </w:r>
    </w:p>
    <w:p w14:paraId="01835035" w14:textId="77777777" w:rsidR="0084554B" w:rsidRPr="00413C3C" w:rsidRDefault="0084554B" w:rsidP="00BC614F">
      <w:pPr>
        <w:pStyle w:val="HEADERTEXT"/>
        <w:ind w:firstLine="709"/>
        <w:jc w:val="both"/>
        <w:rPr>
          <w:color w:val="auto"/>
        </w:rPr>
      </w:pPr>
      <w:r w:rsidRPr="00413C3C">
        <w:rPr>
          <w:color w:val="auto"/>
        </w:rPr>
        <w:t>Направление межведомственных запросов осуществляется:</w:t>
      </w:r>
    </w:p>
    <w:p w14:paraId="25A8BBDA" w14:textId="462E6591" w:rsidR="0084554B" w:rsidRPr="00413C3C" w:rsidRDefault="0084554B" w:rsidP="00BC614F">
      <w:pPr>
        <w:pStyle w:val="HEADERTEXT"/>
        <w:ind w:firstLine="709"/>
        <w:jc w:val="both"/>
        <w:rPr>
          <w:color w:val="auto"/>
        </w:rPr>
      </w:pPr>
      <w:r w:rsidRPr="00413C3C">
        <w:rPr>
          <w:color w:val="auto"/>
        </w:rPr>
        <w:t xml:space="preserve">с использованием подсистемы «Электронный кабинет должностного лица» </w:t>
      </w:r>
      <w:r w:rsidR="000D3806" w:rsidRPr="00413C3C">
        <w:rPr>
          <w:color w:val="auto"/>
        </w:rPr>
        <w:t>МАИС ЭГУ</w:t>
      </w:r>
      <w:r w:rsidR="008D380D">
        <w:rPr>
          <w:color w:val="auto"/>
        </w:rPr>
        <w:t xml:space="preserve"> (далее – ЭКДЛ);</w:t>
      </w:r>
    </w:p>
    <w:p w14:paraId="553B4F52" w14:textId="77777777" w:rsidR="0084554B" w:rsidRPr="00413C3C" w:rsidRDefault="0084554B" w:rsidP="00BC614F">
      <w:pPr>
        <w:pStyle w:val="HEADERTEXT"/>
        <w:ind w:firstLine="709"/>
        <w:jc w:val="both"/>
        <w:rPr>
          <w:color w:val="auto"/>
        </w:rPr>
      </w:pPr>
      <w:r w:rsidRPr="00413C3C">
        <w:rPr>
          <w:color w:val="auto"/>
        </w:rPr>
        <w:t>иными способами, не противоречащими законодательству.</w:t>
      </w:r>
    </w:p>
    <w:p w14:paraId="7851F6AD" w14:textId="77777777" w:rsidR="0084554B" w:rsidRPr="00413C3C" w:rsidRDefault="0084554B"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Датой направления межведомственного запроса считается дата регистрации исходящего запроса в ЭКДЛ.</w:t>
      </w:r>
    </w:p>
    <w:p w14:paraId="7B7144FA" w14:textId="74A61A2E" w:rsidR="0084554B" w:rsidRPr="00413C3C" w:rsidRDefault="0084554B"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если межведомственное электронное взаимодействие по техническим причинам не может быть реализовано при рассмотрении документов о предоставлении государственной услуги, применяется Порядок межведомственного информационного взаимодействия.</w:t>
      </w:r>
    </w:p>
    <w:p w14:paraId="43702E05" w14:textId="77777777" w:rsidR="0084554B" w:rsidRPr="00413C3C" w:rsidRDefault="0084554B"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Датой получения ответа на межведомственные запросы является дата поступления такого ответа в Комитет.</w:t>
      </w:r>
    </w:p>
    <w:p w14:paraId="41A251C1" w14:textId="6384E393" w:rsidR="0084554B" w:rsidRPr="00413C3C" w:rsidRDefault="0084554B" w:rsidP="00BC614F">
      <w:pPr>
        <w:pStyle w:val="ConsPlusNormal"/>
        <w:ind w:firstLine="709"/>
        <w:jc w:val="both"/>
        <w:rPr>
          <w:rFonts w:ascii="Times New Roman" w:hAnsi="Times New Roman" w:cs="Times New Roman"/>
          <w:sz w:val="24"/>
          <w:szCs w:val="24"/>
        </w:rPr>
      </w:pPr>
      <w:bookmarkStart w:id="36" w:name="P370"/>
      <w:bookmarkEnd w:id="36"/>
      <w:r w:rsidRPr="00413C3C">
        <w:rPr>
          <w:rFonts w:ascii="Times New Roman" w:hAnsi="Times New Roman" w:cs="Times New Roman"/>
          <w:sz w:val="24"/>
          <w:szCs w:val="24"/>
        </w:rPr>
        <w:t>Должностное лицо Комитета, ответственное за подготовку и направление межведомственных запросов, в сроки, не превышающие указанные в настоящем пункте, со дня направления межведомственных запросов:</w:t>
      </w:r>
    </w:p>
    <w:p w14:paraId="0B272E16" w14:textId="409872DF" w:rsidR="0084554B" w:rsidRPr="00413C3C" w:rsidRDefault="0084554B" w:rsidP="00BC614F">
      <w:pPr>
        <w:pStyle w:val="ConsPlusNormal"/>
        <w:ind w:firstLine="709"/>
        <w:jc w:val="both"/>
        <w:rPr>
          <w:rFonts w:ascii="Times New Roman" w:hAnsi="Times New Roman" w:cs="Times New Roman"/>
          <w:color w:val="000000" w:themeColor="text1"/>
          <w:sz w:val="24"/>
          <w:szCs w:val="24"/>
        </w:rPr>
      </w:pPr>
      <w:r w:rsidRPr="00413C3C">
        <w:rPr>
          <w:rFonts w:ascii="Times New Roman" w:hAnsi="Times New Roman" w:cs="Times New Roman"/>
          <w:sz w:val="24"/>
          <w:szCs w:val="24"/>
        </w:rPr>
        <w:t xml:space="preserve">получает, передает на регистрацию в Общий отдел Комитета и приобщает поступившие ответы на межведомственные запросы к документам, указанным </w:t>
      </w:r>
      <w:r w:rsidRPr="00413C3C">
        <w:rPr>
          <w:rFonts w:ascii="Times New Roman" w:hAnsi="Times New Roman" w:cs="Times New Roman"/>
          <w:color w:val="000000" w:themeColor="text1"/>
          <w:sz w:val="24"/>
          <w:szCs w:val="24"/>
        </w:rPr>
        <w:t xml:space="preserve">в </w:t>
      </w:r>
      <w:hyperlink w:anchor="P227" w:history="1">
        <w:r w:rsidRPr="00413C3C">
          <w:rPr>
            <w:rFonts w:ascii="Times New Roman" w:hAnsi="Times New Roman" w:cs="Times New Roman"/>
            <w:color w:val="000000" w:themeColor="text1"/>
            <w:sz w:val="24"/>
            <w:szCs w:val="24"/>
          </w:rPr>
          <w:t>пункте 2.7</w:t>
        </w:r>
      </w:hyperlink>
      <w:r w:rsidRPr="00413C3C">
        <w:rPr>
          <w:rFonts w:ascii="Times New Roman" w:hAnsi="Times New Roman" w:cs="Times New Roman"/>
          <w:color w:val="000000" w:themeColor="text1"/>
          <w:sz w:val="24"/>
          <w:szCs w:val="24"/>
        </w:rPr>
        <w:t>.1 настоящего Административного регламента (в случае получения хотя бы одного ответа на направленные межведомственные запросы);</w:t>
      </w:r>
    </w:p>
    <w:p w14:paraId="791FB4B7" w14:textId="63269800" w:rsidR="0084554B" w:rsidRPr="00413C3C" w:rsidRDefault="0084554B" w:rsidP="00BC614F">
      <w:pPr>
        <w:pStyle w:val="ConsPlusNormal"/>
        <w:ind w:firstLine="709"/>
        <w:jc w:val="both"/>
        <w:rPr>
          <w:rFonts w:ascii="Times New Roman" w:hAnsi="Times New Roman" w:cs="Times New Roman"/>
          <w:color w:val="000000" w:themeColor="text1"/>
          <w:sz w:val="24"/>
          <w:szCs w:val="24"/>
        </w:rPr>
      </w:pPr>
      <w:r w:rsidRPr="00413C3C">
        <w:rPr>
          <w:rFonts w:ascii="Times New Roman" w:hAnsi="Times New Roman" w:cs="Times New Roman"/>
          <w:color w:val="000000" w:themeColor="text1"/>
          <w:sz w:val="24"/>
          <w:szCs w:val="24"/>
        </w:rPr>
        <w:t xml:space="preserve">готовит и направляет служебную записку на имя начальника структурного подразделения об отсутствии ответов на направленные межведомственные запросы </w:t>
      </w:r>
      <w:r w:rsidR="00FD264B">
        <w:rPr>
          <w:rFonts w:ascii="Times New Roman" w:hAnsi="Times New Roman" w:cs="Times New Roman"/>
          <w:color w:val="000000" w:themeColor="text1"/>
          <w:sz w:val="24"/>
          <w:szCs w:val="24"/>
        </w:rPr>
        <w:br/>
      </w:r>
      <w:r w:rsidRPr="00413C3C">
        <w:rPr>
          <w:rFonts w:ascii="Times New Roman" w:hAnsi="Times New Roman" w:cs="Times New Roman"/>
          <w:color w:val="000000" w:themeColor="text1"/>
          <w:sz w:val="24"/>
          <w:szCs w:val="24"/>
        </w:rPr>
        <w:t>(в случае если не получен хотя бы один ответ на направленные межведомственные запросы).</w:t>
      </w:r>
    </w:p>
    <w:p w14:paraId="5064CF8F" w14:textId="2E25A563" w:rsidR="0084554B" w:rsidRPr="00413C3C" w:rsidRDefault="0084554B" w:rsidP="00BC614F">
      <w:pPr>
        <w:pStyle w:val="ConsPlusNormal"/>
        <w:ind w:firstLine="709"/>
        <w:jc w:val="both"/>
        <w:rPr>
          <w:rFonts w:ascii="Times New Roman" w:hAnsi="Times New Roman" w:cs="Times New Roman"/>
          <w:color w:val="000000" w:themeColor="text1"/>
          <w:sz w:val="24"/>
          <w:szCs w:val="24"/>
        </w:rPr>
      </w:pPr>
      <w:r w:rsidRPr="00413C3C">
        <w:rPr>
          <w:rFonts w:ascii="Times New Roman" w:hAnsi="Times New Roman" w:cs="Times New Roman"/>
          <w:color w:val="000000" w:themeColor="text1"/>
          <w:sz w:val="24"/>
          <w:szCs w:val="24"/>
        </w:rPr>
        <w:t xml:space="preserve">Если ответ на межведомственный электронный запрос не получен от органа </w:t>
      </w:r>
      <w:r w:rsidR="004D1C97">
        <w:rPr>
          <w:rFonts w:ascii="Times New Roman" w:hAnsi="Times New Roman" w:cs="Times New Roman"/>
          <w:color w:val="000000" w:themeColor="text1"/>
          <w:sz w:val="24"/>
          <w:szCs w:val="24"/>
        </w:rPr>
        <w:br/>
      </w:r>
      <w:r w:rsidRPr="00413C3C">
        <w:rPr>
          <w:rFonts w:ascii="Times New Roman" w:hAnsi="Times New Roman" w:cs="Times New Roman"/>
          <w:color w:val="000000" w:themeColor="text1"/>
          <w:sz w:val="24"/>
          <w:szCs w:val="24"/>
        </w:rPr>
        <w:t xml:space="preserve">в сроки, указанные в настоящем пункте, должностное лицо Комитета, ответственное </w:t>
      </w:r>
      <w:r w:rsidR="004D1C97">
        <w:rPr>
          <w:rFonts w:ascii="Times New Roman" w:hAnsi="Times New Roman" w:cs="Times New Roman"/>
          <w:color w:val="000000" w:themeColor="text1"/>
          <w:sz w:val="24"/>
          <w:szCs w:val="24"/>
        </w:rPr>
        <w:br/>
      </w:r>
      <w:r w:rsidRPr="00413C3C">
        <w:rPr>
          <w:rFonts w:ascii="Times New Roman" w:hAnsi="Times New Roman" w:cs="Times New Roman"/>
          <w:color w:val="000000" w:themeColor="text1"/>
          <w:sz w:val="24"/>
          <w:szCs w:val="24"/>
        </w:rPr>
        <w:t>за подготовку и направление межведомственных запросов:</w:t>
      </w:r>
    </w:p>
    <w:p w14:paraId="467B7D30" w14:textId="77777777" w:rsidR="0084554B" w:rsidRPr="00413C3C" w:rsidRDefault="0084554B" w:rsidP="00BC614F">
      <w:pPr>
        <w:pStyle w:val="ConsPlusNormal"/>
        <w:ind w:firstLine="709"/>
        <w:jc w:val="both"/>
        <w:rPr>
          <w:rFonts w:ascii="Times New Roman" w:hAnsi="Times New Roman" w:cs="Times New Roman"/>
          <w:color w:val="000000" w:themeColor="text1"/>
          <w:sz w:val="24"/>
          <w:szCs w:val="24"/>
        </w:rPr>
      </w:pPr>
      <w:r w:rsidRPr="00413C3C">
        <w:rPr>
          <w:rFonts w:ascii="Times New Roman" w:hAnsi="Times New Roman" w:cs="Times New Roman"/>
          <w:color w:val="000000" w:themeColor="text1"/>
          <w:sz w:val="24"/>
          <w:szCs w:val="24"/>
        </w:rPr>
        <w:t>направляет повторный межведомственный электронный запрос;</w:t>
      </w:r>
    </w:p>
    <w:p w14:paraId="0A7E64EB" w14:textId="328315A5" w:rsidR="0084554B" w:rsidRPr="00413C3C" w:rsidRDefault="0084554B" w:rsidP="00BC614F">
      <w:pPr>
        <w:pStyle w:val="ConsPlusNormal"/>
        <w:ind w:firstLine="709"/>
        <w:jc w:val="both"/>
        <w:rPr>
          <w:rFonts w:ascii="Times New Roman" w:hAnsi="Times New Roman" w:cs="Times New Roman"/>
          <w:color w:val="000000" w:themeColor="text1"/>
          <w:sz w:val="24"/>
          <w:szCs w:val="24"/>
        </w:rPr>
      </w:pPr>
      <w:r w:rsidRPr="00413C3C">
        <w:rPr>
          <w:rFonts w:ascii="Times New Roman" w:hAnsi="Times New Roman" w:cs="Times New Roman"/>
          <w:color w:val="000000" w:themeColor="text1"/>
          <w:sz w:val="24"/>
          <w:szCs w:val="24"/>
        </w:rPr>
        <w:t xml:space="preserve">информирует об этом орган, своевременно не представивший ответ </w:t>
      </w:r>
      <w:r w:rsidR="004D1C97">
        <w:rPr>
          <w:rFonts w:ascii="Times New Roman" w:hAnsi="Times New Roman" w:cs="Times New Roman"/>
          <w:color w:val="000000" w:themeColor="text1"/>
          <w:sz w:val="24"/>
          <w:szCs w:val="24"/>
        </w:rPr>
        <w:br/>
      </w:r>
      <w:r w:rsidRPr="00413C3C">
        <w:rPr>
          <w:rFonts w:ascii="Times New Roman" w:hAnsi="Times New Roman" w:cs="Times New Roman"/>
          <w:color w:val="000000" w:themeColor="text1"/>
          <w:sz w:val="24"/>
          <w:szCs w:val="24"/>
        </w:rPr>
        <w:t>на межведомственный запрос.</w:t>
      </w:r>
    </w:p>
    <w:p w14:paraId="2DF253FA" w14:textId="236A0E8D" w:rsidR="0084554B" w:rsidRPr="00413C3C" w:rsidRDefault="0084554B" w:rsidP="00BC614F">
      <w:pPr>
        <w:pStyle w:val="ConsPlusNormal"/>
        <w:ind w:firstLine="709"/>
        <w:jc w:val="both"/>
        <w:rPr>
          <w:rFonts w:ascii="Times New Roman" w:hAnsi="Times New Roman" w:cs="Times New Roman"/>
          <w:color w:val="000000" w:themeColor="text1"/>
          <w:sz w:val="24"/>
          <w:szCs w:val="24"/>
        </w:rPr>
      </w:pPr>
      <w:r w:rsidRPr="00413C3C">
        <w:rPr>
          <w:rFonts w:ascii="Times New Roman" w:hAnsi="Times New Roman" w:cs="Times New Roman"/>
          <w:color w:val="000000" w:themeColor="text1"/>
          <w:sz w:val="24"/>
          <w:szCs w:val="24"/>
        </w:rPr>
        <w:t>Информация о нарушении сроков ответа направляется на официальные адреса электронной почты указанных органов государственной власти Санкт</w:t>
      </w:r>
      <w:r w:rsidR="00D217C3" w:rsidRPr="00413C3C">
        <w:rPr>
          <w:rFonts w:ascii="Times New Roman" w:hAnsi="Times New Roman" w:cs="Times New Roman"/>
          <w:color w:val="000000" w:themeColor="text1"/>
          <w:sz w:val="24"/>
          <w:szCs w:val="24"/>
        </w:rPr>
        <w:t>-</w:t>
      </w:r>
      <w:r w:rsidRPr="00413C3C">
        <w:rPr>
          <w:rFonts w:ascii="Times New Roman" w:hAnsi="Times New Roman" w:cs="Times New Roman"/>
          <w:color w:val="000000" w:themeColor="text1"/>
          <w:sz w:val="24"/>
          <w:szCs w:val="24"/>
        </w:rPr>
        <w:t xml:space="preserve">Петербурга, </w:t>
      </w:r>
      <w:r w:rsidR="00B1346D" w:rsidRPr="00413C3C">
        <w:rPr>
          <w:rFonts w:ascii="Times New Roman" w:hAnsi="Times New Roman" w:cs="Times New Roman"/>
          <w:color w:val="000000" w:themeColor="text1"/>
          <w:sz w:val="24"/>
          <w:szCs w:val="24"/>
        </w:rPr>
        <w:t xml:space="preserve">ФНС </w:t>
      </w:r>
      <w:r w:rsidR="00B1346D" w:rsidRPr="00413C3C">
        <w:rPr>
          <w:rFonts w:ascii="Times New Roman" w:hAnsi="Times New Roman" w:cs="Times New Roman"/>
          <w:color w:val="000000" w:themeColor="text1"/>
          <w:sz w:val="24"/>
          <w:szCs w:val="24"/>
        </w:rPr>
        <w:lastRenderedPageBreak/>
        <w:t xml:space="preserve">России, Казначейства России, </w:t>
      </w:r>
      <w:proofErr w:type="spellStart"/>
      <w:r w:rsidR="00B1346D" w:rsidRPr="00413C3C">
        <w:rPr>
          <w:rFonts w:ascii="Times New Roman" w:hAnsi="Times New Roman" w:cs="Times New Roman"/>
          <w:color w:val="000000" w:themeColor="text1"/>
          <w:sz w:val="24"/>
          <w:szCs w:val="24"/>
        </w:rPr>
        <w:t>Росреестра</w:t>
      </w:r>
      <w:proofErr w:type="spellEnd"/>
      <w:r w:rsidR="00BB60D1">
        <w:rPr>
          <w:rFonts w:ascii="Times New Roman" w:hAnsi="Times New Roman" w:cs="Times New Roman"/>
          <w:color w:val="000000" w:themeColor="text1"/>
          <w:sz w:val="24"/>
          <w:szCs w:val="24"/>
        </w:rPr>
        <w:t>,</w:t>
      </w:r>
      <w:r w:rsidR="00B1346D" w:rsidRPr="00413C3C">
        <w:rPr>
          <w:rFonts w:ascii="Times New Roman" w:hAnsi="Times New Roman" w:cs="Times New Roman"/>
          <w:color w:val="000000" w:themeColor="text1"/>
          <w:sz w:val="24"/>
          <w:szCs w:val="24"/>
        </w:rPr>
        <w:t xml:space="preserve"> </w:t>
      </w:r>
      <w:r w:rsidRPr="00413C3C">
        <w:rPr>
          <w:rFonts w:ascii="Times New Roman" w:hAnsi="Times New Roman" w:cs="Times New Roman"/>
          <w:color w:val="000000" w:themeColor="text1"/>
          <w:sz w:val="24"/>
          <w:szCs w:val="24"/>
        </w:rPr>
        <w:t>предназначенные для направления межведомственных запросов и получения ответов на межведомственные запросы.</w:t>
      </w:r>
    </w:p>
    <w:p w14:paraId="448C7809" w14:textId="686C1239" w:rsidR="0084554B" w:rsidRPr="00413C3C" w:rsidRDefault="0084554B" w:rsidP="00BC614F">
      <w:pPr>
        <w:pStyle w:val="ConsPlusNormal"/>
        <w:ind w:firstLine="709"/>
        <w:jc w:val="both"/>
        <w:rPr>
          <w:rFonts w:ascii="Times New Roman" w:hAnsi="Times New Roman" w:cs="Times New Roman"/>
          <w:color w:val="000000" w:themeColor="text1"/>
          <w:sz w:val="24"/>
          <w:szCs w:val="24"/>
        </w:rPr>
      </w:pPr>
      <w:r w:rsidRPr="00413C3C">
        <w:rPr>
          <w:rFonts w:ascii="Times New Roman" w:hAnsi="Times New Roman" w:cs="Times New Roman"/>
          <w:color w:val="000000" w:themeColor="text1"/>
          <w:sz w:val="24"/>
          <w:szCs w:val="24"/>
        </w:rPr>
        <w:t>Должностное лицо, не представившее (несвоевременно представившее) запрошенный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14:paraId="76CF50B8" w14:textId="0F9E9D03" w:rsidR="00E64EFC" w:rsidRDefault="00E64EFC" w:rsidP="00E64EFC">
      <w:pPr>
        <w:pStyle w:val="a3"/>
        <w:ind w:firstLine="709"/>
        <w:jc w:val="both"/>
        <w:rPr>
          <w:rFonts w:ascii="Times New Roman" w:hAnsi="Times New Roman" w:cs="Times New Roman"/>
          <w:sz w:val="24"/>
          <w:szCs w:val="24"/>
        </w:rPr>
      </w:pPr>
      <w:r w:rsidRPr="00786BA5">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790662D0" w14:textId="77777777" w:rsidR="003C77B2" w:rsidRPr="00413C3C"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подготовка и направление межведомственных запросов в иные органы (организации) – один рабочий день;</w:t>
      </w:r>
    </w:p>
    <w:p w14:paraId="590E1AFF" w14:textId="2718C6F1" w:rsidR="00B55B63" w:rsidRPr="006D49FD" w:rsidRDefault="003C77B2" w:rsidP="00B55B63">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получение ответов на запросы: от </w:t>
      </w:r>
      <w:proofErr w:type="spellStart"/>
      <w:r w:rsidRPr="00413C3C">
        <w:rPr>
          <w:rFonts w:ascii="Times New Roman" w:hAnsi="Times New Roman" w:cs="Times New Roman"/>
          <w:sz w:val="24"/>
          <w:szCs w:val="24"/>
        </w:rPr>
        <w:t>Росреестра</w:t>
      </w:r>
      <w:proofErr w:type="spellEnd"/>
      <w:r w:rsidRPr="00413C3C">
        <w:rPr>
          <w:rFonts w:ascii="Times New Roman" w:hAnsi="Times New Roman" w:cs="Times New Roman"/>
          <w:sz w:val="24"/>
          <w:szCs w:val="24"/>
        </w:rPr>
        <w:t xml:space="preserve"> – 3 (три) рабочих дня, </w:t>
      </w:r>
      <w:r w:rsidR="004D1C97">
        <w:rPr>
          <w:rFonts w:ascii="Times New Roman" w:hAnsi="Times New Roman" w:cs="Times New Roman"/>
          <w:sz w:val="24"/>
          <w:szCs w:val="24"/>
        </w:rPr>
        <w:br/>
      </w:r>
      <w:r w:rsidRPr="00413C3C">
        <w:rPr>
          <w:rFonts w:ascii="Times New Roman" w:hAnsi="Times New Roman" w:cs="Times New Roman"/>
          <w:sz w:val="24"/>
          <w:szCs w:val="24"/>
        </w:rPr>
        <w:t xml:space="preserve">от исполнительных органов государственной власти Санкт-Петербурга – </w:t>
      </w:r>
      <w:r w:rsidRPr="00B55B63">
        <w:rPr>
          <w:rFonts w:ascii="Times New Roman" w:hAnsi="Times New Roman" w:cs="Times New Roman"/>
          <w:sz w:val="24"/>
          <w:szCs w:val="24"/>
        </w:rPr>
        <w:t xml:space="preserve">5 (пять) рабочих дней, </w:t>
      </w:r>
      <w:r w:rsidRPr="006D49FD">
        <w:rPr>
          <w:rFonts w:ascii="Times New Roman" w:hAnsi="Times New Roman" w:cs="Times New Roman"/>
          <w:sz w:val="24"/>
          <w:szCs w:val="24"/>
        </w:rPr>
        <w:t xml:space="preserve">от </w:t>
      </w:r>
      <w:r w:rsidR="00B55B63" w:rsidRPr="006D49FD">
        <w:rPr>
          <w:rFonts w:ascii="Times New Roman" w:hAnsi="Times New Roman" w:cs="Times New Roman"/>
          <w:sz w:val="24"/>
          <w:szCs w:val="24"/>
        </w:rPr>
        <w:t xml:space="preserve">ФНС России и Казначейства России </w:t>
      </w:r>
      <w:r w:rsidRPr="006D49FD">
        <w:rPr>
          <w:rFonts w:ascii="Times New Roman" w:hAnsi="Times New Roman" w:cs="Times New Roman"/>
          <w:sz w:val="24"/>
          <w:szCs w:val="24"/>
        </w:rPr>
        <w:t>– 2 (два) рабочих дня</w:t>
      </w:r>
      <w:r w:rsidR="00B55B63" w:rsidRPr="006D49FD">
        <w:rPr>
          <w:rFonts w:ascii="Times New Roman" w:hAnsi="Times New Roman" w:cs="Times New Roman"/>
          <w:sz w:val="24"/>
          <w:szCs w:val="24"/>
        </w:rPr>
        <w:t>, от Министерства обороны Российской Федерации</w:t>
      </w:r>
      <w:r w:rsidR="00B55B63" w:rsidRPr="006D49FD">
        <w:t xml:space="preserve"> и </w:t>
      </w:r>
      <w:r w:rsidR="00B55B63" w:rsidRPr="006D49FD">
        <w:rPr>
          <w:rFonts w:ascii="Times New Roman" w:hAnsi="Times New Roman" w:cs="Times New Roman"/>
          <w:sz w:val="24"/>
          <w:szCs w:val="24"/>
        </w:rPr>
        <w:t>Федеральной службы безопасности Российской Федерации – 23 (двадцать три) рабочих дня.</w:t>
      </w:r>
    </w:p>
    <w:p w14:paraId="5FCFE629" w14:textId="4ACF240D" w:rsidR="003C77B2" w:rsidRPr="006D49FD" w:rsidRDefault="003C77B2" w:rsidP="003C77B2">
      <w:pPr>
        <w:pStyle w:val="ConsPlusNormal"/>
        <w:ind w:firstLine="709"/>
        <w:jc w:val="both"/>
        <w:rPr>
          <w:rFonts w:ascii="Times New Roman" w:hAnsi="Times New Roman" w:cs="Times New Roman"/>
          <w:sz w:val="24"/>
          <w:szCs w:val="24"/>
        </w:rPr>
      </w:pPr>
      <w:r w:rsidRPr="006D49FD">
        <w:rPr>
          <w:rFonts w:ascii="Times New Roman" w:hAnsi="Times New Roman" w:cs="Times New Roman"/>
          <w:sz w:val="24"/>
          <w:szCs w:val="24"/>
        </w:rPr>
        <w:t xml:space="preserve">Максимальный срок осуществления административной процедуры – </w:t>
      </w:r>
      <w:r w:rsidR="00B55B63" w:rsidRPr="006D49FD">
        <w:rPr>
          <w:rFonts w:ascii="Times New Roman" w:hAnsi="Times New Roman" w:cs="Times New Roman"/>
          <w:sz w:val="24"/>
          <w:szCs w:val="24"/>
        </w:rPr>
        <w:t>24</w:t>
      </w:r>
      <w:r w:rsidRPr="006D49FD">
        <w:rPr>
          <w:rFonts w:ascii="Times New Roman" w:hAnsi="Times New Roman" w:cs="Times New Roman"/>
          <w:sz w:val="24"/>
          <w:szCs w:val="24"/>
        </w:rPr>
        <w:t xml:space="preserve"> (</w:t>
      </w:r>
      <w:r w:rsidR="00B55B63" w:rsidRPr="006D49FD">
        <w:rPr>
          <w:rFonts w:ascii="Times New Roman" w:hAnsi="Times New Roman" w:cs="Times New Roman"/>
          <w:sz w:val="24"/>
          <w:szCs w:val="24"/>
        </w:rPr>
        <w:t>двадцать четыре</w:t>
      </w:r>
      <w:r w:rsidRPr="006D49FD">
        <w:rPr>
          <w:rFonts w:ascii="Times New Roman" w:hAnsi="Times New Roman" w:cs="Times New Roman"/>
          <w:sz w:val="24"/>
          <w:szCs w:val="24"/>
        </w:rPr>
        <w:t>) рабочих дн</w:t>
      </w:r>
      <w:r w:rsidR="00B55B63" w:rsidRPr="006D49FD">
        <w:rPr>
          <w:rFonts w:ascii="Times New Roman" w:hAnsi="Times New Roman" w:cs="Times New Roman"/>
          <w:sz w:val="24"/>
          <w:szCs w:val="24"/>
        </w:rPr>
        <w:t>я</w:t>
      </w:r>
      <w:r w:rsidRPr="006D49FD">
        <w:rPr>
          <w:rFonts w:ascii="Times New Roman" w:hAnsi="Times New Roman" w:cs="Times New Roman"/>
          <w:sz w:val="24"/>
          <w:szCs w:val="24"/>
        </w:rPr>
        <w:t>.</w:t>
      </w:r>
    </w:p>
    <w:p w14:paraId="5BE5BF6B" w14:textId="56DAA3F4" w:rsidR="0084554B" w:rsidRPr="00637115" w:rsidRDefault="0084554B" w:rsidP="00BC614F">
      <w:pPr>
        <w:adjustRightInd w:val="0"/>
        <w:ind w:firstLine="709"/>
        <w:jc w:val="both"/>
        <w:rPr>
          <w:rFonts w:eastAsiaTheme="minorHAnsi"/>
          <w:sz w:val="24"/>
          <w:szCs w:val="24"/>
          <w:lang w:eastAsia="en-US"/>
        </w:rPr>
      </w:pPr>
      <w:r w:rsidRPr="006D49FD">
        <w:rPr>
          <w:sz w:val="24"/>
          <w:szCs w:val="24"/>
        </w:rPr>
        <w:t>3.</w:t>
      </w:r>
      <w:r w:rsidR="00D25C6A" w:rsidRPr="006D49FD">
        <w:rPr>
          <w:sz w:val="24"/>
          <w:szCs w:val="24"/>
        </w:rPr>
        <w:t>1</w:t>
      </w:r>
      <w:r w:rsidRPr="006D49FD">
        <w:rPr>
          <w:sz w:val="24"/>
          <w:szCs w:val="24"/>
        </w:rPr>
        <w:t>.</w:t>
      </w:r>
      <w:r w:rsidR="000672ED" w:rsidRPr="006D49FD">
        <w:rPr>
          <w:sz w:val="24"/>
          <w:szCs w:val="24"/>
        </w:rPr>
        <w:t>2.3</w:t>
      </w:r>
      <w:r w:rsidRPr="006D49FD">
        <w:rPr>
          <w:sz w:val="24"/>
          <w:szCs w:val="24"/>
        </w:rPr>
        <w:t>. Должностным лицом, ответственным за подготовку и направление межведомственных запросов при</w:t>
      </w:r>
      <w:r w:rsidRPr="00637115">
        <w:rPr>
          <w:sz w:val="24"/>
          <w:szCs w:val="24"/>
        </w:rPr>
        <w:t xml:space="preserve"> предоставлении государственной услуги является должностное лицо структурного подразделения</w:t>
      </w:r>
      <w:r w:rsidR="004D1C97">
        <w:rPr>
          <w:rFonts w:eastAsiaTheme="minorHAnsi"/>
          <w:sz w:val="24"/>
          <w:szCs w:val="24"/>
          <w:lang w:eastAsia="en-US"/>
        </w:rPr>
        <w:t xml:space="preserve">, </w:t>
      </w:r>
      <w:r w:rsidRPr="00637115">
        <w:rPr>
          <w:rFonts w:eastAsiaTheme="minorHAnsi"/>
          <w:sz w:val="24"/>
          <w:szCs w:val="24"/>
          <w:lang w:eastAsia="en-US"/>
        </w:rPr>
        <w:t xml:space="preserve">в должностные обязанности которого входит рассмотрение документов в рамках государственной услуги </w:t>
      </w:r>
      <w:r w:rsidRPr="00637115">
        <w:rPr>
          <w:sz w:val="24"/>
          <w:szCs w:val="24"/>
        </w:rPr>
        <w:t xml:space="preserve">(далее </w:t>
      </w:r>
      <w:r w:rsidR="0026536C" w:rsidRPr="00637115">
        <w:rPr>
          <w:sz w:val="24"/>
          <w:szCs w:val="24"/>
        </w:rPr>
        <w:t>–</w:t>
      </w:r>
      <w:r w:rsidRPr="00637115">
        <w:rPr>
          <w:sz w:val="24"/>
          <w:szCs w:val="24"/>
        </w:rPr>
        <w:t xml:space="preserve"> должностное лицо Комитета, ответственное за подготовку и направление межведомственных запросов)</w:t>
      </w:r>
      <w:r w:rsidRPr="00637115">
        <w:rPr>
          <w:rFonts w:eastAsiaTheme="minorHAnsi"/>
          <w:sz w:val="24"/>
          <w:szCs w:val="24"/>
          <w:lang w:eastAsia="en-US"/>
        </w:rPr>
        <w:t>.</w:t>
      </w:r>
    </w:p>
    <w:p w14:paraId="17ED5705" w14:textId="5B3848E3" w:rsidR="0084554B" w:rsidRPr="00637115" w:rsidRDefault="0084554B" w:rsidP="00BC614F">
      <w:pPr>
        <w:pStyle w:val="ConsPlusNormal"/>
        <w:ind w:firstLine="709"/>
        <w:jc w:val="both"/>
        <w:rPr>
          <w:rFonts w:ascii="Times New Roman" w:hAnsi="Times New Roman" w:cs="Times New Roman"/>
          <w:sz w:val="24"/>
          <w:szCs w:val="24"/>
        </w:rPr>
      </w:pPr>
      <w:r w:rsidRPr="00637115">
        <w:rPr>
          <w:rFonts w:ascii="Times New Roman" w:hAnsi="Times New Roman" w:cs="Times New Roman"/>
          <w:sz w:val="24"/>
          <w:szCs w:val="24"/>
        </w:rPr>
        <w:t>3.</w:t>
      </w:r>
      <w:r w:rsidR="000672ED" w:rsidRPr="00637115">
        <w:rPr>
          <w:rFonts w:ascii="Times New Roman" w:hAnsi="Times New Roman" w:cs="Times New Roman"/>
          <w:sz w:val="24"/>
          <w:szCs w:val="24"/>
        </w:rPr>
        <w:t>1.</w:t>
      </w:r>
      <w:r w:rsidRPr="00637115">
        <w:rPr>
          <w:rFonts w:ascii="Times New Roman" w:hAnsi="Times New Roman" w:cs="Times New Roman"/>
          <w:sz w:val="24"/>
          <w:szCs w:val="24"/>
        </w:rPr>
        <w:t xml:space="preserve">2.4. Критерием принятия решения в рамках административной процедуры является непредставление заявителем хотя бы одного документа из перечня, </w:t>
      </w:r>
      <w:r w:rsidRPr="00637115">
        <w:rPr>
          <w:rFonts w:ascii="Times New Roman" w:hAnsi="Times New Roman" w:cs="Times New Roman"/>
          <w:color w:val="000000" w:themeColor="text1"/>
          <w:sz w:val="24"/>
          <w:szCs w:val="24"/>
        </w:rPr>
        <w:t xml:space="preserve">приведенного в </w:t>
      </w:r>
      <w:hyperlink w:anchor="P227" w:history="1">
        <w:r w:rsidRPr="00637115">
          <w:rPr>
            <w:rFonts w:ascii="Times New Roman" w:hAnsi="Times New Roman" w:cs="Times New Roman"/>
            <w:color w:val="000000" w:themeColor="text1"/>
            <w:sz w:val="24"/>
            <w:szCs w:val="24"/>
          </w:rPr>
          <w:t>пункте 2.7</w:t>
        </w:r>
      </w:hyperlink>
      <w:r w:rsidRPr="00637115">
        <w:rPr>
          <w:rFonts w:ascii="Times New Roman" w:hAnsi="Times New Roman" w:cs="Times New Roman"/>
          <w:color w:val="000000" w:themeColor="text1"/>
          <w:sz w:val="24"/>
          <w:szCs w:val="24"/>
        </w:rPr>
        <w:t xml:space="preserve"> настоящего </w:t>
      </w:r>
      <w:r w:rsidRPr="00637115">
        <w:rPr>
          <w:rFonts w:ascii="Times New Roman" w:hAnsi="Times New Roman" w:cs="Times New Roman"/>
          <w:sz w:val="24"/>
          <w:szCs w:val="24"/>
        </w:rPr>
        <w:t>Административного регламента.</w:t>
      </w:r>
    </w:p>
    <w:p w14:paraId="07302AEB" w14:textId="17EFC9CF" w:rsidR="0084554B" w:rsidRPr="00413C3C" w:rsidRDefault="0084554B" w:rsidP="00BC614F">
      <w:pPr>
        <w:pStyle w:val="ConsPlusNormal"/>
        <w:ind w:firstLine="709"/>
        <w:jc w:val="both"/>
        <w:rPr>
          <w:rFonts w:ascii="Times New Roman" w:hAnsi="Times New Roman" w:cs="Times New Roman"/>
          <w:sz w:val="24"/>
          <w:szCs w:val="24"/>
        </w:rPr>
      </w:pPr>
      <w:r w:rsidRPr="00637115">
        <w:rPr>
          <w:rFonts w:ascii="Times New Roman" w:hAnsi="Times New Roman" w:cs="Times New Roman"/>
          <w:sz w:val="24"/>
          <w:szCs w:val="24"/>
        </w:rPr>
        <w:t>3.</w:t>
      </w:r>
      <w:r w:rsidR="000672ED" w:rsidRPr="00637115">
        <w:rPr>
          <w:rFonts w:ascii="Times New Roman" w:hAnsi="Times New Roman" w:cs="Times New Roman"/>
          <w:sz w:val="24"/>
          <w:szCs w:val="24"/>
        </w:rPr>
        <w:t>1.</w:t>
      </w:r>
      <w:r w:rsidRPr="00637115">
        <w:rPr>
          <w:rFonts w:ascii="Times New Roman" w:hAnsi="Times New Roman" w:cs="Times New Roman"/>
          <w:sz w:val="24"/>
          <w:szCs w:val="24"/>
        </w:rPr>
        <w:t>2.5. Результат административной</w:t>
      </w:r>
      <w:r w:rsidRPr="00413C3C">
        <w:rPr>
          <w:rFonts w:ascii="Times New Roman" w:hAnsi="Times New Roman" w:cs="Times New Roman"/>
          <w:sz w:val="24"/>
          <w:szCs w:val="24"/>
        </w:rPr>
        <w:t xml:space="preserve"> процедуры и порядок передачи результата.</w:t>
      </w:r>
    </w:p>
    <w:p w14:paraId="5DEB3384" w14:textId="21173CD6" w:rsidR="0084554B" w:rsidRPr="00413C3C" w:rsidRDefault="0084554B" w:rsidP="00BC614F">
      <w:pPr>
        <w:adjustRightInd w:val="0"/>
        <w:ind w:firstLine="709"/>
        <w:jc w:val="both"/>
        <w:rPr>
          <w:rFonts w:eastAsiaTheme="minorHAnsi"/>
          <w:sz w:val="24"/>
          <w:szCs w:val="24"/>
          <w:lang w:eastAsia="en-US"/>
        </w:rPr>
      </w:pPr>
      <w:r w:rsidRPr="00413C3C">
        <w:rPr>
          <w:rFonts w:eastAsiaTheme="minorHAnsi"/>
          <w:sz w:val="24"/>
          <w:szCs w:val="24"/>
          <w:lang w:eastAsia="en-US"/>
        </w:rPr>
        <w:t xml:space="preserve">Результатом административной процедуры является получение Комитетом документов и информации, которые находятся в распоряжении органов исполнительной власти, указанных в </w:t>
      </w:r>
      <w:hyperlink r:id="rId66" w:history="1">
        <w:r w:rsidRPr="00413C3C">
          <w:rPr>
            <w:rFonts w:eastAsiaTheme="minorHAnsi"/>
            <w:color w:val="000000" w:themeColor="text1"/>
            <w:sz w:val="24"/>
            <w:szCs w:val="24"/>
            <w:lang w:eastAsia="en-US"/>
          </w:rPr>
          <w:t>пункте 2.7</w:t>
        </w:r>
      </w:hyperlink>
      <w:r w:rsidRPr="00413C3C">
        <w:rPr>
          <w:rFonts w:eastAsiaTheme="minorHAnsi"/>
          <w:color w:val="000000" w:themeColor="text1"/>
          <w:sz w:val="24"/>
          <w:szCs w:val="24"/>
          <w:lang w:eastAsia="en-US"/>
        </w:rPr>
        <w:t>.1</w:t>
      </w:r>
      <w:r w:rsidRPr="00413C3C">
        <w:rPr>
          <w:rFonts w:eastAsiaTheme="minorHAnsi"/>
          <w:sz w:val="24"/>
          <w:szCs w:val="24"/>
          <w:lang w:eastAsia="en-US"/>
        </w:rPr>
        <w:t xml:space="preserve"> настоящего Административного регламента.</w:t>
      </w:r>
    </w:p>
    <w:p w14:paraId="232426FF" w14:textId="77777777" w:rsidR="0084554B" w:rsidRPr="00413C3C" w:rsidRDefault="0084554B"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3CF8C886" w14:textId="55154476" w:rsidR="0084554B" w:rsidRPr="00413C3C" w:rsidRDefault="0084554B"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w:t>
      </w:r>
      <w:r w:rsidR="000672ED">
        <w:rPr>
          <w:rFonts w:ascii="Times New Roman" w:hAnsi="Times New Roman" w:cs="Times New Roman"/>
          <w:sz w:val="24"/>
          <w:szCs w:val="24"/>
        </w:rPr>
        <w:t>1.</w:t>
      </w:r>
      <w:r w:rsidRPr="00413C3C">
        <w:rPr>
          <w:rFonts w:ascii="Times New Roman" w:hAnsi="Times New Roman" w:cs="Times New Roman"/>
          <w:sz w:val="24"/>
          <w:szCs w:val="24"/>
        </w:rPr>
        <w:t>2.6. Способом фиксации результата выполнения административной процедуры является присвоение полученным ответам регистрационного номера или направление должностным лицом Комитета, ответственным за подготовку и направление межведомственных запросов, служебной записки на имя начальника структурного подразделения об отсутствии ответов на направленные межведомственные запросы.</w:t>
      </w:r>
    </w:p>
    <w:p w14:paraId="4E8ED031" w14:textId="651CC4C3" w:rsidR="00F47D13" w:rsidRPr="00413C3C" w:rsidRDefault="00F47D13"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 xml:space="preserve">3.1.3. Рассмотрение документов </w:t>
      </w:r>
      <w:r w:rsidR="006F4C44" w:rsidRPr="00413C3C">
        <w:rPr>
          <w:rFonts w:ascii="Times New Roman" w:hAnsi="Times New Roman" w:cs="Times New Roman"/>
          <w:b/>
          <w:sz w:val="24"/>
          <w:szCs w:val="24"/>
        </w:rPr>
        <w:t xml:space="preserve">и принятие решения о предоставлении (отказе </w:t>
      </w:r>
      <w:r w:rsidR="00D93D38">
        <w:rPr>
          <w:rFonts w:ascii="Times New Roman" w:hAnsi="Times New Roman" w:cs="Times New Roman"/>
          <w:b/>
          <w:sz w:val="24"/>
          <w:szCs w:val="24"/>
        </w:rPr>
        <w:br/>
      </w:r>
      <w:r w:rsidR="006F4C44" w:rsidRPr="00413C3C">
        <w:rPr>
          <w:rFonts w:ascii="Times New Roman" w:hAnsi="Times New Roman" w:cs="Times New Roman"/>
          <w:b/>
          <w:sz w:val="24"/>
          <w:szCs w:val="24"/>
        </w:rPr>
        <w:t>в предоставлении) права пользования участком недр</w:t>
      </w:r>
    </w:p>
    <w:p w14:paraId="57D5BF8A" w14:textId="73AE8887" w:rsidR="00F47D13" w:rsidRPr="00413C3C" w:rsidRDefault="00F47D13" w:rsidP="00BC614F">
      <w:pPr>
        <w:pStyle w:val="a3"/>
        <w:ind w:firstLine="709"/>
        <w:jc w:val="both"/>
        <w:rPr>
          <w:rFonts w:ascii="Times New Roman" w:hAnsi="Times New Roman" w:cs="Times New Roman"/>
          <w:color w:val="FF0000"/>
          <w:sz w:val="24"/>
          <w:szCs w:val="24"/>
        </w:rPr>
      </w:pPr>
      <w:r w:rsidRPr="00413C3C">
        <w:rPr>
          <w:rFonts w:ascii="Times New Roman" w:hAnsi="Times New Roman" w:cs="Times New Roman"/>
          <w:sz w:val="24"/>
          <w:szCs w:val="24"/>
        </w:rPr>
        <w:t xml:space="preserve">3.1.3.1. </w:t>
      </w:r>
      <w:r w:rsidR="008A5C00" w:rsidRPr="00413C3C">
        <w:rPr>
          <w:rFonts w:ascii="Times New Roman" w:hAnsi="Times New Roman" w:cs="Times New Roman"/>
          <w:sz w:val="24"/>
          <w:szCs w:val="24"/>
        </w:rPr>
        <w:t>О</w:t>
      </w:r>
      <w:r w:rsidRPr="00413C3C">
        <w:rPr>
          <w:rFonts w:ascii="Times New Roman" w:hAnsi="Times New Roman" w:cs="Times New Roman"/>
          <w:sz w:val="24"/>
          <w:szCs w:val="24"/>
        </w:rPr>
        <w:t xml:space="preserve">снованием для начала административной процедуры, является получение начальником Отдела от должностного лица Комитета, ответственного за подготовку </w:t>
      </w:r>
      <w:r w:rsidR="004D1C97">
        <w:rPr>
          <w:rFonts w:ascii="Times New Roman" w:hAnsi="Times New Roman" w:cs="Times New Roman"/>
          <w:sz w:val="24"/>
          <w:szCs w:val="24"/>
        </w:rPr>
        <w:br/>
      </w:r>
      <w:r w:rsidRPr="00413C3C">
        <w:rPr>
          <w:rFonts w:ascii="Times New Roman" w:hAnsi="Times New Roman" w:cs="Times New Roman"/>
          <w:sz w:val="24"/>
          <w:szCs w:val="24"/>
        </w:rPr>
        <w:t xml:space="preserve">и направление межведомственных запросов, </w:t>
      </w:r>
      <w:r w:rsidR="0091280B" w:rsidRPr="00413C3C">
        <w:rPr>
          <w:rFonts w:ascii="Times New Roman" w:hAnsi="Times New Roman" w:cs="Times New Roman"/>
          <w:sz w:val="24"/>
          <w:szCs w:val="24"/>
        </w:rPr>
        <w:t xml:space="preserve">полученных </w:t>
      </w:r>
      <w:r w:rsidRPr="00413C3C">
        <w:rPr>
          <w:rFonts w:ascii="Times New Roman" w:hAnsi="Times New Roman" w:cs="Times New Roman"/>
          <w:sz w:val="24"/>
          <w:szCs w:val="24"/>
        </w:rPr>
        <w:t>ответов на межведомственные запросы и</w:t>
      </w:r>
      <w:r w:rsidR="009358A5" w:rsidRPr="00413C3C">
        <w:rPr>
          <w:rFonts w:ascii="Times New Roman" w:hAnsi="Times New Roman" w:cs="Times New Roman"/>
          <w:sz w:val="24"/>
          <w:szCs w:val="24"/>
        </w:rPr>
        <w:t xml:space="preserve"> </w:t>
      </w:r>
      <w:r w:rsidRPr="00413C3C">
        <w:rPr>
          <w:rFonts w:ascii="Times New Roman" w:hAnsi="Times New Roman" w:cs="Times New Roman"/>
          <w:sz w:val="24"/>
          <w:szCs w:val="24"/>
        </w:rPr>
        <w:t>(или) служебной записки об отсутствии ответа на направленные межведомственные запросы</w:t>
      </w:r>
      <w:r w:rsidR="001C7794" w:rsidRPr="00413C3C">
        <w:rPr>
          <w:rFonts w:ascii="Times New Roman" w:hAnsi="Times New Roman" w:cs="Times New Roman"/>
          <w:sz w:val="24"/>
          <w:szCs w:val="24"/>
        </w:rPr>
        <w:t xml:space="preserve"> либо об отсутствии необходимости в направлении таких запросов</w:t>
      </w:r>
      <w:r w:rsidRPr="00413C3C">
        <w:rPr>
          <w:rFonts w:ascii="Times New Roman" w:hAnsi="Times New Roman" w:cs="Times New Roman"/>
          <w:sz w:val="24"/>
          <w:szCs w:val="24"/>
        </w:rPr>
        <w:t>.</w:t>
      </w:r>
    </w:p>
    <w:p w14:paraId="3E2205DF" w14:textId="5D25B4BB" w:rsidR="00F47D13" w:rsidRPr="00413C3C" w:rsidRDefault="00BA704B"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3.1.3.2. </w:t>
      </w:r>
      <w:r w:rsidR="00F47D13" w:rsidRPr="00413C3C">
        <w:rPr>
          <w:rFonts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w:t>
      </w:r>
      <w:r w:rsidR="00F64652"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(или) максимальный срок </w:t>
      </w:r>
      <w:r w:rsidR="00072A7F">
        <w:rPr>
          <w:rFonts w:ascii="Times New Roman" w:hAnsi="Times New Roman" w:cs="Times New Roman"/>
          <w:sz w:val="24"/>
          <w:szCs w:val="24"/>
        </w:rPr>
        <w:br/>
      </w:r>
      <w:r w:rsidR="00F47D13" w:rsidRPr="00413C3C">
        <w:rPr>
          <w:rFonts w:ascii="Times New Roman" w:hAnsi="Times New Roman" w:cs="Times New Roman"/>
          <w:sz w:val="24"/>
          <w:szCs w:val="24"/>
        </w:rPr>
        <w:t>их выполнения:</w:t>
      </w:r>
    </w:p>
    <w:p w14:paraId="04A68F99" w14:textId="34574E81" w:rsidR="00F47D13" w:rsidRPr="00413C3C" w:rsidRDefault="00523DC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Должностное лицо </w:t>
      </w:r>
      <w:r w:rsidR="006541A6" w:rsidRPr="00413C3C">
        <w:rPr>
          <w:rFonts w:ascii="Times New Roman" w:hAnsi="Times New Roman" w:cs="Times New Roman"/>
          <w:sz w:val="24"/>
          <w:szCs w:val="24"/>
        </w:rPr>
        <w:t>Отдела</w:t>
      </w:r>
      <w:r w:rsidRPr="00413C3C">
        <w:rPr>
          <w:rFonts w:ascii="Times New Roman" w:hAnsi="Times New Roman" w:cs="Times New Roman"/>
          <w:sz w:val="24"/>
          <w:szCs w:val="24"/>
        </w:rPr>
        <w:t>, ответственное за совершение административной процедуры</w:t>
      </w:r>
      <w:r w:rsidR="00F47D13" w:rsidRPr="00413C3C">
        <w:rPr>
          <w:rFonts w:ascii="Times New Roman" w:hAnsi="Times New Roman" w:cs="Times New Roman"/>
          <w:sz w:val="24"/>
          <w:szCs w:val="24"/>
        </w:rPr>
        <w:t>:</w:t>
      </w:r>
    </w:p>
    <w:p w14:paraId="04DF8A3F" w14:textId="77777777"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дополняет дело заявителя полученными в результате межведомственного взаимодействия документами;</w:t>
      </w:r>
    </w:p>
    <w:p w14:paraId="0EC74611" w14:textId="44F87CC8"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рассматривает</w:t>
      </w:r>
      <w:r w:rsidR="00806FF2" w:rsidRPr="00413C3C">
        <w:rPr>
          <w:rFonts w:ascii="Times New Roman" w:hAnsi="Times New Roman" w:cs="Times New Roman"/>
          <w:sz w:val="24"/>
          <w:szCs w:val="24"/>
        </w:rPr>
        <w:t xml:space="preserve"> документы, необходимые для предоставления государственной услуги</w:t>
      </w:r>
      <w:r w:rsidRPr="00413C3C">
        <w:rPr>
          <w:rFonts w:ascii="Times New Roman" w:hAnsi="Times New Roman" w:cs="Times New Roman"/>
          <w:sz w:val="24"/>
          <w:szCs w:val="24"/>
        </w:rPr>
        <w:t>, полученные от заявителя и полученные в результате межведомственных запросов, на соответствие их требованиям настоящего Административного регламента;</w:t>
      </w:r>
    </w:p>
    <w:p w14:paraId="0386C3C9" w14:textId="239A30D0" w:rsidR="00E609E1" w:rsidRPr="00637115" w:rsidRDefault="00F47D13" w:rsidP="00BC614F">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устанавливает наличие (отсутствие) оснований для отказа в предоставлении права пользования участком недр заявителю</w:t>
      </w:r>
      <w:r w:rsidR="00E609E1" w:rsidRPr="00637115">
        <w:rPr>
          <w:rFonts w:ascii="Times New Roman" w:hAnsi="Times New Roman" w:cs="Times New Roman"/>
          <w:sz w:val="24"/>
          <w:szCs w:val="24"/>
        </w:rPr>
        <w:t>.</w:t>
      </w:r>
    </w:p>
    <w:p w14:paraId="0813E588" w14:textId="5D45A9E9" w:rsidR="00575B94" w:rsidRPr="00637115" w:rsidRDefault="008D380D" w:rsidP="00575B94">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 xml:space="preserve">В случае поступления до принятия решения по государственной услуге заявления об отзыве заявки на предоставление права пользования участком недр, </w:t>
      </w:r>
      <w:r w:rsidR="00B0653B" w:rsidRPr="00637115">
        <w:rPr>
          <w:rFonts w:ascii="Times New Roman" w:hAnsi="Times New Roman" w:cs="Times New Roman"/>
          <w:sz w:val="24"/>
          <w:szCs w:val="24"/>
        </w:rPr>
        <w:t xml:space="preserve">должностное лицо возвращает </w:t>
      </w:r>
      <w:proofErr w:type="gramStart"/>
      <w:r w:rsidRPr="00637115">
        <w:rPr>
          <w:rFonts w:ascii="Times New Roman" w:hAnsi="Times New Roman" w:cs="Times New Roman"/>
          <w:sz w:val="24"/>
          <w:szCs w:val="24"/>
        </w:rPr>
        <w:t>заявител</w:t>
      </w:r>
      <w:r w:rsidR="00B0653B" w:rsidRPr="00637115">
        <w:rPr>
          <w:rFonts w:ascii="Times New Roman" w:hAnsi="Times New Roman" w:cs="Times New Roman"/>
          <w:sz w:val="24"/>
          <w:szCs w:val="24"/>
        </w:rPr>
        <w:t>ю</w:t>
      </w:r>
      <w:proofErr w:type="gramEnd"/>
      <w:r w:rsidRPr="00637115">
        <w:rPr>
          <w:rFonts w:ascii="Times New Roman" w:hAnsi="Times New Roman" w:cs="Times New Roman"/>
          <w:sz w:val="24"/>
          <w:szCs w:val="24"/>
        </w:rPr>
        <w:t xml:space="preserve"> </w:t>
      </w:r>
      <w:r w:rsidR="00B0653B" w:rsidRPr="00637115">
        <w:rPr>
          <w:rFonts w:ascii="Times New Roman" w:hAnsi="Times New Roman" w:cs="Times New Roman"/>
          <w:sz w:val="24"/>
          <w:szCs w:val="24"/>
        </w:rPr>
        <w:t>поступивший комплект документов с сопроводительным письмом</w:t>
      </w:r>
      <w:r w:rsidR="00575B94" w:rsidRPr="00637115">
        <w:rPr>
          <w:rFonts w:ascii="Times New Roman" w:hAnsi="Times New Roman" w:cs="Times New Roman"/>
          <w:sz w:val="24"/>
          <w:szCs w:val="24"/>
        </w:rPr>
        <w:t xml:space="preserve"> способом, указанным в заявлении об отзыве заявки (в случае подачи в бумажном виде). </w:t>
      </w:r>
    </w:p>
    <w:p w14:paraId="75F0CE25" w14:textId="4039C198" w:rsidR="00F47D13" w:rsidRPr="00413C3C" w:rsidRDefault="00F47D13" w:rsidP="00BC614F">
      <w:pPr>
        <w:pStyle w:val="a3"/>
        <w:ind w:firstLine="709"/>
        <w:jc w:val="both"/>
        <w:rPr>
          <w:rFonts w:ascii="Times New Roman" w:hAnsi="Times New Roman" w:cs="Times New Roman"/>
          <w:sz w:val="24"/>
          <w:szCs w:val="24"/>
        </w:rPr>
      </w:pPr>
      <w:r w:rsidRPr="00637115">
        <w:rPr>
          <w:rFonts w:ascii="Times New Roman" w:hAnsi="Times New Roman" w:cs="Times New Roman"/>
          <w:sz w:val="24"/>
          <w:szCs w:val="24"/>
        </w:rPr>
        <w:t xml:space="preserve">В случае наличия оснований для отказа в предоставлении участка недр </w:t>
      </w:r>
      <w:r w:rsidR="00E97EEE">
        <w:rPr>
          <w:rFonts w:ascii="Times New Roman" w:hAnsi="Times New Roman" w:cs="Times New Roman"/>
          <w:sz w:val="24"/>
          <w:szCs w:val="24"/>
        </w:rPr>
        <w:br/>
      </w:r>
      <w:r w:rsidRPr="00637115">
        <w:rPr>
          <w:rFonts w:ascii="Times New Roman" w:hAnsi="Times New Roman" w:cs="Times New Roman"/>
          <w:sz w:val="24"/>
          <w:szCs w:val="24"/>
        </w:rPr>
        <w:t xml:space="preserve">в пользование </w:t>
      </w:r>
      <w:r w:rsidR="001E660C" w:rsidRPr="00637115">
        <w:rPr>
          <w:rFonts w:ascii="Times New Roman" w:hAnsi="Times New Roman" w:cs="Times New Roman"/>
          <w:sz w:val="24"/>
          <w:szCs w:val="24"/>
        </w:rPr>
        <w:t xml:space="preserve">должностное лицо Отдела, ответственное за совершение административной процедуры, </w:t>
      </w:r>
      <w:r w:rsidRPr="00637115">
        <w:rPr>
          <w:rFonts w:ascii="Times New Roman" w:hAnsi="Times New Roman" w:cs="Times New Roman"/>
          <w:sz w:val="24"/>
          <w:szCs w:val="24"/>
        </w:rPr>
        <w:t xml:space="preserve">готовит проект </w:t>
      </w:r>
      <w:r w:rsidR="00C72E9E" w:rsidRPr="00637115">
        <w:rPr>
          <w:rFonts w:ascii="Times New Roman" w:hAnsi="Times New Roman" w:cs="Times New Roman"/>
          <w:sz w:val="24"/>
          <w:szCs w:val="24"/>
        </w:rPr>
        <w:t>мотивированного отказа</w:t>
      </w:r>
      <w:r w:rsidR="00983956" w:rsidRPr="00637115">
        <w:rPr>
          <w:rFonts w:ascii="Times New Roman" w:hAnsi="Times New Roman" w:cs="Times New Roman"/>
          <w:sz w:val="24"/>
          <w:szCs w:val="24"/>
        </w:rPr>
        <w:t xml:space="preserve"> </w:t>
      </w:r>
      <w:r w:rsidRPr="00637115">
        <w:rPr>
          <w:rFonts w:ascii="Times New Roman" w:hAnsi="Times New Roman" w:cs="Times New Roman"/>
          <w:sz w:val="24"/>
          <w:szCs w:val="24"/>
        </w:rPr>
        <w:t>в предоставле</w:t>
      </w:r>
      <w:r w:rsidR="00895167" w:rsidRPr="00637115">
        <w:rPr>
          <w:rFonts w:ascii="Times New Roman" w:hAnsi="Times New Roman" w:cs="Times New Roman"/>
          <w:sz w:val="24"/>
          <w:szCs w:val="24"/>
        </w:rPr>
        <w:t>нии</w:t>
      </w:r>
      <w:r w:rsidR="00895167" w:rsidRPr="00413C3C">
        <w:rPr>
          <w:rFonts w:ascii="Times New Roman" w:hAnsi="Times New Roman" w:cs="Times New Roman"/>
          <w:sz w:val="24"/>
          <w:szCs w:val="24"/>
        </w:rPr>
        <w:t xml:space="preserve"> государственной услуги (далее – мотивированный отказ) </w:t>
      </w:r>
      <w:r w:rsidRPr="00413C3C">
        <w:rPr>
          <w:rFonts w:ascii="Times New Roman" w:hAnsi="Times New Roman" w:cs="Times New Roman"/>
          <w:sz w:val="24"/>
          <w:szCs w:val="24"/>
        </w:rPr>
        <w:t xml:space="preserve">по форме приложения № 6 </w:t>
      </w:r>
      <w:r w:rsidR="00E97EEE">
        <w:rPr>
          <w:rFonts w:ascii="Times New Roman" w:hAnsi="Times New Roman" w:cs="Times New Roman"/>
          <w:sz w:val="24"/>
          <w:szCs w:val="24"/>
        </w:rPr>
        <w:br/>
      </w:r>
      <w:r w:rsidRPr="00413C3C">
        <w:rPr>
          <w:rFonts w:ascii="Times New Roman" w:hAnsi="Times New Roman" w:cs="Times New Roman"/>
          <w:sz w:val="24"/>
          <w:szCs w:val="24"/>
        </w:rPr>
        <w:t>к настоящем</w:t>
      </w:r>
      <w:r w:rsidR="00C72E9E" w:rsidRPr="00413C3C">
        <w:rPr>
          <w:rFonts w:ascii="Times New Roman" w:hAnsi="Times New Roman" w:cs="Times New Roman"/>
          <w:sz w:val="24"/>
          <w:szCs w:val="24"/>
        </w:rPr>
        <w:t>у Админи</w:t>
      </w:r>
      <w:r w:rsidR="00257DB0" w:rsidRPr="00413C3C">
        <w:rPr>
          <w:rFonts w:ascii="Times New Roman" w:hAnsi="Times New Roman" w:cs="Times New Roman"/>
          <w:sz w:val="24"/>
          <w:szCs w:val="24"/>
        </w:rPr>
        <w:t>стративному регламенту</w:t>
      </w:r>
      <w:r w:rsidR="001D577A" w:rsidRPr="00413C3C">
        <w:rPr>
          <w:rFonts w:ascii="Times New Roman" w:hAnsi="Times New Roman" w:cs="Times New Roman"/>
          <w:sz w:val="24"/>
          <w:szCs w:val="24"/>
        </w:rPr>
        <w:t xml:space="preserve"> и передает на подпись заместителю председателя Комитета</w:t>
      </w:r>
      <w:r w:rsidR="00257DB0" w:rsidRPr="00413C3C">
        <w:rPr>
          <w:rFonts w:ascii="Times New Roman" w:hAnsi="Times New Roman" w:cs="Times New Roman"/>
          <w:sz w:val="24"/>
          <w:szCs w:val="24"/>
        </w:rPr>
        <w:t>.</w:t>
      </w:r>
    </w:p>
    <w:p w14:paraId="7646B215" w14:textId="0D144DC0"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Отказ в предоставлении права пользования участком недр вручается заявителю </w:t>
      </w:r>
      <w:r w:rsidR="00D93D38">
        <w:rPr>
          <w:rFonts w:ascii="Times New Roman" w:hAnsi="Times New Roman" w:cs="Times New Roman"/>
          <w:sz w:val="24"/>
          <w:szCs w:val="24"/>
        </w:rPr>
        <w:br/>
      </w:r>
      <w:r w:rsidRPr="00413C3C">
        <w:rPr>
          <w:rFonts w:ascii="Times New Roman" w:hAnsi="Times New Roman" w:cs="Times New Roman"/>
          <w:sz w:val="24"/>
          <w:szCs w:val="24"/>
        </w:rPr>
        <w:t xml:space="preserve">(его уполномоченному представителю) под роспись непосредственно в Комитете либо направляется почтой </w:t>
      </w:r>
      <w:r w:rsidR="00797277" w:rsidRPr="00413C3C">
        <w:rPr>
          <w:rFonts w:ascii="Times New Roman" w:hAnsi="Times New Roman" w:cs="Times New Roman"/>
          <w:sz w:val="24"/>
          <w:szCs w:val="24"/>
        </w:rPr>
        <w:t>заказным письмом</w:t>
      </w:r>
      <w:r w:rsidRPr="00413C3C">
        <w:rPr>
          <w:rFonts w:ascii="Times New Roman" w:hAnsi="Times New Roman" w:cs="Times New Roman"/>
          <w:sz w:val="24"/>
          <w:szCs w:val="24"/>
        </w:rPr>
        <w:t xml:space="preserve"> с уведомлением о вручении</w:t>
      </w:r>
      <w:r w:rsidR="005F4FE9" w:rsidRPr="00413C3C">
        <w:rPr>
          <w:rFonts w:ascii="Times New Roman" w:hAnsi="Times New Roman" w:cs="Times New Roman"/>
          <w:sz w:val="24"/>
          <w:szCs w:val="24"/>
        </w:rPr>
        <w:t>, либо в электронной форме посредством</w:t>
      </w:r>
      <w:r w:rsidR="009212C4" w:rsidRPr="00413C3C">
        <w:rPr>
          <w:rFonts w:ascii="Times New Roman" w:hAnsi="Times New Roman" w:cs="Times New Roman"/>
          <w:sz w:val="24"/>
          <w:szCs w:val="24"/>
        </w:rPr>
        <w:t xml:space="preserve"> Портала</w:t>
      </w:r>
      <w:r w:rsidR="001F477D" w:rsidRPr="00413C3C">
        <w:rPr>
          <w:rFonts w:ascii="Times New Roman" w:hAnsi="Times New Roman" w:cs="Times New Roman"/>
          <w:sz w:val="24"/>
          <w:szCs w:val="24"/>
        </w:rPr>
        <w:t xml:space="preserve"> </w:t>
      </w:r>
      <w:proofErr w:type="spellStart"/>
      <w:r w:rsidR="001F477D" w:rsidRPr="00413C3C">
        <w:rPr>
          <w:rFonts w:ascii="Times New Roman" w:hAnsi="Times New Roman" w:cs="Times New Roman"/>
          <w:sz w:val="24"/>
          <w:szCs w:val="24"/>
        </w:rPr>
        <w:t>не</w:t>
      </w:r>
      <w:r w:rsidR="00E36ABD" w:rsidRPr="00413C3C">
        <w:rPr>
          <w:rFonts w:ascii="Times New Roman" w:hAnsi="Times New Roman" w:cs="Times New Roman"/>
          <w:sz w:val="24"/>
          <w:szCs w:val="24"/>
        </w:rPr>
        <w:t>д</w:t>
      </w:r>
      <w:r w:rsidR="001F477D" w:rsidRPr="00413C3C">
        <w:rPr>
          <w:rFonts w:ascii="Times New Roman" w:hAnsi="Times New Roman" w:cs="Times New Roman"/>
          <w:sz w:val="24"/>
          <w:szCs w:val="24"/>
        </w:rPr>
        <w:t>ропользователей</w:t>
      </w:r>
      <w:proofErr w:type="spellEnd"/>
      <w:r w:rsidRPr="00413C3C">
        <w:rPr>
          <w:rFonts w:ascii="Times New Roman" w:hAnsi="Times New Roman" w:cs="Times New Roman"/>
          <w:sz w:val="24"/>
          <w:szCs w:val="24"/>
        </w:rPr>
        <w:t>. Заяв</w:t>
      </w:r>
      <w:r w:rsidR="00754FFE" w:rsidRPr="00413C3C">
        <w:rPr>
          <w:rFonts w:ascii="Times New Roman" w:hAnsi="Times New Roman" w:cs="Times New Roman"/>
          <w:sz w:val="24"/>
          <w:szCs w:val="24"/>
        </w:rPr>
        <w:t>ление</w:t>
      </w:r>
      <w:r w:rsidRPr="00413C3C">
        <w:rPr>
          <w:rFonts w:ascii="Times New Roman" w:hAnsi="Times New Roman" w:cs="Times New Roman"/>
          <w:sz w:val="24"/>
          <w:szCs w:val="24"/>
        </w:rPr>
        <w:t xml:space="preserve"> с прилагаемыми материалами заявителю не возвращается.</w:t>
      </w:r>
    </w:p>
    <w:p w14:paraId="0FD1F734" w14:textId="2A661A9E" w:rsidR="002B15A5" w:rsidRPr="00413C3C" w:rsidRDefault="002B15A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принятия положительного решения </w:t>
      </w:r>
      <w:r w:rsidR="00352214" w:rsidRPr="00413C3C">
        <w:rPr>
          <w:rFonts w:ascii="Times New Roman" w:hAnsi="Times New Roman" w:cs="Times New Roman"/>
          <w:sz w:val="24"/>
          <w:szCs w:val="24"/>
        </w:rPr>
        <w:t xml:space="preserve">должностное лицо Отдела, ответственное за совершение административной процедуры </w:t>
      </w:r>
      <w:r w:rsidRPr="00413C3C">
        <w:rPr>
          <w:rFonts w:ascii="Times New Roman" w:hAnsi="Times New Roman" w:cs="Times New Roman"/>
          <w:sz w:val="24"/>
          <w:szCs w:val="24"/>
        </w:rPr>
        <w:t>готовит:</w:t>
      </w:r>
      <w:r w:rsidR="004C0D7F" w:rsidRPr="00413C3C">
        <w:rPr>
          <w:rFonts w:ascii="Times New Roman" w:hAnsi="Times New Roman" w:cs="Times New Roman"/>
          <w:sz w:val="24"/>
          <w:szCs w:val="24"/>
        </w:rPr>
        <w:t xml:space="preserve"> </w:t>
      </w:r>
    </w:p>
    <w:p w14:paraId="0505438F" w14:textId="16166457" w:rsidR="002B15A5" w:rsidRPr="00413C3C" w:rsidRDefault="002B15A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проект </w:t>
      </w:r>
      <w:hyperlink w:anchor="P1527" w:history="1">
        <w:r w:rsidRPr="00413C3C">
          <w:rPr>
            <w:rFonts w:ascii="Times New Roman" w:hAnsi="Times New Roman" w:cs="Times New Roman"/>
            <w:sz w:val="24"/>
            <w:szCs w:val="24"/>
          </w:rPr>
          <w:t>распоряжения</w:t>
        </w:r>
      </w:hyperlink>
      <w:r w:rsidRPr="00413C3C">
        <w:rPr>
          <w:rFonts w:ascii="Times New Roman" w:hAnsi="Times New Roman" w:cs="Times New Roman"/>
          <w:sz w:val="24"/>
          <w:szCs w:val="24"/>
        </w:rPr>
        <w:t xml:space="preserve"> о предоставлении права пользования участком недр </w:t>
      </w:r>
      <w:r w:rsidR="00E97EEE">
        <w:rPr>
          <w:rFonts w:ascii="Times New Roman" w:hAnsi="Times New Roman" w:cs="Times New Roman"/>
          <w:sz w:val="24"/>
          <w:szCs w:val="24"/>
        </w:rPr>
        <w:br/>
      </w:r>
      <w:r w:rsidR="00394FE0" w:rsidRPr="00413C3C">
        <w:rPr>
          <w:rFonts w:ascii="Times New Roman" w:hAnsi="Times New Roman" w:cs="Times New Roman"/>
          <w:sz w:val="24"/>
          <w:szCs w:val="24"/>
        </w:rPr>
        <w:t xml:space="preserve">на фирменном бланке Комитета по форме </w:t>
      </w:r>
      <w:r w:rsidRPr="00413C3C">
        <w:rPr>
          <w:rFonts w:ascii="Times New Roman" w:hAnsi="Times New Roman" w:cs="Times New Roman"/>
          <w:sz w:val="24"/>
          <w:szCs w:val="24"/>
        </w:rPr>
        <w:t>согласно приложению № 7 к настояще</w:t>
      </w:r>
      <w:r w:rsidR="002F3513" w:rsidRPr="00413C3C">
        <w:rPr>
          <w:rFonts w:ascii="Times New Roman" w:hAnsi="Times New Roman" w:cs="Times New Roman"/>
          <w:sz w:val="24"/>
          <w:szCs w:val="24"/>
        </w:rPr>
        <w:t>му Административному регламенту</w:t>
      </w:r>
      <w:r w:rsidR="00394FE0" w:rsidRPr="00413C3C">
        <w:rPr>
          <w:rFonts w:ascii="Times New Roman" w:hAnsi="Times New Roman" w:cs="Times New Roman"/>
          <w:sz w:val="24"/>
          <w:szCs w:val="24"/>
        </w:rPr>
        <w:t>;</w:t>
      </w:r>
    </w:p>
    <w:p w14:paraId="35FD8B3C" w14:textId="6A34A0CE" w:rsidR="002B15A5" w:rsidRPr="00413C3C" w:rsidRDefault="002B15A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служебную записку за подписью начальника Отдела на имя начальника юридического отдела об отсутствии оснований для отказа в предоставлении государственной услуги и рассмотрении проекта распоряжения.</w:t>
      </w:r>
    </w:p>
    <w:p w14:paraId="0EB12DE7" w14:textId="5A5BBCE0" w:rsidR="002B15A5" w:rsidRPr="00413C3C" w:rsidRDefault="002B15A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Подготовленный проект распоряжения визируется начальником Отдела, </w:t>
      </w:r>
      <w:r w:rsidR="000502F6" w:rsidRPr="00413C3C">
        <w:rPr>
          <w:rFonts w:ascii="Times New Roman" w:hAnsi="Times New Roman" w:cs="Times New Roman"/>
          <w:sz w:val="24"/>
          <w:szCs w:val="24"/>
        </w:rPr>
        <w:t>начальником Управления</w:t>
      </w:r>
      <w:r w:rsidR="00A07EAE" w:rsidRPr="00413C3C">
        <w:rPr>
          <w:rFonts w:ascii="Times New Roman" w:hAnsi="Times New Roman" w:cs="Times New Roman"/>
          <w:sz w:val="24"/>
          <w:szCs w:val="24"/>
        </w:rPr>
        <w:t xml:space="preserve"> природопользования</w:t>
      </w:r>
      <w:r w:rsidR="000502F6"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начальником юридического отдела, начальником Общего отдела </w:t>
      </w:r>
      <w:r w:rsidR="004F760F" w:rsidRPr="00413C3C">
        <w:rPr>
          <w:rFonts w:ascii="Times New Roman" w:hAnsi="Times New Roman" w:cs="Times New Roman"/>
          <w:sz w:val="24"/>
          <w:szCs w:val="24"/>
        </w:rPr>
        <w:t>Комитета</w:t>
      </w:r>
      <w:r w:rsidR="000502F6"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и направляется на подпись </w:t>
      </w:r>
      <w:r w:rsidR="00084D61" w:rsidRPr="00413C3C">
        <w:rPr>
          <w:rFonts w:ascii="Times New Roman" w:hAnsi="Times New Roman" w:cs="Times New Roman"/>
          <w:sz w:val="24"/>
          <w:szCs w:val="24"/>
        </w:rPr>
        <w:t>заместителю председателя</w:t>
      </w:r>
      <w:r w:rsidRPr="00413C3C">
        <w:rPr>
          <w:rFonts w:ascii="Times New Roman" w:hAnsi="Times New Roman" w:cs="Times New Roman"/>
          <w:sz w:val="24"/>
          <w:szCs w:val="24"/>
        </w:rPr>
        <w:t xml:space="preserve"> Комитета. </w:t>
      </w:r>
    </w:p>
    <w:p w14:paraId="453C8028" w14:textId="6E0CD1E6" w:rsidR="002B15A5" w:rsidRPr="00413C3C" w:rsidRDefault="0037359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После подписания проекта распоряжения </w:t>
      </w:r>
      <w:r w:rsidR="00084D61" w:rsidRPr="00413C3C">
        <w:rPr>
          <w:rFonts w:ascii="Times New Roman" w:hAnsi="Times New Roman" w:cs="Times New Roman"/>
          <w:sz w:val="24"/>
          <w:szCs w:val="24"/>
        </w:rPr>
        <w:t>заместителем председателя</w:t>
      </w:r>
      <w:r w:rsidRPr="00413C3C">
        <w:rPr>
          <w:rFonts w:ascii="Times New Roman" w:hAnsi="Times New Roman" w:cs="Times New Roman"/>
          <w:sz w:val="24"/>
          <w:szCs w:val="24"/>
        </w:rPr>
        <w:t xml:space="preserve"> Комитета</w:t>
      </w:r>
      <w:r w:rsidR="00084D61" w:rsidRPr="00413C3C">
        <w:rPr>
          <w:rFonts w:ascii="Times New Roman" w:hAnsi="Times New Roman" w:cs="Times New Roman"/>
          <w:sz w:val="24"/>
          <w:szCs w:val="24"/>
        </w:rPr>
        <w:t xml:space="preserve">, распоряжение Комитета </w:t>
      </w:r>
      <w:r w:rsidRPr="00413C3C">
        <w:rPr>
          <w:rFonts w:ascii="Times New Roman" w:hAnsi="Times New Roman" w:cs="Times New Roman"/>
          <w:sz w:val="24"/>
          <w:szCs w:val="24"/>
        </w:rPr>
        <w:t>поступает в Общий отдел</w:t>
      </w:r>
      <w:r w:rsidR="00035D47" w:rsidRPr="00413C3C">
        <w:rPr>
          <w:rFonts w:ascii="Times New Roman" w:hAnsi="Times New Roman" w:cs="Times New Roman"/>
          <w:sz w:val="24"/>
          <w:szCs w:val="24"/>
        </w:rPr>
        <w:t xml:space="preserve"> Комитета для присвоения номера </w:t>
      </w:r>
      <w:r w:rsidR="00E97EEE">
        <w:rPr>
          <w:rFonts w:ascii="Times New Roman" w:hAnsi="Times New Roman" w:cs="Times New Roman"/>
          <w:sz w:val="24"/>
          <w:szCs w:val="24"/>
        </w:rPr>
        <w:br/>
      </w:r>
      <w:r w:rsidR="00EC5F9B" w:rsidRPr="00413C3C">
        <w:rPr>
          <w:rFonts w:ascii="Times New Roman" w:hAnsi="Times New Roman" w:cs="Times New Roman"/>
          <w:sz w:val="24"/>
          <w:szCs w:val="24"/>
        </w:rPr>
        <w:t>и</w:t>
      </w:r>
      <w:r w:rsidRPr="00413C3C">
        <w:rPr>
          <w:rFonts w:ascii="Times New Roman" w:hAnsi="Times New Roman" w:cs="Times New Roman"/>
          <w:sz w:val="24"/>
          <w:szCs w:val="24"/>
        </w:rPr>
        <w:t xml:space="preserve"> проставления даты. </w:t>
      </w:r>
    </w:p>
    <w:p w14:paraId="22073335" w14:textId="77777777" w:rsidR="00E64EFC" w:rsidRDefault="00E64EFC" w:rsidP="00E64EFC">
      <w:pPr>
        <w:pStyle w:val="a3"/>
        <w:ind w:firstLine="709"/>
        <w:jc w:val="both"/>
        <w:rPr>
          <w:rFonts w:ascii="Times New Roman" w:hAnsi="Times New Roman" w:cs="Times New Roman"/>
          <w:sz w:val="24"/>
          <w:szCs w:val="24"/>
        </w:rPr>
      </w:pPr>
      <w:r w:rsidRPr="00786BA5">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2E68B404" w14:textId="4B2F0471" w:rsidR="003C77B2" w:rsidRPr="006D49FD" w:rsidRDefault="003C77B2" w:rsidP="003C77B2">
      <w:pPr>
        <w:pStyle w:val="a3"/>
        <w:ind w:firstLine="709"/>
        <w:jc w:val="both"/>
        <w:rPr>
          <w:rFonts w:ascii="Times New Roman" w:hAnsi="Times New Roman" w:cs="Times New Roman"/>
          <w:sz w:val="24"/>
          <w:szCs w:val="24"/>
        </w:rPr>
      </w:pPr>
      <w:r w:rsidRPr="006D49FD">
        <w:rPr>
          <w:rFonts w:ascii="Times New Roman" w:hAnsi="Times New Roman" w:cs="Times New Roman"/>
          <w:sz w:val="24"/>
          <w:szCs w:val="24"/>
        </w:rPr>
        <w:t xml:space="preserve">рассмотрение документов на предоставление права пользования недрами </w:t>
      </w:r>
      <w:r w:rsidR="00E97EEE" w:rsidRPr="006D49FD">
        <w:rPr>
          <w:rFonts w:ascii="Times New Roman" w:hAnsi="Times New Roman" w:cs="Times New Roman"/>
          <w:sz w:val="24"/>
          <w:szCs w:val="24"/>
        </w:rPr>
        <w:br/>
      </w:r>
      <w:r w:rsidRPr="006D49FD">
        <w:rPr>
          <w:rFonts w:ascii="Times New Roman" w:hAnsi="Times New Roman" w:cs="Times New Roman"/>
          <w:sz w:val="24"/>
          <w:szCs w:val="24"/>
        </w:rPr>
        <w:t xml:space="preserve">и принятие решения: </w:t>
      </w:r>
      <w:r w:rsidR="006D49FD" w:rsidRPr="006D49FD">
        <w:rPr>
          <w:rFonts w:ascii="Times New Roman" w:hAnsi="Times New Roman" w:cs="Times New Roman"/>
          <w:sz w:val="24"/>
          <w:szCs w:val="24"/>
        </w:rPr>
        <w:t>15</w:t>
      </w:r>
      <w:r w:rsidRPr="006D49FD">
        <w:rPr>
          <w:rFonts w:ascii="Times New Roman" w:hAnsi="Times New Roman" w:cs="Times New Roman"/>
          <w:sz w:val="24"/>
          <w:szCs w:val="24"/>
        </w:rPr>
        <w:t xml:space="preserve"> (</w:t>
      </w:r>
      <w:r w:rsidR="006D49FD" w:rsidRPr="006D49FD">
        <w:rPr>
          <w:rFonts w:ascii="Times New Roman" w:hAnsi="Times New Roman" w:cs="Times New Roman"/>
          <w:sz w:val="24"/>
          <w:szCs w:val="24"/>
        </w:rPr>
        <w:t>пятнадцать</w:t>
      </w:r>
      <w:r w:rsidRPr="006D49FD">
        <w:rPr>
          <w:rFonts w:ascii="Times New Roman" w:hAnsi="Times New Roman" w:cs="Times New Roman"/>
          <w:sz w:val="24"/>
          <w:szCs w:val="24"/>
        </w:rPr>
        <w:t>) рабочих дней;</w:t>
      </w:r>
    </w:p>
    <w:p w14:paraId="01CED127" w14:textId="77777777" w:rsidR="003C77B2" w:rsidRPr="00413C3C" w:rsidRDefault="003C77B2" w:rsidP="003C77B2">
      <w:pPr>
        <w:pStyle w:val="a3"/>
        <w:ind w:firstLine="709"/>
        <w:jc w:val="both"/>
        <w:rPr>
          <w:rFonts w:ascii="Times New Roman" w:hAnsi="Times New Roman" w:cs="Times New Roman"/>
          <w:sz w:val="24"/>
          <w:szCs w:val="24"/>
        </w:rPr>
      </w:pPr>
      <w:r w:rsidRPr="006D49FD">
        <w:rPr>
          <w:rFonts w:ascii="Times New Roman" w:hAnsi="Times New Roman" w:cs="Times New Roman"/>
          <w:sz w:val="24"/>
          <w:szCs w:val="24"/>
        </w:rPr>
        <w:t>оформление решения о предоставлении (отказе в предоставлении</w:t>
      </w:r>
      <w:r w:rsidRPr="00413C3C">
        <w:rPr>
          <w:rFonts w:ascii="Times New Roman" w:hAnsi="Times New Roman" w:cs="Times New Roman"/>
          <w:sz w:val="24"/>
          <w:szCs w:val="24"/>
        </w:rPr>
        <w:t>) права пользования участком недр:</w:t>
      </w:r>
    </w:p>
    <w:p w14:paraId="763A7485" w14:textId="25201195" w:rsidR="003C77B2" w:rsidRPr="00413C3C"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 положительном решении – издание распоряжения Комитета о предоставлении права пользования участком недр: </w:t>
      </w:r>
      <w:r w:rsidR="006D49FD">
        <w:rPr>
          <w:rFonts w:ascii="Times New Roman" w:hAnsi="Times New Roman" w:cs="Times New Roman"/>
          <w:sz w:val="24"/>
          <w:szCs w:val="24"/>
        </w:rPr>
        <w:t>7 (семь</w:t>
      </w:r>
      <w:r w:rsidRPr="00413C3C">
        <w:rPr>
          <w:rFonts w:ascii="Times New Roman" w:hAnsi="Times New Roman" w:cs="Times New Roman"/>
          <w:sz w:val="24"/>
          <w:szCs w:val="24"/>
        </w:rPr>
        <w:t>) рабочих дней;</w:t>
      </w:r>
    </w:p>
    <w:p w14:paraId="3B950ABB" w14:textId="3652D688" w:rsidR="003C77B2" w:rsidRPr="00413C3C"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 отказе в предоставлении права пользования участком недр – подготовка мотивированного отказа в предоставлении государственной услуги и его передача заявителю: </w:t>
      </w:r>
      <w:r w:rsidR="006D49FD">
        <w:rPr>
          <w:rFonts w:ascii="Times New Roman" w:hAnsi="Times New Roman" w:cs="Times New Roman"/>
          <w:sz w:val="24"/>
          <w:szCs w:val="24"/>
        </w:rPr>
        <w:t>7</w:t>
      </w:r>
      <w:r w:rsidRPr="00413C3C">
        <w:rPr>
          <w:rFonts w:ascii="Times New Roman" w:hAnsi="Times New Roman" w:cs="Times New Roman"/>
          <w:sz w:val="24"/>
          <w:szCs w:val="24"/>
        </w:rPr>
        <w:t xml:space="preserve"> (</w:t>
      </w:r>
      <w:r w:rsidR="006D49FD">
        <w:rPr>
          <w:rFonts w:ascii="Times New Roman" w:hAnsi="Times New Roman" w:cs="Times New Roman"/>
          <w:sz w:val="24"/>
          <w:szCs w:val="24"/>
        </w:rPr>
        <w:t>семь</w:t>
      </w:r>
      <w:r w:rsidRPr="00413C3C">
        <w:rPr>
          <w:rFonts w:ascii="Times New Roman" w:hAnsi="Times New Roman" w:cs="Times New Roman"/>
          <w:sz w:val="24"/>
          <w:szCs w:val="24"/>
        </w:rPr>
        <w:t>) рабочих дней.</w:t>
      </w:r>
    </w:p>
    <w:p w14:paraId="5FC96E71" w14:textId="2D198EAA" w:rsidR="003C77B2" w:rsidRPr="00413C3C" w:rsidRDefault="003C77B2" w:rsidP="003C77B2">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Максимальный срок выполнения административной процедуры </w:t>
      </w:r>
      <w:r w:rsidR="006D49FD">
        <w:rPr>
          <w:rFonts w:ascii="Times New Roman" w:hAnsi="Times New Roman" w:cs="Times New Roman"/>
          <w:sz w:val="24"/>
          <w:szCs w:val="24"/>
        </w:rPr>
        <w:t>22</w:t>
      </w:r>
      <w:r w:rsidRPr="00413C3C">
        <w:rPr>
          <w:rFonts w:ascii="Times New Roman" w:hAnsi="Times New Roman" w:cs="Times New Roman"/>
          <w:sz w:val="24"/>
          <w:szCs w:val="24"/>
        </w:rPr>
        <w:t xml:space="preserve"> (</w:t>
      </w:r>
      <w:r w:rsidR="006D49FD">
        <w:rPr>
          <w:rFonts w:ascii="Times New Roman" w:hAnsi="Times New Roman" w:cs="Times New Roman"/>
          <w:sz w:val="24"/>
          <w:szCs w:val="24"/>
        </w:rPr>
        <w:t>двадцать два</w:t>
      </w:r>
      <w:r w:rsidRPr="00413C3C">
        <w:rPr>
          <w:rFonts w:ascii="Times New Roman" w:hAnsi="Times New Roman" w:cs="Times New Roman"/>
          <w:sz w:val="24"/>
          <w:szCs w:val="24"/>
        </w:rPr>
        <w:t>) рабочих дн</w:t>
      </w:r>
      <w:r w:rsidR="006D49FD">
        <w:rPr>
          <w:rFonts w:ascii="Times New Roman" w:hAnsi="Times New Roman" w:cs="Times New Roman"/>
          <w:sz w:val="24"/>
          <w:szCs w:val="24"/>
        </w:rPr>
        <w:t>я</w:t>
      </w:r>
      <w:r w:rsidRPr="00413C3C">
        <w:rPr>
          <w:rFonts w:ascii="Times New Roman" w:hAnsi="Times New Roman" w:cs="Times New Roman"/>
          <w:sz w:val="24"/>
          <w:szCs w:val="24"/>
        </w:rPr>
        <w:t>.</w:t>
      </w:r>
    </w:p>
    <w:p w14:paraId="5D565FD0" w14:textId="659A0973" w:rsidR="00B12781" w:rsidRPr="00413C3C" w:rsidRDefault="00B1278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3.1.3.3. Должностным лицом, ответственным за совершение административной процедуры </w:t>
      </w:r>
      <w:r w:rsidR="00CC31C1" w:rsidRPr="00413C3C">
        <w:rPr>
          <w:rFonts w:ascii="Times New Roman" w:hAnsi="Times New Roman" w:cs="Times New Roman"/>
          <w:sz w:val="24"/>
          <w:szCs w:val="24"/>
        </w:rPr>
        <w:t xml:space="preserve">является должностное лицо Отдела, осуществляющее рассмотрение </w:t>
      </w:r>
      <w:r w:rsidR="00CC31C1" w:rsidRPr="00413C3C">
        <w:rPr>
          <w:rFonts w:ascii="Times New Roman" w:hAnsi="Times New Roman" w:cs="Times New Roman"/>
          <w:sz w:val="24"/>
          <w:szCs w:val="24"/>
        </w:rPr>
        <w:lastRenderedPageBreak/>
        <w:t>документов, необходимых для предоставления государственной услуги, и принятие</w:t>
      </w:r>
      <w:r w:rsidRPr="00413C3C">
        <w:rPr>
          <w:rFonts w:ascii="Times New Roman" w:hAnsi="Times New Roman" w:cs="Times New Roman"/>
          <w:sz w:val="24"/>
          <w:szCs w:val="24"/>
        </w:rPr>
        <w:t xml:space="preserve"> решения о предоставлении (отказе в предоставлении) </w:t>
      </w:r>
      <w:r w:rsidR="00CC31C1" w:rsidRPr="00413C3C">
        <w:rPr>
          <w:rFonts w:ascii="Times New Roman" w:hAnsi="Times New Roman" w:cs="Times New Roman"/>
          <w:sz w:val="24"/>
          <w:szCs w:val="24"/>
        </w:rPr>
        <w:t>права пользования участком недр</w:t>
      </w:r>
      <w:r w:rsidR="00373594" w:rsidRPr="00413C3C">
        <w:rPr>
          <w:rFonts w:ascii="Times New Roman" w:hAnsi="Times New Roman" w:cs="Times New Roman"/>
          <w:sz w:val="24"/>
          <w:szCs w:val="24"/>
        </w:rPr>
        <w:t>.</w:t>
      </w:r>
    </w:p>
    <w:p w14:paraId="59CBB8AA" w14:textId="6C40FF29" w:rsidR="00F47D13" w:rsidRPr="00413C3C" w:rsidRDefault="0037359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3.1.3.4</w:t>
      </w:r>
      <w:r w:rsidR="00F47D13" w:rsidRPr="00413C3C">
        <w:rPr>
          <w:rFonts w:ascii="Times New Roman" w:hAnsi="Times New Roman" w:cs="Times New Roman"/>
          <w:sz w:val="24"/>
          <w:szCs w:val="24"/>
        </w:rPr>
        <w:t>. Критерием принятия решения в рамках административной процедуры является</w:t>
      </w:r>
      <w:r w:rsidR="00C27DFB" w:rsidRPr="00413C3C">
        <w:rPr>
          <w:rFonts w:ascii="Times New Roman" w:hAnsi="Times New Roman" w:cs="Times New Roman"/>
          <w:sz w:val="24"/>
          <w:szCs w:val="24"/>
        </w:rPr>
        <w:t xml:space="preserve"> </w:t>
      </w:r>
      <w:r w:rsidR="00876E67" w:rsidRPr="00413C3C">
        <w:rPr>
          <w:rFonts w:ascii="Times New Roman" w:hAnsi="Times New Roman" w:cs="Times New Roman"/>
          <w:sz w:val="24"/>
          <w:szCs w:val="24"/>
        </w:rPr>
        <w:t>наличие (</w:t>
      </w:r>
      <w:r w:rsidR="00C27DFB" w:rsidRPr="00413C3C">
        <w:rPr>
          <w:rFonts w:ascii="Times New Roman" w:hAnsi="Times New Roman" w:cs="Times New Roman"/>
          <w:sz w:val="24"/>
          <w:szCs w:val="24"/>
        </w:rPr>
        <w:t>отсутствие</w:t>
      </w:r>
      <w:r w:rsidR="00876E67" w:rsidRPr="00413C3C">
        <w:rPr>
          <w:rFonts w:ascii="Times New Roman" w:hAnsi="Times New Roman" w:cs="Times New Roman"/>
          <w:sz w:val="24"/>
          <w:szCs w:val="24"/>
        </w:rPr>
        <w:t>)</w:t>
      </w:r>
      <w:r w:rsidR="00C27DFB" w:rsidRPr="00413C3C">
        <w:rPr>
          <w:rFonts w:ascii="Times New Roman" w:hAnsi="Times New Roman" w:cs="Times New Roman"/>
          <w:sz w:val="24"/>
          <w:szCs w:val="24"/>
        </w:rPr>
        <w:t xml:space="preserve"> оснований для отказа в предоставлении государственной услуги</w:t>
      </w:r>
      <w:r w:rsidR="00C27DFB" w:rsidRPr="00413C3C">
        <w:rPr>
          <w:rFonts w:ascii="Times New Roman" w:hAnsi="Times New Roman" w:cs="Times New Roman"/>
          <w:color w:val="92D050"/>
          <w:sz w:val="24"/>
          <w:szCs w:val="24"/>
        </w:rPr>
        <w:t xml:space="preserve"> </w:t>
      </w:r>
      <w:r w:rsidR="00C27DFB" w:rsidRPr="00413C3C">
        <w:rPr>
          <w:rFonts w:ascii="Times New Roman" w:hAnsi="Times New Roman" w:cs="Times New Roman"/>
          <w:sz w:val="24"/>
          <w:szCs w:val="24"/>
        </w:rPr>
        <w:t xml:space="preserve">в соответствии </w:t>
      </w:r>
      <w:r w:rsidR="00210369" w:rsidRPr="00413C3C">
        <w:rPr>
          <w:rFonts w:ascii="Times New Roman" w:hAnsi="Times New Roman" w:cs="Times New Roman"/>
          <w:sz w:val="24"/>
          <w:szCs w:val="24"/>
        </w:rPr>
        <w:t xml:space="preserve">с </w:t>
      </w:r>
      <w:hyperlink w:anchor="P339" w:history="1">
        <w:r w:rsidR="00210369" w:rsidRPr="00413C3C">
          <w:rPr>
            <w:rFonts w:ascii="Times New Roman" w:hAnsi="Times New Roman" w:cs="Times New Roman"/>
            <w:sz w:val="24"/>
            <w:szCs w:val="24"/>
          </w:rPr>
          <w:t>пунктом</w:t>
        </w:r>
        <w:r w:rsidR="00C27DFB" w:rsidRPr="00413C3C">
          <w:rPr>
            <w:rFonts w:ascii="Times New Roman" w:hAnsi="Times New Roman" w:cs="Times New Roman"/>
            <w:sz w:val="24"/>
            <w:szCs w:val="24"/>
          </w:rPr>
          <w:t xml:space="preserve"> 2.10</w:t>
        </w:r>
      </w:hyperlink>
      <w:r w:rsidR="00C27DFB" w:rsidRPr="00413C3C">
        <w:rPr>
          <w:rFonts w:ascii="Times New Roman" w:hAnsi="Times New Roman" w:cs="Times New Roman"/>
          <w:sz w:val="24"/>
          <w:szCs w:val="24"/>
        </w:rPr>
        <w:t>.1 настоящего Административного регламента</w:t>
      </w:r>
      <w:r w:rsidR="00F47D13" w:rsidRPr="00413C3C">
        <w:rPr>
          <w:rFonts w:ascii="Times New Roman" w:hAnsi="Times New Roman" w:cs="Times New Roman"/>
          <w:sz w:val="24"/>
          <w:szCs w:val="24"/>
        </w:rPr>
        <w:t>.</w:t>
      </w:r>
    </w:p>
    <w:p w14:paraId="77783DBA" w14:textId="34B449A1" w:rsidR="00F47D13" w:rsidRPr="00413C3C" w:rsidRDefault="0037359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3.1.3.5</w:t>
      </w:r>
      <w:r w:rsidR="00F47D13" w:rsidRPr="00413C3C">
        <w:rPr>
          <w:rFonts w:ascii="Times New Roman" w:hAnsi="Times New Roman" w:cs="Times New Roman"/>
          <w:sz w:val="24"/>
          <w:szCs w:val="24"/>
        </w:rPr>
        <w:t xml:space="preserve">. Результатом административной процедуры является </w:t>
      </w:r>
      <w:r w:rsidRPr="00413C3C">
        <w:rPr>
          <w:rFonts w:ascii="Times New Roman" w:hAnsi="Times New Roman" w:cs="Times New Roman"/>
          <w:sz w:val="24"/>
          <w:szCs w:val="24"/>
        </w:rPr>
        <w:t xml:space="preserve">принятие решения </w:t>
      </w:r>
      <w:r w:rsidR="002968D6">
        <w:rPr>
          <w:rFonts w:ascii="Times New Roman" w:hAnsi="Times New Roman" w:cs="Times New Roman"/>
          <w:sz w:val="24"/>
          <w:szCs w:val="24"/>
        </w:rPr>
        <w:br/>
      </w:r>
      <w:r w:rsidRPr="00413C3C">
        <w:rPr>
          <w:rFonts w:ascii="Times New Roman" w:hAnsi="Times New Roman" w:cs="Times New Roman"/>
          <w:sz w:val="24"/>
          <w:szCs w:val="24"/>
        </w:rPr>
        <w:t xml:space="preserve">о предоставлении (об отказе в предоставлении) </w:t>
      </w:r>
      <w:r w:rsidR="00C27DFB" w:rsidRPr="00413C3C">
        <w:rPr>
          <w:rFonts w:ascii="Times New Roman" w:hAnsi="Times New Roman" w:cs="Times New Roman"/>
          <w:sz w:val="24"/>
          <w:szCs w:val="24"/>
        </w:rPr>
        <w:t>права пользования участком недр.</w:t>
      </w:r>
    </w:p>
    <w:p w14:paraId="4C3DE673" w14:textId="05980B95" w:rsidR="00373594" w:rsidRPr="00413C3C" w:rsidRDefault="00373594"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Результат административной процедуры передается должностному лицу, ответственному за совершение административной процедуры.</w:t>
      </w:r>
    </w:p>
    <w:p w14:paraId="3DAD4CC4" w14:textId="77777777" w:rsidR="00866D70" w:rsidRPr="00413C3C" w:rsidRDefault="00866D7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53AA2973" w14:textId="27F91D7E" w:rsidR="00373594" w:rsidRPr="00413C3C" w:rsidRDefault="001461B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3.1.3.</w:t>
      </w:r>
      <w:r w:rsidR="004C0D7F" w:rsidRPr="00413C3C">
        <w:rPr>
          <w:rFonts w:ascii="Times New Roman" w:hAnsi="Times New Roman" w:cs="Times New Roman"/>
          <w:sz w:val="24"/>
          <w:szCs w:val="24"/>
        </w:rPr>
        <w:t>6</w:t>
      </w:r>
      <w:r w:rsidR="00F47D13" w:rsidRPr="00413C3C">
        <w:rPr>
          <w:rFonts w:ascii="Times New Roman" w:hAnsi="Times New Roman" w:cs="Times New Roman"/>
          <w:sz w:val="24"/>
          <w:szCs w:val="24"/>
        </w:rPr>
        <w:t>. Способом фиксации результата административной процедуры явля</w:t>
      </w:r>
      <w:r w:rsidR="00DC1869" w:rsidRPr="00413C3C">
        <w:rPr>
          <w:rFonts w:ascii="Times New Roman" w:hAnsi="Times New Roman" w:cs="Times New Roman"/>
          <w:sz w:val="24"/>
          <w:szCs w:val="24"/>
        </w:rPr>
        <w:t>ется</w:t>
      </w:r>
      <w:r w:rsidR="00373594" w:rsidRPr="00413C3C">
        <w:rPr>
          <w:rFonts w:ascii="Times New Roman" w:hAnsi="Times New Roman" w:cs="Times New Roman"/>
          <w:sz w:val="24"/>
          <w:szCs w:val="24"/>
        </w:rPr>
        <w:t xml:space="preserve"> одно из следующих действий:</w:t>
      </w:r>
    </w:p>
    <w:p w14:paraId="3FE9A406" w14:textId="232E41D9" w:rsidR="00373594" w:rsidRPr="00413C3C" w:rsidRDefault="0037359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регистрация </w:t>
      </w:r>
      <w:r w:rsidR="00613507" w:rsidRPr="00413C3C">
        <w:rPr>
          <w:rFonts w:ascii="Times New Roman" w:hAnsi="Times New Roman" w:cs="Times New Roman"/>
          <w:sz w:val="24"/>
          <w:szCs w:val="24"/>
        </w:rPr>
        <w:t xml:space="preserve">распоряжения Комитета </w:t>
      </w:r>
      <w:r w:rsidRPr="00413C3C">
        <w:rPr>
          <w:rFonts w:ascii="Times New Roman" w:hAnsi="Times New Roman" w:cs="Times New Roman"/>
          <w:sz w:val="24"/>
          <w:szCs w:val="24"/>
        </w:rPr>
        <w:t>в ЕСЭДД;</w:t>
      </w:r>
    </w:p>
    <w:p w14:paraId="16109DA9" w14:textId="3975839F" w:rsidR="00036E0C" w:rsidRPr="00413C3C" w:rsidRDefault="0068607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регистрация мотивированного</w:t>
      </w:r>
      <w:r w:rsidR="00373594" w:rsidRPr="00413C3C">
        <w:rPr>
          <w:rFonts w:ascii="Times New Roman" w:hAnsi="Times New Roman" w:cs="Times New Roman"/>
          <w:sz w:val="24"/>
          <w:szCs w:val="24"/>
        </w:rPr>
        <w:t xml:space="preserve"> отказ</w:t>
      </w:r>
      <w:r w:rsidRPr="00413C3C">
        <w:rPr>
          <w:rFonts w:ascii="Times New Roman" w:hAnsi="Times New Roman" w:cs="Times New Roman"/>
          <w:sz w:val="24"/>
          <w:szCs w:val="24"/>
        </w:rPr>
        <w:t>а</w:t>
      </w:r>
      <w:r w:rsidR="00373594" w:rsidRPr="00413C3C">
        <w:rPr>
          <w:rFonts w:ascii="Times New Roman" w:hAnsi="Times New Roman" w:cs="Times New Roman"/>
          <w:sz w:val="24"/>
          <w:szCs w:val="24"/>
        </w:rPr>
        <w:t xml:space="preserve"> в ЕСЭДД.</w:t>
      </w:r>
    </w:p>
    <w:p w14:paraId="66163F90" w14:textId="7B77DBAB" w:rsidR="00F47D13" w:rsidRPr="00413C3C" w:rsidRDefault="00F47D13" w:rsidP="00BC614F">
      <w:pPr>
        <w:pStyle w:val="a3"/>
        <w:ind w:firstLine="709"/>
        <w:jc w:val="both"/>
        <w:rPr>
          <w:rFonts w:ascii="Times New Roman" w:hAnsi="Times New Roman" w:cs="Times New Roman"/>
          <w:b/>
          <w:sz w:val="24"/>
          <w:szCs w:val="24"/>
        </w:rPr>
      </w:pPr>
      <w:r w:rsidRPr="00186A63">
        <w:rPr>
          <w:rFonts w:ascii="Times New Roman" w:hAnsi="Times New Roman" w:cs="Times New Roman"/>
          <w:b/>
          <w:sz w:val="24"/>
          <w:szCs w:val="24"/>
        </w:rPr>
        <w:t xml:space="preserve">3.1.4. </w:t>
      </w:r>
      <w:r w:rsidR="001D23E6" w:rsidRPr="00186A63">
        <w:rPr>
          <w:rFonts w:ascii="Times New Roman" w:hAnsi="Times New Roman" w:cs="Times New Roman"/>
          <w:b/>
          <w:sz w:val="24"/>
          <w:szCs w:val="24"/>
        </w:rPr>
        <w:t>О</w:t>
      </w:r>
      <w:r w:rsidR="00DC1869" w:rsidRPr="00186A63">
        <w:rPr>
          <w:rFonts w:ascii="Times New Roman" w:hAnsi="Times New Roman" w:cs="Times New Roman"/>
          <w:b/>
          <w:sz w:val="24"/>
          <w:szCs w:val="24"/>
        </w:rPr>
        <w:t>формление</w:t>
      </w:r>
      <w:r w:rsidR="00DE7B06" w:rsidRPr="00186A63">
        <w:rPr>
          <w:rFonts w:ascii="Times New Roman" w:hAnsi="Times New Roman" w:cs="Times New Roman"/>
          <w:b/>
          <w:sz w:val="24"/>
          <w:szCs w:val="24"/>
        </w:rPr>
        <w:t xml:space="preserve">, </w:t>
      </w:r>
      <w:r w:rsidRPr="00186A63">
        <w:rPr>
          <w:rFonts w:ascii="Times New Roman" w:hAnsi="Times New Roman" w:cs="Times New Roman"/>
          <w:b/>
          <w:sz w:val="24"/>
          <w:szCs w:val="24"/>
        </w:rPr>
        <w:t xml:space="preserve">государственная регистрация </w:t>
      </w:r>
      <w:r w:rsidR="00DE7B06" w:rsidRPr="00186A63">
        <w:rPr>
          <w:rFonts w:ascii="Times New Roman" w:hAnsi="Times New Roman" w:cs="Times New Roman"/>
          <w:b/>
          <w:sz w:val="24"/>
          <w:szCs w:val="24"/>
        </w:rPr>
        <w:t xml:space="preserve">и </w:t>
      </w:r>
      <w:r w:rsidR="00186A63" w:rsidRPr="00186A63">
        <w:rPr>
          <w:rFonts w:ascii="Times New Roman" w:hAnsi="Times New Roman" w:cs="Times New Roman"/>
          <w:b/>
          <w:sz w:val="24"/>
          <w:szCs w:val="24"/>
        </w:rPr>
        <w:t>направление</w:t>
      </w:r>
      <w:r w:rsidR="00DE7B06" w:rsidRPr="00186A63">
        <w:rPr>
          <w:rFonts w:ascii="Times New Roman" w:hAnsi="Times New Roman" w:cs="Times New Roman"/>
          <w:b/>
          <w:sz w:val="24"/>
          <w:szCs w:val="24"/>
        </w:rPr>
        <w:t xml:space="preserve"> </w:t>
      </w:r>
      <w:r w:rsidR="00A23991">
        <w:rPr>
          <w:rFonts w:ascii="Times New Roman" w:hAnsi="Times New Roman" w:cs="Times New Roman"/>
          <w:b/>
          <w:sz w:val="24"/>
          <w:szCs w:val="24"/>
        </w:rPr>
        <w:t>(пере</w:t>
      </w:r>
      <w:r w:rsidR="00A23991" w:rsidRPr="00A23991">
        <w:rPr>
          <w:rFonts w:ascii="Times New Roman" w:hAnsi="Times New Roman" w:cs="Times New Roman"/>
          <w:b/>
          <w:sz w:val="24"/>
          <w:szCs w:val="24"/>
        </w:rPr>
        <w:t xml:space="preserve">дача) </w:t>
      </w:r>
      <w:r w:rsidR="00DE7B06" w:rsidRPr="00186A63">
        <w:rPr>
          <w:rFonts w:ascii="Times New Roman" w:hAnsi="Times New Roman" w:cs="Times New Roman"/>
          <w:b/>
          <w:sz w:val="24"/>
          <w:szCs w:val="24"/>
        </w:rPr>
        <w:t xml:space="preserve">заявителю </w:t>
      </w:r>
      <w:r w:rsidR="00DC1869" w:rsidRPr="00186A63">
        <w:rPr>
          <w:rFonts w:ascii="Times New Roman" w:hAnsi="Times New Roman" w:cs="Times New Roman"/>
          <w:b/>
          <w:sz w:val="24"/>
          <w:szCs w:val="24"/>
        </w:rPr>
        <w:t>лицензии на пользование недрами</w:t>
      </w:r>
      <w:r w:rsidR="00DC1869" w:rsidRPr="00413C3C">
        <w:rPr>
          <w:rFonts w:ascii="Times New Roman" w:hAnsi="Times New Roman" w:cs="Times New Roman"/>
          <w:b/>
          <w:sz w:val="24"/>
          <w:szCs w:val="24"/>
        </w:rPr>
        <w:t xml:space="preserve"> </w:t>
      </w:r>
    </w:p>
    <w:p w14:paraId="6E850D33" w14:textId="6764283E" w:rsidR="00132718" w:rsidRPr="00413C3C" w:rsidRDefault="0013271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3.1.4.1.</w:t>
      </w:r>
      <w:r w:rsidRPr="00413C3C">
        <w:rPr>
          <w:rFonts w:ascii="Times New Roman" w:hAnsi="Times New Roman" w:cs="Times New Roman"/>
          <w:b/>
          <w:sz w:val="24"/>
          <w:szCs w:val="24"/>
        </w:rPr>
        <w:t xml:space="preserve"> </w:t>
      </w:r>
      <w:r w:rsidRPr="00413C3C">
        <w:rPr>
          <w:rFonts w:ascii="Times New Roman" w:hAnsi="Times New Roman" w:cs="Times New Roman"/>
          <w:sz w:val="24"/>
          <w:szCs w:val="24"/>
        </w:rPr>
        <w:t xml:space="preserve">Основанием для начала административного действия, является поступление в Отдел </w:t>
      </w:r>
      <w:r w:rsidR="00D67248" w:rsidRPr="00413C3C">
        <w:rPr>
          <w:rFonts w:ascii="Times New Roman" w:hAnsi="Times New Roman" w:cs="Times New Roman"/>
          <w:sz w:val="24"/>
          <w:szCs w:val="24"/>
        </w:rPr>
        <w:t xml:space="preserve">зарегистрированного </w:t>
      </w:r>
      <w:r w:rsidRPr="00413C3C">
        <w:rPr>
          <w:rFonts w:ascii="Times New Roman" w:hAnsi="Times New Roman" w:cs="Times New Roman"/>
          <w:sz w:val="24"/>
          <w:szCs w:val="24"/>
        </w:rPr>
        <w:t>распоряжения Комитета.</w:t>
      </w:r>
    </w:p>
    <w:p w14:paraId="7E916F58" w14:textId="67C0C81F" w:rsidR="00F47D13" w:rsidRPr="00413C3C" w:rsidRDefault="0013271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3.1.4.2</w:t>
      </w:r>
      <w:r w:rsidR="00F125D6"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w:t>
      </w:r>
      <w:r w:rsidR="00DC1869"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(или) максимальный срок </w:t>
      </w:r>
      <w:r w:rsidR="00F753A6">
        <w:rPr>
          <w:rFonts w:ascii="Times New Roman" w:hAnsi="Times New Roman" w:cs="Times New Roman"/>
          <w:sz w:val="24"/>
          <w:szCs w:val="24"/>
        </w:rPr>
        <w:br/>
      </w:r>
      <w:r w:rsidR="00F47D13" w:rsidRPr="00413C3C">
        <w:rPr>
          <w:rFonts w:ascii="Times New Roman" w:hAnsi="Times New Roman" w:cs="Times New Roman"/>
          <w:sz w:val="24"/>
          <w:szCs w:val="24"/>
        </w:rPr>
        <w:t>их выполнения:</w:t>
      </w:r>
    </w:p>
    <w:p w14:paraId="7B32F3EE" w14:textId="1392ED51" w:rsidR="00084F8A" w:rsidRPr="00413C3C" w:rsidRDefault="00FA5392" w:rsidP="00BC614F">
      <w:pPr>
        <w:adjustRightInd w:val="0"/>
        <w:ind w:firstLine="709"/>
        <w:jc w:val="both"/>
        <w:rPr>
          <w:sz w:val="24"/>
          <w:szCs w:val="24"/>
        </w:rPr>
      </w:pPr>
      <w:r w:rsidRPr="00413C3C">
        <w:rPr>
          <w:sz w:val="24"/>
          <w:szCs w:val="24"/>
        </w:rPr>
        <w:t>Должностное лицо, ответственное за совершение административной процедуры,</w:t>
      </w:r>
      <w:r w:rsidR="00DA49D6" w:rsidRPr="00413C3C">
        <w:rPr>
          <w:sz w:val="24"/>
          <w:szCs w:val="24"/>
        </w:rPr>
        <w:t xml:space="preserve"> оформляет лицензию на пользование недрами в форме электронного документа </w:t>
      </w:r>
      <w:r w:rsidR="00E97EEE">
        <w:rPr>
          <w:sz w:val="24"/>
          <w:szCs w:val="24"/>
        </w:rPr>
        <w:br/>
      </w:r>
      <w:r w:rsidR="00DA49D6" w:rsidRPr="00413C3C">
        <w:rPr>
          <w:sz w:val="24"/>
          <w:szCs w:val="24"/>
        </w:rPr>
        <w:t xml:space="preserve">с использованием специализированного программного обеспечения, интегрированного </w:t>
      </w:r>
      <w:r w:rsidR="00E97EEE">
        <w:rPr>
          <w:sz w:val="24"/>
          <w:szCs w:val="24"/>
        </w:rPr>
        <w:br/>
      </w:r>
      <w:r w:rsidR="00DA49D6" w:rsidRPr="00413C3C">
        <w:rPr>
          <w:sz w:val="24"/>
          <w:szCs w:val="24"/>
        </w:rPr>
        <w:t>в федеральную государственную информационную систему «Автоматизированная система лицензирования недропользования»</w:t>
      </w:r>
      <w:r w:rsidR="002E28CE" w:rsidRPr="00413C3C">
        <w:rPr>
          <w:rFonts w:eastAsiaTheme="minorHAnsi"/>
          <w:sz w:val="24"/>
          <w:szCs w:val="24"/>
          <w:lang w:eastAsia="en-US"/>
        </w:rPr>
        <w:t xml:space="preserve"> (далее </w:t>
      </w:r>
      <w:r w:rsidR="0026536C" w:rsidRPr="00413C3C">
        <w:rPr>
          <w:rFonts w:eastAsiaTheme="minorHAnsi"/>
          <w:sz w:val="24"/>
          <w:szCs w:val="24"/>
          <w:lang w:eastAsia="en-US"/>
        </w:rPr>
        <w:t>–</w:t>
      </w:r>
      <w:r w:rsidR="002E28CE" w:rsidRPr="00413C3C">
        <w:rPr>
          <w:rFonts w:eastAsiaTheme="minorHAnsi"/>
          <w:sz w:val="24"/>
          <w:szCs w:val="24"/>
          <w:lang w:eastAsia="en-US"/>
        </w:rPr>
        <w:t xml:space="preserve"> специализированное программное обеспечение)</w:t>
      </w:r>
      <w:r w:rsidR="00DA49D6" w:rsidRPr="00413C3C">
        <w:rPr>
          <w:sz w:val="24"/>
          <w:szCs w:val="24"/>
        </w:rPr>
        <w:t>, направляет ее на согласование</w:t>
      </w:r>
      <w:r w:rsidR="000502F6" w:rsidRPr="00413C3C">
        <w:rPr>
          <w:sz w:val="24"/>
          <w:szCs w:val="24"/>
        </w:rPr>
        <w:t xml:space="preserve"> </w:t>
      </w:r>
      <w:r w:rsidRPr="00413C3C">
        <w:rPr>
          <w:sz w:val="24"/>
          <w:szCs w:val="24"/>
        </w:rPr>
        <w:t>заместител</w:t>
      </w:r>
      <w:r w:rsidR="00DA49D6" w:rsidRPr="00413C3C">
        <w:rPr>
          <w:sz w:val="24"/>
          <w:szCs w:val="24"/>
        </w:rPr>
        <w:t>ю</w:t>
      </w:r>
      <w:r w:rsidRPr="00413C3C">
        <w:rPr>
          <w:sz w:val="24"/>
          <w:szCs w:val="24"/>
        </w:rPr>
        <w:t xml:space="preserve"> председателя Комитета </w:t>
      </w:r>
      <w:r w:rsidR="00E97EEE">
        <w:rPr>
          <w:sz w:val="24"/>
          <w:szCs w:val="24"/>
        </w:rPr>
        <w:br/>
      </w:r>
      <w:r w:rsidR="00DF7B0A" w:rsidRPr="00413C3C">
        <w:rPr>
          <w:sz w:val="24"/>
          <w:szCs w:val="24"/>
        </w:rPr>
        <w:t>(в случае его отсутствия начальнику Управления</w:t>
      </w:r>
      <w:r w:rsidR="00A07EAE" w:rsidRPr="00413C3C">
        <w:rPr>
          <w:sz w:val="24"/>
          <w:szCs w:val="24"/>
        </w:rPr>
        <w:t xml:space="preserve"> природопользования</w:t>
      </w:r>
      <w:r w:rsidR="00DF7B0A" w:rsidRPr="00413C3C">
        <w:rPr>
          <w:sz w:val="24"/>
          <w:szCs w:val="24"/>
        </w:rPr>
        <w:t xml:space="preserve">) </w:t>
      </w:r>
      <w:r w:rsidRPr="00413C3C">
        <w:rPr>
          <w:sz w:val="24"/>
          <w:szCs w:val="24"/>
        </w:rPr>
        <w:t>и на подпись председателю Комитета</w:t>
      </w:r>
      <w:r w:rsidR="00084F8A" w:rsidRPr="00413C3C">
        <w:rPr>
          <w:sz w:val="24"/>
          <w:szCs w:val="24"/>
        </w:rPr>
        <w:t xml:space="preserve"> с использованием специализированного программного обеспечения. </w:t>
      </w:r>
    </w:p>
    <w:p w14:paraId="0A45E845" w14:textId="45A5F807" w:rsidR="002E28CE" w:rsidRPr="00413C3C" w:rsidRDefault="002E28C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Форма бланка </w:t>
      </w:r>
      <w:hyperlink w:anchor="P1810" w:history="1">
        <w:r w:rsidRPr="00413C3C">
          <w:rPr>
            <w:rFonts w:ascii="Times New Roman" w:hAnsi="Times New Roman" w:cs="Times New Roman"/>
            <w:sz w:val="24"/>
            <w:szCs w:val="24"/>
          </w:rPr>
          <w:t>лицензии</w:t>
        </w:r>
      </w:hyperlink>
      <w:r w:rsidRPr="00413C3C">
        <w:rPr>
          <w:rFonts w:ascii="Times New Roman" w:hAnsi="Times New Roman" w:cs="Times New Roman"/>
          <w:sz w:val="24"/>
          <w:szCs w:val="24"/>
        </w:rPr>
        <w:t xml:space="preserve"> приведена в приложении № 1</w:t>
      </w:r>
      <w:r w:rsidR="000C4F7F" w:rsidRPr="00413C3C">
        <w:rPr>
          <w:rFonts w:ascii="Times New Roman" w:hAnsi="Times New Roman" w:cs="Times New Roman"/>
          <w:sz w:val="24"/>
          <w:szCs w:val="24"/>
        </w:rPr>
        <w:t>1</w:t>
      </w:r>
      <w:r w:rsidRPr="00413C3C">
        <w:rPr>
          <w:rFonts w:ascii="Times New Roman" w:hAnsi="Times New Roman" w:cs="Times New Roman"/>
          <w:sz w:val="24"/>
          <w:szCs w:val="24"/>
        </w:rPr>
        <w:t xml:space="preserve"> к настоящему Административному регламенту.</w:t>
      </w:r>
    </w:p>
    <w:p w14:paraId="6D46035D" w14:textId="43285BB5" w:rsidR="00084F8A" w:rsidRPr="00413C3C" w:rsidRDefault="00084F8A" w:rsidP="00BC614F">
      <w:pPr>
        <w:pStyle w:val="a3"/>
        <w:ind w:firstLine="709"/>
        <w:jc w:val="both"/>
        <w:rPr>
          <w:rFonts w:ascii="Times New Roman" w:hAnsi="Times New Roman"/>
          <w:sz w:val="24"/>
          <w:szCs w:val="24"/>
        </w:rPr>
      </w:pPr>
      <w:r w:rsidRPr="00413C3C">
        <w:rPr>
          <w:rFonts w:ascii="Times New Roman" w:hAnsi="Times New Roman"/>
          <w:sz w:val="24"/>
          <w:szCs w:val="24"/>
        </w:rPr>
        <w:t xml:space="preserve">Председатель Комитета подписывает лицензию на пользование недрами в форме электронного документа усиленной квалифицированной электронной подписью </w:t>
      </w:r>
      <w:r w:rsidR="00E97EEE">
        <w:rPr>
          <w:rFonts w:ascii="Times New Roman" w:hAnsi="Times New Roman"/>
          <w:sz w:val="24"/>
          <w:szCs w:val="24"/>
        </w:rPr>
        <w:br/>
      </w:r>
      <w:r w:rsidRPr="00413C3C">
        <w:rPr>
          <w:rFonts w:ascii="Times New Roman" w:hAnsi="Times New Roman"/>
          <w:sz w:val="24"/>
          <w:szCs w:val="24"/>
        </w:rPr>
        <w:t>в соответствии с требованиями Федерального закона № 63</w:t>
      </w:r>
      <w:r w:rsidR="000B0580">
        <w:rPr>
          <w:rFonts w:ascii="Times New Roman" w:hAnsi="Times New Roman"/>
          <w:sz w:val="24"/>
          <w:szCs w:val="24"/>
        </w:rPr>
        <w:t>-</w:t>
      </w:r>
      <w:r w:rsidRPr="00413C3C">
        <w:rPr>
          <w:rFonts w:ascii="Times New Roman" w:hAnsi="Times New Roman"/>
          <w:sz w:val="24"/>
          <w:szCs w:val="24"/>
        </w:rPr>
        <w:t>ФЗ не позднее 5 рабочих дней с даты ее получения.</w:t>
      </w:r>
    </w:p>
    <w:p w14:paraId="6DEFE013" w14:textId="00DE9F6E" w:rsidR="00084F8A" w:rsidRPr="00413C3C" w:rsidRDefault="00084F8A" w:rsidP="00BC614F">
      <w:pPr>
        <w:adjustRightInd w:val="0"/>
        <w:ind w:firstLine="709"/>
        <w:jc w:val="both"/>
        <w:rPr>
          <w:rFonts w:eastAsiaTheme="minorHAnsi"/>
          <w:sz w:val="24"/>
          <w:szCs w:val="24"/>
          <w:lang w:eastAsia="en-US"/>
        </w:rPr>
      </w:pPr>
      <w:r w:rsidRPr="00413C3C">
        <w:rPr>
          <w:rFonts w:eastAsiaTheme="minorHAnsi"/>
          <w:sz w:val="24"/>
          <w:szCs w:val="24"/>
          <w:lang w:eastAsia="en-US"/>
        </w:rPr>
        <w:t xml:space="preserve">Подписанная лицензия на пользование недрами в форме электронного документа в течение 1 рабочего дня с даты подписания направляется с использованием специализированного программного обеспечения для государственной регистрации посредством внесения записи в государственный реестр участков недр, предоставленных в пользование, и лицензий на пользование недрами (далее </w:t>
      </w:r>
      <w:r w:rsidR="0026536C" w:rsidRPr="00413C3C">
        <w:rPr>
          <w:rFonts w:eastAsiaTheme="minorHAnsi"/>
          <w:sz w:val="24"/>
          <w:szCs w:val="24"/>
          <w:lang w:eastAsia="en-US"/>
        </w:rPr>
        <w:t>–</w:t>
      </w:r>
      <w:r w:rsidRPr="00413C3C">
        <w:rPr>
          <w:rFonts w:eastAsiaTheme="minorHAnsi"/>
          <w:sz w:val="24"/>
          <w:szCs w:val="24"/>
          <w:lang w:eastAsia="en-US"/>
        </w:rPr>
        <w:t xml:space="preserve"> государственный реестр).</w:t>
      </w:r>
    </w:p>
    <w:p w14:paraId="60ACFE9C" w14:textId="3A3628E8" w:rsidR="00084F8A" w:rsidRPr="00413C3C" w:rsidRDefault="00084F8A" w:rsidP="00BC614F">
      <w:pPr>
        <w:adjustRightInd w:val="0"/>
        <w:ind w:firstLine="709"/>
        <w:jc w:val="both"/>
        <w:rPr>
          <w:rFonts w:eastAsiaTheme="minorHAnsi"/>
          <w:sz w:val="24"/>
          <w:szCs w:val="24"/>
          <w:lang w:eastAsia="en-US"/>
        </w:rPr>
      </w:pPr>
      <w:r w:rsidRPr="00413C3C">
        <w:rPr>
          <w:rFonts w:eastAsiaTheme="minorHAnsi"/>
          <w:sz w:val="24"/>
          <w:szCs w:val="24"/>
          <w:lang w:eastAsia="en-US"/>
        </w:rPr>
        <w:t xml:space="preserve">Формирование государственного регистрационного номера лицензии </w:t>
      </w:r>
      <w:r w:rsidR="00E97EEE">
        <w:rPr>
          <w:rFonts w:eastAsiaTheme="minorHAnsi"/>
          <w:sz w:val="24"/>
          <w:szCs w:val="24"/>
          <w:lang w:eastAsia="en-US"/>
        </w:rPr>
        <w:br/>
      </w:r>
      <w:r w:rsidRPr="00413C3C">
        <w:rPr>
          <w:rFonts w:eastAsiaTheme="minorHAnsi"/>
          <w:sz w:val="24"/>
          <w:szCs w:val="24"/>
          <w:lang w:eastAsia="en-US"/>
        </w:rPr>
        <w:t xml:space="preserve">на пользование недрами осуществляется в государственном реестре в автоматическом режиме. Сформированный государственный регистрационный номер </w:t>
      </w:r>
      <w:r w:rsidR="00E97EEE">
        <w:rPr>
          <w:rFonts w:eastAsiaTheme="minorHAnsi"/>
          <w:sz w:val="24"/>
          <w:szCs w:val="24"/>
          <w:lang w:eastAsia="en-US"/>
        </w:rPr>
        <w:br/>
      </w:r>
      <w:r w:rsidRPr="00413C3C">
        <w:rPr>
          <w:rFonts w:eastAsiaTheme="minorHAnsi"/>
          <w:sz w:val="24"/>
          <w:szCs w:val="24"/>
          <w:lang w:eastAsia="en-US"/>
        </w:rPr>
        <w:t xml:space="preserve">(далее </w:t>
      </w:r>
      <w:r w:rsidR="0026536C" w:rsidRPr="00413C3C">
        <w:rPr>
          <w:rFonts w:eastAsiaTheme="minorHAnsi"/>
          <w:sz w:val="24"/>
          <w:szCs w:val="24"/>
          <w:lang w:eastAsia="en-US"/>
        </w:rPr>
        <w:t>–</w:t>
      </w:r>
      <w:r w:rsidRPr="00413C3C">
        <w:rPr>
          <w:rFonts w:eastAsiaTheme="minorHAnsi"/>
          <w:sz w:val="24"/>
          <w:szCs w:val="24"/>
          <w:lang w:eastAsia="en-US"/>
        </w:rPr>
        <w:t xml:space="preserve"> регистрационный номер) проставляется на оформленной лицензии </w:t>
      </w:r>
      <w:r w:rsidR="00E97EEE">
        <w:rPr>
          <w:rFonts w:eastAsiaTheme="minorHAnsi"/>
          <w:sz w:val="24"/>
          <w:szCs w:val="24"/>
          <w:lang w:eastAsia="en-US"/>
        </w:rPr>
        <w:br/>
      </w:r>
      <w:r w:rsidRPr="00413C3C">
        <w:rPr>
          <w:rFonts w:eastAsiaTheme="minorHAnsi"/>
          <w:sz w:val="24"/>
          <w:szCs w:val="24"/>
          <w:lang w:eastAsia="en-US"/>
        </w:rPr>
        <w:t xml:space="preserve">на пользование недрами. </w:t>
      </w:r>
    </w:p>
    <w:p w14:paraId="1D820F53" w14:textId="0748D73C" w:rsidR="00B4338E" w:rsidRPr="00413C3C" w:rsidRDefault="00B4338E" w:rsidP="00BC614F">
      <w:pPr>
        <w:pStyle w:val="a3"/>
        <w:ind w:firstLine="709"/>
        <w:jc w:val="both"/>
        <w:rPr>
          <w:rFonts w:ascii="Times New Roman" w:hAnsi="Times New Roman"/>
          <w:sz w:val="24"/>
          <w:szCs w:val="24"/>
        </w:rPr>
      </w:pPr>
      <w:r w:rsidRPr="00413C3C">
        <w:rPr>
          <w:rFonts w:ascii="Times New Roman" w:hAnsi="Times New Roman"/>
          <w:sz w:val="24"/>
          <w:szCs w:val="24"/>
        </w:rPr>
        <w:t>Зарегистрированная в государственном реестре лицензия на пользование недрами в виде</w:t>
      </w:r>
      <w:r w:rsidR="002E28CE" w:rsidRPr="00413C3C">
        <w:rPr>
          <w:rFonts w:ascii="Times New Roman" w:hAnsi="Times New Roman"/>
          <w:sz w:val="24"/>
          <w:szCs w:val="24"/>
        </w:rPr>
        <w:t xml:space="preserve"> электронного документа</w:t>
      </w:r>
      <w:r w:rsidRPr="00413C3C">
        <w:rPr>
          <w:rFonts w:ascii="Times New Roman" w:hAnsi="Times New Roman"/>
          <w:sz w:val="24"/>
          <w:szCs w:val="24"/>
        </w:rPr>
        <w:t xml:space="preserve"> в течение 3 рабочих дней с даты государственной регистрации направляется пользователю недр на адрес его электронной почты, указанный </w:t>
      </w:r>
      <w:r w:rsidRPr="00413C3C">
        <w:rPr>
          <w:rFonts w:ascii="Times New Roman" w:hAnsi="Times New Roman"/>
          <w:sz w:val="24"/>
          <w:szCs w:val="24"/>
        </w:rPr>
        <w:lastRenderedPageBreak/>
        <w:t>в заявке на получение права пользования недрами, размещаетс</w:t>
      </w:r>
      <w:r w:rsidR="00DF7B0A" w:rsidRPr="00413C3C">
        <w:rPr>
          <w:rFonts w:ascii="Times New Roman" w:hAnsi="Times New Roman"/>
          <w:sz w:val="24"/>
          <w:szCs w:val="24"/>
        </w:rPr>
        <w:t xml:space="preserve">я на Портале </w:t>
      </w:r>
      <w:proofErr w:type="spellStart"/>
      <w:r w:rsidR="00DF7B0A" w:rsidRPr="00413C3C">
        <w:rPr>
          <w:rFonts w:ascii="Times New Roman" w:hAnsi="Times New Roman"/>
          <w:sz w:val="24"/>
          <w:szCs w:val="24"/>
        </w:rPr>
        <w:t>недропользователей</w:t>
      </w:r>
      <w:proofErr w:type="spellEnd"/>
      <w:r w:rsidR="00DF7B0A" w:rsidRPr="00413C3C">
        <w:rPr>
          <w:rFonts w:ascii="Times New Roman" w:hAnsi="Times New Roman"/>
          <w:sz w:val="24"/>
          <w:szCs w:val="24"/>
        </w:rPr>
        <w:t>.</w:t>
      </w:r>
    </w:p>
    <w:p w14:paraId="2192A0F8" w14:textId="5ABDAE94" w:rsidR="00B4338E" w:rsidRPr="00413C3C" w:rsidRDefault="00B4338E" w:rsidP="00BC614F">
      <w:pPr>
        <w:pStyle w:val="a3"/>
        <w:ind w:firstLine="709"/>
        <w:jc w:val="both"/>
        <w:rPr>
          <w:rFonts w:ascii="Times New Roman" w:hAnsi="Times New Roman"/>
          <w:sz w:val="24"/>
          <w:szCs w:val="24"/>
        </w:rPr>
      </w:pPr>
      <w:r w:rsidRPr="00413C3C">
        <w:rPr>
          <w:rFonts w:ascii="Times New Roman" w:hAnsi="Times New Roman"/>
          <w:sz w:val="24"/>
          <w:szCs w:val="24"/>
        </w:rPr>
        <w:t xml:space="preserve">Пользователь недр вправе дополнительно получить лицензию на пользование недрами </w:t>
      </w:r>
      <w:r w:rsidR="00D25C6A" w:rsidRPr="00413C3C">
        <w:rPr>
          <w:rFonts w:ascii="Times New Roman" w:hAnsi="Times New Roman"/>
          <w:sz w:val="24"/>
          <w:szCs w:val="24"/>
        </w:rPr>
        <w:t>(копию электронного документа)</w:t>
      </w:r>
      <w:r w:rsidR="000F1418" w:rsidRPr="00413C3C">
        <w:rPr>
          <w:rFonts w:ascii="Times New Roman" w:hAnsi="Times New Roman"/>
          <w:sz w:val="24"/>
          <w:szCs w:val="24"/>
        </w:rPr>
        <w:t xml:space="preserve"> </w:t>
      </w:r>
      <w:r w:rsidRPr="00413C3C">
        <w:rPr>
          <w:rFonts w:ascii="Times New Roman" w:hAnsi="Times New Roman"/>
          <w:sz w:val="24"/>
          <w:szCs w:val="24"/>
        </w:rPr>
        <w:t>на бумажном носителе</w:t>
      </w:r>
      <w:r w:rsidR="000D3806" w:rsidRPr="00413C3C">
        <w:rPr>
          <w:rFonts w:ascii="Times New Roman" w:hAnsi="Times New Roman"/>
          <w:sz w:val="24"/>
          <w:szCs w:val="24"/>
        </w:rPr>
        <w:t xml:space="preserve">. В этом случае </w:t>
      </w:r>
      <w:r w:rsidR="00E97EEE">
        <w:rPr>
          <w:rFonts w:ascii="Times New Roman" w:hAnsi="Times New Roman"/>
          <w:sz w:val="24"/>
          <w:szCs w:val="24"/>
        </w:rPr>
        <w:br/>
      </w:r>
      <w:r w:rsidR="000D3806" w:rsidRPr="00413C3C">
        <w:rPr>
          <w:rFonts w:ascii="Times New Roman" w:hAnsi="Times New Roman"/>
          <w:sz w:val="24"/>
          <w:szCs w:val="24"/>
        </w:rPr>
        <w:t>в заявлении на предоставлении государственной услуги проставляется</w:t>
      </w:r>
      <w:r w:rsidRPr="00413C3C">
        <w:rPr>
          <w:rFonts w:ascii="Times New Roman" w:hAnsi="Times New Roman"/>
          <w:sz w:val="24"/>
          <w:szCs w:val="24"/>
        </w:rPr>
        <w:t xml:space="preserve"> </w:t>
      </w:r>
      <w:r w:rsidR="000D3806" w:rsidRPr="00413C3C">
        <w:rPr>
          <w:rFonts w:ascii="Times New Roman" w:hAnsi="Times New Roman"/>
          <w:sz w:val="24"/>
          <w:szCs w:val="24"/>
        </w:rPr>
        <w:t>соответствующая отметка</w:t>
      </w:r>
      <w:r w:rsidRPr="00413C3C">
        <w:rPr>
          <w:rFonts w:ascii="Times New Roman" w:hAnsi="Times New Roman"/>
          <w:sz w:val="24"/>
          <w:szCs w:val="24"/>
        </w:rPr>
        <w:t>.</w:t>
      </w:r>
    </w:p>
    <w:p w14:paraId="778DE939" w14:textId="27F842F5" w:rsidR="00FE2623" w:rsidRPr="00413C3C" w:rsidRDefault="00AB758B" w:rsidP="00BC614F">
      <w:pPr>
        <w:pStyle w:val="a3"/>
        <w:ind w:firstLine="709"/>
        <w:jc w:val="both"/>
        <w:rPr>
          <w:rFonts w:ascii="Times New Roman" w:hAnsi="Times New Roman" w:cs="Times New Roman"/>
          <w:sz w:val="24"/>
          <w:szCs w:val="24"/>
        </w:rPr>
      </w:pPr>
      <w:r w:rsidRPr="00413C3C">
        <w:rPr>
          <w:rFonts w:ascii="Times New Roman" w:hAnsi="Times New Roman"/>
          <w:sz w:val="24"/>
          <w:szCs w:val="24"/>
        </w:rPr>
        <w:t>Должностное лицо,</w:t>
      </w:r>
      <w:r w:rsidRPr="00413C3C">
        <w:rPr>
          <w:rFonts w:ascii="Times New Roman" w:hAnsi="Times New Roman" w:cs="Times New Roman"/>
          <w:sz w:val="24"/>
          <w:szCs w:val="24"/>
        </w:rPr>
        <w:t xml:space="preserve"> ответственное за совершение административной процедуры,</w:t>
      </w:r>
      <w:r w:rsidRPr="00413C3C">
        <w:rPr>
          <w:rFonts w:ascii="Times New Roman" w:hAnsi="Times New Roman"/>
          <w:sz w:val="24"/>
          <w:szCs w:val="24"/>
        </w:rPr>
        <w:t xml:space="preserve"> </w:t>
      </w:r>
      <w:r w:rsidR="00FE2623" w:rsidRPr="00413C3C">
        <w:rPr>
          <w:rFonts w:ascii="Times New Roman" w:hAnsi="Times New Roman" w:cs="Times New Roman"/>
          <w:sz w:val="24"/>
          <w:szCs w:val="24"/>
        </w:rPr>
        <w:t xml:space="preserve">вносит запись о дате </w:t>
      </w:r>
      <w:r w:rsidRPr="00413C3C">
        <w:rPr>
          <w:rFonts w:ascii="Times New Roman" w:hAnsi="Times New Roman" w:cs="Times New Roman"/>
          <w:sz w:val="24"/>
          <w:szCs w:val="24"/>
        </w:rPr>
        <w:t>направления (</w:t>
      </w:r>
      <w:r w:rsidR="00FE2623" w:rsidRPr="00413C3C">
        <w:rPr>
          <w:rFonts w:ascii="Times New Roman" w:hAnsi="Times New Roman" w:cs="Times New Roman"/>
          <w:sz w:val="24"/>
          <w:szCs w:val="24"/>
        </w:rPr>
        <w:t>выдачи</w:t>
      </w:r>
      <w:r w:rsidRPr="00413C3C">
        <w:rPr>
          <w:rFonts w:ascii="Times New Roman" w:hAnsi="Times New Roman" w:cs="Times New Roman"/>
          <w:sz w:val="24"/>
          <w:szCs w:val="24"/>
        </w:rPr>
        <w:t>)</w:t>
      </w:r>
      <w:r w:rsidR="001B16DE" w:rsidRPr="00413C3C">
        <w:rPr>
          <w:rFonts w:ascii="Times New Roman" w:hAnsi="Times New Roman" w:cs="Times New Roman"/>
          <w:sz w:val="24"/>
          <w:szCs w:val="24"/>
        </w:rPr>
        <w:t xml:space="preserve"> </w:t>
      </w:r>
      <w:r w:rsidR="00FE2623" w:rsidRPr="00413C3C">
        <w:rPr>
          <w:rFonts w:ascii="Times New Roman" w:hAnsi="Times New Roman" w:cs="Times New Roman"/>
          <w:sz w:val="24"/>
          <w:szCs w:val="24"/>
        </w:rPr>
        <w:t>заявителю лицензии на пользование недрами в Журнал учета решений.</w:t>
      </w:r>
    </w:p>
    <w:p w14:paraId="6DFA6E81" w14:textId="77777777" w:rsidR="00E64EFC" w:rsidRDefault="00E64EFC" w:rsidP="00E64EFC">
      <w:pPr>
        <w:pStyle w:val="a3"/>
        <w:ind w:firstLine="709"/>
        <w:jc w:val="both"/>
        <w:rPr>
          <w:rFonts w:ascii="Times New Roman" w:hAnsi="Times New Roman" w:cs="Times New Roman"/>
          <w:sz w:val="24"/>
          <w:szCs w:val="24"/>
        </w:rPr>
      </w:pPr>
      <w:r w:rsidRPr="00786BA5">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5127BA34" w14:textId="737CAEEE" w:rsidR="003C77B2" w:rsidRPr="00413C3C"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оформление лицензии на пользование недрами: </w:t>
      </w:r>
      <w:r w:rsidR="006D49FD">
        <w:rPr>
          <w:rFonts w:ascii="Times New Roman" w:hAnsi="Times New Roman" w:cs="Times New Roman"/>
          <w:sz w:val="24"/>
          <w:szCs w:val="24"/>
        </w:rPr>
        <w:t>5</w:t>
      </w:r>
      <w:r w:rsidRPr="00413C3C">
        <w:rPr>
          <w:rFonts w:ascii="Times New Roman" w:hAnsi="Times New Roman" w:cs="Times New Roman"/>
          <w:sz w:val="24"/>
          <w:szCs w:val="24"/>
        </w:rPr>
        <w:t xml:space="preserve"> (</w:t>
      </w:r>
      <w:r w:rsidR="006D49FD">
        <w:rPr>
          <w:rFonts w:ascii="Times New Roman" w:hAnsi="Times New Roman" w:cs="Times New Roman"/>
          <w:sz w:val="24"/>
          <w:szCs w:val="24"/>
        </w:rPr>
        <w:t>пять</w:t>
      </w:r>
      <w:r w:rsidRPr="00413C3C">
        <w:rPr>
          <w:rFonts w:ascii="Times New Roman" w:hAnsi="Times New Roman" w:cs="Times New Roman"/>
          <w:sz w:val="24"/>
          <w:szCs w:val="24"/>
        </w:rPr>
        <w:t>) рабочих дней;</w:t>
      </w:r>
    </w:p>
    <w:p w14:paraId="7C1F3CB8" w14:textId="1CBFCA94" w:rsidR="003C77B2" w:rsidRPr="00413C3C"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подписание лицензии на пользование недрами: </w:t>
      </w:r>
      <w:r w:rsidR="006D49FD">
        <w:rPr>
          <w:rFonts w:ascii="Times New Roman" w:hAnsi="Times New Roman" w:cs="Times New Roman"/>
          <w:sz w:val="24"/>
          <w:szCs w:val="24"/>
        </w:rPr>
        <w:t>3</w:t>
      </w:r>
      <w:r w:rsidRPr="00413C3C">
        <w:rPr>
          <w:rFonts w:ascii="Times New Roman" w:hAnsi="Times New Roman" w:cs="Times New Roman"/>
          <w:sz w:val="24"/>
          <w:szCs w:val="24"/>
        </w:rPr>
        <w:t xml:space="preserve"> (</w:t>
      </w:r>
      <w:r w:rsidR="006D49FD">
        <w:rPr>
          <w:rFonts w:ascii="Times New Roman" w:hAnsi="Times New Roman" w:cs="Times New Roman"/>
          <w:sz w:val="24"/>
          <w:szCs w:val="24"/>
        </w:rPr>
        <w:t>три</w:t>
      </w:r>
      <w:r w:rsidRPr="00413C3C">
        <w:rPr>
          <w:rFonts w:ascii="Times New Roman" w:hAnsi="Times New Roman" w:cs="Times New Roman"/>
          <w:sz w:val="24"/>
          <w:szCs w:val="24"/>
        </w:rPr>
        <w:t>) рабочих дн</w:t>
      </w:r>
      <w:r w:rsidR="006D49FD">
        <w:rPr>
          <w:rFonts w:ascii="Times New Roman" w:hAnsi="Times New Roman" w:cs="Times New Roman"/>
          <w:sz w:val="24"/>
          <w:szCs w:val="24"/>
        </w:rPr>
        <w:t>я</w:t>
      </w:r>
      <w:r w:rsidRPr="00413C3C">
        <w:rPr>
          <w:rFonts w:ascii="Times New Roman" w:hAnsi="Times New Roman" w:cs="Times New Roman"/>
          <w:sz w:val="24"/>
          <w:szCs w:val="24"/>
        </w:rPr>
        <w:t>;</w:t>
      </w:r>
    </w:p>
    <w:p w14:paraId="55696B42" w14:textId="3E6D6752" w:rsidR="003C77B2" w:rsidRPr="00413C3C"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направление (передача) заявителю зарегистрированной в установленном порядке лицензии на пользование недрами: 3 (три) рабочих дня.</w:t>
      </w:r>
    </w:p>
    <w:p w14:paraId="4844AC1A" w14:textId="3250D09B" w:rsidR="003C77B2" w:rsidRPr="00413C3C" w:rsidRDefault="003C77B2" w:rsidP="003C77B2">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Максимальный срок выполнения </w:t>
      </w:r>
      <w:r w:rsidR="00E97EEE">
        <w:rPr>
          <w:rFonts w:ascii="Times New Roman" w:hAnsi="Times New Roman" w:cs="Times New Roman"/>
          <w:sz w:val="24"/>
          <w:szCs w:val="24"/>
        </w:rPr>
        <w:t xml:space="preserve">административной процедуры – </w:t>
      </w:r>
      <w:r w:rsidR="00E97EEE">
        <w:rPr>
          <w:rFonts w:ascii="Times New Roman" w:hAnsi="Times New Roman" w:cs="Times New Roman"/>
          <w:sz w:val="24"/>
          <w:szCs w:val="24"/>
        </w:rPr>
        <w:br/>
        <w:t>1</w:t>
      </w:r>
      <w:r w:rsidR="006D49FD">
        <w:rPr>
          <w:rFonts w:ascii="Times New Roman" w:hAnsi="Times New Roman" w:cs="Times New Roman"/>
          <w:sz w:val="24"/>
          <w:szCs w:val="24"/>
        </w:rPr>
        <w:t>1</w:t>
      </w:r>
      <w:r w:rsidR="00E97EEE">
        <w:rPr>
          <w:rFonts w:ascii="Times New Roman" w:hAnsi="Times New Roman" w:cs="Times New Roman"/>
          <w:sz w:val="24"/>
          <w:szCs w:val="24"/>
        </w:rPr>
        <w:t xml:space="preserve"> </w:t>
      </w:r>
      <w:r w:rsidRPr="00413C3C">
        <w:rPr>
          <w:rFonts w:ascii="Times New Roman" w:hAnsi="Times New Roman" w:cs="Times New Roman"/>
          <w:sz w:val="24"/>
          <w:szCs w:val="24"/>
        </w:rPr>
        <w:t>(</w:t>
      </w:r>
      <w:r w:rsidR="006D49FD">
        <w:rPr>
          <w:rFonts w:ascii="Times New Roman" w:hAnsi="Times New Roman" w:cs="Times New Roman"/>
          <w:sz w:val="24"/>
          <w:szCs w:val="24"/>
        </w:rPr>
        <w:t>одиннадцать</w:t>
      </w:r>
      <w:r w:rsidRPr="00413C3C">
        <w:rPr>
          <w:rFonts w:ascii="Times New Roman" w:hAnsi="Times New Roman" w:cs="Times New Roman"/>
          <w:sz w:val="24"/>
          <w:szCs w:val="24"/>
        </w:rPr>
        <w:t>) рабочих дней.</w:t>
      </w:r>
    </w:p>
    <w:p w14:paraId="2F20725E" w14:textId="3BDF7F39" w:rsidR="001D4351" w:rsidRPr="00413C3C" w:rsidRDefault="001D435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3.1.4.3. Должностным лицом, ответственным за совер</w:t>
      </w:r>
      <w:r w:rsidR="00EB4A41" w:rsidRPr="00413C3C">
        <w:rPr>
          <w:rFonts w:ascii="Times New Roman" w:hAnsi="Times New Roman" w:cs="Times New Roman"/>
          <w:sz w:val="24"/>
          <w:szCs w:val="24"/>
        </w:rPr>
        <w:t>шение административной процедуры, является должностное лицо От</w:t>
      </w:r>
      <w:r w:rsidR="00AB758B" w:rsidRPr="00413C3C">
        <w:rPr>
          <w:rFonts w:ascii="Times New Roman" w:hAnsi="Times New Roman" w:cs="Times New Roman"/>
          <w:sz w:val="24"/>
          <w:szCs w:val="24"/>
        </w:rPr>
        <w:t>дела, осуществляющее оформление</w:t>
      </w:r>
      <w:r w:rsidR="00EB4A41" w:rsidRPr="00413C3C">
        <w:rPr>
          <w:rFonts w:ascii="Times New Roman" w:hAnsi="Times New Roman" w:cs="Times New Roman"/>
          <w:sz w:val="24"/>
          <w:szCs w:val="24"/>
        </w:rPr>
        <w:t xml:space="preserve"> и передачу</w:t>
      </w:r>
      <w:r w:rsidRPr="00413C3C">
        <w:rPr>
          <w:rFonts w:ascii="Times New Roman" w:hAnsi="Times New Roman" w:cs="Times New Roman"/>
          <w:sz w:val="24"/>
          <w:szCs w:val="24"/>
        </w:rPr>
        <w:t xml:space="preserve"> лицензии на пользование недрами.</w:t>
      </w:r>
    </w:p>
    <w:p w14:paraId="7E23AF42" w14:textId="03CE3FEB" w:rsidR="00F47D13" w:rsidRPr="00413C3C" w:rsidRDefault="00DF681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3.1.4.4</w:t>
      </w:r>
      <w:r w:rsidR="00D03352"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Критерием принятия ре</w:t>
      </w:r>
      <w:r w:rsidR="00D03403" w:rsidRPr="00413C3C">
        <w:rPr>
          <w:rFonts w:ascii="Times New Roman" w:hAnsi="Times New Roman" w:cs="Times New Roman"/>
          <w:sz w:val="24"/>
          <w:szCs w:val="24"/>
        </w:rPr>
        <w:t>шения в рамках административной процедуры</w:t>
      </w:r>
      <w:r w:rsidR="00F47D13" w:rsidRPr="00413C3C">
        <w:rPr>
          <w:rFonts w:ascii="Times New Roman" w:hAnsi="Times New Roman" w:cs="Times New Roman"/>
          <w:sz w:val="24"/>
          <w:szCs w:val="24"/>
        </w:rPr>
        <w:t xml:space="preserve"> является</w:t>
      </w:r>
      <w:r w:rsidR="00DB2095" w:rsidRPr="00413C3C">
        <w:rPr>
          <w:rFonts w:ascii="Times New Roman" w:hAnsi="Times New Roman" w:cs="Times New Roman"/>
          <w:sz w:val="24"/>
          <w:szCs w:val="24"/>
        </w:rPr>
        <w:t xml:space="preserve"> </w:t>
      </w:r>
      <w:r w:rsidR="005366EE" w:rsidRPr="00413C3C">
        <w:rPr>
          <w:rFonts w:ascii="Times New Roman" w:hAnsi="Times New Roman" w:cs="Times New Roman"/>
          <w:sz w:val="24"/>
          <w:szCs w:val="24"/>
        </w:rPr>
        <w:t>регистрация</w:t>
      </w:r>
      <w:r w:rsidR="005366EE" w:rsidRPr="00413C3C">
        <w:rPr>
          <w:rFonts w:ascii="Times New Roman" w:hAnsi="Times New Roman" w:cs="Times New Roman"/>
          <w:color w:val="FF0000"/>
          <w:sz w:val="24"/>
          <w:szCs w:val="24"/>
        </w:rPr>
        <w:t xml:space="preserve"> </w:t>
      </w:r>
      <w:r w:rsidR="00405C50" w:rsidRPr="00413C3C">
        <w:rPr>
          <w:rFonts w:ascii="Times New Roman" w:hAnsi="Times New Roman" w:cs="Times New Roman"/>
          <w:sz w:val="24"/>
          <w:szCs w:val="24"/>
        </w:rPr>
        <w:t>в ЕСЭДД</w:t>
      </w:r>
      <w:r w:rsidR="005366EE" w:rsidRPr="00413C3C">
        <w:rPr>
          <w:rFonts w:ascii="Times New Roman" w:hAnsi="Times New Roman" w:cs="Times New Roman"/>
          <w:sz w:val="24"/>
          <w:szCs w:val="24"/>
        </w:rPr>
        <w:t xml:space="preserve"> </w:t>
      </w:r>
      <w:r w:rsidR="00DB2095" w:rsidRPr="00413C3C">
        <w:rPr>
          <w:rFonts w:ascii="Times New Roman" w:hAnsi="Times New Roman" w:cs="Times New Roman"/>
          <w:sz w:val="24"/>
          <w:szCs w:val="24"/>
        </w:rPr>
        <w:t>распоряжения на право пользования участком недр</w:t>
      </w:r>
      <w:r w:rsidR="00F47D13" w:rsidRPr="00413C3C">
        <w:rPr>
          <w:rFonts w:ascii="Times New Roman" w:hAnsi="Times New Roman" w:cs="Times New Roman"/>
          <w:sz w:val="24"/>
          <w:szCs w:val="24"/>
        </w:rPr>
        <w:t>.</w:t>
      </w:r>
    </w:p>
    <w:p w14:paraId="3383FE40" w14:textId="237D2474" w:rsidR="00DB3881" w:rsidRPr="00413C3C" w:rsidRDefault="001B73C4"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3.1.4.5</w:t>
      </w:r>
      <w:r w:rsidR="006E0CEF" w:rsidRPr="00413C3C">
        <w:rPr>
          <w:rFonts w:ascii="Times New Roman" w:hAnsi="Times New Roman" w:cs="Times New Roman"/>
          <w:sz w:val="24"/>
          <w:szCs w:val="24"/>
        </w:rPr>
        <w:t xml:space="preserve">. </w:t>
      </w:r>
      <w:r w:rsidR="00DB3881" w:rsidRPr="00413C3C">
        <w:rPr>
          <w:rFonts w:ascii="Times New Roman" w:hAnsi="Times New Roman" w:cs="Times New Roman"/>
          <w:sz w:val="24"/>
          <w:szCs w:val="24"/>
        </w:rPr>
        <w:t>Результат административной процедуры и порядок передачи результата.</w:t>
      </w:r>
    </w:p>
    <w:p w14:paraId="3A07651F" w14:textId="7C7BFDA9"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Результатом администрати</w:t>
      </w:r>
      <w:r w:rsidR="00507B70" w:rsidRPr="00413C3C">
        <w:rPr>
          <w:rFonts w:ascii="Times New Roman" w:hAnsi="Times New Roman" w:cs="Times New Roman"/>
          <w:sz w:val="24"/>
          <w:szCs w:val="24"/>
        </w:rPr>
        <w:t xml:space="preserve">вной процедуры является </w:t>
      </w:r>
      <w:r w:rsidR="00AB758B" w:rsidRPr="00413C3C">
        <w:rPr>
          <w:rFonts w:ascii="Times New Roman" w:hAnsi="Times New Roman" w:cs="Times New Roman"/>
          <w:sz w:val="24"/>
          <w:szCs w:val="24"/>
        </w:rPr>
        <w:t xml:space="preserve">направление </w:t>
      </w:r>
      <w:r w:rsidR="009F3377" w:rsidRPr="00413C3C">
        <w:rPr>
          <w:rFonts w:ascii="Times New Roman" w:hAnsi="Times New Roman" w:cs="Times New Roman"/>
          <w:sz w:val="24"/>
          <w:szCs w:val="24"/>
        </w:rPr>
        <w:t>(</w:t>
      </w:r>
      <w:r w:rsidR="00A23991">
        <w:rPr>
          <w:rFonts w:ascii="Times New Roman" w:hAnsi="Times New Roman" w:cs="Times New Roman"/>
          <w:sz w:val="24"/>
          <w:szCs w:val="24"/>
        </w:rPr>
        <w:t>пере</w:t>
      </w:r>
      <w:r w:rsidR="00AB758B" w:rsidRPr="00413C3C">
        <w:rPr>
          <w:rFonts w:ascii="Times New Roman" w:hAnsi="Times New Roman" w:cs="Times New Roman"/>
          <w:sz w:val="24"/>
          <w:szCs w:val="24"/>
        </w:rPr>
        <w:t>дача</w:t>
      </w:r>
      <w:r w:rsidR="009F3377" w:rsidRPr="00413C3C">
        <w:rPr>
          <w:rFonts w:ascii="Times New Roman" w:hAnsi="Times New Roman" w:cs="Times New Roman"/>
          <w:sz w:val="24"/>
          <w:szCs w:val="24"/>
        </w:rPr>
        <w:t>)</w:t>
      </w:r>
      <w:r w:rsidRPr="00413C3C">
        <w:rPr>
          <w:rFonts w:ascii="Times New Roman" w:hAnsi="Times New Roman" w:cs="Times New Roman"/>
          <w:sz w:val="24"/>
          <w:szCs w:val="24"/>
        </w:rPr>
        <w:t xml:space="preserve"> п</w:t>
      </w:r>
      <w:r w:rsidR="006E0CEF" w:rsidRPr="00413C3C">
        <w:rPr>
          <w:rFonts w:ascii="Times New Roman" w:hAnsi="Times New Roman" w:cs="Times New Roman"/>
          <w:sz w:val="24"/>
          <w:szCs w:val="24"/>
        </w:rPr>
        <w:t>ользователю недр лицензии.</w:t>
      </w:r>
    </w:p>
    <w:p w14:paraId="57FC0FBD" w14:textId="2DFFB5A0" w:rsidR="000A34B2" w:rsidRPr="00413C3C" w:rsidRDefault="000A34B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7E39F5EE" w14:textId="13F3AE01" w:rsidR="008F7DAB" w:rsidRPr="006D49FD" w:rsidRDefault="001B73C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3.1.4</w:t>
      </w:r>
      <w:r w:rsidRPr="006D49FD">
        <w:rPr>
          <w:rFonts w:ascii="Times New Roman" w:hAnsi="Times New Roman" w:cs="Times New Roman"/>
          <w:sz w:val="24"/>
          <w:szCs w:val="24"/>
        </w:rPr>
        <w:t>.6</w:t>
      </w:r>
      <w:r w:rsidR="006E0CEF" w:rsidRPr="006D49FD">
        <w:rPr>
          <w:rFonts w:ascii="Times New Roman" w:hAnsi="Times New Roman" w:cs="Times New Roman"/>
          <w:sz w:val="24"/>
          <w:szCs w:val="24"/>
        </w:rPr>
        <w:t xml:space="preserve">. </w:t>
      </w:r>
      <w:r w:rsidR="00F47D13" w:rsidRPr="006D49FD">
        <w:rPr>
          <w:rFonts w:ascii="Times New Roman" w:hAnsi="Times New Roman" w:cs="Times New Roman"/>
          <w:sz w:val="24"/>
          <w:szCs w:val="24"/>
        </w:rPr>
        <w:t>Способом фиксации результата административной процедуры является</w:t>
      </w:r>
      <w:r w:rsidR="00DF503A" w:rsidRPr="006D49FD">
        <w:rPr>
          <w:rFonts w:ascii="Times New Roman" w:hAnsi="Times New Roman" w:cs="Times New Roman"/>
          <w:sz w:val="24"/>
          <w:szCs w:val="24"/>
        </w:rPr>
        <w:t xml:space="preserve"> отметка д</w:t>
      </w:r>
      <w:r w:rsidR="00C33A67" w:rsidRPr="006D49FD">
        <w:rPr>
          <w:rFonts w:ascii="Times New Roman" w:hAnsi="Times New Roman" w:cs="Times New Roman"/>
          <w:sz w:val="24"/>
          <w:szCs w:val="24"/>
        </w:rPr>
        <w:t>олжностного лица о направлении заявителю лицензии на пользование недрами либо</w:t>
      </w:r>
      <w:r w:rsidR="00F47D13" w:rsidRPr="006D49FD">
        <w:rPr>
          <w:rFonts w:ascii="Times New Roman" w:hAnsi="Times New Roman" w:cs="Times New Roman"/>
          <w:sz w:val="24"/>
          <w:szCs w:val="24"/>
        </w:rPr>
        <w:t xml:space="preserve"> подпись заявителя в </w:t>
      </w:r>
      <w:hyperlink w:anchor="P1364" w:history="1">
        <w:r w:rsidR="00F47D13" w:rsidRPr="006D49FD">
          <w:rPr>
            <w:rFonts w:ascii="Times New Roman" w:hAnsi="Times New Roman" w:cs="Times New Roman"/>
            <w:sz w:val="24"/>
            <w:szCs w:val="24"/>
          </w:rPr>
          <w:t>Журнале</w:t>
        </w:r>
      </w:hyperlink>
      <w:r w:rsidR="00F47D13" w:rsidRPr="006D49FD">
        <w:rPr>
          <w:rFonts w:ascii="Times New Roman" w:hAnsi="Times New Roman" w:cs="Times New Roman"/>
          <w:sz w:val="24"/>
          <w:szCs w:val="24"/>
        </w:rPr>
        <w:t xml:space="preserve"> учета решений о получении лицензии</w:t>
      </w:r>
      <w:r w:rsidR="00734860" w:rsidRPr="006D49FD">
        <w:rPr>
          <w:rFonts w:ascii="Times New Roman" w:hAnsi="Times New Roman" w:cs="Times New Roman"/>
          <w:sz w:val="24"/>
          <w:szCs w:val="24"/>
        </w:rPr>
        <w:t xml:space="preserve"> в бумажном виде</w:t>
      </w:r>
      <w:r w:rsidR="00983956" w:rsidRPr="006D49FD">
        <w:rPr>
          <w:rFonts w:ascii="Times New Roman" w:hAnsi="Times New Roman" w:cs="Times New Roman"/>
          <w:sz w:val="24"/>
          <w:szCs w:val="24"/>
        </w:rPr>
        <w:t>.</w:t>
      </w:r>
    </w:p>
    <w:p w14:paraId="0C9D9CA1" w14:textId="4ABB0B30" w:rsidR="00F47D13" w:rsidRPr="006D49FD" w:rsidRDefault="00F47D13" w:rsidP="00BC614F">
      <w:pPr>
        <w:pStyle w:val="a3"/>
        <w:ind w:firstLine="709"/>
        <w:jc w:val="both"/>
        <w:rPr>
          <w:rFonts w:ascii="Times New Roman" w:hAnsi="Times New Roman" w:cs="Times New Roman"/>
          <w:b/>
          <w:sz w:val="24"/>
          <w:szCs w:val="24"/>
        </w:rPr>
      </w:pPr>
      <w:r w:rsidRPr="006D49FD">
        <w:rPr>
          <w:rFonts w:ascii="Times New Roman" w:hAnsi="Times New Roman" w:cs="Times New Roman"/>
          <w:b/>
          <w:sz w:val="24"/>
          <w:szCs w:val="24"/>
        </w:rPr>
        <w:t>3.2.</w:t>
      </w:r>
      <w:r w:rsidR="00CB0277" w:rsidRPr="006D49FD">
        <w:rPr>
          <w:rFonts w:ascii="Times New Roman" w:hAnsi="Times New Roman" w:cs="Times New Roman"/>
          <w:b/>
          <w:sz w:val="24"/>
          <w:szCs w:val="24"/>
        </w:rPr>
        <w:t xml:space="preserve"> </w:t>
      </w:r>
      <w:r w:rsidR="008C131E" w:rsidRPr="006D49FD">
        <w:rPr>
          <w:rFonts w:ascii="Times New Roman" w:hAnsi="Times New Roman" w:cs="Times New Roman"/>
          <w:b/>
          <w:sz w:val="24"/>
          <w:szCs w:val="24"/>
        </w:rPr>
        <w:t>Внесение</w:t>
      </w:r>
      <w:r w:rsidR="00CB0277" w:rsidRPr="006D49FD">
        <w:rPr>
          <w:rFonts w:ascii="Times New Roman" w:hAnsi="Times New Roman" w:cs="Times New Roman"/>
          <w:b/>
          <w:sz w:val="24"/>
          <w:szCs w:val="24"/>
        </w:rPr>
        <w:t xml:space="preserve"> изменений в лицензию на пользование недрами</w:t>
      </w:r>
      <w:r w:rsidRPr="006D49FD">
        <w:rPr>
          <w:rFonts w:ascii="Times New Roman" w:hAnsi="Times New Roman" w:cs="Times New Roman"/>
          <w:b/>
          <w:sz w:val="24"/>
          <w:szCs w:val="24"/>
        </w:rPr>
        <w:t>:</w:t>
      </w:r>
    </w:p>
    <w:p w14:paraId="1AE41D46" w14:textId="41341064" w:rsidR="00CF1CAC" w:rsidRPr="00413C3C" w:rsidRDefault="001F4486" w:rsidP="00CF1CAC">
      <w:pPr>
        <w:pStyle w:val="a3"/>
        <w:ind w:firstLine="709"/>
        <w:jc w:val="both"/>
        <w:rPr>
          <w:rFonts w:ascii="Times New Roman" w:hAnsi="Times New Roman" w:cs="Times New Roman"/>
          <w:b/>
          <w:sz w:val="24"/>
          <w:szCs w:val="24"/>
        </w:rPr>
      </w:pPr>
      <w:r w:rsidRPr="006D49FD">
        <w:rPr>
          <w:rFonts w:ascii="Times New Roman" w:hAnsi="Times New Roman" w:cs="Times New Roman"/>
          <w:b/>
          <w:sz w:val="24"/>
          <w:szCs w:val="24"/>
        </w:rPr>
        <w:t xml:space="preserve">3.2.1. </w:t>
      </w:r>
      <w:r w:rsidR="002C4278" w:rsidRPr="006D49FD">
        <w:rPr>
          <w:rFonts w:ascii="Times New Roman" w:hAnsi="Times New Roman" w:cs="Times New Roman"/>
          <w:b/>
          <w:sz w:val="24"/>
          <w:szCs w:val="24"/>
        </w:rPr>
        <w:t>Прием, регистрация и оценка соответствия документов, необходимых</w:t>
      </w:r>
      <w:r w:rsidR="002C4278" w:rsidRPr="00413C3C">
        <w:rPr>
          <w:rFonts w:ascii="Times New Roman" w:hAnsi="Times New Roman" w:cs="Times New Roman"/>
          <w:b/>
          <w:sz w:val="24"/>
          <w:szCs w:val="24"/>
        </w:rPr>
        <w:t xml:space="preserve"> для предоставления государственной услуги, установленным требованиям</w:t>
      </w:r>
      <w:r w:rsidR="002C4278" w:rsidRPr="00413C3C">
        <w:rPr>
          <w:rFonts w:ascii="Times New Roman" w:hAnsi="Times New Roman" w:cs="Times New Roman"/>
          <w:sz w:val="24"/>
          <w:szCs w:val="24"/>
        </w:rPr>
        <w:t xml:space="preserve"> </w:t>
      </w:r>
      <w:r w:rsidR="00E97EEE">
        <w:rPr>
          <w:rFonts w:ascii="Times New Roman" w:hAnsi="Times New Roman" w:cs="Times New Roman"/>
          <w:sz w:val="24"/>
          <w:szCs w:val="24"/>
        </w:rPr>
        <w:br/>
      </w:r>
      <w:r w:rsidR="00CF1CAC" w:rsidRPr="00CF1CAC">
        <w:rPr>
          <w:rFonts w:ascii="Times New Roman" w:hAnsi="Times New Roman" w:cs="Times New Roman"/>
          <w:b/>
          <w:sz w:val="24"/>
          <w:szCs w:val="24"/>
        </w:rPr>
        <w:t xml:space="preserve">и их возврат </w:t>
      </w:r>
      <w:r w:rsidR="00CF1CAC">
        <w:rPr>
          <w:rFonts w:ascii="Times New Roman" w:hAnsi="Times New Roman" w:cs="Times New Roman"/>
          <w:b/>
          <w:sz w:val="24"/>
          <w:szCs w:val="24"/>
        </w:rPr>
        <w:t>заявителю при наличии оснований</w:t>
      </w:r>
    </w:p>
    <w:p w14:paraId="69C0359F" w14:textId="47DE5D4B"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3.2.1.1. </w:t>
      </w:r>
      <w:r w:rsidR="00BE6627" w:rsidRPr="00413C3C">
        <w:rPr>
          <w:rFonts w:ascii="Times New Roman" w:hAnsi="Times New Roman" w:cs="Times New Roman"/>
          <w:sz w:val="24"/>
          <w:szCs w:val="24"/>
        </w:rPr>
        <w:t>О</w:t>
      </w:r>
      <w:r w:rsidRPr="00413C3C">
        <w:rPr>
          <w:rFonts w:ascii="Times New Roman" w:hAnsi="Times New Roman" w:cs="Times New Roman"/>
          <w:sz w:val="24"/>
          <w:szCs w:val="24"/>
        </w:rPr>
        <w:t xml:space="preserve">снованием для начала осуществления административных процедур </w:t>
      </w:r>
      <w:r w:rsidR="00D412B4" w:rsidRPr="00413C3C">
        <w:rPr>
          <w:rFonts w:ascii="Times New Roman" w:hAnsi="Times New Roman" w:cs="Times New Roman"/>
          <w:sz w:val="24"/>
          <w:szCs w:val="24"/>
        </w:rPr>
        <w:t>является поступление в К</w:t>
      </w:r>
      <w:r w:rsidRPr="00413C3C">
        <w:rPr>
          <w:rFonts w:ascii="Times New Roman" w:hAnsi="Times New Roman" w:cs="Times New Roman"/>
          <w:sz w:val="24"/>
          <w:szCs w:val="24"/>
        </w:rPr>
        <w:t>омитет</w:t>
      </w:r>
      <w:r w:rsidR="00826E3D" w:rsidRPr="00413C3C">
        <w:rPr>
          <w:rFonts w:ascii="Times New Roman" w:hAnsi="Times New Roman" w:cs="Times New Roman"/>
          <w:sz w:val="24"/>
          <w:szCs w:val="24"/>
        </w:rPr>
        <w:t xml:space="preserve"> документов, необходимых для предоставления государственной услуги</w:t>
      </w:r>
      <w:r w:rsidRPr="00413C3C">
        <w:rPr>
          <w:rFonts w:ascii="Times New Roman" w:hAnsi="Times New Roman" w:cs="Times New Roman"/>
          <w:sz w:val="24"/>
          <w:szCs w:val="24"/>
        </w:rPr>
        <w:t xml:space="preserve">, предусмотренных </w:t>
      </w:r>
      <w:hyperlink w:anchor="P253" w:history="1">
        <w:r w:rsidRPr="00413C3C">
          <w:rPr>
            <w:rFonts w:ascii="Times New Roman" w:hAnsi="Times New Roman" w:cs="Times New Roman"/>
            <w:sz w:val="24"/>
            <w:szCs w:val="24"/>
          </w:rPr>
          <w:t>пунктом 2.6.2</w:t>
        </w:r>
      </w:hyperlink>
      <w:r w:rsidRPr="00413C3C">
        <w:rPr>
          <w:rFonts w:ascii="Times New Roman" w:hAnsi="Times New Roman" w:cs="Times New Roman"/>
          <w:sz w:val="24"/>
          <w:szCs w:val="24"/>
        </w:rPr>
        <w:t xml:space="preserve"> настоящего Административного регламента.</w:t>
      </w:r>
    </w:p>
    <w:p w14:paraId="34DF2058" w14:textId="1F6C8934" w:rsidR="002C4278" w:rsidRPr="00413C3C" w:rsidRDefault="002C4278" w:rsidP="00BC614F">
      <w:pPr>
        <w:pStyle w:val="a3"/>
        <w:ind w:firstLine="709"/>
        <w:jc w:val="both"/>
        <w:rPr>
          <w:rFonts w:eastAsiaTheme="minorEastAsia"/>
          <w:sz w:val="24"/>
          <w:szCs w:val="24"/>
        </w:rPr>
      </w:pPr>
      <w:r w:rsidRPr="00413C3C">
        <w:rPr>
          <w:rFonts w:ascii="Times New Roman" w:hAnsi="Times New Roman" w:cs="Times New Roman"/>
          <w:sz w:val="24"/>
          <w:szCs w:val="24"/>
        </w:rPr>
        <w:t xml:space="preserve">Документы, необходимые для предоставления государственной услуги, могут быть представлены заявителем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xml:space="preserve">, в Комитет </w:t>
      </w:r>
      <w:r w:rsidR="00E97EEE">
        <w:rPr>
          <w:rFonts w:ascii="Times New Roman" w:hAnsi="Times New Roman" w:cs="Times New Roman"/>
          <w:sz w:val="24"/>
          <w:szCs w:val="24"/>
        </w:rPr>
        <w:br/>
      </w:r>
      <w:r w:rsidRPr="00413C3C">
        <w:rPr>
          <w:rFonts w:ascii="Times New Roman" w:hAnsi="Times New Roman" w:cs="Times New Roman"/>
          <w:sz w:val="24"/>
          <w:szCs w:val="24"/>
        </w:rPr>
        <w:t>в приемные дни и часы или направлены в Комитет по почте заказным почтовым отправлением с уведомлением о вручении.</w:t>
      </w:r>
    </w:p>
    <w:p w14:paraId="0DD6072E" w14:textId="01D13EA2" w:rsidR="00F47D13" w:rsidRPr="00413C3C" w:rsidRDefault="009F37E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3.2.1.2. </w:t>
      </w:r>
      <w:r w:rsidR="00F47D13" w:rsidRPr="00413C3C">
        <w:rPr>
          <w:rFonts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w:t>
      </w:r>
      <w:r w:rsidR="0008056D"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(или) максимальный срок </w:t>
      </w:r>
      <w:r w:rsidR="00E97EEE">
        <w:rPr>
          <w:rFonts w:ascii="Times New Roman" w:hAnsi="Times New Roman" w:cs="Times New Roman"/>
          <w:sz w:val="24"/>
          <w:szCs w:val="24"/>
        </w:rPr>
        <w:br/>
      </w:r>
      <w:r w:rsidR="00F47D13" w:rsidRPr="00413C3C">
        <w:rPr>
          <w:rFonts w:ascii="Times New Roman" w:hAnsi="Times New Roman" w:cs="Times New Roman"/>
          <w:sz w:val="24"/>
          <w:szCs w:val="24"/>
        </w:rPr>
        <w:t>их выполнения:</w:t>
      </w:r>
    </w:p>
    <w:p w14:paraId="0D8F786D" w14:textId="2F8A8199" w:rsidR="00472ECA" w:rsidRPr="00413C3C" w:rsidRDefault="00A37BC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поступления в Комитет документов, необходимых для предоставления государственной услуги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xml:space="preserve">, должностное лицо Отдела, ответственное за прием документов (далее </w:t>
      </w:r>
      <w:r w:rsidR="00DF503A" w:rsidRPr="00413C3C">
        <w:rPr>
          <w:rFonts w:ascii="Times New Roman" w:hAnsi="Times New Roman" w:cs="Times New Roman"/>
          <w:sz w:val="24"/>
          <w:szCs w:val="24"/>
        </w:rPr>
        <w:t>–</w:t>
      </w:r>
      <w:r w:rsidRPr="00413C3C">
        <w:rPr>
          <w:rFonts w:ascii="Times New Roman" w:hAnsi="Times New Roman" w:cs="Times New Roman"/>
          <w:sz w:val="24"/>
          <w:szCs w:val="24"/>
        </w:rPr>
        <w:t xml:space="preserve"> ответственный специалист), передает поступившие документы в Общий отдел Комитета. Должностное лицо Общего отдела Комитета осуществляет их регистрацию с присвоением регистрационного номера </w:t>
      </w:r>
      <w:r w:rsidRPr="00413C3C">
        <w:rPr>
          <w:rFonts w:ascii="Times New Roman" w:hAnsi="Times New Roman" w:cs="Times New Roman"/>
          <w:sz w:val="24"/>
          <w:szCs w:val="24"/>
        </w:rPr>
        <w:lastRenderedPageBreak/>
        <w:t xml:space="preserve">организации и направляет поступившие документы, необходимые для предоставления государственной услуги, </w:t>
      </w:r>
      <w:r w:rsidR="00472ECA" w:rsidRPr="00413C3C">
        <w:rPr>
          <w:rFonts w:ascii="Times New Roman" w:hAnsi="Times New Roman" w:cs="Times New Roman"/>
          <w:sz w:val="24"/>
          <w:szCs w:val="24"/>
        </w:rPr>
        <w:t>за</w:t>
      </w:r>
      <w:r w:rsidR="0015028E" w:rsidRPr="00413C3C">
        <w:rPr>
          <w:rFonts w:ascii="Times New Roman" w:hAnsi="Times New Roman" w:cs="Times New Roman"/>
          <w:sz w:val="24"/>
          <w:szCs w:val="24"/>
        </w:rPr>
        <w:t>местителю председателя Комитета</w:t>
      </w:r>
      <w:r w:rsidR="00472ECA" w:rsidRPr="00413C3C">
        <w:rPr>
          <w:rFonts w:ascii="Times New Roman" w:hAnsi="Times New Roman" w:cs="Times New Roman"/>
          <w:sz w:val="24"/>
          <w:szCs w:val="24"/>
        </w:rPr>
        <w:t>.</w:t>
      </w:r>
    </w:p>
    <w:p w14:paraId="5D60AF55" w14:textId="7E143951" w:rsidR="00A37BC3" w:rsidRPr="00413C3C" w:rsidRDefault="00A37BC3" w:rsidP="00BC614F">
      <w:pPr>
        <w:pStyle w:val="a3"/>
        <w:ind w:firstLine="709"/>
        <w:jc w:val="both"/>
        <w:rPr>
          <w:rFonts w:ascii="Times New Roman" w:hAnsi="Times New Roman" w:cs="Times New Roman"/>
          <w:sz w:val="24"/>
          <w:szCs w:val="24"/>
          <w:highlight w:val="yellow"/>
        </w:rPr>
      </w:pPr>
      <w:r w:rsidRPr="00413C3C">
        <w:rPr>
          <w:rFonts w:ascii="Times New Roman" w:hAnsi="Times New Roman" w:cs="Times New Roman"/>
          <w:sz w:val="24"/>
          <w:szCs w:val="24"/>
        </w:rPr>
        <w:t xml:space="preserve">В случае поступления в Комитет документов, необходимых для предоставления государственной услуги по почте, должностное лицо Общего отдела Комитета осуществляет их регистрацию с присвоением регистрационного номера организации </w:t>
      </w:r>
      <w:r w:rsidR="00E97EEE">
        <w:rPr>
          <w:rFonts w:ascii="Times New Roman" w:hAnsi="Times New Roman" w:cs="Times New Roman"/>
          <w:sz w:val="24"/>
          <w:szCs w:val="24"/>
        </w:rPr>
        <w:br/>
      </w:r>
      <w:r w:rsidRPr="00413C3C">
        <w:rPr>
          <w:rFonts w:ascii="Times New Roman" w:hAnsi="Times New Roman" w:cs="Times New Roman"/>
          <w:sz w:val="24"/>
          <w:szCs w:val="24"/>
        </w:rPr>
        <w:t>и направляет поступившие документы, необходимые для предоставления государственной услуги, за</w:t>
      </w:r>
      <w:r w:rsidR="00472ECA" w:rsidRPr="00413C3C">
        <w:rPr>
          <w:rFonts w:ascii="Times New Roman" w:hAnsi="Times New Roman" w:cs="Times New Roman"/>
          <w:sz w:val="24"/>
          <w:szCs w:val="24"/>
        </w:rPr>
        <w:t>местителю председателя Комитета</w:t>
      </w:r>
      <w:r w:rsidRPr="00413C3C">
        <w:rPr>
          <w:rFonts w:ascii="Times New Roman" w:hAnsi="Times New Roman" w:cs="Times New Roman"/>
          <w:sz w:val="24"/>
          <w:szCs w:val="24"/>
        </w:rPr>
        <w:t>.</w:t>
      </w:r>
    </w:p>
    <w:p w14:paraId="61334404" w14:textId="0B46A158" w:rsidR="00A37BC3" w:rsidRPr="00413C3C" w:rsidRDefault="00A37BC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представления документов, необходимых для предоставления государственной услуги, непосредственно заявителем (его уполномоченным представителем) в Комитет в дни и часы приема специалистов Отдела, должностное лицо Отдела, ответственное за прием документов проверяет представленный заявителем комплект документов на наличие оснований для отказа в приеме документов, </w:t>
      </w:r>
      <w:r w:rsidR="00E97EEE">
        <w:rPr>
          <w:rFonts w:ascii="Times New Roman" w:hAnsi="Times New Roman" w:cs="Times New Roman"/>
          <w:sz w:val="24"/>
          <w:szCs w:val="24"/>
        </w:rPr>
        <w:br/>
      </w:r>
      <w:r w:rsidRPr="00413C3C">
        <w:rPr>
          <w:rFonts w:ascii="Times New Roman" w:hAnsi="Times New Roman" w:cs="Times New Roman"/>
          <w:sz w:val="24"/>
          <w:szCs w:val="24"/>
        </w:rPr>
        <w:t>в соответствии с пунктом 2.9.</w:t>
      </w:r>
      <w:r w:rsidR="00CE11D3" w:rsidRPr="00413C3C">
        <w:rPr>
          <w:rFonts w:ascii="Times New Roman" w:hAnsi="Times New Roman" w:cs="Times New Roman"/>
          <w:sz w:val="24"/>
          <w:szCs w:val="24"/>
        </w:rPr>
        <w:t>2</w:t>
      </w:r>
      <w:r w:rsidRPr="00413C3C">
        <w:rPr>
          <w:rFonts w:ascii="Times New Roman" w:hAnsi="Times New Roman" w:cs="Times New Roman"/>
          <w:sz w:val="24"/>
          <w:szCs w:val="24"/>
        </w:rPr>
        <w:t xml:space="preserve"> настоящего Административного регламента, </w:t>
      </w:r>
      <w:r w:rsidR="002968D6">
        <w:rPr>
          <w:rFonts w:ascii="Times New Roman" w:hAnsi="Times New Roman" w:cs="Times New Roman"/>
          <w:sz w:val="24"/>
          <w:szCs w:val="24"/>
        </w:rPr>
        <w:br/>
      </w:r>
      <w:r w:rsidRPr="00413C3C">
        <w:rPr>
          <w:rFonts w:ascii="Times New Roman" w:hAnsi="Times New Roman" w:cs="Times New Roman"/>
          <w:sz w:val="24"/>
          <w:szCs w:val="24"/>
        </w:rPr>
        <w:t>в том числе на предмет соответствия документов описи.</w:t>
      </w:r>
    </w:p>
    <w:p w14:paraId="2FA8ADDC" w14:textId="77777777" w:rsidR="00C46679" w:rsidRPr="00413C3C" w:rsidRDefault="00C4667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При установлении несоответствия представленных документов, необходимых для предоставления государственной услуги, документы возвращаются заявителю.</w:t>
      </w:r>
    </w:p>
    <w:p w14:paraId="75228EF6" w14:textId="6996C629" w:rsidR="00C46679" w:rsidRPr="00413C3C" w:rsidRDefault="00C4667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соответствия представленных документов требованиям настоящего Административного регламента, должностное лицо Отдела выдает </w:t>
      </w:r>
      <w:hyperlink w:anchor="P2318" w:history="1">
        <w:r w:rsidRPr="00413C3C">
          <w:rPr>
            <w:rFonts w:ascii="Times New Roman" w:hAnsi="Times New Roman" w:cs="Times New Roman"/>
            <w:sz w:val="24"/>
            <w:szCs w:val="24"/>
          </w:rPr>
          <w:t>расписку</w:t>
        </w:r>
      </w:hyperlink>
      <w:r w:rsidRPr="00413C3C">
        <w:rPr>
          <w:rFonts w:ascii="Times New Roman" w:hAnsi="Times New Roman" w:cs="Times New Roman"/>
          <w:sz w:val="24"/>
          <w:szCs w:val="24"/>
        </w:rPr>
        <w:t xml:space="preserve"> в получении документов заявителю по форме, установленной приложением № 15 к настоящему Административному регламенту, и передает представленные </w:t>
      </w:r>
      <w:r w:rsidR="00FB0B7C" w:rsidRPr="00413C3C">
        <w:rPr>
          <w:rFonts w:ascii="Times New Roman" w:hAnsi="Times New Roman" w:cs="Times New Roman"/>
          <w:sz w:val="24"/>
          <w:szCs w:val="24"/>
        </w:rPr>
        <w:t>документы</w:t>
      </w:r>
      <w:r w:rsidRPr="00413C3C">
        <w:rPr>
          <w:rFonts w:ascii="Times New Roman" w:hAnsi="Times New Roman" w:cs="Times New Roman"/>
          <w:sz w:val="24"/>
          <w:szCs w:val="24"/>
        </w:rPr>
        <w:t xml:space="preserve"> в Общий отдел Комитета для регистрации.</w:t>
      </w:r>
    </w:p>
    <w:p w14:paraId="49D35C7E" w14:textId="4DFB0583" w:rsidR="00C46679" w:rsidRPr="00413C3C" w:rsidRDefault="00C4667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После регистрации документы, необходимые для предоставления государственной услуги, направляются заместителю председателя Комитета, который путем оформления резолюции принимает решение о передаче документов, необходимых для предоставления государственной услуги на рассмотрение в Отдел. </w:t>
      </w:r>
    </w:p>
    <w:p w14:paraId="57167B23" w14:textId="06BD45AF" w:rsidR="00C46679" w:rsidRPr="00413C3C" w:rsidRDefault="00C4667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поступления в Отдел документов, необходимых для предоставления государственной услуги, направленных заявителем почтой или через Портал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должностное лицо Отдела проверяет их на наличие оснований для отказа в приеме документов, в соответствии с пунктом 2.9.</w:t>
      </w:r>
      <w:r w:rsidR="00CE11D3" w:rsidRPr="00413C3C">
        <w:rPr>
          <w:rFonts w:ascii="Times New Roman" w:hAnsi="Times New Roman" w:cs="Times New Roman"/>
          <w:sz w:val="24"/>
          <w:szCs w:val="24"/>
        </w:rPr>
        <w:t>2</w:t>
      </w:r>
      <w:r w:rsidRPr="00413C3C">
        <w:rPr>
          <w:rFonts w:ascii="Times New Roman" w:hAnsi="Times New Roman" w:cs="Times New Roman"/>
          <w:sz w:val="24"/>
          <w:szCs w:val="24"/>
        </w:rPr>
        <w:t xml:space="preserve"> настоящего Административного регламента, в том числе на предмет соответствия документов описи.</w:t>
      </w:r>
    </w:p>
    <w:p w14:paraId="147EDFC2" w14:textId="16E15185" w:rsidR="00C46679" w:rsidRPr="00413C3C" w:rsidRDefault="00C4667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наличия оснований для отказа в приеме документов, в соответствии </w:t>
      </w:r>
      <w:r w:rsidR="00E97EEE">
        <w:rPr>
          <w:rFonts w:ascii="Times New Roman" w:hAnsi="Times New Roman" w:cs="Times New Roman"/>
          <w:sz w:val="24"/>
          <w:szCs w:val="24"/>
        </w:rPr>
        <w:br/>
      </w:r>
      <w:r w:rsidRPr="00413C3C">
        <w:rPr>
          <w:rFonts w:ascii="Times New Roman" w:hAnsi="Times New Roman" w:cs="Times New Roman"/>
          <w:sz w:val="24"/>
          <w:szCs w:val="24"/>
        </w:rPr>
        <w:t>с пунктом 2.9.</w:t>
      </w:r>
      <w:r w:rsidR="00CE11D3" w:rsidRPr="00413C3C">
        <w:rPr>
          <w:rFonts w:ascii="Times New Roman" w:hAnsi="Times New Roman" w:cs="Times New Roman"/>
          <w:sz w:val="24"/>
          <w:szCs w:val="24"/>
        </w:rPr>
        <w:t>2</w:t>
      </w:r>
      <w:r w:rsidRPr="00413C3C">
        <w:rPr>
          <w:rFonts w:ascii="Times New Roman" w:hAnsi="Times New Roman" w:cs="Times New Roman"/>
          <w:sz w:val="24"/>
          <w:szCs w:val="24"/>
        </w:rPr>
        <w:t xml:space="preserve"> настоящего Административного регламента, должностное лицо Отдела готовит проект отказа заявителю в приеме документов по форме, представленной </w:t>
      </w:r>
      <w:r w:rsidR="00E97EEE">
        <w:rPr>
          <w:rFonts w:ascii="Times New Roman" w:hAnsi="Times New Roman" w:cs="Times New Roman"/>
          <w:sz w:val="24"/>
          <w:szCs w:val="24"/>
        </w:rPr>
        <w:br/>
      </w:r>
      <w:r w:rsidRPr="00413C3C">
        <w:rPr>
          <w:rFonts w:ascii="Times New Roman" w:hAnsi="Times New Roman" w:cs="Times New Roman"/>
          <w:sz w:val="24"/>
          <w:szCs w:val="24"/>
        </w:rPr>
        <w:t>в приложении № 18 к настоящему Административному регламенту.</w:t>
      </w:r>
    </w:p>
    <w:p w14:paraId="625ADA7C" w14:textId="65DD9D97" w:rsidR="00C46679" w:rsidRPr="00413C3C" w:rsidRDefault="00C4667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Проект отказа визируется начальником Отдела и направляется на подпись заместителю председателя Комитета.</w:t>
      </w:r>
    </w:p>
    <w:p w14:paraId="027A918E" w14:textId="49203107" w:rsidR="008541DF" w:rsidRPr="00413C3C" w:rsidRDefault="008541D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Отказ в приеме документов вручается заявителю (его уполномоченному представителю) под роспись либо передается в Общий отдел для отправки почтой заказным письмом с уведомлением о вручении</w:t>
      </w:r>
      <w:r w:rsidR="00AC2BA0" w:rsidRPr="00413C3C">
        <w:rPr>
          <w:rFonts w:ascii="Times New Roman" w:hAnsi="Times New Roman" w:cs="Times New Roman"/>
          <w:sz w:val="24"/>
          <w:szCs w:val="24"/>
        </w:rPr>
        <w:t xml:space="preserve">, либо направляется посредством Портала </w:t>
      </w:r>
      <w:proofErr w:type="spellStart"/>
      <w:r w:rsidR="00AC2BA0"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w:t>
      </w:r>
    </w:p>
    <w:p w14:paraId="332EA85D" w14:textId="0624068C" w:rsidR="008541DF" w:rsidRPr="00413C3C" w:rsidRDefault="008541D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отсутствия оснований для отказа в приеме документов</w:t>
      </w:r>
      <w:r w:rsidR="00CE11D3" w:rsidRPr="00413C3C">
        <w:rPr>
          <w:rFonts w:ascii="Times New Roman" w:hAnsi="Times New Roman" w:cs="Times New Roman"/>
          <w:sz w:val="24"/>
          <w:szCs w:val="24"/>
        </w:rPr>
        <w:t xml:space="preserve">, в соответствии </w:t>
      </w:r>
      <w:r w:rsidR="00E97EEE">
        <w:rPr>
          <w:rFonts w:ascii="Times New Roman" w:hAnsi="Times New Roman" w:cs="Times New Roman"/>
          <w:sz w:val="24"/>
          <w:szCs w:val="24"/>
        </w:rPr>
        <w:br/>
      </w:r>
      <w:r w:rsidR="00CE11D3" w:rsidRPr="00413C3C">
        <w:rPr>
          <w:rFonts w:ascii="Times New Roman" w:hAnsi="Times New Roman" w:cs="Times New Roman"/>
          <w:sz w:val="24"/>
          <w:szCs w:val="24"/>
        </w:rPr>
        <w:t>с пунктом 2.9.2</w:t>
      </w:r>
      <w:r w:rsidRPr="00413C3C">
        <w:rPr>
          <w:rFonts w:ascii="Times New Roman" w:hAnsi="Times New Roman" w:cs="Times New Roman"/>
          <w:sz w:val="24"/>
          <w:szCs w:val="24"/>
        </w:rPr>
        <w:t xml:space="preserve"> настоящего Административного регламента, должностное лицо Отдела направляет заявителю расписку в получении документов либо по электронной почте, указанной в заявке, либо передает в Общий отдел Комитета для отправки почтой </w:t>
      </w:r>
      <w:r w:rsidR="00E97EEE">
        <w:rPr>
          <w:rFonts w:ascii="Times New Roman" w:hAnsi="Times New Roman" w:cs="Times New Roman"/>
          <w:sz w:val="24"/>
          <w:szCs w:val="24"/>
        </w:rPr>
        <w:br/>
      </w:r>
      <w:r w:rsidRPr="00413C3C">
        <w:rPr>
          <w:rFonts w:ascii="Times New Roman" w:hAnsi="Times New Roman" w:cs="Times New Roman"/>
          <w:sz w:val="24"/>
          <w:szCs w:val="24"/>
        </w:rPr>
        <w:t>с уведомлением о вручении.</w:t>
      </w:r>
    </w:p>
    <w:p w14:paraId="1FFDBEF9" w14:textId="482BB5C6" w:rsidR="008541DF" w:rsidRPr="00413C3C" w:rsidRDefault="008541D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отсутствия оснований для отказа в приеме документов</w:t>
      </w:r>
      <w:r w:rsidR="00CE11D3" w:rsidRPr="00413C3C">
        <w:rPr>
          <w:rFonts w:ascii="Times New Roman" w:hAnsi="Times New Roman" w:cs="Times New Roman"/>
          <w:sz w:val="24"/>
          <w:szCs w:val="24"/>
        </w:rPr>
        <w:t xml:space="preserve">, в соответствии </w:t>
      </w:r>
      <w:r w:rsidR="00E97EEE">
        <w:rPr>
          <w:rFonts w:ascii="Times New Roman" w:hAnsi="Times New Roman" w:cs="Times New Roman"/>
          <w:sz w:val="24"/>
          <w:szCs w:val="24"/>
        </w:rPr>
        <w:br/>
      </w:r>
      <w:r w:rsidR="00CE11D3" w:rsidRPr="00413C3C">
        <w:rPr>
          <w:rFonts w:ascii="Times New Roman" w:hAnsi="Times New Roman" w:cs="Times New Roman"/>
          <w:sz w:val="24"/>
          <w:szCs w:val="24"/>
        </w:rPr>
        <w:t>с пунктом 2.9.2</w:t>
      </w:r>
      <w:r w:rsidRPr="00413C3C">
        <w:rPr>
          <w:rFonts w:ascii="Times New Roman" w:hAnsi="Times New Roman" w:cs="Times New Roman"/>
          <w:sz w:val="24"/>
          <w:szCs w:val="24"/>
        </w:rPr>
        <w:t xml:space="preserve"> настоящего Административного регламента, должностное лицо Отдела (вне зависимости от способа представления документов, необходимых для предоставления государственной услуги в Комитет):</w:t>
      </w:r>
    </w:p>
    <w:p w14:paraId="64941000" w14:textId="59BF0AE7" w:rsidR="008541DF" w:rsidRPr="00413C3C" w:rsidRDefault="008541D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производит запись о приеме документов в </w:t>
      </w:r>
      <w:hyperlink w:anchor="P1364" w:history="1">
        <w:r w:rsidRPr="00413C3C">
          <w:rPr>
            <w:rFonts w:ascii="Times New Roman" w:hAnsi="Times New Roman" w:cs="Times New Roman"/>
            <w:sz w:val="24"/>
            <w:szCs w:val="24"/>
          </w:rPr>
          <w:t>Журнале</w:t>
        </w:r>
      </w:hyperlink>
      <w:r w:rsidRPr="00413C3C">
        <w:rPr>
          <w:rFonts w:ascii="Times New Roman" w:hAnsi="Times New Roman" w:cs="Times New Roman"/>
          <w:sz w:val="24"/>
          <w:szCs w:val="24"/>
        </w:rPr>
        <w:t xml:space="preserve"> учета решений по форме, установленной приложением № 5 к настоящему Административному регламенту;</w:t>
      </w:r>
    </w:p>
    <w:p w14:paraId="1F36BD06" w14:textId="65F7777E" w:rsidR="008541DF" w:rsidRPr="00413C3C" w:rsidRDefault="008541D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 xml:space="preserve">готовит служебную записку начальнику Отдела о необходимости (об отсутствии необходимости) направления межведомственных запросов в иные органы (организации) </w:t>
      </w:r>
      <w:r w:rsidR="002968D6">
        <w:rPr>
          <w:rFonts w:ascii="Times New Roman" w:hAnsi="Times New Roman" w:cs="Times New Roman"/>
          <w:sz w:val="24"/>
          <w:szCs w:val="24"/>
        </w:rPr>
        <w:br/>
      </w:r>
      <w:r w:rsidRPr="00413C3C">
        <w:rPr>
          <w:rFonts w:ascii="Times New Roman" w:hAnsi="Times New Roman" w:cs="Times New Roman"/>
          <w:sz w:val="24"/>
          <w:szCs w:val="24"/>
        </w:rPr>
        <w:t xml:space="preserve">о представлении документов (информации), необходимых для принятия решения </w:t>
      </w:r>
      <w:r w:rsidR="00E97EEE">
        <w:rPr>
          <w:rFonts w:ascii="Times New Roman" w:hAnsi="Times New Roman" w:cs="Times New Roman"/>
          <w:sz w:val="24"/>
          <w:szCs w:val="24"/>
        </w:rPr>
        <w:br/>
      </w:r>
      <w:r w:rsidRPr="00413C3C">
        <w:rPr>
          <w:rFonts w:ascii="Times New Roman" w:hAnsi="Times New Roman" w:cs="Times New Roman"/>
          <w:sz w:val="24"/>
          <w:szCs w:val="24"/>
        </w:rPr>
        <w:t>о предоставлении государственной услуги заявителю.</w:t>
      </w:r>
    </w:p>
    <w:p w14:paraId="32A17AB8" w14:textId="77777777" w:rsidR="00E64EFC" w:rsidRDefault="00E64EFC" w:rsidP="00E64EFC">
      <w:pPr>
        <w:pStyle w:val="a3"/>
        <w:ind w:firstLine="709"/>
        <w:jc w:val="both"/>
        <w:rPr>
          <w:rFonts w:ascii="Times New Roman" w:hAnsi="Times New Roman" w:cs="Times New Roman"/>
          <w:sz w:val="24"/>
          <w:szCs w:val="24"/>
        </w:rPr>
      </w:pPr>
      <w:r w:rsidRPr="00786BA5">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33642A45" w14:textId="2E6EA96E" w:rsidR="003C77B2" w:rsidRPr="00413C3C"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прием документов, необходимых для предоставления государственной услуги, </w:t>
      </w:r>
      <w:r w:rsidR="00E97EEE">
        <w:rPr>
          <w:rFonts w:ascii="Times New Roman" w:hAnsi="Times New Roman" w:cs="Times New Roman"/>
          <w:sz w:val="24"/>
          <w:szCs w:val="24"/>
        </w:rPr>
        <w:br/>
      </w:r>
      <w:r w:rsidRPr="00413C3C">
        <w:rPr>
          <w:rFonts w:ascii="Times New Roman" w:hAnsi="Times New Roman" w:cs="Times New Roman"/>
          <w:sz w:val="24"/>
          <w:szCs w:val="24"/>
        </w:rPr>
        <w:t>в Комитете: 15 минут;</w:t>
      </w:r>
    </w:p>
    <w:p w14:paraId="24B6571C" w14:textId="297661C5" w:rsidR="003C77B2" w:rsidRPr="00413C3C"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регистрация документов, необходимых для предоставления государственной услуги в Комитете: 1 (один) рабочий день;</w:t>
      </w:r>
    </w:p>
    <w:p w14:paraId="02388FF0" w14:textId="72B6AC80" w:rsidR="003C77B2" w:rsidRPr="00413C3C" w:rsidRDefault="003C77B2" w:rsidP="003C77B2">
      <w:pPr>
        <w:pStyle w:val="a3"/>
        <w:ind w:firstLine="709"/>
        <w:jc w:val="both"/>
        <w:rPr>
          <w:rFonts w:ascii="Times New Roman" w:hAnsi="Times New Roman" w:cs="Times New Roman"/>
          <w:sz w:val="24"/>
          <w:szCs w:val="24"/>
        </w:rPr>
      </w:pPr>
      <w:r w:rsidRPr="00693403">
        <w:rPr>
          <w:rFonts w:ascii="Times New Roman" w:hAnsi="Times New Roman" w:cs="Times New Roman"/>
          <w:sz w:val="24"/>
          <w:szCs w:val="24"/>
        </w:rPr>
        <w:t xml:space="preserve">оценка соответствия документов, необходимых для предоставления государственной услуги, установленным требованиям, в случае, если документы поступили в Комитет по почте заказным почтовым отправлением с уведомлением </w:t>
      </w:r>
      <w:r w:rsidR="00E97EEE" w:rsidRPr="00693403">
        <w:rPr>
          <w:rFonts w:ascii="Times New Roman" w:hAnsi="Times New Roman" w:cs="Times New Roman"/>
          <w:sz w:val="24"/>
          <w:szCs w:val="24"/>
        </w:rPr>
        <w:br/>
      </w:r>
      <w:r w:rsidRPr="00693403">
        <w:rPr>
          <w:rFonts w:ascii="Times New Roman" w:hAnsi="Times New Roman" w:cs="Times New Roman"/>
          <w:sz w:val="24"/>
          <w:szCs w:val="24"/>
        </w:rPr>
        <w:t xml:space="preserve">о вручении либо направлены посредством Портала </w:t>
      </w:r>
      <w:proofErr w:type="spellStart"/>
      <w:r w:rsidRPr="00693403">
        <w:rPr>
          <w:rFonts w:ascii="Times New Roman" w:hAnsi="Times New Roman" w:cs="Times New Roman"/>
          <w:sz w:val="24"/>
          <w:szCs w:val="24"/>
        </w:rPr>
        <w:t>недропользователей</w:t>
      </w:r>
      <w:proofErr w:type="spellEnd"/>
      <w:r w:rsidRPr="00693403">
        <w:rPr>
          <w:rFonts w:ascii="Times New Roman" w:hAnsi="Times New Roman" w:cs="Times New Roman"/>
          <w:sz w:val="24"/>
          <w:szCs w:val="24"/>
        </w:rPr>
        <w:t>: 5 (пять) рабочих дней.</w:t>
      </w:r>
    </w:p>
    <w:p w14:paraId="4EF69798" w14:textId="2CD664AC" w:rsidR="003C77B2" w:rsidRPr="00413C3C" w:rsidRDefault="003C77B2" w:rsidP="003C77B2">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Максимальный срок выполнения административной процедуры – 6 (шесть) рабочих дней с момента поступления в Комитет документов, необходимых для предоставления государственной услуги.</w:t>
      </w:r>
    </w:p>
    <w:p w14:paraId="3E16BF25" w14:textId="46ED59C5" w:rsidR="00DC56B8" w:rsidRPr="00413C3C" w:rsidRDefault="0076746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3.2.1.3. </w:t>
      </w:r>
      <w:r w:rsidR="00DC56B8" w:rsidRPr="00413C3C">
        <w:rPr>
          <w:rFonts w:ascii="Times New Roman" w:hAnsi="Times New Roman" w:cs="Times New Roman"/>
          <w:sz w:val="24"/>
          <w:szCs w:val="24"/>
        </w:rPr>
        <w:t>Должностными лицами, ответственными за совершение административной процедуры, являются должностные лица Общего отдела Комитета и Отдела, осуществляющие прием, регистрацию и оценку соответствия документов, необходимых для предоставления государственной услуги, установленным требованиям.</w:t>
      </w:r>
    </w:p>
    <w:p w14:paraId="68C81CF0" w14:textId="12B3AA46" w:rsidR="00767467" w:rsidRPr="00413C3C" w:rsidRDefault="0076746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w:t>
      </w:r>
      <w:r w:rsidR="00116D87" w:rsidRPr="00413C3C">
        <w:rPr>
          <w:rFonts w:ascii="Times New Roman" w:hAnsi="Times New Roman" w:cs="Times New Roman"/>
          <w:sz w:val="24"/>
          <w:szCs w:val="24"/>
        </w:rPr>
        <w:t>2</w:t>
      </w:r>
      <w:r w:rsidRPr="00413C3C">
        <w:rPr>
          <w:rFonts w:ascii="Times New Roman" w:hAnsi="Times New Roman" w:cs="Times New Roman"/>
          <w:sz w:val="24"/>
          <w:szCs w:val="24"/>
        </w:rPr>
        <w:t>.1.4. Критерием принятия решения в рамках административной процедуры является</w:t>
      </w:r>
      <w:r w:rsidR="004374AC" w:rsidRPr="00413C3C">
        <w:rPr>
          <w:rFonts w:ascii="Times New Roman" w:hAnsi="Times New Roman" w:cs="Times New Roman"/>
          <w:sz w:val="24"/>
          <w:szCs w:val="24"/>
        </w:rPr>
        <w:t xml:space="preserve"> наличие оснований для отказа в приеме документов, указанных в пункте 2.9.2 настоящего Административного регламента</w:t>
      </w:r>
      <w:r w:rsidRPr="00413C3C">
        <w:rPr>
          <w:rFonts w:ascii="Times New Roman" w:hAnsi="Times New Roman" w:cs="Times New Roman"/>
          <w:sz w:val="24"/>
          <w:szCs w:val="24"/>
        </w:rPr>
        <w:t>.</w:t>
      </w:r>
    </w:p>
    <w:p w14:paraId="600B1873" w14:textId="60F3323A" w:rsidR="00767467" w:rsidRPr="00413C3C" w:rsidRDefault="00767467"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w:t>
      </w:r>
      <w:r w:rsidR="00116D87" w:rsidRPr="00413C3C">
        <w:rPr>
          <w:rFonts w:ascii="Times New Roman" w:hAnsi="Times New Roman" w:cs="Times New Roman"/>
          <w:sz w:val="24"/>
          <w:szCs w:val="24"/>
        </w:rPr>
        <w:t>2</w:t>
      </w:r>
      <w:r w:rsidRPr="00413C3C">
        <w:rPr>
          <w:rFonts w:ascii="Times New Roman" w:hAnsi="Times New Roman" w:cs="Times New Roman"/>
          <w:sz w:val="24"/>
          <w:szCs w:val="24"/>
        </w:rPr>
        <w:t>.1.5. Результат административной процедуры и порядок передачи результата.</w:t>
      </w:r>
    </w:p>
    <w:p w14:paraId="24B5D7E2" w14:textId="48FC722D" w:rsidR="00767467" w:rsidRPr="00413C3C" w:rsidRDefault="0076746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Результатом административной процедуры является отказ в приеме документов либо запись о приеме документов, необходимых для предоставления государственной услуги, в </w:t>
      </w:r>
      <w:hyperlink w:anchor="P588" w:history="1">
        <w:r w:rsidRPr="00413C3C">
          <w:rPr>
            <w:rFonts w:ascii="Times New Roman" w:hAnsi="Times New Roman" w:cs="Times New Roman"/>
            <w:sz w:val="24"/>
            <w:szCs w:val="24"/>
          </w:rPr>
          <w:t>Журнал</w:t>
        </w:r>
      </w:hyperlink>
      <w:r w:rsidRPr="00413C3C">
        <w:rPr>
          <w:rFonts w:ascii="Times New Roman" w:hAnsi="Times New Roman" w:cs="Times New Roman"/>
          <w:sz w:val="24"/>
          <w:szCs w:val="24"/>
        </w:rPr>
        <w:t xml:space="preserve"> учета решений.</w:t>
      </w:r>
    </w:p>
    <w:p w14:paraId="0C4B8AC5" w14:textId="48C17296" w:rsidR="00767467" w:rsidRPr="00413C3C" w:rsidRDefault="0076746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Отказ в приеме документов вручается заявителю (его уполномоченному представителю) под роспись либо передается в Общий отдел для отправки почтой заказным письмом с уведомлением о вручении, либо направляется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w:t>
      </w:r>
    </w:p>
    <w:p w14:paraId="63F14EF3" w14:textId="5C20BEF6" w:rsidR="00767467" w:rsidRPr="00413C3C" w:rsidRDefault="00767467" w:rsidP="00BC614F">
      <w:pPr>
        <w:adjustRightInd w:val="0"/>
        <w:ind w:firstLine="709"/>
        <w:jc w:val="both"/>
        <w:rPr>
          <w:rFonts w:eastAsiaTheme="minorHAnsi"/>
          <w:sz w:val="24"/>
          <w:szCs w:val="24"/>
          <w:lang w:eastAsia="en-US"/>
        </w:rPr>
      </w:pPr>
      <w:r w:rsidRPr="00413C3C">
        <w:rPr>
          <w:sz w:val="24"/>
          <w:szCs w:val="24"/>
        </w:rPr>
        <w:t xml:space="preserve">Зарегистрированные документы, необходимые для предоставления государственной услуги, направляются заместителю председателя Комитета, </w:t>
      </w:r>
      <w:r w:rsidRPr="00413C3C">
        <w:rPr>
          <w:rFonts w:eastAsiaTheme="minorHAnsi"/>
          <w:sz w:val="24"/>
          <w:szCs w:val="24"/>
          <w:lang w:eastAsia="en-US"/>
        </w:rPr>
        <w:t xml:space="preserve">который путем оформления резолюции принимает решение о передаче их на рассмотрение </w:t>
      </w:r>
      <w:r w:rsidR="00E97EEE">
        <w:rPr>
          <w:rFonts w:eastAsiaTheme="minorHAnsi"/>
          <w:sz w:val="24"/>
          <w:szCs w:val="24"/>
          <w:lang w:eastAsia="en-US"/>
        </w:rPr>
        <w:br/>
      </w:r>
      <w:r w:rsidRPr="00413C3C">
        <w:rPr>
          <w:rFonts w:eastAsiaTheme="minorHAnsi"/>
          <w:sz w:val="24"/>
          <w:szCs w:val="24"/>
          <w:lang w:eastAsia="en-US"/>
        </w:rPr>
        <w:t xml:space="preserve">в </w:t>
      </w:r>
      <w:r w:rsidRPr="00413C3C">
        <w:rPr>
          <w:sz w:val="24"/>
          <w:szCs w:val="24"/>
        </w:rPr>
        <w:t>Отдел.</w:t>
      </w:r>
      <w:r w:rsidRPr="00413C3C">
        <w:rPr>
          <w:rFonts w:eastAsiaTheme="minorHAnsi"/>
          <w:sz w:val="24"/>
          <w:szCs w:val="24"/>
          <w:lang w:eastAsia="en-US"/>
        </w:rPr>
        <w:t xml:space="preserve"> </w:t>
      </w:r>
    </w:p>
    <w:p w14:paraId="3B6E9B9E" w14:textId="77777777" w:rsidR="00767467" w:rsidRPr="00413C3C" w:rsidRDefault="0076746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1D54BFFC" w14:textId="3507D5E9" w:rsidR="00767467" w:rsidRPr="00413C3C" w:rsidRDefault="0076746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w:t>
      </w:r>
      <w:r w:rsidR="00116D87" w:rsidRPr="00413C3C">
        <w:rPr>
          <w:rFonts w:ascii="Times New Roman" w:hAnsi="Times New Roman" w:cs="Times New Roman"/>
          <w:sz w:val="24"/>
          <w:szCs w:val="24"/>
        </w:rPr>
        <w:t>2</w:t>
      </w:r>
      <w:r w:rsidRPr="00413C3C">
        <w:rPr>
          <w:rFonts w:ascii="Times New Roman" w:hAnsi="Times New Roman" w:cs="Times New Roman"/>
          <w:sz w:val="24"/>
          <w:szCs w:val="24"/>
        </w:rPr>
        <w:t>.1.6. Способом фиксации результата административной процедуры является:</w:t>
      </w:r>
    </w:p>
    <w:p w14:paraId="5755FA3E" w14:textId="48245309" w:rsidR="00767467" w:rsidRPr="00413C3C" w:rsidRDefault="0076746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регистрация в ЕСЭДД документов, необходимых для предоставления государственной услуги путем присвоения заявке регистрационного номера;</w:t>
      </w:r>
    </w:p>
    <w:p w14:paraId="186DF23F" w14:textId="77777777" w:rsidR="00767467" w:rsidRPr="00413C3C" w:rsidRDefault="0076746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внесение записи о приеме документов в </w:t>
      </w:r>
      <w:hyperlink w:anchor="P1364" w:history="1">
        <w:r w:rsidRPr="00413C3C">
          <w:rPr>
            <w:rFonts w:ascii="Times New Roman" w:hAnsi="Times New Roman" w:cs="Times New Roman"/>
            <w:sz w:val="24"/>
            <w:szCs w:val="24"/>
          </w:rPr>
          <w:t>Журнале</w:t>
        </w:r>
      </w:hyperlink>
      <w:r w:rsidRPr="00413C3C">
        <w:rPr>
          <w:rFonts w:ascii="Times New Roman" w:hAnsi="Times New Roman" w:cs="Times New Roman"/>
          <w:sz w:val="24"/>
          <w:szCs w:val="24"/>
        </w:rPr>
        <w:t xml:space="preserve"> учета решений;</w:t>
      </w:r>
    </w:p>
    <w:p w14:paraId="4CF30692" w14:textId="5A4C2F6B" w:rsidR="00767467" w:rsidRPr="00413C3C" w:rsidRDefault="0076746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подписание служебной записки на имя начальника Отдела о необходимости </w:t>
      </w:r>
      <w:r w:rsidR="00E97EEE">
        <w:rPr>
          <w:rFonts w:ascii="Times New Roman" w:hAnsi="Times New Roman" w:cs="Times New Roman"/>
          <w:sz w:val="24"/>
          <w:szCs w:val="24"/>
        </w:rPr>
        <w:br/>
      </w:r>
      <w:r w:rsidRPr="00413C3C">
        <w:rPr>
          <w:rFonts w:ascii="Times New Roman" w:hAnsi="Times New Roman" w:cs="Times New Roman"/>
          <w:sz w:val="24"/>
          <w:szCs w:val="24"/>
        </w:rPr>
        <w:t>(об отсутствии необходимости) направления межведомственных запросов.</w:t>
      </w:r>
    </w:p>
    <w:p w14:paraId="77FAF022" w14:textId="15C10B13" w:rsidR="00F47D13" w:rsidRPr="00413C3C" w:rsidRDefault="00F47D13" w:rsidP="00BC614F">
      <w:pPr>
        <w:pStyle w:val="a3"/>
        <w:ind w:firstLine="709"/>
        <w:jc w:val="both"/>
        <w:rPr>
          <w:rStyle w:val="20"/>
          <w:rFonts w:ascii="Times New Roman" w:hAnsi="Times New Roman" w:cs="Times New Roman"/>
          <w:b/>
          <w:color w:val="auto"/>
          <w:sz w:val="24"/>
          <w:szCs w:val="24"/>
        </w:rPr>
      </w:pPr>
      <w:r w:rsidRPr="00413C3C">
        <w:rPr>
          <w:rFonts w:ascii="Times New Roman" w:hAnsi="Times New Roman" w:cs="Times New Roman"/>
          <w:b/>
          <w:sz w:val="24"/>
          <w:szCs w:val="24"/>
        </w:rPr>
        <w:t>3</w:t>
      </w:r>
      <w:r w:rsidRPr="00413C3C">
        <w:rPr>
          <w:rStyle w:val="20"/>
          <w:rFonts w:ascii="Times New Roman" w:hAnsi="Times New Roman" w:cs="Times New Roman"/>
          <w:b/>
          <w:color w:val="auto"/>
          <w:sz w:val="24"/>
          <w:szCs w:val="24"/>
        </w:rPr>
        <w:t xml:space="preserve">.2.2. Подготовка и направление межведомственных запросов в иные органы (организации) о представлении документов (информации), необходимых для </w:t>
      </w:r>
      <w:r w:rsidR="00787F3C" w:rsidRPr="00413C3C">
        <w:rPr>
          <w:rStyle w:val="20"/>
          <w:rFonts w:ascii="Times New Roman" w:hAnsi="Times New Roman" w:cs="Times New Roman"/>
          <w:b/>
          <w:color w:val="auto"/>
          <w:sz w:val="24"/>
          <w:szCs w:val="24"/>
        </w:rPr>
        <w:t xml:space="preserve">принятия решения о </w:t>
      </w:r>
      <w:r w:rsidR="005C516B" w:rsidRPr="00413C3C">
        <w:rPr>
          <w:rStyle w:val="20"/>
          <w:rFonts w:ascii="Times New Roman" w:hAnsi="Times New Roman" w:cs="Times New Roman"/>
          <w:b/>
          <w:color w:val="auto"/>
          <w:sz w:val="24"/>
          <w:szCs w:val="24"/>
        </w:rPr>
        <w:t>внесении изменений в лицензию на пользование недрами</w:t>
      </w:r>
    </w:p>
    <w:p w14:paraId="70DB2D47" w14:textId="5277E2F3"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3.2.2.1. </w:t>
      </w:r>
      <w:r w:rsidR="000635CC" w:rsidRPr="00413C3C">
        <w:rPr>
          <w:rFonts w:ascii="Times New Roman" w:hAnsi="Times New Roman" w:cs="Times New Roman"/>
          <w:sz w:val="24"/>
          <w:szCs w:val="24"/>
        </w:rPr>
        <w:t xml:space="preserve">Основанием </w:t>
      </w:r>
      <w:r w:rsidRPr="00413C3C">
        <w:rPr>
          <w:rFonts w:ascii="Times New Roman" w:hAnsi="Times New Roman" w:cs="Times New Roman"/>
          <w:sz w:val="24"/>
          <w:szCs w:val="24"/>
        </w:rPr>
        <w:t xml:space="preserve">для начала административной процедуры является получение начальником Отдела служебной записки о необходимости направления межведомственных запросов в иные органы (организации) о представлении документов </w:t>
      </w:r>
      <w:r w:rsidRPr="00413C3C">
        <w:rPr>
          <w:rFonts w:ascii="Times New Roman" w:hAnsi="Times New Roman" w:cs="Times New Roman"/>
          <w:sz w:val="24"/>
          <w:szCs w:val="24"/>
        </w:rPr>
        <w:lastRenderedPageBreak/>
        <w:t>(информации), необходимых для принятия решения о предоставлении государственной услуги заявителю.</w:t>
      </w:r>
    </w:p>
    <w:p w14:paraId="2364F069" w14:textId="5EE60F85" w:rsidR="00F47D13" w:rsidRPr="00413C3C" w:rsidRDefault="0069403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3.2.2.2. </w:t>
      </w:r>
      <w:r w:rsidR="00F47D13" w:rsidRPr="00413C3C">
        <w:rPr>
          <w:rFonts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w:t>
      </w:r>
      <w:r w:rsidR="004929AC"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(или) максимальный срок </w:t>
      </w:r>
      <w:r w:rsidR="00E97EEE">
        <w:rPr>
          <w:rFonts w:ascii="Times New Roman" w:hAnsi="Times New Roman" w:cs="Times New Roman"/>
          <w:sz w:val="24"/>
          <w:szCs w:val="24"/>
        </w:rPr>
        <w:br/>
      </w:r>
      <w:r w:rsidR="00F47D13" w:rsidRPr="00413C3C">
        <w:rPr>
          <w:rFonts w:ascii="Times New Roman" w:hAnsi="Times New Roman" w:cs="Times New Roman"/>
          <w:sz w:val="24"/>
          <w:szCs w:val="24"/>
        </w:rPr>
        <w:t>их выполнения:</w:t>
      </w:r>
    </w:p>
    <w:p w14:paraId="600933F2" w14:textId="556C86AD"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Межведомственные запросы направляются в следующие органы:</w:t>
      </w:r>
    </w:p>
    <w:p w14:paraId="22B1BFD7" w14:textId="48C6A387" w:rsidR="003C3E41" w:rsidRPr="006D49FD" w:rsidRDefault="003C3E41" w:rsidP="003C3E41">
      <w:pPr>
        <w:pStyle w:val="a3"/>
        <w:ind w:firstLine="709"/>
        <w:jc w:val="both"/>
        <w:rPr>
          <w:rFonts w:ascii="Times New Roman" w:hAnsi="Times New Roman" w:cs="Times New Roman"/>
          <w:sz w:val="24"/>
          <w:szCs w:val="24"/>
        </w:rPr>
      </w:pPr>
      <w:r w:rsidRPr="006D49FD">
        <w:rPr>
          <w:rFonts w:ascii="Times New Roman" w:hAnsi="Times New Roman" w:cs="Times New Roman"/>
          <w:sz w:val="24"/>
          <w:szCs w:val="24"/>
        </w:rPr>
        <w:t>Министерство обороны Российской Федерации</w:t>
      </w:r>
      <w:r w:rsidRPr="006D49FD">
        <w:t xml:space="preserve"> </w:t>
      </w:r>
      <w:r w:rsidRPr="006D49FD">
        <w:rPr>
          <w:rFonts w:ascii="Times New Roman" w:hAnsi="Times New Roman" w:cs="Times New Roman"/>
          <w:sz w:val="24"/>
          <w:szCs w:val="24"/>
        </w:rPr>
        <w:t>в отношении наличия или отсутствия возможности возникновения угрозы обороне страны в случае предоставления права пользования участком недр заявителю;</w:t>
      </w:r>
    </w:p>
    <w:p w14:paraId="1819588D" w14:textId="77777777" w:rsidR="003C3E41" w:rsidRPr="006D49FD" w:rsidRDefault="003C3E41" w:rsidP="003C3E41">
      <w:pPr>
        <w:pStyle w:val="a3"/>
        <w:ind w:firstLine="709"/>
        <w:jc w:val="both"/>
        <w:rPr>
          <w:rFonts w:ascii="Times New Roman" w:hAnsi="Times New Roman" w:cs="Times New Roman"/>
          <w:sz w:val="24"/>
          <w:szCs w:val="24"/>
        </w:rPr>
      </w:pPr>
      <w:r w:rsidRPr="006D49FD">
        <w:rPr>
          <w:rFonts w:ascii="Times New Roman" w:hAnsi="Times New Roman" w:cs="Times New Roman"/>
          <w:sz w:val="24"/>
          <w:szCs w:val="24"/>
        </w:rPr>
        <w:t>Федеральная служба безопасности Российской Федерации в отношении наличия или отсутствия земельных участков из состава земель безопасности в границах участка недр, планируемого к предоставлению в пользование, а также в отношении наличия или отсутствия возможности возникновения угрозы безопасности государства в случае предоставления права пользования участком недр заявителю;</w:t>
      </w:r>
    </w:p>
    <w:p w14:paraId="07D89323" w14:textId="04ED33C4" w:rsidR="00F47D13" w:rsidRPr="006D49FD" w:rsidRDefault="00F47D13" w:rsidP="00BC614F">
      <w:pPr>
        <w:pStyle w:val="a3"/>
        <w:ind w:firstLine="709"/>
        <w:jc w:val="both"/>
        <w:rPr>
          <w:rFonts w:ascii="Times New Roman" w:hAnsi="Times New Roman" w:cs="Times New Roman"/>
          <w:sz w:val="24"/>
          <w:szCs w:val="24"/>
        </w:rPr>
      </w:pPr>
      <w:r w:rsidRPr="006D49FD">
        <w:rPr>
          <w:rFonts w:ascii="Times New Roman" w:hAnsi="Times New Roman" w:cs="Times New Roman"/>
          <w:sz w:val="24"/>
          <w:szCs w:val="24"/>
        </w:rPr>
        <w:t xml:space="preserve">Казначейство России (в случае </w:t>
      </w:r>
      <w:r w:rsidR="005C516B" w:rsidRPr="006D49FD">
        <w:rPr>
          <w:rFonts w:ascii="Times New Roman" w:hAnsi="Times New Roman" w:cs="Times New Roman"/>
          <w:sz w:val="24"/>
          <w:szCs w:val="24"/>
        </w:rPr>
        <w:t xml:space="preserve">внесений изменений в лицензию на пользование недрами </w:t>
      </w:r>
      <w:r w:rsidR="00CD4D3B" w:rsidRPr="006D49FD">
        <w:rPr>
          <w:rFonts w:ascii="Times New Roman" w:hAnsi="Times New Roman" w:cs="Times New Roman"/>
          <w:sz w:val="24"/>
          <w:szCs w:val="24"/>
        </w:rPr>
        <w:t>в случае</w:t>
      </w:r>
      <w:r w:rsidRPr="006D49FD">
        <w:rPr>
          <w:rFonts w:ascii="Times New Roman" w:hAnsi="Times New Roman" w:cs="Times New Roman"/>
          <w:sz w:val="24"/>
          <w:szCs w:val="24"/>
        </w:rPr>
        <w:t xml:space="preserve"> продления срока </w:t>
      </w:r>
      <w:r w:rsidR="005C516B" w:rsidRPr="006D49FD">
        <w:rPr>
          <w:rFonts w:ascii="Times New Roman" w:hAnsi="Times New Roman" w:cs="Times New Roman"/>
          <w:sz w:val="24"/>
          <w:szCs w:val="24"/>
        </w:rPr>
        <w:t xml:space="preserve">пользования участком недр </w:t>
      </w:r>
      <w:r w:rsidR="003B721F" w:rsidRPr="006D49FD">
        <w:rPr>
          <w:rFonts w:ascii="Times New Roman" w:hAnsi="Times New Roman" w:cs="Times New Roman"/>
          <w:sz w:val="24"/>
          <w:szCs w:val="24"/>
        </w:rPr>
        <w:t>запрашивается документ, подтверждающий факт уплаты государственной пошлины в соответствии с пунктом 92 части 1 статьи 333.33 Налогового кодекса Российской Федерации</w:t>
      </w:r>
      <w:r w:rsidRPr="006D49FD">
        <w:rPr>
          <w:rFonts w:ascii="Times New Roman" w:hAnsi="Times New Roman" w:cs="Times New Roman"/>
          <w:sz w:val="24"/>
          <w:szCs w:val="24"/>
        </w:rPr>
        <w:t>).</w:t>
      </w:r>
    </w:p>
    <w:p w14:paraId="1A916D80" w14:textId="48088DC3" w:rsidR="003B721F" w:rsidRPr="006D49FD" w:rsidRDefault="002E033E" w:rsidP="00BC614F">
      <w:pPr>
        <w:pStyle w:val="a3"/>
        <w:ind w:firstLine="709"/>
        <w:jc w:val="both"/>
        <w:rPr>
          <w:rFonts w:ascii="Times New Roman" w:hAnsi="Times New Roman" w:cs="Times New Roman"/>
          <w:sz w:val="24"/>
          <w:szCs w:val="24"/>
        </w:rPr>
      </w:pPr>
      <w:r w:rsidRPr="006D49FD">
        <w:rPr>
          <w:rFonts w:ascii="Times New Roman" w:hAnsi="Times New Roman" w:cs="Times New Roman"/>
          <w:sz w:val="24"/>
          <w:szCs w:val="24"/>
        </w:rPr>
        <w:t>ФНС России</w:t>
      </w:r>
      <w:r w:rsidR="003B721F" w:rsidRPr="006D49FD">
        <w:rPr>
          <w:rFonts w:ascii="Times New Roman" w:hAnsi="Times New Roman" w:cs="Times New Roman"/>
          <w:sz w:val="24"/>
          <w:szCs w:val="24"/>
        </w:rPr>
        <w:t xml:space="preserve"> (запрашиваются выписка из ЕГРЮЛ, выписка из ЕГРИП</w:t>
      </w:r>
      <w:r w:rsidR="00186A63" w:rsidRPr="006D49FD">
        <w:rPr>
          <w:rFonts w:ascii="Times New Roman" w:hAnsi="Times New Roman" w:cs="Times New Roman"/>
          <w:sz w:val="24"/>
          <w:szCs w:val="24"/>
        </w:rPr>
        <w:t>)</w:t>
      </w:r>
      <w:r w:rsidR="000F535A" w:rsidRPr="006D49FD">
        <w:rPr>
          <w:rFonts w:ascii="Times New Roman" w:hAnsi="Times New Roman" w:cs="Times New Roman"/>
          <w:sz w:val="24"/>
          <w:szCs w:val="24"/>
        </w:rPr>
        <w:t>;</w:t>
      </w:r>
      <w:r w:rsidR="002F152D" w:rsidRPr="006D49FD">
        <w:rPr>
          <w:rFonts w:ascii="Times New Roman" w:hAnsi="Times New Roman" w:cs="Times New Roman"/>
          <w:sz w:val="24"/>
          <w:szCs w:val="24"/>
        </w:rPr>
        <w:t xml:space="preserve"> </w:t>
      </w:r>
    </w:p>
    <w:p w14:paraId="1CECD7C5" w14:textId="38B04F53" w:rsidR="000108E7" w:rsidRPr="006D49FD" w:rsidRDefault="000108E7" w:rsidP="000108E7">
      <w:pPr>
        <w:pStyle w:val="a3"/>
        <w:ind w:firstLine="709"/>
        <w:jc w:val="both"/>
        <w:rPr>
          <w:rFonts w:ascii="Times New Roman" w:hAnsi="Times New Roman" w:cs="Times New Roman"/>
          <w:sz w:val="24"/>
          <w:szCs w:val="24"/>
        </w:rPr>
      </w:pPr>
      <w:r w:rsidRPr="006D49FD">
        <w:rPr>
          <w:rFonts w:ascii="Times New Roman" w:hAnsi="Times New Roman" w:cs="Times New Roman"/>
          <w:sz w:val="24"/>
          <w:szCs w:val="24"/>
        </w:rPr>
        <w:t>КГА (запрашивается информация о зонах с особыми условиями использования территории и ограничениях в использовании земельных участков и объектов капитального строительства в границах таких зон);</w:t>
      </w:r>
    </w:p>
    <w:p w14:paraId="451E73A9" w14:textId="77777777" w:rsidR="000108E7" w:rsidRPr="006D49FD" w:rsidRDefault="000108E7" w:rsidP="000108E7">
      <w:pPr>
        <w:pStyle w:val="a3"/>
        <w:ind w:firstLine="709"/>
        <w:jc w:val="both"/>
        <w:rPr>
          <w:rFonts w:ascii="Times New Roman" w:hAnsi="Times New Roman" w:cs="Times New Roman"/>
          <w:sz w:val="24"/>
          <w:szCs w:val="24"/>
          <w:lang w:eastAsia="ar-SA"/>
        </w:rPr>
      </w:pPr>
      <w:r w:rsidRPr="006D49FD">
        <w:rPr>
          <w:rFonts w:ascii="Times New Roman" w:hAnsi="Times New Roman" w:cs="Times New Roman"/>
          <w:sz w:val="24"/>
          <w:szCs w:val="24"/>
        </w:rPr>
        <w:t xml:space="preserve">КЭИО (запрашивается </w:t>
      </w:r>
      <w:r w:rsidRPr="006D49FD">
        <w:rPr>
          <w:rFonts w:ascii="Times New Roman" w:hAnsi="Times New Roman" w:cs="Times New Roman"/>
          <w:bCs/>
          <w:sz w:val="24"/>
          <w:szCs w:val="24"/>
        </w:rPr>
        <w:t xml:space="preserve">информация </w:t>
      </w:r>
      <w:r w:rsidRPr="006D49FD">
        <w:rPr>
          <w:rFonts w:ascii="Times New Roman" w:hAnsi="Times New Roman" w:cs="Times New Roman"/>
          <w:sz w:val="24"/>
          <w:szCs w:val="24"/>
        </w:rPr>
        <w:t>о зонах с особыми условиями использования территории и ограничениях в использовании участка, связанных с наличием сетей инженерно-технического обеспечения);</w:t>
      </w:r>
    </w:p>
    <w:p w14:paraId="40C634D9" w14:textId="77777777" w:rsidR="003C3E41" w:rsidRPr="006D49FD" w:rsidRDefault="003C3E41" w:rsidP="003C3E41">
      <w:pPr>
        <w:ind w:firstLine="709"/>
        <w:jc w:val="both"/>
        <w:rPr>
          <w:rFonts w:eastAsiaTheme="minorHAnsi"/>
          <w:sz w:val="24"/>
          <w:szCs w:val="24"/>
          <w:lang w:eastAsia="en-US"/>
        </w:rPr>
      </w:pPr>
      <w:r w:rsidRPr="006D49FD">
        <w:rPr>
          <w:rFonts w:eastAsiaTheme="minorHAnsi"/>
          <w:sz w:val="24"/>
          <w:szCs w:val="24"/>
          <w:lang w:eastAsia="en-US"/>
        </w:rPr>
        <w:t xml:space="preserve">КС </w:t>
      </w:r>
      <w:r w:rsidRPr="006D49FD">
        <w:rPr>
          <w:sz w:val="24"/>
          <w:szCs w:val="24"/>
        </w:rPr>
        <w:t xml:space="preserve">(запрашивается </w:t>
      </w:r>
      <w:r w:rsidRPr="006D49FD">
        <w:rPr>
          <w:bCs/>
          <w:sz w:val="24"/>
          <w:szCs w:val="24"/>
        </w:rPr>
        <w:t>информация</w:t>
      </w:r>
      <w:r w:rsidRPr="006D49FD">
        <w:rPr>
          <w:sz w:val="24"/>
          <w:szCs w:val="24"/>
        </w:rPr>
        <w:t xml:space="preserve"> о возможности бурения скважин </w:t>
      </w:r>
      <w:r w:rsidRPr="006D49FD">
        <w:rPr>
          <w:sz w:val="24"/>
          <w:szCs w:val="24"/>
        </w:rPr>
        <w:br/>
        <w:t>на испрашиваемом участке недр, в том числе с учетом планов по архитектурно-строительному проектированию и строительству метрополитена);</w:t>
      </w:r>
    </w:p>
    <w:p w14:paraId="31F8365F" w14:textId="608946DD" w:rsidR="000108E7" w:rsidRPr="00CC1B53" w:rsidRDefault="000108E7" w:rsidP="000108E7">
      <w:pPr>
        <w:ind w:firstLine="709"/>
        <w:jc w:val="both"/>
        <w:rPr>
          <w:sz w:val="24"/>
          <w:szCs w:val="24"/>
        </w:rPr>
      </w:pPr>
      <w:r w:rsidRPr="006D49FD">
        <w:rPr>
          <w:sz w:val="24"/>
          <w:szCs w:val="24"/>
        </w:rPr>
        <w:t xml:space="preserve">КТ (запрашивается </w:t>
      </w:r>
      <w:r w:rsidRPr="006D49FD">
        <w:rPr>
          <w:bCs/>
          <w:sz w:val="24"/>
          <w:szCs w:val="24"/>
        </w:rPr>
        <w:t>информация</w:t>
      </w:r>
      <w:r w:rsidRPr="006D49FD">
        <w:rPr>
          <w:sz w:val="24"/>
          <w:szCs w:val="24"/>
        </w:rPr>
        <w:t xml:space="preserve"> о наличии и плановом развитии </w:t>
      </w:r>
      <w:r w:rsidR="00E97EEE" w:rsidRPr="006D49FD">
        <w:rPr>
          <w:sz w:val="24"/>
          <w:szCs w:val="24"/>
        </w:rPr>
        <w:br/>
      </w:r>
      <w:r w:rsidRPr="006D49FD">
        <w:rPr>
          <w:sz w:val="24"/>
          <w:szCs w:val="24"/>
        </w:rPr>
        <w:t>на испрашиваемом участке недр маршрутов движения наземного городского пассажирского транспорта общего пользования, объектов путевого хозяйства городского наземного электрического транспорта, объектов инфраструктуры ГУП «Петербургский метрополитен» и установленных в их отношении зон с особыми условиями использования, а также объектов транспортной инфраструктуры, находящихся</w:t>
      </w:r>
      <w:r w:rsidRPr="00CC1B53">
        <w:rPr>
          <w:sz w:val="24"/>
          <w:szCs w:val="24"/>
        </w:rPr>
        <w:t xml:space="preserve"> в ведении СПб ГКУ «Агентство внешнего транспорта»</w:t>
      </w:r>
      <w:r w:rsidR="00755616">
        <w:rPr>
          <w:sz w:val="24"/>
          <w:szCs w:val="24"/>
        </w:rPr>
        <w:t>)</w:t>
      </w:r>
      <w:r w:rsidRPr="00CC1B53">
        <w:rPr>
          <w:sz w:val="24"/>
          <w:szCs w:val="24"/>
        </w:rPr>
        <w:t>.</w:t>
      </w:r>
    </w:p>
    <w:p w14:paraId="14B17EB1" w14:textId="2150010A" w:rsidR="00194A0F" w:rsidRPr="00413C3C" w:rsidRDefault="00F47D13" w:rsidP="00BC614F">
      <w:pPr>
        <w:pStyle w:val="a3"/>
        <w:ind w:firstLine="709"/>
        <w:jc w:val="both"/>
        <w:rPr>
          <w:rFonts w:ascii="Times New Roman" w:hAnsi="Times New Roman" w:cs="Times New Roman"/>
          <w:sz w:val="24"/>
          <w:szCs w:val="24"/>
        </w:rPr>
      </w:pPr>
      <w:r w:rsidRPr="00CC1B53">
        <w:rPr>
          <w:rFonts w:ascii="Times New Roman" w:hAnsi="Times New Roman" w:cs="Times New Roman"/>
          <w:sz w:val="24"/>
          <w:szCs w:val="24"/>
        </w:rPr>
        <w:t>Д</w:t>
      </w:r>
      <w:r w:rsidR="00194A0F" w:rsidRPr="00CC1B53">
        <w:rPr>
          <w:rFonts w:ascii="Times New Roman" w:hAnsi="Times New Roman" w:cs="Times New Roman"/>
          <w:sz w:val="24"/>
          <w:szCs w:val="24"/>
        </w:rPr>
        <w:t>олжностное лицо Отдела</w:t>
      </w:r>
      <w:r w:rsidRPr="00CC1B53">
        <w:rPr>
          <w:rFonts w:ascii="Times New Roman" w:hAnsi="Times New Roman" w:cs="Times New Roman"/>
          <w:sz w:val="24"/>
          <w:szCs w:val="24"/>
        </w:rPr>
        <w:t>,</w:t>
      </w:r>
      <w:r w:rsidR="001150BE" w:rsidRPr="00CC1B53">
        <w:rPr>
          <w:rFonts w:ascii="Times New Roman" w:hAnsi="Times New Roman" w:cs="Times New Roman"/>
          <w:sz w:val="24"/>
          <w:szCs w:val="24"/>
        </w:rPr>
        <w:t xml:space="preserve"> ответственное за подготовку</w:t>
      </w:r>
      <w:r w:rsidR="001150BE" w:rsidRPr="00413C3C">
        <w:rPr>
          <w:rFonts w:ascii="Times New Roman" w:hAnsi="Times New Roman" w:cs="Times New Roman"/>
          <w:sz w:val="24"/>
          <w:szCs w:val="24"/>
        </w:rPr>
        <w:t xml:space="preserve"> и направление межведомственных запросов,</w:t>
      </w:r>
      <w:r w:rsidR="0008056D" w:rsidRPr="00413C3C">
        <w:rPr>
          <w:rFonts w:ascii="Times New Roman" w:hAnsi="Times New Roman" w:cs="Times New Roman"/>
          <w:sz w:val="24"/>
          <w:szCs w:val="24"/>
        </w:rPr>
        <w:t xml:space="preserve"> в срок, не превышающий один</w:t>
      </w:r>
      <w:r w:rsidR="007869B7" w:rsidRPr="00413C3C">
        <w:rPr>
          <w:rFonts w:ascii="Times New Roman" w:hAnsi="Times New Roman" w:cs="Times New Roman"/>
          <w:sz w:val="24"/>
          <w:szCs w:val="24"/>
        </w:rPr>
        <w:t xml:space="preserve"> рабочий день со дня получения</w:t>
      </w:r>
      <w:r w:rsidR="003065FB" w:rsidRPr="00413C3C">
        <w:rPr>
          <w:rFonts w:ascii="Times New Roman" w:hAnsi="Times New Roman" w:cs="Times New Roman"/>
          <w:sz w:val="24"/>
          <w:szCs w:val="24"/>
        </w:rPr>
        <w:t xml:space="preserve"> документов, необходимых для предоставления государственной услуги</w:t>
      </w:r>
      <w:r w:rsidR="00194A0F" w:rsidRPr="00413C3C">
        <w:rPr>
          <w:rFonts w:ascii="Times New Roman" w:hAnsi="Times New Roman" w:cs="Times New Roman"/>
          <w:sz w:val="24"/>
          <w:szCs w:val="24"/>
        </w:rPr>
        <w:t>:</w:t>
      </w:r>
    </w:p>
    <w:p w14:paraId="02157775" w14:textId="340600EA" w:rsidR="00F47D13" w:rsidRPr="00413C3C" w:rsidRDefault="00B9147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готовит </w:t>
      </w:r>
      <w:r w:rsidR="00E95F04" w:rsidRPr="00413C3C">
        <w:rPr>
          <w:rFonts w:ascii="Times New Roman" w:hAnsi="Times New Roman" w:cs="Times New Roman"/>
          <w:sz w:val="24"/>
          <w:szCs w:val="24"/>
        </w:rPr>
        <w:t>проекты межведомственных запросов</w:t>
      </w:r>
      <w:r w:rsidR="00F47D13" w:rsidRPr="00413C3C">
        <w:rPr>
          <w:rFonts w:ascii="Times New Roman" w:hAnsi="Times New Roman" w:cs="Times New Roman"/>
          <w:sz w:val="24"/>
          <w:szCs w:val="24"/>
        </w:rPr>
        <w:t xml:space="preserve"> в адрес государственных органов, указанных в</w:t>
      </w:r>
      <w:r w:rsidR="00BE27B3" w:rsidRPr="00413C3C">
        <w:rPr>
          <w:sz w:val="24"/>
          <w:szCs w:val="24"/>
        </w:rPr>
        <w:t xml:space="preserve"> </w:t>
      </w:r>
      <w:r w:rsidR="00BE27B3" w:rsidRPr="00413C3C">
        <w:rPr>
          <w:rFonts w:ascii="Times New Roman" w:hAnsi="Times New Roman" w:cs="Times New Roman"/>
          <w:sz w:val="24"/>
          <w:szCs w:val="24"/>
        </w:rPr>
        <w:t>пункте 3.2.2.2</w:t>
      </w:r>
      <w:r w:rsidR="00F47D13" w:rsidRPr="00413C3C">
        <w:rPr>
          <w:rFonts w:ascii="Times New Roman" w:hAnsi="Times New Roman" w:cs="Times New Roman"/>
          <w:sz w:val="24"/>
          <w:szCs w:val="24"/>
        </w:rPr>
        <w:t xml:space="preserve">, при этом конкретный перечень органов, в адрес которых готовятся межведомственные запросы, определяется исходя из самостоятельно представленных заявителем документов, поименованных в </w:t>
      </w:r>
      <w:hyperlink w:anchor="P320" w:history="1">
        <w:r w:rsidR="00F47D13" w:rsidRPr="00413C3C">
          <w:rPr>
            <w:rFonts w:ascii="Times New Roman" w:hAnsi="Times New Roman" w:cs="Times New Roman"/>
            <w:sz w:val="24"/>
            <w:szCs w:val="24"/>
          </w:rPr>
          <w:t>пункте 2.7.2</w:t>
        </w:r>
      </w:hyperlink>
      <w:r w:rsidR="00F47D13" w:rsidRPr="00413C3C">
        <w:rPr>
          <w:rFonts w:ascii="Times New Roman" w:hAnsi="Times New Roman" w:cs="Times New Roman"/>
          <w:sz w:val="24"/>
          <w:szCs w:val="24"/>
        </w:rPr>
        <w:t xml:space="preserve"> настояще</w:t>
      </w:r>
      <w:r w:rsidRPr="00413C3C">
        <w:rPr>
          <w:rFonts w:ascii="Times New Roman" w:hAnsi="Times New Roman" w:cs="Times New Roman"/>
          <w:sz w:val="24"/>
          <w:szCs w:val="24"/>
        </w:rPr>
        <w:t>го Административного регламента.</w:t>
      </w:r>
      <w:r w:rsidR="00194A0F"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Подготовленные межведомственные запросы должны соответствовать требованиям, установленным </w:t>
      </w:r>
      <w:hyperlink r:id="rId67" w:history="1">
        <w:r w:rsidR="00F47D13" w:rsidRPr="00413C3C">
          <w:rPr>
            <w:rFonts w:ascii="Times New Roman" w:hAnsi="Times New Roman" w:cs="Times New Roman"/>
            <w:sz w:val="24"/>
            <w:szCs w:val="24"/>
          </w:rPr>
          <w:t>статьей 7.2</w:t>
        </w:r>
      </w:hyperlink>
      <w:r w:rsidR="00F47D13" w:rsidRPr="00413C3C">
        <w:rPr>
          <w:rFonts w:ascii="Times New Roman" w:hAnsi="Times New Roman" w:cs="Times New Roman"/>
          <w:sz w:val="24"/>
          <w:szCs w:val="24"/>
        </w:rPr>
        <w:t xml:space="preserve"> Федерального закона </w:t>
      </w:r>
      <w:r w:rsidR="00E97EEE">
        <w:rPr>
          <w:rFonts w:ascii="Times New Roman" w:hAnsi="Times New Roman" w:cs="Times New Roman"/>
          <w:sz w:val="24"/>
          <w:szCs w:val="24"/>
        </w:rPr>
        <w:br/>
      </w:r>
      <w:r w:rsidR="00F47D13" w:rsidRPr="00413C3C">
        <w:rPr>
          <w:rFonts w:ascii="Times New Roman" w:hAnsi="Times New Roman" w:cs="Times New Roman"/>
          <w:sz w:val="24"/>
          <w:szCs w:val="24"/>
        </w:rPr>
        <w:t>№ 210</w:t>
      </w:r>
      <w:r w:rsidR="00652B84" w:rsidRPr="00413C3C">
        <w:rPr>
          <w:rFonts w:ascii="Times New Roman" w:hAnsi="Times New Roman" w:cs="Times New Roman"/>
          <w:sz w:val="24"/>
          <w:szCs w:val="24"/>
        </w:rPr>
        <w:t>-</w:t>
      </w:r>
      <w:r w:rsidR="00F47D13" w:rsidRPr="00413C3C">
        <w:rPr>
          <w:rFonts w:ascii="Times New Roman" w:hAnsi="Times New Roman" w:cs="Times New Roman"/>
          <w:sz w:val="24"/>
          <w:szCs w:val="24"/>
        </w:rPr>
        <w:t xml:space="preserve">ФЗ, и содержать сведения, предусмотренные </w:t>
      </w:r>
      <w:hyperlink r:id="rId68" w:history="1">
        <w:r w:rsidR="00F47D13" w:rsidRPr="00413C3C">
          <w:rPr>
            <w:rFonts w:ascii="Times New Roman" w:hAnsi="Times New Roman" w:cs="Times New Roman"/>
            <w:sz w:val="24"/>
            <w:szCs w:val="24"/>
          </w:rPr>
          <w:t>пунктом 2.2</w:t>
        </w:r>
      </w:hyperlink>
      <w:r w:rsidR="00F47D13" w:rsidRPr="00413C3C">
        <w:rPr>
          <w:rFonts w:ascii="Times New Roman" w:hAnsi="Times New Roman" w:cs="Times New Roman"/>
          <w:sz w:val="24"/>
          <w:szCs w:val="24"/>
        </w:rPr>
        <w:t xml:space="preserve"> Порядка межведомственного информационного взаимодействия</w:t>
      </w:r>
      <w:r w:rsidRPr="00413C3C">
        <w:rPr>
          <w:rFonts w:ascii="Times New Roman" w:hAnsi="Times New Roman" w:cs="Times New Roman"/>
          <w:sz w:val="24"/>
          <w:szCs w:val="24"/>
        </w:rPr>
        <w:t>;</w:t>
      </w:r>
    </w:p>
    <w:p w14:paraId="0C946E71" w14:textId="2D817CAA" w:rsidR="00F47D13" w:rsidRPr="00413C3C" w:rsidRDefault="00B9147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н</w:t>
      </w:r>
      <w:r w:rsidR="00F47D13" w:rsidRPr="00413C3C">
        <w:rPr>
          <w:rFonts w:ascii="Times New Roman" w:hAnsi="Times New Roman" w:cs="Times New Roman"/>
          <w:sz w:val="24"/>
          <w:szCs w:val="24"/>
        </w:rPr>
        <w:t xml:space="preserve">аправляет межведомственные запросы в адрес государственных органов, указанных в </w:t>
      </w:r>
      <w:hyperlink w:anchor="P648" w:history="1">
        <w:r w:rsidR="00BE27B3" w:rsidRPr="00413C3C">
          <w:rPr>
            <w:rFonts w:ascii="Times New Roman" w:hAnsi="Times New Roman" w:cs="Times New Roman"/>
            <w:sz w:val="24"/>
            <w:szCs w:val="24"/>
          </w:rPr>
          <w:t>пункте</w:t>
        </w:r>
      </w:hyperlink>
      <w:r w:rsidR="00BE27B3" w:rsidRPr="00413C3C">
        <w:rPr>
          <w:rFonts w:ascii="Times New Roman" w:hAnsi="Times New Roman" w:cs="Times New Roman"/>
          <w:sz w:val="24"/>
          <w:szCs w:val="24"/>
        </w:rPr>
        <w:t xml:space="preserve"> 3.2.2.2</w:t>
      </w:r>
      <w:r w:rsidR="00F47D13" w:rsidRPr="00413C3C">
        <w:rPr>
          <w:rFonts w:ascii="Times New Roman" w:hAnsi="Times New Roman" w:cs="Times New Roman"/>
          <w:sz w:val="24"/>
          <w:szCs w:val="24"/>
        </w:rPr>
        <w:t>, посредством</w:t>
      </w:r>
      <w:r w:rsidR="00BC4576" w:rsidRPr="00413C3C">
        <w:rPr>
          <w:rFonts w:ascii="Times New Roman" w:hAnsi="Times New Roman" w:cs="Times New Roman"/>
          <w:sz w:val="24"/>
          <w:szCs w:val="24"/>
        </w:rPr>
        <w:t xml:space="preserve"> ЭКДЛ</w:t>
      </w:r>
      <w:r w:rsidR="00F47D13" w:rsidRPr="00413C3C">
        <w:rPr>
          <w:rFonts w:ascii="Times New Roman" w:hAnsi="Times New Roman" w:cs="Times New Roman"/>
          <w:sz w:val="24"/>
          <w:szCs w:val="24"/>
        </w:rPr>
        <w:t>.</w:t>
      </w:r>
    </w:p>
    <w:p w14:paraId="63273667" w14:textId="128A37C2"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Межведомственные запросы, направляемые посредством</w:t>
      </w:r>
      <w:r w:rsidR="00BC4576" w:rsidRPr="00413C3C">
        <w:rPr>
          <w:rFonts w:ascii="Times New Roman" w:hAnsi="Times New Roman" w:cs="Times New Roman"/>
          <w:sz w:val="24"/>
          <w:szCs w:val="24"/>
        </w:rPr>
        <w:t xml:space="preserve"> ЭКДЛ</w:t>
      </w:r>
      <w:r w:rsidRPr="00413C3C">
        <w:rPr>
          <w:rFonts w:ascii="Times New Roman" w:hAnsi="Times New Roman" w:cs="Times New Roman"/>
          <w:sz w:val="24"/>
          <w:szCs w:val="24"/>
        </w:rPr>
        <w:t xml:space="preserve">, формируются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в электронном виде и подписываются электронной подписью должностного лица Комитета, ответственного за подготовку и направление межведомственных запросов. </w:t>
      </w:r>
      <w:r w:rsidRPr="00413C3C">
        <w:rPr>
          <w:rFonts w:ascii="Times New Roman" w:hAnsi="Times New Roman" w:cs="Times New Roman"/>
          <w:sz w:val="24"/>
          <w:szCs w:val="24"/>
        </w:rPr>
        <w:lastRenderedPageBreak/>
        <w:t>Днем направления межведомственных запросов в данном случае считается дата документа</w:t>
      </w:r>
      <w:r w:rsidR="00983956"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с межведомственными запросами, зарегистрированными в </w:t>
      </w:r>
      <w:r w:rsidR="00BC4576" w:rsidRPr="00413C3C">
        <w:rPr>
          <w:rFonts w:ascii="Times New Roman" w:hAnsi="Times New Roman" w:cs="Times New Roman"/>
          <w:sz w:val="24"/>
          <w:szCs w:val="24"/>
        </w:rPr>
        <w:t>ЭКДЛ</w:t>
      </w:r>
      <w:r w:rsidRPr="00413C3C">
        <w:rPr>
          <w:rFonts w:ascii="Times New Roman" w:hAnsi="Times New Roman" w:cs="Times New Roman"/>
          <w:sz w:val="24"/>
          <w:szCs w:val="24"/>
        </w:rPr>
        <w:t>.</w:t>
      </w:r>
    </w:p>
    <w:p w14:paraId="725F0BB5" w14:textId="49654599" w:rsidR="00F47D13" w:rsidRPr="00413C3C" w:rsidRDefault="005A490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Должностное лицо Отдела</w:t>
      </w:r>
      <w:r w:rsidR="00F47D13" w:rsidRPr="00413C3C">
        <w:rPr>
          <w:rFonts w:ascii="Times New Roman" w:hAnsi="Times New Roman" w:cs="Times New Roman"/>
          <w:sz w:val="24"/>
          <w:szCs w:val="24"/>
        </w:rPr>
        <w:t xml:space="preserve">, ответственное за подготовку и направление межведомственных запросов, вправе направлять межведомственные запросы </w:t>
      </w:r>
      <w:r w:rsidR="00E97EEE">
        <w:rPr>
          <w:rFonts w:ascii="Times New Roman" w:hAnsi="Times New Roman" w:cs="Times New Roman"/>
          <w:sz w:val="24"/>
          <w:szCs w:val="24"/>
        </w:rPr>
        <w:br/>
      </w:r>
      <w:r w:rsidR="00F47D13" w:rsidRPr="00413C3C">
        <w:rPr>
          <w:rFonts w:ascii="Times New Roman" w:hAnsi="Times New Roman" w:cs="Times New Roman"/>
          <w:sz w:val="24"/>
          <w:szCs w:val="24"/>
        </w:rPr>
        <w:t>по электронной почте. Днем направления межведомственных запросов в этом случае считается дата отправки документа с межведомственными запросами по электронной почте.</w:t>
      </w:r>
    </w:p>
    <w:p w14:paraId="79F62FC7" w14:textId="741D1681" w:rsidR="008F1B87" w:rsidRPr="00413C3C" w:rsidRDefault="008F1B8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если межведомственное электронное взаимодействие по техническим причинам не</w:t>
      </w:r>
      <w:r w:rsidR="00825453"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может быть реализовано при рассмотрении документов о предоставлении государственной услуги, применяется </w:t>
      </w:r>
      <w:r w:rsidR="00825453" w:rsidRPr="00413C3C">
        <w:rPr>
          <w:rFonts w:ascii="Times New Roman" w:hAnsi="Times New Roman" w:cs="Times New Roman"/>
          <w:sz w:val="24"/>
          <w:szCs w:val="24"/>
        </w:rPr>
        <w:t>Порядок межведомственного информационного взаимодействия.</w:t>
      </w:r>
    </w:p>
    <w:p w14:paraId="435111B2" w14:textId="2182247E" w:rsidR="00F47D13" w:rsidRPr="00413C3C" w:rsidRDefault="0082545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Датой</w:t>
      </w:r>
      <w:r w:rsidR="00F47D13" w:rsidRPr="00413C3C">
        <w:rPr>
          <w:rFonts w:ascii="Times New Roman" w:hAnsi="Times New Roman" w:cs="Times New Roman"/>
          <w:sz w:val="24"/>
          <w:szCs w:val="24"/>
        </w:rPr>
        <w:t xml:space="preserve"> получения ответа на межведомственные запросы является дата поступления такого ответа в распоряжение Комитета.</w:t>
      </w:r>
    </w:p>
    <w:p w14:paraId="0F707BF9" w14:textId="5208AB57" w:rsidR="00521C7B" w:rsidRPr="00413C3C" w:rsidRDefault="00521C7B"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Заявитель информируется о направлении межведомственных запросов, с учетом представления заявителю сведений о составе межведомственных запросов (наименование и состав запрашиваемых сведений о заявителе, а также о третьих лицах), наименовании государственных органов или организаций, в которые направлены запросы, и сроке предоставления ответ</w:t>
      </w:r>
      <w:r w:rsidR="00776FC6" w:rsidRPr="00413C3C">
        <w:rPr>
          <w:rFonts w:ascii="Times New Roman" w:hAnsi="Times New Roman" w:cs="Times New Roman"/>
          <w:sz w:val="24"/>
          <w:szCs w:val="24"/>
        </w:rPr>
        <w:t>а на запрос, в соответствии с пунктом</w:t>
      </w:r>
      <w:r w:rsidRPr="00413C3C">
        <w:rPr>
          <w:rFonts w:ascii="Times New Roman" w:hAnsi="Times New Roman" w:cs="Times New Roman"/>
          <w:sz w:val="24"/>
          <w:szCs w:val="24"/>
        </w:rPr>
        <w:t xml:space="preserve"> 2.17.3</w:t>
      </w:r>
      <w:r w:rsidR="0008056D" w:rsidRPr="00413C3C">
        <w:rPr>
          <w:rFonts w:ascii="Times New Roman" w:hAnsi="Times New Roman" w:cs="Times New Roman"/>
          <w:sz w:val="24"/>
          <w:szCs w:val="24"/>
        </w:rPr>
        <w:t xml:space="preserve"> настоящего Административного регламента</w:t>
      </w:r>
      <w:r w:rsidRPr="00413C3C">
        <w:rPr>
          <w:rFonts w:ascii="Times New Roman" w:hAnsi="Times New Roman" w:cs="Times New Roman"/>
          <w:sz w:val="24"/>
          <w:szCs w:val="24"/>
        </w:rPr>
        <w:t>.</w:t>
      </w:r>
    </w:p>
    <w:p w14:paraId="52285F37" w14:textId="2F778CC9" w:rsidR="006766AD" w:rsidRPr="00413C3C" w:rsidRDefault="006766AD"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Должностное лицо Отдела, </w:t>
      </w:r>
      <w:r w:rsidR="005A490A" w:rsidRPr="00413C3C">
        <w:rPr>
          <w:rFonts w:ascii="Times New Roman" w:hAnsi="Times New Roman" w:cs="Times New Roman"/>
          <w:sz w:val="24"/>
          <w:szCs w:val="24"/>
        </w:rPr>
        <w:t xml:space="preserve">ответственное за подготовку и направление межведомственных запросов, </w:t>
      </w:r>
      <w:r w:rsidRPr="00413C3C">
        <w:rPr>
          <w:rFonts w:ascii="Times New Roman" w:hAnsi="Times New Roman" w:cs="Times New Roman"/>
          <w:sz w:val="24"/>
          <w:szCs w:val="24"/>
        </w:rPr>
        <w:t>в сроки</w:t>
      </w:r>
      <w:r w:rsidR="00776FC6" w:rsidRPr="00413C3C">
        <w:rPr>
          <w:rFonts w:ascii="Times New Roman" w:hAnsi="Times New Roman" w:cs="Times New Roman"/>
          <w:sz w:val="24"/>
          <w:szCs w:val="24"/>
        </w:rPr>
        <w:t xml:space="preserve">, не </w:t>
      </w:r>
      <w:r w:rsidR="0008056D" w:rsidRPr="00413C3C">
        <w:rPr>
          <w:rFonts w:ascii="Times New Roman" w:hAnsi="Times New Roman" w:cs="Times New Roman"/>
          <w:sz w:val="24"/>
          <w:szCs w:val="24"/>
        </w:rPr>
        <w:t xml:space="preserve">превышающие указанные в </w:t>
      </w:r>
      <w:r w:rsidR="00FA63AD" w:rsidRPr="00413C3C">
        <w:rPr>
          <w:rFonts w:ascii="Times New Roman" w:hAnsi="Times New Roman" w:cs="Times New Roman"/>
          <w:sz w:val="24"/>
          <w:szCs w:val="24"/>
        </w:rPr>
        <w:t xml:space="preserve">настоящем </w:t>
      </w:r>
      <w:r w:rsidR="0008056D" w:rsidRPr="00413C3C">
        <w:rPr>
          <w:rFonts w:ascii="Times New Roman" w:hAnsi="Times New Roman" w:cs="Times New Roman"/>
          <w:sz w:val="24"/>
          <w:szCs w:val="24"/>
        </w:rPr>
        <w:t>пункте</w:t>
      </w:r>
      <w:r w:rsidRPr="00413C3C">
        <w:rPr>
          <w:rFonts w:ascii="Times New Roman" w:hAnsi="Times New Roman" w:cs="Times New Roman"/>
          <w:sz w:val="24"/>
          <w:szCs w:val="24"/>
        </w:rPr>
        <w:t xml:space="preserve"> </w:t>
      </w:r>
      <w:r w:rsidR="00FA63AD" w:rsidRPr="00413C3C">
        <w:rPr>
          <w:rFonts w:ascii="Times New Roman" w:hAnsi="Times New Roman" w:cs="Times New Roman"/>
          <w:sz w:val="24"/>
          <w:szCs w:val="24"/>
        </w:rPr>
        <w:t xml:space="preserve">Административного регламента </w:t>
      </w:r>
      <w:r w:rsidRPr="00413C3C">
        <w:rPr>
          <w:rFonts w:ascii="Times New Roman" w:hAnsi="Times New Roman" w:cs="Times New Roman"/>
          <w:sz w:val="24"/>
          <w:szCs w:val="24"/>
        </w:rPr>
        <w:t>со дня направления межведомственных запросов:</w:t>
      </w:r>
    </w:p>
    <w:p w14:paraId="37824555" w14:textId="1A9EF441"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получает, распечатывает, регистрирует и приобщает поступившие ответы </w:t>
      </w:r>
      <w:r w:rsidR="002968D6">
        <w:rPr>
          <w:rFonts w:ascii="Times New Roman" w:hAnsi="Times New Roman" w:cs="Times New Roman"/>
          <w:sz w:val="24"/>
          <w:szCs w:val="24"/>
        </w:rPr>
        <w:br/>
      </w:r>
      <w:r w:rsidRPr="00413C3C">
        <w:rPr>
          <w:rFonts w:ascii="Times New Roman" w:hAnsi="Times New Roman" w:cs="Times New Roman"/>
          <w:sz w:val="24"/>
          <w:szCs w:val="24"/>
        </w:rPr>
        <w:t xml:space="preserve">на межведомственные запросы к документам, указанным в </w:t>
      </w:r>
      <w:hyperlink w:anchor="P253" w:history="1">
        <w:r w:rsidRPr="00413C3C">
          <w:rPr>
            <w:rFonts w:ascii="Times New Roman" w:hAnsi="Times New Roman" w:cs="Times New Roman"/>
            <w:sz w:val="24"/>
            <w:szCs w:val="24"/>
          </w:rPr>
          <w:t>пункте 2.6.2</w:t>
        </w:r>
      </w:hyperlink>
      <w:r w:rsidRPr="00413C3C">
        <w:rPr>
          <w:rFonts w:ascii="Times New Roman" w:hAnsi="Times New Roman" w:cs="Times New Roman"/>
          <w:sz w:val="24"/>
          <w:szCs w:val="24"/>
        </w:rPr>
        <w:t xml:space="preserve"> настоящего Административного регламента (в случае получения хотя бы одного ответа </w:t>
      </w:r>
      <w:r w:rsidR="00E97EEE">
        <w:rPr>
          <w:rFonts w:ascii="Times New Roman" w:hAnsi="Times New Roman" w:cs="Times New Roman"/>
          <w:sz w:val="24"/>
          <w:szCs w:val="24"/>
        </w:rPr>
        <w:br/>
      </w:r>
      <w:r w:rsidRPr="00413C3C">
        <w:rPr>
          <w:rFonts w:ascii="Times New Roman" w:hAnsi="Times New Roman" w:cs="Times New Roman"/>
          <w:sz w:val="24"/>
          <w:szCs w:val="24"/>
        </w:rPr>
        <w:t>на направл</w:t>
      </w:r>
      <w:r w:rsidR="00E26581" w:rsidRPr="00413C3C">
        <w:rPr>
          <w:rFonts w:ascii="Times New Roman" w:hAnsi="Times New Roman" w:cs="Times New Roman"/>
          <w:sz w:val="24"/>
          <w:szCs w:val="24"/>
        </w:rPr>
        <w:t>енные межведомственные запросы);</w:t>
      </w:r>
    </w:p>
    <w:p w14:paraId="1BAA9E48" w14:textId="03CD9280"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готовит и подписывает служебную записку на имя начальника Отдела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об отсутствии ответов на направленные межведомственные запросы (в случае если </w:t>
      </w:r>
      <w:r w:rsidR="00E97EEE">
        <w:rPr>
          <w:rFonts w:ascii="Times New Roman" w:hAnsi="Times New Roman" w:cs="Times New Roman"/>
          <w:sz w:val="24"/>
          <w:szCs w:val="24"/>
        </w:rPr>
        <w:br/>
      </w:r>
      <w:r w:rsidRPr="00413C3C">
        <w:rPr>
          <w:rFonts w:ascii="Times New Roman" w:hAnsi="Times New Roman" w:cs="Times New Roman"/>
          <w:sz w:val="24"/>
          <w:szCs w:val="24"/>
        </w:rPr>
        <w:t>не получен хотя бы один ответ на направленные межведомственные запросы).</w:t>
      </w:r>
    </w:p>
    <w:p w14:paraId="19CA9662" w14:textId="7627DE49" w:rsidR="002673C3" w:rsidRPr="00413C3C" w:rsidRDefault="002673C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Если ответ на межведомственный электронн</w:t>
      </w:r>
      <w:r w:rsidR="00983956" w:rsidRPr="00413C3C">
        <w:rPr>
          <w:rFonts w:ascii="Times New Roman" w:hAnsi="Times New Roman" w:cs="Times New Roman"/>
          <w:sz w:val="24"/>
          <w:szCs w:val="24"/>
        </w:rPr>
        <w:t xml:space="preserve">ый запрос не получен от органа </w:t>
      </w:r>
      <w:r w:rsidR="00E97EEE">
        <w:rPr>
          <w:rFonts w:ascii="Times New Roman" w:hAnsi="Times New Roman" w:cs="Times New Roman"/>
          <w:sz w:val="24"/>
          <w:szCs w:val="24"/>
        </w:rPr>
        <w:br/>
      </w:r>
      <w:r w:rsidR="0008056D" w:rsidRPr="00413C3C">
        <w:rPr>
          <w:rFonts w:ascii="Times New Roman" w:hAnsi="Times New Roman" w:cs="Times New Roman"/>
          <w:sz w:val="24"/>
          <w:szCs w:val="24"/>
        </w:rPr>
        <w:t xml:space="preserve">в течение </w:t>
      </w:r>
      <w:r w:rsidR="00CF67C2" w:rsidRPr="00413C3C">
        <w:rPr>
          <w:rFonts w:ascii="Times New Roman" w:hAnsi="Times New Roman" w:cs="Times New Roman"/>
          <w:sz w:val="24"/>
          <w:szCs w:val="24"/>
        </w:rPr>
        <w:t>установленного времени</w:t>
      </w:r>
      <w:r w:rsidR="00F94BB2" w:rsidRPr="00413C3C">
        <w:rPr>
          <w:rFonts w:ascii="Times New Roman" w:hAnsi="Times New Roman" w:cs="Times New Roman"/>
          <w:sz w:val="24"/>
          <w:szCs w:val="24"/>
        </w:rPr>
        <w:t xml:space="preserve">, должностное лицо Отдела, ответственное </w:t>
      </w:r>
      <w:r w:rsidR="00E97EEE">
        <w:rPr>
          <w:rFonts w:ascii="Times New Roman" w:hAnsi="Times New Roman" w:cs="Times New Roman"/>
          <w:sz w:val="24"/>
          <w:szCs w:val="24"/>
        </w:rPr>
        <w:br/>
      </w:r>
      <w:r w:rsidR="00F94BB2" w:rsidRPr="00413C3C">
        <w:rPr>
          <w:rFonts w:ascii="Times New Roman" w:hAnsi="Times New Roman" w:cs="Times New Roman"/>
          <w:sz w:val="24"/>
          <w:szCs w:val="24"/>
        </w:rPr>
        <w:t>за подготовку и направление межведомственных запросов</w:t>
      </w:r>
      <w:r w:rsidRPr="00413C3C">
        <w:rPr>
          <w:rFonts w:ascii="Times New Roman" w:hAnsi="Times New Roman" w:cs="Times New Roman"/>
          <w:sz w:val="24"/>
          <w:szCs w:val="24"/>
        </w:rPr>
        <w:t>:</w:t>
      </w:r>
    </w:p>
    <w:p w14:paraId="111789B6" w14:textId="4341ACBB" w:rsidR="002673C3" w:rsidRPr="00413C3C" w:rsidRDefault="002673C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направляет повторный межведомственный запрос;</w:t>
      </w:r>
    </w:p>
    <w:p w14:paraId="7F1EC9B8" w14:textId="4F0A4991" w:rsidR="002673C3" w:rsidRPr="00413C3C" w:rsidRDefault="002673C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информирует об этом орган, своевременно не представляющий ответ </w:t>
      </w:r>
      <w:r w:rsidR="00E97EEE">
        <w:rPr>
          <w:rFonts w:ascii="Times New Roman" w:hAnsi="Times New Roman" w:cs="Times New Roman"/>
          <w:sz w:val="24"/>
          <w:szCs w:val="24"/>
        </w:rPr>
        <w:br/>
      </w:r>
      <w:r w:rsidRPr="00413C3C">
        <w:rPr>
          <w:rFonts w:ascii="Times New Roman" w:hAnsi="Times New Roman" w:cs="Times New Roman"/>
          <w:sz w:val="24"/>
          <w:szCs w:val="24"/>
        </w:rPr>
        <w:t>н</w:t>
      </w:r>
      <w:r w:rsidR="00666632" w:rsidRPr="00413C3C">
        <w:rPr>
          <w:rFonts w:ascii="Times New Roman" w:hAnsi="Times New Roman" w:cs="Times New Roman"/>
          <w:sz w:val="24"/>
          <w:szCs w:val="24"/>
        </w:rPr>
        <w:t>а</w:t>
      </w:r>
      <w:r w:rsidRPr="00413C3C">
        <w:rPr>
          <w:rFonts w:ascii="Times New Roman" w:hAnsi="Times New Roman" w:cs="Times New Roman"/>
          <w:sz w:val="24"/>
          <w:szCs w:val="24"/>
        </w:rPr>
        <w:t xml:space="preserve"> межведомственный запрос.</w:t>
      </w:r>
    </w:p>
    <w:p w14:paraId="2BD8E49C" w14:textId="052B059B" w:rsidR="002673C3" w:rsidRPr="00413C3C" w:rsidRDefault="002673C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Информация о нарушении сроков </w:t>
      </w:r>
      <w:r w:rsidR="00A410FD" w:rsidRPr="00413C3C">
        <w:rPr>
          <w:rFonts w:ascii="Times New Roman" w:hAnsi="Times New Roman" w:cs="Times New Roman"/>
          <w:sz w:val="24"/>
          <w:szCs w:val="24"/>
        </w:rPr>
        <w:t>ответа направляется на официальные адреса электронной почты указанных органов государственной власти Санкт</w:t>
      </w:r>
      <w:r w:rsidR="00D217C3" w:rsidRPr="00413C3C">
        <w:rPr>
          <w:rFonts w:ascii="Times New Roman" w:hAnsi="Times New Roman" w:cs="Times New Roman"/>
          <w:sz w:val="24"/>
          <w:szCs w:val="24"/>
        </w:rPr>
        <w:t>-</w:t>
      </w:r>
      <w:r w:rsidR="00A410FD" w:rsidRPr="00413C3C">
        <w:rPr>
          <w:rFonts w:ascii="Times New Roman" w:hAnsi="Times New Roman" w:cs="Times New Roman"/>
          <w:sz w:val="24"/>
          <w:szCs w:val="24"/>
        </w:rPr>
        <w:t>Петербурга,</w:t>
      </w:r>
      <w:r w:rsidR="00A02B6F" w:rsidRPr="00413C3C">
        <w:rPr>
          <w:rFonts w:ascii="Times New Roman" w:hAnsi="Times New Roman" w:cs="Times New Roman"/>
          <w:sz w:val="24"/>
          <w:szCs w:val="24"/>
        </w:rPr>
        <w:t xml:space="preserve"> ФНС России, Казначейства России</w:t>
      </w:r>
      <w:r w:rsidR="00B32190">
        <w:rPr>
          <w:rFonts w:ascii="Times New Roman" w:hAnsi="Times New Roman" w:cs="Times New Roman"/>
          <w:sz w:val="24"/>
          <w:szCs w:val="24"/>
        </w:rPr>
        <w:t>,</w:t>
      </w:r>
      <w:r w:rsidR="00A410FD" w:rsidRPr="00413C3C">
        <w:rPr>
          <w:rFonts w:ascii="Times New Roman" w:hAnsi="Times New Roman" w:cs="Times New Roman"/>
          <w:sz w:val="24"/>
          <w:szCs w:val="24"/>
        </w:rPr>
        <w:t xml:space="preserve"> предназначенные для направления межведомственных запросов и получения ответов на межведомственные запросы.</w:t>
      </w:r>
    </w:p>
    <w:p w14:paraId="794B5557" w14:textId="6176DC06" w:rsidR="002673C3" w:rsidRPr="00740AE8" w:rsidRDefault="00A410F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Должностное лицо, не предоставившее (несвоевременно предоставившее) </w:t>
      </w:r>
      <w:r w:rsidRPr="00740AE8">
        <w:rPr>
          <w:rFonts w:ascii="Times New Roman" w:hAnsi="Times New Roman" w:cs="Times New Roman"/>
          <w:sz w:val="24"/>
          <w:szCs w:val="24"/>
        </w:rPr>
        <w:t>запрошенный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14:paraId="2F882D8E" w14:textId="77777777" w:rsidR="00E64EFC" w:rsidRPr="00740AE8" w:rsidRDefault="00E64EFC" w:rsidP="00E64EFC">
      <w:pPr>
        <w:pStyle w:val="a3"/>
        <w:ind w:firstLine="709"/>
        <w:jc w:val="both"/>
        <w:rPr>
          <w:rFonts w:ascii="Times New Roman" w:hAnsi="Times New Roman" w:cs="Times New Roman"/>
          <w:sz w:val="24"/>
          <w:szCs w:val="24"/>
        </w:rPr>
      </w:pPr>
      <w:r w:rsidRPr="00740AE8">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38DA9F3C" w14:textId="77777777" w:rsidR="003C77B2" w:rsidRPr="00740AE8" w:rsidRDefault="003C77B2" w:rsidP="003C77B2">
      <w:pPr>
        <w:pStyle w:val="a3"/>
        <w:ind w:firstLine="709"/>
        <w:jc w:val="both"/>
        <w:rPr>
          <w:rFonts w:ascii="Times New Roman" w:hAnsi="Times New Roman" w:cs="Times New Roman"/>
          <w:sz w:val="24"/>
          <w:szCs w:val="24"/>
        </w:rPr>
      </w:pPr>
      <w:r w:rsidRPr="00740AE8">
        <w:rPr>
          <w:rFonts w:ascii="Times New Roman" w:hAnsi="Times New Roman" w:cs="Times New Roman"/>
          <w:sz w:val="24"/>
          <w:szCs w:val="24"/>
        </w:rPr>
        <w:t>подготовка и направление межведомственных запросов в иные органы (организации) – один рабочий день;</w:t>
      </w:r>
    </w:p>
    <w:p w14:paraId="624F082B" w14:textId="77777777" w:rsidR="00693403" w:rsidRPr="00B55B63" w:rsidRDefault="00693403" w:rsidP="00693403">
      <w:pPr>
        <w:pStyle w:val="ConsPlusNormal"/>
        <w:ind w:firstLine="709"/>
        <w:jc w:val="both"/>
        <w:rPr>
          <w:rFonts w:ascii="Times New Roman" w:hAnsi="Times New Roman" w:cs="Times New Roman"/>
          <w:sz w:val="24"/>
          <w:szCs w:val="24"/>
        </w:rPr>
      </w:pPr>
      <w:r w:rsidRPr="00740AE8">
        <w:rPr>
          <w:rFonts w:ascii="Times New Roman" w:hAnsi="Times New Roman" w:cs="Times New Roman"/>
          <w:sz w:val="24"/>
          <w:szCs w:val="24"/>
        </w:rPr>
        <w:t xml:space="preserve">получение ответов на запросы: от </w:t>
      </w:r>
      <w:proofErr w:type="spellStart"/>
      <w:r w:rsidRPr="00740AE8">
        <w:rPr>
          <w:rFonts w:ascii="Times New Roman" w:hAnsi="Times New Roman" w:cs="Times New Roman"/>
          <w:sz w:val="24"/>
          <w:szCs w:val="24"/>
        </w:rPr>
        <w:t>Росреестра</w:t>
      </w:r>
      <w:proofErr w:type="spellEnd"/>
      <w:r w:rsidRPr="00740AE8">
        <w:rPr>
          <w:rFonts w:ascii="Times New Roman" w:hAnsi="Times New Roman" w:cs="Times New Roman"/>
          <w:sz w:val="24"/>
          <w:szCs w:val="24"/>
        </w:rPr>
        <w:t xml:space="preserve"> – 3 (три) рабочих дня, </w:t>
      </w:r>
      <w:r w:rsidRPr="00740AE8">
        <w:rPr>
          <w:rFonts w:ascii="Times New Roman" w:hAnsi="Times New Roman" w:cs="Times New Roman"/>
          <w:sz w:val="24"/>
          <w:szCs w:val="24"/>
        </w:rPr>
        <w:br/>
        <w:t>от исполнительных органов государственной власти Санкт-Петербурга – 5 (пять) рабочих дней, от ФНС России и Казначейства России – 2 (два) рабочих</w:t>
      </w:r>
      <w:r w:rsidRPr="00B55B63">
        <w:rPr>
          <w:rFonts w:ascii="Times New Roman" w:hAnsi="Times New Roman" w:cs="Times New Roman"/>
          <w:sz w:val="24"/>
          <w:szCs w:val="24"/>
        </w:rPr>
        <w:t xml:space="preserve"> дня, от Министерства обороны Российской Федерации</w:t>
      </w:r>
      <w:r w:rsidRPr="00B55B63">
        <w:t xml:space="preserve"> и </w:t>
      </w:r>
      <w:r w:rsidRPr="00B55B63">
        <w:rPr>
          <w:rFonts w:ascii="Times New Roman" w:hAnsi="Times New Roman" w:cs="Times New Roman"/>
          <w:sz w:val="24"/>
          <w:szCs w:val="24"/>
        </w:rPr>
        <w:t>Федеральной службы безопасности Российской Федерации – 2</w:t>
      </w:r>
      <w:r>
        <w:rPr>
          <w:rFonts w:ascii="Times New Roman" w:hAnsi="Times New Roman" w:cs="Times New Roman"/>
          <w:sz w:val="24"/>
          <w:szCs w:val="24"/>
        </w:rPr>
        <w:t>3</w:t>
      </w:r>
      <w:r w:rsidRPr="00B55B63">
        <w:rPr>
          <w:rFonts w:ascii="Times New Roman" w:hAnsi="Times New Roman" w:cs="Times New Roman"/>
          <w:sz w:val="24"/>
          <w:szCs w:val="24"/>
        </w:rPr>
        <w:t xml:space="preserve"> (два</w:t>
      </w:r>
      <w:r>
        <w:rPr>
          <w:rFonts w:ascii="Times New Roman" w:hAnsi="Times New Roman" w:cs="Times New Roman"/>
          <w:sz w:val="24"/>
          <w:szCs w:val="24"/>
        </w:rPr>
        <w:t>дцать три</w:t>
      </w:r>
      <w:r w:rsidRPr="00B55B63">
        <w:rPr>
          <w:rFonts w:ascii="Times New Roman" w:hAnsi="Times New Roman" w:cs="Times New Roman"/>
          <w:sz w:val="24"/>
          <w:szCs w:val="24"/>
        </w:rPr>
        <w:t>) рабочих дня</w:t>
      </w:r>
      <w:r>
        <w:rPr>
          <w:rFonts w:ascii="Times New Roman" w:hAnsi="Times New Roman" w:cs="Times New Roman"/>
          <w:sz w:val="24"/>
          <w:szCs w:val="24"/>
        </w:rPr>
        <w:t>.</w:t>
      </w:r>
    </w:p>
    <w:p w14:paraId="1195F8B6" w14:textId="77777777" w:rsidR="00693403" w:rsidRPr="00740AE8" w:rsidRDefault="00693403" w:rsidP="00693403">
      <w:pPr>
        <w:pStyle w:val="ConsPlusNormal"/>
        <w:ind w:firstLine="709"/>
        <w:jc w:val="both"/>
        <w:rPr>
          <w:rFonts w:ascii="Times New Roman" w:hAnsi="Times New Roman" w:cs="Times New Roman"/>
          <w:sz w:val="24"/>
          <w:szCs w:val="24"/>
        </w:rPr>
      </w:pPr>
      <w:r w:rsidRPr="00740AE8">
        <w:rPr>
          <w:rFonts w:ascii="Times New Roman" w:hAnsi="Times New Roman" w:cs="Times New Roman"/>
          <w:sz w:val="24"/>
          <w:szCs w:val="24"/>
        </w:rPr>
        <w:lastRenderedPageBreak/>
        <w:t>Максимальный срок осуществления административной процедуры – 24 (двадцать четыре) рабочих дня.</w:t>
      </w:r>
    </w:p>
    <w:p w14:paraId="02C35B04" w14:textId="4144839D" w:rsidR="00432787" w:rsidRPr="00413C3C" w:rsidRDefault="00432787" w:rsidP="00BC614F">
      <w:pPr>
        <w:pStyle w:val="a3"/>
        <w:ind w:firstLine="709"/>
        <w:jc w:val="both"/>
        <w:rPr>
          <w:rFonts w:ascii="Times New Roman" w:hAnsi="Times New Roman" w:cs="Times New Roman"/>
          <w:sz w:val="24"/>
          <w:szCs w:val="24"/>
        </w:rPr>
      </w:pPr>
      <w:r w:rsidRPr="00740AE8">
        <w:rPr>
          <w:rFonts w:ascii="Times New Roman" w:hAnsi="Times New Roman" w:cs="Times New Roman"/>
          <w:sz w:val="24"/>
          <w:szCs w:val="24"/>
        </w:rPr>
        <w:t>3.2.2.3. Должностным лицом</w:t>
      </w:r>
      <w:r w:rsidRPr="00413C3C">
        <w:rPr>
          <w:rFonts w:ascii="Times New Roman" w:hAnsi="Times New Roman" w:cs="Times New Roman"/>
          <w:sz w:val="24"/>
          <w:szCs w:val="24"/>
        </w:rPr>
        <w:t xml:space="preserve">, ответственным за подготовку и направление межведомственных запросов при предоставлении настоящей государственной услуги, является должностное лицо Отдела, </w:t>
      </w:r>
      <w:r w:rsidR="00DC69AC" w:rsidRPr="00413C3C">
        <w:rPr>
          <w:rFonts w:ascii="Times New Roman" w:hAnsi="Times New Roman" w:cs="Times New Roman"/>
          <w:sz w:val="24"/>
          <w:szCs w:val="24"/>
        </w:rPr>
        <w:t>осуществляющее рассмотрение документов, необходимых для предоставления государственной услуги, в рамках государственной услуги.</w:t>
      </w:r>
    </w:p>
    <w:p w14:paraId="0044F620" w14:textId="323885B3"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3.2.2</w:t>
      </w:r>
      <w:r w:rsidR="00C8594E" w:rsidRPr="00413C3C">
        <w:rPr>
          <w:rFonts w:ascii="Times New Roman" w:hAnsi="Times New Roman" w:cs="Times New Roman"/>
          <w:sz w:val="24"/>
          <w:szCs w:val="24"/>
        </w:rPr>
        <w:t>.4</w:t>
      </w:r>
      <w:r w:rsidRPr="00413C3C">
        <w:rPr>
          <w:rFonts w:ascii="Times New Roman" w:hAnsi="Times New Roman" w:cs="Times New Roman"/>
          <w:sz w:val="24"/>
          <w:szCs w:val="24"/>
        </w:rPr>
        <w:t xml:space="preserve">. Критерием принятия решения в рамках данной административной процедуры является непредставление заявителем хотя бы одного документа из перечня, приведенного в </w:t>
      </w:r>
      <w:hyperlink w:anchor="P320" w:history="1">
        <w:r w:rsidRPr="00413C3C">
          <w:rPr>
            <w:rFonts w:ascii="Times New Roman" w:hAnsi="Times New Roman" w:cs="Times New Roman"/>
            <w:sz w:val="24"/>
            <w:szCs w:val="24"/>
          </w:rPr>
          <w:t>пункте 2.7.2</w:t>
        </w:r>
      </w:hyperlink>
      <w:r w:rsidRPr="00413C3C">
        <w:rPr>
          <w:rFonts w:ascii="Times New Roman" w:hAnsi="Times New Roman" w:cs="Times New Roman"/>
          <w:sz w:val="24"/>
          <w:szCs w:val="24"/>
        </w:rPr>
        <w:t xml:space="preserve"> настоящего Административного регламента.</w:t>
      </w:r>
    </w:p>
    <w:p w14:paraId="1ABFB7D7" w14:textId="6D95C1B8" w:rsidR="003469C7" w:rsidRPr="00413C3C" w:rsidRDefault="0063220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3.2.2.</w:t>
      </w:r>
      <w:r w:rsidR="00C8594E" w:rsidRPr="00413C3C">
        <w:rPr>
          <w:rFonts w:ascii="Times New Roman" w:hAnsi="Times New Roman" w:cs="Times New Roman"/>
          <w:sz w:val="24"/>
          <w:szCs w:val="24"/>
        </w:rPr>
        <w:t>5</w:t>
      </w:r>
      <w:r w:rsidR="00F47D13" w:rsidRPr="00413C3C">
        <w:rPr>
          <w:rFonts w:ascii="Times New Roman" w:hAnsi="Times New Roman" w:cs="Times New Roman"/>
          <w:sz w:val="24"/>
          <w:szCs w:val="24"/>
        </w:rPr>
        <w:t xml:space="preserve">. </w:t>
      </w:r>
      <w:r w:rsidR="003469C7" w:rsidRPr="00413C3C">
        <w:rPr>
          <w:rFonts w:ascii="Times New Roman" w:hAnsi="Times New Roman" w:cs="Times New Roman"/>
          <w:sz w:val="24"/>
          <w:szCs w:val="24"/>
        </w:rPr>
        <w:t>Результат административной процедуры и порядок передачи результата.</w:t>
      </w:r>
    </w:p>
    <w:p w14:paraId="70A2C8B8" w14:textId="13E5E485" w:rsidR="00F47D13" w:rsidRPr="00413C3C" w:rsidRDefault="00F47D13" w:rsidP="002968D6">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Результатом настоящей административной процедуры являются ответы </w:t>
      </w:r>
      <w:r w:rsidR="00E97EEE">
        <w:rPr>
          <w:rFonts w:ascii="Times New Roman" w:hAnsi="Times New Roman" w:cs="Times New Roman"/>
          <w:sz w:val="24"/>
          <w:szCs w:val="24"/>
        </w:rPr>
        <w:br/>
      </w:r>
      <w:r w:rsidRPr="00413C3C">
        <w:rPr>
          <w:rFonts w:ascii="Times New Roman" w:hAnsi="Times New Roman" w:cs="Times New Roman"/>
          <w:sz w:val="24"/>
          <w:szCs w:val="24"/>
        </w:rPr>
        <w:t>на межведомственные запросы, приобщ</w:t>
      </w:r>
      <w:r w:rsidR="00022A3C" w:rsidRPr="00413C3C">
        <w:rPr>
          <w:rFonts w:ascii="Times New Roman" w:hAnsi="Times New Roman" w:cs="Times New Roman"/>
          <w:sz w:val="24"/>
          <w:szCs w:val="24"/>
        </w:rPr>
        <w:t xml:space="preserve">енные к документам, указанным в пункте 2.6.2 </w:t>
      </w:r>
      <w:r w:rsidRPr="00413C3C">
        <w:rPr>
          <w:rFonts w:ascii="Times New Roman" w:hAnsi="Times New Roman" w:cs="Times New Roman"/>
          <w:sz w:val="24"/>
          <w:szCs w:val="24"/>
        </w:rPr>
        <w:t>настоящего Административного регламента, и</w:t>
      </w:r>
      <w:r w:rsidR="00022A3C" w:rsidRPr="00413C3C">
        <w:rPr>
          <w:rFonts w:ascii="Times New Roman" w:hAnsi="Times New Roman" w:cs="Times New Roman"/>
          <w:sz w:val="24"/>
          <w:szCs w:val="24"/>
        </w:rPr>
        <w:t xml:space="preserve"> </w:t>
      </w:r>
      <w:r w:rsidRPr="00413C3C">
        <w:rPr>
          <w:rFonts w:ascii="Times New Roman" w:hAnsi="Times New Roman" w:cs="Times New Roman"/>
          <w:sz w:val="24"/>
          <w:szCs w:val="24"/>
        </w:rPr>
        <w:t>(или) служебная записка за подписью должностного лица Комитета, ответственного за подготовку и направление межведомственных запросов, об отсутствии ответа на направленные межведомственные запросы.</w:t>
      </w:r>
    </w:p>
    <w:p w14:paraId="2FFB234C" w14:textId="1436B482" w:rsidR="00F47D13" w:rsidRPr="00413C3C" w:rsidRDefault="00F47D13" w:rsidP="002968D6">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Порядок передачи результата административной процедуры: в срок,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не превышающий одного рабочего дня с даты совершения действий, указанных в </w:t>
      </w:r>
      <w:hyperlink w:anchor="P665" w:history="1">
        <w:r w:rsidR="00C25333" w:rsidRPr="00413C3C">
          <w:rPr>
            <w:rFonts w:ascii="Times New Roman" w:hAnsi="Times New Roman" w:cs="Times New Roman"/>
            <w:sz w:val="24"/>
            <w:szCs w:val="24"/>
          </w:rPr>
          <w:t>пункте</w:t>
        </w:r>
      </w:hyperlink>
      <w:r w:rsidR="00C25333" w:rsidRPr="00413C3C">
        <w:rPr>
          <w:rFonts w:ascii="Times New Roman" w:hAnsi="Times New Roman" w:cs="Times New Roman"/>
          <w:sz w:val="24"/>
          <w:szCs w:val="24"/>
        </w:rPr>
        <w:t xml:space="preserve"> 3.2.2.2</w:t>
      </w:r>
      <w:r w:rsidRPr="00413C3C">
        <w:rPr>
          <w:rFonts w:ascii="Times New Roman" w:hAnsi="Times New Roman" w:cs="Times New Roman"/>
          <w:sz w:val="24"/>
          <w:szCs w:val="24"/>
        </w:rPr>
        <w:t xml:space="preserve"> настоящего Административного регламента, должностное лицо Комитета, ответствен</w:t>
      </w:r>
      <w:r w:rsidR="002A1851" w:rsidRPr="00413C3C">
        <w:rPr>
          <w:rFonts w:ascii="Times New Roman" w:hAnsi="Times New Roman" w:cs="Times New Roman"/>
          <w:sz w:val="24"/>
          <w:szCs w:val="24"/>
        </w:rPr>
        <w:t xml:space="preserve">ное за подготовку и направление </w:t>
      </w:r>
      <w:r w:rsidRPr="00413C3C">
        <w:rPr>
          <w:rFonts w:ascii="Times New Roman" w:hAnsi="Times New Roman" w:cs="Times New Roman"/>
          <w:sz w:val="24"/>
          <w:szCs w:val="24"/>
        </w:rPr>
        <w:t>межведомственного запроса, передает начальнику Отдела ответы на межведомственный запрос и</w:t>
      </w:r>
      <w:r w:rsidR="002A1851"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(или) служебную записку </w:t>
      </w:r>
      <w:r w:rsidR="00E97EEE">
        <w:rPr>
          <w:rFonts w:ascii="Times New Roman" w:hAnsi="Times New Roman" w:cs="Times New Roman"/>
          <w:sz w:val="24"/>
          <w:szCs w:val="24"/>
        </w:rPr>
        <w:br/>
      </w:r>
      <w:r w:rsidRPr="00413C3C">
        <w:rPr>
          <w:rFonts w:ascii="Times New Roman" w:hAnsi="Times New Roman" w:cs="Times New Roman"/>
          <w:sz w:val="24"/>
          <w:szCs w:val="24"/>
        </w:rPr>
        <w:t>об отсутствии ответа на направленный межведомственный запрос.</w:t>
      </w:r>
    </w:p>
    <w:p w14:paraId="40DB07F8" w14:textId="77777777" w:rsidR="008B7FDB" w:rsidRPr="00413C3C" w:rsidRDefault="008B7FDB" w:rsidP="002968D6">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63A34A26" w14:textId="677F113D" w:rsidR="00BD03FA" w:rsidRPr="00413C3C" w:rsidRDefault="00632209" w:rsidP="002968D6">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3.2.2.</w:t>
      </w:r>
      <w:r w:rsidR="00C8594E" w:rsidRPr="00413C3C">
        <w:rPr>
          <w:rFonts w:ascii="Times New Roman" w:hAnsi="Times New Roman" w:cs="Times New Roman"/>
          <w:sz w:val="24"/>
          <w:szCs w:val="24"/>
        </w:rPr>
        <w:t>6</w:t>
      </w:r>
      <w:r w:rsidR="00F47D13" w:rsidRPr="00413C3C">
        <w:rPr>
          <w:rFonts w:ascii="Times New Roman" w:hAnsi="Times New Roman" w:cs="Times New Roman"/>
          <w:sz w:val="24"/>
          <w:szCs w:val="24"/>
        </w:rPr>
        <w:t xml:space="preserve">. Способом фиксации результата выполнения административной процедуры является </w:t>
      </w:r>
      <w:r w:rsidR="00914937" w:rsidRPr="00413C3C">
        <w:rPr>
          <w:rFonts w:ascii="Times New Roman" w:hAnsi="Times New Roman" w:cs="Times New Roman"/>
          <w:sz w:val="24"/>
          <w:szCs w:val="24"/>
        </w:rPr>
        <w:t xml:space="preserve">присвоение полученным ответам регистрационного номера </w:t>
      </w:r>
      <w:r w:rsidRPr="00413C3C">
        <w:rPr>
          <w:rFonts w:ascii="Times New Roman" w:hAnsi="Times New Roman" w:cs="Times New Roman"/>
          <w:sz w:val="24"/>
          <w:szCs w:val="24"/>
        </w:rPr>
        <w:t>и</w:t>
      </w:r>
      <w:r w:rsidR="00445927" w:rsidRPr="00413C3C">
        <w:rPr>
          <w:rFonts w:ascii="Times New Roman" w:hAnsi="Times New Roman" w:cs="Times New Roman"/>
          <w:sz w:val="24"/>
          <w:szCs w:val="24"/>
        </w:rPr>
        <w:t>ли</w:t>
      </w:r>
      <w:r w:rsidRPr="00413C3C">
        <w:rPr>
          <w:rFonts w:ascii="Times New Roman" w:hAnsi="Times New Roman" w:cs="Times New Roman"/>
          <w:sz w:val="24"/>
          <w:szCs w:val="24"/>
        </w:rPr>
        <w:t xml:space="preserve"> получение </w:t>
      </w:r>
      <w:r w:rsidR="00445927" w:rsidRPr="00413C3C">
        <w:rPr>
          <w:rFonts w:ascii="Times New Roman" w:hAnsi="Times New Roman" w:cs="Times New Roman"/>
          <w:sz w:val="24"/>
          <w:szCs w:val="24"/>
        </w:rPr>
        <w:t xml:space="preserve">начальником Отдела </w:t>
      </w:r>
      <w:r w:rsidR="00F47D13" w:rsidRPr="00413C3C">
        <w:rPr>
          <w:rFonts w:ascii="Times New Roman" w:hAnsi="Times New Roman" w:cs="Times New Roman"/>
          <w:sz w:val="24"/>
          <w:szCs w:val="24"/>
        </w:rPr>
        <w:t>служебной записки об отсутствии ответов на направл</w:t>
      </w:r>
      <w:r w:rsidR="00DE3E67" w:rsidRPr="00413C3C">
        <w:rPr>
          <w:rFonts w:ascii="Times New Roman" w:hAnsi="Times New Roman" w:cs="Times New Roman"/>
          <w:sz w:val="24"/>
          <w:szCs w:val="24"/>
        </w:rPr>
        <w:t>енные межведомственные запросы.</w:t>
      </w:r>
    </w:p>
    <w:p w14:paraId="2CC2CE75" w14:textId="41294E9F" w:rsidR="00F47D13" w:rsidRPr="00413C3C" w:rsidRDefault="00F47D13" w:rsidP="002968D6">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 xml:space="preserve">3.2.3. Рассмотрение документов </w:t>
      </w:r>
      <w:r w:rsidR="001B7DA8" w:rsidRPr="00413C3C">
        <w:rPr>
          <w:rFonts w:ascii="Times New Roman" w:hAnsi="Times New Roman" w:cs="Times New Roman"/>
          <w:b/>
          <w:sz w:val="24"/>
          <w:szCs w:val="24"/>
        </w:rPr>
        <w:t xml:space="preserve">и принятие решения о </w:t>
      </w:r>
      <w:r w:rsidR="00765A22" w:rsidRPr="00413C3C">
        <w:rPr>
          <w:rFonts w:ascii="Times New Roman" w:hAnsi="Times New Roman" w:cs="Times New Roman"/>
          <w:b/>
          <w:sz w:val="24"/>
          <w:szCs w:val="24"/>
        </w:rPr>
        <w:t xml:space="preserve">внесении изменений </w:t>
      </w:r>
      <w:r w:rsidR="0078012D" w:rsidRPr="00413C3C">
        <w:rPr>
          <w:rFonts w:ascii="Times New Roman" w:hAnsi="Times New Roman" w:cs="Times New Roman"/>
          <w:b/>
          <w:sz w:val="24"/>
          <w:szCs w:val="24"/>
        </w:rPr>
        <w:t xml:space="preserve">(отказе </w:t>
      </w:r>
      <w:r w:rsidR="00765A22" w:rsidRPr="00413C3C">
        <w:rPr>
          <w:rFonts w:ascii="Times New Roman" w:hAnsi="Times New Roman" w:cs="Times New Roman"/>
          <w:b/>
          <w:sz w:val="24"/>
          <w:szCs w:val="24"/>
        </w:rPr>
        <w:t>во внесении изменений</w:t>
      </w:r>
      <w:r w:rsidR="0078012D" w:rsidRPr="00413C3C">
        <w:rPr>
          <w:rFonts w:ascii="Times New Roman" w:hAnsi="Times New Roman" w:cs="Times New Roman"/>
          <w:b/>
          <w:sz w:val="24"/>
          <w:szCs w:val="24"/>
        </w:rPr>
        <w:t xml:space="preserve">) </w:t>
      </w:r>
      <w:r w:rsidR="00765A22" w:rsidRPr="00413C3C">
        <w:rPr>
          <w:rFonts w:ascii="Times New Roman" w:hAnsi="Times New Roman" w:cs="Times New Roman"/>
          <w:b/>
          <w:sz w:val="24"/>
          <w:szCs w:val="24"/>
        </w:rPr>
        <w:t>в лицензию на пользование недрами</w:t>
      </w:r>
    </w:p>
    <w:p w14:paraId="48771C9F" w14:textId="3B4688A0"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3.2.3.1. </w:t>
      </w:r>
      <w:r w:rsidR="00546D3A" w:rsidRPr="00413C3C">
        <w:rPr>
          <w:rFonts w:ascii="Times New Roman" w:hAnsi="Times New Roman" w:cs="Times New Roman"/>
          <w:sz w:val="24"/>
          <w:szCs w:val="24"/>
        </w:rPr>
        <w:t>О</w:t>
      </w:r>
      <w:r w:rsidRPr="00413C3C">
        <w:rPr>
          <w:rFonts w:ascii="Times New Roman" w:hAnsi="Times New Roman" w:cs="Times New Roman"/>
          <w:sz w:val="24"/>
          <w:szCs w:val="24"/>
        </w:rPr>
        <w:t xml:space="preserve">снованием для начала административной процедуры, является получение начальником Отдела от должностного лица Комитета, ответственного за подготовку </w:t>
      </w:r>
      <w:r w:rsidR="00E97EEE">
        <w:rPr>
          <w:rFonts w:ascii="Times New Roman" w:hAnsi="Times New Roman" w:cs="Times New Roman"/>
          <w:sz w:val="24"/>
          <w:szCs w:val="24"/>
        </w:rPr>
        <w:br/>
      </w:r>
      <w:r w:rsidRPr="00413C3C">
        <w:rPr>
          <w:rFonts w:ascii="Times New Roman" w:hAnsi="Times New Roman" w:cs="Times New Roman"/>
          <w:sz w:val="24"/>
          <w:szCs w:val="24"/>
        </w:rPr>
        <w:t>и направление межведомственных запросов, полученных ответов на межведомственные запросы и</w:t>
      </w:r>
      <w:r w:rsidR="007015C7" w:rsidRPr="00413C3C">
        <w:rPr>
          <w:rFonts w:ascii="Times New Roman" w:hAnsi="Times New Roman" w:cs="Times New Roman"/>
          <w:sz w:val="24"/>
          <w:szCs w:val="24"/>
        </w:rPr>
        <w:t xml:space="preserve"> </w:t>
      </w:r>
      <w:r w:rsidRPr="00413C3C">
        <w:rPr>
          <w:rFonts w:ascii="Times New Roman" w:hAnsi="Times New Roman" w:cs="Times New Roman"/>
          <w:sz w:val="24"/>
          <w:szCs w:val="24"/>
        </w:rPr>
        <w:t>(или) служебной записки об отсутствии ответа</w:t>
      </w:r>
      <w:r w:rsidR="00191AC0" w:rsidRPr="00413C3C">
        <w:rPr>
          <w:rFonts w:ascii="Times New Roman" w:hAnsi="Times New Roman" w:cs="Times New Roman"/>
          <w:sz w:val="24"/>
          <w:szCs w:val="24"/>
        </w:rPr>
        <w:t xml:space="preserve"> на направленные межведомственные запросы либо об отсутствии необходимости в </w:t>
      </w:r>
      <w:r w:rsidR="000D403C" w:rsidRPr="00413C3C">
        <w:rPr>
          <w:rFonts w:ascii="Times New Roman" w:hAnsi="Times New Roman" w:cs="Times New Roman"/>
          <w:sz w:val="24"/>
          <w:szCs w:val="24"/>
        </w:rPr>
        <w:t xml:space="preserve">направлении </w:t>
      </w:r>
      <w:r w:rsidR="00E50E4E" w:rsidRPr="00413C3C">
        <w:rPr>
          <w:rFonts w:ascii="Times New Roman" w:hAnsi="Times New Roman" w:cs="Times New Roman"/>
          <w:sz w:val="24"/>
          <w:szCs w:val="24"/>
        </w:rPr>
        <w:t xml:space="preserve">межведомственных </w:t>
      </w:r>
      <w:r w:rsidR="000D403C" w:rsidRPr="00413C3C">
        <w:rPr>
          <w:rFonts w:ascii="Times New Roman" w:hAnsi="Times New Roman" w:cs="Times New Roman"/>
          <w:sz w:val="24"/>
          <w:szCs w:val="24"/>
        </w:rPr>
        <w:t>запросов</w:t>
      </w:r>
      <w:r w:rsidRPr="00413C3C">
        <w:rPr>
          <w:rFonts w:ascii="Times New Roman" w:hAnsi="Times New Roman" w:cs="Times New Roman"/>
          <w:sz w:val="24"/>
          <w:szCs w:val="24"/>
        </w:rPr>
        <w:t>.</w:t>
      </w:r>
      <w:r w:rsidR="00D05952" w:rsidRPr="00413C3C">
        <w:rPr>
          <w:rFonts w:ascii="Times New Roman" w:hAnsi="Times New Roman" w:cs="Times New Roman"/>
          <w:sz w:val="24"/>
          <w:szCs w:val="24"/>
        </w:rPr>
        <w:t xml:space="preserve"> </w:t>
      </w:r>
    </w:p>
    <w:p w14:paraId="1C91C97E" w14:textId="3A15D632" w:rsidR="00F47D13" w:rsidRPr="00413C3C" w:rsidRDefault="0022375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3.2.3.2. </w:t>
      </w:r>
      <w:r w:rsidR="00F47D13" w:rsidRPr="00413C3C">
        <w:rPr>
          <w:rFonts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w:t>
      </w:r>
      <w:r w:rsidR="00D92B46"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(или) максимальный срок </w:t>
      </w:r>
      <w:r w:rsidR="00F753A6">
        <w:rPr>
          <w:rFonts w:ascii="Times New Roman" w:hAnsi="Times New Roman" w:cs="Times New Roman"/>
          <w:sz w:val="24"/>
          <w:szCs w:val="24"/>
        </w:rPr>
        <w:br/>
      </w:r>
      <w:r w:rsidR="00F47D13" w:rsidRPr="00413C3C">
        <w:rPr>
          <w:rFonts w:ascii="Times New Roman" w:hAnsi="Times New Roman" w:cs="Times New Roman"/>
          <w:sz w:val="24"/>
          <w:szCs w:val="24"/>
        </w:rPr>
        <w:t>их выполнения:</w:t>
      </w:r>
    </w:p>
    <w:p w14:paraId="4D9CCBEE" w14:textId="04A04A77" w:rsidR="00F47D13" w:rsidRPr="00413C3C" w:rsidRDefault="002D3CD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Должностное лицо</w:t>
      </w:r>
      <w:r w:rsidR="00395B25" w:rsidRPr="00413C3C">
        <w:rPr>
          <w:rFonts w:ascii="Times New Roman" w:hAnsi="Times New Roman" w:cs="Times New Roman"/>
          <w:sz w:val="24"/>
          <w:szCs w:val="24"/>
        </w:rPr>
        <w:t xml:space="preserve"> Отдела</w:t>
      </w:r>
      <w:r w:rsidRPr="00413C3C">
        <w:rPr>
          <w:rFonts w:ascii="Times New Roman" w:hAnsi="Times New Roman" w:cs="Times New Roman"/>
          <w:sz w:val="24"/>
          <w:szCs w:val="24"/>
        </w:rPr>
        <w:t>, ответственное за совершение административной процедуры</w:t>
      </w:r>
      <w:r w:rsidR="00F47D13" w:rsidRPr="00413C3C">
        <w:rPr>
          <w:rFonts w:ascii="Times New Roman" w:hAnsi="Times New Roman" w:cs="Times New Roman"/>
          <w:sz w:val="24"/>
          <w:szCs w:val="24"/>
        </w:rPr>
        <w:t>:</w:t>
      </w:r>
    </w:p>
    <w:p w14:paraId="134838D0" w14:textId="77777777"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дополняет дело заявителя полученными в результате межведомственного взаимодействия документами;</w:t>
      </w:r>
    </w:p>
    <w:p w14:paraId="54B844C0" w14:textId="46579472" w:rsidR="00F47D13" w:rsidRPr="002968D6" w:rsidRDefault="00D8231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рассматривает документы, необходимые для предоставления государственной услуги</w:t>
      </w:r>
      <w:r w:rsidR="00F47D13" w:rsidRPr="00413C3C">
        <w:rPr>
          <w:rFonts w:ascii="Times New Roman" w:hAnsi="Times New Roman" w:cs="Times New Roman"/>
          <w:sz w:val="24"/>
          <w:szCs w:val="24"/>
        </w:rPr>
        <w:t xml:space="preserve">, полученные от заявителя и в </w:t>
      </w:r>
      <w:r w:rsidR="00F47D13" w:rsidRPr="002968D6">
        <w:rPr>
          <w:rFonts w:ascii="Times New Roman" w:hAnsi="Times New Roman" w:cs="Times New Roman"/>
          <w:sz w:val="24"/>
          <w:szCs w:val="24"/>
        </w:rPr>
        <w:t xml:space="preserve">результате межведомственных запросов, </w:t>
      </w:r>
      <w:r w:rsidR="00E97EEE">
        <w:rPr>
          <w:rFonts w:ascii="Times New Roman" w:hAnsi="Times New Roman" w:cs="Times New Roman"/>
          <w:sz w:val="24"/>
          <w:szCs w:val="24"/>
        </w:rPr>
        <w:br/>
      </w:r>
      <w:r w:rsidR="00F47D13" w:rsidRPr="002968D6">
        <w:rPr>
          <w:rFonts w:ascii="Times New Roman" w:hAnsi="Times New Roman" w:cs="Times New Roman"/>
          <w:sz w:val="24"/>
          <w:szCs w:val="24"/>
        </w:rPr>
        <w:t>на соответствие их требованиям настоящего Административного регламента;</w:t>
      </w:r>
    </w:p>
    <w:p w14:paraId="3C3254A3" w14:textId="2F585EF8" w:rsidR="00F47D13" w:rsidRPr="002968D6" w:rsidRDefault="00F47D13" w:rsidP="00BC614F">
      <w:pPr>
        <w:pStyle w:val="a3"/>
        <w:ind w:firstLine="709"/>
        <w:jc w:val="both"/>
        <w:rPr>
          <w:rFonts w:ascii="Times New Roman" w:hAnsi="Times New Roman" w:cs="Times New Roman"/>
          <w:sz w:val="24"/>
          <w:szCs w:val="24"/>
        </w:rPr>
      </w:pPr>
      <w:r w:rsidRPr="002968D6">
        <w:rPr>
          <w:rFonts w:ascii="Times New Roman" w:hAnsi="Times New Roman" w:cs="Times New Roman"/>
          <w:sz w:val="24"/>
          <w:szCs w:val="24"/>
        </w:rPr>
        <w:t xml:space="preserve">устанавливает наличие (отсутствие) оснований </w:t>
      </w:r>
      <w:r w:rsidR="00BF2D65" w:rsidRPr="002968D6">
        <w:rPr>
          <w:rFonts w:ascii="Times New Roman" w:hAnsi="Times New Roman" w:cs="Times New Roman"/>
          <w:sz w:val="24"/>
          <w:szCs w:val="24"/>
        </w:rPr>
        <w:t>для отказа во внесении изменений в лицензию</w:t>
      </w:r>
      <w:r w:rsidR="00DE3E67" w:rsidRPr="002968D6">
        <w:rPr>
          <w:rFonts w:ascii="Times New Roman" w:hAnsi="Times New Roman" w:cs="Times New Roman"/>
          <w:sz w:val="24"/>
          <w:szCs w:val="24"/>
        </w:rPr>
        <w:t xml:space="preserve"> на пользование недрами</w:t>
      </w:r>
      <w:r w:rsidRPr="002968D6">
        <w:rPr>
          <w:rFonts w:ascii="Times New Roman" w:hAnsi="Times New Roman" w:cs="Times New Roman"/>
          <w:sz w:val="24"/>
          <w:szCs w:val="24"/>
        </w:rPr>
        <w:t>.</w:t>
      </w:r>
    </w:p>
    <w:p w14:paraId="43EB43CF" w14:textId="33D18C60" w:rsidR="00575B94" w:rsidRPr="002968D6" w:rsidRDefault="00B0653B" w:rsidP="00575B94">
      <w:pPr>
        <w:pStyle w:val="a3"/>
        <w:ind w:firstLine="709"/>
        <w:jc w:val="both"/>
        <w:rPr>
          <w:rFonts w:ascii="Times New Roman" w:hAnsi="Times New Roman" w:cs="Times New Roman"/>
          <w:sz w:val="24"/>
          <w:szCs w:val="24"/>
        </w:rPr>
      </w:pPr>
      <w:r w:rsidRPr="002968D6">
        <w:rPr>
          <w:rFonts w:ascii="Times New Roman" w:hAnsi="Times New Roman" w:cs="Times New Roman"/>
          <w:sz w:val="24"/>
          <w:szCs w:val="24"/>
        </w:rPr>
        <w:t xml:space="preserve">В случае поступления до принятия решения по государственной услуге заявления об отзыве заявки на внесение изменений в лицензию на пользование недрами, </w:t>
      </w:r>
      <w:r w:rsidRPr="002968D6">
        <w:rPr>
          <w:rFonts w:ascii="Times New Roman" w:hAnsi="Times New Roman" w:cs="Times New Roman"/>
          <w:sz w:val="24"/>
          <w:szCs w:val="24"/>
        </w:rPr>
        <w:lastRenderedPageBreak/>
        <w:t xml:space="preserve">должностное лицо возвращает заявителю поступивший комплект документов </w:t>
      </w:r>
      <w:r w:rsidR="00E97EEE">
        <w:rPr>
          <w:rFonts w:ascii="Times New Roman" w:hAnsi="Times New Roman" w:cs="Times New Roman"/>
          <w:sz w:val="24"/>
          <w:szCs w:val="24"/>
        </w:rPr>
        <w:br/>
      </w:r>
      <w:r w:rsidRPr="002968D6">
        <w:rPr>
          <w:rFonts w:ascii="Times New Roman" w:hAnsi="Times New Roman" w:cs="Times New Roman"/>
          <w:sz w:val="24"/>
          <w:szCs w:val="24"/>
        </w:rPr>
        <w:t>с сопроводительным письмом</w:t>
      </w:r>
      <w:r w:rsidR="00575B94" w:rsidRPr="002968D6">
        <w:rPr>
          <w:rFonts w:ascii="Times New Roman" w:hAnsi="Times New Roman" w:cs="Times New Roman"/>
          <w:sz w:val="24"/>
          <w:szCs w:val="24"/>
        </w:rPr>
        <w:t xml:space="preserve"> способом, указанным в заявлении об отзыве заявки </w:t>
      </w:r>
      <w:r w:rsidR="00E97EEE">
        <w:rPr>
          <w:rFonts w:ascii="Times New Roman" w:hAnsi="Times New Roman" w:cs="Times New Roman"/>
          <w:sz w:val="24"/>
          <w:szCs w:val="24"/>
        </w:rPr>
        <w:br/>
      </w:r>
      <w:r w:rsidR="00575B94" w:rsidRPr="002968D6">
        <w:rPr>
          <w:rFonts w:ascii="Times New Roman" w:hAnsi="Times New Roman" w:cs="Times New Roman"/>
          <w:sz w:val="24"/>
          <w:szCs w:val="24"/>
        </w:rPr>
        <w:t xml:space="preserve">(в случае подачи в бумажном виде). </w:t>
      </w:r>
    </w:p>
    <w:p w14:paraId="483AF503" w14:textId="147A2BD7" w:rsidR="00F47D13" w:rsidRPr="00413C3C" w:rsidRDefault="00F47D13" w:rsidP="00BC614F">
      <w:pPr>
        <w:pStyle w:val="a3"/>
        <w:ind w:firstLine="709"/>
        <w:jc w:val="both"/>
        <w:rPr>
          <w:rFonts w:ascii="Times New Roman" w:hAnsi="Times New Roman" w:cs="Times New Roman"/>
          <w:sz w:val="24"/>
          <w:szCs w:val="24"/>
        </w:rPr>
      </w:pPr>
      <w:r w:rsidRPr="002968D6">
        <w:rPr>
          <w:rFonts w:ascii="Times New Roman" w:hAnsi="Times New Roman" w:cs="Times New Roman"/>
          <w:sz w:val="24"/>
          <w:szCs w:val="24"/>
        </w:rPr>
        <w:t>В случае наличия осн</w:t>
      </w:r>
      <w:r w:rsidR="00BF2D65" w:rsidRPr="002968D6">
        <w:rPr>
          <w:rFonts w:ascii="Times New Roman" w:hAnsi="Times New Roman" w:cs="Times New Roman"/>
          <w:sz w:val="24"/>
          <w:szCs w:val="24"/>
        </w:rPr>
        <w:t xml:space="preserve">ований для отказа во внесении изменений в лицензию </w:t>
      </w:r>
      <w:r w:rsidR="00E97EEE">
        <w:rPr>
          <w:rFonts w:ascii="Times New Roman" w:hAnsi="Times New Roman" w:cs="Times New Roman"/>
          <w:sz w:val="24"/>
          <w:szCs w:val="24"/>
        </w:rPr>
        <w:br/>
      </w:r>
      <w:r w:rsidR="00BF2D65" w:rsidRPr="002968D6">
        <w:rPr>
          <w:rFonts w:ascii="Times New Roman" w:hAnsi="Times New Roman" w:cs="Times New Roman"/>
          <w:sz w:val="24"/>
          <w:szCs w:val="24"/>
        </w:rPr>
        <w:t>на пользование недрами</w:t>
      </w:r>
      <w:r w:rsidRPr="002968D6">
        <w:rPr>
          <w:rFonts w:ascii="Times New Roman" w:hAnsi="Times New Roman" w:cs="Times New Roman"/>
          <w:sz w:val="24"/>
          <w:szCs w:val="24"/>
        </w:rPr>
        <w:t xml:space="preserve"> (</w:t>
      </w:r>
      <w:hyperlink w:anchor="P349" w:history="1">
        <w:r w:rsidRPr="002968D6">
          <w:rPr>
            <w:rFonts w:ascii="Times New Roman" w:hAnsi="Times New Roman" w:cs="Times New Roman"/>
            <w:sz w:val="24"/>
            <w:szCs w:val="24"/>
          </w:rPr>
          <w:t>пункт 2.10.2</w:t>
        </w:r>
      </w:hyperlink>
      <w:r w:rsidRPr="002968D6">
        <w:rPr>
          <w:rFonts w:ascii="Times New Roman" w:hAnsi="Times New Roman" w:cs="Times New Roman"/>
          <w:sz w:val="24"/>
          <w:szCs w:val="24"/>
        </w:rPr>
        <w:t xml:space="preserve"> настоящего Административного регламента) </w:t>
      </w:r>
      <w:r w:rsidR="002D3CDA" w:rsidRPr="002968D6">
        <w:rPr>
          <w:rFonts w:ascii="Times New Roman" w:hAnsi="Times New Roman" w:cs="Times New Roman"/>
          <w:sz w:val="24"/>
          <w:szCs w:val="24"/>
        </w:rPr>
        <w:t xml:space="preserve">должностное лицо Отдела, ответственное за совершение административной процедуры, </w:t>
      </w:r>
      <w:r w:rsidRPr="002968D6">
        <w:rPr>
          <w:rFonts w:ascii="Times New Roman" w:hAnsi="Times New Roman" w:cs="Times New Roman"/>
          <w:sz w:val="24"/>
          <w:szCs w:val="24"/>
        </w:rPr>
        <w:t xml:space="preserve">готовит проект </w:t>
      </w:r>
      <w:r w:rsidR="00284163" w:rsidRPr="002968D6">
        <w:rPr>
          <w:rFonts w:ascii="Times New Roman" w:hAnsi="Times New Roman" w:cs="Times New Roman"/>
          <w:sz w:val="24"/>
          <w:szCs w:val="24"/>
        </w:rPr>
        <w:t>мотивированного</w:t>
      </w:r>
      <w:r w:rsidRPr="002968D6">
        <w:rPr>
          <w:rFonts w:ascii="Times New Roman" w:hAnsi="Times New Roman" w:cs="Times New Roman"/>
          <w:sz w:val="24"/>
          <w:szCs w:val="24"/>
        </w:rPr>
        <w:t xml:space="preserve"> </w:t>
      </w:r>
      <w:r w:rsidR="00284163" w:rsidRPr="002968D6">
        <w:rPr>
          <w:rFonts w:ascii="Times New Roman" w:hAnsi="Times New Roman" w:cs="Times New Roman"/>
          <w:sz w:val="24"/>
          <w:szCs w:val="24"/>
        </w:rPr>
        <w:t xml:space="preserve">отказа </w:t>
      </w:r>
      <w:r w:rsidRPr="002968D6">
        <w:rPr>
          <w:rFonts w:ascii="Times New Roman" w:hAnsi="Times New Roman" w:cs="Times New Roman"/>
          <w:sz w:val="24"/>
          <w:szCs w:val="24"/>
        </w:rPr>
        <w:t>в предост</w:t>
      </w:r>
      <w:r w:rsidR="00284163" w:rsidRPr="002968D6">
        <w:rPr>
          <w:rFonts w:ascii="Times New Roman" w:hAnsi="Times New Roman" w:cs="Times New Roman"/>
          <w:sz w:val="24"/>
          <w:szCs w:val="24"/>
        </w:rPr>
        <w:t xml:space="preserve">авлении государственной услуги </w:t>
      </w:r>
      <w:r w:rsidR="00F753A6">
        <w:rPr>
          <w:rFonts w:ascii="Times New Roman" w:hAnsi="Times New Roman" w:cs="Times New Roman"/>
          <w:sz w:val="24"/>
          <w:szCs w:val="24"/>
        </w:rPr>
        <w:br/>
      </w:r>
      <w:r w:rsidR="00284163" w:rsidRPr="002968D6">
        <w:rPr>
          <w:rFonts w:ascii="Times New Roman" w:hAnsi="Times New Roman" w:cs="Times New Roman"/>
          <w:sz w:val="24"/>
          <w:szCs w:val="24"/>
        </w:rPr>
        <w:t>(далее – мотивированный отказ</w:t>
      </w:r>
      <w:r w:rsidR="00284163" w:rsidRPr="00413C3C">
        <w:rPr>
          <w:rFonts w:ascii="Times New Roman" w:hAnsi="Times New Roman" w:cs="Times New Roman"/>
          <w:sz w:val="24"/>
          <w:szCs w:val="24"/>
        </w:rPr>
        <w:t xml:space="preserve">) </w:t>
      </w:r>
      <w:r w:rsidRPr="00413C3C">
        <w:rPr>
          <w:rFonts w:ascii="Times New Roman" w:hAnsi="Times New Roman" w:cs="Times New Roman"/>
          <w:sz w:val="24"/>
          <w:szCs w:val="24"/>
        </w:rPr>
        <w:t>по форме приложения № 6 к настоящему Админ</w:t>
      </w:r>
      <w:r w:rsidR="00257DB0" w:rsidRPr="00413C3C">
        <w:rPr>
          <w:rFonts w:ascii="Times New Roman" w:hAnsi="Times New Roman" w:cs="Times New Roman"/>
          <w:sz w:val="24"/>
          <w:szCs w:val="24"/>
        </w:rPr>
        <w:t>истративному регламенту</w:t>
      </w:r>
      <w:r w:rsidR="00D116B0"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Проект ответа </w:t>
      </w:r>
      <w:r w:rsidR="00636E4F" w:rsidRPr="00413C3C">
        <w:rPr>
          <w:rFonts w:ascii="Times New Roman" w:hAnsi="Times New Roman" w:cs="Times New Roman"/>
          <w:sz w:val="24"/>
          <w:szCs w:val="24"/>
        </w:rPr>
        <w:t xml:space="preserve">передается </w:t>
      </w:r>
      <w:r w:rsidRPr="00413C3C">
        <w:rPr>
          <w:rFonts w:ascii="Times New Roman" w:hAnsi="Times New Roman" w:cs="Times New Roman"/>
          <w:sz w:val="24"/>
          <w:szCs w:val="24"/>
        </w:rPr>
        <w:t xml:space="preserve">на подпись </w:t>
      </w:r>
      <w:r w:rsidR="00636E4F" w:rsidRPr="00413C3C">
        <w:rPr>
          <w:rFonts w:ascii="Times New Roman" w:hAnsi="Times New Roman" w:cs="Times New Roman"/>
          <w:sz w:val="24"/>
          <w:szCs w:val="24"/>
        </w:rPr>
        <w:t xml:space="preserve">заместителю </w:t>
      </w:r>
      <w:r w:rsidRPr="00413C3C">
        <w:rPr>
          <w:rFonts w:ascii="Times New Roman" w:hAnsi="Times New Roman" w:cs="Times New Roman"/>
          <w:sz w:val="24"/>
          <w:szCs w:val="24"/>
        </w:rPr>
        <w:t>председател</w:t>
      </w:r>
      <w:r w:rsidR="00636E4F" w:rsidRPr="00413C3C">
        <w:rPr>
          <w:rFonts w:ascii="Times New Roman" w:hAnsi="Times New Roman" w:cs="Times New Roman"/>
          <w:sz w:val="24"/>
          <w:szCs w:val="24"/>
        </w:rPr>
        <w:t>я Комитета.</w:t>
      </w:r>
    </w:p>
    <w:p w14:paraId="18D64E88" w14:textId="1110A051"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После поступления в Отдел подписанного </w:t>
      </w:r>
      <w:r w:rsidR="00BD03FA" w:rsidRPr="00413C3C">
        <w:rPr>
          <w:rFonts w:ascii="Times New Roman" w:hAnsi="Times New Roman" w:cs="Times New Roman"/>
          <w:sz w:val="24"/>
          <w:szCs w:val="24"/>
        </w:rPr>
        <w:t xml:space="preserve">мотивированного отказа </w:t>
      </w:r>
      <w:r w:rsidR="00E97EEE">
        <w:rPr>
          <w:rFonts w:ascii="Times New Roman" w:hAnsi="Times New Roman" w:cs="Times New Roman"/>
          <w:sz w:val="24"/>
          <w:szCs w:val="24"/>
        </w:rPr>
        <w:br/>
      </w:r>
      <w:r w:rsidR="00BD03FA" w:rsidRPr="00413C3C">
        <w:rPr>
          <w:rFonts w:ascii="Times New Roman" w:hAnsi="Times New Roman" w:cs="Times New Roman"/>
          <w:sz w:val="24"/>
          <w:szCs w:val="24"/>
        </w:rPr>
        <w:t>в предоставлении государственной услуги</w:t>
      </w:r>
      <w:r w:rsidRPr="00413C3C">
        <w:rPr>
          <w:rFonts w:ascii="Times New Roman" w:hAnsi="Times New Roman" w:cs="Times New Roman"/>
          <w:sz w:val="24"/>
          <w:szCs w:val="24"/>
        </w:rPr>
        <w:t xml:space="preserve"> ответственный специалист уведомляет заявителя о принятом решении одним из спосо</w:t>
      </w:r>
      <w:r w:rsidR="009D673B" w:rsidRPr="00413C3C">
        <w:rPr>
          <w:rFonts w:ascii="Times New Roman" w:hAnsi="Times New Roman" w:cs="Times New Roman"/>
          <w:sz w:val="24"/>
          <w:szCs w:val="24"/>
        </w:rPr>
        <w:t>бов</w:t>
      </w:r>
      <w:r w:rsidR="00300ABD" w:rsidRPr="00413C3C">
        <w:rPr>
          <w:rFonts w:ascii="Times New Roman" w:hAnsi="Times New Roman" w:cs="Times New Roman"/>
          <w:sz w:val="24"/>
          <w:szCs w:val="24"/>
        </w:rPr>
        <w:t>, предусмотренных пунктом 1.3.2</w:t>
      </w:r>
      <w:r w:rsidR="009D673B" w:rsidRPr="00413C3C">
        <w:rPr>
          <w:rFonts w:ascii="Times New Roman" w:hAnsi="Times New Roman" w:cs="Times New Roman"/>
          <w:sz w:val="24"/>
          <w:szCs w:val="24"/>
        </w:rPr>
        <w:t xml:space="preserve"> </w:t>
      </w:r>
      <w:r w:rsidRPr="00413C3C">
        <w:rPr>
          <w:rFonts w:ascii="Times New Roman" w:hAnsi="Times New Roman" w:cs="Times New Roman"/>
          <w:sz w:val="24"/>
          <w:szCs w:val="24"/>
        </w:rPr>
        <w:t>настоящего Административного регламента.</w:t>
      </w:r>
    </w:p>
    <w:p w14:paraId="708F7418" w14:textId="0FC60F9C" w:rsidR="00F47D13" w:rsidRPr="00413C3C" w:rsidRDefault="00BF2D6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Отказ во внесении изменений в лицензию</w:t>
      </w:r>
      <w:r w:rsidR="00F47D13" w:rsidRPr="00413C3C">
        <w:rPr>
          <w:rFonts w:ascii="Times New Roman" w:hAnsi="Times New Roman" w:cs="Times New Roman"/>
          <w:sz w:val="24"/>
          <w:szCs w:val="24"/>
        </w:rPr>
        <w:t xml:space="preserve"> на пользования недрами вручается заявителю (его уполномоченному представителю) под роспись непосредственно </w:t>
      </w:r>
      <w:r w:rsidR="00E97EEE">
        <w:rPr>
          <w:rFonts w:ascii="Times New Roman" w:hAnsi="Times New Roman" w:cs="Times New Roman"/>
          <w:sz w:val="24"/>
          <w:szCs w:val="24"/>
        </w:rPr>
        <w:br/>
      </w:r>
      <w:r w:rsidR="00F47D13" w:rsidRPr="00413C3C">
        <w:rPr>
          <w:rFonts w:ascii="Times New Roman" w:hAnsi="Times New Roman" w:cs="Times New Roman"/>
          <w:sz w:val="24"/>
          <w:szCs w:val="24"/>
        </w:rPr>
        <w:t xml:space="preserve">в Комитете либо направляется почтой </w:t>
      </w:r>
      <w:r w:rsidR="00797277" w:rsidRPr="00413C3C">
        <w:rPr>
          <w:rFonts w:ascii="Times New Roman" w:hAnsi="Times New Roman" w:cs="Times New Roman"/>
          <w:sz w:val="24"/>
          <w:szCs w:val="24"/>
        </w:rPr>
        <w:t>заказным письмом</w:t>
      </w:r>
      <w:r w:rsidR="00F47D13" w:rsidRPr="00413C3C">
        <w:rPr>
          <w:rFonts w:ascii="Times New Roman" w:hAnsi="Times New Roman" w:cs="Times New Roman"/>
          <w:sz w:val="24"/>
          <w:szCs w:val="24"/>
        </w:rPr>
        <w:t xml:space="preserve"> с уведомлением о вручении</w:t>
      </w:r>
      <w:r w:rsidR="004E7054">
        <w:rPr>
          <w:rFonts w:ascii="Times New Roman" w:hAnsi="Times New Roman" w:cs="Times New Roman"/>
          <w:sz w:val="24"/>
          <w:szCs w:val="24"/>
        </w:rPr>
        <w:t>,</w:t>
      </w:r>
      <w:r w:rsidR="009A6226" w:rsidRPr="00413C3C">
        <w:rPr>
          <w:rFonts w:ascii="Times New Roman" w:hAnsi="Times New Roman" w:cs="Times New Roman"/>
          <w:sz w:val="24"/>
          <w:szCs w:val="24"/>
        </w:rPr>
        <w:t xml:space="preserve"> либо </w:t>
      </w:r>
      <w:r w:rsidR="00A02AA5" w:rsidRPr="00413C3C">
        <w:rPr>
          <w:rFonts w:ascii="Times New Roman" w:hAnsi="Times New Roman" w:cs="Times New Roman"/>
          <w:sz w:val="24"/>
          <w:szCs w:val="24"/>
        </w:rPr>
        <w:t xml:space="preserve">направляется </w:t>
      </w:r>
      <w:r w:rsidR="009A6226" w:rsidRPr="00413C3C">
        <w:rPr>
          <w:rFonts w:ascii="Times New Roman" w:hAnsi="Times New Roman" w:cs="Times New Roman"/>
          <w:sz w:val="24"/>
          <w:szCs w:val="24"/>
        </w:rPr>
        <w:t>посредством Портала</w:t>
      </w:r>
      <w:r w:rsidR="00A02AA5" w:rsidRPr="00413C3C">
        <w:rPr>
          <w:rFonts w:ascii="Times New Roman" w:hAnsi="Times New Roman" w:cs="Times New Roman"/>
          <w:sz w:val="24"/>
          <w:szCs w:val="24"/>
        </w:rPr>
        <w:t xml:space="preserve"> </w:t>
      </w:r>
      <w:proofErr w:type="spellStart"/>
      <w:r w:rsidR="00A02AA5" w:rsidRPr="00413C3C">
        <w:rPr>
          <w:rFonts w:ascii="Times New Roman" w:hAnsi="Times New Roman" w:cs="Times New Roman"/>
          <w:sz w:val="24"/>
          <w:szCs w:val="24"/>
        </w:rPr>
        <w:t>недропользователей</w:t>
      </w:r>
      <w:proofErr w:type="spellEnd"/>
      <w:r w:rsidR="00F47D13" w:rsidRPr="00413C3C">
        <w:rPr>
          <w:rFonts w:ascii="Times New Roman" w:hAnsi="Times New Roman" w:cs="Times New Roman"/>
          <w:sz w:val="24"/>
          <w:szCs w:val="24"/>
        </w:rPr>
        <w:t xml:space="preserve">. </w:t>
      </w:r>
    </w:p>
    <w:p w14:paraId="5A6E4AD3" w14:textId="07CCBBBF"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принятия положительного решения </w:t>
      </w:r>
      <w:r w:rsidR="002D3CDA" w:rsidRPr="00413C3C">
        <w:rPr>
          <w:rFonts w:ascii="Times New Roman" w:hAnsi="Times New Roman" w:cs="Times New Roman"/>
          <w:sz w:val="24"/>
          <w:szCs w:val="24"/>
        </w:rPr>
        <w:t>должностное лицо Отдела, ответственное за совер</w:t>
      </w:r>
      <w:r w:rsidR="00CC63E6" w:rsidRPr="00413C3C">
        <w:rPr>
          <w:rFonts w:ascii="Times New Roman" w:hAnsi="Times New Roman" w:cs="Times New Roman"/>
          <w:sz w:val="24"/>
          <w:szCs w:val="24"/>
        </w:rPr>
        <w:t>шение административной процедуры</w:t>
      </w:r>
      <w:r w:rsidRPr="00413C3C">
        <w:rPr>
          <w:rFonts w:ascii="Times New Roman" w:hAnsi="Times New Roman" w:cs="Times New Roman"/>
          <w:sz w:val="24"/>
          <w:szCs w:val="24"/>
        </w:rPr>
        <w:t>:</w:t>
      </w:r>
    </w:p>
    <w:p w14:paraId="5439637B" w14:textId="0C710D63"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направляет заявителю по электронной почте, указанной в заявке, текст внесения изменений и дополнений в лицензию</w:t>
      </w:r>
      <w:r w:rsidR="00CC63E6" w:rsidRPr="00413C3C">
        <w:rPr>
          <w:rFonts w:ascii="Times New Roman" w:hAnsi="Times New Roman" w:cs="Times New Roman"/>
          <w:sz w:val="24"/>
          <w:szCs w:val="24"/>
        </w:rPr>
        <w:t xml:space="preserve"> на согласование</w:t>
      </w:r>
      <w:r w:rsidRPr="00413C3C">
        <w:rPr>
          <w:rFonts w:ascii="Times New Roman" w:hAnsi="Times New Roman" w:cs="Times New Roman"/>
          <w:sz w:val="24"/>
          <w:szCs w:val="24"/>
        </w:rPr>
        <w:t>;</w:t>
      </w:r>
    </w:p>
    <w:p w14:paraId="38AA55ED" w14:textId="596E9AD4"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получает непосредственно при посещении Комитета от заявителя </w:t>
      </w:r>
      <w:r w:rsidR="00D116B0" w:rsidRPr="00413C3C">
        <w:rPr>
          <w:rFonts w:ascii="Times New Roman" w:hAnsi="Times New Roman" w:cs="Times New Roman"/>
          <w:sz w:val="24"/>
          <w:szCs w:val="24"/>
        </w:rPr>
        <w:t>два</w:t>
      </w:r>
      <w:r w:rsidRPr="00413C3C">
        <w:rPr>
          <w:rFonts w:ascii="Times New Roman" w:hAnsi="Times New Roman" w:cs="Times New Roman"/>
          <w:sz w:val="24"/>
          <w:szCs w:val="24"/>
        </w:rPr>
        <w:t xml:space="preserve"> экземпляра проекта текста изменений и дополнений в лицензию с его согласием, выраженное путем проставления руководителем организации либо лицом, исполняющим его обязанности, своих подписи, фамилии и ин</w:t>
      </w:r>
      <w:r w:rsidR="00C57286" w:rsidRPr="00413C3C">
        <w:rPr>
          <w:rFonts w:ascii="Times New Roman" w:hAnsi="Times New Roman" w:cs="Times New Roman"/>
          <w:sz w:val="24"/>
          <w:szCs w:val="24"/>
        </w:rPr>
        <w:t xml:space="preserve">ициалов, даты, печати </w:t>
      </w:r>
      <w:r w:rsidR="00E60C14" w:rsidRPr="00413C3C">
        <w:rPr>
          <w:rFonts w:ascii="Times New Roman" w:hAnsi="Times New Roman" w:cs="Times New Roman"/>
          <w:sz w:val="24"/>
          <w:szCs w:val="24"/>
        </w:rPr>
        <w:t>заявителя;</w:t>
      </w:r>
    </w:p>
    <w:p w14:paraId="77DB8A9D" w14:textId="0E005D67" w:rsidR="00E60C14" w:rsidRPr="00413C3C" w:rsidRDefault="00E60C1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готовит проект р</w:t>
      </w:r>
      <w:r w:rsidR="00023D91" w:rsidRPr="00413C3C">
        <w:rPr>
          <w:rFonts w:ascii="Times New Roman" w:hAnsi="Times New Roman" w:cs="Times New Roman"/>
          <w:sz w:val="24"/>
          <w:szCs w:val="24"/>
        </w:rPr>
        <w:t>аспоряжения о внесении изменений в лицензию на пользование недрами</w:t>
      </w:r>
      <w:r w:rsidRPr="00413C3C">
        <w:rPr>
          <w:rFonts w:ascii="Times New Roman" w:hAnsi="Times New Roman" w:cs="Times New Roman"/>
          <w:sz w:val="24"/>
          <w:szCs w:val="24"/>
        </w:rPr>
        <w:t xml:space="preserve"> </w:t>
      </w:r>
      <w:r w:rsidR="00FA63CE" w:rsidRPr="00413C3C">
        <w:rPr>
          <w:rFonts w:ascii="Times New Roman" w:hAnsi="Times New Roman" w:cs="Times New Roman"/>
          <w:sz w:val="24"/>
          <w:szCs w:val="24"/>
        </w:rPr>
        <w:t xml:space="preserve">на фирменном бланке Комитета по форме </w:t>
      </w:r>
      <w:r w:rsidRPr="00413C3C">
        <w:rPr>
          <w:rFonts w:ascii="Times New Roman" w:hAnsi="Times New Roman" w:cs="Times New Roman"/>
          <w:sz w:val="24"/>
          <w:szCs w:val="24"/>
        </w:rPr>
        <w:t xml:space="preserve">согласно приложению № 8 </w:t>
      </w:r>
      <w:r w:rsidR="00E97EEE">
        <w:rPr>
          <w:rFonts w:ascii="Times New Roman" w:hAnsi="Times New Roman" w:cs="Times New Roman"/>
          <w:sz w:val="24"/>
          <w:szCs w:val="24"/>
        </w:rPr>
        <w:br/>
      </w:r>
      <w:r w:rsidRPr="00413C3C">
        <w:rPr>
          <w:rFonts w:ascii="Times New Roman" w:hAnsi="Times New Roman" w:cs="Times New Roman"/>
          <w:sz w:val="24"/>
          <w:szCs w:val="24"/>
        </w:rPr>
        <w:t>к настояще</w:t>
      </w:r>
      <w:r w:rsidR="00FA63CE" w:rsidRPr="00413C3C">
        <w:rPr>
          <w:rFonts w:ascii="Times New Roman" w:hAnsi="Times New Roman" w:cs="Times New Roman"/>
          <w:sz w:val="24"/>
          <w:szCs w:val="24"/>
        </w:rPr>
        <w:t>му Административному регламенту</w:t>
      </w:r>
      <w:r w:rsidRPr="00413C3C">
        <w:rPr>
          <w:rFonts w:ascii="Times New Roman" w:hAnsi="Times New Roman" w:cs="Times New Roman"/>
          <w:sz w:val="24"/>
          <w:szCs w:val="24"/>
        </w:rPr>
        <w:t>;</w:t>
      </w:r>
    </w:p>
    <w:p w14:paraId="2399E461" w14:textId="444C9894" w:rsidR="00E60C14" w:rsidRPr="00413C3C" w:rsidRDefault="00E60C1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готовит служебную записку за подписью начальника Отдела на имя начальника юридического отдела об отсутствии оснований для отказа в предоставлении государственной услуги и рассмотрении проекта распоряжения.</w:t>
      </w:r>
    </w:p>
    <w:p w14:paraId="28DDC6A7" w14:textId="4694C02B" w:rsidR="00C57286" w:rsidRPr="00413C3C" w:rsidRDefault="00C5728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w:t>
      </w:r>
      <w:r w:rsidR="00F47D13" w:rsidRPr="00413C3C">
        <w:rPr>
          <w:rFonts w:ascii="Times New Roman" w:hAnsi="Times New Roman" w:cs="Times New Roman"/>
          <w:sz w:val="24"/>
          <w:szCs w:val="24"/>
        </w:rPr>
        <w:t xml:space="preserve"> случае если изменения и дополнения в лицензию согласовало лицо, </w:t>
      </w:r>
      <w:r w:rsidR="00E97EEE">
        <w:rPr>
          <w:rFonts w:ascii="Times New Roman" w:hAnsi="Times New Roman" w:cs="Times New Roman"/>
          <w:sz w:val="24"/>
          <w:szCs w:val="24"/>
        </w:rPr>
        <w:br/>
      </w:r>
      <w:r w:rsidR="00F47D13" w:rsidRPr="00413C3C">
        <w:rPr>
          <w:rFonts w:ascii="Times New Roman" w:hAnsi="Times New Roman" w:cs="Times New Roman"/>
          <w:sz w:val="24"/>
          <w:szCs w:val="24"/>
        </w:rPr>
        <w:t xml:space="preserve">не являющееся руководителем заявителя и отличное от уполномоченного лица, подписавшего заявку, указанную в </w:t>
      </w:r>
      <w:hyperlink w:anchor="P254" w:history="1">
        <w:r w:rsidR="00E95088" w:rsidRPr="00413C3C">
          <w:rPr>
            <w:rFonts w:ascii="Times New Roman" w:hAnsi="Times New Roman" w:cs="Times New Roman"/>
            <w:sz w:val="24"/>
            <w:szCs w:val="24"/>
          </w:rPr>
          <w:t>пункте 2.6.2</w:t>
        </w:r>
        <w:r w:rsidR="00F47D13" w:rsidRPr="00413C3C">
          <w:rPr>
            <w:rFonts w:ascii="Times New Roman" w:hAnsi="Times New Roman" w:cs="Times New Roman"/>
            <w:sz w:val="24"/>
            <w:szCs w:val="24"/>
          </w:rPr>
          <w:t>.1</w:t>
        </w:r>
      </w:hyperlink>
      <w:r w:rsidR="00F47D13" w:rsidRPr="00413C3C">
        <w:rPr>
          <w:rFonts w:ascii="Times New Roman" w:hAnsi="Times New Roman" w:cs="Times New Roman"/>
          <w:sz w:val="24"/>
          <w:szCs w:val="24"/>
        </w:rPr>
        <w:t xml:space="preserve"> настоящего Административного регламента, то заявитель представляет ответственному специалисту </w:t>
      </w:r>
      <w:r w:rsidR="00E50E4E" w:rsidRPr="00413C3C">
        <w:rPr>
          <w:rFonts w:ascii="Times New Roman" w:hAnsi="Times New Roman" w:cs="Times New Roman"/>
          <w:sz w:val="24"/>
          <w:szCs w:val="24"/>
        </w:rPr>
        <w:t xml:space="preserve">Отдела </w:t>
      </w:r>
      <w:r w:rsidR="00F47D13" w:rsidRPr="00413C3C">
        <w:rPr>
          <w:rFonts w:ascii="Times New Roman" w:hAnsi="Times New Roman" w:cs="Times New Roman"/>
          <w:sz w:val="24"/>
          <w:szCs w:val="24"/>
        </w:rPr>
        <w:t xml:space="preserve">соответствующую доверенность. </w:t>
      </w:r>
    </w:p>
    <w:p w14:paraId="649B00F9" w14:textId="76B14D6F" w:rsidR="00C3595E" w:rsidRPr="00413C3C" w:rsidRDefault="00E60C1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Подготовленный проект распоряжения направляется на подпись </w:t>
      </w:r>
      <w:r w:rsidR="00B17EA3" w:rsidRPr="00413C3C">
        <w:rPr>
          <w:rFonts w:ascii="Times New Roman" w:hAnsi="Times New Roman" w:cs="Times New Roman"/>
          <w:sz w:val="24"/>
          <w:szCs w:val="24"/>
        </w:rPr>
        <w:t>заме</w:t>
      </w:r>
      <w:r w:rsidR="000502F6" w:rsidRPr="00413C3C">
        <w:rPr>
          <w:rFonts w:ascii="Times New Roman" w:hAnsi="Times New Roman" w:cs="Times New Roman"/>
          <w:sz w:val="24"/>
          <w:szCs w:val="24"/>
        </w:rPr>
        <w:t xml:space="preserve">стителю председателя Комитета. </w:t>
      </w:r>
    </w:p>
    <w:p w14:paraId="298138D5" w14:textId="26036DF6" w:rsidR="00C3595E" w:rsidRPr="00413C3C" w:rsidRDefault="00C3595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Завизи</w:t>
      </w:r>
      <w:r w:rsidR="00F146A0" w:rsidRPr="00413C3C">
        <w:rPr>
          <w:rFonts w:ascii="Times New Roman" w:hAnsi="Times New Roman" w:cs="Times New Roman"/>
          <w:sz w:val="24"/>
          <w:szCs w:val="24"/>
        </w:rPr>
        <w:t xml:space="preserve">рованный проект распоряжения и </w:t>
      </w:r>
      <w:r w:rsidR="00D116B0" w:rsidRPr="00413C3C">
        <w:rPr>
          <w:rFonts w:ascii="Times New Roman" w:hAnsi="Times New Roman" w:cs="Times New Roman"/>
          <w:sz w:val="24"/>
          <w:szCs w:val="24"/>
        </w:rPr>
        <w:t>два</w:t>
      </w:r>
      <w:r w:rsidRPr="00413C3C">
        <w:rPr>
          <w:rFonts w:ascii="Times New Roman" w:hAnsi="Times New Roman" w:cs="Times New Roman"/>
          <w:sz w:val="24"/>
          <w:szCs w:val="24"/>
        </w:rPr>
        <w:t xml:space="preserve"> экземпляра согласованного </w:t>
      </w:r>
      <w:r w:rsidR="00E97EEE">
        <w:rPr>
          <w:rFonts w:ascii="Times New Roman" w:hAnsi="Times New Roman" w:cs="Times New Roman"/>
          <w:sz w:val="24"/>
          <w:szCs w:val="24"/>
        </w:rPr>
        <w:br/>
      </w:r>
      <w:r w:rsidRPr="00413C3C">
        <w:rPr>
          <w:rFonts w:ascii="Times New Roman" w:hAnsi="Times New Roman" w:cs="Times New Roman"/>
          <w:sz w:val="24"/>
          <w:szCs w:val="24"/>
        </w:rPr>
        <w:t>с заявителем проекта текста изменений и</w:t>
      </w:r>
      <w:r w:rsidR="00204294" w:rsidRPr="00413C3C">
        <w:rPr>
          <w:rFonts w:ascii="Times New Roman" w:hAnsi="Times New Roman" w:cs="Times New Roman"/>
          <w:sz w:val="24"/>
          <w:szCs w:val="24"/>
        </w:rPr>
        <w:t xml:space="preserve"> дополнений в лицензию направляю</w:t>
      </w:r>
      <w:r w:rsidRPr="00413C3C">
        <w:rPr>
          <w:rFonts w:ascii="Times New Roman" w:hAnsi="Times New Roman" w:cs="Times New Roman"/>
          <w:sz w:val="24"/>
          <w:szCs w:val="24"/>
        </w:rPr>
        <w:t xml:space="preserve">тся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на подпись </w:t>
      </w:r>
      <w:r w:rsidR="00B17EA3" w:rsidRPr="00413C3C">
        <w:rPr>
          <w:rFonts w:ascii="Times New Roman" w:hAnsi="Times New Roman" w:cs="Times New Roman"/>
          <w:sz w:val="24"/>
          <w:szCs w:val="24"/>
        </w:rPr>
        <w:t>заместителю председателя</w:t>
      </w:r>
      <w:r w:rsidRPr="00413C3C">
        <w:rPr>
          <w:rFonts w:ascii="Times New Roman" w:hAnsi="Times New Roman" w:cs="Times New Roman"/>
          <w:sz w:val="24"/>
          <w:szCs w:val="24"/>
        </w:rPr>
        <w:t xml:space="preserve"> Комитета.</w:t>
      </w:r>
    </w:p>
    <w:p w14:paraId="257366B7" w14:textId="79DF1DA1" w:rsidR="00C3595E" w:rsidRPr="00413C3C" w:rsidRDefault="00C3595E" w:rsidP="00BC614F">
      <w:pPr>
        <w:pStyle w:val="a3"/>
        <w:ind w:firstLine="709"/>
        <w:jc w:val="both"/>
        <w:rPr>
          <w:rFonts w:ascii="Times New Roman" w:hAnsi="Times New Roman" w:cs="Times New Roman"/>
          <w:color w:val="92D050"/>
          <w:sz w:val="24"/>
          <w:szCs w:val="24"/>
        </w:rPr>
      </w:pPr>
      <w:r w:rsidRPr="00413C3C">
        <w:rPr>
          <w:rFonts w:ascii="Times New Roman" w:hAnsi="Times New Roman" w:cs="Times New Roman"/>
          <w:sz w:val="24"/>
          <w:szCs w:val="24"/>
        </w:rPr>
        <w:t xml:space="preserve">После подписания проекта распоряжения </w:t>
      </w:r>
      <w:r w:rsidR="00B17EA3" w:rsidRPr="00413C3C">
        <w:rPr>
          <w:rFonts w:ascii="Times New Roman" w:hAnsi="Times New Roman" w:cs="Times New Roman"/>
          <w:sz w:val="24"/>
          <w:szCs w:val="24"/>
        </w:rPr>
        <w:t>заместителем председателя</w:t>
      </w:r>
      <w:r w:rsidRPr="00413C3C">
        <w:rPr>
          <w:rFonts w:ascii="Times New Roman" w:hAnsi="Times New Roman" w:cs="Times New Roman"/>
          <w:sz w:val="24"/>
          <w:szCs w:val="24"/>
        </w:rPr>
        <w:t xml:space="preserve"> Комитета</w:t>
      </w:r>
      <w:r w:rsidR="00B17EA3" w:rsidRPr="00413C3C">
        <w:rPr>
          <w:rFonts w:ascii="Times New Roman" w:hAnsi="Times New Roman" w:cs="Times New Roman"/>
          <w:sz w:val="24"/>
          <w:szCs w:val="24"/>
        </w:rPr>
        <w:t xml:space="preserve">, распоряжение Комитета </w:t>
      </w:r>
      <w:r w:rsidRPr="00413C3C">
        <w:rPr>
          <w:rFonts w:ascii="Times New Roman" w:hAnsi="Times New Roman" w:cs="Times New Roman"/>
          <w:sz w:val="24"/>
          <w:szCs w:val="24"/>
        </w:rPr>
        <w:t>поступает в Общий отдел Комитета</w:t>
      </w:r>
      <w:r w:rsidR="00D63C57" w:rsidRPr="00413C3C">
        <w:rPr>
          <w:rFonts w:ascii="Times New Roman" w:hAnsi="Times New Roman" w:cs="Times New Roman"/>
          <w:sz w:val="24"/>
          <w:szCs w:val="24"/>
        </w:rPr>
        <w:t xml:space="preserve"> для присвоения номера </w:t>
      </w:r>
      <w:r w:rsidR="00E97EEE">
        <w:rPr>
          <w:rFonts w:ascii="Times New Roman" w:hAnsi="Times New Roman" w:cs="Times New Roman"/>
          <w:sz w:val="24"/>
          <w:szCs w:val="24"/>
        </w:rPr>
        <w:br/>
      </w:r>
      <w:r w:rsidR="00D63C57" w:rsidRPr="00413C3C">
        <w:rPr>
          <w:rFonts w:ascii="Times New Roman" w:hAnsi="Times New Roman" w:cs="Times New Roman"/>
          <w:sz w:val="24"/>
          <w:szCs w:val="24"/>
        </w:rPr>
        <w:t>и</w:t>
      </w:r>
      <w:r w:rsidRPr="00413C3C">
        <w:rPr>
          <w:rFonts w:ascii="Times New Roman" w:hAnsi="Times New Roman" w:cs="Times New Roman"/>
          <w:sz w:val="24"/>
          <w:szCs w:val="24"/>
        </w:rPr>
        <w:t xml:space="preserve"> проставления даты. Подписанные экземпляры изменений и дополнений в лицензию возвращаются в Отдел.</w:t>
      </w:r>
    </w:p>
    <w:p w14:paraId="2A449974" w14:textId="68BC4D50" w:rsidR="000D052C" w:rsidRPr="00413C3C" w:rsidRDefault="003702F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если в течение пяти</w:t>
      </w:r>
      <w:r w:rsidR="003C23CE" w:rsidRPr="00413C3C">
        <w:rPr>
          <w:rFonts w:ascii="Times New Roman" w:hAnsi="Times New Roman" w:cs="Times New Roman"/>
          <w:sz w:val="24"/>
          <w:szCs w:val="24"/>
        </w:rPr>
        <w:t xml:space="preserve"> рабочих дней с момента направления заявителю проекта изменений и дополнений в лицензию на пользование недрами заявитель </w:t>
      </w:r>
      <w:r w:rsidR="00E97EEE">
        <w:rPr>
          <w:rFonts w:ascii="Times New Roman" w:hAnsi="Times New Roman" w:cs="Times New Roman"/>
          <w:sz w:val="24"/>
          <w:szCs w:val="24"/>
        </w:rPr>
        <w:br/>
      </w:r>
      <w:r w:rsidR="003C23CE" w:rsidRPr="00413C3C">
        <w:rPr>
          <w:rFonts w:ascii="Times New Roman" w:hAnsi="Times New Roman" w:cs="Times New Roman"/>
          <w:sz w:val="24"/>
          <w:szCs w:val="24"/>
        </w:rPr>
        <w:t xml:space="preserve">не представил согласованные им изменения в лицензию непосредственно в Комитет, </w:t>
      </w:r>
      <w:r w:rsidR="00E97EEE">
        <w:rPr>
          <w:rFonts w:ascii="Times New Roman" w:hAnsi="Times New Roman" w:cs="Times New Roman"/>
          <w:sz w:val="24"/>
          <w:szCs w:val="24"/>
        </w:rPr>
        <w:br/>
      </w:r>
      <w:r w:rsidR="003C23CE" w:rsidRPr="00413C3C">
        <w:rPr>
          <w:rFonts w:ascii="Times New Roman" w:hAnsi="Times New Roman" w:cs="Times New Roman"/>
          <w:sz w:val="24"/>
          <w:szCs w:val="24"/>
        </w:rPr>
        <w:t>то должностное лицо Отдела готовит мотивированный отказ в предост</w:t>
      </w:r>
      <w:r w:rsidR="006C354E" w:rsidRPr="00413C3C">
        <w:rPr>
          <w:rFonts w:ascii="Times New Roman" w:hAnsi="Times New Roman" w:cs="Times New Roman"/>
          <w:sz w:val="24"/>
          <w:szCs w:val="24"/>
        </w:rPr>
        <w:t>авлении государственной услуги.</w:t>
      </w:r>
    </w:p>
    <w:p w14:paraId="1AE41DD7" w14:textId="77777777" w:rsidR="00E64EFC" w:rsidRDefault="00E64EFC" w:rsidP="00E64EFC">
      <w:pPr>
        <w:pStyle w:val="a3"/>
        <w:ind w:firstLine="709"/>
        <w:jc w:val="both"/>
        <w:rPr>
          <w:rFonts w:ascii="Times New Roman" w:hAnsi="Times New Roman" w:cs="Times New Roman"/>
          <w:sz w:val="24"/>
          <w:szCs w:val="24"/>
        </w:rPr>
      </w:pPr>
      <w:r w:rsidRPr="00786BA5">
        <w:rPr>
          <w:rFonts w:ascii="Times New Roman" w:hAnsi="Times New Roman" w:cs="Times New Roman"/>
          <w:sz w:val="24"/>
          <w:szCs w:val="24"/>
        </w:rPr>
        <w:lastRenderedPageBreak/>
        <w:t>Продолжительность выполнения административных действий, входящих в состав административной процедуры:</w:t>
      </w:r>
    </w:p>
    <w:p w14:paraId="31CA9F43" w14:textId="53A6F6EC" w:rsidR="003C77B2" w:rsidRPr="006D49FD"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дополнение дела заявителя полученными в результате межведомственного взаимодействия документами, рассмотрение документов о внесении изменений </w:t>
      </w:r>
      <w:r w:rsidR="00E97EEE">
        <w:rPr>
          <w:rFonts w:ascii="Times New Roman" w:hAnsi="Times New Roman" w:cs="Times New Roman"/>
          <w:sz w:val="24"/>
          <w:szCs w:val="24"/>
        </w:rPr>
        <w:br/>
      </w:r>
      <w:r w:rsidRPr="00413C3C">
        <w:rPr>
          <w:rFonts w:ascii="Times New Roman" w:hAnsi="Times New Roman" w:cs="Times New Roman"/>
          <w:sz w:val="24"/>
          <w:szCs w:val="24"/>
        </w:rPr>
        <w:t>в лицензию на пользование недрами и устанавливает наличие (</w:t>
      </w:r>
      <w:r w:rsidRPr="006D49FD">
        <w:rPr>
          <w:rFonts w:ascii="Times New Roman" w:hAnsi="Times New Roman" w:cs="Times New Roman"/>
          <w:sz w:val="24"/>
          <w:szCs w:val="24"/>
        </w:rPr>
        <w:t>отсутствие) оснований для отказа во внесении изменений в лицензию на пользование недрами: 15 (пятнадцать) рабочих дней;</w:t>
      </w:r>
    </w:p>
    <w:p w14:paraId="454C8B15" w14:textId="5C5F77BA" w:rsidR="003C77B2" w:rsidRPr="00413C3C" w:rsidRDefault="003C77B2" w:rsidP="003C77B2">
      <w:pPr>
        <w:pStyle w:val="a3"/>
        <w:ind w:firstLine="709"/>
        <w:jc w:val="both"/>
        <w:rPr>
          <w:rFonts w:ascii="Times New Roman" w:hAnsi="Times New Roman" w:cs="Times New Roman"/>
          <w:sz w:val="24"/>
          <w:szCs w:val="24"/>
        </w:rPr>
      </w:pPr>
      <w:r w:rsidRPr="006D49FD">
        <w:rPr>
          <w:rFonts w:ascii="Times New Roman" w:hAnsi="Times New Roman" w:cs="Times New Roman"/>
          <w:sz w:val="24"/>
          <w:szCs w:val="24"/>
        </w:rPr>
        <w:t>согласование с заявителем проекта текста изменений и дополнений в лицензию</w:t>
      </w:r>
      <w:r w:rsidRPr="00413C3C">
        <w:rPr>
          <w:rFonts w:ascii="Times New Roman" w:hAnsi="Times New Roman" w:cs="Times New Roman"/>
          <w:sz w:val="24"/>
          <w:szCs w:val="24"/>
        </w:rPr>
        <w:t xml:space="preserve"> </w:t>
      </w:r>
      <w:r w:rsidR="002968D6">
        <w:rPr>
          <w:rFonts w:ascii="Times New Roman" w:hAnsi="Times New Roman" w:cs="Times New Roman"/>
          <w:sz w:val="24"/>
          <w:szCs w:val="24"/>
        </w:rPr>
        <w:br/>
      </w:r>
      <w:r w:rsidRPr="00413C3C">
        <w:rPr>
          <w:rFonts w:ascii="Times New Roman" w:hAnsi="Times New Roman" w:cs="Times New Roman"/>
          <w:sz w:val="24"/>
          <w:szCs w:val="24"/>
        </w:rPr>
        <w:t>на пользование недрами: 5 (пять) рабочих дней;</w:t>
      </w:r>
    </w:p>
    <w:p w14:paraId="248071E2" w14:textId="21496A82" w:rsidR="003C77B2" w:rsidRPr="00413C3C"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принятие и оформление решения о внесении изменений (отказе во внесении изменений) в лицензию на пользование недрами:</w:t>
      </w:r>
    </w:p>
    <w:p w14:paraId="6E9DA8FD" w14:textId="34E10838" w:rsidR="003C77B2" w:rsidRPr="00413C3C"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 положительном решении – подготовка и издание распоряжения Комитета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о внесении изменений в лицензию на пользование недрами: </w:t>
      </w:r>
      <w:r w:rsidR="006D49FD">
        <w:rPr>
          <w:rFonts w:ascii="Times New Roman" w:hAnsi="Times New Roman" w:cs="Times New Roman"/>
          <w:sz w:val="24"/>
          <w:szCs w:val="24"/>
        </w:rPr>
        <w:t>7</w:t>
      </w:r>
      <w:r w:rsidRPr="00413C3C">
        <w:rPr>
          <w:rFonts w:ascii="Times New Roman" w:hAnsi="Times New Roman" w:cs="Times New Roman"/>
          <w:sz w:val="24"/>
          <w:szCs w:val="24"/>
        </w:rPr>
        <w:t xml:space="preserve"> (</w:t>
      </w:r>
      <w:r w:rsidR="006D49FD">
        <w:rPr>
          <w:rFonts w:ascii="Times New Roman" w:hAnsi="Times New Roman" w:cs="Times New Roman"/>
          <w:sz w:val="24"/>
          <w:szCs w:val="24"/>
        </w:rPr>
        <w:t>семь</w:t>
      </w:r>
      <w:r w:rsidRPr="00413C3C">
        <w:rPr>
          <w:rFonts w:ascii="Times New Roman" w:hAnsi="Times New Roman" w:cs="Times New Roman"/>
          <w:sz w:val="24"/>
          <w:szCs w:val="24"/>
        </w:rPr>
        <w:t>) рабочих дней;</w:t>
      </w:r>
    </w:p>
    <w:p w14:paraId="3168F376" w14:textId="210870A1" w:rsidR="003C77B2" w:rsidRPr="00413C3C"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 отказе во внесении изменений условий лицензии на пользование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недрами – подготовка и </w:t>
      </w:r>
      <w:r w:rsidR="00A23991" w:rsidRPr="00413C3C">
        <w:rPr>
          <w:rFonts w:ascii="Times New Roman" w:hAnsi="Times New Roman" w:cs="Times New Roman"/>
          <w:sz w:val="24"/>
          <w:szCs w:val="24"/>
        </w:rPr>
        <w:t xml:space="preserve">направление </w:t>
      </w:r>
      <w:r w:rsidRPr="00413C3C">
        <w:rPr>
          <w:rFonts w:ascii="Times New Roman" w:hAnsi="Times New Roman" w:cs="Times New Roman"/>
          <w:sz w:val="24"/>
          <w:szCs w:val="24"/>
        </w:rPr>
        <w:t>(</w:t>
      </w:r>
      <w:r w:rsidR="00A23991">
        <w:rPr>
          <w:rFonts w:ascii="Times New Roman" w:hAnsi="Times New Roman" w:cs="Times New Roman"/>
          <w:sz w:val="24"/>
          <w:szCs w:val="24"/>
        </w:rPr>
        <w:t>пере</w:t>
      </w:r>
      <w:r w:rsidR="00A23991" w:rsidRPr="00413C3C">
        <w:rPr>
          <w:rFonts w:ascii="Times New Roman" w:hAnsi="Times New Roman" w:cs="Times New Roman"/>
          <w:sz w:val="24"/>
          <w:szCs w:val="24"/>
        </w:rPr>
        <w:t>дача</w:t>
      </w:r>
      <w:r w:rsidRPr="00413C3C">
        <w:rPr>
          <w:rFonts w:ascii="Times New Roman" w:hAnsi="Times New Roman" w:cs="Times New Roman"/>
          <w:sz w:val="24"/>
          <w:szCs w:val="24"/>
        </w:rPr>
        <w:t xml:space="preserve">) заявителю мотивированного отказа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в предоставлении государственной услуги: </w:t>
      </w:r>
      <w:r w:rsidR="006D49FD">
        <w:rPr>
          <w:rFonts w:ascii="Times New Roman" w:hAnsi="Times New Roman" w:cs="Times New Roman"/>
          <w:sz w:val="24"/>
          <w:szCs w:val="24"/>
        </w:rPr>
        <w:t>7</w:t>
      </w:r>
      <w:r w:rsidRPr="00413C3C">
        <w:rPr>
          <w:rFonts w:ascii="Times New Roman" w:hAnsi="Times New Roman" w:cs="Times New Roman"/>
          <w:sz w:val="24"/>
          <w:szCs w:val="24"/>
        </w:rPr>
        <w:t xml:space="preserve"> (</w:t>
      </w:r>
      <w:r w:rsidR="006D49FD">
        <w:rPr>
          <w:rFonts w:ascii="Times New Roman" w:hAnsi="Times New Roman" w:cs="Times New Roman"/>
          <w:sz w:val="24"/>
          <w:szCs w:val="24"/>
        </w:rPr>
        <w:t>семь</w:t>
      </w:r>
      <w:r w:rsidRPr="00413C3C">
        <w:rPr>
          <w:rFonts w:ascii="Times New Roman" w:hAnsi="Times New Roman" w:cs="Times New Roman"/>
          <w:sz w:val="24"/>
          <w:szCs w:val="24"/>
        </w:rPr>
        <w:t>) рабочих дней.</w:t>
      </w:r>
    </w:p>
    <w:p w14:paraId="2250D1F5" w14:textId="0712E18F" w:rsidR="003C77B2" w:rsidRPr="00413C3C" w:rsidRDefault="003C77B2" w:rsidP="003C77B2">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Максимальный срок выполнения административной процедуры – </w:t>
      </w:r>
      <w:r w:rsidR="006D49FD">
        <w:rPr>
          <w:rFonts w:ascii="Times New Roman" w:hAnsi="Times New Roman" w:cs="Times New Roman"/>
          <w:sz w:val="24"/>
          <w:szCs w:val="24"/>
        </w:rPr>
        <w:t>27</w:t>
      </w:r>
      <w:r w:rsidRPr="00413C3C">
        <w:rPr>
          <w:rFonts w:ascii="Times New Roman" w:hAnsi="Times New Roman" w:cs="Times New Roman"/>
          <w:sz w:val="24"/>
          <w:szCs w:val="24"/>
        </w:rPr>
        <w:t xml:space="preserve"> (</w:t>
      </w:r>
      <w:r w:rsidR="006D49FD">
        <w:rPr>
          <w:rFonts w:ascii="Times New Roman" w:hAnsi="Times New Roman" w:cs="Times New Roman"/>
          <w:sz w:val="24"/>
          <w:szCs w:val="24"/>
        </w:rPr>
        <w:t>двадцать семь</w:t>
      </w:r>
      <w:r w:rsidRPr="00413C3C">
        <w:rPr>
          <w:rFonts w:ascii="Times New Roman" w:hAnsi="Times New Roman" w:cs="Times New Roman"/>
          <w:sz w:val="24"/>
          <w:szCs w:val="24"/>
        </w:rPr>
        <w:t>) рабочих дней.</w:t>
      </w:r>
    </w:p>
    <w:p w14:paraId="29F969CF" w14:textId="063A7400" w:rsidR="000D052C" w:rsidRPr="00413C3C" w:rsidRDefault="000D052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3.2.3.</w:t>
      </w:r>
      <w:r w:rsidR="003C77B2">
        <w:rPr>
          <w:rFonts w:ascii="Times New Roman" w:hAnsi="Times New Roman" w:cs="Times New Roman"/>
          <w:sz w:val="24"/>
          <w:szCs w:val="24"/>
        </w:rPr>
        <w:t>3</w:t>
      </w:r>
      <w:r w:rsidRPr="00413C3C">
        <w:rPr>
          <w:rFonts w:ascii="Times New Roman" w:hAnsi="Times New Roman" w:cs="Times New Roman"/>
          <w:sz w:val="24"/>
          <w:szCs w:val="24"/>
        </w:rPr>
        <w:t>. Должностным лицом, ответственным за совершение административной процедуры</w:t>
      </w:r>
      <w:r w:rsidR="00204294" w:rsidRPr="00413C3C">
        <w:rPr>
          <w:rFonts w:ascii="Times New Roman" w:hAnsi="Times New Roman" w:cs="Times New Roman"/>
          <w:sz w:val="24"/>
          <w:szCs w:val="24"/>
        </w:rPr>
        <w:t>,</w:t>
      </w:r>
      <w:r w:rsidR="00525078" w:rsidRPr="00413C3C">
        <w:rPr>
          <w:rFonts w:ascii="Times New Roman" w:hAnsi="Times New Roman" w:cs="Times New Roman"/>
          <w:sz w:val="24"/>
          <w:szCs w:val="24"/>
        </w:rPr>
        <w:t xml:space="preserve"> является должностное лицо Отдела, осуществляющее рассмотрение</w:t>
      </w:r>
      <w:r w:rsidRPr="00413C3C">
        <w:rPr>
          <w:rFonts w:ascii="Times New Roman" w:hAnsi="Times New Roman" w:cs="Times New Roman"/>
          <w:sz w:val="24"/>
          <w:szCs w:val="24"/>
        </w:rPr>
        <w:t xml:space="preserve"> документов</w:t>
      </w:r>
      <w:r w:rsidR="00525078" w:rsidRPr="00413C3C">
        <w:rPr>
          <w:rFonts w:ascii="Times New Roman" w:hAnsi="Times New Roman" w:cs="Times New Roman"/>
          <w:sz w:val="24"/>
          <w:szCs w:val="24"/>
        </w:rPr>
        <w:t>, необходимых для предоставления государственной услуги, и принятие</w:t>
      </w:r>
      <w:r w:rsidRPr="00413C3C">
        <w:rPr>
          <w:rFonts w:ascii="Times New Roman" w:hAnsi="Times New Roman" w:cs="Times New Roman"/>
          <w:sz w:val="24"/>
          <w:szCs w:val="24"/>
        </w:rPr>
        <w:t xml:space="preserve"> решения </w:t>
      </w:r>
      <w:r w:rsidR="00023D91" w:rsidRPr="00413C3C">
        <w:rPr>
          <w:rFonts w:ascii="Times New Roman" w:hAnsi="Times New Roman" w:cs="Times New Roman"/>
          <w:sz w:val="24"/>
          <w:szCs w:val="24"/>
        </w:rPr>
        <w:t>о внесении</w:t>
      </w:r>
      <w:r w:rsidRPr="00413C3C">
        <w:rPr>
          <w:rFonts w:ascii="Times New Roman" w:hAnsi="Times New Roman" w:cs="Times New Roman"/>
          <w:sz w:val="24"/>
          <w:szCs w:val="24"/>
        </w:rPr>
        <w:t xml:space="preserve"> (отказе </w:t>
      </w:r>
      <w:r w:rsidR="00023D91" w:rsidRPr="00413C3C">
        <w:rPr>
          <w:rFonts w:ascii="Times New Roman" w:hAnsi="Times New Roman" w:cs="Times New Roman"/>
          <w:sz w:val="24"/>
          <w:szCs w:val="24"/>
        </w:rPr>
        <w:t>во внесении) изменений в лицензию</w:t>
      </w:r>
      <w:r w:rsidR="00525078" w:rsidRPr="00413C3C">
        <w:rPr>
          <w:rFonts w:ascii="Times New Roman" w:hAnsi="Times New Roman" w:cs="Times New Roman"/>
          <w:sz w:val="24"/>
          <w:szCs w:val="24"/>
        </w:rPr>
        <w:t xml:space="preserve"> </w:t>
      </w:r>
      <w:r w:rsidRPr="00413C3C">
        <w:rPr>
          <w:rFonts w:ascii="Times New Roman" w:hAnsi="Times New Roman" w:cs="Times New Roman"/>
          <w:sz w:val="24"/>
          <w:szCs w:val="24"/>
        </w:rPr>
        <w:t>на пользование недрами</w:t>
      </w:r>
      <w:r w:rsidR="00525078" w:rsidRPr="00413C3C">
        <w:rPr>
          <w:rFonts w:ascii="Times New Roman" w:hAnsi="Times New Roman" w:cs="Times New Roman"/>
          <w:sz w:val="24"/>
          <w:szCs w:val="24"/>
        </w:rPr>
        <w:t>.</w:t>
      </w:r>
    </w:p>
    <w:p w14:paraId="11F04A42" w14:textId="2714FE35" w:rsidR="00F47D13" w:rsidRPr="00413C3C" w:rsidRDefault="00B263E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3.2.3.4</w:t>
      </w:r>
      <w:r w:rsidR="00F47D13" w:rsidRPr="00413C3C">
        <w:rPr>
          <w:rFonts w:ascii="Times New Roman" w:hAnsi="Times New Roman" w:cs="Times New Roman"/>
          <w:sz w:val="24"/>
          <w:szCs w:val="24"/>
        </w:rPr>
        <w:t>. Критериями принятия решения в рамках административной процедуры является</w:t>
      </w:r>
      <w:r w:rsidR="00D90950" w:rsidRPr="00413C3C">
        <w:rPr>
          <w:rFonts w:ascii="Times New Roman" w:hAnsi="Times New Roman" w:cs="Times New Roman"/>
          <w:sz w:val="24"/>
          <w:szCs w:val="24"/>
        </w:rPr>
        <w:t xml:space="preserve"> отсутствие оснований для отказа в предост</w:t>
      </w:r>
      <w:r w:rsidR="00983956" w:rsidRPr="00413C3C">
        <w:rPr>
          <w:rFonts w:ascii="Times New Roman" w:hAnsi="Times New Roman" w:cs="Times New Roman"/>
          <w:sz w:val="24"/>
          <w:szCs w:val="24"/>
        </w:rPr>
        <w:t xml:space="preserve">авлении государственной услуги </w:t>
      </w:r>
      <w:r w:rsidR="00E97EEE">
        <w:rPr>
          <w:rFonts w:ascii="Times New Roman" w:hAnsi="Times New Roman" w:cs="Times New Roman"/>
          <w:sz w:val="24"/>
          <w:szCs w:val="24"/>
        </w:rPr>
        <w:br/>
      </w:r>
      <w:r w:rsidR="00D90950" w:rsidRPr="00413C3C">
        <w:rPr>
          <w:rFonts w:ascii="Times New Roman" w:hAnsi="Times New Roman" w:cs="Times New Roman"/>
          <w:sz w:val="24"/>
          <w:szCs w:val="24"/>
        </w:rPr>
        <w:t xml:space="preserve">в соответствии с требованиями </w:t>
      </w:r>
      <w:hyperlink w:anchor="P349" w:history="1">
        <w:r w:rsidR="00C27CF1" w:rsidRPr="00413C3C">
          <w:rPr>
            <w:rFonts w:ascii="Times New Roman" w:hAnsi="Times New Roman" w:cs="Times New Roman"/>
            <w:sz w:val="24"/>
            <w:szCs w:val="24"/>
          </w:rPr>
          <w:t>пункта</w:t>
        </w:r>
      </w:hyperlink>
      <w:r w:rsidR="00C27CF1" w:rsidRPr="00413C3C">
        <w:rPr>
          <w:rFonts w:ascii="Times New Roman" w:hAnsi="Times New Roman" w:cs="Times New Roman"/>
          <w:sz w:val="24"/>
          <w:szCs w:val="24"/>
        </w:rPr>
        <w:t xml:space="preserve"> 2.10.</w:t>
      </w:r>
      <w:r w:rsidR="00E95088" w:rsidRPr="00413C3C">
        <w:rPr>
          <w:rFonts w:ascii="Times New Roman" w:hAnsi="Times New Roman" w:cs="Times New Roman"/>
          <w:sz w:val="24"/>
          <w:szCs w:val="24"/>
        </w:rPr>
        <w:t>2</w:t>
      </w:r>
      <w:r w:rsidR="00D90950" w:rsidRPr="00413C3C">
        <w:rPr>
          <w:rFonts w:ascii="Times New Roman" w:hAnsi="Times New Roman" w:cs="Times New Roman"/>
          <w:sz w:val="24"/>
          <w:szCs w:val="24"/>
        </w:rPr>
        <w:t xml:space="preserve"> настояще</w:t>
      </w:r>
      <w:r w:rsidR="0039112A" w:rsidRPr="00413C3C">
        <w:rPr>
          <w:rFonts w:ascii="Times New Roman" w:hAnsi="Times New Roman" w:cs="Times New Roman"/>
          <w:sz w:val="24"/>
          <w:szCs w:val="24"/>
        </w:rPr>
        <w:t>го Административного регламента</w:t>
      </w:r>
      <w:r w:rsidR="00D90950" w:rsidRPr="00413C3C">
        <w:rPr>
          <w:rFonts w:ascii="Times New Roman" w:hAnsi="Times New Roman" w:cs="Times New Roman"/>
          <w:sz w:val="24"/>
          <w:szCs w:val="24"/>
        </w:rPr>
        <w:t xml:space="preserve">. </w:t>
      </w:r>
    </w:p>
    <w:p w14:paraId="5C8974D0" w14:textId="77777777" w:rsidR="008B5FC0" w:rsidRPr="00413C3C" w:rsidRDefault="006E45C8"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3.2.3.5</w:t>
      </w:r>
      <w:r w:rsidR="00F47D13" w:rsidRPr="00413C3C">
        <w:rPr>
          <w:rFonts w:ascii="Times New Roman" w:hAnsi="Times New Roman" w:cs="Times New Roman"/>
          <w:sz w:val="24"/>
          <w:szCs w:val="24"/>
        </w:rPr>
        <w:t xml:space="preserve">. </w:t>
      </w:r>
      <w:r w:rsidR="008B5FC0" w:rsidRPr="00413C3C">
        <w:rPr>
          <w:rFonts w:ascii="Times New Roman" w:hAnsi="Times New Roman" w:cs="Times New Roman"/>
          <w:sz w:val="24"/>
          <w:szCs w:val="24"/>
        </w:rPr>
        <w:t>Результат административной процедуры и порядок передачи результата.</w:t>
      </w:r>
    </w:p>
    <w:p w14:paraId="4A5D8930" w14:textId="6B66B776"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Результатом административной процедуры является </w:t>
      </w:r>
      <w:r w:rsidR="00D90950" w:rsidRPr="00413C3C">
        <w:rPr>
          <w:rFonts w:ascii="Times New Roman" w:hAnsi="Times New Roman" w:cs="Times New Roman"/>
          <w:sz w:val="24"/>
          <w:szCs w:val="24"/>
        </w:rPr>
        <w:t>мотивированный отказ либо принятие решения</w:t>
      </w:r>
      <w:r w:rsidR="006210EC" w:rsidRPr="00413C3C">
        <w:rPr>
          <w:rFonts w:ascii="Times New Roman" w:hAnsi="Times New Roman" w:cs="Times New Roman"/>
          <w:sz w:val="24"/>
          <w:szCs w:val="24"/>
        </w:rPr>
        <w:t xml:space="preserve"> о </w:t>
      </w:r>
      <w:r w:rsidR="00023D91" w:rsidRPr="00413C3C">
        <w:rPr>
          <w:rFonts w:ascii="Times New Roman" w:hAnsi="Times New Roman" w:cs="Times New Roman"/>
          <w:sz w:val="24"/>
          <w:szCs w:val="24"/>
        </w:rPr>
        <w:t xml:space="preserve">внесении </w:t>
      </w:r>
      <w:r w:rsidR="003A7B34" w:rsidRPr="00413C3C">
        <w:rPr>
          <w:rFonts w:ascii="Times New Roman" w:hAnsi="Times New Roman" w:cs="Times New Roman"/>
          <w:sz w:val="24"/>
          <w:szCs w:val="24"/>
        </w:rPr>
        <w:t xml:space="preserve">изменений </w:t>
      </w:r>
      <w:r w:rsidR="00023D91" w:rsidRPr="00413C3C">
        <w:rPr>
          <w:rFonts w:ascii="Times New Roman" w:hAnsi="Times New Roman" w:cs="Times New Roman"/>
          <w:sz w:val="24"/>
          <w:szCs w:val="24"/>
        </w:rPr>
        <w:t>в лицензию</w:t>
      </w:r>
      <w:r w:rsidR="006210EC" w:rsidRPr="00413C3C">
        <w:rPr>
          <w:rFonts w:ascii="Times New Roman" w:hAnsi="Times New Roman" w:cs="Times New Roman"/>
          <w:sz w:val="24"/>
          <w:szCs w:val="24"/>
        </w:rPr>
        <w:t xml:space="preserve"> на пользование недрами</w:t>
      </w:r>
      <w:r w:rsidR="00D90950" w:rsidRPr="00413C3C">
        <w:rPr>
          <w:rFonts w:ascii="Times New Roman" w:hAnsi="Times New Roman" w:cs="Times New Roman"/>
          <w:sz w:val="24"/>
          <w:szCs w:val="24"/>
        </w:rPr>
        <w:t>.</w:t>
      </w:r>
    </w:p>
    <w:p w14:paraId="47A1EC33" w14:textId="19830752" w:rsidR="008B5FC0" w:rsidRPr="00413C3C" w:rsidRDefault="008B5FC0"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Результат административной процедуры передается должностному лицу, ответственному за совершение административной процедуры.</w:t>
      </w:r>
    </w:p>
    <w:p w14:paraId="738E1741" w14:textId="77777777" w:rsidR="003721E3" w:rsidRPr="00413C3C" w:rsidRDefault="003721E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0164CDA8" w14:textId="07C174FC" w:rsidR="00F47D13" w:rsidRPr="00413C3C" w:rsidRDefault="006E45C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3.2.3.6</w:t>
      </w:r>
      <w:r w:rsidR="00F47D13" w:rsidRPr="00413C3C">
        <w:rPr>
          <w:rFonts w:ascii="Times New Roman" w:hAnsi="Times New Roman" w:cs="Times New Roman"/>
          <w:sz w:val="24"/>
          <w:szCs w:val="24"/>
        </w:rPr>
        <w:t>. Способом фиксации результата административной процедуры является:</w:t>
      </w:r>
    </w:p>
    <w:p w14:paraId="05547FCB" w14:textId="77777777" w:rsidR="00613507" w:rsidRPr="00413C3C" w:rsidRDefault="0061350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регистрация распоряжения Комитета в ЕСЭДД;</w:t>
      </w:r>
    </w:p>
    <w:p w14:paraId="34EC7709" w14:textId="3A6C3E4C" w:rsidR="003C23CE" w:rsidRPr="00413C3C" w:rsidRDefault="00812BF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регистрация мотивированного </w:t>
      </w:r>
      <w:r w:rsidR="00A2291E" w:rsidRPr="00413C3C">
        <w:rPr>
          <w:rFonts w:ascii="Times New Roman" w:hAnsi="Times New Roman" w:cs="Times New Roman"/>
          <w:sz w:val="24"/>
          <w:szCs w:val="24"/>
        </w:rPr>
        <w:t>отказ</w:t>
      </w:r>
      <w:r w:rsidRPr="00413C3C">
        <w:rPr>
          <w:rFonts w:ascii="Times New Roman" w:hAnsi="Times New Roman" w:cs="Times New Roman"/>
          <w:sz w:val="24"/>
          <w:szCs w:val="24"/>
        </w:rPr>
        <w:t xml:space="preserve">а </w:t>
      </w:r>
      <w:r w:rsidR="00D02D57" w:rsidRPr="00413C3C">
        <w:rPr>
          <w:rFonts w:ascii="Times New Roman" w:hAnsi="Times New Roman" w:cs="Times New Roman"/>
          <w:sz w:val="24"/>
          <w:szCs w:val="24"/>
        </w:rPr>
        <w:t xml:space="preserve">в ЕСЭДД </w:t>
      </w:r>
      <w:r w:rsidRPr="00413C3C">
        <w:rPr>
          <w:rFonts w:ascii="Times New Roman" w:hAnsi="Times New Roman" w:cs="Times New Roman"/>
          <w:sz w:val="24"/>
          <w:szCs w:val="24"/>
        </w:rPr>
        <w:t xml:space="preserve">и </w:t>
      </w:r>
      <w:r w:rsidR="00A02AA5" w:rsidRPr="00413C3C">
        <w:rPr>
          <w:rFonts w:ascii="Times New Roman" w:hAnsi="Times New Roman" w:cs="Times New Roman"/>
          <w:sz w:val="24"/>
          <w:szCs w:val="24"/>
        </w:rPr>
        <w:t>направление (</w:t>
      </w:r>
      <w:r w:rsidRPr="00413C3C">
        <w:rPr>
          <w:rFonts w:ascii="Times New Roman" w:hAnsi="Times New Roman" w:cs="Times New Roman"/>
          <w:sz w:val="24"/>
          <w:szCs w:val="24"/>
        </w:rPr>
        <w:t>передача</w:t>
      </w:r>
      <w:r w:rsidR="00A02AA5" w:rsidRPr="00413C3C">
        <w:rPr>
          <w:rFonts w:ascii="Times New Roman" w:hAnsi="Times New Roman" w:cs="Times New Roman"/>
          <w:sz w:val="24"/>
          <w:szCs w:val="24"/>
        </w:rPr>
        <w:t>)</w:t>
      </w:r>
      <w:r w:rsidR="00A2291E" w:rsidRPr="00413C3C">
        <w:rPr>
          <w:rFonts w:ascii="Times New Roman" w:hAnsi="Times New Roman" w:cs="Times New Roman"/>
          <w:sz w:val="24"/>
          <w:szCs w:val="24"/>
        </w:rPr>
        <w:t xml:space="preserve"> его заявителю</w:t>
      </w:r>
      <w:r w:rsidR="00F47D13" w:rsidRPr="00413C3C">
        <w:rPr>
          <w:rFonts w:ascii="Times New Roman" w:hAnsi="Times New Roman" w:cs="Times New Roman"/>
          <w:sz w:val="24"/>
          <w:szCs w:val="24"/>
        </w:rPr>
        <w:t>.</w:t>
      </w:r>
    </w:p>
    <w:p w14:paraId="52CC64B6" w14:textId="7AC83BA6" w:rsidR="00E71B64" w:rsidRPr="00413C3C" w:rsidRDefault="00F47D13"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3</w:t>
      </w:r>
      <w:r w:rsidRPr="00413C3C">
        <w:rPr>
          <w:rStyle w:val="20"/>
          <w:rFonts w:ascii="Times New Roman" w:hAnsi="Times New Roman" w:cs="Times New Roman"/>
          <w:b/>
          <w:color w:val="auto"/>
          <w:sz w:val="24"/>
          <w:szCs w:val="24"/>
        </w:rPr>
        <w:t xml:space="preserve">.2.4. </w:t>
      </w:r>
      <w:r w:rsidR="00E71B64" w:rsidRPr="00413C3C">
        <w:rPr>
          <w:rStyle w:val="20"/>
          <w:rFonts w:ascii="Times New Roman" w:hAnsi="Times New Roman" w:cs="Times New Roman"/>
          <w:b/>
          <w:color w:val="auto"/>
          <w:sz w:val="24"/>
          <w:szCs w:val="24"/>
        </w:rPr>
        <w:t>О</w:t>
      </w:r>
      <w:r w:rsidR="00E71B64" w:rsidRPr="00413C3C">
        <w:rPr>
          <w:rFonts w:ascii="Times New Roman" w:hAnsi="Times New Roman" w:cs="Times New Roman"/>
          <w:b/>
          <w:sz w:val="24"/>
          <w:szCs w:val="24"/>
        </w:rPr>
        <w:t xml:space="preserve">формление и </w:t>
      </w:r>
      <w:r w:rsidR="00E71B64" w:rsidRPr="00A23991">
        <w:rPr>
          <w:rFonts w:ascii="Times New Roman" w:hAnsi="Times New Roman" w:cs="Times New Roman"/>
          <w:b/>
          <w:sz w:val="24"/>
          <w:szCs w:val="24"/>
        </w:rPr>
        <w:t xml:space="preserve">направление </w:t>
      </w:r>
      <w:r w:rsidR="00A23991" w:rsidRPr="00A23991">
        <w:rPr>
          <w:rFonts w:ascii="Times New Roman" w:hAnsi="Times New Roman" w:cs="Times New Roman"/>
          <w:b/>
          <w:sz w:val="24"/>
          <w:szCs w:val="24"/>
        </w:rPr>
        <w:t xml:space="preserve">(передача) </w:t>
      </w:r>
      <w:r w:rsidR="00E71B64" w:rsidRPr="00A23991">
        <w:rPr>
          <w:rFonts w:ascii="Times New Roman" w:hAnsi="Times New Roman" w:cs="Times New Roman"/>
          <w:b/>
          <w:sz w:val="24"/>
          <w:szCs w:val="24"/>
        </w:rPr>
        <w:t>заявителю</w:t>
      </w:r>
      <w:r w:rsidR="00E71B64" w:rsidRPr="00413C3C">
        <w:rPr>
          <w:rFonts w:ascii="Times New Roman" w:hAnsi="Times New Roman" w:cs="Times New Roman"/>
          <w:b/>
          <w:sz w:val="24"/>
          <w:szCs w:val="24"/>
        </w:rPr>
        <w:t xml:space="preserve"> документов </w:t>
      </w:r>
      <w:r w:rsidR="00E97EEE">
        <w:rPr>
          <w:rFonts w:ascii="Times New Roman" w:hAnsi="Times New Roman" w:cs="Times New Roman"/>
          <w:b/>
          <w:sz w:val="24"/>
          <w:szCs w:val="24"/>
        </w:rPr>
        <w:br/>
      </w:r>
      <w:r w:rsidR="00E71B64" w:rsidRPr="00413C3C">
        <w:rPr>
          <w:rFonts w:ascii="Times New Roman" w:hAnsi="Times New Roman" w:cs="Times New Roman"/>
          <w:b/>
          <w:sz w:val="24"/>
          <w:szCs w:val="24"/>
        </w:rPr>
        <w:t>о внесении изменений в лицензию на пользование недрами.</w:t>
      </w:r>
    </w:p>
    <w:p w14:paraId="1494F583" w14:textId="018319BE" w:rsidR="006E45C8" w:rsidRPr="00413C3C" w:rsidRDefault="006E45C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3.2.4.1. </w:t>
      </w:r>
      <w:r w:rsidR="007F5B01" w:rsidRPr="00413C3C">
        <w:rPr>
          <w:rFonts w:ascii="Times New Roman" w:hAnsi="Times New Roman" w:cs="Times New Roman"/>
          <w:sz w:val="24"/>
          <w:szCs w:val="24"/>
        </w:rPr>
        <w:t>Основанием для начала административной процедуры является поступление в</w:t>
      </w:r>
      <w:r w:rsidR="00402780" w:rsidRPr="00413C3C">
        <w:rPr>
          <w:rFonts w:ascii="Times New Roman" w:hAnsi="Times New Roman" w:cs="Times New Roman"/>
          <w:sz w:val="24"/>
          <w:szCs w:val="24"/>
        </w:rPr>
        <w:t xml:space="preserve"> Отдел распоряжения Комитета и </w:t>
      </w:r>
      <w:r w:rsidR="007868E1" w:rsidRPr="00413C3C">
        <w:rPr>
          <w:rFonts w:ascii="Times New Roman" w:hAnsi="Times New Roman" w:cs="Times New Roman"/>
          <w:sz w:val="24"/>
          <w:szCs w:val="24"/>
        </w:rPr>
        <w:t>двух</w:t>
      </w:r>
      <w:r w:rsidR="007F5B01" w:rsidRPr="00413C3C">
        <w:rPr>
          <w:rFonts w:ascii="Times New Roman" w:hAnsi="Times New Roman" w:cs="Times New Roman"/>
          <w:sz w:val="24"/>
          <w:szCs w:val="24"/>
        </w:rPr>
        <w:t xml:space="preserve"> экземпляро</w:t>
      </w:r>
      <w:r w:rsidR="003C23CE" w:rsidRPr="00413C3C">
        <w:rPr>
          <w:rFonts w:ascii="Times New Roman" w:hAnsi="Times New Roman" w:cs="Times New Roman"/>
          <w:sz w:val="24"/>
          <w:szCs w:val="24"/>
        </w:rPr>
        <w:t>в</w:t>
      </w:r>
      <w:r w:rsidR="007F5B01" w:rsidRPr="00413C3C">
        <w:rPr>
          <w:rFonts w:ascii="Times New Roman" w:hAnsi="Times New Roman" w:cs="Times New Roman"/>
          <w:sz w:val="24"/>
          <w:szCs w:val="24"/>
        </w:rPr>
        <w:t xml:space="preserve"> изменений </w:t>
      </w:r>
      <w:r w:rsidR="00E97EEE">
        <w:rPr>
          <w:rFonts w:ascii="Times New Roman" w:hAnsi="Times New Roman" w:cs="Times New Roman"/>
          <w:sz w:val="24"/>
          <w:szCs w:val="24"/>
        </w:rPr>
        <w:br/>
      </w:r>
      <w:r w:rsidR="007F5B01" w:rsidRPr="00413C3C">
        <w:rPr>
          <w:rFonts w:ascii="Times New Roman" w:hAnsi="Times New Roman" w:cs="Times New Roman"/>
          <w:sz w:val="24"/>
          <w:szCs w:val="24"/>
        </w:rPr>
        <w:t>и дополнений в лицензию на пользование недрами.</w:t>
      </w:r>
    </w:p>
    <w:p w14:paraId="6733E0EF" w14:textId="6B1DB54E" w:rsidR="00F47D13" w:rsidRPr="00413C3C" w:rsidRDefault="007F5B0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3.2.4.2. </w:t>
      </w:r>
      <w:r w:rsidR="00F47D13" w:rsidRPr="00413C3C">
        <w:rPr>
          <w:rFonts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w:t>
      </w:r>
      <w:r w:rsidR="00204294"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(или) максимальный срок </w:t>
      </w:r>
      <w:r w:rsidR="00F753A6">
        <w:rPr>
          <w:rFonts w:ascii="Times New Roman" w:hAnsi="Times New Roman" w:cs="Times New Roman"/>
          <w:sz w:val="24"/>
          <w:szCs w:val="24"/>
        </w:rPr>
        <w:br/>
      </w:r>
      <w:r w:rsidR="00F47D13" w:rsidRPr="00413C3C">
        <w:rPr>
          <w:rFonts w:ascii="Times New Roman" w:hAnsi="Times New Roman" w:cs="Times New Roman"/>
          <w:sz w:val="24"/>
          <w:szCs w:val="24"/>
        </w:rPr>
        <w:t>их выполнения:</w:t>
      </w:r>
    </w:p>
    <w:p w14:paraId="1137787C" w14:textId="1772C057" w:rsidR="00E71B64" w:rsidRPr="00413C3C" w:rsidRDefault="00977D5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Должностное лицо Отдела, осуществляющее оформление и направление (передачу) заявителю документов о внесении изменений в лицензию на пользование недрами</w:t>
      </w:r>
      <w:r w:rsidR="00D82D0F" w:rsidRPr="00413C3C">
        <w:rPr>
          <w:rFonts w:ascii="Times New Roman" w:hAnsi="Times New Roman" w:cs="Times New Roman"/>
          <w:sz w:val="24"/>
          <w:szCs w:val="24"/>
        </w:rPr>
        <w:t xml:space="preserve"> </w:t>
      </w:r>
      <w:r w:rsidRPr="00413C3C">
        <w:rPr>
          <w:rFonts w:ascii="Times New Roman" w:hAnsi="Times New Roman" w:cs="Times New Roman"/>
          <w:sz w:val="24"/>
          <w:szCs w:val="24"/>
        </w:rPr>
        <w:t>оформляет в</w:t>
      </w:r>
      <w:r w:rsidR="00E71B64" w:rsidRPr="00413C3C">
        <w:rPr>
          <w:rFonts w:ascii="Times New Roman" w:hAnsi="Times New Roman" w:cs="Times New Roman"/>
          <w:sz w:val="24"/>
          <w:szCs w:val="24"/>
        </w:rPr>
        <w:t>несение изменений в лицензию на пользование недрами приложением к ней</w:t>
      </w:r>
      <w:r w:rsidRPr="00413C3C">
        <w:rPr>
          <w:rFonts w:ascii="Times New Roman" w:hAnsi="Times New Roman" w:cs="Times New Roman"/>
          <w:sz w:val="24"/>
          <w:szCs w:val="24"/>
        </w:rPr>
        <w:t>, которое вступает в силу с даты внесения записи о государственной регистрации соответствующего изменения в государственный реестр</w:t>
      </w:r>
      <w:r w:rsidR="00E71B64" w:rsidRPr="00413C3C">
        <w:rPr>
          <w:rFonts w:ascii="Times New Roman" w:hAnsi="Times New Roman" w:cs="Times New Roman"/>
          <w:sz w:val="24"/>
          <w:szCs w:val="24"/>
        </w:rPr>
        <w:t>.</w:t>
      </w:r>
    </w:p>
    <w:p w14:paraId="135A2616" w14:textId="6B508CEC" w:rsidR="00E71B64" w:rsidRPr="00413C3C" w:rsidRDefault="00E71B6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Приложение к лицензии на пользование недрами оформляется в электронной форме в виде файла формата XML с использованием специализированного программного </w:t>
      </w:r>
      <w:r w:rsidRPr="00413C3C">
        <w:rPr>
          <w:rFonts w:ascii="Times New Roman" w:hAnsi="Times New Roman" w:cs="Times New Roman"/>
          <w:sz w:val="24"/>
          <w:szCs w:val="24"/>
        </w:rPr>
        <w:lastRenderedPageBreak/>
        <w:t>обеспечения, интегрированного в федеральную государственную и</w:t>
      </w:r>
      <w:r w:rsidR="00977D51" w:rsidRPr="00413C3C">
        <w:rPr>
          <w:rFonts w:ascii="Times New Roman" w:hAnsi="Times New Roman" w:cs="Times New Roman"/>
          <w:sz w:val="24"/>
          <w:szCs w:val="24"/>
        </w:rPr>
        <w:t>нформационную систему «</w:t>
      </w:r>
      <w:r w:rsidRPr="00413C3C">
        <w:rPr>
          <w:rFonts w:ascii="Times New Roman" w:hAnsi="Times New Roman" w:cs="Times New Roman"/>
          <w:sz w:val="24"/>
          <w:szCs w:val="24"/>
        </w:rPr>
        <w:t xml:space="preserve">Автоматизированная система </w:t>
      </w:r>
      <w:r w:rsidR="00977D51" w:rsidRPr="00413C3C">
        <w:rPr>
          <w:rFonts w:ascii="Times New Roman" w:hAnsi="Times New Roman" w:cs="Times New Roman"/>
          <w:sz w:val="24"/>
          <w:szCs w:val="24"/>
        </w:rPr>
        <w:t>лицензирования недропользования».</w:t>
      </w:r>
      <w:r w:rsidRPr="00413C3C">
        <w:rPr>
          <w:rFonts w:ascii="Times New Roman" w:hAnsi="Times New Roman" w:cs="Times New Roman"/>
          <w:sz w:val="24"/>
          <w:szCs w:val="24"/>
        </w:rPr>
        <w:t xml:space="preserve"> </w:t>
      </w:r>
    </w:p>
    <w:p w14:paraId="158AB4D0" w14:textId="4A6CAC43" w:rsidR="00D82D0F" w:rsidRPr="00413C3C" w:rsidRDefault="00D82D0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Приложение к </w:t>
      </w:r>
      <w:r w:rsidR="0013092F" w:rsidRPr="00413C3C">
        <w:rPr>
          <w:rFonts w:ascii="Times New Roman" w:hAnsi="Times New Roman" w:cs="Times New Roman"/>
          <w:sz w:val="24"/>
          <w:szCs w:val="24"/>
        </w:rPr>
        <w:t>лицензии на пользование недрами</w:t>
      </w:r>
      <w:r w:rsidRPr="00413C3C">
        <w:rPr>
          <w:rFonts w:ascii="Times New Roman" w:hAnsi="Times New Roman" w:cs="Times New Roman"/>
          <w:sz w:val="24"/>
          <w:szCs w:val="24"/>
        </w:rPr>
        <w:t xml:space="preserve"> направляется с использованием специализированного программного обеспечения для государственной регистрации посредством внесения записи в государственный реестр.</w:t>
      </w:r>
    </w:p>
    <w:p w14:paraId="22A96D6B" w14:textId="355C0501" w:rsidR="00E71B64" w:rsidRPr="00413C3C" w:rsidRDefault="00D82D0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течение 1 рабочего дня с даты государственной регистрации указанное приложение размещается в федеральной государственной информационной системе </w:t>
      </w:r>
      <w:r w:rsidR="0013092F" w:rsidRPr="00413C3C">
        <w:rPr>
          <w:rFonts w:ascii="Times New Roman" w:hAnsi="Times New Roman" w:cs="Times New Roman"/>
          <w:sz w:val="24"/>
          <w:szCs w:val="24"/>
        </w:rPr>
        <w:t>«</w:t>
      </w:r>
      <w:r w:rsidRPr="00413C3C">
        <w:rPr>
          <w:rFonts w:ascii="Times New Roman" w:hAnsi="Times New Roman" w:cs="Times New Roman"/>
          <w:sz w:val="24"/>
          <w:szCs w:val="24"/>
        </w:rPr>
        <w:t>Автоматизированная система лицензирования недропользования</w:t>
      </w:r>
      <w:r w:rsidR="0013092F" w:rsidRPr="00413C3C">
        <w:rPr>
          <w:rFonts w:ascii="Times New Roman" w:hAnsi="Times New Roman" w:cs="Times New Roman"/>
          <w:sz w:val="24"/>
          <w:szCs w:val="24"/>
        </w:rPr>
        <w:t>»</w:t>
      </w:r>
      <w:r w:rsidRPr="00413C3C">
        <w:rPr>
          <w:rFonts w:ascii="Times New Roman" w:hAnsi="Times New Roman" w:cs="Times New Roman"/>
          <w:sz w:val="24"/>
          <w:szCs w:val="24"/>
        </w:rPr>
        <w:t>.</w:t>
      </w:r>
    </w:p>
    <w:p w14:paraId="63FD8FDB" w14:textId="55A34A98" w:rsidR="0013092F" w:rsidRPr="00413C3C" w:rsidRDefault="0013092F" w:rsidP="00BC614F">
      <w:pPr>
        <w:pStyle w:val="a3"/>
        <w:ind w:firstLine="709"/>
        <w:jc w:val="both"/>
        <w:rPr>
          <w:rFonts w:ascii="Times New Roman" w:hAnsi="Times New Roman"/>
          <w:sz w:val="24"/>
          <w:szCs w:val="24"/>
        </w:rPr>
      </w:pPr>
      <w:bookmarkStart w:id="37" w:name="Par0"/>
      <w:bookmarkEnd w:id="37"/>
      <w:r w:rsidRPr="00413C3C">
        <w:rPr>
          <w:rFonts w:ascii="Times New Roman" w:hAnsi="Times New Roman"/>
          <w:sz w:val="24"/>
          <w:szCs w:val="24"/>
        </w:rPr>
        <w:t xml:space="preserve">Зарегистрированное в государственном реестре приложение к лицензии </w:t>
      </w:r>
      <w:r w:rsidR="00E97EEE">
        <w:rPr>
          <w:rFonts w:ascii="Times New Roman" w:hAnsi="Times New Roman"/>
          <w:sz w:val="24"/>
          <w:szCs w:val="24"/>
        </w:rPr>
        <w:br/>
      </w:r>
      <w:r w:rsidRPr="00413C3C">
        <w:rPr>
          <w:rFonts w:ascii="Times New Roman" w:hAnsi="Times New Roman"/>
          <w:sz w:val="24"/>
          <w:szCs w:val="24"/>
        </w:rPr>
        <w:t xml:space="preserve">на пользование недрами в виде электронного документа в течение 3 рабочих дней с даты государственной </w:t>
      </w:r>
      <w:r w:rsidRPr="00186A63">
        <w:rPr>
          <w:rFonts w:ascii="Times New Roman" w:hAnsi="Times New Roman"/>
          <w:sz w:val="24"/>
          <w:szCs w:val="24"/>
        </w:rPr>
        <w:t>регистрации направляется пользователю недр на адрес его электронной почты, указанный в заявке на внесение изменений в лицензию на пользование недрами.</w:t>
      </w:r>
    </w:p>
    <w:p w14:paraId="2481401E" w14:textId="71CBB223" w:rsidR="0026536C" w:rsidRPr="00413C3C" w:rsidRDefault="00D82D0F" w:rsidP="00BC614F">
      <w:pPr>
        <w:adjustRightInd w:val="0"/>
        <w:ind w:firstLine="709"/>
        <w:jc w:val="both"/>
        <w:rPr>
          <w:sz w:val="24"/>
          <w:szCs w:val="24"/>
        </w:rPr>
      </w:pPr>
      <w:r w:rsidRPr="00413C3C">
        <w:rPr>
          <w:rFonts w:eastAsiaTheme="minorHAnsi"/>
          <w:sz w:val="24"/>
          <w:szCs w:val="24"/>
          <w:lang w:eastAsia="en-US"/>
        </w:rPr>
        <w:t xml:space="preserve">Пользователь недр вправе дополнительно получить приложение к лицензии </w:t>
      </w:r>
      <w:r w:rsidR="00E97EEE">
        <w:rPr>
          <w:rFonts w:eastAsiaTheme="minorHAnsi"/>
          <w:sz w:val="24"/>
          <w:szCs w:val="24"/>
          <w:lang w:eastAsia="en-US"/>
        </w:rPr>
        <w:br/>
      </w:r>
      <w:r w:rsidRPr="00413C3C">
        <w:rPr>
          <w:rFonts w:eastAsiaTheme="minorHAnsi"/>
          <w:sz w:val="24"/>
          <w:szCs w:val="24"/>
          <w:lang w:eastAsia="en-US"/>
        </w:rPr>
        <w:t xml:space="preserve">на пользование недрами </w:t>
      </w:r>
      <w:r w:rsidR="000F1418" w:rsidRPr="00413C3C">
        <w:rPr>
          <w:sz w:val="24"/>
          <w:szCs w:val="24"/>
        </w:rPr>
        <w:t xml:space="preserve">(копию электронного документа) </w:t>
      </w:r>
      <w:r w:rsidRPr="00413C3C">
        <w:rPr>
          <w:rFonts w:eastAsiaTheme="minorHAnsi"/>
          <w:sz w:val="24"/>
          <w:szCs w:val="24"/>
          <w:lang w:eastAsia="en-US"/>
        </w:rPr>
        <w:t>на бумажном носителе</w:t>
      </w:r>
      <w:r w:rsidR="0026536C" w:rsidRPr="00413C3C">
        <w:rPr>
          <w:rFonts w:eastAsiaTheme="minorHAnsi"/>
          <w:sz w:val="24"/>
          <w:szCs w:val="24"/>
          <w:lang w:eastAsia="en-US"/>
        </w:rPr>
        <w:t xml:space="preserve">. </w:t>
      </w:r>
      <w:r w:rsidR="0026536C" w:rsidRPr="00413C3C">
        <w:rPr>
          <w:sz w:val="24"/>
          <w:szCs w:val="24"/>
        </w:rPr>
        <w:t>В этом случае в заявлении на предоставлении государственной услуги проставляется соответствующая отметка.</w:t>
      </w:r>
    </w:p>
    <w:p w14:paraId="0A92871C" w14:textId="026D21FE" w:rsidR="0013092F" w:rsidRPr="00413C3C" w:rsidRDefault="0013092F" w:rsidP="00BC614F">
      <w:pPr>
        <w:adjustRightInd w:val="0"/>
        <w:ind w:firstLine="709"/>
        <w:jc w:val="both"/>
        <w:rPr>
          <w:sz w:val="24"/>
          <w:szCs w:val="24"/>
        </w:rPr>
      </w:pPr>
      <w:r w:rsidRPr="00413C3C">
        <w:rPr>
          <w:rFonts w:eastAsiaTheme="minorHAnsi"/>
          <w:sz w:val="24"/>
          <w:szCs w:val="24"/>
          <w:lang w:eastAsia="en-US"/>
        </w:rPr>
        <w:t xml:space="preserve">Должностное лицо, ответственное за </w:t>
      </w:r>
      <w:r w:rsidRPr="00413C3C">
        <w:rPr>
          <w:sz w:val="24"/>
          <w:szCs w:val="24"/>
        </w:rPr>
        <w:t>совершение административного действия:</w:t>
      </w:r>
    </w:p>
    <w:p w14:paraId="39B6D99B" w14:textId="2662905E" w:rsidR="00D82D0F" w:rsidRPr="00413C3C" w:rsidRDefault="00D82D0F" w:rsidP="00BC614F">
      <w:pPr>
        <w:adjustRightInd w:val="0"/>
        <w:ind w:firstLine="709"/>
        <w:jc w:val="both"/>
        <w:rPr>
          <w:rFonts w:eastAsiaTheme="minorHAnsi"/>
          <w:sz w:val="24"/>
          <w:szCs w:val="24"/>
          <w:lang w:eastAsia="en-US"/>
        </w:rPr>
      </w:pPr>
      <w:r w:rsidRPr="00413C3C">
        <w:rPr>
          <w:rFonts w:eastAsiaTheme="minorHAnsi"/>
          <w:sz w:val="24"/>
          <w:szCs w:val="24"/>
          <w:lang w:eastAsia="en-US"/>
        </w:rPr>
        <w:t xml:space="preserve">вручает уполномоченному представителю пользователя недр непосредственно под подпись о получении либо направляет по почте заказным письмом с уведомлением </w:t>
      </w:r>
      <w:r w:rsidR="00E97EEE">
        <w:rPr>
          <w:rFonts w:eastAsiaTheme="minorHAnsi"/>
          <w:sz w:val="24"/>
          <w:szCs w:val="24"/>
          <w:lang w:eastAsia="en-US"/>
        </w:rPr>
        <w:br/>
      </w:r>
      <w:r w:rsidRPr="00413C3C">
        <w:rPr>
          <w:rFonts w:eastAsiaTheme="minorHAnsi"/>
          <w:sz w:val="24"/>
          <w:szCs w:val="24"/>
          <w:lang w:eastAsia="en-US"/>
        </w:rPr>
        <w:t xml:space="preserve">о вручении экземпляр приложения к лицензии на пользование недрами </w:t>
      </w:r>
      <w:r w:rsidR="000F1418" w:rsidRPr="00413C3C">
        <w:rPr>
          <w:sz w:val="24"/>
          <w:szCs w:val="24"/>
        </w:rPr>
        <w:t xml:space="preserve">(копию электронного документа) </w:t>
      </w:r>
      <w:r w:rsidRPr="00413C3C">
        <w:rPr>
          <w:rFonts w:eastAsiaTheme="minorHAnsi"/>
          <w:sz w:val="24"/>
          <w:szCs w:val="24"/>
          <w:lang w:eastAsia="en-US"/>
        </w:rPr>
        <w:t xml:space="preserve">на бумажном носителе в течение 10 рабочих дней с даты поступления </w:t>
      </w:r>
      <w:r w:rsidR="0013092F" w:rsidRPr="00413C3C">
        <w:rPr>
          <w:rFonts w:eastAsiaTheme="minorHAnsi"/>
          <w:sz w:val="24"/>
          <w:szCs w:val="24"/>
          <w:lang w:eastAsia="en-US"/>
        </w:rPr>
        <w:t>соответствующего заявления пользователя недр;</w:t>
      </w:r>
    </w:p>
    <w:p w14:paraId="06136BD0" w14:textId="29F715E6" w:rsidR="004B776F" w:rsidRPr="00413C3C" w:rsidRDefault="004B776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вносит запись о дате выдачи/направления заявителю документов о </w:t>
      </w:r>
      <w:r w:rsidR="00023D91" w:rsidRPr="00413C3C">
        <w:rPr>
          <w:rFonts w:ascii="Times New Roman" w:hAnsi="Times New Roman" w:cs="Times New Roman"/>
          <w:sz w:val="24"/>
          <w:szCs w:val="24"/>
        </w:rPr>
        <w:t>внесении изменений в лицензию на пользование недрами</w:t>
      </w:r>
      <w:r w:rsidRPr="00413C3C">
        <w:rPr>
          <w:rFonts w:ascii="Times New Roman" w:hAnsi="Times New Roman" w:cs="Times New Roman"/>
          <w:sz w:val="24"/>
          <w:szCs w:val="24"/>
        </w:rPr>
        <w:t xml:space="preserve"> в Журнал учета решений.</w:t>
      </w:r>
    </w:p>
    <w:p w14:paraId="1CFD2CBD" w14:textId="77777777" w:rsidR="00E64EFC" w:rsidRDefault="00E64EFC" w:rsidP="00E64EFC">
      <w:pPr>
        <w:pStyle w:val="a3"/>
        <w:ind w:firstLine="709"/>
        <w:jc w:val="both"/>
        <w:rPr>
          <w:rFonts w:ascii="Times New Roman" w:hAnsi="Times New Roman" w:cs="Times New Roman"/>
          <w:sz w:val="24"/>
          <w:szCs w:val="24"/>
        </w:rPr>
      </w:pPr>
      <w:r w:rsidRPr="00786BA5">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5156F8ED" w14:textId="626652B9" w:rsidR="003C77B2" w:rsidRPr="00413C3C"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оформление внесения изменений в лицензию на пользование недрами –  </w:t>
      </w:r>
      <w:r w:rsidR="0034204B">
        <w:rPr>
          <w:rFonts w:ascii="Times New Roman" w:hAnsi="Times New Roman" w:cs="Times New Roman"/>
          <w:sz w:val="24"/>
          <w:szCs w:val="24"/>
        </w:rPr>
        <w:t>5</w:t>
      </w:r>
      <w:r w:rsidRPr="00413C3C">
        <w:rPr>
          <w:rFonts w:ascii="Times New Roman" w:hAnsi="Times New Roman" w:cs="Times New Roman"/>
          <w:sz w:val="24"/>
          <w:szCs w:val="24"/>
        </w:rPr>
        <w:t xml:space="preserve"> (</w:t>
      </w:r>
      <w:r w:rsidR="0034204B">
        <w:rPr>
          <w:rFonts w:ascii="Times New Roman" w:hAnsi="Times New Roman" w:cs="Times New Roman"/>
          <w:sz w:val="24"/>
          <w:szCs w:val="24"/>
        </w:rPr>
        <w:t>пять</w:t>
      </w:r>
      <w:r w:rsidRPr="00413C3C">
        <w:rPr>
          <w:rFonts w:ascii="Times New Roman" w:hAnsi="Times New Roman" w:cs="Times New Roman"/>
          <w:sz w:val="24"/>
          <w:szCs w:val="24"/>
        </w:rPr>
        <w:t>) рабочих дней;</w:t>
      </w:r>
    </w:p>
    <w:p w14:paraId="10986A07" w14:textId="637CB8A6" w:rsidR="003C77B2" w:rsidRPr="00413C3C"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подписание внесения изменений в лицензию на пользование недрами: </w:t>
      </w:r>
      <w:r w:rsidR="0034204B">
        <w:rPr>
          <w:rFonts w:ascii="Times New Roman" w:hAnsi="Times New Roman" w:cs="Times New Roman"/>
          <w:sz w:val="24"/>
          <w:szCs w:val="24"/>
        </w:rPr>
        <w:t>3</w:t>
      </w:r>
      <w:r w:rsidRPr="00413C3C">
        <w:rPr>
          <w:rFonts w:ascii="Times New Roman" w:hAnsi="Times New Roman" w:cs="Times New Roman"/>
          <w:sz w:val="24"/>
          <w:szCs w:val="24"/>
        </w:rPr>
        <w:t xml:space="preserve"> (</w:t>
      </w:r>
      <w:r w:rsidR="0034204B">
        <w:rPr>
          <w:rFonts w:ascii="Times New Roman" w:hAnsi="Times New Roman" w:cs="Times New Roman"/>
          <w:sz w:val="24"/>
          <w:szCs w:val="24"/>
        </w:rPr>
        <w:t>три</w:t>
      </w:r>
      <w:r w:rsidRPr="00413C3C">
        <w:rPr>
          <w:rFonts w:ascii="Times New Roman" w:hAnsi="Times New Roman" w:cs="Times New Roman"/>
          <w:sz w:val="24"/>
          <w:szCs w:val="24"/>
        </w:rPr>
        <w:t>) рабочих дн</w:t>
      </w:r>
      <w:r w:rsidR="0034204B">
        <w:rPr>
          <w:rFonts w:ascii="Times New Roman" w:hAnsi="Times New Roman" w:cs="Times New Roman"/>
          <w:sz w:val="24"/>
          <w:szCs w:val="24"/>
        </w:rPr>
        <w:t>я</w:t>
      </w:r>
      <w:r w:rsidRPr="00413C3C">
        <w:rPr>
          <w:rFonts w:ascii="Times New Roman" w:hAnsi="Times New Roman" w:cs="Times New Roman"/>
          <w:sz w:val="24"/>
          <w:szCs w:val="24"/>
        </w:rPr>
        <w:t>;</w:t>
      </w:r>
    </w:p>
    <w:p w14:paraId="42283E6C" w14:textId="0F8B45FF" w:rsidR="003C77B2" w:rsidRPr="00413C3C" w:rsidRDefault="003C77B2" w:rsidP="003C77B2">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направление (передача) заявителю зарегистрированной в установленном порядке лицензии на пользование недрами: 3 (три) рабочих дня.</w:t>
      </w:r>
    </w:p>
    <w:p w14:paraId="1CEF91B3" w14:textId="0ADD5D56" w:rsidR="003C77B2" w:rsidRPr="00413C3C" w:rsidRDefault="003C77B2" w:rsidP="003C77B2">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Максимальный срок выполнения административной процедуры – 1</w:t>
      </w:r>
      <w:r w:rsidR="0034204B">
        <w:rPr>
          <w:rFonts w:ascii="Times New Roman" w:hAnsi="Times New Roman" w:cs="Times New Roman"/>
          <w:sz w:val="24"/>
          <w:szCs w:val="24"/>
        </w:rPr>
        <w:t>1</w:t>
      </w:r>
      <w:r w:rsidRPr="00413C3C">
        <w:rPr>
          <w:rFonts w:ascii="Times New Roman" w:hAnsi="Times New Roman" w:cs="Times New Roman"/>
          <w:sz w:val="24"/>
          <w:szCs w:val="24"/>
        </w:rPr>
        <w:t xml:space="preserve"> (</w:t>
      </w:r>
      <w:r w:rsidR="0034204B">
        <w:rPr>
          <w:rFonts w:ascii="Times New Roman" w:hAnsi="Times New Roman" w:cs="Times New Roman"/>
          <w:sz w:val="24"/>
          <w:szCs w:val="24"/>
        </w:rPr>
        <w:t>одиннадцать</w:t>
      </w:r>
      <w:r w:rsidRPr="00413C3C">
        <w:rPr>
          <w:rFonts w:ascii="Times New Roman" w:hAnsi="Times New Roman" w:cs="Times New Roman"/>
          <w:sz w:val="24"/>
          <w:szCs w:val="24"/>
        </w:rPr>
        <w:t>) рабочих дней.</w:t>
      </w:r>
    </w:p>
    <w:p w14:paraId="183572F9" w14:textId="07D979FB" w:rsidR="00A23E58" w:rsidRPr="00413C3C" w:rsidRDefault="00A23E5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3.2.4.3. Должностным лицом, ответственным за совершение административного действия</w:t>
      </w:r>
      <w:r w:rsidR="00195495" w:rsidRPr="00413C3C">
        <w:rPr>
          <w:rFonts w:ascii="Times New Roman" w:hAnsi="Times New Roman" w:cs="Times New Roman"/>
          <w:sz w:val="24"/>
          <w:szCs w:val="24"/>
        </w:rPr>
        <w:t xml:space="preserve">, является должностное лицо Отдела, осуществляющее </w:t>
      </w:r>
      <w:r w:rsidR="00523FA6" w:rsidRPr="00413C3C">
        <w:rPr>
          <w:rFonts w:ascii="Times New Roman" w:hAnsi="Times New Roman" w:cs="Times New Roman"/>
          <w:sz w:val="24"/>
          <w:szCs w:val="24"/>
        </w:rPr>
        <w:t xml:space="preserve">оформление </w:t>
      </w:r>
      <w:r w:rsidR="00E97EEE">
        <w:rPr>
          <w:rFonts w:ascii="Times New Roman" w:hAnsi="Times New Roman" w:cs="Times New Roman"/>
          <w:sz w:val="24"/>
          <w:szCs w:val="24"/>
        </w:rPr>
        <w:br/>
      </w:r>
      <w:r w:rsidR="00523FA6" w:rsidRPr="00413C3C">
        <w:rPr>
          <w:rFonts w:ascii="Times New Roman" w:hAnsi="Times New Roman" w:cs="Times New Roman"/>
          <w:sz w:val="24"/>
          <w:szCs w:val="24"/>
        </w:rPr>
        <w:t xml:space="preserve">и направление (передачу) заявителю документов о внесении изменений в лицензию </w:t>
      </w:r>
      <w:r w:rsidR="00E97EEE">
        <w:rPr>
          <w:rFonts w:ascii="Times New Roman" w:hAnsi="Times New Roman" w:cs="Times New Roman"/>
          <w:sz w:val="24"/>
          <w:szCs w:val="24"/>
        </w:rPr>
        <w:br/>
      </w:r>
      <w:r w:rsidR="00523FA6" w:rsidRPr="00413C3C">
        <w:rPr>
          <w:rFonts w:ascii="Times New Roman" w:hAnsi="Times New Roman" w:cs="Times New Roman"/>
          <w:sz w:val="24"/>
          <w:szCs w:val="24"/>
        </w:rPr>
        <w:t>на пользование недрами</w:t>
      </w:r>
      <w:r w:rsidRPr="00413C3C">
        <w:rPr>
          <w:rFonts w:ascii="Times New Roman" w:hAnsi="Times New Roman" w:cs="Times New Roman"/>
          <w:sz w:val="24"/>
          <w:szCs w:val="24"/>
        </w:rPr>
        <w:t xml:space="preserve">. </w:t>
      </w:r>
    </w:p>
    <w:p w14:paraId="2E0BD43B" w14:textId="5B86CDAD" w:rsidR="00F47D13" w:rsidRPr="00413C3C" w:rsidRDefault="00AD2D1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3.2.4.4</w:t>
      </w:r>
      <w:r w:rsidR="00DD0C30"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Критерием принятия ре</w:t>
      </w:r>
      <w:r w:rsidR="006B4A2B" w:rsidRPr="00413C3C">
        <w:rPr>
          <w:rFonts w:ascii="Times New Roman" w:hAnsi="Times New Roman" w:cs="Times New Roman"/>
          <w:sz w:val="24"/>
          <w:szCs w:val="24"/>
        </w:rPr>
        <w:t>шения в рамках административной процедуры</w:t>
      </w:r>
      <w:r w:rsidR="0013092F" w:rsidRPr="00413C3C">
        <w:rPr>
          <w:rFonts w:ascii="Times New Roman" w:hAnsi="Times New Roman" w:cs="Times New Roman"/>
          <w:sz w:val="24"/>
          <w:szCs w:val="24"/>
        </w:rPr>
        <w:t xml:space="preserve"> является регистрация</w:t>
      </w:r>
      <w:r w:rsidR="0013092F" w:rsidRPr="00413C3C">
        <w:rPr>
          <w:rFonts w:ascii="Times New Roman" w:hAnsi="Times New Roman" w:cs="Times New Roman"/>
          <w:color w:val="FF0000"/>
          <w:sz w:val="24"/>
          <w:szCs w:val="24"/>
        </w:rPr>
        <w:t xml:space="preserve"> </w:t>
      </w:r>
      <w:r w:rsidR="0013092F" w:rsidRPr="00413C3C">
        <w:rPr>
          <w:rFonts w:ascii="Times New Roman" w:hAnsi="Times New Roman" w:cs="Times New Roman"/>
          <w:sz w:val="24"/>
          <w:szCs w:val="24"/>
        </w:rPr>
        <w:t>в ЕСЭДД распоряжения</w:t>
      </w:r>
      <w:r w:rsidR="00C33A67" w:rsidRPr="00413C3C">
        <w:rPr>
          <w:rFonts w:ascii="Times New Roman" w:hAnsi="Times New Roman" w:cs="Times New Roman"/>
          <w:sz w:val="24"/>
          <w:szCs w:val="24"/>
        </w:rPr>
        <w:t xml:space="preserve"> о внесении изменений в лицензию </w:t>
      </w:r>
      <w:r w:rsidR="00E97EEE">
        <w:rPr>
          <w:rFonts w:ascii="Times New Roman" w:hAnsi="Times New Roman" w:cs="Times New Roman"/>
          <w:sz w:val="24"/>
          <w:szCs w:val="24"/>
        </w:rPr>
        <w:br/>
      </w:r>
      <w:r w:rsidR="00C33A67" w:rsidRPr="00413C3C">
        <w:rPr>
          <w:rFonts w:ascii="Times New Roman" w:hAnsi="Times New Roman" w:cs="Times New Roman"/>
          <w:sz w:val="24"/>
          <w:szCs w:val="24"/>
        </w:rPr>
        <w:t>на пользование недрами</w:t>
      </w:r>
      <w:r w:rsidR="00DD0C30" w:rsidRPr="00413C3C">
        <w:rPr>
          <w:rFonts w:ascii="Times New Roman" w:hAnsi="Times New Roman" w:cs="Times New Roman"/>
          <w:sz w:val="24"/>
          <w:szCs w:val="24"/>
        </w:rPr>
        <w:t>.</w:t>
      </w:r>
    </w:p>
    <w:p w14:paraId="16CBB763" w14:textId="5E479029" w:rsidR="00A23E58" w:rsidRPr="00413C3C" w:rsidRDefault="00AD2D17"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3.2.4.5</w:t>
      </w:r>
      <w:r w:rsidR="00F169BE" w:rsidRPr="00413C3C">
        <w:rPr>
          <w:rFonts w:ascii="Times New Roman" w:hAnsi="Times New Roman" w:cs="Times New Roman"/>
          <w:sz w:val="24"/>
          <w:szCs w:val="24"/>
        </w:rPr>
        <w:t xml:space="preserve">. </w:t>
      </w:r>
      <w:r w:rsidR="00A23E58" w:rsidRPr="00413C3C">
        <w:rPr>
          <w:rFonts w:ascii="Times New Roman" w:hAnsi="Times New Roman" w:cs="Times New Roman"/>
          <w:sz w:val="24"/>
          <w:szCs w:val="24"/>
        </w:rPr>
        <w:t>Результат административной процедуры и порядок передачи результата.</w:t>
      </w:r>
    </w:p>
    <w:p w14:paraId="3737852F" w14:textId="5CDA504C" w:rsidR="00F47D13" w:rsidRPr="00413C3C" w:rsidRDefault="006B4A2B"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Результатом административной процедуры</w:t>
      </w:r>
      <w:r w:rsidR="00713975" w:rsidRPr="00413C3C">
        <w:rPr>
          <w:rFonts w:ascii="Times New Roman" w:hAnsi="Times New Roman" w:cs="Times New Roman"/>
          <w:sz w:val="24"/>
          <w:szCs w:val="24"/>
        </w:rPr>
        <w:t xml:space="preserve"> является </w:t>
      </w:r>
      <w:r w:rsidR="00A23991" w:rsidRPr="00413C3C">
        <w:rPr>
          <w:rFonts w:ascii="Times New Roman" w:hAnsi="Times New Roman" w:cs="Times New Roman"/>
          <w:sz w:val="24"/>
          <w:szCs w:val="24"/>
        </w:rPr>
        <w:t xml:space="preserve">направление </w:t>
      </w:r>
      <w:r w:rsidR="007B5995" w:rsidRPr="00413C3C">
        <w:rPr>
          <w:rFonts w:ascii="Times New Roman" w:hAnsi="Times New Roman" w:cs="Times New Roman"/>
          <w:sz w:val="24"/>
          <w:szCs w:val="24"/>
        </w:rPr>
        <w:t>(</w:t>
      </w:r>
      <w:r w:rsidR="00A23991">
        <w:rPr>
          <w:rFonts w:ascii="Times New Roman" w:hAnsi="Times New Roman" w:cs="Times New Roman"/>
          <w:sz w:val="24"/>
          <w:szCs w:val="24"/>
        </w:rPr>
        <w:t>пере</w:t>
      </w:r>
      <w:r w:rsidR="00A23991" w:rsidRPr="00413C3C">
        <w:rPr>
          <w:rFonts w:ascii="Times New Roman" w:hAnsi="Times New Roman" w:cs="Times New Roman"/>
          <w:sz w:val="24"/>
          <w:szCs w:val="24"/>
        </w:rPr>
        <w:t>дача</w:t>
      </w:r>
      <w:r w:rsidR="007B5995" w:rsidRPr="00413C3C">
        <w:rPr>
          <w:rFonts w:ascii="Times New Roman" w:hAnsi="Times New Roman" w:cs="Times New Roman"/>
          <w:sz w:val="24"/>
          <w:szCs w:val="24"/>
        </w:rPr>
        <w:t>)</w:t>
      </w:r>
      <w:r w:rsidR="00F47D13" w:rsidRPr="00413C3C">
        <w:rPr>
          <w:rFonts w:ascii="Times New Roman" w:hAnsi="Times New Roman" w:cs="Times New Roman"/>
          <w:sz w:val="24"/>
          <w:szCs w:val="24"/>
        </w:rPr>
        <w:t xml:space="preserve"> пользователю недр </w:t>
      </w:r>
      <w:r w:rsidR="00A23E58" w:rsidRPr="00413C3C">
        <w:rPr>
          <w:rFonts w:ascii="Times New Roman" w:hAnsi="Times New Roman" w:cs="Times New Roman"/>
          <w:sz w:val="24"/>
          <w:szCs w:val="24"/>
        </w:rPr>
        <w:t xml:space="preserve">документов </w:t>
      </w:r>
      <w:r w:rsidR="009A518C" w:rsidRPr="00413C3C">
        <w:rPr>
          <w:rFonts w:ascii="Times New Roman" w:hAnsi="Times New Roman" w:cs="Times New Roman"/>
          <w:sz w:val="24"/>
          <w:szCs w:val="24"/>
        </w:rPr>
        <w:t xml:space="preserve">о </w:t>
      </w:r>
      <w:r w:rsidR="005A5642" w:rsidRPr="00413C3C">
        <w:rPr>
          <w:rFonts w:ascii="Times New Roman" w:hAnsi="Times New Roman" w:cs="Times New Roman"/>
          <w:sz w:val="24"/>
          <w:szCs w:val="24"/>
        </w:rPr>
        <w:t>внесении изменений в лицензию</w:t>
      </w:r>
      <w:r w:rsidR="00602D33" w:rsidRPr="00413C3C">
        <w:rPr>
          <w:rFonts w:ascii="Times New Roman" w:hAnsi="Times New Roman" w:cs="Times New Roman"/>
          <w:sz w:val="24"/>
          <w:szCs w:val="24"/>
        </w:rPr>
        <w:t xml:space="preserve"> </w:t>
      </w:r>
      <w:r w:rsidR="009A518C" w:rsidRPr="00413C3C">
        <w:rPr>
          <w:rFonts w:ascii="Times New Roman" w:hAnsi="Times New Roman" w:cs="Times New Roman"/>
          <w:sz w:val="24"/>
          <w:szCs w:val="24"/>
        </w:rPr>
        <w:t>на пользование недрами</w:t>
      </w:r>
      <w:r w:rsidR="00F169BE" w:rsidRPr="00413C3C">
        <w:rPr>
          <w:rFonts w:ascii="Times New Roman" w:hAnsi="Times New Roman" w:cs="Times New Roman"/>
          <w:sz w:val="24"/>
          <w:szCs w:val="24"/>
        </w:rPr>
        <w:t>.</w:t>
      </w:r>
    </w:p>
    <w:p w14:paraId="0F168ED2" w14:textId="77777777" w:rsidR="00C33A67" w:rsidRPr="00413C3C" w:rsidRDefault="00C33A67" w:rsidP="00BC614F">
      <w:pPr>
        <w:pStyle w:val="a3"/>
        <w:ind w:firstLine="709"/>
        <w:jc w:val="both"/>
        <w:rPr>
          <w:rFonts w:ascii="Times New Roman" w:hAnsi="Times New Roman" w:cs="Times New Roman"/>
          <w:sz w:val="24"/>
          <w:szCs w:val="24"/>
        </w:rPr>
      </w:pPr>
      <w:r w:rsidRPr="00FA472E">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54992A4F" w14:textId="58C44CB6" w:rsidR="00664ADD" w:rsidRPr="00413C3C" w:rsidRDefault="00F169B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w:t>
      </w:r>
      <w:r w:rsidR="00AD2D17" w:rsidRPr="00413C3C">
        <w:rPr>
          <w:rFonts w:ascii="Times New Roman" w:hAnsi="Times New Roman" w:cs="Times New Roman"/>
          <w:sz w:val="24"/>
          <w:szCs w:val="24"/>
        </w:rPr>
        <w:t>.2.4.6</w:t>
      </w:r>
      <w:r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Способом фиксации результата административн</w:t>
      </w:r>
      <w:r w:rsidRPr="00413C3C">
        <w:rPr>
          <w:rFonts w:ascii="Times New Roman" w:hAnsi="Times New Roman" w:cs="Times New Roman"/>
          <w:sz w:val="24"/>
          <w:szCs w:val="24"/>
        </w:rPr>
        <w:t>ой процедуры</w:t>
      </w:r>
      <w:r w:rsidR="00F47D13" w:rsidRPr="00413C3C">
        <w:rPr>
          <w:rFonts w:ascii="Times New Roman" w:hAnsi="Times New Roman" w:cs="Times New Roman"/>
          <w:sz w:val="24"/>
          <w:szCs w:val="24"/>
        </w:rPr>
        <w:t xml:space="preserve"> является </w:t>
      </w:r>
      <w:r w:rsidR="00C33A67" w:rsidRPr="00413C3C">
        <w:rPr>
          <w:rFonts w:ascii="Times New Roman" w:hAnsi="Times New Roman" w:cs="Times New Roman"/>
          <w:sz w:val="24"/>
          <w:szCs w:val="24"/>
        </w:rPr>
        <w:t xml:space="preserve">отметка Должностного лица о направлении заявителю документов о внесении изменений в лицензию либо </w:t>
      </w:r>
      <w:r w:rsidRPr="00413C3C">
        <w:rPr>
          <w:rFonts w:ascii="Times New Roman" w:hAnsi="Times New Roman" w:cs="Times New Roman"/>
          <w:sz w:val="24"/>
          <w:szCs w:val="24"/>
        </w:rPr>
        <w:t>подпись заявителя</w:t>
      </w:r>
      <w:r w:rsidR="00F47D13" w:rsidRPr="00413C3C">
        <w:rPr>
          <w:rFonts w:ascii="Times New Roman" w:hAnsi="Times New Roman" w:cs="Times New Roman"/>
          <w:sz w:val="24"/>
          <w:szCs w:val="24"/>
        </w:rPr>
        <w:t xml:space="preserve"> в Журнале учета решений о передаче пользователю недр </w:t>
      </w:r>
      <w:r w:rsidR="00602D33" w:rsidRPr="0047154E">
        <w:rPr>
          <w:rFonts w:ascii="Times New Roman" w:hAnsi="Times New Roman" w:cs="Times New Roman"/>
          <w:sz w:val="24"/>
          <w:szCs w:val="24"/>
        </w:rPr>
        <w:t xml:space="preserve">документов </w:t>
      </w:r>
      <w:r w:rsidR="009A518C" w:rsidRPr="0047154E">
        <w:rPr>
          <w:rFonts w:ascii="Times New Roman" w:hAnsi="Times New Roman" w:cs="Times New Roman"/>
          <w:sz w:val="24"/>
          <w:szCs w:val="24"/>
        </w:rPr>
        <w:t xml:space="preserve">о </w:t>
      </w:r>
      <w:r w:rsidR="005A5642" w:rsidRPr="0047154E">
        <w:rPr>
          <w:rFonts w:ascii="Times New Roman" w:hAnsi="Times New Roman" w:cs="Times New Roman"/>
          <w:sz w:val="24"/>
          <w:szCs w:val="24"/>
        </w:rPr>
        <w:t>внесении изменений в лицензию</w:t>
      </w:r>
      <w:r w:rsidR="00C33A67" w:rsidRPr="0047154E">
        <w:rPr>
          <w:rFonts w:ascii="Times New Roman" w:hAnsi="Times New Roman" w:cs="Times New Roman"/>
          <w:sz w:val="24"/>
          <w:szCs w:val="24"/>
        </w:rPr>
        <w:t xml:space="preserve"> </w:t>
      </w:r>
      <w:r w:rsidR="009A518C" w:rsidRPr="0047154E">
        <w:rPr>
          <w:rFonts w:ascii="Times New Roman" w:hAnsi="Times New Roman" w:cs="Times New Roman"/>
          <w:sz w:val="24"/>
          <w:szCs w:val="24"/>
        </w:rPr>
        <w:t>на пользование недрами</w:t>
      </w:r>
      <w:r w:rsidR="00664ADD" w:rsidRPr="0047154E">
        <w:rPr>
          <w:rFonts w:ascii="Times New Roman" w:hAnsi="Times New Roman" w:cs="Times New Roman"/>
          <w:sz w:val="24"/>
          <w:szCs w:val="24"/>
        </w:rPr>
        <w:t>.</w:t>
      </w:r>
    </w:p>
    <w:p w14:paraId="487F950F" w14:textId="54E69CF7" w:rsidR="00F47D13" w:rsidRPr="00413C3C" w:rsidRDefault="00F47D13"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lastRenderedPageBreak/>
        <w:t xml:space="preserve">3.3. </w:t>
      </w:r>
      <w:r w:rsidR="00753F9F" w:rsidRPr="00413C3C">
        <w:rPr>
          <w:rFonts w:ascii="Times New Roman" w:hAnsi="Times New Roman" w:cs="Times New Roman"/>
          <w:b/>
          <w:sz w:val="24"/>
          <w:szCs w:val="24"/>
        </w:rPr>
        <w:t>Переоформление</w:t>
      </w:r>
      <w:r w:rsidRPr="00413C3C">
        <w:rPr>
          <w:rFonts w:ascii="Times New Roman" w:hAnsi="Times New Roman" w:cs="Times New Roman"/>
          <w:b/>
          <w:sz w:val="24"/>
          <w:szCs w:val="24"/>
        </w:rPr>
        <w:t xml:space="preserve"> лицензий на пользование недрами:</w:t>
      </w:r>
    </w:p>
    <w:p w14:paraId="60C5E3C0" w14:textId="03FCC441" w:rsidR="00582FD3" w:rsidRPr="00413C3C" w:rsidRDefault="00582FD3" w:rsidP="00BC614F">
      <w:pPr>
        <w:pStyle w:val="a3"/>
        <w:ind w:firstLine="709"/>
        <w:jc w:val="both"/>
        <w:rPr>
          <w:rFonts w:ascii="Times New Roman" w:hAnsi="Times New Roman" w:cs="Times New Roman"/>
          <w:sz w:val="24"/>
          <w:szCs w:val="24"/>
        </w:rPr>
      </w:pPr>
      <w:r w:rsidRPr="00413C3C">
        <w:rPr>
          <w:rFonts w:ascii="Times New Roman" w:hAnsi="Times New Roman" w:cs="Times New Roman"/>
          <w:b/>
          <w:sz w:val="24"/>
          <w:szCs w:val="24"/>
        </w:rPr>
        <w:t>3.</w:t>
      </w:r>
      <w:r w:rsidR="00C053D3" w:rsidRPr="00413C3C">
        <w:rPr>
          <w:rFonts w:ascii="Times New Roman" w:hAnsi="Times New Roman" w:cs="Times New Roman"/>
          <w:b/>
          <w:sz w:val="24"/>
          <w:szCs w:val="24"/>
        </w:rPr>
        <w:t>3</w:t>
      </w:r>
      <w:r w:rsidRPr="00413C3C">
        <w:rPr>
          <w:rFonts w:ascii="Times New Roman" w:hAnsi="Times New Roman" w:cs="Times New Roman"/>
          <w:b/>
          <w:sz w:val="24"/>
          <w:szCs w:val="24"/>
        </w:rPr>
        <w:t>.1. Прием, регистрация и оценка соответствия документов, необходимых для предоставления государственной услуги, установленным требованиям</w:t>
      </w:r>
      <w:r w:rsidR="005466DE">
        <w:rPr>
          <w:rFonts w:ascii="Times New Roman" w:hAnsi="Times New Roman" w:cs="Times New Roman"/>
          <w:b/>
          <w:sz w:val="24"/>
          <w:szCs w:val="24"/>
        </w:rPr>
        <w:t xml:space="preserve"> </w:t>
      </w:r>
      <w:r w:rsidR="005466DE">
        <w:rPr>
          <w:rFonts w:ascii="Times New Roman" w:hAnsi="Times New Roman" w:cs="Times New Roman"/>
          <w:b/>
          <w:sz w:val="24"/>
          <w:szCs w:val="24"/>
        </w:rPr>
        <w:br/>
        <w:t>и их возврат заявителю при наличии оснований</w:t>
      </w:r>
      <w:r w:rsidRPr="00413C3C">
        <w:rPr>
          <w:rFonts w:ascii="Times New Roman" w:hAnsi="Times New Roman" w:cs="Times New Roman"/>
          <w:sz w:val="24"/>
          <w:szCs w:val="24"/>
        </w:rPr>
        <w:t xml:space="preserve"> </w:t>
      </w:r>
    </w:p>
    <w:p w14:paraId="097C2A84" w14:textId="7C4F1327" w:rsidR="00C053D3" w:rsidRPr="00413C3C" w:rsidRDefault="00C053D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3.3.1.1. Основанием для начала административной процедуры является поступление в Комитет документов, необходимых для предоставления государственной услуги, предусмотренных </w:t>
      </w:r>
      <w:hyperlink w:anchor="P264" w:history="1">
        <w:r w:rsidRPr="00413C3C">
          <w:rPr>
            <w:rFonts w:ascii="Times New Roman" w:hAnsi="Times New Roman" w:cs="Times New Roman"/>
            <w:sz w:val="24"/>
            <w:szCs w:val="24"/>
          </w:rPr>
          <w:t>пунктом 2.6.3</w:t>
        </w:r>
      </w:hyperlink>
      <w:r w:rsidRPr="00413C3C">
        <w:rPr>
          <w:rFonts w:ascii="Times New Roman" w:hAnsi="Times New Roman" w:cs="Times New Roman"/>
          <w:sz w:val="24"/>
          <w:szCs w:val="24"/>
        </w:rPr>
        <w:t xml:space="preserve"> настоящего Административного регламента.</w:t>
      </w:r>
    </w:p>
    <w:p w14:paraId="1BE5E196" w14:textId="1BBEC48B" w:rsidR="00582FD3" w:rsidRPr="00413C3C" w:rsidRDefault="00582FD3" w:rsidP="00BC614F">
      <w:pPr>
        <w:pStyle w:val="a3"/>
        <w:ind w:firstLine="709"/>
        <w:jc w:val="both"/>
        <w:rPr>
          <w:rFonts w:eastAsiaTheme="minorEastAsia"/>
          <w:sz w:val="24"/>
          <w:szCs w:val="24"/>
        </w:rPr>
      </w:pPr>
      <w:r w:rsidRPr="00413C3C">
        <w:rPr>
          <w:rFonts w:ascii="Times New Roman" w:hAnsi="Times New Roman" w:cs="Times New Roman"/>
          <w:sz w:val="24"/>
          <w:szCs w:val="24"/>
        </w:rPr>
        <w:t xml:space="preserve">Документы, необходимые для предоставления государственной услуги, могут быть представлены заявителем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xml:space="preserve">, в Комитет </w:t>
      </w:r>
      <w:r w:rsidR="00E97EEE">
        <w:rPr>
          <w:rFonts w:ascii="Times New Roman" w:hAnsi="Times New Roman" w:cs="Times New Roman"/>
          <w:sz w:val="24"/>
          <w:szCs w:val="24"/>
        </w:rPr>
        <w:br/>
      </w:r>
      <w:r w:rsidRPr="00413C3C">
        <w:rPr>
          <w:rFonts w:ascii="Times New Roman" w:hAnsi="Times New Roman" w:cs="Times New Roman"/>
          <w:sz w:val="24"/>
          <w:szCs w:val="24"/>
        </w:rPr>
        <w:t>в приемные дни и часы или направлены в Комитет по почте заказным почтовым отправлением с уведомлением о вручении.</w:t>
      </w:r>
    </w:p>
    <w:p w14:paraId="275ED2BE" w14:textId="5AF06FF0" w:rsidR="00467CE2" w:rsidRPr="00413C3C" w:rsidRDefault="00467CE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3.3.1.2. Содержание административных действий, входящих в состав административной процедуры, продолжительность и (или) максимальный срок </w:t>
      </w:r>
      <w:r w:rsidR="00F753A6">
        <w:rPr>
          <w:rFonts w:ascii="Times New Roman" w:hAnsi="Times New Roman" w:cs="Times New Roman"/>
          <w:sz w:val="24"/>
          <w:szCs w:val="24"/>
        </w:rPr>
        <w:br/>
      </w:r>
      <w:r w:rsidRPr="00413C3C">
        <w:rPr>
          <w:rFonts w:ascii="Times New Roman" w:hAnsi="Times New Roman" w:cs="Times New Roman"/>
          <w:sz w:val="24"/>
          <w:szCs w:val="24"/>
        </w:rPr>
        <w:t>их выполнения:</w:t>
      </w:r>
    </w:p>
    <w:p w14:paraId="63C96E5A" w14:textId="72738D02" w:rsidR="00467CE2" w:rsidRPr="00413C3C" w:rsidRDefault="00467CE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поступления в Комитет документов, необходимых для предоставления государственной услуги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xml:space="preserve">, должностное лицо Отдела, ответственное за прием документов (далее </w:t>
      </w:r>
      <w:r w:rsidR="00DF503A" w:rsidRPr="00413C3C">
        <w:rPr>
          <w:rFonts w:ascii="Times New Roman" w:hAnsi="Times New Roman" w:cs="Times New Roman"/>
          <w:sz w:val="24"/>
          <w:szCs w:val="24"/>
        </w:rPr>
        <w:t>–</w:t>
      </w:r>
      <w:r w:rsidRPr="00413C3C">
        <w:rPr>
          <w:rFonts w:ascii="Times New Roman" w:hAnsi="Times New Roman" w:cs="Times New Roman"/>
          <w:sz w:val="24"/>
          <w:szCs w:val="24"/>
        </w:rPr>
        <w:t xml:space="preserve"> ответственный специалист), передает поступившие документы в Общий отдел Комитета. Должностное лицо Общего отдела Комитета осуществляет их регистрацию с присвоением регистрационного номера организации и направляет поступившие документы, необходимые для предоставления государственной услуги, зам</w:t>
      </w:r>
      <w:r w:rsidR="0015028E" w:rsidRPr="00413C3C">
        <w:rPr>
          <w:rFonts w:ascii="Times New Roman" w:hAnsi="Times New Roman" w:cs="Times New Roman"/>
          <w:sz w:val="24"/>
          <w:szCs w:val="24"/>
        </w:rPr>
        <w:t>естителю председателя Комитета.</w:t>
      </w:r>
    </w:p>
    <w:p w14:paraId="519FCC3A" w14:textId="0F69B306" w:rsidR="00467CE2" w:rsidRPr="00413C3C" w:rsidRDefault="00467CE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поступления в Комитет документов, необходимых для предоставления государственной услуги по почте, должностное лицо Общего отдела Комитета осуществляет их регистрацию с присвоением регистрационного номера организации </w:t>
      </w:r>
      <w:r w:rsidR="00E97EEE">
        <w:rPr>
          <w:rFonts w:ascii="Times New Roman" w:hAnsi="Times New Roman" w:cs="Times New Roman"/>
          <w:sz w:val="24"/>
          <w:szCs w:val="24"/>
        </w:rPr>
        <w:br/>
      </w:r>
      <w:r w:rsidRPr="00413C3C">
        <w:rPr>
          <w:rFonts w:ascii="Times New Roman" w:hAnsi="Times New Roman" w:cs="Times New Roman"/>
          <w:sz w:val="24"/>
          <w:szCs w:val="24"/>
        </w:rPr>
        <w:t>и направляет поступившие документы, необходимые для предоставления государственной услуги, заместителю председателя Комитета, курирующему вопросы недропользования.</w:t>
      </w:r>
    </w:p>
    <w:p w14:paraId="7A6AA1A9" w14:textId="4CDFAB80" w:rsidR="00467CE2" w:rsidRPr="00413C3C" w:rsidRDefault="00467CE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представления документов, необходимых для предоставления государственной услуги, непосредственно заявителем (его уполномоченным представителем) в Комитет в дни и часы приема специалистов Отдела, должностное лицо Отдела, ответственное за прием документов проверяет представленный заявителем комплект документов на наличие оснований для отказа в приеме документов</w:t>
      </w:r>
      <w:r w:rsidR="0021214E" w:rsidRPr="00413C3C">
        <w:rPr>
          <w:rFonts w:ascii="Times New Roman" w:hAnsi="Times New Roman" w:cs="Times New Roman"/>
          <w:sz w:val="24"/>
          <w:szCs w:val="24"/>
        </w:rPr>
        <w:t xml:space="preserve">, </w:t>
      </w:r>
      <w:r w:rsidR="00E97EEE">
        <w:rPr>
          <w:rFonts w:ascii="Times New Roman" w:hAnsi="Times New Roman" w:cs="Times New Roman"/>
          <w:sz w:val="24"/>
          <w:szCs w:val="24"/>
        </w:rPr>
        <w:br/>
      </w:r>
      <w:r w:rsidR="0021214E" w:rsidRPr="00413C3C">
        <w:rPr>
          <w:rFonts w:ascii="Times New Roman" w:hAnsi="Times New Roman" w:cs="Times New Roman"/>
          <w:sz w:val="24"/>
          <w:szCs w:val="24"/>
        </w:rPr>
        <w:t>в соответствии с пунктом 2.9.3</w:t>
      </w:r>
      <w:r w:rsidRPr="00413C3C">
        <w:rPr>
          <w:rFonts w:ascii="Times New Roman" w:hAnsi="Times New Roman" w:cs="Times New Roman"/>
          <w:sz w:val="24"/>
          <w:szCs w:val="24"/>
        </w:rPr>
        <w:t xml:space="preserve"> настоящего Административного регламента, </w:t>
      </w:r>
      <w:r w:rsidR="002968D6">
        <w:rPr>
          <w:rFonts w:ascii="Times New Roman" w:hAnsi="Times New Roman" w:cs="Times New Roman"/>
          <w:sz w:val="24"/>
          <w:szCs w:val="24"/>
        </w:rPr>
        <w:br/>
      </w:r>
      <w:r w:rsidRPr="00413C3C">
        <w:rPr>
          <w:rFonts w:ascii="Times New Roman" w:hAnsi="Times New Roman" w:cs="Times New Roman"/>
          <w:sz w:val="24"/>
          <w:szCs w:val="24"/>
        </w:rPr>
        <w:t>в том числе на предмет соответствия документов описи.</w:t>
      </w:r>
    </w:p>
    <w:p w14:paraId="4EB1484D" w14:textId="77777777" w:rsidR="00CE11D3" w:rsidRPr="00413C3C" w:rsidRDefault="00CE11D3"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При установлении несоответствия представленных документов, необходимых для предоставления государственной услуги, документы возвращаются заявителю.</w:t>
      </w:r>
    </w:p>
    <w:p w14:paraId="022F9482" w14:textId="54383540" w:rsidR="00CE11D3" w:rsidRPr="00413C3C" w:rsidRDefault="00CE11D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соответствия представленных документов требованиям настоящего Административного регламента, должностное лицо Отдела выдает </w:t>
      </w:r>
      <w:hyperlink w:anchor="P2318" w:history="1">
        <w:r w:rsidRPr="00413C3C">
          <w:rPr>
            <w:rFonts w:ascii="Times New Roman" w:hAnsi="Times New Roman" w:cs="Times New Roman"/>
            <w:sz w:val="24"/>
            <w:szCs w:val="24"/>
          </w:rPr>
          <w:t>расписку</w:t>
        </w:r>
      </w:hyperlink>
      <w:r w:rsidRPr="00413C3C">
        <w:rPr>
          <w:rFonts w:ascii="Times New Roman" w:hAnsi="Times New Roman" w:cs="Times New Roman"/>
          <w:sz w:val="24"/>
          <w:szCs w:val="24"/>
        </w:rPr>
        <w:t xml:space="preserve"> в получении документов заявителю по форме, установленной приложением № 15 к настоящему Административному регламенту, и передает представленные </w:t>
      </w:r>
      <w:r w:rsidR="00FB0B7C" w:rsidRPr="00413C3C">
        <w:rPr>
          <w:rFonts w:ascii="Times New Roman" w:hAnsi="Times New Roman" w:cs="Times New Roman"/>
          <w:sz w:val="24"/>
          <w:szCs w:val="24"/>
        </w:rPr>
        <w:t>документы</w:t>
      </w:r>
      <w:r w:rsidRPr="00413C3C">
        <w:rPr>
          <w:rFonts w:ascii="Times New Roman" w:hAnsi="Times New Roman" w:cs="Times New Roman"/>
          <w:sz w:val="24"/>
          <w:szCs w:val="24"/>
        </w:rPr>
        <w:t xml:space="preserve"> в Общий отдел Комитета для регистрации.</w:t>
      </w:r>
    </w:p>
    <w:p w14:paraId="7660ED3B" w14:textId="1BB094D9" w:rsidR="00CE11D3" w:rsidRPr="00413C3C" w:rsidRDefault="00CE11D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После регистрации документы, необходимые для предоставления государственной услуги, направляются заместителю председателя Комитета, который путем оформления резолюции принимает решение о передаче документов, необходимых для предоставления государственной услуги на рассмотрение в Отдел. </w:t>
      </w:r>
    </w:p>
    <w:p w14:paraId="7F79DE81" w14:textId="7BD4A447" w:rsidR="00CE11D3" w:rsidRPr="00413C3C" w:rsidRDefault="00CE11D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поступления в Отдел документов, необходимых для предоставления государственной услуги, направленных заявителем почтой или через Портал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должностное лицо Отдела проверяет их на наличие оснований для отказа в приеме документов</w:t>
      </w:r>
      <w:r w:rsidR="002440AB" w:rsidRPr="00413C3C">
        <w:rPr>
          <w:rFonts w:ascii="Times New Roman" w:hAnsi="Times New Roman" w:cs="Times New Roman"/>
          <w:sz w:val="24"/>
          <w:szCs w:val="24"/>
        </w:rPr>
        <w:t>, в соответствии с пунктом 2.9.3</w:t>
      </w:r>
      <w:r w:rsidRPr="00413C3C">
        <w:rPr>
          <w:rFonts w:ascii="Times New Roman" w:hAnsi="Times New Roman" w:cs="Times New Roman"/>
          <w:sz w:val="24"/>
          <w:szCs w:val="24"/>
        </w:rPr>
        <w:t xml:space="preserve"> настоящего Административного регламента, в том числе на предмет соответствия документов описи.</w:t>
      </w:r>
    </w:p>
    <w:p w14:paraId="0159E531" w14:textId="74D20E0E" w:rsidR="00CE11D3" w:rsidRPr="00413C3C" w:rsidRDefault="00CE11D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наличия оснований для отказа в приеме документов, в соот</w:t>
      </w:r>
      <w:r w:rsidR="002440AB" w:rsidRPr="00413C3C">
        <w:rPr>
          <w:rFonts w:ascii="Times New Roman" w:hAnsi="Times New Roman" w:cs="Times New Roman"/>
          <w:sz w:val="24"/>
          <w:szCs w:val="24"/>
        </w:rPr>
        <w:t xml:space="preserve">ветствии </w:t>
      </w:r>
      <w:r w:rsidR="00E97EEE">
        <w:rPr>
          <w:rFonts w:ascii="Times New Roman" w:hAnsi="Times New Roman" w:cs="Times New Roman"/>
          <w:sz w:val="24"/>
          <w:szCs w:val="24"/>
        </w:rPr>
        <w:br/>
      </w:r>
      <w:r w:rsidR="002440AB" w:rsidRPr="00413C3C">
        <w:rPr>
          <w:rFonts w:ascii="Times New Roman" w:hAnsi="Times New Roman" w:cs="Times New Roman"/>
          <w:sz w:val="24"/>
          <w:szCs w:val="24"/>
        </w:rPr>
        <w:t>с пунктом 2.9.3</w:t>
      </w:r>
      <w:r w:rsidRPr="00413C3C">
        <w:rPr>
          <w:rFonts w:ascii="Times New Roman" w:hAnsi="Times New Roman" w:cs="Times New Roman"/>
          <w:sz w:val="24"/>
          <w:szCs w:val="24"/>
        </w:rPr>
        <w:t xml:space="preserve"> настоящего Административного регламента, должностное лицо Отдела </w:t>
      </w:r>
      <w:r w:rsidRPr="00413C3C">
        <w:rPr>
          <w:rFonts w:ascii="Times New Roman" w:hAnsi="Times New Roman" w:cs="Times New Roman"/>
          <w:sz w:val="24"/>
          <w:szCs w:val="24"/>
        </w:rPr>
        <w:lastRenderedPageBreak/>
        <w:t xml:space="preserve">готовит проект отказа заявителю в приеме документов по форме, представленной </w:t>
      </w:r>
      <w:r w:rsidR="00E97EEE">
        <w:rPr>
          <w:rFonts w:ascii="Times New Roman" w:hAnsi="Times New Roman" w:cs="Times New Roman"/>
          <w:sz w:val="24"/>
          <w:szCs w:val="24"/>
        </w:rPr>
        <w:br/>
      </w:r>
      <w:r w:rsidRPr="00413C3C">
        <w:rPr>
          <w:rFonts w:ascii="Times New Roman" w:hAnsi="Times New Roman" w:cs="Times New Roman"/>
          <w:sz w:val="24"/>
          <w:szCs w:val="24"/>
        </w:rPr>
        <w:t>в приложении № 18 к настоящему Административному регламенту.</w:t>
      </w:r>
    </w:p>
    <w:p w14:paraId="50C91CD3" w14:textId="3F1E169D" w:rsidR="002440AB" w:rsidRPr="00413C3C" w:rsidRDefault="002440AB"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Проект отказа визируется начальником Отдела и направляется на подпись заместителю председателя Комитета.</w:t>
      </w:r>
    </w:p>
    <w:p w14:paraId="4AA6C262" w14:textId="3C1D7B68" w:rsidR="002440AB" w:rsidRPr="00413C3C" w:rsidRDefault="002440AB"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Отказ в приеме документов вручается заявителю (его уполномоченному представителю) под роспись либо передается в Общий отдел для отправки почтой заказным письмом с уведомлением о вручении, либо направляется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xml:space="preserve"> (при подаче заявления через Портал</w:t>
      </w:r>
      <w:r w:rsidR="00E36ABD" w:rsidRPr="00413C3C">
        <w:rPr>
          <w:rFonts w:ascii="Times New Roman" w:hAnsi="Times New Roman" w:cs="Times New Roman"/>
          <w:sz w:val="24"/>
          <w:szCs w:val="24"/>
        </w:rPr>
        <w:t xml:space="preserve"> </w:t>
      </w:r>
      <w:proofErr w:type="spellStart"/>
      <w:r w:rsidR="00E36ABD"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w:t>
      </w:r>
    </w:p>
    <w:p w14:paraId="5E5716B4" w14:textId="7B345EA2" w:rsidR="002440AB" w:rsidRPr="00413C3C" w:rsidRDefault="002440AB"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отсутствия оснований для отказа в приеме документов, в соответствии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с пунктом 2.9.3 настоящего Административного регламента, должностное лицо Отдела направляет заявителю расписку в получении документов либо по электронной почте, указанной в заявке, либо передает в Общий отдел Комитета для отправки почтой </w:t>
      </w:r>
      <w:r w:rsidR="00E97EEE">
        <w:rPr>
          <w:rFonts w:ascii="Times New Roman" w:hAnsi="Times New Roman" w:cs="Times New Roman"/>
          <w:sz w:val="24"/>
          <w:szCs w:val="24"/>
        </w:rPr>
        <w:br/>
      </w:r>
      <w:r w:rsidRPr="00413C3C">
        <w:rPr>
          <w:rFonts w:ascii="Times New Roman" w:hAnsi="Times New Roman" w:cs="Times New Roman"/>
          <w:sz w:val="24"/>
          <w:szCs w:val="24"/>
        </w:rPr>
        <w:t>с уведомлением о вручении.</w:t>
      </w:r>
    </w:p>
    <w:p w14:paraId="6529F8C8" w14:textId="6CC87A22" w:rsidR="00770A69" w:rsidRPr="00413C3C" w:rsidRDefault="00770A6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отсутствия оснований для отказа в приеме документов, в соответствии </w:t>
      </w:r>
      <w:r w:rsidR="00E97EEE">
        <w:rPr>
          <w:rFonts w:ascii="Times New Roman" w:hAnsi="Times New Roman" w:cs="Times New Roman"/>
          <w:sz w:val="24"/>
          <w:szCs w:val="24"/>
        </w:rPr>
        <w:br/>
      </w:r>
      <w:r w:rsidRPr="00413C3C">
        <w:rPr>
          <w:rFonts w:ascii="Times New Roman" w:hAnsi="Times New Roman" w:cs="Times New Roman"/>
          <w:sz w:val="24"/>
          <w:szCs w:val="24"/>
        </w:rPr>
        <w:t>с пунктом 2.9.</w:t>
      </w:r>
      <w:r w:rsidR="002900B1" w:rsidRPr="00413C3C">
        <w:rPr>
          <w:rFonts w:ascii="Times New Roman" w:hAnsi="Times New Roman" w:cs="Times New Roman"/>
          <w:sz w:val="24"/>
          <w:szCs w:val="24"/>
        </w:rPr>
        <w:t>3</w:t>
      </w:r>
      <w:r w:rsidRPr="00413C3C">
        <w:rPr>
          <w:rFonts w:ascii="Times New Roman" w:hAnsi="Times New Roman" w:cs="Times New Roman"/>
          <w:sz w:val="24"/>
          <w:szCs w:val="24"/>
        </w:rPr>
        <w:t xml:space="preserve"> настоящего Административного регламента, должностное лицо Отдела (вне зависимости от способа представления документов, необходимых для предоставления государственной услуги в Комитет):</w:t>
      </w:r>
    </w:p>
    <w:p w14:paraId="1639EE65" w14:textId="138E5E6C" w:rsidR="00770A69" w:rsidRPr="00413C3C" w:rsidRDefault="00770A6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производит запись о приеме документов в </w:t>
      </w:r>
      <w:hyperlink w:anchor="P1364" w:history="1">
        <w:r w:rsidRPr="00413C3C">
          <w:rPr>
            <w:rFonts w:ascii="Times New Roman" w:hAnsi="Times New Roman" w:cs="Times New Roman"/>
            <w:sz w:val="24"/>
            <w:szCs w:val="24"/>
          </w:rPr>
          <w:t>Журнале</w:t>
        </w:r>
      </w:hyperlink>
      <w:r w:rsidRPr="00413C3C">
        <w:rPr>
          <w:rFonts w:ascii="Times New Roman" w:hAnsi="Times New Roman" w:cs="Times New Roman"/>
          <w:sz w:val="24"/>
          <w:szCs w:val="24"/>
        </w:rPr>
        <w:t xml:space="preserve"> учета решений по форме, установленной приложением № 5 к настоящему Административному регламенту;</w:t>
      </w:r>
    </w:p>
    <w:p w14:paraId="477B5515" w14:textId="10855D40" w:rsidR="00770A69" w:rsidRPr="00413C3C" w:rsidRDefault="00770A6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готовит служебную записку начальнику Отдела о необходимости (об отсутствии необходимости) направления межведомственных запросов в иные органы (организации) </w:t>
      </w:r>
      <w:r w:rsidR="002968D6">
        <w:rPr>
          <w:rFonts w:ascii="Times New Roman" w:hAnsi="Times New Roman" w:cs="Times New Roman"/>
          <w:sz w:val="24"/>
          <w:szCs w:val="24"/>
        </w:rPr>
        <w:br/>
      </w:r>
      <w:r w:rsidRPr="00413C3C">
        <w:rPr>
          <w:rFonts w:ascii="Times New Roman" w:hAnsi="Times New Roman" w:cs="Times New Roman"/>
          <w:sz w:val="24"/>
          <w:szCs w:val="24"/>
        </w:rPr>
        <w:t xml:space="preserve">о представлении документов (информации), необходимых для принятия решения </w:t>
      </w:r>
      <w:r w:rsidR="00E97EEE">
        <w:rPr>
          <w:rFonts w:ascii="Times New Roman" w:hAnsi="Times New Roman" w:cs="Times New Roman"/>
          <w:sz w:val="24"/>
          <w:szCs w:val="24"/>
        </w:rPr>
        <w:br/>
      </w:r>
      <w:r w:rsidRPr="00413C3C">
        <w:rPr>
          <w:rFonts w:ascii="Times New Roman" w:hAnsi="Times New Roman" w:cs="Times New Roman"/>
          <w:sz w:val="24"/>
          <w:szCs w:val="24"/>
        </w:rPr>
        <w:t>о предоставлении государственной услуги заявителю.</w:t>
      </w:r>
    </w:p>
    <w:p w14:paraId="7B6D38B1" w14:textId="77777777" w:rsidR="00E64EFC" w:rsidRDefault="00E64EFC" w:rsidP="00E64EFC">
      <w:pPr>
        <w:pStyle w:val="a3"/>
        <w:ind w:firstLine="709"/>
        <w:jc w:val="both"/>
        <w:rPr>
          <w:rFonts w:ascii="Times New Roman" w:hAnsi="Times New Roman" w:cs="Times New Roman"/>
          <w:sz w:val="24"/>
          <w:szCs w:val="24"/>
        </w:rPr>
      </w:pPr>
      <w:r w:rsidRPr="00786BA5">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4DA1D079" w14:textId="6C3E5242" w:rsidR="00725B1F" w:rsidRPr="00413C3C" w:rsidRDefault="00725B1F" w:rsidP="00725B1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прием документов, необходимых для предоставления государственной услуги, </w:t>
      </w:r>
      <w:r w:rsidR="00E97EEE">
        <w:rPr>
          <w:rFonts w:ascii="Times New Roman" w:hAnsi="Times New Roman" w:cs="Times New Roman"/>
          <w:sz w:val="24"/>
          <w:szCs w:val="24"/>
        </w:rPr>
        <w:br/>
      </w:r>
      <w:r w:rsidRPr="00413C3C">
        <w:rPr>
          <w:rFonts w:ascii="Times New Roman" w:hAnsi="Times New Roman" w:cs="Times New Roman"/>
          <w:sz w:val="24"/>
          <w:szCs w:val="24"/>
        </w:rPr>
        <w:t>в Комитете: 15 минут;</w:t>
      </w:r>
    </w:p>
    <w:p w14:paraId="53C78B63" w14:textId="200F35AA" w:rsidR="00725B1F" w:rsidRPr="00413C3C" w:rsidRDefault="00725B1F" w:rsidP="00725B1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регистрация документов, необходимых для предоставления государственной услуги в Комитете: 1 (один) рабочий день;</w:t>
      </w:r>
    </w:p>
    <w:p w14:paraId="293B2A76" w14:textId="152D082F" w:rsidR="00725B1F" w:rsidRPr="00413C3C" w:rsidRDefault="00725B1F" w:rsidP="00725B1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оценка соответствия документов, необходимых для предоставления государственной услуги, установленным требованиям, в случае, если документы поступили в Комитет по почте заказным почтовым отправлением с уведомлением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о вручении либо направлены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5 (пять) рабочих дней.</w:t>
      </w:r>
    </w:p>
    <w:p w14:paraId="5DD8AE02" w14:textId="533074EF" w:rsidR="00725B1F" w:rsidRPr="00413C3C" w:rsidRDefault="00725B1F" w:rsidP="00725B1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Максимальный срок выполнения административной процедуры – 6 (шесть) рабочих дней с момента поступления в Комитет документов, необходимых для предоставления государственной услуги.</w:t>
      </w:r>
    </w:p>
    <w:p w14:paraId="617BEFE7" w14:textId="199E2D64" w:rsidR="00770A69" w:rsidRPr="00413C3C" w:rsidRDefault="00770A6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w:t>
      </w:r>
      <w:r w:rsidR="0000753F" w:rsidRPr="00413C3C">
        <w:rPr>
          <w:rFonts w:ascii="Times New Roman" w:hAnsi="Times New Roman" w:cs="Times New Roman"/>
          <w:sz w:val="24"/>
          <w:szCs w:val="24"/>
        </w:rPr>
        <w:t>3</w:t>
      </w:r>
      <w:r w:rsidRPr="00413C3C">
        <w:rPr>
          <w:rFonts w:ascii="Times New Roman" w:hAnsi="Times New Roman" w:cs="Times New Roman"/>
          <w:sz w:val="24"/>
          <w:szCs w:val="24"/>
        </w:rPr>
        <w:t>.1.3. Должностными лицами, ответственными за совершение административной процедуры, являются должностные лица Общего отдела Комитета и Отдела, осуществляющие прием, регистрацию и оценку соответствия документов, необходимых для предоставления государственной услуги, установленным требованиям.</w:t>
      </w:r>
    </w:p>
    <w:p w14:paraId="6F9E2D9F" w14:textId="7D5BDAE0" w:rsidR="00DC56B8" w:rsidRPr="00413C3C" w:rsidRDefault="00DC56B8"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w:t>
      </w:r>
      <w:r w:rsidR="0000753F" w:rsidRPr="00413C3C">
        <w:rPr>
          <w:rFonts w:ascii="Times New Roman" w:hAnsi="Times New Roman" w:cs="Times New Roman"/>
          <w:sz w:val="24"/>
          <w:szCs w:val="24"/>
        </w:rPr>
        <w:t>3</w:t>
      </w:r>
      <w:r w:rsidRPr="00413C3C">
        <w:rPr>
          <w:rFonts w:ascii="Times New Roman" w:hAnsi="Times New Roman" w:cs="Times New Roman"/>
          <w:sz w:val="24"/>
          <w:szCs w:val="24"/>
        </w:rPr>
        <w:t>.1.4. Критерием принятия решения в рамках административной процедуры является</w:t>
      </w:r>
      <w:r w:rsidR="004E7054">
        <w:rPr>
          <w:rFonts w:ascii="Times New Roman" w:hAnsi="Times New Roman" w:cs="Times New Roman"/>
          <w:sz w:val="24"/>
          <w:szCs w:val="24"/>
        </w:rPr>
        <w:t xml:space="preserve"> </w:t>
      </w:r>
      <w:r w:rsidR="003A7B34" w:rsidRPr="00413C3C">
        <w:rPr>
          <w:rFonts w:ascii="Times New Roman" w:hAnsi="Times New Roman" w:cs="Times New Roman"/>
          <w:sz w:val="24"/>
          <w:szCs w:val="24"/>
        </w:rPr>
        <w:t>наличие оснований</w:t>
      </w:r>
      <w:r w:rsidR="004E7054">
        <w:rPr>
          <w:rFonts w:ascii="Times New Roman" w:hAnsi="Times New Roman" w:cs="Times New Roman"/>
          <w:sz w:val="24"/>
          <w:szCs w:val="24"/>
        </w:rPr>
        <w:t xml:space="preserve"> для отказа в приеме документов,</w:t>
      </w:r>
      <w:r w:rsidR="003A7B34" w:rsidRPr="00413C3C">
        <w:rPr>
          <w:rFonts w:ascii="Times New Roman" w:hAnsi="Times New Roman" w:cs="Times New Roman"/>
          <w:sz w:val="24"/>
          <w:szCs w:val="24"/>
        </w:rPr>
        <w:t xml:space="preserve"> </w:t>
      </w:r>
      <w:r w:rsidR="004E7054">
        <w:rPr>
          <w:rFonts w:ascii="Times New Roman" w:hAnsi="Times New Roman" w:cs="Times New Roman"/>
          <w:sz w:val="24"/>
          <w:szCs w:val="24"/>
        </w:rPr>
        <w:t>у</w:t>
      </w:r>
      <w:r w:rsidR="003A7B34" w:rsidRPr="00413C3C">
        <w:rPr>
          <w:rFonts w:ascii="Times New Roman" w:hAnsi="Times New Roman" w:cs="Times New Roman"/>
          <w:sz w:val="24"/>
          <w:szCs w:val="24"/>
        </w:rPr>
        <w:t>казанных в пункте 2.9.3 настоящего Административного регламента</w:t>
      </w:r>
      <w:r w:rsidRPr="00413C3C">
        <w:rPr>
          <w:rFonts w:ascii="Times New Roman" w:hAnsi="Times New Roman" w:cs="Times New Roman"/>
          <w:sz w:val="24"/>
          <w:szCs w:val="24"/>
        </w:rPr>
        <w:t>.</w:t>
      </w:r>
    </w:p>
    <w:p w14:paraId="22492673" w14:textId="433CB8F0" w:rsidR="00DC56B8" w:rsidRPr="00413C3C" w:rsidRDefault="00DC56B8"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w:t>
      </w:r>
      <w:r w:rsidR="0000753F" w:rsidRPr="00413C3C">
        <w:rPr>
          <w:rFonts w:ascii="Times New Roman" w:hAnsi="Times New Roman" w:cs="Times New Roman"/>
          <w:sz w:val="24"/>
          <w:szCs w:val="24"/>
        </w:rPr>
        <w:t>3</w:t>
      </w:r>
      <w:r w:rsidRPr="00413C3C">
        <w:rPr>
          <w:rFonts w:ascii="Times New Roman" w:hAnsi="Times New Roman" w:cs="Times New Roman"/>
          <w:sz w:val="24"/>
          <w:szCs w:val="24"/>
        </w:rPr>
        <w:t>.1.5. Результат административной процедуры и порядок передачи результата.</w:t>
      </w:r>
    </w:p>
    <w:p w14:paraId="6B54BCA7" w14:textId="3A313E2F" w:rsidR="00DC56B8" w:rsidRPr="00413C3C" w:rsidRDefault="00DC56B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Результатом административной процедуры является отказ в приеме документов либо запись о приеме документов, необходимых для предоставления государственной услуги, в </w:t>
      </w:r>
      <w:hyperlink w:anchor="P588" w:history="1">
        <w:r w:rsidRPr="00413C3C">
          <w:rPr>
            <w:rFonts w:ascii="Times New Roman" w:hAnsi="Times New Roman" w:cs="Times New Roman"/>
            <w:sz w:val="24"/>
            <w:szCs w:val="24"/>
          </w:rPr>
          <w:t>Журнал</w:t>
        </w:r>
      </w:hyperlink>
      <w:r w:rsidRPr="00413C3C">
        <w:rPr>
          <w:rFonts w:ascii="Times New Roman" w:hAnsi="Times New Roman" w:cs="Times New Roman"/>
          <w:sz w:val="24"/>
          <w:szCs w:val="24"/>
        </w:rPr>
        <w:t xml:space="preserve"> учета решений.</w:t>
      </w:r>
    </w:p>
    <w:p w14:paraId="2CD63952" w14:textId="21393C59" w:rsidR="00DC56B8" w:rsidRPr="00413C3C" w:rsidRDefault="00DC56B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Отказ в приеме документов вручается заявителю (его уполномоченному представителю) под роспись либо передается в Общий отдел для отправки почтой заказным письмом с уведомлением о вручении, либо направляется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w:t>
      </w:r>
    </w:p>
    <w:p w14:paraId="3161D2EF" w14:textId="281AD027" w:rsidR="00DC56B8" w:rsidRPr="00413C3C" w:rsidRDefault="00DC56B8" w:rsidP="00BC614F">
      <w:pPr>
        <w:adjustRightInd w:val="0"/>
        <w:ind w:firstLine="709"/>
        <w:jc w:val="both"/>
        <w:rPr>
          <w:rFonts w:eastAsiaTheme="minorHAnsi"/>
          <w:sz w:val="24"/>
          <w:szCs w:val="24"/>
          <w:lang w:eastAsia="en-US"/>
        </w:rPr>
      </w:pPr>
      <w:r w:rsidRPr="00413C3C">
        <w:rPr>
          <w:sz w:val="24"/>
          <w:szCs w:val="24"/>
        </w:rPr>
        <w:lastRenderedPageBreak/>
        <w:t xml:space="preserve">Зарегистрированные документы, необходимые для предоставления государственной услуги, направляются заместителю председателя Комитета, </w:t>
      </w:r>
      <w:r w:rsidRPr="00413C3C">
        <w:rPr>
          <w:rFonts w:eastAsiaTheme="minorHAnsi"/>
          <w:sz w:val="24"/>
          <w:szCs w:val="24"/>
          <w:lang w:eastAsia="en-US"/>
        </w:rPr>
        <w:t xml:space="preserve">который путем оформления резолюции принимает решение о передаче их на рассмотрение </w:t>
      </w:r>
      <w:r w:rsidR="00E97EEE">
        <w:rPr>
          <w:rFonts w:eastAsiaTheme="minorHAnsi"/>
          <w:sz w:val="24"/>
          <w:szCs w:val="24"/>
          <w:lang w:eastAsia="en-US"/>
        </w:rPr>
        <w:br/>
      </w:r>
      <w:r w:rsidRPr="00413C3C">
        <w:rPr>
          <w:rFonts w:eastAsiaTheme="minorHAnsi"/>
          <w:sz w:val="24"/>
          <w:szCs w:val="24"/>
          <w:lang w:eastAsia="en-US"/>
        </w:rPr>
        <w:t xml:space="preserve">в </w:t>
      </w:r>
      <w:r w:rsidRPr="00413C3C">
        <w:rPr>
          <w:sz w:val="24"/>
          <w:szCs w:val="24"/>
        </w:rPr>
        <w:t>Отдел.</w:t>
      </w:r>
      <w:r w:rsidRPr="00413C3C">
        <w:rPr>
          <w:rFonts w:eastAsiaTheme="minorHAnsi"/>
          <w:sz w:val="24"/>
          <w:szCs w:val="24"/>
          <w:lang w:eastAsia="en-US"/>
        </w:rPr>
        <w:t xml:space="preserve"> </w:t>
      </w:r>
    </w:p>
    <w:p w14:paraId="10E5F3FE" w14:textId="77777777" w:rsidR="00DC56B8" w:rsidRPr="00413C3C" w:rsidRDefault="00DC56B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60CE1098" w14:textId="2D3FF720" w:rsidR="00DC56B8" w:rsidRPr="00413C3C" w:rsidRDefault="00DC56B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w:t>
      </w:r>
      <w:r w:rsidR="0000753F" w:rsidRPr="00413C3C">
        <w:rPr>
          <w:rFonts w:ascii="Times New Roman" w:hAnsi="Times New Roman" w:cs="Times New Roman"/>
          <w:sz w:val="24"/>
          <w:szCs w:val="24"/>
        </w:rPr>
        <w:t>3</w:t>
      </w:r>
      <w:r w:rsidRPr="00413C3C">
        <w:rPr>
          <w:rFonts w:ascii="Times New Roman" w:hAnsi="Times New Roman" w:cs="Times New Roman"/>
          <w:sz w:val="24"/>
          <w:szCs w:val="24"/>
        </w:rPr>
        <w:t>.1.6. Способом фиксации результата административной процедуры является:</w:t>
      </w:r>
    </w:p>
    <w:p w14:paraId="5C5F6F55" w14:textId="77777777" w:rsidR="00DC56B8" w:rsidRPr="00413C3C" w:rsidRDefault="00DC56B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регистрация в ЕСЭДД документов, необходимых для предоставления государственной услуги путем присвоения заявке регистрационного номера;</w:t>
      </w:r>
    </w:p>
    <w:p w14:paraId="543F0118" w14:textId="77777777" w:rsidR="00DC56B8" w:rsidRPr="00413C3C" w:rsidRDefault="00DC56B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внесение записи о приеме документов в </w:t>
      </w:r>
      <w:hyperlink w:anchor="P1364" w:history="1">
        <w:r w:rsidRPr="00413C3C">
          <w:rPr>
            <w:rFonts w:ascii="Times New Roman" w:hAnsi="Times New Roman" w:cs="Times New Roman"/>
            <w:sz w:val="24"/>
            <w:szCs w:val="24"/>
          </w:rPr>
          <w:t>Журнале</w:t>
        </w:r>
      </w:hyperlink>
      <w:r w:rsidRPr="00413C3C">
        <w:rPr>
          <w:rFonts w:ascii="Times New Roman" w:hAnsi="Times New Roman" w:cs="Times New Roman"/>
          <w:sz w:val="24"/>
          <w:szCs w:val="24"/>
        </w:rPr>
        <w:t xml:space="preserve"> учета решений;</w:t>
      </w:r>
    </w:p>
    <w:p w14:paraId="1019E12B" w14:textId="1515F8D0" w:rsidR="00DC56B8" w:rsidRPr="00413C3C" w:rsidRDefault="00DC56B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подписание служебной записки на имя начальника Отдела о необходимости </w:t>
      </w:r>
      <w:r w:rsidR="00E97EEE">
        <w:rPr>
          <w:rFonts w:ascii="Times New Roman" w:hAnsi="Times New Roman" w:cs="Times New Roman"/>
          <w:sz w:val="24"/>
          <w:szCs w:val="24"/>
        </w:rPr>
        <w:br/>
      </w:r>
      <w:r w:rsidRPr="00413C3C">
        <w:rPr>
          <w:rFonts w:ascii="Times New Roman" w:hAnsi="Times New Roman" w:cs="Times New Roman"/>
          <w:sz w:val="24"/>
          <w:szCs w:val="24"/>
        </w:rPr>
        <w:t>(об отсутствии необходимости) направления межведомственных запросов.</w:t>
      </w:r>
    </w:p>
    <w:p w14:paraId="08567B40" w14:textId="1A872E42" w:rsidR="00F47D13" w:rsidRPr="00413C3C" w:rsidRDefault="00F47D13" w:rsidP="00BC614F">
      <w:pPr>
        <w:pStyle w:val="a3"/>
        <w:ind w:firstLine="709"/>
        <w:jc w:val="both"/>
        <w:rPr>
          <w:rFonts w:ascii="Times New Roman" w:hAnsi="Times New Roman" w:cs="Times New Roman"/>
          <w:b/>
          <w:color w:val="000000" w:themeColor="text1"/>
          <w:sz w:val="24"/>
          <w:szCs w:val="24"/>
        </w:rPr>
      </w:pPr>
      <w:r w:rsidRPr="00413C3C">
        <w:rPr>
          <w:rFonts w:ascii="Times New Roman" w:hAnsi="Times New Roman" w:cs="Times New Roman"/>
          <w:b/>
          <w:color w:val="000000" w:themeColor="text1"/>
          <w:sz w:val="24"/>
          <w:szCs w:val="24"/>
        </w:rPr>
        <w:t xml:space="preserve">3.3.2. Подготовка и направление межведомственных запросов в иные органы (организации) о представлении документов (информации), необходимых для </w:t>
      </w:r>
      <w:r w:rsidR="0049165C" w:rsidRPr="00413C3C">
        <w:rPr>
          <w:rFonts w:ascii="Times New Roman" w:hAnsi="Times New Roman" w:cs="Times New Roman"/>
          <w:b/>
          <w:color w:val="000000" w:themeColor="text1"/>
          <w:sz w:val="24"/>
          <w:szCs w:val="24"/>
        </w:rPr>
        <w:t>принятия решения о переоформлении лицензии на пользование недрами</w:t>
      </w:r>
    </w:p>
    <w:p w14:paraId="78C2F620" w14:textId="1F7CCCE9"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3.3.2.1. </w:t>
      </w:r>
      <w:r w:rsidR="0091132B" w:rsidRPr="00413C3C">
        <w:rPr>
          <w:rFonts w:ascii="Times New Roman" w:hAnsi="Times New Roman" w:cs="Times New Roman"/>
          <w:sz w:val="24"/>
          <w:szCs w:val="24"/>
        </w:rPr>
        <w:t xml:space="preserve">Основанием </w:t>
      </w:r>
      <w:r w:rsidRPr="00413C3C">
        <w:rPr>
          <w:rFonts w:ascii="Times New Roman" w:hAnsi="Times New Roman" w:cs="Times New Roman"/>
          <w:sz w:val="24"/>
          <w:szCs w:val="24"/>
        </w:rPr>
        <w:t>для начала административной процедуры является получение начальником Отдела служебной записки о необходимости направления межведомственных запросов в иные органы (организации) о представлении документов (информации), необходимых для принятия решения о предоставлении государственной услуги заявителю.</w:t>
      </w:r>
    </w:p>
    <w:p w14:paraId="6A692C73" w14:textId="40CA500D" w:rsidR="00F47D13" w:rsidRPr="00413C3C" w:rsidRDefault="00DB589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3.3.2.2. </w:t>
      </w:r>
      <w:r w:rsidR="00F47D13" w:rsidRPr="00413C3C">
        <w:rPr>
          <w:rFonts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w:t>
      </w:r>
      <w:r w:rsidR="004E07DF"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(или) максимальный срок </w:t>
      </w:r>
      <w:r w:rsidR="00F753A6">
        <w:rPr>
          <w:rFonts w:ascii="Times New Roman" w:hAnsi="Times New Roman" w:cs="Times New Roman"/>
          <w:sz w:val="24"/>
          <w:szCs w:val="24"/>
        </w:rPr>
        <w:br/>
      </w:r>
      <w:r w:rsidR="00F47D13" w:rsidRPr="00413C3C">
        <w:rPr>
          <w:rFonts w:ascii="Times New Roman" w:hAnsi="Times New Roman" w:cs="Times New Roman"/>
          <w:sz w:val="24"/>
          <w:szCs w:val="24"/>
        </w:rPr>
        <w:t>их выполнения:</w:t>
      </w:r>
    </w:p>
    <w:p w14:paraId="50C7129B" w14:textId="79CC080F"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Межведомственные запросы направляются в следующие органы:</w:t>
      </w:r>
    </w:p>
    <w:p w14:paraId="00219310" w14:textId="68F10C33" w:rsidR="00F47D13" w:rsidRPr="00413C3C" w:rsidRDefault="002E033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ФНС</w:t>
      </w:r>
      <w:r w:rsidR="007505D2" w:rsidRPr="00413C3C">
        <w:rPr>
          <w:rFonts w:ascii="Times New Roman" w:hAnsi="Times New Roman" w:cs="Times New Roman"/>
          <w:sz w:val="24"/>
          <w:szCs w:val="24"/>
        </w:rPr>
        <w:t xml:space="preserve"> России</w:t>
      </w:r>
      <w:r w:rsidR="00CD2E86" w:rsidRPr="00413C3C">
        <w:rPr>
          <w:rFonts w:ascii="Times New Roman" w:hAnsi="Times New Roman" w:cs="Times New Roman"/>
          <w:sz w:val="24"/>
          <w:szCs w:val="24"/>
        </w:rPr>
        <w:t xml:space="preserve"> (запрашиваются выписка из ЕГРЮЛ, выписка из ЕГРИП)</w:t>
      </w:r>
      <w:r w:rsidR="00F47D13" w:rsidRPr="00413C3C">
        <w:rPr>
          <w:rFonts w:ascii="Times New Roman" w:hAnsi="Times New Roman" w:cs="Times New Roman"/>
          <w:sz w:val="24"/>
          <w:szCs w:val="24"/>
        </w:rPr>
        <w:t>;</w:t>
      </w:r>
    </w:p>
    <w:p w14:paraId="42956A07" w14:textId="24959EC6"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Казначейство России</w:t>
      </w:r>
      <w:r w:rsidR="005A03E2" w:rsidRPr="00413C3C">
        <w:rPr>
          <w:rFonts w:ascii="Times New Roman" w:hAnsi="Times New Roman" w:cs="Times New Roman"/>
          <w:sz w:val="24"/>
          <w:szCs w:val="24"/>
        </w:rPr>
        <w:t xml:space="preserve"> (запрашивается </w:t>
      </w:r>
      <w:r w:rsidRPr="00413C3C">
        <w:rPr>
          <w:rFonts w:ascii="Times New Roman" w:hAnsi="Times New Roman" w:cs="Times New Roman"/>
          <w:sz w:val="24"/>
          <w:szCs w:val="24"/>
        </w:rPr>
        <w:t xml:space="preserve">документ, подтверждающий факт уплаты государственной пошлины в соответствии с </w:t>
      </w:r>
      <w:hyperlink r:id="rId69" w:history="1">
        <w:r w:rsidRPr="00413C3C">
          <w:rPr>
            <w:rFonts w:ascii="Times New Roman" w:hAnsi="Times New Roman" w:cs="Times New Roman"/>
            <w:sz w:val="24"/>
            <w:szCs w:val="24"/>
          </w:rPr>
          <w:t>пунктом 92 части 1 статьи 333.33</w:t>
        </w:r>
      </w:hyperlink>
      <w:r w:rsidRPr="00413C3C">
        <w:rPr>
          <w:rFonts w:ascii="Times New Roman" w:hAnsi="Times New Roman" w:cs="Times New Roman"/>
          <w:sz w:val="24"/>
          <w:szCs w:val="24"/>
        </w:rPr>
        <w:t xml:space="preserve"> Налогового кодекса Российской Федерации</w:t>
      </w:r>
      <w:r w:rsidR="005A03E2" w:rsidRPr="00413C3C">
        <w:rPr>
          <w:rFonts w:ascii="Times New Roman" w:hAnsi="Times New Roman" w:cs="Times New Roman"/>
          <w:sz w:val="24"/>
          <w:szCs w:val="24"/>
        </w:rPr>
        <w:t>)</w:t>
      </w:r>
      <w:r w:rsidRPr="00413C3C">
        <w:rPr>
          <w:rFonts w:ascii="Times New Roman" w:hAnsi="Times New Roman" w:cs="Times New Roman"/>
          <w:sz w:val="24"/>
          <w:szCs w:val="24"/>
        </w:rPr>
        <w:t>.</w:t>
      </w:r>
    </w:p>
    <w:p w14:paraId="2CD29E48" w14:textId="7E022F43" w:rsidR="00F47D13" w:rsidRPr="00413C3C" w:rsidRDefault="00DE167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Должностное лицо Отдела</w:t>
      </w:r>
      <w:r w:rsidR="0095550F" w:rsidRPr="00413C3C">
        <w:rPr>
          <w:rFonts w:ascii="Times New Roman" w:hAnsi="Times New Roman" w:cs="Times New Roman"/>
          <w:sz w:val="24"/>
          <w:szCs w:val="24"/>
        </w:rPr>
        <w:t>, ответственное за подготовку и направление межведомственных запросов</w:t>
      </w:r>
      <w:r w:rsidR="00F47D13" w:rsidRPr="00413C3C">
        <w:rPr>
          <w:rFonts w:ascii="Times New Roman" w:hAnsi="Times New Roman" w:cs="Times New Roman"/>
          <w:sz w:val="24"/>
          <w:szCs w:val="24"/>
        </w:rPr>
        <w:t>:</w:t>
      </w:r>
    </w:p>
    <w:p w14:paraId="063056A0" w14:textId="1533C937"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готовит </w:t>
      </w:r>
      <w:r w:rsidR="00E95F04" w:rsidRPr="00413C3C">
        <w:rPr>
          <w:rFonts w:ascii="Times New Roman" w:hAnsi="Times New Roman" w:cs="Times New Roman"/>
          <w:sz w:val="24"/>
          <w:szCs w:val="24"/>
        </w:rPr>
        <w:t>проекты межведомственных запросов</w:t>
      </w:r>
      <w:r w:rsidRPr="00413C3C">
        <w:rPr>
          <w:rFonts w:ascii="Times New Roman" w:hAnsi="Times New Roman" w:cs="Times New Roman"/>
          <w:sz w:val="24"/>
          <w:szCs w:val="24"/>
        </w:rPr>
        <w:t xml:space="preserve"> в адрес госу</w:t>
      </w:r>
      <w:r w:rsidR="0080728F" w:rsidRPr="00413C3C">
        <w:rPr>
          <w:rFonts w:ascii="Times New Roman" w:hAnsi="Times New Roman" w:cs="Times New Roman"/>
          <w:sz w:val="24"/>
          <w:szCs w:val="24"/>
        </w:rPr>
        <w:t xml:space="preserve">дарственных органов, указанных в настоящем </w:t>
      </w:r>
      <w:r w:rsidR="00E56C62" w:rsidRPr="00413C3C">
        <w:rPr>
          <w:rFonts w:ascii="Times New Roman" w:hAnsi="Times New Roman" w:cs="Times New Roman"/>
          <w:sz w:val="24"/>
          <w:szCs w:val="24"/>
        </w:rPr>
        <w:t>пункте</w:t>
      </w:r>
      <w:r w:rsidRPr="00413C3C">
        <w:rPr>
          <w:rFonts w:ascii="Times New Roman" w:hAnsi="Times New Roman" w:cs="Times New Roman"/>
          <w:sz w:val="24"/>
          <w:szCs w:val="24"/>
        </w:rPr>
        <w:t xml:space="preserve">, при этом конкретный перечень органов, в адрес которых готовятся межведомственные запросы, определяется исходя из самостоятельно представленных заявителем документов, поименованных в </w:t>
      </w:r>
      <w:hyperlink w:anchor="P325" w:history="1">
        <w:r w:rsidRPr="00413C3C">
          <w:rPr>
            <w:rFonts w:ascii="Times New Roman" w:hAnsi="Times New Roman" w:cs="Times New Roman"/>
            <w:sz w:val="24"/>
            <w:szCs w:val="24"/>
          </w:rPr>
          <w:t>пункте 2.7.3</w:t>
        </w:r>
      </w:hyperlink>
      <w:r w:rsidRPr="00413C3C">
        <w:rPr>
          <w:rFonts w:ascii="Times New Roman" w:hAnsi="Times New Roman" w:cs="Times New Roman"/>
          <w:sz w:val="24"/>
          <w:szCs w:val="24"/>
        </w:rPr>
        <w:t xml:space="preserve"> настоящег</w:t>
      </w:r>
      <w:r w:rsidR="00DE1674" w:rsidRPr="00413C3C">
        <w:rPr>
          <w:rFonts w:ascii="Times New Roman" w:hAnsi="Times New Roman" w:cs="Times New Roman"/>
          <w:sz w:val="24"/>
          <w:szCs w:val="24"/>
        </w:rPr>
        <w:t xml:space="preserve">о Административного регламента. </w:t>
      </w:r>
      <w:r w:rsidRPr="00413C3C">
        <w:rPr>
          <w:rFonts w:ascii="Times New Roman" w:hAnsi="Times New Roman" w:cs="Times New Roman"/>
          <w:sz w:val="24"/>
          <w:szCs w:val="24"/>
        </w:rPr>
        <w:t xml:space="preserve">Подготовленные межведомственные запросы должны соответствовать требованиям, установленным </w:t>
      </w:r>
      <w:hyperlink r:id="rId70" w:history="1">
        <w:r w:rsidRPr="00413C3C">
          <w:rPr>
            <w:rFonts w:ascii="Times New Roman" w:hAnsi="Times New Roman" w:cs="Times New Roman"/>
            <w:sz w:val="24"/>
            <w:szCs w:val="24"/>
          </w:rPr>
          <w:t>статьей 7.2</w:t>
        </w:r>
      </w:hyperlink>
      <w:r w:rsidRPr="00413C3C">
        <w:rPr>
          <w:rFonts w:ascii="Times New Roman" w:hAnsi="Times New Roman" w:cs="Times New Roman"/>
          <w:sz w:val="24"/>
          <w:szCs w:val="24"/>
        </w:rPr>
        <w:t xml:space="preserve"> Федерального закона </w:t>
      </w:r>
      <w:r w:rsidR="00075830">
        <w:rPr>
          <w:rFonts w:ascii="Times New Roman" w:hAnsi="Times New Roman" w:cs="Times New Roman"/>
          <w:sz w:val="24"/>
          <w:szCs w:val="24"/>
        </w:rPr>
        <w:br/>
      </w:r>
      <w:r w:rsidRPr="00413C3C">
        <w:rPr>
          <w:rFonts w:ascii="Times New Roman" w:hAnsi="Times New Roman" w:cs="Times New Roman"/>
          <w:sz w:val="24"/>
          <w:szCs w:val="24"/>
        </w:rPr>
        <w:t>№ 210</w:t>
      </w:r>
      <w:r w:rsidR="00075830">
        <w:rPr>
          <w:rFonts w:ascii="Times New Roman" w:hAnsi="Times New Roman" w:cs="Times New Roman"/>
          <w:sz w:val="24"/>
          <w:szCs w:val="24"/>
        </w:rPr>
        <w:t>-</w:t>
      </w:r>
      <w:r w:rsidRPr="00413C3C">
        <w:rPr>
          <w:rFonts w:ascii="Times New Roman" w:hAnsi="Times New Roman" w:cs="Times New Roman"/>
          <w:sz w:val="24"/>
          <w:szCs w:val="24"/>
        </w:rPr>
        <w:t xml:space="preserve">ФЗ, и содержать сведения, предусмотренные </w:t>
      </w:r>
      <w:hyperlink r:id="rId71" w:history="1">
        <w:r w:rsidRPr="00413C3C">
          <w:rPr>
            <w:rFonts w:ascii="Times New Roman" w:hAnsi="Times New Roman" w:cs="Times New Roman"/>
            <w:sz w:val="24"/>
            <w:szCs w:val="24"/>
          </w:rPr>
          <w:t>пунктом 2.2</w:t>
        </w:r>
      </w:hyperlink>
      <w:r w:rsidRPr="00413C3C">
        <w:rPr>
          <w:rFonts w:ascii="Times New Roman" w:hAnsi="Times New Roman" w:cs="Times New Roman"/>
          <w:sz w:val="24"/>
          <w:szCs w:val="24"/>
        </w:rPr>
        <w:t xml:space="preserve"> Порядка межведомственного</w:t>
      </w:r>
      <w:r w:rsidR="00DE1674" w:rsidRPr="00413C3C">
        <w:rPr>
          <w:rFonts w:ascii="Times New Roman" w:hAnsi="Times New Roman" w:cs="Times New Roman"/>
          <w:sz w:val="24"/>
          <w:szCs w:val="24"/>
        </w:rPr>
        <w:t xml:space="preserve"> информационного взаимодействия;</w:t>
      </w:r>
    </w:p>
    <w:p w14:paraId="0777E0F7" w14:textId="0BB0F454" w:rsidR="00F47D13" w:rsidRPr="00413C3C" w:rsidRDefault="006437C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н</w:t>
      </w:r>
      <w:r w:rsidR="00F47D13" w:rsidRPr="00413C3C">
        <w:rPr>
          <w:rFonts w:ascii="Times New Roman" w:hAnsi="Times New Roman" w:cs="Times New Roman"/>
          <w:sz w:val="24"/>
          <w:szCs w:val="24"/>
        </w:rPr>
        <w:t xml:space="preserve">аправляет межведомственные запросы в адрес государственных органов, указанных </w:t>
      </w:r>
      <w:r w:rsidR="0080728F" w:rsidRPr="00413C3C">
        <w:rPr>
          <w:rFonts w:ascii="Times New Roman" w:hAnsi="Times New Roman" w:cs="Times New Roman"/>
          <w:sz w:val="24"/>
          <w:szCs w:val="24"/>
        </w:rPr>
        <w:t>в настоящем пункте</w:t>
      </w:r>
      <w:r w:rsidR="00F47D13" w:rsidRPr="00413C3C">
        <w:rPr>
          <w:rFonts w:ascii="Times New Roman" w:hAnsi="Times New Roman" w:cs="Times New Roman"/>
          <w:sz w:val="24"/>
          <w:szCs w:val="24"/>
        </w:rPr>
        <w:t xml:space="preserve">, посредством </w:t>
      </w:r>
      <w:r w:rsidR="00BC4576" w:rsidRPr="00413C3C">
        <w:rPr>
          <w:rFonts w:ascii="Times New Roman" w:hAnsi="Times New Roman" w:cs="Times New Roman"/>
          <w:sz w:val="24"/>
          <w:szCs w:val="24"/>
        </w:rPr>
        <w:t>ЭКДЛ</w:t>
      </w:r>
      <w:r w:rsidR="00F47D13" w:rsidRPr="00413C3C">
        <w:rPr>
          <w:rFonts w:ascii="Times New Roman" w:hAnsi="Times New Roman" w:cs="Times New Roman"/>
          <w:sz w:val="24"/>
          <w:szCs w:val="24"/>
        </w:rPr>
        <w:t>.</w:t>
      </w:r>
    </w:p>
    <w:p w14:paraId="5AC47E50" w14:textId="5CA2E9C4"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Межведомственные запросы, направляемые посредством </w:t>
      </w:r>
      <w:r w:rsidR="00BC4576" w:rsidRPr="00413C3C">
        <w:rPr>
          <w:rFonts w:ascii="Times New Roman" w:hAnsi="Times New Roman" w:cs="Times New Roman"/>
          <w:sz w:val="24"/>
          <w:szCs w:val="24"/>
        </w:rPr>
        <w:t>ЭКДЛ</w:t>
      </w:r>
      <w:r w:rsidRPr="00413C3C">
        <w:rPr>
          <w:rFonts w:ascii="Times New Roman" w:hAnsi="Times New Roman" w:cs="Times New Roman"/>
          <w:sz w:val="24"/>
          <w:szCs w:val="24"/>
        </w:rPr>
        <w:t xml:space="preserve">, формируются </w:t>
      </w:r>
      <w:r w:rsidR="00E97EEE">
        <w:rPr>
          <w:rFonts w:ascii="Times New Roman" w:hAnsi="Times New Roman" w:cs="Times New Roman"/>
          <w:sz w:val="24"/>
          <w:szCs w:val="24"/>
        </w:rPr>
        <w:br/>
      </w:r>
      <w:r w:rsidRPr="00413C3C">
        <w:rPr>
          <w:rFonts w:ascii="Times New Roman" w:hAnsi="Times New Roman" w:cs="Times New Roman"/>
          <w:sz w:val="24"/>
          <w:szCs w:val="24"/>
        </w:rPr>
        <w:t>в электронном виде и подписываются электронной подписью должностного лица Комитета, ответственного за подготовку и направление межведомственных запросов. Днем направления межведомственных запросов в данном случае считается дата документа</w:t>
      </w:r>
      <w:r w:rsidR="00EB7CD3"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с межведомственными запросами, зарегистрированная в </w:t>
      </w:r>
      <w:r w:rsidR="00BC4576" w:rsidRPr="00413C3C">
        <w:rPr>
          <w:rFonts w:ascii="Times New Roman" w:hAnsi="Times New Roman" w:cs="Times New Roman"/>
          <w:sz w:val="24"/>
          <w:szCs w:val="24"/>
        </w:rPr>
        <w:t>ЭКДЛ</w:t>
      </w:r>
      <w:r w:rsidRPr="00413C3C">
        <w:rPr>
          <w:rFonts w:ascii="Times New Roman" w:hAnsi="Times New Roman" w:cs="Times New Roman"/>
          <w:sz w:val="24"/>
          <w:szCs w:val="24"/>
        </w:rPr>
        <w:t>.</w:t>
      </w:r>
    </w:p>
    <w:p w14:paraId="3F2EA8D1" w14:textId="521BFE62" w:rsidR="00F47D13" w:rsidRPr="00413C3C" w:rsidRDefault="002A515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Должностное лицо Отдела, ответственное за подготовку и направление межведомственных запросов, </w:t>
      </w:r>
      <w:r w:rsidR="00F47D13" w:rsidRPr="00413C3C">
        <w:rPr>
          <w:rFonts w:ascii="Times New Roman" w:hAnsi="Times New Roman" w:cs="Times New Roman"/>
          <w:sz w:val="24"/>
          <w:szCs w:val="24"/>
        </w:rPr>
        <w:t xml:space="preserve">вправе направлять межведомственные запросы </w:t>
      </w:r>
      <w:r w:rsidR="00E97EEE">
        <w:rPr>
          <w:rFonts w:ascii="Times New Roman" w:hAnsi="Times New Roman" w:cs="Times New Roman"/>
          <w:sz w:val="24"/>
          <w:szCs w:val="24"/>
        </w:rPr>
        <w:br/>
      </w:r>
      <w:r w:rsidR="00F47D13" w:rsidRPr="00413C3C">
        <w:rPr>
          <w:rFonts w:ascii="Times New Roman" w:hAnsi="Times New Roman" w:cs="Times New Roman"/>
          <w:sz w:val="24"/>
          <w:szCs w:val="24"/>
        </w:rPr>
        <w:t>по электронной почте. Днем направления межведомственных запросов в этом случае считается дата отправки документа с межведомственными запросами по электронной почте.</w:t>
      </w:r>
    </w:p>
    <w:p w14:paraId="7F6FCCC4" w14:textId="6E3C0D2B" w:rsidR="00E75AB4" w:rsidRPr="00413C3C" w:rsidRDefault="00E75AB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В случае если межведомственное электронное взаимодействие по техническим причинам не может быть реализовано при рассмотрении документов о предоставлении государственной услуги, применяется Порядок межведомственного информационного взаимодействия.</w:t>
      </w:r>
    </w:p>
    <w:p w14:paraId="7C0F2706" w14:textId="7C91E02E" w:rsidR="00F47D13" w:rsidRPr="00413C3C" w:rsidRDefault="00E75AB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Датой</w:t>
      </w:r>
      <w:r w:rsidR="00F47D13" w:rsidRPr="00413C3C">
        <w:rPr>
          <w:rFonts w:ascii="Times New Roman" w:hAnsi="Times New Roman" w:cs="Times New Roman"/>
          <w:sz w:val="24"/>
          <w:szCs w:val="24"/>
        </w:rPr>
        <w:t xml:space="preserve"> получения ответа на межведомственные запросы является дата поступления такого ответа в распоряжение Комитета.</w:t>
      </w:r>
    </w:p>
    <w:p w14:paraId="6C590DDC" w14:textId="3D106F6F" w:rsidR="00F47D13" w:rsidRPr="00413C3C" w:rsidRDefault="002A515F" w:rsidP="00BC614F">
      <w:pPr>
        <w:pStyle w:val="a3"/>
        <w:ind w:firstLine="709"/>
        <w:jc w:val="both"/>
        <w:rPr>
          <w:rFonts w:ascii="Times New Roman" w:hAnsi="Times New Roman" w:cs="Times New Roman"/>
          <w:sz w:val="24"/>
          <w:szCs w:val="24"/>
        </w:rPr>
      </w:pPr>
      <w:bookmarkStart w:id="38" w:name="P803"/>
      <w:bookmarkEnd w:id="38"/>
      <w:r w:rsidRPr="00413C3C">
        <w:rPr>
          <w:rFonts w:ascii="Times New Roman" w:hAnsi="Times New Roman" w:cs="Times New Roman"/>
          <w:sz w:val="24"/>
          <w:szCs w:val="24"/>
        </w:rPr>
        <w:t>Должностное лицо Отдела</w:t>
      </w:r>
      <w:r w:rsidR="00F47D13" w:rsidRPr="00413C3C">
        <w:rPr>
          <w:rFonts w:ascii="Times New Roman" w:hAnsi="Times New Roman" w:cs="Times New Roman"/>
          <w:sz w:val="24"/>
          <w:szCs w:val="24"/>
        </w:rPr>
        <w:t>,</w:t>
      </w:r>
      <w:r w:rsidRPr="00413C3C">
        <w:rPr>
          <w:rFonts w:ascii="Times New Roman" w:hAnsi="Times New Roman" w:cs="Times New Roman"/>
          <w:sz w:val="24"/>
          <w:szCs w:val="24"/>
        </w:rPr>
        <w:t xml:space="preserve"> ответственное за подготовку и направление межведомственных запросов,</w:t>
      </w:r>
      <w:r w:rsidR="00F47D13" w:rsidRPr="00413C3C">
        <w:rPr>
          <w:rFonts w:ascii="Times New Roman" w:hAnsi="Times New Roman" w:cs="Times New Roman"/>
          <w:sz w:val="24"/>
          <w:szCs w:val="24"/>
        </w:rPr>
        <w:t xml:space="preserve"> в срок, не превышающий </w:t>
      </w:r>
      <w:r w:rsidR="008926B4" w:rsidRPr="00413C3C">
        <w:rPr>
          <w:rFonts w:ascii="Times New Roman" w:hAnsi="Times New Roman" w:cs="Times New Roman"/>
          <w:sz w:val="24"/>
          <w:szCs w:val="24"/>
        </w:rPr>
        <w:t>установленного срока</w:t>
      </w:r>
      <w:r w:rsidR="00F47D13" w:rsidRPr="00413C3C">
        <w:rPr>
          <w:rFonts w:ascii="Times New Roman" w:hAnsi="Times New Roman" w:cs="Times New Roman"/>
          <w:sz w:val="24"/>
          <w:szCs w:val="24"/>
        </w:rPr>
        <w:t xml:space="preserve"> со дня направления межведомственных запросов:</w:t>
      </w:r>
    </w:p>
    <w:p w14:paraId="2F75945A" w14:textId="3CF6B552"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получает, распечатывает, регистрирует и приобщает поступившие ответы </w:t>
      </w:r>
      <w:r w:rsidR="002968D6">
        <w:rPr>
          <w:rFonts w:ascii="Times New Roman" w:hAnsi="Times New Roman" w:cs="Times New Roman"/>
          <w:sz w:val="24"/>
          <w:szCs w:val="24"/>
        </w:rPr>
        <w:br/>
      </w:r>
      <w:r w:rsidRPr="00413C3C">
        <w:rPr>
          <w:rFonts w:ascii="Times New Roman" w:hAnsi="Times New Roman" w:cs="Times New Roman"/>
          <w:sz w:val="24"/>
          <w:szCs w:val="24"/>
        </w:rPr>
        <w:t xml:space="preserve">на межведомственные запросы к документам, указанным в </w:t>
      </w:r>
      <w:hyperlink w:anchor="P264" w:history="1">
        <w:r w:rsidRPr="00413C3C">
          <w:rPr>
            <w:rFonts w:ascii="Times New Roman" w:hAnsi="Times New Roman" w:cs="Times New Roman"/>
            <w:sz w:val="24"/>
            <w:szCs w:val="24"/>
          </w:rPr>
          <w:t>пункте 2.6.3</w:t>
        </w:r>
      </w:hyperlink>
      <w:r w:rsidRPr="00413C3C">
        <w:rPr>
          <w:rFonts w:ascii="Times New Roman" w:hAnsi="Times New Roman" w:cs="Times New Roman"/>
          <w:sz w:val="24"/>
          <w:szCs w:val="24"/>
        </w:rPr>
        <w:t xml:space="preserve"> настоящего Административного регламента (в случае получения хотя бы одного ответа </w:t>
      </w:r>
      <w:r w:rsidR="00E97EEE">
        <w:rPr>
          <w:rFonts w:ascii="Times New Roman" w:hAnsi="Times New Roman" w:cs="Times New Roman"/>
          <w:sz w:val="24"/>
          <w:szCs w:val="24"/>
        </w:rPr>
        <w:br/>
      </w:r>
      <w:r w:rsidRPr="00413C3C">
        <w:rPr>
          <w:rFonts w:ascii="Times New Roman" w:hAnsi="Times New Roman" w:cs="Times New Roman"/>
          <w:sz w:val="24"/>
          <w:szCs w:val="24"/>
        </w:rPr>
        <w:t>на направленные межведомственные запросы);</w:t>
      </w:r>
    </w:p>
    <w:p w14:paraId="4CC91C08" w14:textId="330E091C"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готовит и подписывает служебную записку на имя начальника Отдела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об отсутствии ответов на направленные межведомственные запросы (в случае если </w:t>
      </w:r>
      <w:r w:rsidR="00E97EEE">
        <w:rPr>
          <w:rFonts w:ascii="Times New Roman" w:hAnsi="Times New Roman" w:cs="Times New Roman"/>
          <w:sz w:val="24"/>
          <w:szCs w:val="24"/>
        </w:rPr>
        <w:br/>
      </w:r>
      <w:r w:rsidRPr="00413C3C">
        <w:rPr>
          <w:rFonts w:ascii="Times New Roman" w:hAnsi="Times New Roman" w:cs="Times New Roman"/>
          <w:sz w:val="24"/>
          <w:szCs w:val="24"/>
        </w:rPr>
        <w:t>не получен хотя бы один ответ на направленные межведомственные запросы).</w:t>
      </w:r>
    </w:p>
    <w:p w14:paraId="4A26B84B" w14:textId="31095D31" w:rsidR="00E75AB4" w:rsidRPr="00413C3C" w:rsidRDefault="00E75AB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Если ответ на межведомственный электронн</w:t>
      </w:r>
      <w:r w:rsidR="00ED2D4D" w:rsidRPr="00413C3C">
        <w:rPr>
          <w:rFonts w:ascii="Times New Roman" w:hAnsi="Times New Roman" w:cs="Times New Roman"/>
          <w:sz w:val="24"/>
          <w:szCs w:val="24"/>
        </w:rPr>
        <w:t xml:space="preserve">ый запрос не получен от органа </w:t>
      </w:r>
      <w:r w:rsidR="00E97EEE">
        <w:rPr>
          <w:rFonts w:ascii="Times New Roman" w:hAnsi="Times New Roman" w:cs="Times New Roman"/>
          <w:sz w:val="24"/>
          <w:szCs w:val="24"/>
        </w:rPr>
        <w:br/>
      </w:r>
      <w:r w:rsidR="00C90D0E" w:rsidRPr="00413C3C">
        <w:rPr>
          <w:rFonts w:ascii="Times New Roman" w:hAnsi="Times New Roman" w:cs="Times New Roman"/>
          <w:sz w:val="24"/>
          <w:szCs w:val="24"/>
        </w:rPr>
        <w:t xml:space="preserve">в течение </w:t>
      </w:r>
      <w:r w:rsidR="008926B4" w:rsidRPr="00413C3C">
        <w:rPr>
          <w:rFonts w:ascii="Times New Roman" w:hAnsi="Times New Roman" w:cs="Times New Roman"/>
          <w:sz w:val="24"/>
          <w:szCs w:val="24"/>
        </w:rPr>
        <w:t>установленного срока</w:t>
      </w:r>
      <w:r w:rsidR="002A515F" w:rsidRPr="00413C3C">
        <w:rPr>
          <w:rFonts w:ascii="Times New Roman" w:hAnsi="Times New Roman" w:cs="Times New Roman"/>
          <w:sz w:val="24"/>
          <w:szCs w:val="24"/>
        </w:rPr>
        <w:t>, должностное лицо Отдела</w:t>
      </w:r>
      <w:r w:rsidRPr="00413C3C">
        <w:rPr>
          <w:rFonts w:ascii="Times New Roman" w:hAnsi="Times New Roman" w:cs="Times New Roman"/>
          <w:sz w:val="24"/>
          <w:szCs w:val="24"/>
        </w:rPr>
        <w:t>, ответственное за подготовку и направление межведомственных запросов:</w:t>
      </w:r>
    </w:p>
    <w:p w14:paraId="4A78EE09" w14:textId="77777777" w:rsidR="00E75AB4" w:rsidRPr="00413C3C" w:rsidRDefault="00E75AB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направляет повторный межведомственный запрос;</w:t>
      </w:r>
    </w:p>
    <w:p w14:paraId="1C50B27A" w14:textId="38EFF7E1" w:rsidR="00E75AB4" w:rsidRPr="00413C3C" w:rsidRDefault="00E75AB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информирует об этом орган, своевременно не представляющий ответ </w:t>
      </w:r>
      <w:r w:rsidR="00E97EEE">
        <w:rPr>
          <w:rFonts w:ascii="Times New Roman" w:hAnsi="Times New Roman" w:cs="Times New Roman"/>
          <w:sz w:val="24"/>
          <w:szCs w:val="24"/>
        </w:rPr>
        <w:br/>
      </w:r>
      <w:r w:rsidRPr="00413C3C">
        <w:rPr>
          <w:rFonts w:ascii="Times New Roman" w:hAnsi="Times New Roman" w:cs="Times New Roman"/>
          <w:sz w:val="24"/>
          <w:szCs w:val="24"/>
        </w:rPr>
        <w:t>н</w:t>
      </w:r>
      <w:r w:rsidR="00C90D0E" w:rsidRPr="00413C3C">
        <w:rPr>
          <w:rFonts w:ascii="Times New Roman" w:hAnsi="Times New Roman" w:cs="Times New Roman"/>
          <w:sz w:val="24"/>
          <w:szCs w:val="24"/>
        </w:rPr>
        <w:t>а</w:t>
      </w:r>
      <w:r w:rsidRPr="00413C3C">
        <w:rPr>
          <w:rFonts w:ascii="Times New Roman" w:hAnsi="Times New Roman" w:cs="Times New Roman"/>
          <w:sz w:val="24"/>
          <w:szCs w:val="24"/>
        </w:rPr>
        <w:t xml:space="preserve"> межведомственный запрос.</w:t>
      </w:r>
    </w:p>
    <w:p w14:paraId="5EDBB8AD" w14:textId="3B03BCD4" w:rsidR="00E75AB4" w:rsidRPr="00413C3C" w:rsidRDefault="00E75AB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Информация о нарушении сроков ответа направляется на официальные адреса электронной почты</w:t>
      </w:r>
      <w:r w:rsidR="003A7B34" w:rsidRPr="00413C3C">
        <w:rPr>
          <w:rFonts w:ascii="Times New Roman" w:hAnsi="Times New Roman" w:cs="Times New Roman"/>
          <w:sz w:val="24"/>
          <w:szCs w:val="24"/>
        </w:rPr>
        <w:t xml:space="preserve"> ФНС России, Казначейства России</w:t>
      </w:r>
      <w:r w:rsidRPr="00413C3C">
        <w:rPr>
          <w:rFonts w:ascii="Times New Roman" w:hAnsi="Times New Roman" w:cs="Times New Roman"/>
          <w:sz w:val="24"/>
          <w:szCs w:val="24"/>
        </w:rPr>
        <w:t>, предназначенные для направления межведомственных запросов и получения ответов на межведомственные запросы.</w:t>
      </w:r>
    </w:p>
    <w:p w14:paraId="2E48B431" w14:textId="1F9DB0B1" w:rsidR="00E75AB4" w:rsidRPr="00413C3C" w:rsidRDefault="00E75AB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Должностное лицо, не предоставившее (несвоевременно предоставившее) запрошенный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14:paraId="2FBED748" w14:textId="77777777" w:rsidR="00E64EFC" w:rsidRDefault="00E64EFC" w:rsidP="00E64EFC">
      <w:pPr>
        <w:pStyle w:val="a3"/>
        <w:ind w:firstLine="709"/>
        <w:jc w:val="both"/>
        <w:rPr>
          <w:rFonts w:ascii="Times New Roman" w:hAnsi="Times New Roman" w:cs="Times New Roman"/>
          <w:sz w:val="24"/>
          <w:szCs w:val="24"/>
        </w:rPr>
      </w:pPr>
      <w:r w:rsidRPr="00786BA5">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7F1983A3" w14:textId="77777777" w:rsidR="00725B1F" w:rsidRPr="00413C3C" w:rsidRDefault="00725B1F" w:rsidP="00725B1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подготовка и направление межведомственных запросов в иные органы (организации): 1 (один) рабочий день;</w:t>
      </w:r>
    </w:p>
    <w:p w14:paraId="10DBFD01" w14:textId="77777777" w:rsidR="00725B1F" w:rsidRPr="00413C3C" w:rsidRDefault="00725B1F" w:rsidP="00725B1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получение ответов на запросы: 2 (два) рабочих дня.</w:t>
      </w:r>
    </w:p>
    <w:p w14:paraId="6285BB58" w14:textId="77777777" w:rsidR="00725B1F" w:rsidRPr="00413C3C" w:rsidRDefault="00725B1F" w:rsidP="00725B1F">
      <w:pPr>
        <w:pStyle w:val="ConsPlusNormal"/>
        <w:ind w:firstLine="709"/>
        <w:jc w:val="both"/>
        <w:rPr>
          <w:rFonts w:ascii="Times New Roman" w:hAnsi="Times New Roman" w:cs="Times New Roman"/>
          <w:sz w:val="24"/>
          <w:szCs w:val="24"/>
        </w:rPr>
      </w:pPr>
      <w:bookmarkStart w:id="39" w:name="P786"/>
      <w:bookmarkEnd w:id="39"/>
      <w:r w:rsidRPr="00413C3C">
        <w:rPr>
          <w:rFonts w:ascii="Times New Roman" w:hAnsi="Times New Roman" w:cs="Times New Roman"/>
          <w:sz w:val="24"/>
          <w:szCs w:val="24"/>
        </w:rPr>
        <w:t>Максимальный срок выполнения административной процедуры 3 (три) рабочих дня.</w:t>
      </w:r>
    </w:p>
    <w:p w14:paraId="2A95AA86" w14:textId="698BBC59" w:rsidR="00DE1674" w:rsidRPr="00413C3C" w:rsidRDefault="00DE167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3.3.2.3. Должностным лицом, ответственным за подготовку и направление межведомственных запросов при предоставлении настоящей государственной услуги, яв</w:t>
      </w:r>
      <w:r w:rsidR="002A515F" w:rsidRPr="00413C3C">
        <w:rPr>
          <w:rFonts w:ascii="Times New Roman" w:hAnsi="Times New Roman" w:cs="Times New Roman"/>
          <w:sz w:val="24"/>
          <w:szCs w:val="24"/>
        </w:rPr>
        <w:t>ляется должностное лицо Отдела</w:t>
      </w:r>
      <w:r w:rsidRPr="00413C3C">
        <w:rPr>
          <w:rFonts w:ascii="Times New Roman" w:hAnsi="Times New Roman" w:cs="Times New Roman"/>
          <w:sz w:val="24"/>
          <w:szCs w:val="24"/>
        </w:rPr>
        <w:t xml:space="preserve">, </w:t>
      </w:r>
      <w:r w:rsidR="00DC69AC" w:rsidRPr="00413C3C">
        <w:rPr>
          <w:rFonts w:ascii="Times New Roman" w:hAnsi="Times New Roman" w:cs="Times New Roman"/>
          <w:sz w:val="24"/>
          <w:szCs w:val="24"/>
        </w:rPr>
        <w:t>осуществляющее рассмотрение документов, необходимых для предоставления государственной услуги, в рамках государственной услуги.</w:t>
      </w:r>
    </w:p>
    <w:p w14:paraId="2F08CD41" w14:textId="26542154" w:rsidR="00F47D13" w:rsidRPr="00413C3C" w:rsidRDefault="00927D5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3.3.2.4</w:t>
      </w:r>
      <w:r w:rsidR="00F47D13" w:rsidRPr="00413C3C">
        <w:rPr>
          <w:rFonts w:ascii="Times New Roman" w:hAnsi="Times New Roman" w:cs="Times New Roman"/>
          <w:sz w:val="24"/>
          <w:szCs w:val="24"/>
        </w:rPr>
        <w:t xml:space="preserve">. Критерием принятия решения в рамках данной административной процедуры является непредставление заявителем хотя бы одного документа из перечня, приведенного в </w:t>
      </w:r>
      <w:hyperlink w:anchor="P325" w:history="1">
        <w:r w:rsidR="00F47D13" w:rsidRPr="00413C3C">
          <w:rPr>
            <w:rFonts w:ascii="Times New Roman" w:hAnsi="Times New Roman" w:cs="Times New Roman"/>
            <w:sz w:val="24"/>
            <w:szCs w:val="24"/>
          </w:rPr>
          <w:t>пункте 2.7.3</w:t>
        </w:r>
      </w:hyperlink>
      <w:r w:rsidR="00F47D13" w:rsidRPr="00413C3C">
        <w:rPr>
          <w:rFonts w:ascii="Times New Roman" w:hAnsi="Times New Roman" w:cs="Times New Roman"/>
          <w:sz w:val="24"/>
          <w:szCs w:val="24"/>
        </w:rPr>
        <w:t xml:space="preserve"> настоящего Административного регламента.</w:t>
      </w:r>
    </w:p>
    <w:p w14:paraId="7604201A" w14:textId="77777777" w:rsidR="00927D5C" w:rsidRPr="00413C3C" w:rsidRDefault="00927D5C"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3.3.2.5</w:t>
      </w:r>
      <w:r w:rsidR="00F47D13" w:rsidRPr="00413C3C">
        <w:rPr>
          <w:rFonts w:ascii="Times New Roman" w:hAnsi="Times New Roman" w:cs="Times New Roman"/>
          <w:sz w:val="24"/>
          <w:szCs w:val="24"/>
        </w:rPr>
        <w:t xml:space="preserve">. </w:t>
      </w:r>
      <w:r w:rsidRPr="00413C3C">
        <w:rPr>
          <w:rFonts w:ascii="Times New Roman" w:hAnsi="Times New Roman" w:cs="Times New Roman"/>
          <w:sz w:val="24"/>
          <w:szCs w:val="24"/>
        </w:rPr>
        <w:t>Результат административной процедуры и порядок передачи результата.</w:t>
      </w:r>
    </w:p>
    <w:p w14:paraId="7FB70C54" w14:textId="1FE395F7"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Результатом настоящей административной процедуры является ответ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на межведомственные запросы, приобщенные к документам, указанным в </w:t>
      </w:r>
      <w:hyperlink w:anchor="P264" w:history="1">
        <w:r w:rsidRPr="00413C3C">
          <w:rPr>
            <w:rFonts w:ascii="Times New Roman" w:hAnsi="Times New Roman" w:cs="Times New Roman"/>
            <w:sz w:val="24"/>
            <w:szCs w:val="24"/>
          </w:rPr>
          <w:t>пункте 2.6.3</w:t>
        </w:r>
      </w:hyperlink>
      <w:r w:rsidRPr="00413C3C">
        <w:rPr>
          <w:rFonts w:ascii="Times New Roman" w:hAnsi="Times New Roman" w:cs="Times New Roman"/>
          <w:sz w:val="24"/>
          <w:szCs w:val="24"/>
        </w:rPr>
        <w:t xml:space="preserve"> настоящего Административного регламента, и</w:t>
      </w:r>
      <w:r w:rsidR="00204294" w:rsidRPr="00413C3C">
        <w:rPr>
          <w:rFonts w:ascii="Times New Roman" w:hAnsi="Times New Roman" w:cs="Times New Roman"/>
          <w:sz w:val="24"/>
          <w:szCs w:val="24"/>
        </w:rPr>
        <w:t xml:space="preserve"> </w:t>
      </w:r>
      <w:r w:rsidRPr="00413C3C">
        <w:rPr>
          <w:rFonts w:ascii="Times New Roman" w:hAnsi="Times New Roman" w:cs="Times New Roman"/>
          <w:sz w:val="24"/>
          <w:szCs w:val="24"/>
        </w:rPr>
        <w:t>(или) служебная записка за подписью должностного лица Комитета, ответственного за подготовку и направление межведомственных запросов, об отсутствии ответа на направленный межведомственный запрос.</w:t>
      </w:r>
    </w:p>
    <w:p w14:paraId="2C60EAED" w14:textId="20FF910E"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 xml:space="preserve">Порядок передачи результата административной процедуры: в срок,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не превышающий одного рабочего дня с даты совершения действий, указанных в </w:t>
      </w:r>
      <w:r w:rsidR="00E75AB4" w:rsidRPr="00413C3C">
        <w:rPr>
          <w:rFonts w:ascii="Times New Roman" w:hAnsi="Times New Roman" w:cs="Times New Roman"/>
          <w:sz w:val="24"/>
          <w:szCs w:val="24"/>
        </w:rPr>
        <w:t xml:space="preserve">пункте </w:t>
      </w:r>
      <w:hyperlink w:anchor="P803" w:history="1">
        <w:r w:rsidR="00E75AB4" w:rsidRPr="00413C3C">
          <w:rPr>
            <w:rFonts w:ascii="Times New Roman" w:hAnsi="Times New Roman" w:cs="Times New Roman"/>
            <w:sz w:val="24"/>
            <w:szCs w:val="24"/>
          </w:rPr>
          <w:t>3.3.</w:t>
        </w:r>
      </w:hyperlink>
      <w:r w:rsidR="00BE4766" w:rsidRPr="00413C3C">
        <w:rPr>
          <w:rFonts w:ascii="Times New Roman" w:hAnsi="Times New Roman" w:cs="Times New Roman"/>
          <w:sz w:val="24"/>
          <w:szCs w:val="24"/>
        </w:rPr>
        <w:t>2.2</w:t>
      </w:r>
      <w:r w:rsidRPr="00413C3C">
        <w:rPr>
          <w:rFonts w:ascii="Times New Roman" w:hAnsi="Times New Roman" w:cs="Times New Roman"/>
          <w:sz w:val="24"/>
          <w:szCs w:val="24"/>
        </w:rPr>
        <w:t xml:space="preserve"> настоящего Административного регламента, должностное лицо Комитета, ответственное за подготовку и направление межведомственного запроса, передает начальнику Отдела ответы на межведомственный запрос и</w:t>
      </w:r>
      <w:r w:rsidR="000B49E7"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(или) служебную записку </w:t>
      </w:r>
      <w:r w:rsidR="00E97EEE">
        <w:rPr>
          <w:rFonts w:ascii="Times New Roman" w:hAnsi="Times New Roman" w:cs="Times New Roman"/>
          <w:sz w:val="24"/>
          <w:szCs w:val="24"/>
        </w:rPr>
        <w:br/>
      </w:r>
      <w:r w:rsidRPr="00413C3C">
        <w:rPr>
          <w:rFonts w:ascii="Times New Roman" w:hAnsi="Times New Roman" w:cs="Times New Roman"/>
          <w:sz w:val="24"/>
          <w:szCs w:val="24"/>
        </w:rPr>
        <w:t>об отсутствии ответа на направленный межведомственный запрос.</w:t>
      </w:r>
    </w:p>
    <w:p w14:paraId="363A3043" w14:textId="77777777" w:rsidR="00285FA4" w:rsidRPr="00413C3C" w:rsidRDefault="00285FA4"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23D4D296" w14:textId="7EC815CF" w:rsidR="00F47D13" w:rsidRPr="00413C3C" w:rsidRDefault="00927D5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3.3.2.6</w:t>
      </w:r>
      <w:r w:rsidR="00F47D13" w:rsidRPr="00413C3C">
        <w:rPr>
          <w:rFonts w:ascii="Times New Roman" w:hAnsi="Times New Roman" w:cs="Times New Roman"/>
          <w:sz w:val="24"/>
          <w:szCs w:val="24"/>
        </w:rPr>
        <w:t>. Способом фиксации результата выполнения административной процедуры является</w:t>
      </w:r>
      <w:r w:rsidR="007067AF" w:rsidRPr="00413C3C">
        <w:rPr>
          <w:rFonts w:ascii="Times New Roman" w:hAnsi="Times New Roman" w:cs="Times New Roman"/>
          <w:sz w:val="24"/>
          <w:szCs w:val="24"/>
        </w:rPr>
        <w:t xml:space="preserve"> присвоение полученным ответам регистрационного номера </w:t>
      </w:r>
      <w:r w:rsidR="003F389B" w:rsidRPr="00413C3C">
        <w:rPr>
          <w:rFonts w:ascii="Times New Roman" w:hAnsi="Times New Roman" w:cs="Times New Roman"/>
          <w:sz w:val="24"/>
          <w:szCs w:val="24"/>
        </w:rPr>
        <w:t>или получение начальником Отдела</w:t>
      </w:r>
      <w:r w:rsidR="000B49E7" w:rsidRPr="00413C3C">
        <w:rPr>
          <w:rFonts w:ascii="Times New Roman" w:hAnsi="Times New Roman" w:cs="Times New Roman"/>
          <w:sz w:val="24"/>
          <w:szCs w:val="24"/>
        </w:rPr>
        <w:t xml:space="preserve"> служебной записки</w:t>
      </w:r>
      <w:r w:rsidR="00F47D13" w:rsidRPr="00413C3C">
        <w:rPr>
          <w:rFonts w:ascii="Times New Roman" w:hAnsi="Times New Roman" w:cs="Times New Roman"/>
          <w:sz w:val="24"/>
          <w:szCs w:val="24"/>
        </w:rPr>
        <w:t xml:space="preserve"> об отсутствии ответов на направленные межведомственные запросы.</w:t>
      </w:r>
    </w:p>
    <w:p w14:paraId="221750BF" w14:textId="6C9A21AE" w:rsidR="00F47D13" w:rsidRPr="00413C3C" w:rsidRDefault="00F47D13"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3.3.3. Рассмотрение документов</w:t>
      </w:r>
      <w:r w:rsidR="00BD5A83" w:rsidRPr="00413C3C">
        <w:rPr>
          <w:rFonts w:ascii="Times New Roman" w:hAnsi="Times New Roman" w:cs="Times New Roman"/>
          <w:sz w:val="24"/>
          <w:szCs w:val="24"/>
        </w:rPr>
        <w:t xml:space="preserve"> </w:t>
      </w:r>
      <w:r w:rsidR="00BD5A83" w:rsidRPr="00413C3C">
        <w:rPr>
          <w:rFonts w:ascii="Times New Roman" w:hAnsi="Times New Roman" w:cs="Times New Roman"/>
          <w:b/>
          <w:sz w:val="24"/>
          <w:szCs w:val="24"/>
        </w:rPr>
        <w:t>и принятие решения о переоформлении (отказе в переоформлении) лицензии на пользование недрами</w:t>
      </w:r>
      <w:r w:rsidRPr="00413C3C">
        <w:rPr>
          <w:rFonts w:ascii="Times New Roman" w:hAnsi="Times New Roman" w:cs="Times New Roman"/>
          <w:b/>
          <w:sz w:val="24"/>
          <w:szCs w:val="24"/>
        </w:rPr>
        <w:t xml:space="preserve"> </w:t>
      </w:r>
    </w:p>
    <w:p w14:paraId="73817272" w14:textId="319BE3AE"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3.3.3.1. </w:t>
      </w:r>
      <w:r w:rsidR="00E216ED" w:rsidRPr="00413C3C">
        <w:rPr>
          <w:rFonts w:ascii="Times New Roman" w:hAnsi="Times New Roman" w:cs="Times New Roman"/>
          <w:sz w:val="24"/>
          <w:szCs w:val="24"/>
        </w:rPr>
        <w:t>О</w:t>
      </w:r>
      <w:r w:rsidRPr="00413C3C">
        <w:rPr>
          <w:rFonts w:ascii="Times New Roman" w:hAnsi="Times New Roman" w:cs="Times New Roman"/>
          <w:sz w:val="24"/>
          <w:szCs w:val="24"/>
        </w:rPr>
        <w:t xml:space="preserve">снованием для начала административной процедуры, является получение начальником Отдела от должностного лица Комитета, ответственного за подготовку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и направление межведомственных запросов, ответов на межведомственные запросы </w:t>
      </w:r>
      <w:r w:rsidR="00E97EEE">
        <w:rPr>
          <w:rFonts w:ascii="Times New Roman" w:hAnsi="Times New Roman" w:cs="Times New Roman"/>
          <w:sz w:val="24"/>
          <w:szCs w:val="24"/>
        </w:rPr>
        <w:br/>
      </w:r>
      <w:r w:rsidRPr="00413C3C">
        <w:rPr>
          <w:rFonts w:ascii="Times New Roman" w:hAnsi="Times New Roman" w:cs="Times New Roman"/>
          <w:sz w:val="24"/>
          <w:szCs w:val="24"/>
        </w:rPr>
        <w:t>и</w:t>
      </w:r>
      <w:r w:rsidR="00CE2F64" w:rsidRPr="00413C3C">
        <w:rPr>
          <w:rFonts w:ascii="Times New Roman" w:hAnsi="Times New Roman" w:cs="Times New Roman"/>
          <w:sz w:val="24"/>
          <w:szCs w:val="24"/>
        </w:rPr>
        <w:t xml:space="preserve"> </w:t>
      </w:r>
      <w:r w:rsidRPr="00413C3C">
        <w:rPr>
          <w:rFonts w:ascii="Times New Roman" w:hAnsi="Times New Roman" w:cs="Times New Roman"/>
          <w:sz w:val="24"/>
          <w:szCs w:val="24"/>
        </w:rPr>
        <w:t>(или) служебной записки об отсутствии ответа на направленные межведомственные запросы</w:t>
      </w:r>
      <w:r w:rsidR="00C55A94" w:rsidRPr="00413C3C">
        <w:rPr>
          <w:rFonts w:ascii="Times New Roman" w:hAnsi="Times New Roman" w:cs="Times New Roman"/>
          <w:sz w:val="24"/>
          <w:szCs w:val="24"/>
        </w:rPr>
        <w:t xml:space="preserve"> либо об отсутствии необходимости в направлении таких запросов</w:t>
      </w:r>
      <w:r w:rsidRPr="00413C3C">
        <w:rPr>
          <w:rFonts w:ascii="Times New Roman" w:hAnsi="Times New Roman" w:cs="Times New Roman"/>
          <w:sz w:val="24"/>
          <w:szCs w:val="24"/>
        </w:rPr>
        <w:t>.</w:t>
      </w:r>
    </w:p>
    <w:p w14:paraId="48106F0F" w14:textId="17DAD0FB" w:rsidR="00F47D13" w:rsidRPr="00413C3C" w:rsidRDefault="008D7C8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3.3.3.2. </w:t>
      </w:r>
      <w:r w:rsidR="00F47D13" w:rsidRPr="00413C3C">
        <w:rPr>
          <w:rFonts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w:t>
      </w:r>
      <w:r w:rsidR="006E2EE5"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(или) максимальный срок </w:t>
      </w:r>
      <w:r w:rsidR="00F753A6">
        <w:rPr>
          <w:rFonts w:ascii="Times New Roman" w:hAnsi="Times New Roman" w:cs="Times New Roman"/>
          <w:sz w:val="24"/>
          <w:szCs w:val="24"/>
        </w:rPr>
        <w:br/>
      </w:r>
      <w:r w:rsidR="00F47D13" w:rsidRPr="00413C3C">
        <w:rPr>
          <w:rFonts w:ascii="Times New Roman" w:hAnsi="Times New Roman" w:cs="Times New Roman"/>
          <w:sz w:val="24"/>
          <w:szCs w:val="24"/>
        </w:rPr>
        <w:t>их выполнения:</w:t>
      </w:r>
    </w:p>
    <w:p w14:paraId="2839B936" w14:textId="132E6DA1" w:rsidR="00F47D13" w:rsidRPr="00413C3C" w:rsidRDefault="0026507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Должностное лицо</w:t>
      </w:r>
      <w:r w:rsidR="00E129A3" w:rsidRPr="00413C3C">
        <w:rPr>
          <w:rFonts w:ascii="Times New Roman" w:hAnsi="Times New Roman" w:cs="Times New Roman"/>
          <w:sz w:val="24"/>
          <w:szCs w:val="24"/>
        </w:rPr>
        <w:t xml:space="preserve"> Отдела</w:t>
      </w:r>
      <w:r w:rsidRPr="00413C3C">
        <w:rPr>
          <w:rFonts w:ascii="Times New Roman" w:hAnsi="Times New Roman" w:cs="Times New Roman"/>
          <w:sz w:val="24"/>
          <w:szCs w:val="24"/>
        </w:rPr>
        <w:t>, ответственное за совершение административной процедуры</w:t>
      </w:r>
      <w:r w:rsidR="00F47D13" w:rsidRPr="00413C3C">
        <w:rPr>
          <w:rFonts w:ascii="Times New Roman" w:hAnsi="Times New Roman" w:cs="Times New Roman"/>
          <w:sz w:val="24"/>
          <w:szCs w:val="24"/>
        </w:rPr>
        <w:t>:</w:t>
      </w:r>
    </w:p>
    <w:p w14:paraId="49830B8F" w14:textId="23B96EC4"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дополняет дело зая</w:t>
      </w:r>
      <w:r w:rsidR="00ED2D4D" w:rsidRPr="00413C3C">
        <w:rPr>
          <w:rFonts w:ascii="Times New Roman" w:hAnsi="Times New Roman" w:cs="Times New Roman"/>
          <w:sz w:val="24"/>
          <w:szCs w:val="24"/>
        </w:rPr>
        <w:t xml:space="preserve">вителя полученными в результате </w:t>
      </w:r>
      <w:r w:rsidRPr="00413C3C">
        <w:rPr>
          <w:rFonts w:ascii="Times New Roman" w:hAnsi="Times New Roman" w:cs="Times New Roman"/>
          <w:sz w:val="24"/>
          <w:szCs w:val="24"/>
        </w:rPr>
        <w:t>межведомственного взаимодействия документами;</w:t>
      </w:r>
    </w:p>
    <w:p w14:paraId="435F369B" w14:textId="14818777"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рассматривает </w:t>
      </w:r>
      <w:r w:rsidR="008D4AB0" w:rsidRPr="00413C3C">
        <w:rPr>
          <w:rFonts w:ascii="Times New Roman" w:hAnsi="Times New Roman" w:cs="Times New Roman"/>
          <w:sz w:val="24"/>
          <w:szCs w:val="24"/>
        </w:rPr>
        <w:t>документы, необходимые для предоставления государственной услуги</w:t>
      </w:r>
      <w:r w:rsidRPr="00413C3C">
        <w:rPr>
          <w:rFonts w:ascii="Times New Roman" w:hAnsi="Times New Roman" w:cs="Times New Roman"/>
          <w:sz w:val="24"/>
          <w:szCs w:val="24"/>
        </w:rPr>
        <w:t xml:space="preserve">, полученные от заявителя и в результате межведомственных запросов, </w:t>
      </w:r>
      <w:r w:rsidR="00E97EEE">
        <w:rPr>
          <w:rFonts w:ascii="Times New Roman" w:hAnsi="Times New Roman" w:cs="Times New Roman"/>
          <w:sz w:val="24"/>
          <w:szCs w:val="24"/>
        </w:rPr>
        <w:br/>
      </w:r>
      <w:r w:rsidRPr="00413C3C">
        <w:rPr>
          <w:rFonts w:ascii="Times New Roman" w:hAnsi="Times New Roman" w:cs="Times New Roman"/>
          <w:sz w:val="24"/>
          <w:szCs w:val="24"/>
        </w:rPr>
        <w:t>на соответствие их требованиям настоящего Административного регламента;</w:t>
      </w:r>
    </w:p>
    <w:p w14:paraId="36BEA0FD" w14:textId="6C7D7542"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устанавливает наличие (отсутствие) оснований для отказа в предоставлении государственной услуги.</w:t>
      </w:r>
    </w:p>
    <w:p w14:paraId="0D22A7EA" w14:textId="572A0D5C"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наличия оснований для отказа в переоформлении лицензии </w:t>
      </w:r>
      <w:r w:rsidR="00265070" w:rsidRPr="00413C3C">
        <w:rPr>
          <w:rFonts w:ascii="Times New Roman" w:hAnsi="Times New Roman" w:cs="Times New Roman"/>
          <w:sz w:val="24"/>
          <w:szCs w:val="24"/>
        </w:rPr>
        <w:t xml:space="preserve">должностное лицо Отдела, ответственное за совершение административной процедуры, </w:t>
      </w:r>
      <w:r w:rsidRPr="00413C3C">
        <w:rPr>
          <w:rFonts w:ascii="Times New Roman" w:hAnsi="Times New Roman" w:cs="Times New Roman"/>
          <w:sz w:val="24"/>
          <w:szCs w:val="24"/>
        </w:rPr>
        <w:t xml:space="preserve">готовит проект </w:t>
      </w:r>
      <w:r w:rsidR="00F36AA0" w:rsidRPr="00413C3C">
        <w:rPr>
          <w:rFonts w:ascii="Times New Roman" w:hAnsi="Times New Roman" w:cs="Times New Roman"/>
          <w:sz w:val="24"/>
          <w:szCs w:val="24"/>
        </w:rPr>
        <w:t>мотивированного</w:t>
      </w:r>
      <w:r w:rsidRPr="00413C3C">
        <w:rPr>
          <w:rFonts w:ascii="Times New Roman" w:hAnsi="Times New Roman" w:cs="Times New Roman"/>
          <w:sz w:val="24"/>
          <w:szCs w:val="24"/>
        </w:rPr>
        <w:t xml:space="preserve"> </w:t>
      </w:r>
      <w:r w:rsidR="00F36AA0" w:rsidRPr="00413C3C">
        <w:rPr>
          <w:rFonts w:ascii="Times New Roman" w:hAnsi="Times New Roman" w:cs="Times New Roman"/>
          <w:sz w:val="24"/>
          <w:szCs w:val="24"/>
        </w:rPr>
        <w:t xml:space="preserve">отказа </w:t>
      </w:r>
      <w:r w:rsidRPr="00413C3C">
        <w:rPr>
          <w:rFonts w:ascii="Times New Roman" w:hAnsi="Times New Roman" w:cs="Times New Roman"/>
          <w:sz w:val="24"/>
          <w:szCs w:val="24"/>
        </w:rPr>
        <w:t>в предост</w:t>
      </w:r>
      <w:r w:rsidR="00F36AA0" w:rsidRPr="00413C3C">
        <w:rPr>
          <w:rFonts w:ascii="Times New Roman" w:hAnsi="Times New Roman" w:cs="Times New Roman"/>
          <w:sz w:val="24"/>
          <w:szCs w:val="24"/>
        </w:rPr>
        <w:t xml:space="preserve">авлении государственной услуги </w:t>
      </w:r>
      <w:r w:rsidR="00E97EEE">
        <w:rPr>
          <w:rFonts w:ascii="Times New Roman" w:hAnsi="Times New Roman" w:cs="Times New Roman"/>
          <w:sz w:val="24"/>
          <w:szCs w:val="24"/>
        </w:rPr>
        <w:br/>
      </w:r>
      <w:r w:rsidR="00265070" w:rsidRPr="00413C3C">
        <w:rPr>
          <w:rFonts w:ascii="Times New Roman" w:hAnsi="Times New Roman" w:cs="Times New Roman"/>
          <w:sz w:val="24"/>
          <w:szCs w:val="24"/>
        </w:rPr>
        <w:t xml:space="preserve">(далее – мотивированный отказ) </w:t>
      </w:r>
      <w:r w:rsidRPr="00413C3C">
        <w:rPr>
          <w:rFonts w:ascii="Times New Roman" w:hAnsi="Times New Roman" w:cs="Times New Roman"/>
          <w:sz w:val="24"/>
          <w:szCs w:val="24"/>
        </w:rPr>
        <w:t>по форме приложения № 6 к настояще</w:t>
      </w:r>
      <w:r w:rsidR="00F36AA0" w:rsidRPr="00413C3C">
        <w:rPr>
          <w:rFonts w:ascii="Times New Roman" w:hAnsi="Times New Roman" w:cs="Times New Roman"/>
          <w:sz w:val="24"/>
          <w:szCs w:val="24"/>
        </w:rPr>
        <w:t>му Административному регламенту</w:t>
      </w:r>
      <w:r w:rsidRPr="00413C3C">
        <w:rPr>
          <w:rFonts w:ascii="Times New Roman" w:hAnsi="Times New Roman" w:cs="Times New Roman"/>
          <w:sz w:val="24"/>
          <w:szCs w:val="24"/>
        </w:rPr>
        <w:t>.</w:t>
      </w:r>
    </w:p>
    <w:p w14:paraId="0590623A" w14:textId="4E0402EE"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Проект </w:t>
      </w:r>
      <w:r w:rsidR="00745872" w:rsidRPr="00413C3C">
        <w:rPr>
          <w:rFonts w:ascii="Times New Roman" w:hAnsi="Times New Roman" w:cs="Times New Roman"/>
          <w:sz w:val="24"/>
          <w:szCs w:val="24"/>
        </w:rPr>
        <w:t>мотивированного отказа</w:t>
      </w:r>
      <w:r w:rsidRPr="00413C3C">
        <w:rPr>
          <w:rFonts w:ascii="Times New Roman" w:hAnsi="Times New Roman" w:cs="Times New Roman"/>
          <w:sz w:val="24"/>
          <w:szCs w:val="24"/>
        </w:rPr>
        <w:t xml:space="preserve"> визируется </w:t>
      </w:r>
      <w:r w:rsidR="00F404B5" w:rsidRPr="00413C3C">
        <w:rPr>
          <w:rFonts w:ascii="Times New Roman" w:hAnsi="Times New Roman" w:cs="Times New Roman"/>
          <w:sz w:val="24"/>
          <w:szCs w:val="24"/>
        </w:rPr>
        <w:t>должностным лицом Отдела</w:t>
      </w:r>
      <w:r w:rsidR="00D52E07" w:rsidRPr="00413C3C">
        <w:rPr>
          <w:rFonts w:ascii="Times New Roman" w:hAnsi="Times New Roman" w:cs="Times New Roman"/>
          <w:sz w:val="24"/>
          <w:szCs w:val="24"/>
        </w:rPr>
        <w:t>, начальником</w:t>
      </w:r>
      <w:r w:rsidRPr="00413C3C">
        <w:rPr>
          <w:rFonts w:ascii="Times New Roman" w:hAnsi="Times New Roman" w:cs="Times New Roman"/>
          <w:sz w:val="24"/>
          <w:szCs w:val="24"/>
        </w:rPr>
        <w:t xml:space="preserve"> Отдела</w:t>
      </w:r>
      <w:r w:rsidR="00D52E07" w:rsidRPr="00413C3C">
        <w:rPr>
          <w:rFonts w:ascii="Times New Roman" w:hAnsi="Times New Roman" w:cs="Times New Roman"/>
          <w:sz w:val="24"/>
          <w:szCs w:val="24"/>
        </w:rPr>
        <w:t>, начальником Управления</w:t>
      </w:r>
      <w:r w:rsidR="00A07EAE" w:rsidRPr="00413C3C">
        <w:rPr>
          <w:rFonts w:ascii="Times New Roman" w:hAnsi="Times New Roman" w:cs="Times New Roman"/>
          <w:sz w:val="24"/>
          <w:szCs w:val="24"/>
        </w:rPr>
        <w:t xml:space="preserve"> природопользования</w:t>
      </w:r>
      <w:r w:rsidR="00745872"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и </w:t>
      </w:r>
      <w:r w:rsidR="007A71A0" w:rsidRPr="00413C3C">
        <w:rPr>
          <w:rFonts w:ascii="Times New Roman" w:hAnsi="Times New Roman" w:cs="Times New Roman"/>
          <w:sz w:val="24"/>
          <w:szCs w:val="24"/>
        </w:rPr>
        <w:t xml:space="preserve">передается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на подпись </w:t>
      </w:r>
      <w:r w:rsidR="007A71A0" w:rsidRPr="00413C3C">
        <w:rPr>
          <w:rFonts w:ascii="Times New Roman" w:hAnsi="Times New Roman" w:cs="Times New Roman"/>
          <w:sz w:val="24"/>
          <w:szCs w:val="24"/>
        </w:rPr>
        <w:t xml:space="preserve">заместителю председателя </w:t>
      </w:r>
      <w:r w:rsidRPr="00413C3C">
        <w:rPr>
          <w:rFonts w:ascii="Times New Roman" w:hAnsi="Times New Roman" w:cs="Times New Roman"/>
          <w:sz w:val="24"/>
          <w:szCs w:val="24"/>
        </w:rPr>
        <w:t>Комитета.</w:t>
      </w:r>
    </w:p>
    <w:p w14:paraId="0F14F09D" w14:textId="3AFB619B"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После поступления в Отдел подписанного </w:t>
      </w:r>
      <w:r w:rsidR="00745872" w:rsidRPr="00413C3C">
        <w:rPr>
          <w:rFonts w:ascii="Times New Roman" w:hAnsi="Times New Roman" w:cs="Times New Roman"/>
          <w:sz w:val="24"/>
          <w:szCs w:val="24"/>
        </w:rPr>
        <w:t xml:space="preserve">мотивированного отказа </w:t>
      </w:r>
      <w:r w:rsidR="00E97EEE">
        <w:rPr>
          <w:rFonts w:ascii="Times New Roman" w:hAnsi="Times New Roman" w:cs="Times New Roman"/>
          <w:sz w:val="24"/>
          <w:szCs w:val="24"/>
        </w:rPr>
        <w:br/>
      </w:r>
      <w:r w:rsidRPr="00413C3C">
        <w:rPr>
          <w:rFonts w:ascii="Times New Roman" w:hAnsi="Times New Roman" w:cs="Times New Roman"/>
          <w:sz w:val="24"/>
          <w:szCs w:val="24"/>
        </w:rPr>
        <w:t xml:space="preserve">в переоформлении лицензии на пользование недрами </w:t>
      </w:r>
      <w:r w:rsidR="00C90D0E" w:rsidRPr="00413C3C">
        <w:rPr>
          <w:rFonts w:ascii="Times New Roman" w:hAnsi="Times New Roman" w:cs="Times New Roman"/>
          <w:sz w:val="24"/>
          <w:szCs w:val="24"/>
        </w:rPr>
        <w:t xml:space="preserve">должностное лицо Отдела </w:t>
      </w:r>
      <w:r w:rsidRPr="00413C3C">
        <w:rPr>
          <w:rFonts w:ascii="Times New Roman" w:hAnsi="Times New Roman" w:cs="Times New Roman"/>
          <w:sz w:val="24"/>
          <w:szCs w:val="24"/>
        </w:rPr>
        <w:t xml:space="preserve">уведомляет заявителя о принятом решении одним из способов, предусмотренных </w:t>
      </w:r>
      <w:r w:rsidR="00300ABD" w:rsidRPr="00413C3C">
        <w:rPr>
          <w:rFonts w:ascii="Times New Roman" w:hAnsi="Times New Roman" w:cs="Times New Roman"/>
          <w:sz w:val="24"/>
          <w:szCs w:val="24"/>
        </w:rPr>
        <w:t>пунктом 1.3.2</w:t>
      </w:r>
      <w:r w:rsidR="00B45B61" w:rsidRPr="00413C3C">
        <w:rPr>
          <w:sz w:val="24"/>
          <w:szCs w:val="24"/>
        </w:rPr>
        <w:t xml:space="preserve"> </w:t>
      </w:r>
      <w:r w:rsidRPr="00413C3C">
        <w:rPr>
          <w:rFonts w:ascii="Times New Roman" w:hAnsi="Times New Roman" w:cs="Times New Roman"/>
          <w:sz w:val="24"/>
          <w:szCs w:val="24"/>
        </w:rPr>
        <w:t>настоящего Административного регламента.</w:t>
      </w:r>
    </w:p>
    <w:p w14:paraId="3488D522" w14:textId="662D06F2" w:rsidR="00F47D13" w:rsidRPr="00413C3C" w:rsidRDefault="0074587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Мотивированный о</w:t>
      </w:r>
      <w:r w:rsidR="00F47D13" w:rsidRPr="00413C3C">
        <w:rPr>
          <w:rFonts w:ascii="Times New Roman" w:hAnsi="Times New Roman" w:cs="Times New Roman"/>
          <w:sz w:val="24"/>
          <w:szCs w:val="24"/>
        </w:rPr>
        <w:t xml:space="preserve">тказ в переоформлении лицензии на пользование недрами </w:t>
      </w:r>
      <w:r w:rsidR="00E97EEE">
        <w:rPr>
          <w:rFonts w:ascii="Times New Roman" w:hAnsi="Times New Roman" w:cs="Times New Roman"/>
          <w:sz w:val="24"/>
          <w:szCs w:val="24"/>
        </w:rPr>
        <w:br/>
      </w:r>
      <w:r w:rsidR="00F47D13" w:rsidRPr="00413C3C">
        <w:rPr>
          <w:rFonts w:ascii="Times New Roman" w:hAnsi="Times New Roman" w:cs="Times New Roman"/>
          <w:sz w:val="24"/>
          <w:szCs w:val="24"/>
        </w:rPr>
        <w:t>и оригинал действующей лицензии вручаются заявителю (его уполномоченному представителю) под роспись непосредственно в Комитете либо напр</w:t>
      </w:r>
      <w:r w:rsidR="00797277" w:rsidRPr="00413C3C">
        <w:rPr>
          <w:rFonts w:ascii="Times New Roman" w:hAnsi="Times New Roman" w:cs="Times New Roman"/>
          <w:sz w:val="24"/>
          <w:szCs w:val="24"/>
        </w:rPr>
        <w:t xml:space="preserve">авляются почтой заказным письмом </w:t>
      </w:r>
      <w:r w:rsidR="00F47D13" w:rsidRPr="00413C3C">
        <w:rPr>
          <w:rFonts w:ascii="Times New Roman" w:hAnsi="Times New Roman" w:cs="Times New Roman"/>
          <w:sz w:val="24"/>
          <w:szCs w:val="24"/>
        </w:rPr>
        <w:t xml:space="preserve">с уведомлением </w:t>
      </w:r>
      <w:r w:rsidR="00810C56" w:rsidRPr="00413C3C">
        <w:rPr>
          <w:rFonts w:ascii="Times New Roman" w:hAnsi="Times New Roman" w:cs="Times New Roman"/>
          <w:sz w:val="24"/>
          <w:szCs w:val="24"/>
        </w:rPr>
        <w:t>о вручении, либо посредством Портала</w:t>
      </w:r>
      <w:r w:rsidR="00DF611B" w:rsidRPr="00413C3C">
        <w:rPr>
          <w:rFonts w:ascii="Times New Roman" w:hAnsi="Times New Roman" w:cs="Times New Roman"/>
          <w:sz w:val="24"/>
          <w:szCs w:val="24"/>
        </w:rPr>
        <w:t xml:space="preserve"> </w:t>
      </w:r>
      <w:proofErr w:type="spellStart"/>
      <w:r w:rsidR="00DF611B" w:rsidRPr="00413C3C">
        <w:rPr>
          <w:rFonts w:ascii="Times New Roman" w:hAnsi="Times New Roman" w:cs="Times New Roman"/>
          <w:sz w:val="24"/>
          <w:szCs w:val="24"/>
        </w:rPr>
        <w:t>недропользователей</w:t>
      </w:r>
      <w:proofErr w:type="spellEnd"/>
      <w:r w:rsidR="00810C56"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Заяв</w:t>
      </w:r>
      <w:r w:rsidR="00754FFE" w:rsidRPr="00413C3C">
        <w:rPr>
          <w:rFonts w:ascii="Times New Roman" w:hAnsi="Times New Roman" w:cs="Times New Roman"/>
          <w:sz w:val="24"/>
          <w:szCs w:val="24"/>
        </w:rPr>
        <w:t>ление</w:t>
      </w:r>
      <w:r w:rsidR="00F47D13" w:rsidRPr="00413C3C">
        <w:rPr>
          <w:rFonts w:ascii="Times New Roman" w:hAnsi="Times New Roman" w:cs="Times New Roman"/>
          <w:sz w:val="24"/>
          <w:szCs w:val="24"/>
        </w:rPr>
        <w:t xml:space="preserve"> с прилагаемыми материалами заявителю не возвращается.</w:t>
      </w:r>
    </w:p>
    <w:p w14:paraId="6B561D53" w14:textId="1BA9BECA" w:rsidR="00AC7C70" w:rsidRPr="00413C3C" w:rsidRDefault="00AC7C7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w:t>
      </w:r>
      <w:r w:rsidR="00C90D0E" w:rsidRPr="00413C3C">
        <w:rPr>
          <w:rFonts w:ascii="Times New Roman" w:hAnsi="Times New Roman" w:cs="Times New Roman"/>
          <w:sz w:val="24"/>
          <w:szCs w:val="24"/>
        </w:rPr>
        <w:t>принятия положительного решения</w:t>
      </w:r>
      <w:r w:rsidRPr="00413C3C">
        <w:rPr>
          <w:rFonts w:ascii="Times New Roman" w:hAnsi="Times New Roman" w:cs="Times New Roman"/>
          <w:sz w:val="24"/>
          <w:szCs w:val="24"/>
        </w:rPr>
        <w:t xml:space="preserve"> </w:t>
      </w:r>
      <w:r w:rsidR="00F404B5" w:rsidRPr="00413C3C">
        <w:rPr>
          <w:rFonts w:ascii="Times New Roman" w:hAnsi="Times New Roman" w:cs="Times New Roman"/>
          <w:sz w:val="24"/>
          <w:szCs w:val="24"/>
        </w:rPr>
        <w:t xml:space="preserve">должностное лицо </w:t>
      </w:r>
      <w:r w:rsidRPr="00413C3C">
        <w:rPr>
          <w:rFonts w:ascii="Times New Roman" w:hAnsi="Times New Roman" w:cs="Times New Roman"/>
          <w:sz w:val="24"/>
          <w:szCs w:val="24"/>
        </w:rPr>
        <w:t>Отдела</w:t>
      </w:r>
      <w:r w:rsidR="00F404B5" w:rsidRPr="00413C3C">
        <w:rPr>
          <w:rFonts w:ascii="Times New Roman" w:hAnsi="Times New Roman" w:cs="Times New Roman"/>
          <w:sz w:val="24"/>
          <w:szCs w:val="24"/>
        </w:rPr>
        <w:t>, ответственное за совершение административной процедуры</w:t>
      </w:r>
      <w:r w:rsidR="00C90D0E" w:rsidRPr="00413C3C">
        <w:rPr>
          <w:rFonts w:ascii="Times New Roman" w:hAnsi="Times New Roman" w:cs="Times New Roman"/>
          <w:sz w:val="24"/>
          <w:szCs w:val="24"/>
        </w:rPr>
        <w:t>,</w:t>
      </w:r>
      <w:r w:rsidR="00F404B5" w:rsidRPr="00413C3C">
        <w:rPr>
          <w:rFonts w:ascii="Times New Roman" w:hAnsi="Times New Roman" w:cs="Times New Roman"/>
          <w:sz w:val="24"/>
          <w:szCs w:val="24"/>
        </w:rPr>
        <w:t xml:space="preserve"> </w:t>
      </w:r>
      <w:r w:rsidRPr="00413C3C">
        <w:rPr>
          <w:rFonts w:ascii="Times New Roman" w:hAnsi="Times New Roman" w:cs="Times New Roman"/>
          <w:sz w:val="24"/>
          <w:szCs w:val="24"/>
        </w:rPr>
        <w:t>готовит:</w:t>
      </w:r>
    </w:p>
    <w:p w14:paraId="334394BE" w14:textId="5D7AAE38" w:rsidR="00AC7C70" w:rsidRPr="00413C3C" w:rsidRDefault="00AC7C7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 xml:space="preserve">проект распоряжения о переоформлении лицензии на пользование недрами </w:t>
      </w:r>
      <w:r w:rsidR="00E97EEE">
        <w:rPr>
          <w:rFonts w:ascii="Times New Roman" w:hAnsi="Times New Roman" w:cs="Times New Roman"/>
          <w:sz w:val="24"/>
          <w:szCs w:val="24"/>
        </w:rPr>
        <w:br/>
      </w:r>
      <w:r w:rsidR="00FA63CE" w:rsidRPr="00413C3C">
        <w:rPr>
          <w:rFonts w:ascii="Times New Roman" w:hAnsi="Times New Roman" w:cs="Times New Roman"/>
          <w:sz w:val="24"/>
          <w:szCs w:val="24"/>
        </w:rPr>
        <w:t xml:space="preserve">на фирменном бланке Комитета по форме </w:t>
      </w:r>
      <w:r w:rsidR="00C90D0E" w:rsidRPr="00413C3C">
        <w:rPr>
          <w:rFonts w:ascii="Times New Roman" w:hAnsi="Times New Roman" w:cs="Times New Roman"/>
          <w:sz w:val="24"/>
          <w:szCs w:val="24"/>
        </w:rPr>
        <w:t>согласно приложению</w:t>
      </w:r>
      <w:r w:rsidRPr="00413C3C">
        <w:rPr>
          <w:rFonts w:ascii="Times New Roman" w:hAnsi="Times New Roman" w:cs="Times New Roman"/>
          <w:sz w:val="24"/>
          <w:szCs w:val="24"/>
        </w:rPr>
        <w:t xml:space="preserve"> № 9 к настоящему Административному р</w:t>
      </w:r>
      <w:r w:rsidR="00FA63CE" w:rsidRPr="00413C3C">
        <w:rPr>
          <w:rFonts w:ascii="Times New Roman" w:hAnsi="Times New Roman" w:cs="Times New Roman"/>
          <w:sz w:val="24"/>
          <w:szCs w:val="24"/>
        </w:rPr>
        <w:t>егламенту</w:t>
      </w:r>
      <w:r w:rsidR="00AE303F" w:rsidRPr="00413C3C">
        <w:rPr>
          <w:rFonts w:ascii="Times New Roman" w:hAnsi="Times New Roman" w:cs="Times New Roman"/>
          <w:sz w:val="24"/>
          <w:szCs w:val="24"/>
        </w:rPr>
        <w:t>;</w:t>
      </w:r>
    </w:p>
    <w:p w14:paraId="2ABB98F4" w14:textId="4F76F92A" w:rsidR="00AC7C70" w:rsidRPr="00413C3C" w:rsidRDefault="00AC7C7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служебную записку за подписью начальника Отдела на имя начальника юридического отдела об отсутствии оснований для отказа в предоставлении государственной услуги и рассмотрении проекта распоряжения.</w:t>
      </w:r>
    </w:p>
    <w:p w14:paraId="79E780AF" w14:textId="6CBF38BD" w:rsidR="00AC7C70" w:rsidRPr="00413C3C" w:rsidRDefault="00AC7C7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Подготовленный проект распоряжения визируется начальником Отдела, </w:t>
      </w:r>
      <w:r w:rsidR="007A23C5" w:rsidRPr="00413C3C">
        <w:rPr>
          <w:rFonts w:ascii="Times New Roman" w:hAnsi="Times New Roman" w:cs="Times New Roman"/>
          <w:sz w:val="24"/>
          <w:szCs w:val="24"/>
        </w:rPr>
        <w:t>начальником Управления</w:t>
      </w:r>
      <w:r w:rsidR="00A07EAE" w:rsidRPr="00413C3C">
        <w:rPr>
          <w:rFonts w:ascii="Times New Roman" w:hAnsi="Times New Roman" w:cs="Times New Roman"/>
          <w:sz w:val="24"/>
          <w:szCs w:val="24"/>
        </w:rPr>
        <w:t xml:space="preserve"> природопользования</w:t>
      </w:r>
      <w:r w:rsidR="007A23C5"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начальником юридического отдела, начальником Общего отдела и направляется на подпись </w:t>
      </w:r>
      <w:r w:rsidR="00C90D0E" w:rsidRPr="00413C3C">
        <w:rPr>
          <w:rFonts w:ascii="Times New Roman" w:hAnsi="Times New Roman" w:cs="Times New Roman"/>
          <w:sz w:val="24"/>
          <w:szCs w:val="24"/>
        </w:rPr>
        <w:t>заместителю председателя</w:t>
      </w:r>
      <w:r w:rsidRPr="00413C3C">
        <w:rPr>
          <w:rFonts w:ascii="Times New Roman" w:hAnsi="Times New Roman" w:cs="Times New Roman"/>
          <w:sz w:val="24"/>
          <w:szCs w:val="24"/>
        </w:rPr>
        <w:t xml:space="preserve"> Комитета.</w:t>
      </w:r>
    </w:p>
    <w:p w14:paraId="2F797DD5" w14:textId="7E257615" w:rsidR="00AC7C70" w:rsidRPr="00413C3C" w:rsidRDefault="00AC7C7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После подписания проекта распоряжения </w:t>
      </w:r>
      <w:r w:rsidR="00C90D0E" w:rsidRPr="00413C3C">
        <w:rPr>
          <w:rFonts w:ascii="Times New Roman" w:hAnsi="Times New Roman" w:cs="Times New Roman"/>
          <w:sz w:val="24"/>
          <w:szCs w:val="24"/>
        </w:rPr>
        <w:t>заместителем председателя</w:t>
      </w:r>
      <w:r w:rsidRPr="00413C3C">
        <w:rPr>
          <w:rFonts w:ascii="Times New Roman" w:hAnsi="Times New Roman" w:cs="Times New Roman"/>
          <w:sz w:val="24"/>
          <w:szCs w:val="24"/>
        </w:rPr>
        <w:t xml:space="preserve"> Комитета, распоряжение Комитета поступает в Общий отдел Комитета</w:t>
      </w:r>
      <w:r w:rsidR="009A096F" w:rsidRPr="00413C3C">
        <w:rPr>
          <w:rFonts w:ascii="Times New Roman" w:hAnsi="Times New Roman" w:cs="Times New Roman"/>
          <w:sz w:val="24"/>
          <w:szCs w:val="24"/>
        </w:rPr>
        <w:t xml:space="preserve"> для присвоения номера </w:t>
      </w:r>
      <w:r w:rsidR="00E97EEE">
        <w:rPr>
          <w:rFonts w:ascii="Times New Roman" w:hAnsi="Times New Roman" w:cs="Times New Roman"/>
          <w:sz w:val="24"/>
          <w:szCs w:val="24"/>
        </w:rPr>
        <w:br/>
      </w:r>
      <w:r w:rsidR="009A096F" w:rsidRPr="00413C3C">
        <w:rPr>
          <w:rFonts w:ascii="Times New Roman" w:hAnsi="Times New Roman" w:cs="Times New Roman"/>
          <w:sz w:val="24"/>
          <w:szCs w:val="24"/>
        </w:rPr>
        <w:t>и</w:t>
      </w:r>
      <w:r w:rsidRPr="00413C3C">
        <w:rPr>
          <w:rFonts w:ascii="Times New Roman" w:hAnsi="Times New Roman" w:cs="Times New Roman"/>
          <w:sz w:val="24"/>
          <w:szCs w:val="24"/>
        </w:rPr>
        <w:t xml:space="preserve"> проставления даты.</w:t>
      </w:r>
    </w:p>
    <w:p w14:paraId="375C30CF" w14:textId="77777777" w:rsidR="00E64EFC" w:rsidRDefault="00E64EFC" w:rsidP="00E64EFC">
      <w:pPr>
        <w:pStyle w:val="a3"/>
        <w:ind w:firstLine="709"/>
        <w:jc w:val="both"/>
        <w:rPr>
          <w:rFonts w:ascii="Times New Roman" w:hAnsi="Times New Roman" w:cs="Times New Roman"/>
          <w:sz w:val="24"/>
          <w:szCs w:val="24"/>
        </w:rPr>
      </w:pPr>
      <w:r w:rsidRPr="00786BA5">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7DCED409" w14:textId="5B4A21CB" w:rsidR="00725B1F" w:rsidRPr="00413C3C" w:rsidRDefault="00725B1F" w:rsidP="00725B1F">
      <w:pPr>
        <w:pStyle w:val="a3"/>
        <w:ind w:firstLine="709"/>
        <w:jc w:val="both"/>
        <w:rPr>
          <w:rFonts w:ascii="Times New Roman" w:hAnsi="Times New Roman" w:cs="Times New Roman"/>
          <w:color w:val="FF0000"/>
          <w:sz w:val="24"/>
          <w:szCs w:val="24"/>
        </w:rPr>
      </w:pPr>
      <w:r w:rsidRPr="00413C3C">
        <w:rPr>
          <w:rFonts w:ascii="Times New Roman" w:hAnsi="Times New Roman" w:cs="Times New Roman"/>
          <w:sz w:val="24"/>
          <w:szCs w:val="24"/>
        </w:rPr>
        <w:t xml:space="preserve">рассмотрение документов на переоформление лицензии на пользование недрами </w:t>
      </w:r>
      <w:r w:rsidR="00E97EEE">
        <w:rPr>
          <w:rFonts w:ascii="Times New Roman" w:hAnsi="Times New Roman" w:cs="Times New Roman"/>
          <w:sz w:val="24"/>
          <w:szCs w:val="24"/>
        </w:rPr>
        <w:br/>
      </w:r>
      <w:r w:rsidRPr="00413C3C">
        <w:rPr>
          <w:rFonts w:ascii="Times New Roman" w:hAnsi="Times New Roman" w:cs="Times New Roman"/>
          <w:sz w:val="24"/>
          <w:szCs w:val="24"/>
        </w:rPr>
        <w:t>и принятие решения – 20 (двадцать рабочих) дней;</w:t>
      </w:r>
    </w:p>
    <w:p w14:paraId="02A94C8B" w14:textId="58041342" w:rsidR="00725B1F" w:rsidRPr="00413C3C" w:rsidRDefault="00725B1F" w:rsidP="00725B1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оформление решения о переоформлении (отказе в переоформлении) лицензии </w:t>
      </w:r>
      <w:r w:rsidR="00E97EEE">
        <w:rPr>
          <w:rFonts w:ascii="Times New Roman" w:hAnsi="Times New Roman" w:cs="Times New Roman"/>
          <w:sz w:val="24"/>
          <w:szCs w:val="24"/>
        </w:rPr>
        <w:br/>
      </w:r>
      <w:r w:rsidRPr="00413C3C">
        <w:rPr>
          <w:rFonts w:ascii="Times New Roman" w:hAnsi="Times New Roman" w:cs="Times New Roman"/>
          <w:sz w:val="24"/>
          <w:szCs w:val="24"/>
        </w:rPr>
        <w:t>на пользование недрами:</w:t>
      </w:r>
    </w:p>
    <w:p w14:paraId="33EA19EF" w14:textId="1E054E13" w:rsidR="00725B1F" w:rsidRPr="00413C3C" w:rsidRDefault="00725B1F" w:rsidP="00725B1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 положительном решении – издание распоряжения Комитета </w:t>
      </w:r>
      <w:r w:rsidR="00E97EEE">
        <w:rPr>
          <w:rFonts w:ascii="Times New Roman" w:hAnsi="Times New Roman" w:cs="Times New Roman"/>
          <w:sz w:val="24"/>
          <w:szCs w:val="24"/>
        </w:rPr>
        <w:br/>
      </w:r>
      <w:r w:rsidRPr="00413C3C">
        <w:rPr>
          <w:rFonts w:ascii="Times New Roman" w:hAnsi="Times New Roman" w:cs="Times New Roman"/>
          <w:sz w:val="24"/>
          <w:szCs w:val="24"/>
        </w:rPr>
        <w:t>о переоформлении лицензии на пользование недрами – 10 (десять) рабочих дней;</w:t>
      </w:r>
    </w:p>
    <w:p w14:paraId="36F1AA76" w14:textId="77777777" w:rsidR="00725B1F" w:rsidRPr="00413C3C" w:rsidRDefault="00725B1F" w:rsidP="00725B1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при отказе в переоформлении лицензии на пользование недрами и передача его заявителю – 10 (десять) рабочих дней.</w:t>
      </w:r>
    </w:p>
    <w:p w14:paraId="70254A07" w14:textId="77777777" w:rsidR="00725B1F" w:rsidRPr="00413C3C" w:rsidRDefault="00725B1F" w:rsidP="00725B1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Максимальный срок выполнения административной процедуры – 30 (тридцать) рабочих дней.</w:t>
      </w:r>
    </w:p>
    <w:p w14:paraId="600FB237" w14:textId="0A03E6A9" w:rsidR="00AE303F" w:rsidRPr="00413C3C" w:rsidRDefault="00AE303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3.3.3.3. Должностным лицом, ответственным за совершение административной процедуры </w:t>
      </w:r>
      <w:r w:rsidR="005F298B" w:rsidRPr="00413C3C">
        <w:rPr>
          <w:rFonts w:ascii="Times New Roman" w:hAnsi="Times New Roman" w:cs="Times New Roman"/>
          <w:sz w:val="24"/>
          <w:szCs w:val="24"/>
        </w:rPr>
        <w:t>является должностное лицо Отдела, осуществляющее</w:t>
      </w:r>
      <w:r w:rsidR="00C37659" w:rsidRPr="00413C3C">
        <w:rPr>
          <w:rFonts w:ascii="Times New Roman" w:hAnsi="Times New Roman" w:cs="Times New Roman"/>
          <w:sz w:val="24"/>
          <w:szCs w:val="24"/>
        </w:rPr>
        <w:t xml:space="preserve"> рассмотрение</w:t>
      </w:r>
      <w:r w:rsidRPr="00413C3C">
        <w:rPr>
          <w:rFonts w:ascii="Times New Roman" w:hAnsi="Times New Roman" w:cs="Times New Roman"/>
          <w:sz w:val="24"/>
          <w:szCs w:val="24"/>
        </w:rPr>
        <w:t xml:space="preserve"> документов</w:t>
      </w:r>
      <w:r w:rsidR="005F298B" w:rsidRPr="00413C3C">
        <w:rPr>
          <w:rFonts w:ascii="Times New Roman" w:hAnsi="Times New Roman" w:cs="Times New Roman"/>
          <w:sz w:val="24"/>
          <w:szCs w:val="24"/>
        </w:rPr>
        <w:t>, необходимых для предоставления государственной услуги,</w:t>
      </w:r>
      <w:r w:rsidRPr="00413C3C">
        <w:rPr>
          <w:rFonts w:ascii="Times New Roman" w:hAnsi="Times New Roman" w:cs="Times New Roman"/>
          <w:sz w:val="24"/>
          <w:szCs w:val="24"/>
        </w:rPr>
        <w:t xml:space="preserve"> </w:t>
      </w:r>
      <w:r w:rsidR="005F298B" w:rsidRPr="00413C3C">
        <w:rPr>
          <w:rFonts w:ascii="Times New Roman" w:hAnsi="Times New Roman" w:cs="Times New Roman"/>
          <w:sz w:val="24"/>
          <w:szCs w:val="24"/>
        </w:rPr>
        <w:t>и принятие</w:t>
      </w:r>
      <w:r w:rsidRPr="00413C3C">
        <w:rPr>
          <w:rFonts w:ascii="Times New Roman" w:hAnsi="Times New Roman" w:cs="Times New Roman"/>
          <w:sz w:val="24"/>
          <w:szCs w:val="24"/>
        </w:rPr>
        <w:t xml:space="preserve"> решения о переоформлении (отказе в переоформлении) лицензии на пользование недрами.</w:t>
      </w:r>
    </w:p>
    <w:p w14:paraId="6361577C" w14:textId="1C32E7A1" w:rsidR="001B4973" w:rsidRPr="00413C3C" w:rsidRDefault="00D86D0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3.3.3.4</w:t>
      </w:r>
      <w:r w:rsidR="001B4973" w:rsidRPr="00413C3C">
        <w:rPr>
          <w:rFonts w:ascii="Times New Roman" w:hAnsi="Times New Roman" w:cs="Times New Roman"/>
          <w:sz w:val="24"/>
          <w:szCs w:val="24"/>
        </w:rPr>
        <w:t xml:space="preserve">. Критерием принятия решения в рамках административной процедуры является </w:t>
      </w:r>
      <w:r w:rsidR="00876E67" w:rsidRPr="00413C3C">
        <w:rPr>
          <w:rFonts w:ascii="Times New Roman" w:hAnsi="Times New Roman" w:cs="Times New Roman"/>
          <w:sz w:val="24"/>
          <w:szCs w:val="24"/>
        </w:rPr>
        <w:t xml:space="preserve">наличие (отсутствие) </w:t>
      </w:r>
      <w:r w:rsidR="00CE792B" w:rsidRPr="00413C3C">
        <w:rPr>
          <w:rFonts w:ascii="Times New Roman" w:hAnsi="Times New Roman" w:cs="Times New Roman"/>
          <w:sz w:val="24"/>
          <w:szCs w:val="24"/>
        </w:rPr>
        <w:t>оснований для отказа в предос</w:t>
      </w:r>
      <w:r w:rsidR="00ED2D4D" w:rsidRPr="00413C3C">
        <w:rPr>
          <w:rFonts w:ascii="Times New Roman" w:hAnsi="Times New Roman" w:cs="Times New Roman"/>
          <w:sz w:val="24"/>
          <w:szCs w:val="24"/>
        </w:rPr>
        <w:t xml:space="preserve">тавлении государственной услуг </w:t>
      </w:r>
      <w:r w:rsidR="00CE792B" w:rsidRPr="00413C3C">
        <w:rPr>
          <w:rFonts w:ascii="Times New Roman" w:hAnsi="Times New Roman" w:cs="Times New Roman"/>
          <w:sz w:val="24"/>
          <w:szCs w:val="24"/>
        </w:rPr>
        <w:t>в соответствии с требованиями пункта 2.10.3 настояще</w:t>
      </w:r>
      <w:r w:rsidR="0039112A" w:rsidRPr="00413C3C">
        <w:rPr>
          <w:rFonts w:ascii="Times New Roman" w:hAnsi="Times New Roman" w:cs="Times New Roman"/>
          <w:sz w:val="24"/>
          <w:szCs w:val="24"/>
        </w:rPr>
        <w:t>го Административного регламента</w:t>
      </w:r>
      <w:r w:rsidR="00CE792B" w:rsidRPr="00413C3C">
        <w:rPr>
          <w:rFonts w:ascii="Times New Roman" w:hAnsi="Times New Roman" w:cs="Times New Roman"/>
          <w:sz w:val="24"/>
          <w:szCs w:val="24"/>
        </w:rPr>
        <w:t xml:space="preserve">. </w:t>
      </w:r>
    </w:p>
    <w:p w14:paraId="68AE888C" w14:textId="77777777" w:rsidR="009A096F" w:rsidRPr="00413C3C" w:rsidRDefault="00D86D06"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3.3.3.5</w:t>
      </w:r>
      <w:r w:rsidR="00A43F5D" w:rsidRPr="00413C3C">
        <w:rPr>
          <w:rFonts w:ascii="Times New Roman" w:hAnsi="Times New Roman" w:cs="Times New Roman"/>
          <w:sz w:val="24"/>
          <w:szCs w:val="24"/>
        </w:rPr>
        <w:t xml:space="preserve">. </w:t>
      </w:r>
      <w:r w:rsidR="009A096F" w:rsidRPr="00413C3C">
        <w:rPr>
          <w:rFonts w:ascii="Times New Roman" w:hAnsi="Times New Roman" w:cs="Times New Roman"/>
          <w:sz w:val="24"/>
          <w:szCs w:val="24"/>
        </w:rPr>
        <w:t>Результат административной процедуры и порядок передачи результата.</w:t>
      </w:r>
    </w:p>
    <w:p w14:paraId="12BECEFB" w14:textId="751C68C4" w:rsidR="00CE33B1" w:rsidRPr="00413C3C" w:rsidRDefault="00A43F5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Результатом административной процедуры является </w:t>
      </w:r>
      <w:r w:rsidR="00CE792B" w:rsidRPr="00413C3C">
        <w:rPr>
          <w:rFonts w:ascii="Times New Roman" w:hAnsi="Times New Roman" w:cs="Times New Roman"/>
          <w:sz w:val="24"/>
          <w:szCs w:val="24"/>
        </w:rPr>
        <w:t xml:space="preserve">мотивированный отказ либо </w:t>
      </w:r>
      <w:r w:rsidR="009A096F" w:rsidRPr="00413C3C">
        <w:rPr>
          <w:rFonts w:ascii="Times New Roman" w:hAnsi="Times New Roman" w:cs="Times New Roman"/>
          <w:sz w:val="24"/>
          <w:szCs w:val="24"/>
        </w:rPr>
        <w:t>принятие решения о переоформлении лицензии, изданное в форме распоряжения Комитета</w:t>
      </w:r>
      <w:r w:rsidR="00CE792B" w:rsidRPr="00413C3C">
        <w:rPr>
          <w:rFonts w:ascii="Times New Roman" w:hAnsi="Times New Roman" w:cs="Times New Roman"/>
          <w:sz w:val="24"/>
          <w:szCs w:val="24"/>
        </w:rPr>
        <w:t>.</w:t>
      </w:r>
    </w:p>
    <w:p w14:paraId="026F5349" w14:textId="1AA92585" w:rsidR="00CE33B1" w:rsidRPr="00413C3C" w:rsidRDefault="00CE33B1"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Результат административной процедуры передается должностному лицу, ответственному </w:t>
      </w:r>
      <w:r w:rsidR="002968D6">
        <w:rPr>
          <w:rFonts w:ascii="Times New Roman" w:hAnsi="Times New Roman" w:cs="Times New Roman"/>
          <w:sz w:val="24"/>
          <w:szCs w:val="24"/>
        </w:rPr>
        <w:br/>
      </w:r>
      <w:r w:rsidRPr="00413C3C">
        <w:rPr>
          <w:rFonts w:ascii="Times New Roman" w:hAnsi="Times New Roman" w:cs="Times New Roman"/>
          <w:sz w:val="24"/>
          <w:szCs w:val="24"/>
        </w:rPr>
        <w:t>за совершение административной процедуры.</w:t>
      </w:r>
    </w:p>
    <w:p w14:paraId="216D4742" w14:textId="77777777" w:rsidR="006E5195" w:rsidRPr="00413C3C" w:rsidRDefault="006E5195"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2938CA7C" w14:textId="42FE5C9F" w:rsidR="00B136DB" w:rsidRPr="00413C3C" w:rsidRDefault="00D86D0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3.3.3.6</w:t>
      </w:r>
      <w:r w:rsidR="00A43F5D" w:rsidRPr="00413C3C">
        <w:rPr>
          <w:rFonts w:ascii="Times New Roman" w:hAnsi="Times New Roman" w:cs="Times New Roman"/>
          <w:sz w:val="24"/>
          <w:szCs w:val="24"/>
        </w:rPr>
        <w:t>. Способом фиксации результата администра</w:t>
      </w:r>
      <w:r w:rsidR="00B136DB" w:rsidRPr="00413C3C">
        <w:rPr>
          <w:rFonts w:ascii="Times New Roman" w:hAnsi="Times New Roman" w:cs="Times New Roman"/>
          <w:sz w:val="24"/>
          <w:szCs w:val="24"/>
        </w:rPr>
        <w:t>тивной процедуры является:</w:t>
      </w:r>
    </w:p>
    <w:p w14:paraId="46FFF0D4" w14:textId="77777777" w:rsidR="00613507" w:rsidRPr="00413C3C" w:rsidRDefault="0061350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регистрация распоряжения Комитета в ЕСЭДД;</w:t>
      </w:r>
    </w:p>
    <w:p w14:paraId="63C6C676" w14:textId="77777777" w:rsidR="00613507" w:rsidRPr="00413C3C" w:rsidRDefault="0061350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регистрация мотивированного отказа в ЕСЭДД.</w:t>
      </w:r>
    </w:p>
    <w:p w14:paraId="2C30A56F" w14:textId="11D288DB" w:rsidR="00F47D13" w:rsidRPr="00413C3C" w:rsidRDefault="00F47D13"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 xml:space="preserve">3.3.4. </w:t>
      </w:r>
      <w:r w:rsidR="002954C0" w:rsidRPr="00413C3C">
        <w:rPr>
          <w:rFonts w:ascii="Times New Roman" w:hAnsi="Times New Roman" w:cs="Times New Roman"/>
          <w:b/>
          <w:sz w:val="24"/>
          <w:szCs w:val="24"/>
        </w:rPr>
        <w:t>Оформление</w:t>
      </w:r>
      <w:r w:rsidR="00D06F0C" w:rsidRPr="00413C3C">
        <w:rPr>
          <w:rFonts w:ascii="Times New Roman" w:hAnsi="Times New Roman" w:cs="Times New Roman"/>
          <w:b/>
          <w:sz w:val="24"/>
          <w:szCs w:val="24"/>
        </w:rPr>
        <w:t xml:space="preserve"> </w:t>
      </w:r>
      <w:r w:rsidR="002954C0" w:rsidRPr="00413C3C">
        <w:rPr>
          <w:rFonts w:ascii="Times New Roman" w:hAnsi="Times New Roman" w:cs="Times New Roman"/>
          <w:b/>
          <w:sz w:val="24"/>
          <w:szCs w:val="24"/>
        </w:rPr>
        <w:t xml:space="preserve">и </w:t>
      </w:r>
      <w:r w:rsidR="00186A63">
        <w:rPr>
          <w:rFonts w:ascii="Times New Roman" w:hAnsi="Times New Roman" w:cs="Times New Roman"/>
          <w:b/>
          <w:sz w:val="24"/>
          <w:szCs w:val="24"/>
        </w:rPr>
        <w:t>направление</w:t>
      </w:r>
      <w:r w:rsidR="002954C0" w:rsidRPr="00413C3C">
        <w:rPr>
          <w:rFonts w:ascii="Times New Roman" w:hAnsi="Times New Roman" w:cs="Times New Roman"/>
          <w:b/>
          <w:sz w:val="24"/>
          <w:szCs w:val="24"/>
        </w:rPr>
        <w:t xml:space="preserve"> </w:t>
      </w:r>
      <w:r w:rsidR="00A23991">
        <w:rPr>
          <w:rFonts w:ascii="Times New Roman" w:hAnsi="Times New Roman" w:cs="Times New Roman"/>
          <w:b/>
          <w:sz w:val="24"/>
          <w:szCs w:val="24"/>
        </w:rPr>
        <w:t>(пере</w:t>
      </w:r>
      <w:r w:rsidR="00A23991" w:rsidRPr="00A23991">
        <w:rPr>
          <w:rFonts w:ascii="Times New Roman" w:hAnsi="Times New Roman" w:cs="Times New Roman"/>
          <w:b/>
          <w:sz w:val="24"/>
          <w:szCs w:val="24"/>
        </w:rPr>
        <w:t xml:space="preserve">дача) </w:t>
      </w:r>
      <w:r w:rsidR="002954C0" w:rsidRPr="00413C3C">
        <w:rPr>
          <w:rFonts w:ascii="Times New Roman" w:hAnsi="Times New Roman" w:cs="Times New Roman"/>
          <w:b/>
          <w:sz w:val="24"/>
          <w:szCs w:val="24"/>
        </w:rPr>
        <w:t>заявителю</w:t>
      </w:r>
      <w:r w:rsidRPr="00413C3C">
        <w:rPr>
          <w:rFonts w:ascii="Times New Roman" w:hAnsi="Times New Roman" w:cs="Times New Roman"/>
          <w:b/>
          <w:sz w:val="24"/>
          <w:szCs w:val="24"/>
        </w:rPr>
        <w:t xml:space="preserve"> переоформленной лицензии</w:t>
      </w:r>
      <w:r w:rsidR="006205AA" w:rsidRPr="00413C3C">
        <w:rPr>
          <w:rFonts w:ascii="Times New Roman" w:hAnsi="Times New Roman" w:cs="Times New Roman"/>
          <w:b/>
          <w:sz w:val="24"/>
          <w:szCs w:val="24"/>
        </w:rPr>
        <w:t xml:space="preserve"> на пользование недрами </w:t>
      </w:r>
    </w:p>
    <w:p w14:paraId="1A85BB04" w14:textId="062B44A6" w:rsidR="00404969" w:rsidRPr="00413C3C" w:rsidRDefault="0040496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3.3.4.1. Основанием для начала административной процедуры является поступление в Отдел распоряжения Комитета. </w:t>
      </w:r>
    </w:p>
    <w:p w14:paraId="6147685E" w14:textId="652CBDD6" w:rsidR="00F47D13" w:rsidRPr="00413C3C" w:rsidRDefault="00404969"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 xml:space="preserve">3.3.4.2. </w:t>
      </w:r>
      <w:r w:rsidR="00F47D13" w:rsidRPr="00413C3C">
        <w:rPr>
          <w:rFonts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w:t>
      </w:r>
      <w:r w:rsidR="006205AA"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(или) максимальный срок </w:t>
      </w:r>
      <w:r w:rsidR="00F753A6">
        <w:rPr>
          <w:rFonts w:ascii="Times New Roman" w:hAnsi="Times New Roman" w:cs="Times New Roman"/>
          <w:sz w:val="24"/>
          <w:szCs w:val="24"/>
        </w:rPr>
        <w:br/>
      </w:r>
      <w:r w:rsidR="00F47D13" w:rsidRPr="00413C3C">
        <w:rPr>
          <w:rFonts w:ascii="Times New Roman" w:hAnsi="Times New Roman" w:cs="Times New Roman"/>
          <w:sz w:val="24"/>
          <w:szCs w:val="24"/>
        </w:rPr>
        <w:t>их выполнения:</w:t>
      </w:r>
    </w:p>
    <w:p w14:paraId="7DC9D2D8" w14:textId="5DC77FA6" w:rsidR="00D06F0C" w:rsidRPr="00413C3C" w:rsidRDefault="00D06F0C" w:rsidP="00BC614F">
      <w:pPr>
        <w:adjustRightInd w:val="0"/>
        <w:ind w:firstLine="709"/>
        <w:jc w:val="both"/>
        <w:rPr>
          <w:sz w:val="24"/>
          <w:szCs w:val="24"/>
        </w:rPr>
      </w:pPr>
      <w:r w:rsidRPr="00413C3C">
        <w:rPr>
          <w:sz w:val="24"/>
          <w:szCs w:val="24"/>
        </w:rPr>
        <w:t xml:space="preserve">Должностное лицо, ответственное за совершение административной процедуры, оформляет лицензию на пользование недрами в форме электронного документа </w:t>
      </w:r>
      <w:r w:rsidR="00E97EEE">
        <w:rPr>
          <w:sz w:val="24"/>
          <w:szCs w:val="24"/>
        </w:rPr>
        <w:br/>
      </w:r>
      <w:r w:rsidRPr="00413C3C">
        <w:rPr>
          <w:sz w:val="24"/>
          <w:szCs w:val="24"/>
        </w:rPr>
        <w:t xml:space="preserve">с использованием специализированного программного обеспечения, интегрированного </w:t>
      </w:r>
      <w:r w:rsidR="00E97EEE">
        <w:rPr>
          <w:sz w:val="24"/>
          <w:szCs w:val="24"/>
        </w:rPr>
        <w:br/>
      </w:r>
      <w:r w:rsidRPr="00413C3C">
        <w:rPr>
          <w:sz w:val="24"/>
          <w:szCs w:val="24"/>
        </w:rPr>
        <w:t>в федеральную государственную информационную систему «Автоматизированная система лицензирования недропользования»</w:t>
      </w:r>
      <w:r w:rsidRPr="00413C3C">
        <w:rPr>
          <w:rFonts w:eastAsiaTheme="minorHAnsi"/>
          <w:sz w:val="24"/>
          <w:szCs w:val="24"/>
          <w:lang w:eastAsia="en-US"/>
        </w:rPr>
        <w:t xml:space="preserve"> (далее </w:t>
      </w:r>
      <w:r w:rsidR="0026536C" w:rsidRPr="00413C3C">
        <w:rPr>
          <w:rFonts w:eastAsiaTheme="minorHAnsi"/>
          <w:sz w:val="24"/>
          <w:szCs w:val="24"/>
          <w:lang w:eastAsia="en-US"/>
        </w:rPr>
        <w:t>–</w:t>
      </w:r>
      <w:r w:rsidRPr="00413C3C">
        <w:rPr>
          <w:rFonts w:eastAsiaTheme="minorHAnsi"/>
          <w:sz w:val="24"/>
          <w:szCs w:val="24"/>
          <w:lang w:eastAsia="en-US"/>
        </w:rPr>
        <w:t xml:space="preserve"> специализированное программное обеспечение)</w:t>
      </w:r>
      <w:r w:rsidRPr="00413C3C">
        <w:rPr>
          <w:sz w:val="24"/>
          <w:szCs w:val="24"/>
        </w:rPr>
        <w:t xml:space="preserve">, направляет ее на согласование заместителю председателя Комитета </w:t>
      </w:r>
      <w:r w:rsidR="00E97EEE">
        <w:rPr>
          <w:sz w:val="24"/>
          <w:szCs w:val="24"/>
        </w:rPr>
        <w:br/>
      </w:r>
      <w:r w:rsidR="00DF611B" w:rsidRPr="00413C3C">
        <w:rPr>
          <w:sz w:val="24"/>
          <w:szCs w:val="24"/>
        </w:rPr>
        <w:t xml:space="preserve">(в случае его отсутствия начальнику Управления природопользования) </w:t>
      </w:r>
      <w:r w:rsidRPr="00413C3C">
        <w:rPr>
          <w:sz w:val="24"/>
          <w:szCs w:val="24"/>
        </w:rPr>
        <w:t xml:space="preserve">и на подпись председателю Комитета с использованием специализированного программного обеспечения. </w:t>
      </w:r>
    </w:p>
    <w:p w14:paraId="42AAA79F" w14:textId="3FBF6C31" w:rsidR="00D06F0C" w:rsidRPr="00413C3C" w:rsidRDefault="00D06F0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Форма бланка </w:t>
      </w:r>
      <w:hyperlink w:anchor="P1810" w:history="1">
        <w:r w:rsidRPr="00413C3C">
          <w:rPr>
            <w:rFonts w:ascii="Times New Roman" w:hAnsi="Times New Roman" w:cs="Times New Roman"/>
            <w:sz w:val="24"/>
            <w:szCs w:val="24"/>
          </w:rPr>
          <w:t>лицензии</w:t>
        </w:r>
      </w:hyperlink>
      <w:r w:rsidRPr="00413C3C">
        <w:rPr>
          <w:rFonts w:ascii="Times New Roman" w:hAnsi="Times New Roman" w:cs="Times New Roman"/>
          <w:sz w:val="24"/>
          <w:szCs w:val="24"/>
        </w:rPr>
        <w:t xml:space="preserve"> приведена в приложении № 1</w:t>
      </w:r>
      <w:r w:rsidR="000C4F7F" w:rsidRPr="00413C3C">
        <w:rPr>
          <w:rFonts w:ascii="Times New Roman" w:hAnsi="Times New Roman" w:cs="Times New Roman"/>
          <w:sz w:val="24"/>
          <w:szCs w:val="24"/>
        </w:rPr>
        <w:t>1</w:t>
      </w:r>
      <w:r w:rsidRPr="00413C3C">
        <w:rPr>
          <w:rFonts w:ascii="Times New Roman" w:hAnsi="Times New Roman" w:cs="Times New Roman"/>
          <w:sz w:val="24"/>
          <w:szCs w:val="24"/>
        </w:rPr>
        <w:t xml:space="preserve"> к настоящему Административному регламенту.</w:t>
      </w:r>
    </w:p>
    <w:p w14:paraId="27ED620B" w14:textId="676A94AE" w:rsidR="00D06F0C" w:rsidRPr="00413C3C" w:rsidRDefault="00D06F0C" w:rsidP="00BC614F">
      <w:pPr>
        <w:pStyle w:val="a3"/>
        <w:ind w:firstLine="709"/>
        <w:jc w:val="both"/>
        <w:rPr>
          <w:rFonts w:ascii="Times New Roman" w:hAnsi="Times New Roman"/>
          <w:sz w:val="24"/>
          <w:szCs w:val="24"/>
        </w:rPr>
      </w:pPr>
      <w:r w:rsidRPr="00413C3C">
        <w:rPr>
          <w:rFonts w:ascii="Times New Roman" w:hAnsi="Times New Roman"/>
          <w:sz w:val="24"/>
          <w:szCs w:val="24"/>
        </w:rPr>
        <w:t xml:space="preserve">Председатель Комитета подписывает лицензию на пользование недрами в форме электронного документа усиленной квалифицированной электронной подписью </w:t>
      </w:r>
      <w:r w:rsidR="00E97EEE">
        <w:rPr>
          <w:rFonts w:ascii="Times New Roman" w:hAnsi="Times New Roman"/>
          <w:sz w:val="24"/>
          <w:szCs w:val="24"/>
        </w:rPr>
        <w:br/>
      </w:r>
      <w:r w:rsidRPr="00413C3C">
        <w:rPr>
          <w:rFonts w:ascii="Times New Roman" w:hAnsi="Times New Roman"/>
          <w:sz w:val="24"/>
          <w:szCs w:val="24"/>
        </w:rPr>
        <w:t>в соответствии с требованиями Федерального закона № 63</w:t>
      </w:r>
      <w:r w:rsidR="002A372F">
        <w:rPr>
          <w:rFonts w:ascii="Times New Roman" w:hAnsi="Times New Roman"/>
          <w:sz w:val="24"/>
          <w:szCs w:val="24"/>
        </w:rPr>
        <w:t xml:space="preserve"> - </w:t>
      </w:r>
      <w:r w:rsidRPr="00413C3C">
        <w:rPr>
          <w:rFonts w:ascii="Times New Roman" w:hAnsi="Times New Roman"/>
          <w:sz w:val="24"/>
          <w:szCs w:val="24"/>
        </w:rPr>
        <w:t>ФЗ не позднее 5 рабочих дней с даты ее получения.</w:t>
      </w:r>
    </w:p>
    <w:p w14:paraId="58D70D52" w14:textId="1A380669" w:rsidR="00D06F0C" w:rsidRPr="00413C3C" w:rsidRDefault="00D06F0C" w:rsidP="00BC614F">
      <w:pPr>
        <w:adjustRightInd w:val="0"/>
        <w:ind w:firstLine="709"/>
        <w:jc w:val="both"/>
        <w:rPr>
          <w:rFonts w:eastAsiaTheme="minorHAnsi"/>
          <w:sz w:val="24"/>
          <w:szCs w:val="24"/>
          <w:lang w:eastAsia="en-US"/>
        </w:rPr>
      </w:pPr>
      <w:r w:rsidRPr="00413C3C">
        <w:rPr>
          <w:rFonts w:eastAsiaTheme="minorHAnsi"/>
          <w:sz w:val="24"/>
          <w:szCs w:val="24"/>
          <w:lang w:eastAsia="en-US"/>
        </w:rPr>
        <w:t xml:space="preserve">Подписанная лицензия на пользование недрами в форме электронного документа в течение 1 рабочего дня с даты подписания направляется с использованием специализированного программного обеспечения для государственной регистрации посредством внесения записи в государственный реестр участков недр, предоставленных в пользование, и лицензий на пользование недрами (далее </w:t>
      </w:r>
      <w:r w:rsidR="0026536C" w:rsidRPr="00413C3C">
        <w:rPr>
          <w:rFonts w:eastAsiaTheme="minorHAnsi"/>
          <w:sz w:val="24"/>
          <w:szCs w:val="24"/>
          <w:lang w:eastAsia="en-US"/>
        </w:rPr>
        <w:t>–</w:t>
      </w:r>
      <w:r w:rsidRPr="00413C3C">
        <w:rPr>
          <w:rFonts w:eastAsiaTheme="minorHAnsi"/>
          <w:sz w:val="24"/>
          <w:szCs w:val="24"/>
          <w:lang w:eastAsia="en-US"/>
        </w:rPr>
        <w:t xml:space="preserve"> государственный реестр).</w:t>
      </w:r>
    </w:p>
    <w:p w14:paraId="4D26EE03" w14:textId="0E07EA55" w:rsidR="00D06F0C" w:rsidRPr="00413C3C" w:rsidRDefault="00D06F0C" w:rsidP="00BC614F">
      <w:pPr>
        <w:adjustRightInd w:val="0"/>
        <w:ind w:firstLine="709"/>
        <w:jc w:val="both"/>
        <w:rPr>
          <w:rFonts w:eastAsiaTheme="minorHAnsi"/>
          <w:sz w:val="24"/>
          <w:szCs w:val="24"/>
          <w:lang w:eastAsia="en-US"/>
        </w:rPr>
      </w:pPr>
      <w:r w:rsidRPr="00413C3C">
        <w:rPr>
          <w:rFonts w:eastAsiaTheme="minorHAnsi"/>
          <w:sz w:val="24"/>
          <w:szCs w:val="24"/>
          <w:lang w:eastAsia="en-US"/>
        </w:rPr>
        <w:t xml:space="preserve">Формирование государственного регистрационного номера лицензии </w:t>
      </w:r>
      <w:r w:rsidR="00E97EEE">
        <w:rPr>
          <w:rFonts w:eastAsiaTheme="minorHAnsi"/>
          <w:sz w:val="24"/>
          <w:szCs w:val="24"/>
          <w:lang w:eastAsia="en-US"/>
        </w:rPr>
        <w:br/>
      </w:r>
      <w:r w:rsidRPr="00413C3C">
        <w:rPr>
          <w:rFonts w:eastAsiaTheme="minorHAnsi"/>
          <w:sz w:val="24"/>
          <w:szCs w:val="24"/>
          <w:lang w:eastAsia="en-US"/>
        </w:rPr>
        <w:t>на пользование недрами осуществляется в государственном реестре в автоматическом режиме. Сформированный государственный регистрационный номер</w:t>
      </w:r>
      <w:r w:rsidR="00186A63">
        <w:rPr>
          <w:rFonts w:eastAsiaTheme="minorHAnsi"/>
          <w:sz w:val="24"/>
          <w:szCs w:val="24"/>
          <w:lang w:eastAsia="en-US"/>
        </w:rPr>
        <w:t xml:space="preserve"> </w:t>
      </w:r>
      <w:r w:rsidR="00186A63">
        <w:rPr>
          <w:rFonts w:eastAsiaTheme="minorHAnsi"/>
          <w:sz w:val="24"/>
          <w:szCs w:val="24"/>
          <w:lang w:eastAsia="en-US"/>
        </w:rPr>
        <w:br/>
      </w:r>
      <w:r w:rsidRPr="00413C3C">
        <w:rPr>
          <w:rFonts w:eastAsiaTheme="minorHAnsi"/>
          <w:sz w:val="24"/>
          <w:szCs w:val="24"/>
          <w:lang w:eastAsia="en-US"/>
        </w:rPr>
        <w:t xml:space="preserve">(далее </w:t>
      </w:r>
      <w:r w:rsidR="0026536C" w:rsidRPr="00413C3C">
        <w:rPr>
          <w:rFonts w:eastAsiaTheme="minorHAnsi"/>
          <w:sz w:val="24"/>
          <w:szCs w:val="24"/>
          <w:lang w:eastAsia="en-US"/>
        </w:rPr>
        <w:t>–</w:t>
      </w:r>
      <w:r w:rsidRPr="00413C3C">
        <w:rPr>
          <w:rFonts w:eastAsiaTheme="minorHAnsi"/>
          <w:sz w:val="24"/>
          <w:szCs w:val="24"/>
          <w:lang w:eastAsia="en-US"/>
        </w:rPr>
        <w:t xml:space="preserve"> регистрационный номер) проставляется на оформленной лицензии </w:t>
      </w:r>
      <w:r w:rsidR="00E97EEE">
        <w:rPr>
          <w:rFonts w:eastAsiaTheme="minorHAnsi"/>
          <w:sz w:val="24"/>
          <w:szCs w:val="24"/>
          <w:lang w:eastAsia="en-US"/>
        </w:rPr>
        <w:br/>
      </w:r>
      <w:r w:rsidRPr="00413C3C">
        <w:rPr>
          <w:rFonts w:eastAsiaTheme="minorHAnsi"/>
          <w:sz w:val="24"/>
          <w:szCs w:val="24"/>
          <w:lang w:eastAsia="en-US"/>
        </w:rPr>
        <w:t xml:space="preserve">на пользование недрами. </w:t>
      </w:r>
    </w:p>
    <w:p w14:paraId="6985C028" w14:textId="7CEB98F7" w:rsidR="00D06F0C" w:rsidRPr="00413C3C" w:rsidRDefault="00D06F0C" w:rsidP="00BC614F">
      <w:pPr>
        <w:pStyle w:val="a3"/>
        <w:ind w:firstLine="709"/>
        <w:jc w:val="both"/>
        <w:rPr>
          <w:rFonts w:ascii="Times New Roman" w:hAnsi="Times New Roman"/>
          <w:sz w:val="24"/>
          <w:szCs w:val="24"/>
        </w:rPr>
      </w:pPr>
      <w:r w:rsidRPr="00413C3C">
        <w:rPr>
          <w:rFonts w:ascii="Times New Roman" w:hAnsi="Times New Roman"/>
          <w:sz w:val="24"/>
          <w:szCs w:val="24"/>
        </w:rPr>
        <w:t>Зарегистрированная в государственном реестре лицензия на пользование недрами в виде электронного документа в течение 3 рабочих дней с даты государственной регистрации направляется пользователю недр на адрес его электронной почты, указанный в заявке на получение права пользования недрами, размещаетс</w:t>
      </w:r>
      <w:r w:rsidR="00DF611B" w:rsidRPr="00413C3C">
        <w:rPr>
          <w:rFonts w:ascii="Times New Roman" w:hAnsi="Times New Roman"/>
          <w:sz w:val="24"/>
          <w:szCs w:val="24"/>
        </w:rPr>
        <w:t xml:space="preserve">я на Портале </w:t>
      </w:r>
      <w:proofErr w:type="spellStart"/>
      <w:r w:rsidR="00DF611B" w:rsidRPr="00413C3C">
        <w:rPr>
          <w:rFonts w:ascii="Times New Roman" w:hAnsi="Times New Roman"/>
          <w:sz w:val="24"/>
          <w:szCs w:val="24"/>
        </w:rPr>
        <w:t>недропользователей</w:t>
      </w:r>
      <w:proofErr w:type="spellEnd"/>
      <w:r w:rsidR="00DF611B" w:rsidRPr="00413C3C">
        <w:rPr>
          <w:rFonts w:ascii="Times New Roman" w:hAnsi="Times New Roman"/>
          <w:sz w:val="24"/>
          <w:szCs w:val="24"/>
        </w:rPr>
        <w:t>,</w:t>
      </w:r>
      <w:r w:rsidRPr="00413C3C">
        <w:rPr>
          <w:rFonts w:ascii="Times New Roman" w:hAnsi="Times New Roman"/>
          <w:sz w:val="24"/>
          <w:szCs w:val="24"/>
        </w:rPr>
        <w:t xml:space="preserve"> а также в специализированном программном обеспечении.</w:t>
      </w:r>
    </w:p>
    <w:p w14:paraId="2458EB9D" w14:textId="04EA023C" w:rsidR="0026536C" w:rsidRPr="00413C3C" w:rsidRDefault="00D06F0C" w:rsidP="00BC614F">
      <w:pPr>
        <w:pStyle w:val="a3"/>
        <w:ind w:firstLine="709"/>
        <w:jc w:val="both"/>
        <w:rPr>
          <w:rFonts w:ascii="Times New Roman" w:hAnsi="Times New Roman"/>
          <w:sz w:val="24"/>
          <w:szCs w:val="24"/>
        </w:rPr>
      </w:pPr>
      <w:r w:rsidRPr="00413C3C">
        <w:rPr>
          <w:rFonts w:ascii="Times New Roman" w:hAnsi="Times New Roman"/>
          <w:sz w:val="24"/>
          <w:szCs w:val="24"/>
        </w:rPr>
        <w:t xml:space="preserve">Пользователь недр вправе дополнительно получить переоформленную лицензию </w:t>
      </w:r>
      <w:r w:rsidR="002968D6">
        <w:rPr>
          <w:rFonts w:ascii="Times New Roman" w:hAnsi="Times New Roman"/>
          <w:sz w:val="24"/>
          <w:szCs w:val="24"/>
        </w:rPr>
        <w:br/>
      </w:r>
      <w:r w:rsidRPr="00413C3C">
        <w:rPr>
          <w:rFonts w:ascii="Times New Roman" w:hAnsi="Times New Roman"/>
          <w:sz w:val="24"/>
          <w:szCs w:val="24"/>
        </w:rPr>
        <w:t xml:space="preserve">на пользование недрами </w:t>
      </w:r>
      <w:r w:rsidR="000F1418" w:rsidRPr="00413C3C">
        <w:rPr>
          <w:rFonts w:ascii="Times New Roman" w:hAnsi="Times New Roman"/>
          <w:sz w:val="24"/>
          <w:szCs w:val="24"/>
        </w:rPr>
        <w:t xml:space="preserve">(копию электронного документа) </w:t>
      </w:r>
      <w:r w:rsidRPr="00413C3C">
        <w:rPr>
          <w:rFonts w:ascii="Times New Roman" w:hAnsi="Times New Roman"/>
          <w:sz w:val="24"/>
          <w:szCs w:val="24"/>
        </w:rPr>
        <w:t>на бумажном носителе</w:t>
      </w:r>
      <w:r w:rsidR="0026536C" w:rsidRPr="00413C3C">
        <w:rPr>
          <w:rFonts w:ascii="Times New Roman" w:hAnsi="Times New Roman"/>
          <w:sz w:val="24"/>
          <w:szCs w:val="24"/>
        </w:rPr>
        <w:t>. В этом случае в заявлении на предоставлении государственной услуги проставляется соответствующая отметка.</w:t>
      </w:r>
    </w:p>
    <w:p w14:paraId="162901CA" w14:textId="0710FEB6" w:rsidR="00D06F0C" w:rsidRPr="00413C3C" w:rsidRDefault="00D06F0C" w:rsidP="00BC614F">
      <w:pPr>
        <w:pStyle w:val="a3"/>
        <w:ind w:firstLine="709"/>
        <w:jc w:val="both"/>
        <w:rPr>
          <w:rFonts w:ascii="Times New Roman" w:hAnsi="Times New Roman"/>
          <w:sz w:val="24"/>
          <w:szCs w:val="24"/>
        </w:rPr>
      </w:pPr>
      <w:r w:rsidRPr="00413C3C">
        <w:rPr>
          <w:rFonts w:ascii="Times New Roman" w:hAnsi="Times New Roman"/>
          <w:sz w:val="24"/>
          <w:szCs w:val="24"/>
        </w:rPr>
        <w:t>Должностное лицо,</w:t>
      </w:r>
      <w:r w:rsidRPr="00413C3C">
        <w:rPr>
          <w:rFonts w:ascii="Times New Roman" w:hAnsi="Times New Roman" w:cs="Times New Roman"/>
          <w:sz w:val="24"/>
          <w:szCs w:val="24"/>
        </w:rPr>
        <w:t xml:space="preserve"> ответственное за совершение административной процедуры,</w:t>
      </w:r>
      <w:r w:rsidRPr="00413C3C">
        <w:rPr>
          <w:rFonts w:ascii="Times New Roman" w:hAnsi="Times New Roman"/>
          <w:sz w:val="24"/>
          <w:szCs w:val="24"/>
        </w:rPr>
        <w:t xml:space="preserve"> вручает пользователю недр или уполномоченному представителю пользователя недр непосредственно под подпись о получении либо направляет по почте заказным письмом с уведомлением о вручении экземпляр лицензии на пользование недрами </w:t>
      </w:r>
      <w:r w:rsidR="000F1418" w:rsidRPr="00413C3C">
        <w:rPr>
          <w:rFonts w:ascii="Times New Roman" w:hAnsi="Times New Roman"/>
          <w:sz w:val="24"/>
          <w:szCs w:val="24"/>
        </w:rPr>
        <w:t xml:space="preserve">(копию электронного документа) </w:t>
      </w:r>
      <w:r w:rsidRPr="00413C3C">
        <w:rPr>
          <w:rFonts w:ascii="Times New Roman" w:hAnsi="Times New Roman"/>
          <w:sz w:val="24"/>
          <w:szCs w:val="24"/>
        </w:rPr>
        <w:t>на бумажном носителе в течение 10 рабочих дней с даты поступления заявления пользователя недр.</w:t>
      </w:r>
    </w:p>
    <w:p w14:paraId="3E3662BF" w14:textId="0F408D80" w:rsidR="00D06F0C" w:rsidRPr="00413C3C" w:rsidRDefault="00D06F0C" w:rsidP="00BC614F">
      <w:pPr>
        <w:pStyle w:val="a3"/>
        <w:ind w:firstLine="709"/>
        <w:jc w:val="both"/>
        <w:rPr>
          <w:rFonts w:ascii="Times New Roman" w:hAnsi="Times New Roman" w:cs="Times New Roman"/>
          <w:sz w:val="24"/>
          <w:szCs w:val="24"/>
        </w:rPr>
      </w:pPr>
      <w:r w:rsidRPr="00413C3C">
        <w:rPr>
          <w:rFonts w:ascii="Times New Roman" w:hAnsi="Times New Roman"/>
          <w:sz w:val="24"/>
          <w:szCs w:val="24"/>
        </w:rPr>
        <w:t>Должностное лицо,</w:t>
      </w:r>
      <w:r w:rsidRPr="00413C3C">
        <w:rPr>
          <w:rFonts w:ascii="Times New Roman" w:hAnsi="Times New Roman" w:cs="Times New Roman"/>
          <w:sz w:val="24"/>
          <w:szCs w:val="24"/>
        </w:rPr>
        <w:t xml:space="preserve"> ответственное за совершение административной процедуры,</w:t>
      </w:r>
      <w:r w:rsidRPr="00413C3C">
        <w:rPr>
          <w:rFonts w:ascii="Times New Roman" w:hAnsi="Times New Roman"/>
          <w:sz w:val="24"/>
          <w:szCs w:val="24"/>
        </w:rPr>
        <w:t xml:space="preserve"> </w:t>
      </w:r>
      <w:r w:rsidRPr="00413C3C">
        <w:rPr>
          <w:rFonts w:ascii="Times New Roman" w:hAnsi="Times New Roman" w:cs="Times New Roman"/>
          <w:sz w:val="24"/>
          <w:szCs w:val="24"/>
        </w:rPr>
        <w:t>вносит запись о дате направления (выдачи) заявителю лицензии на пользование недрами в Журнал учета решений.</w:t>
      </w:r>
    </w:p>
    <w:p w14:paraId="2AA65FD4" w14:textId="77777777" w:rsidR="00E64EFC" w:rsidRDefault="00E64EFC" w:rsidP="00E64EFC">
      <w:pPr>
        <w:pStyle w:val="a3"/>
        <w:ind w:firstLine="709"/>
        <w:jc w:val="both"/>
        <w:rPr>
          <w:rFonts w:ascii="Times New Roman" w:hAnsi="Times New Roman" w:cs="Times New Roman"/>
          <w:sz w:val="24"/>
          <w:szCs w:val="24"/>
        </w:rPr>
      </w:pPr>
      <w:r w:rsidRPr="00786BA5">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166AA9F1" w14:textId="77777777" w:rsidR="00725B1F" w:rsidRPr="00413C3C" w:rsidRDefault="00725B1F" w:rsidP="00725B1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оформление лицензии на пользование недрами – 10 (десять) рабочих дней;</w:t>
      </w:r>
    </w:p>
    <w:p w14:paraId="15063DBF" w14:textId="77777777" w:rsidR="00725B1F" w:rsidRPr="00413C3C" w:rsidRDefault="00725B1F" w:rsidP="00725B1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подписание лицензии на пользование недрами – 5 (пять) рабочих дней;</w:t>
      </w:r>
    </w:p>
    <w:p w14:paraId="2B7B8EE5" w14:textId="7B524845" w:rsidR="00725B1F" w:rsidRPr="00A23991" w:rsidRDefault="00725B1F" w:rsidP="00725B1F">
      <w:pPr>
        <w:pStyle w:val="a3"/>
        <w:ind w:firstLine="709"/>
        <w:jc w:val="both"/>
        <w:rPr>
          <w:rFonts w:ascii="Times New Roman" w:hAnsi="Times New Roman" w:cs="Times New Roman"/>
          <w:sz w:val="24"/>
          <w:szCs w:val="24"/>
        </w:rPr>
      </w:pPr>
      <w:r w:rsidRPr="00A23991">
        <w:rPr>
          <w:rFonts w:ascii="Times New Roman" w:hAnsi="Times New Roman" w:cs="Times New Roman"/>
          <w:sz w:val="24"/>
          <w:szCs w:val="24"/>
        </w:rPr>
        <w:t xml:space="preserve">направление </w:t>
      </w:r>
      <w:r w:rsidR="00A23991">
        <w:rPr>
          <w:rFonts w:ascii="Times New Roman" w:hAnsi="Times New Roman" w:cs="Times New Roman"/>
          <w:sz w:val="24"/>
          <w:szCs w:val="24"/>
        </w:rPr>
        <w:t xml:space="preserve">(передача) </w:t>
      </w:r>
      <w:r w:rsidRPr="00A23991">
        <w:rPr>
          <w:rFonts w:ascii="Times New Roman" w:hAnsi="Times New Roman" w:cs="Times New Roman"/>
          <w:sz w:val="24"/>
          <w:szCs w:val="24"/>
        </w:rPr>
        <w:t>заявителю зарегистрированной в установленном порядке лицензии на пользование недрами – 3 (три) рабочих дня.</w:t>
      </w:r>
    </w:p>
    <w:p w14:paraId="3E25BE1C" w14:textId="77777777" w:rsidR="00725B1F" w:rsidRPr="00A23991" w:rsidRDefault="00725B1F" w:rsidP="00725B1F">
      <w:pPr>
        <w:pStyle w:val="ConsPlusNormal"/>
        <w:ind w:firstLine="709"/>
        <w:jc w:val="both"/>
        <w:rPr>
          <w:rFonts w:ascii="Times New Roman" w:hAnsi="Times New Roman" w:cs="Times New Roman"/>
          <w:sz w:val="24"/>
          <w:szCs w:val="24"/>
        </w:rPr>
      </w:pPr>
      <w:r w:rsidRPr="00A23991">
        <w:rPr>
          <w:rFonts w:ascii="Times New Roman" w:hAnsi="Times New Roman" w:cs="Times New Roman"/>
          <w:sz w:val="24"/>
          <w:szCs w:val="24"/>
        </w:rPr>
        <w:lastRenderedPageBreak/>
        <w:t>Максимальный срок выполнения административной</w:t>
      </w:r>
      <w:r w:rsidRPr="00413C3C">
        <w:rPr>
          <w:rFonts w:ascii="Times New Roman" w:hAnsi="Times New Roman" w:cs="Times New Roman"/>
          <w:sz w:val="24"/>
          <w:szCs w:val="24"/>
        </w:rPr>
        <w:t xml:space="preserve"> процедуры – </w:t>
      </w:r>
      <w:r w:rsidRPr="00A23991">
        <w:rPr>
          <w:rFonts w:ascii="Times New Roman" w:hAnsi="Times New Roman" w:cs="Times New Roman"/>
          <w:sz w:val="24"/>
          <w:szCs w:val="24"/>
        </w:rPr>
        <w:t>18 (восемнадцать) рабочих дней.</w:t>
      </w:r>
    </w:p>
    <w:p w14:paraId="41D19D45" w14:textId="182D4337" w:rsidR="006F2565" w:rsidRPr="00413C3C" w:rsidRDefault="006F2565" w:rsidP="00BC614F">
      <w:pPr>
        <w:pStyle w:val="a3"/>
        <w:ind w:firstLine="709"/>
        <w:jc w:val="both"/>
        <w:rPr>
          <w:rFonts w:ascii="Times New Roman" w:hAnsi="Times New Roman" w:cs="Times New Roman"/>
          <w:sz w:val="24"/>
          <w:szCs w:val="24"/>
        </w:rPr>
      </w:pPr>
      <w:r w:rsidRPr="00A23991">
        <w:rPr>
          <w:rFonts w:ascii="Times New Roman" w:hAnsi="Times New Roman" w:cs="Times New Roman"/>
          <w:sz w:val="24"/>
          <w:szCs w:val="24"/>
        </w:rPr>
        <w:t>3.</w:t>
      </w:r>
      <w:r w:rsidR="00714916" w:rsidRPr="00A23991">
        <w:rPr>
          <w:rFonts w:ascii="Times New Roman" w:hAnsi="Times New Roman" w:cs="Times New Roman"/>
          <w:sz w:val="24"/>
          <w:szCs w:val="24"/>
        </w:rPr>
        <w:t>3.4.3. Должностным лицом, ответственным за совершение административной</w:t>
      </w:r>
      <w:r w:rsidR="00714916" w:rsidRPr="00413C3C">
        <w:rPr>
          <w:rFonts w:ascii="Times New Roman" w:hAnsi="Times New Roman" w:cs="Times New Roman"/>
          <w:sz w:val="24"/>
          <w:szCs w:val="24"/>
        </w:rPr>
        <w:t xml:space="preserve"> процедуры</w:t>
      </w:r>
      <w:r w:rsidR="00995FCC" w:rsidRPr="00413C3C">
        <w:rPr>
          <w:rFonts w:ascii="Times New Roman" w:hAnsi="Times New Roman" w:cs="Times New Roman"/>
          <w:sz w:val="24"/>
          <w:szCs w:val="24"/>
        </w:rPr>
        <w:t>, является должностное лицо, осуществляющее оформление</w:t>
      </w:r>
      <w:r w:rsidR="00714916" w:rsidRPr="00413C3C">
        <w:rPr>
          <w:rFonts w:ascii="Times New Roman" w:hAnsi="Times New Roman" w:cs="Times New Roman"/>
          <w:sz w:val="24"/>
          <w:szCs w:val="24"/>
        </w:rPr>
        <w:t xml:space="preserve"> </w:t>
      </w:r>
      <w:r w:rsidR="00995FCC" w:rsidRPr="00413C3C">
        <w:rPr>
          <w:rFonts w:ascii="Times New Roman" w:hAnsi="Times New Roman" w:cs="Times New Roman"/>
          <w:sz w:val="24"/>
          <w:szCs w:val="24"/>
        </w:rPr>
        <w:t>и передачу</w:t>
      </w:r>
      <w:r w:rsidR="00714916" w:rsidRPr="00413C3C">
        <w:rPr>
          <w:rFonts w:ascii="Times New Roman" w:hAnsi="Times New Roman" w:cs="Times New Roman"/>
          <w:sz w:val="24"/>
          <w:szCs w:val="24"/>
        </w:rPr>
        <w:t xml:space="preserve"> заявителю переоформленной л</w:t>
      </w:r>
      <w:r w:rsidR="0078640C" w:rsidRPr="00413C3C">
        <w:rPr>
          <w:rFonts w:ascii="Times New Roman" w:hAnsi="Times New Roman" w:cs="Times New Roman"/>
          <w:sz w:val="24"/>
          <w:szCs w:val="24"/>
        </w:rPr>
        <w:t>ицензии на пользование недрами</w:t>
      </w:r>
      <w:r w:rsidR="00714916" w:rsidRPr="00413C3C">
        <w:rPr>
          <w:rFonts w:ascii="Times New Roman" w:hAnsi="Times New Roman" w:cs="Times New Roman"/>
          <w:sz w:val="24"/>
          <w:szCs w:val="24"/>
        </w:rPr>
        <w:t>.</w:t>
      </w:r>
    </w:p>
    <w:p w14:paraId="3F3A1BCF" w14:textId="0DD21B40" w:rsidR="006D48A8" w:rsidRPr="00413C3C" w:rsidRDefault="0071491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3.3.4.4. </w:t>
      </w:r>
      <w:r w:rsidR="00D06F0C" w:rsidRPr="00413C3C">
        <w:rPr>
          <w:rFonts w:ascii="Times New Roman" w:hAnsi="Times New Roman" w:cs="Times New Roman"/>
          <w:sz w:val="24"/>
          <w:szCs w:val="24"/>
        </w:rPr>
        <w:t>Критерием принятия решения в рамках административной процедуры является регистрация</w:t>
      </w:r>
      <w:r w:rsidR="00D06F0C" w:rsidRPr="00413C3C">
        <w:rPr>
          <w:rFonts w:ascii="Times New Roman" w:hAnsi="Times New Roman" w:cs="Times New Roman"/>
          <w:color w:val="FF0000"/>
          <w:sz w:val="24"/>
          <w:szCs w:val="24"/>
        </w:rPr>
        <w:t xml:space="preserve"> </w:t>
      </w:r>
      <w:r w:rsidR="00D06F0C" w:rsidRPr="00413C3C">
        <w:rPr>
          <w:rFonts w:ascii="Times New Roman" w:hAnsi="Times New Roman" w:cs="Times New Roman"/>
          <w:sz w:val="24"/>
          <w:szCs w:val="24"/>
        </w:rPr>
        <w:t>в ЕСЭДД распоряжения на право пользования участком недр.</w:t>
      </w:r>
    </w:p>
    <w:p w14:paraId="34B7ED99" w14:textId="5616C1E2" w:rsidR="00714916" w:rsidRPr="00413C3C" w:rsidRDefault="00714916"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3.3.4.5.</w:t>
      </w:r>
      <w:r w:rsidR="006D48A8"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Результат административной процедуры </w:t>
      </w:r>
      <w:r w:rsidRPr="00A23991">
        <w:rPr>
          <w:rFonts w:ascii="Times New Roman" w:hAnsi="Times New Roman" w:cs="Times New Roman"/>
          <w:sz w:val="24"/>
          <w:szCs w:val="24"/>
        </w:rPr>
        <w:t>и порядок передачи результата.</w:t>
      </w:r>
    </w:p>
    <w:p w14:paraId="56A5F65C" w14:textId="5D17F546" w:rsidR="00D06F0C" w:rsidRPr="00413C3C" w:rsidRDefault="00D06F0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Результатом административной процедуры является направление </w:t>
      </w:r>
      <w:r w:rsidR="00A23991">
        <w:rPr>
          <w:rFonts w:ascii="Times New Roman" w:hAnsi="Times New Roman" w:cs="Times New Roman"/>
          <w:sz w:val="24"/>
          <w:szCs w:val="24"/>
        </w:rPr>
        <w:t xml:space="preserve">(передача) </w:t>
      </w:r>
      <w:r w:rsidRPr="00413C3C">
        <w:rPr>
          <w:rFonts w:ascii="Times New Roman" w:hAnsi="Times New Roman" w:cs="Times New Roman"/>
          <w:sz w:val="24"/>
          <w:szCs w:val="24"/>
        </w:rPr>
        <w:t>пользователю недр лицензии.</w:t>
      </w:r>
    </w:p>
    <w:p w14:paraId="37E9065B" w14:textId="77777777" w:rsidR="00D06F0C" w:rsidRPr="00413C3C" w:rsidRDefault="00D06F0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72C5CE3D" w14:textId="083E1DE4" w:rsidR="00D06F0C" w:rsidRPr="00413C3C" w:rsidRDefault="00D06F0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3.3.4.6. Способом фиксации результата административной процедуры является отметка Должностного лица о направлении заявителю лицензии на пользование недрами либо подпись заявителя в </w:t>
      </w:r>
      <w:hyperlink w:anchor="P1364" w:history="1">
        <w:r w:rsidRPr="00413C3C">
          <w:rPr>
            <w:rFonts w:ascii="Times New Roman" w:hAnsi="Times New Roman" w:cs="Times New Roman"/>
            <w:sz w:val="24"/>
            <w:szCs w:val="24"/>
          </w:rPr>
          <w:t>Журнале</w:t>
        </w:r>
      </w:hyperlink>
      <w:r w:rsidRPr="00413C3C">
        <w:rPr>
          <w:rFonts w:ascii="Times New Roman" w:hAnsi="Times New Roman" w:cs="Times New Roman"/>
          <w:sz w:val="24"/>
          <w:szCs w:val="24"/>
        </w:rPr>
        <w:t xml:space="preserve"> учета решений о получении оригинала лицензии, либо выписка из реестра почтовых отправлений.</w:t>
      </w:r>
    </w:p>
    <w:p w14:paraId="204845BB" w14:textId="6F248FBF" w:rsidR="00F47D13" w:rsidRPr="00413C3C" w:rsidRDefault="00F47D13"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 xml:space="preserve">3.4. </w:t>
      </w:r>
      <w:r w:rsidR="00E91FF9" w:rsidRPr="00413C3C">
        <w:rPr>
          <w:rFonts w:ascii="Times New Roman" w:hAnsi="Times New Roman" w:cs="Times New Roman"/>
          <w:b/>
          <w:sz w:val="24"/>
          <w:szCs w:val="24"/>
        </w:rPr>
        <w:t>Досрочное</w:t>
      </w:r>
      <w:r w:rsidR="00C4401C" w:rsidRPr="00413C3C">
        <w:rPr>
          <w:rFonts w:ascii="Times New Roman" w:hAnsi="Times New Roman" w:cs="Times New Roman"/>
          <w:b/>
          <w:sz w:val="24"/>
          <w:szCs w:val="24"/>
        </w:rPr>
        <w:t xml:space="preserve"> </w:t>
      </w:r>
      <w:r w:rsidR="00B02199" w:rsidRPr="00413C3C">
        <w:rPr>
          <w:rFonts w:ascii="Times New Roman" w:hAnsi="Times New Roman" w:cs="Times New Roman"/>
          <w:b/>
          <w:sz w:val="24"/>
          <w:szCs w:val="24"/>
        </w:rPr>
        <w:t>прекращени</w:t>
      </w:r>
      <w:r w:rsidR="00E91FF9" w:rsidRPr="00413C3C">
        <w:rPr>
          <w:rFonts w:ascii="Times New Roman" w:hAnsi="Times New Roman" w:cs="Times New Roman"/>
          <w:b/>
          <w:sz w:val="24"/>
          <w:szCs w:val="24"/>
        </w:rPr>
        <w:t>е, приостановление</w:t>
      </w:r>
      <w:r w:rsidRPr="00413C3C">
        <w:rPr>
          <w:rFonts w:ascii="Times New Roman" w:hAnsi="Times New Roman" w:cs="Times New Roman"/>
          <w:b/>
          <w:sz w:val="24"/>
          <w:szCs w:val="24"/>
        </w:rPr>
        <w:t xml:space="preserve"> </w:t>
      </w:r>
      <w:r w:rsidR="00567D6C" w:rsidRPr="00413C3C">
        <w:rPr>
          <w:rFonts w:ascii="Times New Roman" w:hAnsi="Times New Roman" w:cs="Times New Roman"/>
          <w:b/>
          <w:sz w:val="24"/>
          <w:szCs w:val="24"/>
        </w:rPr>
        <w:t xml:space="preserve">осуществления </w:t>
      </w:r>
      <w:r w:rsidRPr="00413C3C">
        <w:rPr>
          <w:rFonts w:ascii="Times New Roman" w:hAnsi="Times New Roman" w:cs="Times New Roman"/>
          <w:b/>
          <w:sz w:val="24"/>
          <w:szCs w:val="24"/>
        </w:rPr>
        <w:t>права пользования недрами:</w:t>
      </w:r>
    </w:p>
    <w:p w14:paraId="51A784B6" w14:textId="4DA09F06" w:rsidR="00CF1CAC" w:rsidRPr="00413C3C" w:rsidRDefault="001D61A2" w:rsidP="00CF1CAC">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3.4.1. Прием, регистрация и оценка соответствия документов, необходимых для предоставления государственной услуги, установленным требованиям</w:t>
      </w:r>
      <w:r w:rsidRPr="00413C3C">
        <w:rPr>
          <w:rFonts w:ascii="Times New Roman" w:hAnsi="Times New Roman" w:cs="Times New Roman"/>
          <w:sz w:val="24"/>
          <w:szCs w:val="24"/>
        </w:rPr>
        <w:t xml:space="preserve"> </w:t>
      </w:r>
      <w:r w:rsidR="00C2435B">
        <w:rPr>
          <w:rFonts w:ascii="Times New Roman" w:hAnsi="Times New Roman" w:cs="Times New Roman"/>
          <w:sz w:val="24"/>
          <w:szCs w:val="24"/>
        </w:rPr>
        <w:br/>
      </w:r>
      <w:r w:rsidR="00CF1CAC" w:rsidRPr="00CF1CAC">
        <w:rPr>
          <w:rFonts w:ascii="Times New Roman" w:hAnsi="Times New Roman" w:cs="Times New Roman"/>
          <w:b/>
          <w:sz w:val="24"/>
          <w:szCs w:val="24"/>
        </w:rPr>
        <w:t xml:space="preserve">и их возврат </w:t>
      </w:r>
      <w:r w:rsidR="00CF1CAC">
        <w:rPr>
          <w:rFonts w:ascii="Times New Roman" w:hAnsi="Times New Roman" w:cs="Times New Roman"/>
          <w:b/>
          <w:sz w:val="24"/>
          <w:szCs w:val="24"/>
        </w:rPr>
        <w:t>заявителю при наличии оснований</w:t>
      </w:r>
    </w:p>
    <w:p w14:paraId="2C7FE164" w14:textId="3438FC55" w:rsidR="001D61A2" w:rsidRPr="00413C3C" w:rsidRDefault="001D61A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3.4.1.1. Основанием для начала административной процедуры является поступление в Комитет документов, предусмотренных пунктом 2.6.4 настоящего Административного регламента.</w:t>
      </w:r>
    </w:p>
    <w:p w14:paraId="3AF14873" w14:textId="1773A8AF" w:rsidR="001D61A2" w:rsidRPr="00413C3C" w:rsidRDefault="001D61A2" w:rsidP="00BC614F">
      <w:pPr>
        <w:pStyle w:val="a3"/>
        <w:ind w:firstLine="709"/>
        <w:jc w:val="both"/>
        <w:rPr>
          <w:rFonts w:eastAsiaTheme="minorEastAsia"/>
          <w:sz w:val="24"/>
          <w:szCs w:val="24"/>
        </w:rPr>
      </w:pPr>
      <w:r w:rsidRPr="00413C3C">
        <w:rPr>
          <w:rFonts w:ascii="Times New Roman" w:hAnsi="Times New Roman" w:cs="Times New Roman"/>
          <w:sz w:val="24"/>
          <w:szCs w:val="24"/>
        </w:rPr>
        <w:t xml:space="preserve">Документы, необходимые для предоставления государственной услуги, могут быть представлены заявителем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xml:space="preserve">, в Комитет </w:t>
      </w:r>
      <w:r w:rsidR="00C2435B">
        <w:rPr>
          <w:rFonts w:ascii="Times New Roman" w:hAnsi="Times New Roman" w:cs="Times New Roman"/>
          <w:sz w:val="24"/>
          <w:szCs w:val="24"/>
        </w:rPr>
        <w:br/>
      </w:r>
      <w:r w:rsidRPr="00413C3C">
        <w:rPr>
          <w:rFonts w:ascii="Times New Roman" w:hAnsi="Times New Roman" w:cs="Times New Roman"/>
          <w:sz w:val="24"/>
          <w:szCs w:val="24"/>
        </w:rPr>
        <w:t>в приемные дни и часы или направлены в Комитет по почте заказным почтовым отправлением с уведомлением о вручении.</w:t>
      </w:r>
    </w:p>
    <w:p w14:paraId="557549AE" w14:textId="78617CC2" w:rsidR="001D61A2" w:rsidRPr="00413C3C" w:rsidRDefault="001D61A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w:t>
      </w:r>
      <w:r w:rsidR="002900B1" w:rsidRPr="00413C3C">
        <w:rPr>
          <w:rFonts w:ascii="Times New Roman" w:hAnsi="Times New Roman" w:cs="Times New Roman"/>
          <w:sz w:val="24"/>
          <w:szCs w:val="24"/>
        </w:rPr>
        <w:t>4</w:t>
      </w:r>
      <w:r w:rsidRPr="00413C3C">
        <w:rPr>
          <w:rFonts w:ascii="Times New Roman" w:hAnsi="Times New Roman" w:cs="Times New Roman"/>
          <w:sz w:val="24"/>
          <w:szCs w:val="24"/>
        </w:rPr>
        <w:t xml:space="preserve">.1.2. Содержание административных действий, входящих в состав административной процедуры, продолжительность и (или) максимальный срок </w:t>
      </w:r>
      <w:r w:rsidR="00F753A6">
        <w:rPr>
          <w:rFonts w:ascii="Times New Roman" w:hAnsi="Times New Roman" w:cs="Times New Roman"/>
          <w:sz w:val="24"/>
          <w:szCs w:val="24"/>
        </w:rPr>
        <w:br/>
      </w:r>
      <w:r w:rsidRPr="00413C3C">
        <w:rPr>
          <w:rFonts w:ascii="Times New Roman" w:hAnsi="Times New Roman" w:cs="Times New Roman"/>
          <w:sz w:val="24"/>
          <w:szCs w:val="24"/>
        </w:rPr>
        <w:t>их выполнения:</w:t>
      </w:r>
    </w:p>
    <w:p w14:paraId="17387ED3" w14:textId="1640EB68" w:rsidR="000B0867" w:rsidRPr="00413C3C" w:rsidRDefault="000B086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поступления в Комитет документов, необходимых для предоставления государственной услуги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должностное лицо Отдела, ответственное за прием документов (далее - ответственный специалист), передает поступившие документы в Общий отдел Комитета. Должностное лицо Общего отдела Комитета осуществляет их регистрацию с присвоением регистрационного номера организации и направляет поступившие документы, необходимые для предоставления государственной услуги, за</w:t>
      </w:r>
      <w:r w:rsidR="00336F26" w:rsidRPr="00413C3C">
        <w:rPr>
          <w:rFonts w:ascii="Times New Roman" w:hAnsi="Times New Roman" w:cs="Times New Roman"/>
          <w:sz w:val="24"/>
          <w:szCs w:val="24"/>
        </w:rPr>
        <w:t>местителю председателя Комитета</w:t>
      </w:r>
      <w:r w:rsidRPr="00413C3C">
        <w:rPr>
          <w:rFonts w:ascii="Times New Roman" w:hAnsi="Times New Roman" w:cs="Times New Roman"/>
          <w:sz w:val="24"/>
          <w:szCs w:val="24"/>
        </w:rPr>
        <w:t>.</w:t>
      </w:r>
    </w:p>
    <w:p w14:paraId="6D661FC5" w14:textId="5D13C317" w:rsidR="000B0867" w:rsidRPr="00413C3C" w:rsidRDefault="000B086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поступления в Комитет документов, необходимых для предоставления государственной услуги по почте, должностное лицо Общего отдела Комитета осуществляет их регистрацию с присвоением регистрационного номера организации </w:t>
      </w:r>
      <w:r w:rsidR="00C2435B">
        <w:rPr>
          <w:rFonts w:ascii="Times New Roman" w:hAnsi="Times New Roman" w:cs="Times New Roman"/>
          <w:sz w:val="24"/>
          <w:szCs w:val="24"/>
        </w:rPr>
        <w:br/>
      </w:r>
      <w:r w:rsidRPr="00413C3C">
        <w:rPr>
          <w:rFonts w:ascii="Times New Roman" w:hAnsi="Times New Roman" w:cs="Times New Roman"/>
          <w:sz w:val="24"/>
          <w:szCs w:val="24"/>
        </w:rPr>
        <w:t>и направляет поступившие документы, необходимые для предоставления государственной услуги, за</w:t>
      </w:r>
      <w:r w:rsidR="0015028E" w:rsidRPr="00413C3C">
        <w:rPr>
          <w:rFonts w:ascii="Times New Roman" w:hAnsi="Times New Roman" w:cs="Times New Roman"/>
          <w:sz w:val="24"/>
          <w:szCs w:val="24"/>
        </w:rPr>
        <w:t>местителю председателя Комитета</w:t>
      </w:r>
      <w:r w:rsidRPr="00413C3C">
        <w:rPr>
          <w:rFonts w:ascii="Times New Roman" w:hAnsi="Times New Roman" w:cs="Times New Roman"/>
          <w:sz w:val="24"/>
          <w:szCs w:val="24"/>
        </w:rPr>
        <w:t>.</w:t>
      </w:r>
    </w:p>
    <w:p w14:paraId="01DDAE79" w14:textId="52375536" w:rsidR="000B0867" w:rsidRPr="00413C3C" w:rsidRDefault="000B0867"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представления документов, необходимых для предоставления государственной услуги, непосредственно заявителем (его уполномоченным представителем) в Комитет в дни и часы приема специалистов Отдела, должностное лицо Отдела, ответственное за прием документов проверяет представленный заявителем комплект документов на наличие оснований для отказа в приеме документов, </w:t>
      </w:r>
      <w:r w:rsidR="00C2435B">
        <w:rPr>
          <w:rFonts w:ascii="Times New Roman" w:hAnsi="Times New Roman" w:cs="Times New Roman"/>
          <w:sz w:val="24"/>
          <w:szCs w:val="24"/>
        </w:rPr>
        <w:br/>
      </w:r>
      <w:r w:rsidRPr="00413C3C">
        <w:rPr>
          <w:rFonts w:ascii="Times New Roman" w:hAnsi="Times New Roman" w:cs="Times New Roman"/>
          <w:sz w:val="24"/>
          <w:szCs w:val="24"/>
        </w:rPr>
        <w:t>в соответствии с пунктом 2.9.</w:t>
      </w:r>
      <w:r w:rsidR="00336F26" w:rsidRPr="00413C3C">
        <w:rPr>
          <w:rFonts w:ascii="Times New Roman" w:hAnsi="Times New Roman" w:cs="Times New Roman"/>
          <w:sz w:val="24"/>
          <w:szCs w:val="24"/>
        </w:rPr>
        <w:t>4</w:t>
      </w:r>
      <w:r w:rsidRPr="00413C3C">
        <w:rPr>
          <w:rFonts w:ascii="Times New Roman" w:hAnsi="Times New Roman" w:cs="Times New Roman"/>
          <w:sz w:val="24"/>
          <w:szCs w:val="24"/>
        </w:rPr>
        <w:t xml:space="preserve"> настоящего Административного регламента, </w:t>
      </w:r>
      <w:r w:rsidR="002968D6">
        <w:rPr>
          <w:rFonts w:ascii="Times New Roman" w:hAnsi="Times New Roman" w:cs="Times New Roman"/>
          <w:sz w:val="24"/>
          <w:szCs w:val="24"/>
        </w:rPr>
        <w:br/>
      </w:r>
      <w:r w:rsidRPr="00413C3C">
        <w:rPr>
          <w:rFonts w:ascii="Times New Roman" w:hAnsi="Times New Roman" w:cs="Times New Roman"/>
          <w:sz w:val="24"/>
          <w:szCs w:val="24"/>
        </w:rPr>
        <w:t>в том числе на предмет соответствия документов описи.</w:t>
      </w:r>
    </w:p>
    <w:p w14:paraId="09125EA0" w14:textId="77777777" w:rsidR="00336F26" w:rsidRPr="00413C3C" w:rsidRDefault="00336F26"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 установлении несоответствия представленных документов, необходимых для </w:t>
      </w:r>
      <w:r w:rsidRPr="00413C3C">
        <w:rPr>
          <w:rFonts w:ascii="Times New Roman" w:hAnsi="Times New Roman" w:cs="Times New Roman"/>
          <w:sz w:val="24"/>
          <w:szCs w:val="24"/>
        </w:rPr>
        <w:lastRenderedPageBreak/>
        <w:t>предоставления государственной услуги, документы возвращаются заявителю.</w:t>
      </w:r>
    </w:p>
    <w:p w14:paraId="20C4D8B3" w14:textId="2E74C85F" w:rsidR="00336F26" w:rsidRPr="00413C3C" w:rsidRDefault="00336F2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соответствия представленных документов требованиям настоящего Административного регламента, должностное лицо Отдела выдает </w:t>
      </w:r>
      <w:hyperlink w:anchor="P2318" w:history="1">
        <w:r w:rsidRPr="00413C3C">
          <w:rPr>
            <w:rFonts w:ascii="Times New Roman" w:hAnsi="Times New Roman" w:cs="Times New Roman"/>
            <w:sz w:val="24"/>
            <w:szCs w:val="24"/>
          </w:rPr>
          <w:t>расписку</w:t>
        </w:r>
      </w:hyperlink>
      <w:r w:rsidRPr="00413C3C">
        <w:rPr>
          <w:rFonts w:ascii="Times New Roman" w:hAnsi="Times New Roman" w:cs="Times New Roman"/>
          <w:sz w:val="24"/>
          <w:szCs w:val="24"/>
        </w:rPr>
        <w:t xml:space="preserve"> в получении документов заявителю по форме, установленной приложением № 15 к настоящему Административному регламенту, и передает представленные </w:t>
      </w:r>
      <w:r w:rsidR="00FB0B7C" w:rsidRPr="00413C3C">
        <w:rPr>
          <w:rFonts w:ascii="Times New Roman" w:hAnsi="Times New Roman" w:cs="Times New Roman"/>
          <w:sz w:val="24"/>
          <w:szCs w:val="24"/>
        </w:rPr>
        <w:t>документы</w:t>
      </w:r>
      <w:r w:rsidRPr="00413C3C">
        <w:rPr>
          <w:rFonts w:ascii="Times New Roman" w:hAnsi="Times New Roman" w:cs="Times New Roman"/>
          <w:sz w:val="24"/>
          <w:szCs w:val="24"/>
        </w:rPr>
        <w:t xml:space="preserve"> в Общий отдел Комитета для регистрации.</w:t>
      </w:r>
    </w:p>
    <w:p w14:paraId="3ABA03D3" w14:textId="4A4CC35B" w:rsidR="00336F26" w:rsidRPr="00413C3C" w:rsidRDefault="00336F2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После регистрации документы, необходимые для предоставления государственной услуги, направляются заместителю председателя Комитета, который путем оформления резолюции принимает решение о передаче документов, необходимых для предоставления государственной услуги на рассмотрение в Отдел. </w:t>
      </w:r>
    </w:p>
    <w:p w14:paraId="0D31835B" w14:textId="6BA7DB9C" w:rsidR="00336F26" w:rsidRPr="00413C3C" w:rsidRDefault="00336F2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поступления в Отдел документов, необходимых для предоставления государственной услуги, направленных заявителем почтой или через Портал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должностное лицо Отдела проверяет их на наличие оснований для отказа в приеме документов, в соответствии с пунктом 2.9.4 настоящего Административного регламента, в том числе на предмет соответствия документов описи.</w:t>
      </w:r>
    </w:p>
    <w:p w14:paraId="3F88FB65" w14:textId="1E197AB9" w:rsidR="00336F26" w:rsidRPr="00413C3C" w:rsidRDefault="00336F2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наличия оснований для отказа в приеме документов, в соответствии </w:t>
      </w:r>
      <w:r w:rsidR="00C2435B">
        <w:rPr>
          <w:rFonts w:ascii="Times New Roman" w:hAnsi="Times New Roman" w:cs="Times New Roman"/>
          <w:sz w:val="24"/>
          <w:szCs w:val="24"/>
        </w:rPr>
        <w:br/>
      </w:r>
      <w:r w:rsidRPr="00413C3C">
        <w:rPr>
          <w:rFonts w:ascii="Times New Roman" w:hAnsi="Times New Roman" w:cs="Times New Roman"/>
          <w:sz w:val="24"/>
          <w:szCs w:val="24"/>
        </w:rPr>
        <w:t xml:space="preserve">с пунктом 2.9.4 настоящего Административного регламента, должностное лицо Отдела готовит проект отказа заявителю в приеме документов по форме, представленной </w:t>
      </w:r>
      <w:r w:rsidR="00C2435B">
        <w:rPr>
          <w:rFonts w:ascii="Times New Roman" w:hAnsi="Times New Roman" w:cs="Times New Roman"/>
          <w:sz w:val="24"/>
          <w:szCs w:val="24"/>
        </w:rPr>
        <w:br/>
      </w:r>
      <w:r w:rsidRPr="00413C3C">
        <w:rPr>
          <w:rFonts w:ascii="Times New Roman" w:hAnsi="Times New Roman" w:cs="Times New Roman"/>
          <w:sz w:val="24"/>
          <w:szCs w:val="24"/>
        </w:rPr>
        <w:t>в приложении № 18 к настоящему Административному регламенту.</w:t>
      </w:r>
    </w:p>
    <w:p w14:paraId="05213A85" w14:textId="044F892A" w:rsidR="00336F26" w:rsidRPr="00413C3C" w:rsidRDefault="00336F2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Проект отказа визируется начальником Отдела и направляется на подпись заместителю председателя Комитета.</w:t>
      </w:r>
    </w:p>
    <w:p w14:paraId="66CEB836" w14:textId="53FF901C" w:rsidR="00336F26" w:rsidRPr="00413C3C" w:rsidRDefault="00336F2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Отказ в приеме документов вручается заявителю (его уполномоченному представителю) под роспись либо передается в Общий отдел для отправки почтой заказным письмом с уведомлением о вручении, либо направляется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xml:space="preserve"> (при подаче заявления через Портал</w:t>
      </w:r>
      <w:r w:rsidR="00E36ABD" w:rsidRPr="00413C3C">
        <w:rPr>
          <w:rFonts w:ascii="Times New Roman" w:hAnsi="Times New Roman" w:cs="Times New Roman"/>
          <w:sz w:val="24"/>
          <w:szCs w:val="24"/>
        </w:rPr>
        <w:t xml:space="preserve"> </w:t>
      </w:r>
      <w:proofErr w:type="spellStart"/>
      <w:r w:rsidR="00E36ABD"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w:t>
      </w:r>
    </w:p>
    <w:p w14:paraId="237DDCCA" w14:textId="43F70BA1" w:rsidR="00336F26" w:rsidRPr="00413C3C" w:rsidRDefault="00336F2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отсутствия оснований для отказа в приеме документов, в соответствии </w:t>
      </w:r>
      <w:r w:rsidR="00C2435B">
        <w:rPr>
          <w:rFonts w:ascii="Times New Roman" w:hAnsi="Times New Roman" w:cs="Times New Roman"/>
          <w:sz w:val="24"/>
          <w:szCs w:val="24"/>
        </w:rPr>
        <w:br/>
      </w:r>
      <w:r w:rsidRPr="00413C3C">
        <w:rPr>
          <w:rFonts w:ascii="Times New Roman" w:hAnsi="Times New Roman" w:cs="Times New Roman"/>
          <w:sz w:val="24"/>
          <w:szCs w:val="24"/>
        </w:rPr>
        <w:t xml:space="preserve">с пунктом 2.9.4 настоящего Административного регламента, должностное лицо Отдела направляет заявителю расписку в получении документов либо по электронной почте, указанной в заявке, либо передает в Общий отдел Комитета для отправки почтой </w:t>
      </w:r>
      <w:r w:rsidR="00C2435B">
        <w:rPr>
          <w:rFonts w:ascii="Times New Roman" w:hAnsi="Times New Roman" w:cs="Times New Roman"/>
          <w:sz w:val="24"/>
          <w:szCs w:val="24"/>
        </w:rPr>
        <w:br/>
      </w:r>
      <w:r w:rsidRPr="00413C3C">
        <w:rPr>
          <w:rFonts w:ascii="Times New Roman" w:hAnsi="Times New Roman" w:cs="Times New Roman"/>
          <w:sz w:val="24"/>
          <w:szCs w:val="24"/>
        </w:rPr>
        <w:t>с уведомлением о вручении.</w:t>
      </w:r>
    </w:p>
    <w:p w14:paraId="2E8BFDD0" w14:textId="7568BC64" w:rsidR="00336F26" w:rsidRPr="00413C3C" w:rsidRDefault="00336F2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отсутствия оснований для отказа в приеме документов, в соответствии </w:t>
      </w:r>
      <w:r w:rsidR="00C2435B">
        <w:rPr>
          <w:rFonts w:ascii="Times New Roman" w:hAnsi="Times New Roman" w:cs="Times New Roman"/>
          <w:sz w:val="24"/>
          <w:szCs w:val="24"/>
        </w:rPr>
        <w:br/>
      </w:r>
      <w:r w:rsidRPr="00413C3C">
        <w:rPr>
          <w:rFonts w:ascii="Times New Roman" w:hAnsi="Times New Roman" w:cs="Times New Roman"/>
          <w:sz w:val="24"/>
          <w:szCs w:val="24"/>
        </w:rPr>
        <w:t>с пунктом 2.9.4 настоящего Административного регламента, должностное лицо Отдела (вне зависимости от способа представления документов, необходимых для предоставления государственной услуги в Комитет):</w:t>
      </w:r>
    </w:p>
    <w:p w14:paraId="4B94D287" w14:textId="403D3BAE" w:rsidR="00336F26" w:rsidRPr="00413C3C" w:rsidRDefault="00336F2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производит запись о приеме документов в </w:t>
      </w:r>
      <w:hyperlink w:anchor="P1364" w:history="1">
        <w:r w:rsidRPr="00413C3C">
          <w:rPr>
            <w:rFonts w:ascii="Times New Roman" w:hAnsi="Times New Roman" w:cs="Times New Roman"/>
            <w:sz w:val="24"/>
            <w:szCs w:val="24"/>
          </w:rPr>
          <w:t>Журнале</w:t>
        </w:r>
      </w:hyperlink>
      <w:r w:rsidRPr="00413C3C">
        <w:rPr>
          <w:rFonts w:ascii="Times New Roman" w:hAnsi="Times New Roman" w:cs="Times New Roman"/>
          <w:sz w:val="24"/>
          <w:szCs w:val="24"/>
        </w:rPr>
        <w:t xml:space="preserve"> учета решений по форме, установленной приложением № 5 к настоящему Административному регламенту;</w:t>
      </w:r>
    </w:p>
    <w:p w14:paraId="275D6733" w14:textId="6EEAD50F" w:rsidR="00336F26" w:rsidRPr="00413C3C" w:rsidRDefault="00336F2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готовит служебную записку начальнику Отдела о необходимости (об отсутствии необходимости) направления межведомственных запросов в иные органы (организации) </w:t>
      </w:r>
      <w:r w:rsidR="002968D6">
        <w:rPr>
          <w:rFonts w:ascii="Times New Roman" w:hAnsi="Times New Roman" w:cs="Times New Roman"/>
          <w:sz w:val="24"/>
          <w:szCs w:val="24"/>
        </w:rPr>
        <w:br/>
      </w:r>
      <w:r w:rsidRPr="00413C3C">
        <w:rPr>
          <w:rFonts w:ascii="Times New Roman" w:hAnsi="Times New Roman" w:cs="Times New Roman"/>
          <w:sz w:val="24"/>
          <w:szCs w:val="24"/>
        </w:rPr>
        <w:t xml:space="preserve">о представлении документов (информации), необходимых для принятия решения </w:t>
      </w:r>
      <w:r w:rsidR="00C2435B">
        <w:rPr>
          <w:rFonts w:ascii="Times New Roman" w:hAnsi="Times New Roman" w:cs="Times New Roman"/>
          <w:sz w:val="24"/>
          <w:szCs w:val="24"/>
        </w:rPr>
        <w:br/>
      </w:r>
      <w:r w:rsidRPr="00413C3C">
        <w:rPr>
          <w:rFonts w:ascii="Times New Roman" w:hAnsi="Times New Roman" w:cs="Times New Roman"/>
          <w:sz w:val="24"/>
          <w:szCs w:val="24"/>
        </w:rPr>
        <w:t>о предоставлении государственной услуги заявителю.</w:t>
      </w:r>
    </w:p>
    <w:p w14:paraId="0D05AB60" w14:textId="77777777" w:rsidR="00E64EFC" w:rsidRDefault="00E64EFC" w:rsidP="00E64EFC">
      <w:pPr>
        <w:pStyle w:val="a3"/>
        <w:ind w:firstLine="709"/>
        <w:jc w:val="both"/>
        <w:rPr>
          <w:rFonts w:ascii="Times New Roman" w:hAnsi="Times New Roman" w:cs="Times New Roman"/>
          <w:sz w:val="24"/>
          <w:szCs w:val="24"/>
        </w:rPr>
      </w:pPr>
      <w:r w:rsidRPr="00786BA5">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75B86AF3" w14:textId="77C06589" w:rsidR="00107440" w:rsidRPr="00413C3C" w:rsidRDefault="00107440" w:rsidP="00107440">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прием документов, необходимых для предоставления государственной услуги, </w:t>
      </w:r>
      <w:r w:rsidR="00C2435B">
        <w:rPr>
          <w:rFonts w:ascii="Times New Roman" w:hAnsi="Times New Roman" w:cs="Times New Roman"/>
          <w:sz w:val="24"/>
          <w:szCs w:val="24"/>
        </w:rPr>
        <w:br/>
      </w:r>
      <w:r w:rsidRPr="00413C3C">
        <w:rPr>
          <w:rFonts w:ascii="Times New Roman" w:hAnsi="Times New Roman" w:cs="Times New Roman"/>
          <w:sz w:val="24"/>
          <w:szCs w:val="24"/>
        </w:rPr>
        <w:t>в Комитете: 15 минут;</w:t>
      </w:r>
    </w:p>
    <w:p w14:paraId="3EEBF09A" w14:textId="147E7EB4" w:rsidR="00107440" w:rsidRPr="00413C3C" w:rsidRDefault="00107440" w:rsidP="00107440">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регистрация документов, необходимых для предоставления государственной услуги в Комитете: 1 (один) рабочий день;</w:t>
      </w:r>
    </w:p>
    <w:p w14:paraId="7C7A1564" w14:textId="215C9342" w:rsidR="00107440" w:rsidRPr="00413C3C" w:rsidRDefault="00107440" w:rsidP="00107440">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оценка соответствия документов, необходимых для предоставления государственной услуги, установленным требованиям, в случае, если документы поступили в Комитет по почте заказным почтовым отправлением с уведомлением </w:t>
      </w:r>
      <w:r w:rsidR="00C2435B">
        <w:rPr>
          <w:rFonts w:ascii="Times New Roman" w:hAnsi="Times New Roman" w:cs="Times New Roman"/>
          <w:sz w:val="24"/>
          <w:szCs w:val="24"/>
        </w:rPr>
        <w:br/>
      </w:r>
      <w:r w:rsidRPr="00413C3C">
        <w:rPr>
          <w:rFonts w:ascii="Times New Roman" w:hAnsi="Times New Roman" w:cs="Times New Roman"/>
          <w:sz w:val="24"/>
          <w:szCs w:val="24"/>
        </w:rPr>
        <w:t xml:space="preserve">о вручении либо направлены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 5 (пять) рабочих дней.</w:t>
      </w:r>
    </w:p>
    <w:p w14:paraId="7293882C" w14:textId="6E1017EF" w:rsidR="00107440" w:rsidRPr="00413C3C" w:rsidRDefault="00107440" w:rsidP="00107440">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Максимальный срок выполнения административной процедуры – 6 (шесть) </w:t>
      </w:r>
      <w:r w:rsidRPr="00413C3C">
        <w:rPr>
          <w:rFonts w:ascii="Times New Roman" w:hAnsi="Times New Roman" w:cs="Times New Roman"/>
          <w:sz w:val="24"/>
          <w:szCs w:val="24"/>
        </w:rPr>
        <w:lastRenderedPageBreak/>
        <w:t>рабочих дней с момента поступления в Комитет документов, необходимых для предоставления государственной услуги.</w:t>
      </w:r>
    </w:p>
    <w:p w14:paraId="4683FCCD" w14:textId="7FFF912C" w:rsidR="002900B1" w:rsidRPr="00413C3C" w:rsidRDefault="002900B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3.4.1.3. Должностными лицами, ответственными за совершение административной процедуры, являются должностные лица Общего отдела Комитета и Отдела, осуществляющие прием, регистрацию и оценку соответствия документов, необходимых для предоставления государственной услуги, установленным требованиям.</w:t>
      </w:r>
    </w:p>
    <w:p w14:paraId="50861FBC" w14:textId="44D5CCA7" w:rsidR="002900B1" w:rsidRPr="00413C3C" w:rsidRDefault="002900B1"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3.4.1.4. Критерием принятия решения в рамках административной процедуры является</w:t>
      </w:r>
      <w:r w:rsidR="002A7D72" w:rsidRPr="00413C3C">
        <w:rPr>
          <w:rFonts w:ascii="Times New Roman" w:hAnsi="Times New Roman" w:cs="Times New Roman"/>
          <w:sz w:val="24"/>
          <w:szCs w:val="24"/>
        </w:rPr>
        <w:t xml:space="preserve"> наличие оснований для отказа в приеме документов, указанных в пункте 2.9.4 настоящего Административного регламента</w:t>
      </w:r>
      <w:r w:rsidRPr="00413C3C">
        <w:rPr>
          <w:rFonts w:ascii="Times New Roman" w:hAnsi="Times New Roman" w:cs="Times New Roman"/>
          <w:sz w:val="24"/>
          <w:szCs w:val="24"/>
        </w:rPr>
        <w:t>.</w:t>
      </w:r>
    </w:p>
    <w:p w14:paraId="447C5247" w14:textId="376916B8" w:rsidR="002900B1" w:rsidRPr="00413C3C" w:rsidRDefault="002900B1"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3.4.1.5. Результат административной процедуры и порядок передачи результата.</w:t>
      </w:r>
    </w:p>
    <w:p w14:paraId="706D459B" w14:textId="613F690B" w:rsidR="002900B1" w:rsidRPr="00413C3C" w:rsidRDefault="002900B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Результатом административной процедуры является отказ в приеме документов либо запись о приеме документов, необходимых для предоставления государственной услуги, в </w:t>
      </w:r>
      <w:hyperlink w:anchor="P588" w:history="1">
        <w:r w:rsidRPr="00413C3C">
          <w:rPr>
            <w:rFonts w:ascii="Times New Roman" w:hAnsi="Times New Roman" w:cs="Times New Roman"/>
            <w:sz w:val="24"/>
            <w:szCs w:val="24"/>
          </w:rPr>
          <w:t>Журнал</w:t>
        </w:r>
      </w:hyperlink>
      <w:r w:rsidRPr="00413C3C">
        <w:rPr>
          <w:rFonts w:ascii="Times New Roman" w:hAnsi="Times New Roman" w:cs="Times New Roman"/>
          <w:sz w:val="24"/>
          <w:szCs w:val="24"/>
        </w:rPr>
        <w:t xml:space="preserve"> учета решений.</w:t>
      </w:r>
    </w:p>
    <w:p w14:paraId="2B144704" w14:textId="4FABB89A" w:rsidR="002900B1" w:rsidRPr="00413C3C" w:rsidRDefault="002900B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Отказ в приеме документов вручается заявителю (его уполномоченному представителю) под роспись либо передается в Общий отдел для отправки почтой заказным письмом с уведомлением о вручении, либо направляется посредством Портала </w:t>
      </w:r>
      <w:proofErr w:type="spellStart"/>
      <w:r w:rsidRPr="00413C3C">
        <w:rPr>
          <w:rFonts w:ascii="Times New Roman" w:hAnsi="Times New Roman" w:cs="Times New Roman"/>
          <w:sz w:val="24"/>
          <w:szCs w:val="24"/>
        </w:rPr>
        <w:t>недропользователей</w:t>
      </w:r>
      <w:proofErr w:type="spellEnd"/>
      <w:r w:rsidRPr="00413C3C">
        <w:rPr>
          <w:rFonts w:ascii="Times New Roman" w:hAnsi="Times New Roman" w:cs="Times New Roman"/>
          <w:sz w:val="24"/>
          <w:szCs w:val="24"/>
        </w:rPr>
        <w:t>.</w:t>
      </w:r>
    </w:p>
    <w:p w14:paraId="43F53A19" w14:textId="091DBF36" w:rsidR="002900B1" w:rsidRPr="00413C3C" w:rsidRDefault="002900B1" w:rsidP="00BC614F">
      <w:pPr>
        <w:adjustRightInd w:val="0"/>
        <w:ind w:firstLine="709"/>
        <w:jc w:val="both"/>
        <w:rPr>
          <w:rFonts w:eastAsiaTheme="minorHAnsi"/>
          <w:sz w:val="24"/>
          <w:szCs w:val="24"/>
          <w:lang w:eastAsia="en-US"/>
        </w:rPr>
      </w:pPr>
      <w:r w:rsidRPr="00413C3C">
        <w:rPr>
          <w:sz w:val="24"/>
          <w:szCs w:val="24"/>
        </w:rPr>
        <w:t xml:space="preserve">Зарегистрированные документы, необходимые для предоставления государственной услуги, направляются заместителю председателя Комитета, </w:t>
      </w:r>
      <w:r w:rsidRPr="00413C3C">
        <w:rPr>
          <w:rFonts w:eastAsiaTheme="minorHAnsi"/>
          <w:sz w:val="24"/>
          <w:szCs w:val="24"/>
          <w:lang w:eastAsia="en-US"/>
        </w:rPr>
        <w:t xml:space="preserve">который путем оформления резолюции принимает решение о передаче их на рассмотрение </w:t>
      </w:r>
      <w:r w:rsidR="00C2435B">
        <w:rPr>
          <w:rFonts w:eastAsiaTheme="minorHAnsi"/>
          <w:sz w:val="24"/>
          <w:szCs w:val="24"/>
          <w:lang w:eastAsia="en-US"/>
        </w:rPr>
        <w:br/>
      </w:r>
      <w:r w:rsidRPr="00413C3C">
        <w:rPr>
          <w:rFonts w:eastAsiaTheme="minorHAnsi"/>
          <w:sz w:val="24"/>
          <w:szCs w:val="24"/>
          <w:lang w:eastAsia="en-US"/>
        </w:rPr>
        <w:t xml:space="preserve">в </w:t>
      </w:r>
      <w:r w:rsidRPr="00413C3C">
        <w:rPr>
          <w:sz w:val="24"/>
          <w:szCs w:val="24"/>
        </w:rPr>
        <w:t>Отдел.</w:t>
      </w:r>
      <w:r w:rsidRPr="00413C3C">
        <w:rPr>
          <w:rFonts w:eastAsiaTheme="minorHAnsi"/>
          <w:sz w:val="24"/>
          <w:szCs w:val="24"/>
          <w:lang w:eastAsia="en-US"/>
        </w:rPr>
        <w:t xml:space="preserve"> </w:t>
      </w:r>
    </w:p>
    <w:p w14:paraId="31C29C29" w14:textId="77777777" w:rsidR="002900B1" w:rsidRPr="00413C3C" w:rsidRDefault="002900B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11EDAAE3" w14:textId="2AEB9A07" w:rsidR="002900B1" w:rsidRPr="00413C3C" w:rsidRDefault="002900B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3.4.1.6. Способом фиксации результата административной процедуры является:</w:t>
      </w:r>
    </w:p>
    <w:p w14:paraId="65C17FB5" w14:textId="77777777" w:rsidR="002900B1" w:rsidRPr="00413C3C" w:rsidRDefault="002900B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регистрация в ЕСЭДД документов, необходимых для предоставления государственной услуги путем присвоения заявке регистрационного номера;</w:t>
      </w:r>
    </w:p>
    <w:p w14:paraId="4B4D3A44" w14:textId="77777777" w:rsidR="002900B1" w:rsidRPr="00413C3C" w:rsidRDefault="002900B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внесение записи о приеме документов в </w:t>
      </w:r>
      <w:hyperlink w:anchor="P1364" w:history="1">
        <w:r w:rsidRPr="00413C3C">
          <w:rPr>
            <w:rFonts w:ascii="Times New Roman" w:hAnsi="Times New Roman" w:cs="Times New Roman"/>
            <w:sz w:val="24"/>
            <w:szCs w:val="24"/>
          </w:rPr>
          <w:t>Журнале</w:t>
        </w:r>
      </w:hyperlink>
      <w:r w:rsidRPr="00413C3C">
        <w:rPr>
          <w:rFonts w:ascii="Times New Roman" w:hAnsi="Times New Roman" w:cs="Times New Roman"/>
          <w:sz w:val="24"/>
          <w:szCs w:val="24"/>
        </w:rPr>
        <w:t xml:space="preserve"> учета решений;</w:t>
      </w:r>
    </w:p>
    <w:p w14:paraId="6CC111AD" w14:textId="1282647C" w:rsidR="002900B1" w:rsidRPr="00413C3C" w:rsidRDefault="002900B1"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подписание служебной записки на имя начальника Отдела о необходимости </w:t>
      </w:r>
      <w:r w:rsidR="00C2435B">
        <w:rPr>
          <w:rFonts w:ascii="Times New Roman" w:hAnsi="Times New Roman" w:cs="Times New Roman"/>
          <w:sz w:val="24"/>
          <w:szCs w:val="24"/>
        </w:rPr>
        <w:br/>
      </w:r>
      <w:r w:rsidRPr="00413C3C">
        <w:rPr>
          <w:rFonts w:ascii="Times New Roman" w:hAnsi="Times New Roman" w:cs="Times New Roman"/>
          <w:sz w:val="24"/>
          <w:szCs w:val="24"/>
        </w:rPr>
        <w:t>(об отсутствии необходимости) направления межведомственных запросов.</w:t>
      </w:r>
    </w:p>
    <w:p w14:paraId="207050A4" w14:textId="492D62F8" w:rsidR="00D45555" w:rsidRPr="00413C3C" w:rsidRDefault="00D45555"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 xml:space="preserve">3.4.2. Подготовка и направление межведомственных запросов в иные органы (организации) о представлении документов (информации), необходимых для принятия решения о предоставлении </w:t>
      </w:r>
      <w:r w:rsidR="005D4933" w:rsidRPr="00413C3C">
        <w:rPr>
          <w:rFonts w:ascii="Times New Roman" w:hAnsi="Times New Roman" w:cs="Times New Roman"/>
          <w:b/>
          <w:sz w:val="24"/>
          <w:szCs w:val="24"/>
        </w:rPr>
        <w:t>государственной услуги</w:t>
      </w:r>
    </w:p>
    <w:p w14:paraId="0FD25482" w14:textId="46C9534B" w:rsidR="00D45555" w:rsidRPr="00413C3C" w:rsidRDefault="006A414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3.4</w:t>
      </w:r>
      <w:r w:rsidR="00D45555" w:rsidRPr="00413C3C">
        <w:rPr>
          <w:rFonts w:ascii="Times New Roman" w:hAnsi="Times New Roman" w:cs="Times New Roman"/>
          <w:sz w:val="24"/>
          <w:szCs w:val="24"/>
        </w:rPr>
        <w:t xml:space="preserve">.2.1. </w:t>
      </w:r>
      <w:r w:rsidR="00EF30D5" w:rsidRPr="00413C3C">
        <w:rPr>
          <w:rFonts w:ascii="Times New Roman" w:hAnsi="Times New Roman" w:cs="Times New Roman"/>
          <w:sz w:val="24"/>
          <w:szCs w:val="24"/>
        </w:rPr>
        <w:t xml:space="preserve">Основанием </w:t>
      </w:r>
      <w:r w:rsidR="00D45555" w:rsidRPr="00413C3C">
        <w:rPr>
          <w:rFonts w:ascii="Times New Roman" w:hAnsi="Times New Roman" w:cs="Times New Roman"/>
          <w:sz w:val="24"/>
          <w:szCs w:val="24"/>
        </w:rPr>
        <w:t>для начала административной процедуры является получение начальником Отдела служебной записки о необходимости направлени</w:t>
      </w:r>
      <w:r w:rsidRPr="00413C3C">
        <w:rPr>
          <w:rFonts w:ascii="Times New Roman" w:hAnsi="Times New Roman" w:cs="Times New Roman"/>
          <w:sz w:val="24"/>
          <w:szCs w:val="24"/>
        </w:rPr>
        <w:t>я межведомственных запросов</w:t>
      </w:r>
      <w:r w:rsidR="00D45555" w:rsidRPr="00413C3C">
        <w:rPr>
          <w:rFonts w:ascii="Times New Roman" w:hAnsi="Times New Roman" w:cs="Times New Roman"/>
          <w:sz w:val="24"/>
          <w:szCs w:val="24"/>
        </w:rPr>
        <w:t xml:space="preserve"> в иные органы (организации) о представлении документов (информации), необходимых для принятия решения о предоставлении государственной услуги заявителю.</w:t>
      </w:r>
    </w:p>
    <w:p w14:paraId="1300CA28" w14:textId="253D86EF" w:rsidR="00D45555" w:rsidRPr="00413C3C" w:rsidRDefault="0076735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3.4.2.2. </w:t>
      </w:r>
      <w:r w:rsidR="00D45555" w:rsidRPr="00413C3C">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продолжительность и (или) максимальный срок </w:t>
      </w:r>
      <w:r w:rsidR="00F753A6">
        <w:rPr>
          <w:rFonts w:ascii="Times New Roman" w:hAnsi="Times New Roman" w:cs="Times New Roman"/>
          <w:sz w:val="24"/>
          <w:szCs w:val="24"/>
        </w:rPr>
        <w:br/>
      </w:r>
      <w:r w:rsidR="00D45555" w:rsidRPr="00413C3C">
        <w:rPr>
          <w:rFonts w:ascii="Times New Roman" w:hAnsi="Times New Roman" w:cs="Times New Roman"/>
          <w:sz w:val="24"/>
          <w:szCs w:val="24"/>
        </w:rPr>
        <w:t>их выполнения:</w:t>
      </w:r>
    </w:p>
    <w:p w14:paraId="014A05BF" w14:textId="06BD8704" w:rsidR="00D45555" w:rsidRPr="00413C3C" w:rsidRDefault="00D4555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Межведомственные запросы направляются в </w:t>
      </w:r>
      <w:r w:rsidR="0006005A" w:rsidRPr="00413C3C">
        <w:rPr>
          <w:rFonts w:ascii="Times New Roman" w:hAnsi="Times New Roman" w:cs="Times New Roman"/>
          <w:sz w:val="24"/>
          <w:szCs w:val="24"/>
        </w:rPr>
        <w:t>ФНС России</w:t>
      </w:r>
      <w:r w:rsidR="00C56620"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запрашиваются </w:t>
      </w:r>
      <w:r w:rsidR="00C56620" w:rsidRPr="00413C3C">
        <w:rPr>
          <w:rFonts w:ascii="Times New Roman" w:hAnsi="Times New Roman" w:cs="Times New Roman"/>
          <w:sz w:val="24"/>
          <w:szCs w:val="24"/>
        </w:rPr>
        <w:t xml:space="preserve">выписка из ЕГРЮЛ, </w:t>
      </w:r>
      <w:r w:rsidRPr="00413C3C">
        <w:rPr>
          <w:rFonts w:ascii="Times New Roman" w:hAnsi="Times New Roman" w:cs="Times New Roman"/>
          <w:sz w:val="24"/>
          <w:szCs w:val="24"/>
        </w:rPr>
        <w:t>выписка из ЕГРИП</w:t>
      </w:r>
      <w:r w:rsidR="00C56620" w:rsidRPr="00413C3C">
        <w:rPr>
          <w:rFonts w:ascii="Times New Roman" w:hAnsi="Times New Roman" w:cs="Times New Roman"/>
          <w:sz w:val="24"/>
          <w:szCs w:val="24"/>
        </w:rPr>
        <w:t>)</w:t>
      </w:r>
      <w:r w:rsidR="00EB7145" w:rsidRPr="00413C3C">
        <w:rPr>
          <w:rFonts w:ascii="Times New Roman" w:hAnsi="Times New Roman" w:cs="Times New Roman"/>
          <w:sz w:val="24"/>
          <w:szCs w:val="24"/>
        </w:rPr>
        <w:t>.</w:t>
      </w:r>
    </w:p>
    <w:p w14:paraId="41F937FC" w14:textId="605ECF25" w:rsidR="00C9221F" w:rsidRPr="00413C3C" w:rsidRDefault="0097639B"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Должностное лицо Отдела</w:t>
      </w:r>
      <w:r w:rsidR="00751797" w:rsidRPr="00413C3C">
        <w:rPr>
          <w:rFonts w:ascii="Times New Roman" w:hAnsi="Times New Roman" w:cs="Times New Roman"/>
          <w:sz w:val="24"/>
          <w:szCs w:val="24"/>
        </w:rPr>
        <w:t>,</w:t>
      </w:r>
      <w:r w:rsidR="00C9221F" w:rsidRPr="00413C3C">
        <w:rPr>
          <w:rFonts w:ascii="Times New Roman" w:hAnsi="Times New Roman" w:cs="Times New Roman"/>
          <w:sz w:val="24"/>
          <w:szCs w:val="24"/>
        </w:rPr>
        <w:t xml:space="preserve"> ответственное за подготовку и направление межведомственных запросов, в срок, не превышающий 1 (один) рабочий день со дня получения документов, необходимых для предоставления государственной услуги:</w:t>
      </w:r>
    </w:p>
    <w:p w14:paraId="2A9E7495" w14:textId="5CF0CB7D" w:rsidR="00D45555" w:rsidRPr="00413C3C" w:rsidRDefault="00035C81" w:rsidP="00BC614F">
      <w:pPr>
        <w:pStyle w:val="a3"/>
        <w:ind w:firstLine="709"/>
        <w:jc w:val="both"/>
        <w:rPr>
          <w:rFonts w:ascii="Times New Roman" w:hAnsi="Times New Roman" w:cs="Times New Roman"/>
          <w:color w:val="FF0000"/>
          <w:sz w:val="24"/>
          <w:szCs w:val="24"/>
        </w:rPr>
      </w:pPr>
      <w:r w:rsidRPr="00413C3C">
        <w:rPr>
          <w:rFonts w:ascii="Times New Roman" w:hAnsi="Times New Roman" w:cs="Times New Roman"/>
          <w:sz w:val="24"/>
          <w:szCs w:val="24"/>
        </w:rPr>
        <w:t xml:space="preserve">готовит </w:t>
      </w:r>
      <w:r w:rsidR="00E95F04" w:rsidRPr="00413C3C">
        <w:rPr>
          <w:rFonts w:ascii="Times New Roman" w:hAnsi="Times New Roman" w:cs="Times New Roman"/>
          <w:sz w:val="24"/>
          <w:szCs w:val="24"/>
        </w:rPr>
        <w:t xml:space="preserve">проекты </w:t>
      </w:r>
      <w:r w:rsidRPr="00413C3C">
        <w:rPr>
          <w:rFonts w:ascii="Times New Roman" w:hAnsi="Times New Roman" w:cs="Times New Roman"/>
          <w:sz w:val="24"/>
          <w:szCs w:val="24"/>
        </w:rPr>
        <w:t>меж</w:t>
      </w:r>
      <w:r w:rsidR="00E95F04" w:rsidRPr="00413C3C">
        <w:rPr>
          <w:rFonts w:ascii="Times New Roman" w:hAnsi="Times New Roman" w:cs="Times New Roman"/>
          <w:sz w:val="24"/>
          <w:szCs w:val="24"/>
        </w:rPr>
        <w:t>ведомственных</w:t>
      </w:r>
      <w:r w:rsidRPr="00413C3C">
        <w:rPr>
          <w:rFonts w:ascii="Times New Roman" w:hAnsi="Times New Roman" w:cs="Times New Roman"/>
          <w:sz w:val="24"/>
          <w:szCs w:val="24"/>
        </w:rPr>
        <w:t xml:space="preserve"> запрос</w:t>
      </w:r>
      <w:r w:rsidR="00D45555" w:rsidRPr="00413C3C">
        <w:rPr>
          <w:rFonts w:ascii="Times New Roman" w:hAnsi="Times New Roman" w:cs="Times New Roman"/>
          <w:sz w:val="24"/>
          <w:szCs w:val="24"/>
        </w:rPr>
        <w:t xml:space="preserve"> в адрес государственных органов, указанных в</w:t>
      </w:r>
      <w:r w:rsidR="00C9221F" w:rsidRPr="00413C3C">
        <w:rPr>
          <w:rFonts w:ascii="Times New Roman" w:hAnsi="Times New Roman" w:cs="Times New Roman"/>
          <w:sz w:val="24"/>
          <w:szCs w:val="24"/>
        </w:rPr>
        <w:t xml:space="preserve"> пункте 3.4.2.2</w:t>
      </w:r>
      <w:r w:rsidRPr="00413C3C">
        <w:rPr>
          <w:rFonts w:ascii="Times New Roman" w:hAnsi="Times New Roman" w:cs="Times New Roman"/>
          <w:sz w:val="24"/>
          <w:szCs w:val="24"/>
        </w:rPr>
        <w:t xml:space="preserve"> настоящего Административного регламента</w:t>
      </w:r>
      <w:r w:rsidR="00D45555" w:rsidRPr="00413C3C">
        <w:rPr>
          <w:rFonts w:ascii="Times New Roman" w:hAnsi="Times New Roman" w:cs="Times New Roman"/>
          <w:sz w:val="24"/>
          <w:szCs w:val="24"/>
        </w:rPr>
        <w:t>.</w:t>
      </w:r>
      <w:r w:rsidR="00C9221F" w:rsidRPr="00413C3C">
        <w:rPr>
          <w:rFonts w:ascii="Times New Roman" w:hAnsi="Times New Roman" w:cs="Times New Roman"/>
          <w:color w:val="FF0000"/>
          <w:sz w:val="24"/>
          <w:szCs w:val="24"/>
        </w:rPr>
        <w:t xml:space="preserve"> </w:t>
      </w:r>
      <w:r w:rsidR="00D45555" w:rsidRPr="00413C3C">
        <w:rPr>
          <w:rFonts w:ascii="Times New Roman" w:hAnsi="Times New Roman" w:cs="Times New Roman"/>
          <w:sz w:val="24"/>
          <w:szCs w:val="24"/>
        </w:rPr>
        <w:t xml:space="preserve">Подготовленные межведомственные запросы должны соответствовать требованиям, установленным </w:t>
      </w:r>
      <w:hyperlink r:id="rId72" w:history="1">
        <w:r w:rsidR="00D45555" w:rsidRPr="00413C3C">
          <w:rPr>
            <w:rFonts w:ascii="Times New Roman" w:hAnsi="Times New Roman" w:cs="Times New Roman"/>
            <w:sz w:val="24"/>
            <w:szCs w:val="24"/>
          </w:rPr>
          <w:t>статьей 7.2</w:t>
        </w:r>
      </w:hyperlink>
      <w:r w:rsidR="00D45555" w:rsidRPr="00413C3C">
        <w:rPr>
          <w:rFonts w:ascii="Times New Roman" w:hAnsi="Times New Roman" w:cs="Times New Roman"/>
          <w:sz w:val="24"/>
          <w:szCs w:val="24"/>
        </w:rPr>
        <w:t xml:space="preserve"> Федерального закона № 210</w:t>
      </w:r>
      <w:r w:rsidR="00707EA8" w:rsidRPr="00413C3C">
        <w:rPr>
          <w:rFonts w:ascii="Times New Roman" w:hAnsi="Times New Roman" w:cs="Times New Roman"/>
          <w:sz w:val="24"/>
          <w:szCs w:val="24"/>
        </w:rPr>
        <w:t>-</w:t>
      </w:r>
      <w:r w:rsidR="00D45555" w:rsidRPr="00413C3C">
        <w:rPr>
          <w:rFonts w:ascii="Times New Roman" w:hAnsi="Times New Roman" w:cs="Times New Roman"/>
          <w:sz w:val="24"/>
          <w:szCs w:val="24"/>
        </w:rPr>
        <w:t xml:space="preserve">ФЗ, и содержать сведения, предусмотренные </w:t>
      </w:r>
      <w:hyperlink r:id="rId73" w:history="1">
        <w:r w:rsidR="00D45555" w:rsidRPr="00413C3C">
          <w:rPr>
            <w:rFonts w:ascii="Times New Roman" w:hAnsi="Times New Roman" w:cs="Times New Roman"/>
            <w:sz w:val="24"/>
            <w:szCs w:val="24"/>
          </w:rPr>
          <w:t>пунктом 2.2</w:t>
        </w:r>
      </w:hyperlink>
      <w:r w:rsidR="00D45555" w:rsidRPr="00413C3C">
        <w:rPr>
          <w:rFonts w:ascii="Times New Roman" w:hAnsi="Times New Roman" w:cs="Times New Roman"/>
          <w:sz w:val="24"/>
          <w:szCs w:val="24"/>
        </w:rPr>
        <w:t xml:space="preserve"> Порядка межведомственного</w:t>
      </w:r>
      <w:r w:rsidR="002F00DB" w:rsidRPr="00413C3C">
        <w:rPr>
          <w:rFonts w:ascii="Times New Roman" w:hAnsi="Times New Roman" w:cs="Times New Roman"/>
          <w:sz w:val="24"/>
          <w:szCs w:val="24"/>
        </w:rPr>
        <w:t xml:space="preserve"> информационного взаимодействия;</w:t>
      </w:r>
    </w:p>
    <w:p w14:paraId="1BEB4947" w14:textId="34EAF8C0" w:rsidR="00D45555" w:rsidRPr="00413C3C" w:rsidRDefault="00D4555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направляет межведомственные запросы в адрес</w:t>
      </w:r>
      <w:r w:rsidR="00287D97" w:rsidRPr="00413C3C">
        <w:rPr>
          <w:rFonts w:ascii="Times New Roman" w:hAnsi="Times New Roman" w:cs="Times New Roman"/>
          <w:sz w:val="24"/>
          <w:szCs w:val="24"/>
        </w:rPr>
        <w:t xml:space="preserve"> </w:t>
      </w:r>
      <w:r w:rsidR="002E033E" w:rsidRPr="00413C3C">
        <w:rPr>
          <w:rFonts w:ascii="Times New Roman" w:hAnsi="Times New Roman" w:cs="Times New Roman"/>
          <w:sz w:val="24"/>
          <w:szCs w:val="24"/>
        </w:rPr>
        <w:t xml:space="preserve">ФНС </w:t>
      </w:r>
      <w:r w:rsidR="0006005A" w:rsidRPr="00413C3C">
        <w:rPr>
          <w:rFonts w:ascii="Times New Roman" w:hAnsi="Times New Roman" w:cs="Times New Roman"/>
          <w:sz w:val="24"/>
          <w:szCs w:val="24"/>
        </w:rPr>
        <w:t xml:space="preserve">России </w:t>
      </w:r>
      <w:r w:rsidRPr="00413C3C">
        <w:rPr>
          <w:rFonts w:ascii="Times New Roman" w:hAnsi="Times New Roman" w:cs="Times New Roman"/>
          <w:sz w:val="24"/>
          <w:szCs w:val="24"/>
        </w:rPr>
        <w:t xml:space="preserve">посредством </w:t>
      </w:r>
      <w:r w:rsidR="00BC4576" w:rsidRPr="00413C3C">
        <w:rPr>
          <w:rFonts w:ascii="Times New Roman" w:hAnsi="Times New Roman" w:cs="Times New Roman"/>
          <w:sz w:val="24"/>
          <w:szCs w:val="24"/>
        </w:rPr>
        <w:t>ЭКДЛ</w:t>
      </w:r>
      <w:r w:rsidRPr="00413C3C">
        <w:rPr>
          <w:rFonts w:ascii="Times New Roman" w:hAnsi="Times New Roman" w:cs="Times New Roman"/>
          <w:sz w:val="24"/>
          <w:szCs w:val="24"/>
        </w:rPr>
        <w:t>.</w:t>
      </w:r>
    </w:p>
    <w:p w14:paraId="053C0548" w14:textId="169B6691" w:rsidR="00D45555" w:rsidRPr="00413C3C" w:rsidRDefault="00D4555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 xml:space="preserve">Межведомственные запросы, направляемые посредством </w:t>
      </w:r>
      <w:r w:rsidR="00BC4576" w:rsidRPr="00413C3C">
        <w:rPr>
          <w:rFonts w:ascii="Times New Roman" w:hAnsi="Times New Roman" w:cs="Times New Roman"/>
          <w:sz w:val="24"/>
          <w:szCs w:val="24"/>
        </w:rPr>
        <w:t>ЭКДЛ</w:t>
      </w:r>
      <w:r w:rsidRPr="00413C3C">
        <w:rPr>
          <w:rFonts w:ascii="Times New Roman" w:hAnsi="Times New Roman" w:cs="Times New Roman"/>
          <w:sz w:val="24"/>
          <w:szCs w:val="24"/>
        </w:rPr>
        <w:t xml:space="preserve">, формируются </w:t>
      </w:r>
      <w:r w:rsidR="00C2435B">
        <w:rPr>
          <w:rFonts w:ascii="Times New Roman" w:hAnsi="Times New Roman" w:cs="Times New Roman"/>
          <w:sz w:val="24"/>
          <w:szCs w:val="24"/>
        </w:rPr>
        <w:br/>
      </w:r>
      <w:r w:rsidRPr="00413C3C">
        <w:rPr>
          <w:rFonts w:ascii="Times New Roman" w:hAnsi="Times New Roman" w:cs="Times New Roman"/>
          <w:sz w:val="24"/>
          <w:szCs w:val="24"/>
        </w:rPr>
        <w:t>в электронном виде и подписываются электронной подписью должностного лица Комитета, ответственного за подготовку и направление межведомственных запросов. Днем направления межведомственных запросов в данном случае считается дата документа</w:t>
      </w:r>
      <w:r w:rsidR="002F00DB"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с межведомственными запросами, зарегистрированная в </w:t>
      </w:r>
      <w:r w:rsidR="00BC4576" w:rsidRPr="00413C3C">
        <w:rPr>
          <w:rFonts w:ascii="Times New Roman" w:hAnsi="Times New Roman" w:cs="Times New Roman"/>
          <w:sz w:val="24"/>
          <w:szCs w:val="24"/>
        </w:rPr>
        <w:t>ЭКДЛ</w:t>
      </w:r>
      <w:r w:rsidRPr="00413C3C">
        <w:rPr>
          <w:rFonts w:ascii="Times New Roman" w:hAnsi="Times New Roman" w:cs="Times New Roman"/>
          <w:sz w:val="24"/>
          <w:szCs w:val="24"/>
        </w:rPr>
        <w:t>.</w:t>
      </w:r>
    </w:p>
    <w:p w14:paraId="6AA33DEC" w14:textId="2206B6FC" w:rsidR="00D45555" w:rsidRPr="00413C3C" w:rsidRDefault="0097639B"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Должностное лицо Отдела</w:t>
      </w:r>
      <w:r w:rsidR="00D45555" w:rsidRPr="00413C3C">
        <w:rPr>
          <w:rFonts w:ascii="Times New Roman" w:hAnsi="Times New Roman" w:cs="Times New Roman"/>
          <w:sz w:val="24"/>
          <w:szCs w:val="24"/>
        </w:rPr>
        <w:t xml:space="preserve">, ответственное за подготовку и направление межведомственных запросов, вправе направлять межведомственные запросы </w:t>
      </w:r>
      <w:r w:rsidR="00C2435B">
        <w:rPr>
          <w:rFonts w:ascii="Times New Roman" w:hAnsi="Times New Roman" w:cs="Times New Roman"/>
          <w:sz w:val="24"/>
          <w:szCs w:val="24"/>
        </w:rPr>
        <w:br/>
      </w:r>
      <w:r w:rsidR="00E76473" w:rsidRPr="00413C3C">
        <w:rPr>
          <w:rFonts w:ascii="Times New Roman" w:hAnsi="Times New Roman" w:cs="Times New Roman"/>
          <w:sz w:val="24"/>
          <w:szCs w:val="24"/>
        </w:rPr>
        <w:t>по электронной почте. Датой</w:t>
      </w:r>
      <w:r w:rsidR="00D45555" w:rsidRPr="00413C3C">
        <w:rPr>
          <w:rFonts w:ascii="Times New Roman" w:hAnsi="Times New Roman" w:cs="Times New Roman"/>
          <w:sz w:val="24"/>
          <w:szCs w:val="24"/>
        </w:rPr>
        <w:t xml:space="preserve"> направления межведомственных запросов в этом случае считается дата отправки документа с межведомственными запросами по электронной почте.</w:t>
      </w:r>
    </w:p>
    <w:p w14:paraId="30577615" w14:textId="14ED107D" w:rsidR="0033519E" w:rsidRPr="00413C3C" w:rsidRDefault="0033519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если межведомственное электронное взаимодействие по техническим причинам не может быть реализовано при рассмотрении документов о предоставлении государственной услуги, применяется Порядок межведомственного информационного взаимодействия.</w:t>
      </w:r>
    </w:p>
    <w:p w14:paraId="138B6B5E" w14:textId="346DEE00" w:rsidR="00D45555" w:rsidRPr="00413C3C" w:rsidRDefault="0033519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Датой</w:t>
      </w:r>
      <w:r w:rsidR="00D45555" w:rsidRPr="00413C3C">
        <w:rPr>
          <w:rFonts w:ascii="Times New Roman" w:hAnsi="Times New Roman" w:cs="Times New Roman"/>
          <w:sz w:val="24"/>
          <w:szCs w:val="24"/>
        </w:rPr>
        <w:t xml:space="preserve"> получения ответа на межведомственные запросы является дата поступления такого ответа в распоряжение Комитета.</w:t>
      </w:r>
    </w:p>
    <w:p w14:paraId="332BF6A8" w14:textId="21E23747" w:rsidR="00C9221F" w:rsidRPr="00413C3C" w:rsidRDefault="00C9221F"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Заявитель информируется о направлении межведомственных запросов, с учетом представления заявителю сведений о составе межведомственных запросов (наименование и состав запрашиваемых сведений о заявителе, а также о третьих лицах), наименовании государственных органов или организаций, в которые направлены запросы, и сроке предоставления ответа на запрос, в соответствии с </w:t>
      </w:r>
      <w:r w:rsidR="00ED717C" w:rsidRPr="00413C3C">
        <w:rPr>
          <w:rFonts w:ascii="Times New Roman" w:hAnsi="Times New Roman" w:cs="Times New Roman"/>
          <w:sz w:val="24"/>
          <w:szCs w:val="24"/>
        </w:rPr>
        <w:t xml:space="preserve">пунктом </w:t>
      </w:r>
      <w:r w:rsidR="00300ABD" w:rsidRPr="00413C3C">
        <w:rPr>
          <w:rFonts w:ascii="Times New Roman" w:hAnsi="Times New Roman" w:cs="Times New Roman"/>
          <w:sz w:val="24"/>
          <w:szCs w:val="24"/>
        </w:rPr>
        <w:t>1.3.2</w:t>
      </w:r>
      <w:r w:rsidR="00263AC4" w:rsidRPr="00413C3C">
        <w:rPr>
          <w:rFonts w:ascii="Times New Roman" w:hAnsi="Times New Roman" w:cs="Times New Roman"/>
          <w:sz w:val="24"/>
          <w:szCs w:val="24"/>
        </w:rPr>
        <w:t xml:space="preserve"> настоящего Административного регламента</w:t>
      </w:r>
      <w:r w:rsidRPr="00413C3C">
        <w:rPr>
          <w:rFonts w:ascii="Times New Roman" w:hAnsi="Times New Roman" w:cs="Times New Roman"/>
          <w:sz w:val="24"/>
          <w:szCs w:val="24"/>
        </w:rPr>
        <w:t>.</w:t>
      </w:r>
    </w:p>
    <w:p w14:paraId="54115D17" w14:textId="0A553125" w:rsidR="00C9221F" w:rsidRPr="00413C3C" w:rsidRDefault="00022D5E"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Должностное лицо Отдела</w:t>
      </w:r>
      <w:r w:rsidR="00C9221F" w:rsidRPr="00413C3C">
        <w:rPr>
          <w:rFonts w:ascii="Times New Roman" w:hAnsi="Times New Roman" w:cs="Times New Roman"/>
          <w:sz w:val="24"/>
          <w:szCs w:val="24"/>
        </w:rPr>
        <w:t>,</w:t>
      </w:r>
      <w:r w:rsidRPr="00413C3C">
        <w:rPr>
          <w:rFonts w:ascii="Times New Roman" w:hAnsi="Times New Roman" w:cs="Times New Roman"/>
          <w:sz w:val="24"/>
          <w:szCs w:val="24"/>
        </w:rPr>
        <w:t xml:space="preserve"> ответственное за подготовку </w:t>
      </w:r>
      <w:r w:rsidR="00C9221F" w:rsidRPr="00413C3C">
        <w:rPr>
          <w:rFonts w:ascii="Times New Roman" w:hAnsi="Times New Roman" w:cs="Times New Roman"/>
          <w:sz w:val="24"/>
          <w:szCs w:val="24"/>
        </w:rPr>
        <w:t>и направление межведомственных запросов, в срок</w:t>
      </w:r>
      <w:r w:rsidR="0027577E" w:rsidRPr="00413C3C">
        <w:rPr>
          <w:rFonts w:ascii="Times New Roman" w:hAnsi="Times New Roman" w:cs="Times New Roman"/>
          <w:sz w:val="24"/>
          <w:szCs w:val="24"/>
        </w:rPr>
        <w:t xml:space="preserve">и, не превышающие </w:t>
      </w:r>
      <w:r w:rsidR="00C9221F" w:rsidRPr="00413C3C">
        <w:rPr>
          <w:rFonts w:ascii="Times New Roman" w:hAnsi="Times New Roman" w:cs="Times New Roman"/>
          <w:sz w:val="24"/>
          <w:szCs w:val="24"/>
        </w:rPr>
        <w:t xml:space="preserve">указанные в </w:t>
      </w:r>
      <w:r w:rsidR="002917BB" w:rsidRPr="00413C3C">
        <w:rPr>
          <w:rFonts w:ascii="Times New Roman" w:hAnsi="Times New Roman" w:cs="Times New Roman"/>
          <w:sz w:val="24"/>
          <w:szCs w:val="24"/>
        </w:rPr>
        <w:t xml:space="preserve">настоящем </w:t>
      </w:r>
      <w:r w:rsidR="00D33462" w:rsidRPr="00413C3C">
        <w:rPr>
          <w:rFonts w:ascii="Times New Roman" w:hAnsi="Times New Roman" w:cs="Times New Roman"/>
          <w:sz w:val="24"/>
          <w:szCs w:val="24"/>
        </w:rPr>
        <w:t>пункте</w:t>
      </w:r>
      <w:r w:rsidR="00C9221F" w:rsidRPr="00413C3C">
        <w:rPr>
          <w:rFonts w:ascii="Times New Roman" w:hAnsi="Times New Roman" w:cs="Times New Roman"/>
          <w:sz w:val="24"/>
          <w:szCs w:val="24"/>
        </w:rPr>
        <w:t xml:space="preserve"> </w:t>
      </w:r>
      <w:r w:rsidR="00D33462" w:rsidRPr="00413C3C">
        <w:rPr>
          <w:rFonts w:ascii="Times New Roman" w:hAnsi="Times New Roman" w:cs="Times New Roman"/>
          <w:sz w:val="24"/>
          <w:szCs w:val="24"/>
        </w:rPr>
        <w:t xml:space="preserve">Административного регламента </w:t>
      </w:r>
      <w:r w:rsidR="00C9221F" w:rsidRPr="00413C3C">
        <w:rPr>
          <w:rFonts w:ascii="Times New Roman" w:hAnsi="Times New Roman" w:cs="Times New Roman"/>
          <w:sz w:val="24"/>
          <w:szCs w:val="24"/>
        </w:rPr>
        <w:t>со дня направления межведомственных запросов:</w:t>
      </w:r>
    </w:p>
    <w:p w14:paraId="08D8778D" w14:textId="1591CE95" w:rsidR="00D45555" w:rsidRPr="00413C3C" w:rsidRDefault="00D4555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получает, распечатывает, регистрирует и приобщает поступившие ответы </w:t>
      </w:r>
      <w:r w:rsidR="002968D6">
        <w:rPr>
          <w:rFonts w:ascii="Times New Roman" w:hAnsi="Times New Roman" w:cs="Times New Roman"/>
          <w:sz w:val="24"/>
          <w:szCs w:val="24"/>
        </w:rPr>
        <w:br/>
      </w:r>
      <w:r w:rsidRPr="00413C3C">
        <w:rPr>
          <w:rFonts w:ascii="Times New Roman" w:hAnsi="Times New Roman" w:cs="Times New Roman"/>
          <w:sz w:val="24"/>
          <w:szCs w:val="24"/>
        </w:rPr>
        <w:t xml:space="preserve">на межведомственные запросы к документам, указанным в </w:t>
      </w:r>
      <w:r w:rsidR="00B772E9" w:rsidRPr="00413C3C">
        <w:rPr>
          <w:rFonts w:ascii="Times New Roman" w:hAnsi="Times New Roman" w:cs="Times New Roman"/>
          <w:sz w:val="24"/>
          <w:szCs w:val="24"/>
        </w:rPr>
        <w:t xml:space="preserve">пункте 2.6.4 </w:t>
      </w:r>
      <w:r w:rsidRPr="00413C3C">
        <w:rPr>
          <w:rFonts w:ascii="Times New Roman" w:hAnsi="Times New Roman" w:cs="Times New Roman"/>
          <w:sz w:val="24"/>
          <w:szCs w:val="24"/>
        </w:rPr>
        <w:t xml:space="preserve">настоящего Административного регламента (в случае получения хотя бы одного ответа </w:t>
      </w:r>
      <w:r w:rsidR="00C2435B">
        <w:rPr>
          <w:rFonts w:ascii="Times New Roman" w:hAnsi="Times New Roman" w:cs="Times New Roman"/>
          <w:sz w:val="24"/>
          <w:szCs w:val="24"/>
        </w:rPr>
        <w:br/>
      </w:r>
      <w:r w:rsidRPr="00413C3C">
        <w:rPr>
          <w:rFonts w:ascii="Times New Roman" w:hAnsi="Times New Roman" w:cs="Times New Roman"/>
          <w:sz w:val="24"/>
          <w:szCs w:val="24"/>
        </w:rPr>
        <w:t>на направленные межведомственные запросы);</w:t>
      </w:r>
    </w:p>
    <w:p w14:paraId="736F13AB" w14:textId="1FF1B0FD" w:rsidR="00D45555" w:rsidRPr="00413C3C" w:rsidRDefault="00D4555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готовит и подписывает служебную записку на имя начальника Отдела </w:t>
      </w:r>
      <w:r w:rsidR="00C2435B">
        <w:rPr>
          <w:rFonts w:ascii="Times New Roman" w:hAnsi="Times New Roman" w:cs="Times New Roman"/>
          <w:sz w:val="24"/>
          <w:szCs w:val="24"/>
        </w:rPr>
        <w:br/>
      </w:r>
      <w:r w:rsidRPr="00413C3C">
        <w:rPr>
          <w:rFonts w:ascii="Times New Roman" w:hAnsi="Times New Roman" w:cs="Times New Roman"/>
          <w:sz w:val="24"/>
          <w:szCs w:val="24"/>
        </w:rPr>
        <w:t xml:space="preserve">об отсутствии ответов на направленные межведомственные запросы (в случае если </w:t>
      </w:r>
      <w:r w:rsidR="00C2435B">
        <w:rPr>
          <w:rFonts w:ascii="Times New Roman" w:hAnsi="Times New Roman" w:cs="Times New Roman"/>
          <w:sz w:val="24"/>
          <w:szCs w:val="24"/>
        </w:rPr>
        <w:br/>
      </w:r>
      <w:r w:rsidRPr="00413C3C">
        <w:rPr>
          <w:rFonts w:ascii="Times New Roman" w:hAnsi="Times New Roman" w:cs="Times New Roman"/>
          <w:sz w:val="24"/>
          <w:szCs w:val="24"/>
        </w:rPr>
        <w:t>не получен хотя бы один ответ на направленные межведомственные запросы).</w:t>
      </w:r>
    </w:p>
    <w:p w14:paraId="6E9A4687" w14:textId="400B02D9" w:rsidR="00C9221F" w:rsidRPr="00413C3C" w:rsidRDefault="00C9221F" w:rsidP="00BC614F">
      <w:pPr>
        <w:pStyle w:val="ConsPlusNormal"/>
        <w:ind w:firstLine="709"/>
        <w:jc w:val="both"/>
        <w:rPr>
          <w:rFonts w:ascii="Times New Roman" w:hAnsi="Times New Roman" w:cs="Times New Roman"/>
          <w:color w:val="000000" w:themeColor="text1"/>
          <w:sz w:val="24"/>
          <w:szCs w:val="24"/>
        </w:rPr>
      </w:pPr>
      <w:r w:rsidRPr="00413C3C">
        <w:rPr>
          <w:rFonts w:ascii="Times New Roman" w:hAnsi="Times New Roman" w:cs="Times New Roman"/>
          <w:color w:val="000000" w:themeColor="text1"/>
          <w:sz w:val="24"/>
          <w:szCs w:val="24"/>
        </w:rPr>
        <w:t xml:space="preserve">Если ответ на межведомственный электронный запрос не получен от органа </w:t>
      </w:r>
      <w:r w:rsidR="00C2435B">
        <w:rPr>
          <w:rFonts w:ascii="Times New Roman" w:hAnsi="Times New Roman" w:cs="Times New Roman"/>
          <w:color w:val="000000" w:themeColor="text1"/>
          <w:sz w:val="24"/>
          <w:szCs w:val="24"/>
        </w:rPr>
        <w:br/>
      </w:r>
      <w:r w:rsidRPr="00413C3C">
        <w:rPr>
          <w:rFonts w:ascii="Times New Roman" w:hAnsi="Times New Roman" w:cs="Times New Roman"/>
          <w:color w:val="000000" w:themeColor="text1"/>
          <w:sz w:val="24"/>
          <w:szCs w:val="24"/>
        </w:rPr>
        <w:t xml:space="preserve">в </w:t>
      </w:r>
      <w:r w:rsidR="00B95B29" w:rsidRPr="00413C3C">
        <w:rPr>
          <w:rFonts w:ascii="Times New Roman" w:hAnsi="Times New Roman" w:cs="Times New Roman"/>
          <w:color w:val="000000" w:themeColor="text1"/>
          <w:sz w:val="24"/>
          <w:szCs w:val="24"/>
        </w:rPr>
        <w:t>сроки, указ</w:t>
      </w:r>
      <w:r w:rsidR="00D33462" w:rsidRPr="00413C3C">
        <w:rPr>
          <w:rFonts w:ascii="Times New Roman" w:hAnsi="Times New Roman" w:cs="Times New Roman"/>
          <w:color w:val="000000" w:themeColor="text1"/>
          <w:sz w:val="24"/>
          <w:szCs w:val="24"/>
        </w:rPr>
        <w:t>анные в пункте</w:t>
      </w:r>
      <w:r w:rsidRPr="00413C3C">
        <w:rPr>
          <w:rFonts w:ascii="Times New Roman" w:hAnsi="Times New Roman" w:cs="Times New Roman"/>
          <w:color w:val="000000" w:themeColor="text1"/>
          <w:sz w:val="24"/>
          <w:szCs w:val="24"/>
        </w:rPr>
        <w:t xml:space="preserve"> 3.4.2.2</w:t>
      </w:r>
      <w:r w:rsidR="00D33462" w:rsidRPr="00413C3C">
        <w:rPr>
          <w:rFonts w:ascii="Times New Roman" w:hAnsi="Times New Roman" w:cs="Times New Roman"/>
          <w:color w:val="000000" w:themeColor="text1"/>
          <w:sz w:val="24"/>
          <w:szCs w:val="24"/>
        </w:rPr>
        <w:t xml:space="preserve"> настоящего Административного регламента</w:t>
      </w:r>
      <w:r w:rsidR="00022D5E" w:rsidRPr="00413C3C">
        <w:rPr>
          <w:rFonts w:ascii="Times New Roman" w:hAnsi="Times New Roman" w:cs="Times New Roman"/>
          <w:color w:val="000000" w:themeColor="text1"/>
          <w:sz w:val="24"/>
          <w:szCs w:val="24"/>
        </w:rPr>
        <w:t>, должностное лицо Отдела</w:t>
      </w:r>
      <w:r w:rsidRPr="00413C3C">
        <w:rPr>
          <w:rFonts w:ascii="Times New Roman" w:hAnsi="Times New Roman" w:cs="Times New Roman"/>
          <w:color w:val="000000" w:themeColor="text1"/>
          <w:sz w:val="24"/>
          <w:szCs w:val="24"/>
        </w:rPr>
        <w:t>, ответственное за подготовку и направление межведомственных запросов:</w:t>
      </w:r>
    </w:p>
    <w:p w14:paraId="139C2567" w14:textId="1421EFC9" w:rsidR="0038486E" w:rsidRPr="00413C3C" w:rsidRDefault="0038486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направляет повторный межведомственный электронный запрос;</w:t>
      </w:r>
    </w:p>
    <w:p w14:paraId="3B337D0C" w14:textId="5FA302F3" w:rsidR="0038486E" w:rsidRPr="00413C3C" w:rsidRDefault="0038486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информирует </w:t>
      </w:r>
      <w:r w:rsidR="00672FE9" w:rsidRPr="00413C3C">
        <w:rPr>
          <w:rFonts w:ascii="Times New Roman" w:hAnsi="Times New Roman" w:cs="Times New Roman"/>
          <w:sz w:val="24"/>
          <w:szCs w:val="24"/>
        </w:rPr>
        <w:t>об</w:t>
      </w:r>
      <w:r w:rsidRPr="00413C3C">
        <w:rPr>
          <w:rFonts w:ascii="Times New Roman" w:hAnsi="Times New Roman" w:cs="Times New Roman"/>
          <w:sz w:val="24"/>
          <w:szCs w:val="24"/>
        </w:rPr>
        <w:t xml:space="preserve"> этом орган, своевременно не представивший ответ </w:t>
      </w:r>
      <w:r w:rsidR="00C2435B">
        <w:rPr>
          <w:rFonts w:ascii="Times New Roman" w:hAnsi="Times New Roman" w:cs="Times New Roman"/>
          <w:sz w:val="24"/>
          <w:szCs w:val="24"/>
        </w:rPr>
        <w:br/>
      </w:r>
      <w:r w:rsidRPr="00413C3C">
        <w:rPr>
          <w:rFonts w:ascii="Times New Roman" w:hAnsi="Times New Roman" w:cs="Times New Roman"/>
          <w:sz w:val="24"/>
          <w:szCs w:val="24"/>
        </w:rPr>
        <w:t xml:space="preserve">на межведомственный запрос. </w:t>
      </w:r>
    </w:p>
    <w:p w14:paraId="4C7E1FD1" w14:textId="6694C56B" w:rsidR="0038486E" w:rsidRPr="00413C3C" w:rsidRDefault="0038486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Информация о нарушении сроков ответа направляется на официальные адреса электронной почты </w:t>
      </w:r>
      <w:r w:rsidR="002A7D72" w:rsidRPr="00413C3C">
        <w:rPr>
          <w:rFonts w:ascii="Times New Roman" w:hAnsi="Times New Roman" w:cs="Times New Roman"/>
          <w:sz w:val="24"/>
          <w:szCs w:val="24"/>
        </w:rPr>
        <w:t>ФНС России</w:t>
      </w:r>
      <w:r w:rsidRPr="00413C3C">
        <w:rPr>
          <w:rFonts w:ascii="Times New Roman" w:hAnsi="Times New Roman" w:cs="Times New Roman"/>
          <w:sz w:val="24"/>
          <w:szCs w:val="24"/>
        </w:rPr>
        <w:t>, предназначенные для направления межведомс</w:t>
      </w:r>
      <w:r w:rsidR="002F00DB" w:rsidRPr="00413C3C">
        <w:rPr>
          <w:rFonts w:ascii="Times New Roman" w:hAnsi="Times New Roman" w:cs="Times New Roman"/>
          <w:sz w:val="24"/>
          <w:szCs w:val="24"/>
        </w:rPr>
        <w:t>т</w:t>
      </w:r>
      <w:r w:rsidRPr="00413C3C">
        <w:rPr>
          <w:rFonts w:ascii="Times New Roman" w:hAnsi="Times New Roman" w:cs="Times New Roman"/>
          <w:sz w:val="24"/>
          <w:szCs w:val="24"/>
        </w:rPr>
        <w:t>венных запросов и получения ответов на межведомственные запросы.</w:t>
      </w:r>
    </w:p>
    <w:p w14:paraId="71E29987" w14:textId="3318C62C" w:rsidR="00C9221F" w:rsidRPr="00413C3C" w:rsidRDefault="0038486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Должностное лицо, не представившее (несвоевременно представившее) запрошенный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14:paraId="56416D10" w14:textId="77777777" w:rsidR="00E64EFC" w:rsidRDefault="00E64EFC" w:rsidP="00E64EFC">
      <w:pPr>
        <w:pStyle w:val="a3"/>
        <w:ind w:firstLine="709"/>
        <w:jc w:val="both"/>
        <w:rPr>
          <w:rFonts w:ascii="Times New Roman" w:hAnsi="Times New Roman" w:cs="Times New Roman"/>
          <w:sz w:val="24"/>
          <w:szCs w:val="24"/>
        </w:rPr>
      </w:pPr>
      <w:r w:rsidRPr="00786BA5">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5D623E20" w14:textId="77777777" w:rsidR="00107440" w:rsidRPr="00413C3C" w:rsidRDefault="00107440" w:rsidP="00107440">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подготовка и направление межведомственных запросов в иные органы (организации): 1 (один) рабочий день;</w:t>
      </w:r>
    </w:p>
    <w:p w14:paraId="1CF6300A" w14:textId="77777777" w:rsidR="00107440" w:rsidRPr="00413C3C" w:rsidRDefault="00107440" w:rsidP="00107440">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получение ответов на запросы: 2 (два) рабочих дня.</w:t>
      </w:r>
    </w:p>
    <w:p w14:paraId="2B9D9E04" w14:textId="77777777" w:rsidR="00107440" w:rsidRPr="00413C3C" w:rsidRDefault="00107440" w:rsidP="00107440">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Максимальный срок выполнения административной процедуры – 3 (три) рабочих </w:t>
      </w:r>
      <w:r w:rsidRPr="00413C3C">
        <w:rPr>
          <w:rFonts w:ascii="Times New Roman" w:hAnsi="Times New Roman" w:cs="Times New Roman"/>
          <w:sz w:val="24"/>
          <w:szCs w:val="24"/>
        </w:rPr>
        <w:lastRenderedPageBreak/>
        <w:t>дня.</w:t>
      </w:r>
    </w:p>
    <w:p w14:paraId="1354F5BA" w14:textId="5F8531D0" w:rsidR="00C9221F" w:rsidRPr="00413C3C" w:rsidRDefault="00C9221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3.4.2.3. Должностным лицом, ответственным за подготовку и направление межведомственных запросов при предоставлении государственной услуги является должностное лицо Отдела,</w:t>
      </w:r>
      <w:r w:rsidR="00022D5E" w:rsidRPr="00413C3C">
        <w:rPr>
          <w:rFonts w:ascii="Times New Roman" w:hAnsi="Times New Roman" w:cs="Times New Roman"/>
          <w:sz w:val="24"/>
          <w:szCs w:val="24"/>
        </w:rPr>
        <w:t xml:space="preserve"> </w:t>
      </w:r>
      <w:r w:rsidR="00DC69AC" w:rsidRPr="00413C3C">
        <w:rPr>
          <w:rFonts w:ascii="Times New Roman" w:hAnsi="Times New Roman" w:cs="Times New Roman"/>
          <w:sz w:val="24"/>
          <w:szCs w:val="24"/>
        </w:rPr>
        <w:t>осуществляющее рассмотрение документов, необходимых для предоставления государственной услуги, в рамках государственной услуги.</w:t>
      </w:r>
    </w:p>
    <w:p w14:paraId="00BFF3B3" w14:textId="11986EE9" w:rsidR="00D45555" w:rsidRPr="00413C3C" w:rsidRDefault="005228D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3.4</w:t>
      </w:r>
      <w:r w:rsidR="00C9221F" w:rsidRPr="00413C3C">
        <w:rPr>
          <w:rFonts w:ascii="Times New Roman" w:hAnsi="Times New Roman" w:cs="Times New Roman"/>
          <w:sz w:val="24"/>
          <w:szCs w:val="24"/>
        </w:rPr>
        <w:t>.2.4</w:t>
      </w:r>
      <w:r w:rsidR="00D45555" w:rsidRPr="00413C3C">
        <w:rPr>
          <w:rFonts w:ascii="Times New Roman" w:hAnsi="Times New Roman" w:cs="Times New Roman"/>
          <w:sz w:val="24"/>
          <w:szCs w:val="24"/>
        </w:rPr>
        <w:t xml:space="preserve">. Критерием принятия решения в рамках данной административной процедуры является непредставление заявителем документа из перечня, приведенного </w:t>
      </w:r>
      <w:r w:rsidR="00C2435B">
        <w:rPr>
          <w:rFonts w:ascii="Times New Roman" w:hAnsi="Times New Roman" w:cs="Times New Roman"/>
          <w:sz w:val="24"/>
          <w:szCs w:val="24"/>
        </w:rPr>
        <w:br/>
      </w:r>
      <w:r w:rsidR="00D45555" w:rsidRPr="00413C3C">
        <w:rPr>
          <w:rFonts w:ascii="Times New Roman" w:hAnsi="Times New Roman" w:cs="Times New Roman"/>
          <w:sz w:val="24"/>
          <w:szCs w:val="24"/>
        </w:rPr>
        <w:t xml:space="preserve">в </w:t>
      </w:r>
      <w:r w:rsidR="00EE6025" w:rsidRPr="00413C3C">
        <w:rPr>
          <w:rFonts w:ascii="Times New Roman" w:hAnsi="Times New Roman" w:cs="Times New Roman"/>
          <w:sz w:val="24"/>
          <w:szCs w:val="24"/>
        </w:rPr>
        <w:t xml:space="preserve">пункте 2.7.4 </w:t>
      </w:r>
      <w:r w:rsidR="00D45555" w:rsidRPr="00413C3C">
        <w:rPr>
          <w:rFonts w:ascii="Times New Roman" w:hAnsi="Times New Roman" w:cs="Times New Roman"/>
          <w:sz w:val="24"/>
          <w:szCs w:val="24"/>
        </w:rPr>
        <w:t>настоящего Административного регламента.</w:t>
      </w:r>
    </w:p>
    <w:p w14:paraId="2B805B33" w14:textId="77777777" w:rsidR="000D67A9" w:rsidRPr="00413C3C" w:rsidRDefault="005228DF"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3.4</w:t>
      </w:r>
      <w:r w:rsidR="00C9221F" w:rsidRPr="00413C3C">
        <w:rPr>
          <w:rFonts w:ascii="Times New Roman" w:hAnsi="Times New Roman" w:cs="Times New Roman"/>
          <w:sz w:val="24"/>
          <w:szCs w:val="24"/>
        </w:rPr>
        <w:t>.2.5</w:t>
      </w:r>
      <w:r w:rsidR="00D45555" w:rsidRPr="00413C3C">
        <w:rPr>
          <w:rFonts w:ascii="Times New Roman" w:hAnsi="Times New Roman" w:cs="Times New Roman"/>
          <w:sz w:val="24"/>
          <w:szCs w:val="24"/>
        </w:rPr>
        <w:t xml:space="preserve">. </w:t>
      </w:r>
      <w:r w:rsidR="000D67A9" w:rsidRPr="00413C3C">
        <w:rPr>
          <w:rFonts w:ascii="Times New Roman" w:hAnsi="Times New Roman" w:cs="Times New Roman"/>
          <w:sz w:val="24"/>
          <w:szCs w:val="24"/>
        </w:rPr>
        <w:t>Результат административной процедуры и порядок передачи результата.</w:t>
      </w:r>
    </w:p>
    <w:p w14:paraId="5EF4DCB6" w14:textId="2F241FB7" w:rsidR="00D45555" w:rsidRPr="00413C3C" w:rsidRDefault="00D45555" w:rsidP="00BC614F">
      <w:pPr>
        <w:adjustRightInd w:val="0"/>
        <w:ind w:firstLine="709"/>
        <w:jc w:val="both"/>
        <w:rPr>
          <w:rFonts w:eastAsiaTheme="minorHAnsi"/>
          <w:sz w:val="24"/>
          <w:szCs w:val="24"/>
          <w:lang w:eastAsia="en-US"/>
        </w:rPr>
      </w:pPr>
      <w:r w:rsidRPr="00413C3C">
        <w:rPr>
          <w:sz w:val="24"/>
          <w:szCs w:val="24"/>
        </w:rPr>
        <w:t xml:space="preserve">Результатом административной процедуры является </w:t>
      </w:r>
      <w:r w:rsidR="00B17850" w:rsidRPr="00413C3C">
        <w:rPr>
          <w:rFonts w:eastAsiaTheme="minorHAnsi"/>
          <w:sz w:val="24"/>
          <w:szCs w:val="24"/>
          <w:lang w:eastAsia="en-US"/>
        </w:rPr>
        <w:t xml:space="preserve">получение Комитетом документов </w:t>
      </w:r>
      <w:r w:rsidR="002968D6">
        <w:rPr>
          <w:rFonts w:eastAsiaTheme="minorHAnsi"/>
          <w:sz w:val="24"/>
          <w:szCs w:val="24"/>
          <w:lang w:eastAsia="en-US"/>
        </w:rPr>
        <w:br/>
      </w:r>
      <w:r w:rsidR="00B17850" w:rsidRPr="00413C3C">
        <w:rPr>
          <w:rFonts w:eastAsiaTheme="minorHAnsi"/>
          <w:sz w:val="24"/>
          <w:szCs w:val="24"/>
          <w:lang w:eastAsia="en-US"/>
        </w:rPr>
        <w:t xml:space="preserve">и информации, которые находятся в распоряжении федеральных органов исполнительной власти, указанных в </w:t>
      </w:r>
      <w:hyperlink r:id="rId74" w:history="1">
        <w:r w:rsidR="00B17850" w:rsidRPr="00413C3C">
          <w:rPr>
            <w:rFonts w:eastAsiaTheme="minorHAnsi"/>
            <w:color w:val="000000" w:themeColor="text1"/>
            <w:sz w:val="24"/>
            <w:szCs w:val="24"/>
            <w:lang w:eastAsia="en-US"/>
          </w:rPr>
          <w:t xml:space="preserve">пункте </w:t>
        </w:r>
        <w:r w:rsidR="00D53942" w:rsidRPr="00413C3C">
          <w:rPr>
            <w:sz w:val="24"/>
            <w:szCs w:val="24"/>
          </w:rPr>
          <w:t>3.4.2.2</w:t>
        </w:r>
      </w:hyperlink>
      <w:r w:rsidR="00B17850" w:rsidRPr="00413C3C">
        <w:rPr>
          <w:rFonts w:eastAsiaTheme="minorHAnsi"/>
          <w:sz w:val="24"/>
          <w:szCs w:val="24"/>
          <w:lang w:eastAsia="en-US"/>
        </w:rPr>
        <w:t xml:space="preserve"> настоящего Административного регламента.</w:t>
      </w:r>
    </w:p>
    <w:p w14:paraId="72C42548" w14:textId="192FECE3" w:rsidR="00D45555" w:rsidRPr="00413C3C" w:rsidRDefault="00B17850"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срок, </w:t>
      </w:r>
      <w:r w:rsidR="00D45555" w:rsidRPr="00413C3C">
        <w:rPr>
          <w:rFonts w:ascii="Times New Roman" w:hAnsi="Times New Roman" w:cs="Times New Roman"/>
          <w:sz w:val="24"/>
          <w:szCs w:val="24"/>
        </w:rPr>
        <w:t xml:space="preserve">не превышающий </w:t>
      </w:r>
      <w:r w:rsidR="0038486E" w:rsidRPr="00413C3C">
        <w:rPr>
          <w:rFonts w:ascii="Times New Roman" w:hAnsi="Times New Roman" w:cs="Times New Roman"/>
          <w:sz w:val="24"/>
          <w:szCs w:val="24"/>
        </w:rPr>
        <w:t>1 (</w:t>
      </w:r>
      <w:r w:rsidR="00D45555" w:rsidRPr="00413C3C">
        <w:rPr>
          <w:rFonts w:ascii="Times New Roman" w:hAnsi="Times New Roman" w:cs="Times New Roman"/>
          <w:sz w:val="24"/>
          <w:szCs w:val="24"/>
        </w:rPr>
        <w:t>одного</w:t>
      </w:r>
      <w:r w:rsidR="0038486E" w:rsidRPr="00413C3C">
        <w:rPr>
          <w:rFonts w:ascii="Times New Roman" w:hAnsi="Times New Roman" w:cs="Times New Roman"/>
          <w:sz w:val="24"/>
          <w:szCs w:val="24"/>
        </w:rPr>
        <w:t>)</w:t>
      </w:r>
      <w:r w:rsidR="00D45555" w:rsidRPr="00413C3C">
        <w:rPr>
          <w:rFonts w:ascii="Times New Roman" w:hAnsi="Times New Roman" w:cs="Times New Roman"/>
          <w:sz w:val="24"/>
          <w:szCs w:val="24"/>
        </w:rPr>
        <w:t xml:space="preserve"> рабочего дня с даты совершения действий, указанных в </w:t>
      </w:r>
      <w:r w:rsidR="00D33462" w:rsidRPr="00413C3C">
        <w:rPr>
          <w:rFonts w:ascii="Times New Roman" w:hAnsi="Times New Roman" w:cs="Times New Roman"/>
          <w:sz w:val="24"/>
          <w:szCs w:val="24"/>
        </w:rPr>
        <w:t xml:space="preserve"> пункте </w:t>
      </w:r>
      <w:hyperlink w:anchor="P803" w:history="1">
        <w:r w:rsidRPr="00413C3C">
          <w:rPr>
            <w:rFonts w:ascii="Times New Roman" w:hAnsi="Times New Roman" w:cs="Times New Roman"/>
            <w:sz w:val="24"/>
            <w:szCs w:val="24"/>
          </w:rPr>
          <w:t>3.4.2.2</w:t>
        </w:r>
      </w:hyperlink>
      <w:r w:rsidR="00D45555" w:rsidRPr="00413C3C">
        <w:rPr>
          <w:rFonts w:ascii="Times New Roman" w:hAnsi="Times New Roman" w:cs="Times New Roman"/>
          <w:sz w:val="24"/>
          <w:szCs w:val="24"/>
        </w:rPr>
        <w:t xml:space="preserve"> настоящего Административного регламента, должностное лицо Комитета, ответственное з</w:t>
      </w:r>
      <w:r w:rsidR="003B2173" w:rsidRPr="00413C3C">
        <w:rPr>
          <w:rFonts w:ascii="Times New Roman" w:hAnsi="Times New Roman" w:cs="Times New Roman"/>
          <w:sz w:val="24"/>
          <w:szCs w:val="24"/>
        </w:rPr>
        <w:t xml:space="preserve">а подготовку и направление </w:t>
      </w:r>
      <w:r w:rsidR="00D45555" w:rsidRPr="00413C3C">
        <w:rPr>
          <w:rFonts w:ascii="Times New Roman" w:hAnsi="Times New Roman" w:cs="Times New Roman"/>
          <w:sz w:val="24"/>
          <w:szCs w:val="24"/>
        </w:rPr>
        <w:t>межведомственного запроса, передает начальнику Отдела ответы на межведомственный за</w:t>
      </w:r>
      <w:r w:rsidR="003B2173" w:rsidRPr="00413C3C">
        <w:rPr>
          <w:rFonts w:ascii="Times New Roman" w:hAnsi="Times New Roman" w:cs="Times New Roman"/>
          <w:sz w:val="24"/>
          <w:szCs w:val="24"/>
        </w:rPr>
        <w:t xml:space="preserve">прос и (или) служебную записку </w:t>
      </w:r>
      <w:r w:rsidR="00D45555" w:rsidRPr="00413C3C">
        <w:rPr>
          <w:rFonts w:ascii="Times New Roman" w:hAnsi="Times New Roman" w:cs="Times New Roman"/>
          <w:sz w:val="24"/>
          <w:szCs w:val="24"/>
        </w:rPr>
        <w:t>об отсутствии ответа на направленный межведомственный запрос.</w:t>
      </w:r>
    </w:p>
    <w:p w14:paraId="557EB303" w14:textId="77777777" w:rsidR="00F77FAC" w:rsidRPr="00413C3C" w:rsidRDefault="00F77FA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2EBC6529" w14:textId="26590441" w:rsidR="00F47D13" w:rsidRPr="00413C3C" w:rsidRDefault="005228DF"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3.4</w:t>
      </w:r>
      <w:r w:rsidR="000D67A9" w:rsidRPr="00413C3C">
        <w:rPr>
          <w:rFonts w:ascii="Times New Roman" w:hAnsi="Times New Roman" w:cs="Times New Roman"/>
          <w:sz w:val="24"/>
          <w:szCs w:val="24"/>
        </w:rPr>
        <w:t>.2.6</w:t>
      </w:r>
      <w:r w:rsidR="00D45555" w:rsidRPr="00413C3C">
        <w:rPr>
          <w:rFonts w:ascii="Times New Roman" w:hAnsi="Times New Roman" w:cs="Times New Roman"/>
          <w:sz w:val="24"/>
          <w:szCs w:val="24"/>
        </w:rPr>
        <w:t xml:space="preserve">. Способом фиксации результата выполнения административной процедуры является </w:t>
      </w:r>
      <w:r w:rsidR="007067AF" w:rsidRPr="00413C3C">
        <w:rPr>
          <w:rFonts w:ascii="Times New Roman" w:hAnsi="Times New Roman" w:cs="Times New Roman"/>
          <w:sz w:val="24"/>
          <w:szCs w:val="24"/>
        </w:rPr>
        <w:t xml:space="preserve">присвоение полученным ответам регистрационного номера </w:t>
      </w:r>
      <w:r w:rsidR="00D45555" w:rsidRPr="00413C3C">
        <w:rPr>
          <w:rFonts w:ascii="Times New Roman" w:hAnsi="Times New Roman" w:cs="Times New Roman"/>
          <w:sz w:val="24"/>
          <w:szCs w:val="24"/>
        </w:rPr>
        <w:t>или получение начальником Отдела служебной записки об отсутствии ответов</w:t>
      </w:r>
      <w:r w:rsidR="003B2173" w:rsidRPr="00413C3C">
        <w:rPr>
          <w:rFonts w:ascii="Times New Roman" w:hAnsi="Times New Roman" w:cs="Times New Roman"/>
          <w:sz w:val="24"/>
          <w:szCs w:val="24"/>
        </w:rPr>
        <w:t xml:space="preserve"> </w:t>
      </w:r>
      <w:r w:rsidR="00D45555" w:rsidRPr="00413C3C">
        <w:rPr>
          <w:rFonts w:ascii="Times New Roman" w:hAnsi="Times New Roman" w:cs="Times New Roman"/>
          <w:sz w:val="24"/>
          <w:szCs w:val="24"/>
        </w:rPr>
        <w:t>на направленные межведомственные запросы.</w:t>
      </w:r>
    </w:p>
    <w:p w14:paraId="51167E88" w14:textId="7AC784A9" w:rsidR="00F47D13" w:rsidRPr="00413C3C" w:rsidRDefault="00534DC6" w:rsidP="00BC614F">
      <w:pPr>
        <w:pStyle w:val="a3"/>
        <w:ind w:firstLine="709"/>
        <w:jc w:val="both"/>
        <w:rPr>
          <w:rFonts w:ascii="Times New Roman" w:hAnsi="Times New Roman" w:cs="Times New Roman"/>
          <w:b/>
          <w:sz w:val="24"/>
          <w:szCs w:val="24"/>
        </w:rPr>
      </w:pPr>
      <w:r w:rsidRPr="00413C3C">
        <w:rPr>
          <w:rFonts w:ascii="Times New Roman" w:hAnsi="Times New Roman" w:cs="Times New Roman"/>
          <w:b/>
          <w:sz w:val="24"/>
          <w:szCs w:val="24"/>
        </w:rPr>
        <w:t>3.4.3</w:t>
      </w:r>
      <w:r w:rsidR="00F47D13" w:rsidRPr="00413C3C">
        <w:rPr>
          <w:rFonts w:ascii="Times New Roman" w:hAnsi="Times New Roman" w:cs="Times New Roman"/>
          <w:b/>
          <w:sz w:val="24"/>
          <w:szCs w:val="24"/>
        </w:rPr>
        <w:t xml:space="preserve">. Рассмотрение документов </w:t>
      </w:r>
      <w:r w:rsidR="006A12AF" w:rsidRPr="00413C3C">
        <w:rPr>
          <w:rFonts w:ascii="Times New Roman" w:hAnsi="Times New Roman" w:cs="Times New Roman"/>
          <w:b/>
          <w:sz w:val="24"/>
          <w:szCs w:val="24"/>
        </w:rPr>
        <w:t>и принятие решения о возможном досрочном прекращении, приостановлении</w:t>
      </w:r>
      <w:r w:rsidR="003A30B0" w:rsidRPr="00413C3C">
        <w:rPr>
          <w:rFonts w:ascii="Times New Roman" w:hAnsi="Times New Roman" w:cs="Times New Roman"/>
          <w:b/>
          <w:sz w:val="24"/>
          <w:szCs w:val="24"/>
        </w:rPr>
        <w:t xml:space="preserve"> осуществления</w:t>
      </w:r>
      <w:r w:rsidR="006A12AF" w:rsidRPr="00413C3C">
        <w:rPr>
          <w:rFonts w:ascii="Times New Roman" w:hAnsi="Times New Roman" w:cs="Times New Roman"/>
          <w:b/>
          <w:sz w:val="24"/>
          <w:szCs w:val="24"/>
        </w:rPr>
        <w:t xml:space="preserve"> права пользования недрами</w:t>
      </w:r>
    </w:p>
    <w:p w14:paraId="5A09AF6C" w14:textId="1DBD52A2" w:rsidR="00F64B69" w:rsidRPr="00413C3C" w:rsidRDefault="009269F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3.4.3</w:t>
      </w:r>
      <w:r w:rsidR="00F47D13" w:rsidRPr="00413C3C">
        <w:rPr>
          <w:rFonts w:ascii="Times New Roman" w:hAnsi="Times New Roman" w:cs="Times New Roman"/>
          <w:sz w:val="24"/>
          <w:szCs w:val="24"/>
        </w:rPr>
        <w:t xml:space="preserve">.1. </w:t>
      </w:r>
      <w:r w:rsidR="00C067E6" w:rsidRPr="00413C3C">
        <w:rPr>
          <w:rFonts w:ascii="Times New Roman" w:hAnsi="Times New Roman" w:cs="Times New Roman"/>
          <w:sz w:val="24"/>
          <w:szCs w:val="24"/>
        </w:rPr>
        <w:t>О</w:t>
      </w:r>
      <w:r w:rsidR="00F47D13" w:rsidRPr="00413C3C">
        <w:rPr>
          <w:rFonts w:ascii="Times New Roman" w:hAnsi="Times New Roman" w:cs="Times New Roman"/>
          <w:sz w:val="24"/>
          <w:szCs w:val="24"/>
        </w:rPr>
        <w:t xml:space="preserve">снованием для начала административной процедуры, является </w:t>
      </w:r>
      <w:r w:rsidR="00F64B69" w:rsidRPr="00413C3C">
        <w:rPr>
          <w:rFonts w:ascii="Times New Roman" w:hAnsi="Times New Roman" w:cs="Times New Roman"/>
          <w:sz w:val="24"/>
          <w:szCs w:val="24"/>
        </w:rPr>
        <w:t xml:space="preserve">получение начальником Отдела от должностного лица Комитета, ответственного за подготовку </w:t>
      </w:r>
      <w:r w:rsidR="00C2435B">
        <w:rPr>
          <w:rFonts w:ascii="Times New Roman" w:hAnsi="Times New Roman" w:cs="Times New Roman"/>
          <w:sz w:val="24"/>
          <w:szCs w:val="24"/>
        </w:rPr>
        <w:br/>
      </w:r>
      <w:r w:rsidR="00F64B69" w:rsidRPr="00413C3C">
        <w:rPr>
          <w:rFonts w:ascii="Times New Roman" w:hAnsi="Times New Roman" w:cs="Times New Roman"/>
          <w:sz w:val="24"/>
          <w:szCs w:val="24"/>
        </w:rPr>
        <w:t xml:space="preserve">и направление межведомственных запросов, ответов на межведомственные запросы </w:t>
      </w:r>
      <w:r w:rsidR="00C2435B">
        <w:rPr>
          <w:rFonts w:ascii="Times New Roman" w:hAnsi="Times New Roman" w:cs="Times New Roman"/>
          <w:sz w:val="24"/>
          <w:szCs w:val="24"/>
        </w:rPr>
        <w:br/>
      </w:r>
      <w:r w:rsidR="00F64B69" w:rsidRPr="00413C3C">
        <w:rPr>
          <w:rFonts w:ascii="Times New Roman" w:hAnsi="Times New Roman" w:cs="Times New Roman"/>
          <w:sz w:val="24"/>
          <w:szCs w:val="24"/>
        </w:rPr>
        <w:t>и (или) служебной записки об отсутствии ответа на направленные межведомственные запросы</w:t>
      </w:r>
      <w:r w:rsidR="00E56CF9" w:rsidRPr="00413C3C">
        <w:rPr>
          <w:rFonts w:ascii="Times New Roman" w:hAnsi="Times New Roman" w:cs="Times New Roman"/>
          <w:sz w:val="24"/>
          <w:szCs w:val="24"/>
        </w:rPr>
        <w:t xml:space="preserve"> либо об отсутствии необходимости в направлении таких запросов.</w:t>
      </w:r>
    </w:p>
    <w:p w14:paraId="2C602226" w14:textId="18799B38" w:rsidR="00F47D13" w:rsidRPr="00413C3C" w:rsidRDefault="003C03B6"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3.4.3.2. </w:t>
      </w:r>
      <w:r w:rsidR="00F47D13" w:rsidRPr="00413C3C">
        <w:rPr>
          <w:rFonts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w:t>
      </w:r>
      <w:r w:rsidR="00EB6B81"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xml:space="preserve">(или) максимальный срок </w:t>
      </w:r>
      <w:r w:rsidR="00F753A6">
        <w:rPr>
          <w:rFonts w:ascii="Times New Roman" w:hAnsi="Times New Roman" w:cs="Times New Roman"/>
          <w:sz w:val="24"/>
          <w:szCs w:val="24"/>
        </w:rPr>
        <w:br/>
      </w:r>
      <w:r w:rsidR="00F47D13" w:rsidRPr="00413C3C">
        <w:rPr>
          <w:rFonts w:ascii="Times New Roman" w:hAnsi="Times New Roman" w:cs="Times New Roman"/>
          <w:sz w:val="24"/>
          <w:szCs w:val="24"/>
        </w:rPr>
        <w:t>их выполнения:</w:t>
      </w:r>
    </w:p>
    <w:p w14:paraId="25C60AAC" w14:textId="66B216CB" w:rsidR="006C12D3" w:rsidRPr="00413C3C" w:rsidRDefault="00F47D13" w:rsidP="00107440">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рассмотрение документов по вопросу возможного досрочного прекращения, приостановления</w:t>
      </w:r>
      <w:r w:rsidR="003A30B0" w:rsidRPr="00413C3C">
        <w:rPr>
          <w:rFonts w:ascii="Times New Roman" w:hAnsi="Times New Roman" w:cs="Times New Roman"/>
          <w:sz w:val="24"/>
          <w:szCs w:val="24"/>
        </w:rPr>
        <w:t xml:space="preserve"> </w:t>
      </w:r>
    </w:p>
    <w:p w14:paraId="46A3866D" w14:textId="63463F92" w:rsidR="00F47D13" w:rsidRPr="00413C3C" w:rsidRDefault="00EA5C9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Должностное лицо </w:t>
      </w:r>
      <w:r w:rsidR="00A12785" w:rsidRPr="00413C3C">
        <w:rPr>
          <w:rFonts w:ascii="Times New Roman" w:hAnsi="Times New Roman" w:cs="Times New Roman"/>
          <w:sz w:val="24"/>
          <w:szCs w:val="24"/>
        </w:rPr>
        <w:t>Отдела</w:t>
      </w:r>
      <w:r w:rsidR="00246C65" w:rsidRPr="00413C3C">
        <w:rPr>
          <w:rFonts w:ascii="Times New Roman" w:hAnsi="Times New Roman" w:cs="Times New Roman"/>
          <w:sz w:val="24"/>
          <w:szCs w:val="24"/>
        </w:rPr>
        <w:t>,</w:t>
      </w:r>
      <w:r w:rsidRPr="00413C3C">
        <w:rPr>
          <w:rFonts w:ascii="Times New Roman" w:hAnsi="Times New Roman" w:cs="Times New Roman"/>
          <w:sz w:val="24"/>
          <w:szCs w:val="24"/>
        </w:rPr>
        <w:t xml:space="preserve"> ответственное за совершение административной процедуры</w:t>
      </w:r>
      <w:r w:rsidR="00F47D13" w:rsidRPr="00413C3C">
        <w:rPr>
          <w:rFonts w:ascii="Times New Roman" w:hAnsi="Times New Roman" w:cs="Times New Roman"/>
          <w:sz w:val="24"/>
          <w:szCs w:val="24"/>
        </w:rPr>
        <w:t>:</w:t>
      </w:r>
    </w:p>
    <w:p w14:paraId="4B2E1786" w14:textId="388307E7" w:rsidR="0089740D" w:rsidRPr="00413C3C" w:rsidRDefault="0089740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дополняет дело заявителя полученными в результате межведомственного взаимодействия документами;</w:t>
      </w:r>
    </w:p>
    <w:p w14:paraId="15D2EA55" w14:textId="0F15C5A2" w:rsidR="0089740D" w:rsidRPr="00413C3C" w:rsidRDefault="0089740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рассматривает документы, полученные от заявителя и полученные</w:t>
      </w:r>
      <w:r w:rsidR="00E043ED" w:rsidRPr="00413C3C">
        <w:rPr>
          <w:rFonts w:ascii="Times New Roman" w:hAnsi="Times New Roman" w:cs="Times New Roman"/>
          <w:sz w:val="24"/>
          <w:szCs w:val="24"/>
        </w:rPr>
        <w:t xml:space="preserve"> в результате межведомственных</w:t>
      </w:r>
      <w:r w:rsidRPr="00413C3C">
        <w:rPr>
          <w:rFonts w:ascii="Times New Roman" w:hAnsi="Times New Roman" w:cs="Times New Roman"/>
          <w:sz w:val="24"/>
          <w:szCs w:val="24"/>
        </w:rPr>
        <w:t xml:space="preserve"> </w:t>
      </w:r>
      <w:r w:rsidR="00E043ED" w:rsidRPr="00413C3C">
        <w:rPr>
          <w:rFonts w:ascii="Times New Roman" w:hAnsi="Times New Roman" w:cs="Times New Roman"/>
          <w:sz w:val="24"/>
          <w:szCs w:val="24"/>
        </w:rPr>
        <w:t>запросов, на соответствие их требованиям настоящего Административного регламента;</w:t>
      </w:r>
    </w:p>
    <w:p w14:paraId="4755CCA3" w14:textId="5630635A" w:rsidR="00E043ED" w:rsidRPr="00413C3C" w:rsidRDefault="00E043E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устанавливает наличие (отсутствие) оснований для отказа в предос</w:t>
      </w:r>
      <w:r w:rsidR="00062867" w:rsidRPr="00413C3C">
        <w:rPr>
          <w:rFonts w:ascii="Times New Roman" w:hAnsi="Times New Roman" w:cs="Times New Roman"/>
          <w:sz w:val="24"/>
          <w:szCs w:val="24"/>
        </w:rPr>
        <w:t>тавлении государственной услуги;</w:t>
      </w:r>
    </w:p>
    <w:p w14:paraId="4B259FF7" w14:textId="57F74E77" w:rsidR="00062867" w:rsidRPr="002968D6" w:rsidRDefault="00AD1B20" w:rsidP="00BC614F">
      <w:pPr>
        <w:pStyle w:val="a3"/>
        <w:ind w:firstLine="709"/>
        <w:jc w:val="both"/>
        <w:rPr>
          <w:rFonts w:ascii="Times New Roman" w:hAnsi="Times New Roman" w:cs="Times New Roman"/>
          <w:sz w:val="24"/>
          <w:szCs w:val="24"/>
        </w:rPr>
      </w:pPr>
      <w:r w:rsidRPr="002968D6">
        <w:rPr>
          <w:rFonts w:ascii="Times New Roman" w:hAnsi="Times New Roman" w:cs="Times New Roman"/>
          <w:sz w:val="24"/>
          <w:szCs w:val="24"/>
        </w:rPr>
        <w:t xml:space="preserve">готовит проект </w:t>
      </w:r>
      <w:r w:rsidR="00841A89" w:rsidRPr="002968D6">
        <w:rPr>
          <w:rFonts w:ascii="Times New Roman" w:hAnsi="Times New Roman" w:cs="Times New Roman"/>
          <w:sz w:val="24"/>
          <w:szCs w:val="24"/>
        </w:rPr>
        <w:t xml:space="preserve">решения </w:t>
      </w:r>
      <w:r w:rsidRPr="002968D6">
        <w:rPr>
          <w:rFonts w:ascii="Times New Roman" w:hAnsi="Times New Roman" w:cs="Times New Roman"/>
          <w:sz w:val="24"/>
          <w:szCs w:val="24"/>
        </w:rPr>
        <w:t>в предоставлении государственной услуги;</w:t>
      </w:r>
    </w:p>
    <w:p w14:paraId="08E6FFBD" w14:textId="2E2E0082" w:rsidR="00AD1B20" w:rsidRPr="002968D6" w:rsidRDefault="00AD1B20" w:rsidP="00BC614F">
      <w:pPr>
        <w:pStyle w:val="a3"/>
        <w:ind w:firstLine="709"/>
        <w:jc w:val="both"/>
        <w:rPr>
          <w:rFonts w:ascii="Times New Roman" w:hAnsi="Times New Roman" w:cs="Times New Roman"/>
          <w:sz w:val="24"/>
          <w:szCs w:val="24"/>
        </w:rPr>
      </w:pPr>
      <w:r w:rsidRPr="002968D6">
        <w:rPr>
          <w:rFonts w:ascii="Times New Roman" w:hAnsi="Times New Roman" w:cs="Times New Roman"/>
          <w:sz w:val="24"/>
          <w:szCs w:val="24"/>
        </w:rPr>
        <w:t>готовит служебную записку за подписью начальника Отдела на имя начальника юридического отдела об отсутствии оснований для отказа в предоставлении государственной услуги и рассмотрен</w:t>
      </w:r>
      <w:r w:rsidR="00BB6E27" w:rsidRPr="002968D6">
        <w:rPr>
          <w:rFonts w:ascii="Times New Roman" w:hAnsi="Times New Roman" w:cs="Times New Roman"/>
          <w:sz w:val="24"/>
          <w:szCs w:val="24"/>
        </w:rPr>
        <w:t>ии проекта распор</w:t>
      </w:r>
      <w:r w:rsidRPr="002968D6">
        <w:rPr>
          <w:rFonts w:ascii="Times New Roman" w:hAnsi="Times New Roman" w:cs="Times New Roman"/>
          <w:sz w:val="24"/>
          <w:szCs w:val="24"/>
        </w:rPr>
        <w:t>яжения</w:t>
      </w:r>
      <w:r w:rsidR="00BB6E27" w:rsidRPr="002968D6">
        <w:rPr>
          <w:rFonts w:ascii="Times New Roman" w:hAnsi="Times New Roman" w:cs="Times New Roman"/>
          <w:sz w:val="24"/>
          <w:szCs w:val="24"/>
        </w:rPr>
        <w:t>.</w:t>
      </w:r>
    </w:p>
    <w:p w14:paraId="733198A5" w14:textId="50B9E661" w:rsidR="00575B94" w:rsidRPr="002968D6" w:rsidRDefault="001C70BE" w:rsidP="00575B94">
      <w:pPr>
        <w:pStyle w:val="a3"/>
        <w:ind w:firstLine="709"/>
        <w:jc w:val="both"/>
        <w:rPr>
          <w:rFonts w:ascii="Times New Roman" w:hAnsi="Times New Roman" w:cs="Times New Roman"/>
          <w:sz w:val="24"/>
          <w:szCs w:val="24"/>
        </w:rPr>
      </w:pPr>
      <w:r w:rsidRPr="002968D6">
        <w:rPr>
          <w:rFonts w:ascii="Times New Roman" w:hAnsi="Times New Roman" w:cs="Times New Roman"/>
          <w:sz w:val="24"/>
          <w:szCs w:val="24"/>
        </w:rPr>
        <w:t xml:space="preserve">В случае поступления до принятия решения по государственной услуге заявления об отзыве заявки о досрочном прекращении, приостановлении осуществления права </w:t>
      </w:r>
      <w:r w:rsidRPr="002968D6">
        <w:rPr>
          <w:rFonts w:ascii="Times New Roman" w:hAnsi="Times New Roman" w:cs="Times New Roman"/>
          <w:sz w:val="24"/>
          <w:szCs w:val="24"/>
        </w:rPr>
        <w:lastRenderedPageBreak/>
        <w:t xml:space="preserve">пользования недрами, должностное лицо возвращает </w:t>
      </w:r>
      <w:proofErr w:type="gramStart"/>
      <w:r w:rsidRPr="002968D6">
        <w:rPr>
          <w:rFonts w:ascii="Times New Roman" w:hAnsi="Times New Roman" w:cs="Times New Roman"/>
          <w:sz w:val="24"/>
          <w:szCs w:val="24"/>
        </w:rPr>
        <w:t>заявителю</w:t>
      </w:r>
      <w:proofErr w:type="gramEnd"/>
      <w:r w:rsidRPr="002968D6">
        <w:rPr>
          <w:rFonts w:ascii="Times New Roman" w:hAnsi="Times New Roman" w:cs="Times New Roman"/>
          <w:sz w:val="24"/>
          <w:szCs w:val="24"/>
        </w:rPr>
        <w:t xml:space="preserve"> поступивший комплект документов с сопроводительным письмом</w:t>
      </w:r>
      <w:r w:rsidR="00575B94" w:rsidRPr="002968D6">
        <w:rPr>
          <w:rFonts w:ascii="Times New Roman" w:hAnsi="Times New Roman" w:cs="Times New Roman"/>
          <w:sz w:val="24"/>
          <w:szCs w:val="24"/>
        </w:rPr>
        <w:t xml:space="preserve"> способом, указанным в заявлении об отзыве заявки (в случае подачи в бумажном виде). </w:t>
      </w:r>
    </w:p>
    <w:p w14:paraId="48C4C82D" w14:textId="3C4A7600" w:rsidR="006423DD" w:rsidRPr="002968D6" w:rsidRDefault="006423DD" w:rsidP="00BC614F">
      <w:pPr>
        <w:pStyle w:val="a3"/>
        <w:ind w:firstLine="709"/>
        <w:jc w:val="both"/>
        <w:rPr>
          <w:rFonts w:ascii="Times New Roman" w:hAnsi="Times New Roman" w:cs="Times New Roman"/>
          <w:sz w:val="24"/>
          <w:szCs w:val="24"/>
        </w:rPr>
      </w:pPr>
      <w:r w:rsidRPr="002968D6">
        <w:rPr>
          <w:rFonts w:ascii="Times New Roman" w:hAnsi="Times New Roman" w:cs="Times New Roman"/>
          <w:sz w:val="24"/>
          <w:szCs w:val="24"/>
        </w:rPr>
        <w:t>В случае наличия оснований для отказа в предос</w:t>
      </w:r>
      <w:r w:rsidR="00246C65" w:rsidRPr="002968D6">
        <w:rPr>
          <w:rFonts w:ascii="Times New Roman" w:hAnsi="Times New Roman" w:cs="Times New Roman"/>
          <w:sz w:val="24"/>
          <w:szCs w:val="24"/>
        </w:rPr>
        <w:t xml:space="preserve">тавлении государственный услуги, </w:t>
      </w:r>
      <w:r w:rsidR="00EA5C95" w:rsidRPr="002968D6">
        <w:rPr>
          <w:rFonts w:ascii="Times New Roman" w:hAnsi="Times New Roman" w:cs="Times New Roman"/>
          <w:sz w:val="24"/>
          <w:szCs w:val="24"/>
        </w:rPr>
        <w:t xml:space="preserve">должностное лицо </w:t>
      </w:r>
      <w:r w:rsidR="00246C65" w:rsidRPr="002968D6">
        <w:rPr>
          <w:rFonts w:ascii="Times New Roman" w:hAnsi="Times New Roman" w:cs="Times New Roman"/>
          <w:sz w:val="24"/>
          <w:szCs w:val="24"/>
        </w:rPr>
        <w:t>Отдела</w:t>
      </w:r>
      <w:r w:rsidR="00EA5C95" w:rsidRPr="002968D6">
        <w:rPr>
          <w:rFonts w:ascii="Times New Roman" w:hAnsi="Times New Roman" w:cs="Times New Roman"/>
          <w:sz w:val="24"/>
          <w:szCs w:val="24"/>
        </w:rPr>
        <w:t>, ответственное за совершение административной процедуры,</w:t>
      </w:r>
      <w:r w:rsidRPr="002968D6">
        <w:rPr>
          <w:rFonts w:ascii="Times New Roman" w:hAnsi="Times New Roman" w:cs="Times New Roman"/>
          <w:sz w:val="24"/>
          <w:szCs w:val="24"/>
        </w:rPr>
        <w:t xml:space="preserve"> г</w:t>
      </w:r>
      <w:r w:rsidR="00E96A3F" w:rsidRPr="002968D6">
        <w:rPr>
          <w:rFonts w:ascii="Times New Roman" w:hAnsi="Times New Roman" w:cs="Times New Roman"/>
          <w:sz w:val="24"/>
          <w:szCs w:val="24"/>
        </w:rPr>
        <w:t>отовит проект мотивированного отказа</w:t>
      </w:r>
      <w:r w:rsidRPr="002968D6">
        <w:rPr>
          <w:rFonts w:ascii="Times New Roman" w:hAnsi="Times New Roman" w:cs="Times New Roman"/>
          <w:sz w:val="24"/>
          <w:szCs w:val="24"/>
        </w:rPr>
        <w:t xml:space="preserve"> в предост</w:t>
      </w:r>
      <w:r w:rsidR="00E96A3F" w:rsidRPr="002968D6">
        <w:rPr>
          <w:rFonts w:ascii="Times New Roman" w:hAnsi="Times New Roman" w:cs="Times New Roman"/>
          <w:sz w:val="24"/>
          <w:szCs w:val="24"/>
        </w:rPr>
        <w:t xml:space="preserve">авлении государственной услуги </w:t>
      </w:r>
      <w:r w:rsidR="00F753A6">
        <w:rPr>
          <w:rFonts w:ascii="Times New Roman" w:hAnsi="Times New Roman" w:cs="Times New Roman"/>
          <w:sz w:val="24"/>
          <w:szCs w:val="24"/>
        </w:rPr>
        <w:br/>
      </w:r>
      <w:r w:rsidRPr="002968D6">
        <w:rPr>
          <w:rFonts w:ascii="Times New Roman" w:hAnsi="Times New Roman" w:cs="Times New Roman"/>
          <w:sz w:val="24"/>
          <w:szCs w:val="24"/>
        </w:rPr>
        <w:t>по форме приложения № 6 к настояще</w:t>
      </w:r>
      <w:r w:rsidR="00E96A3F" w:rsidRPr="002968D6">
        <w:rPr>
          <w:rFonts w:ascii="Times New Roman" w:hAnsi="Times New Roman" w:cs="Times New Roman"/>
          <w:sz w:val="24"/>
          <w:szCs w:val="24"/>
        </w:rPr>
        <w:t>му Административному регламенту</w:t>
      </w:r>
      <w:r w:rsidR="005A52BC" w:rsidRPr="002968D6">
        <w:rPr>
          <w:rFonts w:ascii="Times New Roman" w:hAnsi="Times New Roman" w:cs="Times New Roman"/>
          <w:sz w:val="24"/>
          <w:szCs w:val="24"/>
        </w:rPr>
        <w:t xml:space="preserve">, который </w:t>
      </w:r>
      <w:r w:rsidR="008B2C6F" w:rsidRPr="002968D6">
        <w:rPr>
          <w:rFonts w:ascii="Times New Roman" w:hAnsi="Times New Roman" w:cs="Times New Roman"/>
          <w:sz w:val="24"/>
          <w:szCs w:val="24"/>
        </w:rPr>
        <w:t>передается на подпись заместителю председателя</w:t>
      </w:r>
      <w:r w:rsidRPr="002968D6">
        <w:rPr>
          <w:rFonts w:ascii="Times New Roman" w:hAnsi="Times New Roman" w:cs="Times New Roman"/>
          <w:sz w:val="24"/>
          <w:szCs w:val="24"/>
        </w:rPr>
        <w:t xml:space="preserve"> Комитета.</w:t>
      </w:r>
    </w:p>
    <w:p w14:paraId="5C79B370" w14:textId="2ECE69D7" w:rsidR="00403117" w:rsidRPr="00413C3C" w:rsidRDefault="005A52BC" w:rsidP="00BC614F">
      <w:pPr>
        <w:pStyle w:val="a3"/>
        <w:ind w:firstLine="709"/>
        <w:jc w:val="both"/>
        <w:rPr>
          <w:rFonts w:ascii="Times New Roman" w:hAnsi="Times New Roman" w:cs="Times New Roman"/>
          <w:sz w:val="24"/>
          <w:szCs w:val="24"/>
        </w:rPr>
      </w:pPr>
      <w:r w:rsidRPr="002968D6">
        <w:rPr>
          <w:rFonts w:ascii="Times New Roman" w:hAnsi="Times New Roman" w:cs="Times New Roman"/>
          <w:sz w:val="24"/>
          <w:szCs w:val="24"/>
        </w:rPr>
        <w:t>В случае подготовки м</w:t>
      </w:r>
      <w:r w:rsidR="00403117" w:rsidRPr="002968D6">
        <w:rPr>
          <w:rFonts w:ascii="Times New Roman" w:hAnsi="Times New Roman" w:cs="Times New Roman"/>
          <w:sz w:val="24"/>
          <w:szCs w:val="24"/>
        </w:rPr>
        <w:t>отивированн</w:t>
      </w:r>
      <w:r w:rsidRPr="002968D6">
        <w:rPr>
          <w:rFonts w:ascii="Times New Roman" w:hAnsi="Times New Roman" w:cs="Times New Roman"/>
          <w:sz w:val="24"/>
          <w:szCs w:val="24"/>
        </w:rPr>
        <w:t>ого</w:t>
      </w:r>
      <w:r w:rsidR="00403117" w:rsidRPr="002968D6">
        <w:rPr>
          <w:rFonts w:ascii="Times New Roman" w:hAnsi="Times New Roman" w:cs="Times New Roman"/>
          <w:sz w:val="24"/>
          <w:szCs w:val="24"/>
        </w:rPr>
        <w:t xml:space="preserve"> отказ</w:t>
      </w:r>
      <w:r w:rsidRPr="002968D6">
        <w:rPr>
          <w:rFonts w:ascii="Times New Roman" w:hAnsi="Times New Roman" w:cs="Times New Roman"/>
          <w:sz w:val="24"/>
          <w:szCs w:val="24"/>
        </w:rPr>
        <w:t>а</w:t>
      </w:r>
      <w:r w:rsidR="00403117" w:rsidRPr="002968D6">
        <w:rPr>
          <w:rFonts w:ascii="Times New Roman" w:hAnsi="Times New Roman" w:cs="Times New Roman"/>
          <w:sz w:val="24"/>
          <w:szCs w:val="24"/>
        </w:rPr>
        <w:t xml:space="preserve"> в предос</w:t>
      </w:r>
      <w:r w:rsidRPr="002968D6">
        <w:rPr>
          <w:rFonts w:ascii="Times New Roman" w:hAnsi="Times New Roman" w:cs="Times New Roman"/>
          <w:sz w:val="24"/>
          <w:szCs w:val="24"/>
        </w:rPr>
        <w:t>тавлении государственной услуги з</w:t>
      </w:r>
      <w:r w:rsidR="00754FFE" w:rsidRPr="002968D6">
        <w:rPr>
          <w:rFonts w:ascii="Times New Roman" w:hAnsi="Times New Roman" w:cs="Times New Roman"/>
          <w:sz w:val="24"/>
          <w:szCs w:val="24"/>
        </w:rPr>
        <w:t>аявление</w:t>
      </w:r>
      <w:r w:rsidR="00403117" w:rsidRPr="002968D6">
        <w:rPr>
          <w:rFonts w:ascii="Times New Roman" w:hAnsi="Times New Roman" w:cs="Times New Roman"/>
          <w:sz w:val="24"/>
          <w:szCs w:val="24"/>
        </w:rPr>
        <w:t xml:space="preserve"> с прилагаемыми материалами заявителю </w:t>
      </w:r>
      <w:r w:rsidR="00E35349" w:rsidRPr="002968D6">
        <w:rPr>
          <w:rFonts w:ascii="Times New Roman" w:hAnsi="Times New Roman" w:cs="Times New Roman"/>
          <w:sz w:val="24"/>
          <w:szCs w:val="24"/>
        </w:rPr>
        <w:t>не возвращаются</w:t>
      </w:r>
      <w:r w:rsidR="00DB66FE" w:rsidRPr="002968D6">
        <w:rPr>
          <w:rFonts w:ascii="Times New Roman" w:hAnsi="Times New Roman" w:cs="Times New Roman"/>
          <w:sz w:val="24"/>
          <w:szCs w:val="24"/>
        </w:rPr>
        <w:t>.</w:t>
      </w:r>
    </w:p>
    <w:p w14:paraId="503AA0D8" w14:textId="3350C505" w:rsidR="00FA5392" w:rsidRPr="00413C3C" w:rsidRDefault="00FA5392" w:rsidP="00BC614F">
      <w:pPr>
        <w:pStyle w:val="a3"/>
        <w:ind w:firstLine="709"/>
        <w:jc w:val="both"/>
        <w:rPr>
          <w:rFonts w:ascii="Times New Roman" w:hAnsi="Times New Roman"/>
          <w:sz w:val="24"/>
          <w:szCs w:val="24"/>
        </w:rPr>
      </w:pPr>
      <w:r w:rsidRPr="00413C3C">
        <w:rPr>
          <w:rFonts w:ascii="Times New Roman" w:hAnsi="Times New Roman"/>
          <w:sz w:val="24"/>
          <w:szCs w:val="24"/>
        </w:rPr>
        <w:t xml:space="preserve">В случае принятия положительного решения должностное лицо Отдела, ответственное за совершение административной процедуры осуществляет разработку проекта распоряжения о досрочном прекращении, приостановлении </w:t>
      </w:r>
      <w:r w:rsidR="003A30B0" w:rsidRPr="00413C3C">
        <w:rPr>
          <w:rFonts w:ascii="Times New Roman" w:hAnsi="Times New Roman"/>
          <w:sz w:val="24"/>
          <w:szCs w:val="24"/>
        </w:rPr>
        <w:t xml:space="preserve">осуществления </w:t>
      </w:r>
      <w:r w:rsidRPr="00413C3C">
        <w:rPr>
          <w:rFonts w:ascii="Times New Roman" w:hAnsi="Times New Roman"/>
          <w:sz w:val="24"/>
          <w:szCs w:val="24"/>
        </w:rPr>
        <w:t xml:space="preserve">права пользования участками недр в соответствии с требованиями, установленными к проектам правовых актов Комитета. Формы проектов распоряжений о досрочном прекращении, </w:t>
      </w:r>
      <w:r w:rsidR="000325A5" w:rsidRPr="00413C3C">
        <w:rPr>
          <w:rFonts w:ascii="Times New Roman" w:hAnsi="Times New Roman"/>
          <w:sz w:val="24"/>
          <w:szCs w:val="24"/>
        </w:rPr>
        <w:t xml:space="preserve">приостановлении </w:t>
      </w:r>
      <w:r w:rsidR="00E35349" w:rsidRPr="00413C3C">
        <w:rPr>
          <w:rFonts w:ascii="Times New Roman" w:hAnsi="Times New Roman"/>
          <w:sz w:val="24"/>
          <w:szCs w:val="24"/>
        </w:rPr>
        <w:t xml:space="preserve">осуществления </w:t>
      </w:r>
      <w:r w:rsidRPr="00413C3C">
        <w:rPr>
          <w:rFonts w:ascii="Times New Roman" w:hAnsi="Times New Roman"/>
          <w:sz w:val="24"/>
          <w:szCs w:val="24"/>
        </w:rPr>
        <w:t xml:space="preserve">права пользования участками недр приведены </w:t>
      </w:r>
      <w:r w:rsidR="00C2435B">
        <w:rPr>
          <w:rFonts w:ascii="Times New Roman" w:hAnsi="Times New Roman"/>
          <w:sz w:val="24"/>
          <w:szCs w:val="24"/>
        </w:rPr>
        <w:br/>
      </w:r>
      <w:r w:rsidRPr="00413C3C">
        <w:rPr>
          <w:rFonts w:ascii="Times New Roman" w:hAnsi="Times New Roman"/>
          <w:sz w:val="24"/>
          <w:szCs w:val="24"/>
        </w:rPr>
        <w:t xml:space="preserve">в приложениях № </w:t>
      </w:r>
      <w:r w:rsidR="00AF68A1" w:rsidRPr="00413C3C">
        <w:rPr>
          <w:rFonts w:ascii="Times New Roman" w:hAnsi="Times New Roman"/>
          <w:sz w:val="24"/>
          <w:szCs w:val="24"/>
        </w:rPr>
        <w:t>10 и № 1</w:t>
      </w:r>
      <w:r w:rsidR="000C4F7F" w:rsidRPr="00413C3C">
        <w:rPr>
          <w:rFonts w:ascii="Times New Roman" w:hAnsi="Times New Roman"/>
          <w:sz w:val="24"/>
          <w:szCs w:val="24"/>
        </w:rPr>
        <w:t>4</w:t>
      </w:r>
      <w:r w:rsidRPr="00413C3C">
        <w:rPr>
          <w:rFonts w:ascii="Times New Roman" w:hAnsi="Times New Roman"/>
          <w:sz w:val="24"/>
          <w:szCs w:val="24"/>
        </w:rPr>
        <w:t xml:space="preserve"> к настоящему Административному регламенту.</w:t>
      </w:r>
    </w:p>
    <w:p w14:paraId="60A1764E" w14:textId="09F762DE" w:rsidR="00DD3309" w:rsidRPr="00413C3C" w:rsidRDefault="00745C6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Подготовленный проект распоряжения визируется начальником Отдела, </w:t>
      </w:r>
      <w:r w:rsidR="009B74FC" w:rsidRPr="00413C3C">
        <w:rPr>
          <w:rFonts w:ascii="Times New Roman" w:hAnsi="Times New Roman" w:cs="Times New Roman"/>
          <w:sz w:val="24"/>
          <w:szCs w:val="24"/>
        </w:rPr>
        <w:t>начальником Управления</w:t>
      </w:r>
      <w:r w:rsidR="00A07EAE" w:rsidRPr="00413C3C">
        <w:rPr>
          <w:rFonts w:ascii="Times New Roman" w:hAnsi="Times New Roman" w:cs="Times New Roman"/>
          <w:sz w:val="24"/>
          <w:szCs w:val="24"/>
        </w:rPr>
        <w:t xml:space="preserve"> природопользования</w:t>
      </w:r>
      <w:r w:rsidR="009B74FC"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начальником юридического отдела, </w:t>
      </w:r>
      <w:r w:rsidR="00C505CC" w:rsidRPr="00413C3C">
        <w:rPr>
          <w:rFonts w:ascii="Times New Roman" w:hAnsi="Times New Roman" w:cs="Times New Roman"/>
          <w:sz w:val="24"/>
          <w:szCs w:val="24"/>
        </w:rPr>
        <w:t>начальником О</w:t>
      </w:r>
      <w:r w:rsidRPr="00413C3C">
        <w:rPr>
          <w:rFonts w:ascii="Times New Roman" w:hAnsi="Times New Roman" w:cs="Times New Roman"/>
          <w:sz w:val="24"/>
          <w:szCs w:val="24"/>
        </w:rPr>
        <w:t>бщего отдела</w:t>
      </w:r>
      <w:r w:rsidR="00DE2473" w:rsidRPr="00413C3C">
        <w:rPr>
          <w:rFonts w:ascii="Times New Roman" w:hAnsi="Times New Roman" w:cs="Times New Roman"/>
          <w:sz w:val="24"/>
          <w:szCs w:val="24"/>
        </w:rPr>
        <w:t xml:space="preserve"> Комитета</w:t>
      </w:r>
      <w:r w:rsidRPr="00413C3C">
        <w:rPr>
          <w:rFonts w:ascii="Times New Roman" w:hAnsi="Times New Roman" w:cs="Times New Roman"/>
          <w:sz w:val="24"/>
          <w:szCs w:val="24"/>
        </w:rPr>
        <w:t xml:space="preserve"> и направляется на подпись </w:t>
      </w:r>
      <w:r w:rsidR="0022120D" w:rsidRPr="00413C3C">
        <w:rPr>
          <w:rFonts w:ascii="Times New Roman" w:hAnsi="Times New Roman" w:cs="Times New Roman"/>
          <w:sz w:val="24"/>
          <w:szCs w:val="24"/>
        </w:rPr>
        <w:t>заместителю председателя</w:t>
      </w:r>
      <w:r w:rsidRPr="00413C3C">
        <w:rPr>
          <w:rFonts w:ascii="Times New Roman" w:hAnsi="Times New Roman" w:cs="Times New Roman"/>
          <w:sz w:val="24"/>
          <w:szCs w:val="24"/>
        </w:rPr>
        <w:t xml:space="preserve"> Комитета.</w:t>
      </w:r>
    </w:p>
    <w:p w14:paraId="78ED6F34" w14:textId="5072D722" w:rsidR="00745C6E" w:rsidRPr="00413C3C" w:rsidRDefault="00745C6E"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После подписания проекта распоряжения </w:t>
      </w:r>
      <w:r w:rsidR="0022120D" w:rsidRPr="00413C3C">
        <w:rPr>
          <w:rFonts w:ascii="Times New Roman" w:hAnsi="Times New Roman" w:cs="Times New Roman"/>
          <w:sz w:val="24"/>
          <w:szCs w:val="24"/>
        </w:rPr>
        <w:t>заместителем председателя</w:t>
      </w:r>
      <w:r w:rsidRPr="00413C3C">
        <w:rPr>
          <w:rFonts w:ascii="Times New Roman" w:hAnsi="Times New Roman" w:cs="Times New Roman"/>
          <w:sz w:val="24"/>
          <w:szCs w:val="24"/>
        </w:rPr>
        <w:t xml:space="preserve"> Комитета, распоряжение Комитета </w:t>
      </w:r>
      <w:r w:rsidR="00B62B74" w:rsidRPr="00413C3C">
        <w:rPr>
          <w:rFonts w:ascii="Times New Roman" w:hAnsi="Times New Roman" w:cs="Times New Roman"/>
          <w:sz w:val="24"/>
          <w:szCs w:val="24"/>
        </w:rPr>
        <w:t>поступает в О</w:t>
      </w:r>
      <w:r w:rsidRPr="00413C3C">
        <w:rPr>
          <w:rFonts w:ascii="Times New Roman" w:hAnsi="Times New Roman" w:cs="Times New Roman"/>
          <w:sz w:val="24"/>
          <w:szCs w:val="24"/>
        </w:rPr>
        <w:t>бщий отдел</w:t>
      </w:r>
      <w:r w:rsidR="00B62B74" w:rsidRPr="00413C3C">
        <w:rPr>
          <w:rFonts w:ascii="Times New Roman" w:hAnsi="Times New Roman" w:cs="Times New Roman"/>
          <w:sz w:val="24"/>
          <w:szCs w:val="24"/>
        </w:rPr>
        <w:t xml:space="preserve"> Комитета</w:t>
      </w:r>
      <w:r w:rsidRPr="00413C3C">
        <w:rPr>
          <w:rFonts w:ascii="Times New Roman" w:hAnsi="Times New Roman" w:cs="Times New Roman"/>
          <w:sz w:val="24"/>
          <w:szCs w:val="24"/>
        </w:rPr>
        <w:t xml:space="preserve"> для присвоения </w:t>
      </w:r>
      <w:r w:rsidR="003412FC" w:rsidRPr="00413C3C">
        <w:rPr>
          <w:rFonts w:ascii="Times New Roman" w:hAnsi="Times New Roman" w:cs="Times New Roman"/>
          <w:sz w:val="24"/>
          <w:szCs w:val="24"/>
        </w:rPr>
        <w:t xml:space="preserve">регистрационного </w:t>
      </w:r>
      <w:r w:rsidR="003C03B6" w:rsidRPr="00413C3C">
        <w:rPr>
          <w:rFonts w:ascii="Times New Roman" w:hAnsi="Times New Roman" w:cs="Times New Roman"/>
          <w:sz w:val="24"/>
          <w:szCs w:val="24"/>
        </w:rPr>
        <w:t xml:space="preserve">номера и </w:t>
      </w:r>
      <w:r w:rsidRPr="00413C3C">
        <w:rPr>
          <w:rFonts w:ascii="Times New Roman" w:hAnsi="Times New Roman" w:cs="Times New Roman"/>
          <w:sz w:val="24"/>
          <w:szCs w:val="24"/>
        </w:rPr>
        <w:t>проставление даты.</w:t>
      </w:r>
    </w:p>
    <w:p w14:paraId="7BB45E7F" w14:textId="31D03868" w:rsidR="00FE3189" w:rsidRPr="00413C3C" w:rsidRDefault="00432FBD"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Должностное лицо размещает з</w:t>
      </w:r>
      <w:r w:rsidR="00FE3189" w:rsidRPr="00413C3C">
        <w:rPr>
          <w:rFonts w:ascii="Times New Roman" w:hAnsi="Times New Roman" w:cs="Times New Roman"/>
          <w:sz w:val="24"/>
          <w:szCs w:val="24"/>
        </w:rPr>
        <w:t>арегистрированное распоряжение в федеральной государственной информационной системе «Автоматизированная система лицензирования недропользования»</w:t>
      </w:r>
      <w:r w:rsidR="00BC4CE5" w:rsidRPr="00413C3C">
        <w:rPr>
          <w:rFonts w:ascii="Times New Roman" w:hAnsi="Times New Roman" w:cs="Times New Roman"/>
          <w:sz w:val="24"/>
          <w:szCs w:val="24"/>
        </w:rPr>
        <w:t>, запись о прекращении права пользования недрами,</w:t>
      </w:r>
      <w:r w:rsidR="00BC4CE5" w:rsidRPr="00413C3C">
        <w:rPr>
          <w:rFonts w:ascii="Times New Roman" w:hAnsi="Times New Roman"/>
          <w:sz w:val="24"/>
          <w:szCs w:val="24"/>
        </w:rPr>
        <w:t xml:space="preserve"> приостановлении осуществления права пользования участками недр</w:t>
      </w:r>
      <w:r w:rsidR="00BC4CE5" w:rsidRPr="00413C3C">
        <w:rPr>
          <w:rFonts w:ascii="Times New Roman" w:hAnsi="Times New Roman" w:cs="Times New Roman"/>
          <w:sz w:val="24"/>
          <w:szCs w:val="24"/>
        </w:rPr>
        <w:t xml:space="preserve"> вносится </w:t>
      </w:r>
      <w:r w:rsidR="00C2435B">
        <w:rPr>
          <w:rFonts w:ascii="Times New Roman" w:hAnsi="Times New Roman" w:cs="Times New Roman"/>
          <w:sz w:val="24"/>
          <w:szCs w:val="24"/>
        </w:rPr>
        <w:br/>
      </w:r>
      <w:r w:rsidR="00BC4CE5" w:rsidRPr="00413C3C">
        <w:rPr>
          <w:rFonts w:ascii="Times New Roman" w:hAnsi="Times New Roman" w:cs="Times New Roman"/>
          <w:sz w:val="24"/>
          <w:szCs w:val="24"/>
        </w:rPr>
        <w:t>в государственный реестр в автоматическом режиме</w:t>
      </w:r>
      <w:r w:rsidR="00ED5865" w:rsidRPr="00413C3C">
        <w:rPr>
          <w:rFonts w:ascii="Times New Roman" w:hAnsi="Times New Roman" w:cs="Times New Roman"/>
          <w:sz w:val="24"/>
          <w:szCs w:val="24"/>
        </w:rPr>
        <w:t>.</w:t>
      </w:r>
    </w:p>
    <w:p w14:paraId="362D2A90" w14:textId="77777777" w:rsidR="00E64EFC" w:rsidRDefault="00E64EFC" w:rsidP="00E64EFC">
      <w:pPr>
        <w:pStyle w:val="a3"/>
        <w:ind w:firstLine="709"/>
        <w:jc w:val="both"/>
        <w:rPr>
          <w:rFonts w:ascii="Times New Roman" w:hAnsi="Times New Roman" w:cs="Times New Roman"/>
          <w:sz w:val="24"/>
          <w:szCs w:val="24"/>
        </w:rPr>
      </w:pPr>
      <w:r w:rsidRPr="00786BA5">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40FC0E84" w14:textId="3AF93066" w:rsidR="00107440" w:rsidRPr="00413C3C" w:rsidRDefault="00107440" w:rsidP="00107440">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осуществления права пользования недрами и принятие </w:t>
      </w:r>
      <w:proofErr w:type="gramStart"/>
      <w:r w:rsidRPr="00413C3C">
        <w:rPr>
          <w:rFonts w:ascii="Times New Roman" w:hAnsi="Times New Roman" w:cs="Times New Roman"/>
          <w:sz w:val="24"/>
          <w:szCs w:val="24"/>
        </w:rPr>
        <w:t>решения</w:t>
      </w:r>
      <w:r w:rsidR="00563516">
        <w:rPr>
          <w:rFonts w:ascii="Times New Roman" w:hAnsi="Times New Roman" w:cs="Times New Roman"/>
          <w:sz w:val="24"/>
          <w:szCs w:val="24"/>
        </w:rPr>
        <w:t xml:space="preserve"> </w:t>
      </w:r>
      <w:r w:rsidRPr="00413C3C">
        <w:rPr>
          <w:rFonts w:ascii="Times New Roman" w:hAnsi="Times New Roman" w:cs="Times New Roman"/>
          <w:sz w:val="24"/>
          <w:szCs w:val="24"/>
        </w:rPr>
        <w:t xml:space="preserve"> </w:t>
      </w:r>
      <w:r w:rsidR="00563516">
        <w:rPr>
          <w:rFonts w:ascii="Times New Roman" w:hAnsi="Times New Roman" w:cs="Times New Roman"/>
          <w:sz w:val="24"/>
          <w:szCs w:val="24"/>
        </w:rPr>
        <w:t>̶</w:t>
      </w:r>
      <w:proofErr w:type="gramEnd"/>
      <w:r w:rsidRPr="00413C3C">
        <w:rPr>
          <w:rFonts w:ascii="Times New Roman" w:hAnsi="Times New Roman" w:cs="Times New Roman"/>
          <w:sz w:val="24"/>
          <w:szCs w:val="24"/>
        </w:rPr>
        <w:t xml:space="preserve"> </w:t>
      </w:r>
      <w:r w:rsidR="000B0580">
        <w:rPr>
          <w:rFonts w:ascii="Times New Roman" w:hAnsi="Times New Roman" w:cs="Times New Roman"/>
          <w:sz w:val="24"/>
          <w:szCs w:val="24"/>
        </w:rPr>
        <w:t xml:space="preserve"> </w:t>
      </w:r>
      <w:r w:rsidRPr="00413C3C">
        <w:rPr>
          <w:rFonts w:ascii="Times New Roman" w:hAnsi="Times New Roman" w:cs="Times New Roman"/>
          <w:sz w:val="24"/>
          <w:szCs w:val="24"/>
        </w:rPr>
        <w:t>15 (пятнадцать) рабочих дней;</w:t>
      </w:r>
    </w:p>
    <w:p w14:paraId="20C5AE81" w14:textId="77777777" w:rsidR="00107440" w:rsidRPr="00413C3C" w:rsidRDefault="00107440" w:rsidP="00107440">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оформление решения о досрочном прекращении, приостановлении осуществления права пользования недрами:</w:t>
      </w:r>
    </w:p>
    <w:p w14:paraId="5AC44874" w14:textId="77777777" w:rsidR="00107440" w:rsidRPr="00413C3C" w:rsidRDefault="00107440" w:rsidP="00107440">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при положительном решении – издание распоряжения Комитета о досрочном прекращении, приостановлении осуществления права пользования недрами: 10 (десять) рабочих дней;</w:t>
      </w:r>
    </w:p>
    <w:p w14:paraId="371C6FD2" w14:textId="77777777" w:rsidR="00107440" w:rsidRPr="00413C3C" w:rsidRDefault="00107440" w:rsidP="00107440">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при отказе в досрочном прекращении, приостановлении осуществления права пользования недрами подготовка мотивированного отказа: 10 (десять) рабочих дней.</w:t>
      </w:r>
    </w:p>
    <w:p w14:paraId="58FA916C" w14:textId="77777777" w:rsidR="00107440" w:rsidRPr="00413C3C" w:rsidRDefault="00107440" w:rsidP="00107440">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Максимальный срок выполнения административной процедуры 25 (двадцать пять) рабочих дней.</w:t>
      </w:r>
    </w:p>
    <w:p w14:paraId="00CC5002" w14:textId="4C0D2FDD" w:rsidR="003C03B6" w:rsidRPr="00413C3C" w:rsidRDefault="00246C6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3.4.3.3. </w:t>
      </w:r>
      <w:r w:rsidR="003C03B6" w:rsidRPr="00413C3C">
        <w:rPr>
          <w:rFonts w:ascii="Times New Roman" w:hAnsi="Times New Roman" w:cs="Times New Roman"/>
          <w:sz w:val="24"/>
          <w:szCs w:val="24"/>
        </w:rPr>
        <w:t xml:space="preserve">Должностным лицом, ответственным за совершение административной процедуры, является </w:t>
      </w:r>
      <w:r w:rsidR="00EA5C95" w:rsidRPr="00413C3C">
        <w:rPr>
          <w:rFonts w:ascii="Times New Roman" w:hAnsi="Times New Roman" w:cs="Times New Roman"/>
          <w:sz w:val="24"/>
          <w:szCs w:val="24"/>
        </w:rPr>
        <w:t>должностное лицо Отдела, осуществляющее</w:t>
      </w:r>
      <w:r w:rsidR="00A12785" w:rsidRPr="00413C3C">
        <w:rPr>
          <w:rFonts w:ascii="Times New Roman" w:hAnsi="Times New Roman" w:cs="Times New Roman"/>
          <w:sz w:val="24"/>
          <w:szCs w:val="24"/>
        </w:rPr>
        <w:t xml:space="preserve"> рассмотрение документов</w:t>
      </w:r>
      <w:r w:rsidR="00EA5C95" w:rsidRPr="00413C3C">
        <w:rPr>
          <w:rFonts w:ascii="Times New Roman" w:hAnsi="Times New Roman" w:cs="Times New Roman"/>
          <w:sz w:val="24"/>
          <w:szCs w:val="24"/>
        </w:rPr>
        <w:t>, необходимых для предоставления государственной услуги, и принятие решения</w:t>
      </w:r>
      <w:r w:rsidR="00B310B6" w:rsidRPr="00413C3C">
        <w:rPr>
          <w:rFonts w:ascii="Times New Roman" w:hAnsi="Times New Roman" w:cs="Times New Roman"/>
          <w:sz w:val="24"/>
          <w:szCs w:val="24"/>
        </w:rPr>
        <w:t xml:space="preserve"> </w:t>
      </w:r>
      <w:r w:rsidR="00A12785" w:rsidRPr="00413C3C">
        <w:rPr>
          <w:rFonts w:ascii="Times New Roman" w:hAnsi="Times New Roman" w:cs="Times New Roman"/>
          <w:sz w:val="24"/>
          <w:szCs w:val="24"/>
        </w:rPr>
        <w:t>о возможном досрочном прекращении, приостановлении</w:t>
      </w:r>
      <w:r w:rsidR="003A30B0" w:rsidRPr="00413C3C">
        <w:rPr>
          <w:rFonts w:ascii="Times New Roman" w:hAnsi="Times New Roman" w:cs="Times New Roman"/>
          <w:sz w:val="24"/>
          <w:szCs w:val="24"/>
        </w:rPr>
        <w:t xml:space="preserve"> осуществления</w:t>
      </w:r>
      <w:r w:rsidR="00A12785" w:rsidRPr="00413C3C">
        <w:rPr>
          <w:rFonts w:ascii="Times New Roman" w:hAnsi="Times New Roman" w:cs="Times New Roman"/>
          <w:sz w:val="24"/>
          <w:szCs w:val="24"/>
        </w:rPr>
        <w:t xml:space="preserve"> права пользования недрами</w:t>
      </w:r>
      <w:r w:rsidRPr="00413C3C">
        <w:rPr>
          <w:rFonts w:ascii="Times New Roman" w:hAnsi="Times New Roman" w:cs="Times New Roman"/>
          <w:sz w:val="24"/>
          <w:szCs w:val="24"/>
        </w:rPr>
        <w:t>.</w:t>
      </w:r>
    </w:p>
    <w:p w14:paraId="1FF9539B" w14:textId="2B3D2DB4" w:rsidR="00062867" w:rsidRPr="00413C3C" w:rsidRDefault="00246C6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3.4.3.4</w:t>
      </w:r>
      <w:r w:rsidR="00062867" w:rsidRPr="00413C3C">
        <w:rPr>
          <w:rFonts w:ascii="Times New Roman" w:hAnsi="Times New Roman" w:cs="Times New Roman"/>
          <w:sz w:val="24"/>
          <w:szCs w:val="24"/>
        </w:rPr>
        <w:t xml:space="preserve">. Критерием принятия решения в рамках административной процедуры является </w:t>
      </w:r>
      <w:r w:rsidR="00876E67" w:rsidRPr="00413C3C">
        <w:rPr>
          <w:rFonts w:ascii="Times New Roman" w:hAnsi="Times New Roman" w:cs="Times New Roman"/>
          <w:sz w:val="24"/>
          <w:szCs w:val="24"/>
        </w:rPr>
        <w:t xml:space="preserve">наличие (отсутствие) </w:t>
      </w:r>
      <w:r w:rsidR="00062867" w:rsidRPr="00413C3C">
        <w:rPr>
          <w:rFonts w:ascii="Times New Roman" w:hAnsi="Times New Roman" w:cs="Times New Roman"/>
          <w:sz w:val="24"/>
          <w:szCs w:val="24"/>
        </w:rPr>
        <w:t>основа</w:t>
      </w:r>
      <w:r w:rsidR="00906984" w:rsidRPr="00413C3C">
        <w:rPr>
          <w:rFonts w:ascii="Times New Roman" w:hAnsi="Times New Roman" w:cs="Times New Roman"/>
          <w:sz w:val="24"/>
          <w:szCs w:val="24"/>
        </w:rPr>
        <w:t>ний для отказа в предоставлении</w:t>
      </w:r>
      <w:r w:rsidR="007129BC" w:rsidRPr="00413C3C">
        <w:rPr>
          <w:rFonts w:ascii="Times New Roman" w:hAnsi="Times New Roman" w:cs="Times New Roman"/>
          <w:sz w:val="24"/>
          <w:szCs w:val="24"/>
        </w:rPr>
        <w:t xml:space="preserve"> государственной услуги.</w:t>
      </w:r>
    </w:p>
    <w:p w14:paraId="1C79C337" w14:textId="77777777" w:rsidR="00246C65" w:rsidRPr="00413C3C" w:rsidRDefault="00246C65"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3.4.3.5</w:t>
      </w:r>
      <w:r w:rsidR="00F47D13" w:rsidRPr="00413C3C">
        <w:rPr>
          <w:rFonts w:ascii="Times New Roman" w:hAnsi="Times New Roman" w:cs="Times New Roman"/>
          <w:sz w:val="24"/>
          <w:szCs w:val="24"/>
        </w:rPr>
        <w:t xml:space="preserve">. </w:t>
      </w:r>
      <w:r w:rsidRPr="00413C3C">
        <w:rPr>
          <w:rFonts w:ascii="Times New Roman" w:hAnsi="Times New Roman" w:cs="Times New Roman"/>
          <w:sz w:val="24"/>
          <w:szCs w:val="24"/>
        </w:rPr>
        <w:t>Результат административной процедуры и порядок передачи результата.</w:t>
      </w:r>
    </w:p>
    <w:p w14:paraId="6FBCDECC" w14:textId="3A1A4BE6"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 xml:space="preserve">Результатом административной процедуры является </w:t>
      </w:r>
      <w:r w:rsidR="00566D1B" w:rsidRPr="00413C3C">
        <w:rPr>
          <w:rFonts w:ascii="Times New Roman" w:hAnsi="Times New Roman" w:cs="Times New Roman"/>
          <w:sz w:val="24"/>
          <w:szCs w:val="24"/>
        </w:rPr>
        <w:t>передача в Отдел</w:t>
      </w:r>
      <w:r w:rsidR="00CD74DF" w:rsidRPr="00413C3C">
        <w:rPr>
          <w:rFonts w:ascii="Times New Roman" w:hAnsi="Times New Roman" w:cs="Times New Roman"/>
          <w:sz w:val="24"/>
          <w:szCs w:val="24"/>
        </w:rPr>
        <w:t xml:space="preserve"> </w:t>
      </w:r>
      <w:r w:rsidR="00906984" w:rsidRPr="00413C3C">
        <w:rPr>
          <w:rFonts w:ascii="Times New Roman" w:hAnsi="Times New Roman" w:cs="Times New Roman"/>
          <w:sz w:val="24"/>
          <w:szCs w:val="24"/>
        </w:rPr>
        <w:t>копи</w:t>
      </w:r>
      <w:r w:rsidR="00971E08" w:rsidRPr="00413C3C">
        <w:rPr>
          <w:rFonts w:ascii="Times New Roman" w:hAnsi="Times New Roman" w:cs="Times New Roman"/>
          <w:sz w:val="24"/>
          <w:szCs w:val="24"/>
        </w:rPr>
        <w:t>и</w:t>
      </w:r>
      <w:r w:rsidR="00906984" w:rsidRPr="00413C3C">
        <w:rPr>
          <w:rFonts w:ascii="Times New Roman" w:hAnsi="Times New Roman" w:cs="Times New Roman"/>
          <w:sz w:val="24"/>
          <w:szCs w:val="24"/>
        </w:rPr>
        <w:t xml:space="preserve"> распоряжения, заверенных в установленном порядке</w:t>
      </w:r>
      <w:r w:rsidR="00CD74DF" w:rsidRPr="00413C3C">
        <w:rPr>
          <w:rFonts w:ascii="Times New Roman" w:hAnsi="Times New Roman" w:cs="Times New Roman"/>
          <w:sz w:val="24"/>
          <w:szCs w:val="24"/>
        </w:rPr>
        <w:t>,</w:t>
      </w:r>
      <w:r w:rsidR="00213938" w:rsidRPr="00413C3C">
        <w:rPr>
          <w:rFonts w:ascii="Times New Roman" w:hAnsi="Times New Roman" w:cs="Times New Roman"/>
          <w:sz w:val="24"/>
          <w:szCs w:val="24"/>
        </w:rPr>
        <w:t xml:space="preserve"> либо подписанного</w:t>
      </w:r>
      <w:r w:rsidR="00154133" w:rsidRPr="00413C3C">
        <w:rPr>
          <w:rFonts w:ascii="Times New Roman" w:hAnsi="Times New Roman" w:cs="Times New Roman"/>
          <w:sz w:val="24"/>
          <w:szCs w:val="24"/>
        </w:rPr>
        <w:t xml:space="preserve"> </w:t>
      </w:r>
      <w:r w:rsidR="003C024F" w:rsidRPr="00413C3C">
        <w:rPr>
          <w:rFonts w:ascii="Times New Roman" w:hAnsi="Times New Roman" w:cs="Times New Roman"/>
          <w:sz w:val="24"/>
          <w:szCs w:val="24"/>
        </w:rPr>
        <w:t>заместителем</w:t>
      </w:r>
      <w:r w:rsidR="003C024F" w:rsidRPr="00413C3C">
        <w:rPr>
          <w:rFonts w:ascii="Times New Roman" w:hAnsi="Times New Roman" w:cs="Times New Roman"/>
          <w:color w:val="FF0000"/>
          <w:sz w:val="24"/>
          <w:szCs w:val="24"/>
        </w:rPr>
        <w:t xml:space="preserve"> </w:t>
      </w:r>
      <w:r w:rsidR="003C024F" w:rsidRPr="00413C3C">
        <w:rPr>
          <w:rFonts w:ascii="Times New Roman" w:hAnsi="Times New Roman" w:cs="Times New Roman"/>
          <w:sz w:val="24"/>
          <w:szCs w:val="24"/>
        </w:rPr>
        <w:t xml:space="preserve">председателя </w:t>
      </w:r>
      <w:r w:rsidR="00154133" w:rsidRPr="00413C3C">
        <w:rPr>
          <w:rFonts w:ascii="Times New Roman" w:hAnsi="Times New Roman" w:cs="Times New Roman"/>
          <w:sz w:val="24"/>
          <w:szCs w:val="24"/>
        </w:rPr>
        <w:t>Комитета мотивированного отказа в предоставлении государственной услуги.</w:t>
      </w:r>
    </w:p>
    <w:p w14:paraId="38D5F538" w14:textId="153A7BCB" w:rsidR="00246C65" w:rsidRPr="00413C3C" w:rsidRDefault="00246C65"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Результат административной процедуры передается должностному лицу, ответственному за совершение административной процедуры.</w:t>
      </w:r>
    </w:p>
    <w:p w14:paraId="7C8566BF" w14:textId="77777777" w:rsidR="00F77FAC" w:rsidRPr="00413C3C" w:rsidRDefault="00F77FA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3B736D4B" w14:textId="3888B2D8" w:rsidR="00F47D13" w:rsidRPr="00413C3C" w:rsidRDefault="00246C6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3.4.3.6</w:t>
      </w:r>
      <w:r w:rsidR="00F47D13" w:rsidRPr="00413C3C">
        <w:rPr>
          <w:rFonts w:ascii="Times New Roman" w:hAnsi="Times New Roman" w:cs="Times New Roman"/>
          <w:sz w:val="24"/>
          <w:szCs w:val="24"/>
        </w:rPr>
        <w:t>. Способом фиксации результата административной процедуры является одно из следующих:</w:t>
      </w:r>
    </w:p>
    <w:p w14:paraId="506D9C8E" w14:textId="77777777" w:rsidR="00083F02" w:rsidRPr="00413C3C" w:rsidRDefault="00083F02"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регистрация распоряжения Комитета в ЕСЭДД;</w:t>
      </w:r>
    </w:p>
    <w:p w14:paraId="289EE624" w14:textId="1F421193" w:rsidR="00F47D13" w:rsidRPr="00A23991" w:rsidRDefault="00083F02" w:rsidP="00BC614F">
      <w:pPr>
        <w:pStyle w:val="a3"/>
        <w:ind w:firstLine="709"/>
        <w:jc w:val="both"/>
        <w:rPr>
          <w:rFonts w:ascii="Times New Roman" w:hAnsi="Times New Roman" w:cs="Times New Roman"/>
          <w:sz w:val="24"/>
          <w:szCs w:val="24"/>
        </w:rPr>
      </w:pPr>
      <w:r w:rsidRPr="00A23991">
        <w:rPr>
          <w:rFonts w:ascii="Times New Roman" w:hAnsi="Times New Roman" w:cs="Times New Roman"/>
          <w:sz w:val="24"/>
          <w:szCs w:val="24"/>
        </w:rPr>
        <w:t>регистрация мотивированного отказа в ЕСЭДД.</w:t>
      </w:r>
      <w:r w:rsidR="00F47D13" w:rsidRPr="00A23991">
        <w:rPr>
          <w:rFonts w:ascii="Times New Roman" w:hAnsi="Times New Roman" w:cs="Times New Roman"/>
          <w:sz w:val="24"/>
          <w:szCs w:val="24"/>
        </w:rPr>
        <w:t xml:space="preserve"> </w:t>
      </w:r>
    </w:p>
    <w:p w14:paraId="72EFA9C6" w14:textId="32F77CA2" w:rsidR="00F47D13" w:rsidRPr="00413C3C" w:rsidRDefault="00F47D13" w:rsidP="00BC614F">
      <w:pPr>
        <w:pStyle w:val="a3"/>
        <w:ind w:firstLine="709"/>
        <w:jc w:val="both"/>
        <w:rPr>
          <w:rFonts w:ascii="Times New Roman" w:hAnsi="Times New Roman" w:cs="Times New Roman"/>
          <w:b/>
          <w:sz w:val="24"/>
          <w:szCs w:val="24"/>
        </w:rPr>
      </w:pPr>
      <w:r w:rsidRPr="00A23991">
        <w:rPr>
          <w:rFonts w:ascii="Times New Roman" w:hAnsi="Times New Roman" w:cs="Times New Roman"/>
          <w:b/>
          <w:sz w:val="24"/>
          <w:szCs w:val="24"/>
        </w:rPr>
        <w:t xml:space="preserve">3.4.4. </w:t>
      </w:r>
      <w:r w:rsidR="002F48F2" w:rsidRPr="00A23991">
        <w:rPr>
          <w:rFonts w:ascii="Times New Roman" w:hAnsi="Times New Roman" w:cs="Times New Roman"/>
          <w:b/>
          <w:sz w:val="24"/>
          <w:szCs w:val="24"/>
        </w:rPr>
        <w:t xml:space="preserve">Передача </w:t>
      </w:r>
      <w:r w:rsidR="00824F2B" w:rsidRPr="00A23991">
        <w:rPr>
          <w:rFonts w:ascii="Times New Roman" w:hAnsi="Times New Roman" w:cs="Times New Roman"/>
          <w:b/>
          <w:sz w:val="24"/>
          <w:szCs w:val="24"/>
        </w:rPr>
        <w:t xml:space="preserve">заявителю </w:t>
      </w:r>
      <w:r w:rsidR="00C73911" w:rsidRPr="00A23991">
        <w:rPr>
          <w:rFonts w:ascii="Times New Roman" w:hAnsi="Times New Roman" w:cs="Times New Roman"/>
          <w:b/>
          <w:sz w:val="24"/>
          <w:szCs w:val="24"/>
        </w:rPr>
        <w:t xml:space="preserve">результата предоставления </w:t>
      </w:r>
      <w:r w:rsidR="00824F2B" w:rsidRPr="00A23991">
        <w:rPr>
          <w:rFonts w:ascii="Times New Roman" w:hAnsi="Times New Roman" w:cs="Times New Roman"/>
          <w:b/>
          <w:sz w:val="24"/>
          <w:szCs w:val="24"/>
        </w:rPr>
        <w:t>государственной услуги</w:t>
      </w:r>
    </w:p>
    <w:p w14:paraId="11BAF1BE" w14:textId="66889F62"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3.4.4.1. </w:t>
      </w:r>
      <w:r w:rsidR="00C66B2F" w:rsidRPr="00413C3C">
        <w:rPr>
          <w:rFonts w:ascii="Times New Roman" w:hAnsi="Times New Roman" w:cs="Times New Roman"/>
          <w:sz w:val="24"/>
          <w:szCs w:val="24"/>
        </w:rPr>
        <w:t>О</w:t>
      </w:r>
      <w:r w:rsidRPr="00413C3C">
        <w:rPr>
          <w:rFonts w:ascii="Times New Roman" w:hAnsi="Times New Roman" w:cs="Times New Roman"/>
          <w:sz w:val="24"/>
          <w:szCs w:val="24"/>
        </w:rPr>
        <w:t xml:space="preserve">снованием для начала </w:t>
      </w:r>
      <w:r w:rsidR="00930FA2" w:rsidRPr="00413C3C">
        <w:rPr>
          <w:rFonts w:ascii="Times New Roman" w:hAnsi="Times New Roman" w:cs="Times New Roman"/>
          <w:sz w:val="24"/>
          <w:szCs w:val="24"/>
        </w:rPr>
        <w:t xml:space="preserve">административной процедуры, </w:t>
      </w:r>
      <w:r w:rsidR="0079773F" w:rsidRPr="00413C3C">
        <w:rPr>
          <w:rFonts w:ascii="Times New Roman" w:hAnsi="Times New Roman" w:cs="Times New Roman"/>
          <w:sz w:val="24"/>
          <w:szCs w:val="24"/>
        </w:rPr>
        <w:t>является поступление в Отдел</w:t>
      </w:r>
      <w:r w:rsidR="005464FF" w:rsidRPr="00413C3C">
        <w:rPr>
          <w:rFonts w:ascii="Times New Roman" w:hAnsi="Times New Roman" w:cs="Times New Roman"/>
          <w:sz w:val="24"/>
          <w:szCs w:val="24"/>
        </w:rPr>
        <w:t xml:space="preserve"> </w:t>
      </w:r>
      <w:r w:rsidR="00930FA2" w:rsidRPr="00413C3C">
        <w:rPr>
          <w:rFonts w:ascii="Times New Roman" w:hAnsi="Times New Roman" w:cs="Times New Roman"/>
          <w:sz w:val="24"/>
          <w:szCs w:val="24"/>
        </w:rPr>
        <w:t>копи</w:t>
      </w:r>
      <w:r w:rsidR="00ED5865" w:rsidRPr="00413C3C">
        <w:rPr>
          <w:rFonts w:ascii="Times New Roman" w:hAnsi="Times New Roman" w:cs="Times New Roman"/>
          <w:sz w:val="24"/>
          <w:szCs w:val="24"/>
        </w:rPr>
        <w:t>й</w:t>
      </w:r>
      <w:r w:rsidR="00930FA2" w:rsidRPr="00413C3C">
        <w:rPr>
          <w:rFonts w:ascii="Times New Roman" w:hAnsi="Times New Roman" w:cs="Times New Roman"/>
          <w:sz w:val="24"/>
          <w:szCs w:val="24"/>
        </w:rPr>
        <w:t xml:space="preserve"> </w:t>
      </w:r>
      <w:r w:rsidRPr="00413C3C">
        <w:rPr>
          <w:rFonts w:ascii="Times New Roman" w:hAnsi="Times New Roman" w:cs="Times New Roman"/>
          <w:sz w:val="24"/>
          <w:szCs w:val="24"/>
        </w:rPr>
        <w:t>распоряжения Комитета</w:t>
      </w:r>
      <w:r w:rsidR="00ED5865" w:rsidRPr="00413C3C">
        <w:rPr>
          <w:rFonts w:ascii="Times New Roman" w:hAnsi="Times New Roman" w:cs="Times New Roman"/>
          <w:sz w:val="24"/>
          <w:szCs w:val="24"/>
        </w:rPr>
        <w:t>, заверенн</w:t>
      </w:r>
      <w:r w:rsidR="00930FA2" w:rsidRPr="00413C3C">
        <w:rPr>
          <w:rFonts w:ascii="Times New Roman" w:hAnsi="Times New Roman" w:cs="Times New Roman"/>
          <w:sz w:val="24"/>
          <w:szCs w:val="24"/>
        </w:rPr>
        <w:t>ых в установленном порядке</w:t>
      </w:r>
      <w:r w:rsidR="00711712" w:rsidRPr="00413C3C">
        <w:rPr>
          <w:rFonts w:ascii="Times New Roman" w:hAnsi="Times New Roman" w:cs="Times New Roman"/>
          <w:sz w:val="24"/>
          <w:szCs w:val="24"/>
        </w:rPr>
        <w:t>,</w:t>
      </w:r>
      <w:r w:rsidR="00213938" w:rsidRPr="00413C3C">
        <w:rPr>
          <w:rFonts w:ascii="Times New Roman" w:hAnsi="Times New Roman" w:cs="Times New Roman"/>
          <w:sz w:val="24"/>
          <w:szCs w:val="24"/>
        </w:rPr>
        <w:t xml:space="preserve"> либо подписанного </w:t>
      </w:r>
      <w:r w:rsidR="0079773F" w:rsidRPr="00413C3C">
        <w:rPr>
          <w:rFonts w:ascii="Times New Roman" w:hAnsi="Times New Roman" w:cs="Times New Roman"/>
          <w:sz w:val="24"/>
          <w:szCs w:val="24"/>
        </w:rPr>
        <w:t>заместителем председателя Комитета</w:t>
      </w:r>
      <w:r w:rsidR="00213938" w:rsidRPr="00413C3C">
        <w:rPr>
          <w:rFonts w:ascii="Times New Roman" w:hAnsi="Times New Roman" w:cs="Times New Roman"/>
          <w:sz w:val="24"/>
          <w:szCs w:val="24"/>
        </w:rPr>
        <w:t xml:space="preserve"> мотивированного отказа в предоставлении государственной услуги.</w:t>
      </w:r>
    </w:p>
    <w:p w14:paraId="02BD1A55" w14:textId="7EEC8DD7"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3.4.4.2. </w:t>
      </w:r>
      <w:r w:rsidR="009E1F97" w:rsidRPr="00413C3C">
        <w:rPr>
          <w:rFonts w:ascii="Times New Roman" w:hAnsi="Times New Roman" w:cs="Times New Roman"/>
          <w:sz w:val="24"/>
          <w:szCs w:val="24"/>
        </w:rPr>
        <w:t>Содержание административных действий, входящих в состав административной процедуры, продолжительность и (или) максимальный срок их выполнения:</w:t>
      </w:r>
    </w:p>
    <w:p w14:paraId="1047A068" w14:textId="5604054A" w:rsidR="008B0BB1" w:rsidRPr="00413C3C" w:rsidRDefault="002C40A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Должностное лицо </w:t>
      </w:r>
      <w:r w:rsidR="00F2619A" w:rsidRPr="00413C3C">
        <w:rPr>
          <w:rFonts w:ascii="Times New Roman" w:hAnsi="Times New Roman" w:cs="Times New Roman"/>
          <w:sz w:val="24"/>
          <w:szCs w:val="24"/>
        </w:rPr>
        <w:t>Отдела,</w:t>
      </w:r>
      <w:r w:rsidRPr="00413C3C">
        <w:rPr>
          <w:rFonts w:ascii="Times New Roman" w:hAnsi="Times New Roman" w:cs="Times New Roman"/>
          <w:sz w:val="24"/>
          <w:szCs w:val="24"/>
        </w:rPr>
        <w:t xml:space="preserve"> ответственное</w:t>
      </w:r>
      <w:r w:rsidR="00F2619A" w:rsidRPr="00413C3C">
        <w:rPr>
          <w:rFonts w:ascii="Times New Roman" w:hAnsi="Times New Roman" w:cs="Times New Roman"/>
          <w:sz w:val="24"/>
          <w:szCs w:val="24"/>
        </w:rPr>
        <w:t xml:space="preserve"> за выдачу</w:t>
      </w:r>
      <w:r w:rsidR="00711712" w:rsidRPr="00413C3C">
        <w:rPr>
          <w:rFonts w:ascii="Times New Roman" w:hAnsi="Times New Roman" w:cs="Times New Roman"/>
          <w:sz w:val="24"/>
          <w:szCs w:val="24"/>
        </w:rPr>
        <w:t xml:space="preserve"> (</w:t>
      </w:r>
      <w:r w:rsidR="00F2619A" w:rsidRPr="00413C3C">
        <w:rPr>
          <w:rFonts w:ascii="Times New Roman" w:hAnsi="Times New Roman" w:cs="Times New Roman"/>
          <w:sz w:val="24"/>
          <w:szCs w:val="24"/>
        </w:rPr>
        <w:t>направление</w:t>
      </w:r>
      <w:r w:rsidR="00711712" w:rsidRPr="00413C3C">
        <w:rPr>
          <w:rFonts w:ascii="Times New Roman" w:hAnsi="Times New Roman" w:cs="Times New Roman"/>
          <w:sz w:val="24"/>
          <w:szCs w:val="24"/>
        </w:rPr>
        <w:t>)</w:t>
      </w:r>
      <w:r w:rsidR="00F2619A" w:rsidRPr="00413C3C">
        <w:rPr>
          <w:rFonts w:ascii="Times New Roman" w:hAnsi="Times New Roman" w:cs="Times New Roman"/>
          <w:sz w:val="24"/>
          <w:szCs w:val="24"/>
        </w:rPr>
        <w:t xml:space="preserve"> заявителю решения о досрочном прекращении, приостановлении </w:t>
      </w:r>
      <w:r w:rsidR="003A30B0" w:rsidRPr="00413C3C">
        <w:rPr>
          <w:rFonts w:ascii="Times New Roman" w:hAnsi="Times New Roman" w:cs="Times New Roman"/>
          <w:sz w:val="24"/>
          <w:szCs w:val="24"/>
        </w:rPr>
        <w:t>осуществления</w:t>
      </w:r>
      <w:r w:rsidR="00E35349"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права пользования недрами </w:t>
      </w:r>
      <w:r w:rsidR="00F2619A" w:rsidRPr="00413C3C">
        <w:rPr>
          <w:rFonts w:ascii="Times New Roman" w:hAnsi="Times New Roman" w:cs="Times New Roman"/>
          <w:sz w:val="24"/>
          <w:szCs w:val="24"/>
        </w:rPr>
        <w:t>или мотивированного отказа в предоставлении государственной услуги</w:t>
      </w:r>
      <w:r w:rsidR="008B0BB1" w:rsidRPr="00413C3C">
        <w:rPr>
          <w:rFonts w:ascii="Times New Roman" w:hAnsi="Times New Roman" w:cs="Times New Roman"/>
          <w:sz w:val="24"/>
          <w:szCs w:val="24"/>
        </w:rPr>
        <w:t>:</w:t>
      </w:r>
    </w:p>
    <w:p w14:paraId="0151BF14" w14:textId="03500E71" w:rsidR="002B7CE3" w:rsidRPr="00413C3C" w:rsidRDefault="002B7CE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вносит запись о </w:t>
      </w:r>
      <w:r w:rsidR="00B83CE2" w:rsidRPr="00413C3C">
        <w:rPr>
          <w:rFonts w:ascii="Times New Roman" w:hAnsi="Times New Roman" w:cs="Times New Roman"/>
          <w:sz w:val="24"/>
          <w:szCs w:val="24"/>
        </w:rPr>
        <w:t>дате выдачи</w:t>
      </w:r>
      <w:r w:rsidR="00711712" w:rsidRPr="00413C3C">
        <w:rPr>
          <w:rFonts w:ascii="Times New Roman" w:hAnsi="Times New Roman" w:cs="Times New Roman"/>
          <w:sz w:val="24"/>
          <w:szCs w:val="24"/>
        </w:rPr>
        <w:t xml:space="preserve"> (</w:t>
      </w:r>
      <w:r w:rsidR="00B83CE2" w:rsidRPr="00413C3C">
        <w:rPr>
          <w:rFonts w:ascii="Times New Roman" w:hAnsi="Times New Roman" w:cs="Times New Roman"/>
          <w:sz w:val="24"/>
          <w:szCs w:val="24"/>
        </w:rPr>
        <w:t>направления</w:t>
      </w:r>
      <w:r w:rsidR="00711712" w:rsidRPr="00413C3C">
        <w:rPr>
          <w:rFonts w:ascii="Times New Roman" w:hAnsi="Times New Roman" w:cs="Times New Roman"/>
          <w:sz w:val="24"/>
          <w:szCs w:val="24"/>
        </w:rPr>
        <w:t>)</w:t>
      </w:r>
      <w:r w:rsidR="00B83CE2" w:rsidRPr="00413C3C">
        <w:rPr>
          <w:rFonts w:ascii="Times New Roman" w:hAnsi="Times New Roman" w:cs="Times New Roman"/>
          <w:sz w:val="24"/>
          <w:szCs w:val="24"/>
        </w:rPr>
        <w:t xml:space="preserve"> заявителю решения о досрочном прекращении, приостановлении</w:t>
      </w:r>
      <w:r w:rsidR="000325A5" w:rsidRPr="00413C3C">
        <w:rPr>
          <w:rFonts w:ascii="Times New Roman" w:hAnsi="Times New Roman" w:cs="Times New Roman"/>
          <w:sz w:val="24"/>
          <w:szCs w:val="24"/>
        </w:rPr>
        <w:t xml:space="preserve"> осуществления</w:t>
      </w:r>
      <w:r w:rsidR="00B83CE2" w:rsidRPr="00413C3C">
        <w:rPr>
          <w:rFonts w:ascii="Times New Roman" w:hAnsi="Times New Roman" w:cs="Times New Roman"/>
          <w:sz w:val="24"/>
          <w:szCs w:val="24"/>
        </w:rPr>
        <w:t xml:space="preserve"> права пользования недрами </w:t>
      </w:r>
      <w:r w:rsidRPr="00413C3C">
        <w:rPr>
          <w:rFonts w:ascii="Times New Roman" w:hAnsi="Times New Roman" w:cs="Times New Roman"/>
          <w:sz w:val="24"/>
          <w:szCs w:val="24"/>
        </w:rPr>
        <w:t>в Журнал учета решений;</w:t>
      </w:r>
    </w:p>
    <w:p w14:paraId="60853C02" w14:textId="7FE4C770" w:rsidR="00ED5865" w:rsidRPr="00413C3C" w:rsidRDefault="00ED5865"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направляет его заявителю </w:t>
      </w:r>
      <w:r w:rsidR="00A6376C" w:rsidRPr="00413C3C">
        <w:rPr>
          <w:rFonts w:ascii="Times New Roman" w:hAnsi="Times New Roman" w:cs="Times New Roman"/>
          <w:sz w:val="24"/>
          <w:szCs w:val="24"/>
        </w:rPr>
        <w:t xml:space="preserve">посредством Портала </w:t>
      </w:r>
      <w:proofErr w:type="spellStart"/>
      <w:r w:rsidR="00A6376C" w:rsidRPr="00413C3C">
        <w:rPr>
          <w:rFonts w:ascii="Times New Roman" w:hAnsi="Times New Roman" w:cs="Times New Roman"/>
          <w:sz w:val="24"/>
          <w:szCs w:val="24"/>
        </w:rPr>
        <w:t>недропользователей</w:t>
      </w:r>
      <w:proofErr w:type="spellEnd"/>
      <w:r w:rsidR="00A6376C" w:rsidRPr="00413C3C">
        <w:rPr>
          <w:rFonts w:ascii="Times New Roman" w:hAnsi="Times New Roman" w:cs="Times New Roman"/>
          <w:sz w:val="24"/>
          <w:szCs w:val="24"/>
        </w:rPr>
        <w:t xml:space="preserve"> (в случае подачи заявления через Портал </w:t>
      </w:r>
      <w:proofErr w:type="spellStart"/>
      <w:r w:rsidR="00A6376C" w:rsidRPr="00413C3C">
        <w:rPr>
          <w:rFonts w:ascii="Times New Roman" w:hAnsi="Times New Roman" w:cs="Times New Roman"/>
          <w:sz w:val="24"/>
          <w:szCs w:val="24"/>
        </w:rPr>
        <w:t>недропользователей</w:t>
      </w:r>
      <w:proofErr w:type="spellEnd"/>
      <w:r w:rsidR="00A6376C" w:rsidRPr="00413C3C">
        <w:rPr>
          <w:rFonts w:ascii="Times New Roman" w:hAnsi="Times New Roman" w:cs="Times New Roman"/>
          <w:sz w:val="24"/>
          <w:szCs w:val="24"/>
        </w:rPr>
        <w:t xml:space="preserve">) либо </w:t>
      </w:r>
      <w:r w:rsidRPr="00413C3C">
        <w:rPr>
          <w:rFonts w:ascii="Times New Roman" w:hAnsi="Times New Roman" w:cs="Times New Roman"/>
          <w:sz w:val="24"/>
          <w:szCs w:val="24"/>
        </w:rPr>
        <w:t xml:space="preserve">заказным письмом </w:t>
      </w:r>
      <w:r w:rsidR="00C2435B">
        <w:rPr>
          <w:rFonts w:ascii="Times New Roman" w:hAnsi="Times New Roman" w:cs="Times New Roman"/>
          <w:sz w:val="24"/>
          <w:szCs w:val="24"/>
        </w:rPr>
        <w:br/>
      </w:r>
      <w:r w:rsidRPr="00413C3C">
        <w:rPr>
          <w:rFonts w:ascii="Times New Roman" w:hAnsi="Times New Roman" w:cs="Times New Roman"/>
          <w:sz w:val="24"/>
          <w:szCs w:val="24"/>
        </w:rPr>
        <w:t xml:space="preserve">с уведомлением о вручении. </w:t>
      </w:r>
    </w:p>
    <w:p w14:paraId="4CA583FB" w14:textId="77777777" w:rsidR="00D57A64" w:rsidRPr="00A23991" w:rsidRDefault="00D57A64" w:rsidP="00D57A64">
      <w:pPr>
        <w:pStyle w:val="a3"/>
        <w:ind w:firstLine="709"/>
        <w:jc w:val="both"/>
        <w:rPr>
          <w:rFonts w:ascii="Times New Roman" w:hAnsi="Times New Roman" w:cs="Times New Roman"/>
          <w:sz w:val="24"/>
          <w:szCs w:val="24"/>
        </w:rPr>
      </w:pPr>
      <w:r w:rsidRPr="00A23991">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2BBE53A1" w14:textId="42501640" w:rsidR="00D57A64" w:rsidRPr="00A23991" w:rsidRDefault="00D57A64" w:rsidP="00D57A64">
      <w:pPr>
        <w:pStyle w:val="a3"/>
        <w:ind w:firstLine="709"/>
        <w:jc w:val="both"/>
        <w:rPr>
          <w:rFonts w:ascii="Times New Roman" w:hAnsi="Times New Roman" w:cs="Times New Roman"/>
          <w:sz w:val="24"/>
          <w:szCs w:val="24"/>
        </w:rPr>
      </w:pPr>
      <w:r w:rsidRPr="00A23991">
        <w:rPr>
          <w:rFonts w:ascii="Times New Roman" w:hAnsi="Times New Roman" w:cs="Times New Roman"/>
          <w:sz w:val="24"/>
          <w:szCs w:val="24"/>
        </w:rPr>
        <w:t>направление (передача) заявителю решения о досрочном прекращении, приостановлении осуществления права пользования недрами или мотивированного отказа в предоставлении государственной услуги – 3 (три) рабочих дня.</w:t>
      </w:r>
    </w:p>
    <w:p w14:paraId="04949384" w14:textId="5B5DE315" w:rsidR="00D57A64" w:rsidRPr="00413C3C" w:rsidRDefault="00D57A64" w:rsidP="00D57A64">
      <w:pPr>
        <w:pStyle w:val="ConsPlusNormal"/>
        <w:ind w:firstLine="709"/>
        <w:jc w:val="both"/>
        <w:rPr>
          <w:rFonts w:ascii="Times New Roman" w:hAnsi="Times New Roman" w:cs="Times New Roman"/>
          <w:sz w:val="24"/>
          <w:szCs w:val="24"/>
        </w:rPr>
      </w:pPr>
      <w:r w:rsidRPr="00A23991">
        <w:rPr>
          <w:rFonts w:ascii="Times New Roman" w:hAnsi="Times New Roman" w:cs="Times New Roman"/>
          <w:sz w:val="24"/>
          <w:szCs w:val="24"/>
        </w:rPr>
        <w:t>Максимальный срок выполнения административной процедуры – 3 (три) рабочих дня.</w:t>
      </w:r>
    </w:p>
    <w:p w14:paraId="0B114187" w14:textId="2D0B80DF" w:rsidR="009E1F97" w:rsidRDefault="00F2619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3.4.4.3. </w:t>
      </w:r>
      <w:r w:rsidR="009E1F97" w:rsidRPr="00413C3C">
        <w:rPr>
          <w:rFonts w:ascii="Times New Roman" w:hAnsi="Times New Roman" w:cs="Times New Roman"/>
          <w:sz w:val="24"/>
          <w:szCs w:val="24"/>
        </w:rPr>
        <w:t xml:space="preserve">Должностным лицом, ответственным за совершение административной процедуры, является </w:t>
      </w:r>
      <w:r w:rsidR="002C40A3" w:rsidRPr="00413C3C">
        <w:rPr>
          <w:rFonts w:ascii="Times New Roman" w:hAnsi="Times New Roman" w:cs="Times New Roman"/>
          <w:sz w:val="24"/>
          <w:szCs w:val="24"/>
        </w:rPr>
        <w:t xml:space="preserve">должностное лицо </w:t>
      </w:r>
      <w:r w:rsidRPr="00413C3C">
        <w:rPr>
          <w:rFonts w:ascii="Times New Roman" w:hAnsi="Times New Roman" w:cs="Times New Roman"/>
          <w:sz w:val="24"/>
          <w:szCs w:val="24"/>
        </w:rPr>
        <w:t>Отдела</w:t>
      </w:r>
      <w:r w:rsidR="009E1F97" w:rsidRPr="00413C3C">
        <w:rPr>
          <w:rFonts w:ascii="Times New Roman" w:hAnsi="Times New Roman" w:cs="Times New Roman"/>
          <w:sz w:val="24"/>
          <w:szCs w:val="24"/>
        </w:rPr>
        <w:t>,</w:t>
      </w:r>
      <w:r w:rsidR="002C40A3" w:rsidRPr="00413C3C">
        <w:rPr>
          <w:rFonts w:ascii="Times New Roman" w:hAnsi="Times New Roman" w:cs="Times New Roman"/>
          <w:sz w:val="24"/>
          <w:szCs w:val="24"/>
        </w:rPr>
        <w:t xml:space="preserve"> ответственное</w:t>
      </w:r>
      <w:r w:rsidRPr="00413C3C">
        <w:rPr>
          <w:rFonts w:ascii="Times New Roman" w:hAnsi="Times New Roman" w:cs="Times New Roman"/>
          <w:sz w:val="24"/>
          <w:szCs w:val="24"/>
        </w:rPr>
        <w:t xml:space="preserve"> за выдачу</w:t>
      </w:r>
      <w:r w:rsidR="00711712" w:rsidRPr="00413C3C">
        <w:rPr>
          <w:rFonts w:ascii="Times New Roman" w:hAnsi="Times New Roman" w:cs="Times New Roman"/>
          <w:sz w:val="24"/>
          <w:szCs w:val="24"/>
        </w:rPr>
        <w:t xml:space="preserve"> (</w:t>
      </w:r>
      <w:r w:rsidRPr="00413C3C">
        <w:rPr>
          <w:rFonts w:ascii="Times New Roman" w:hAnsi="Times New Roman" w:cs="Times New Roman"/>
          <w:sz w:val="24"/>
          <w:szCs w:val="24"/>
        </w:rPr>
        <w:t>направление</w:t>
      </w:r>
      <w:r w:rsidR="00711712" w:rsidRPr="00413C3C">
        <w:rPr>
          <w:rFonts w:ascii="Times New Roman" w:hAnsi="Times New Roman" w:cs="Times New Roman"/>
          <w:sz w:val="24"/>
          <w:szCs w:val="24"/>
        </w:rPr>
        <w:t>)</w:t>
      </w:r>
      <w:r w:rsidRPr="00413C3C">
        <w:rPr>
          <w:rFonts w:ascii="Times New Roman" w:hAnsi="Times New Roman" w:cs="Times New Roman"/>
          <w:sz w:val="24"/>
          <w:szCs w:val="24"/>
        </w:rPr>
        <w:t xml:space="preserve"> заявителю решения </w:t>
      </w:r>
      <w:r w:rsidR="004421B0" w:rsidRPr="00413C3C">
        <w:rPr>
          <w:rFonts w:ascii="Times New Roman" w:hAnsi="Times New Roman" w:cs="Times New Roman"/>
          <w:sz w:val="24"/>
          <w:szCs w:val="24"/>
        </w:rPr>
        <w:t>п</w:t>
      </w:r>
      <w:r w:rsidRPr="00413C3C">
        <w:rPr>
          <w:rFonts w:ascii="Times New Roman" w:hAnsi="Times New Roman" w:cs="Times New Roman"/>
          <w:sz w:val="24"/>
          <w:szCs w:val="24"/>
        </w:rPr>
        <w:t xml:space="preserve">о </w:t>
      </w:r>
      <w:r w:rsidR="004421B0" w:rsidRPr="00413C3C">
        <w:rPr>
          <w:rFonts w:ascii="Times New Roman" w:hAnsi="Times New Roman" w:cs="Times New Roman"/>
          <w:sz w:val="24"/>
          <w:szCs w:val="24"/>
        </w:rPr>
        <w:t>результатам предоставления государственной услуги</w:t>
      </w:r>
      <w:r w:rsidR="009E1F97" w:rsidRPr="00413C3C">
        <w:rPr>
          <w:rFonts w:ascii="Times New Roman" w:hAnsi="Times New Roman" w:cs="Times New Roman"/>
          <w:sz w:val="24"/>
          <w:szCs w:val="24"/>
        </w:rPr>
        <w:t>.</w:t>
      </w:r>
    </w:p>
    <w:p w14:paraId="2D5BABFA" w14:textId="092F411B" w:rsidR="00D57A64" w:rsidRPr="00A23991" w:rsidRDefault="00D57A64" w:rsidP="00BC614F">
      <w:pPr>
        <w:pStyle w:val="a3"/>
        <w:ind w:firstLine="709"/>
        <w:jc w:val="both"/>
        <w:rPr>
          <w:rFonts w:ascii="Times New Roman" w:hAnsi="Times New Roman" w:cs="Times New Roman"/>
          <w:sz w:val="24"/>
          <w:szCs w:val="24"/>
        </w:rPr>
      </w:pPr>
      <w:r w:rsidRPr="00A23991">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61AEA739" w14:textId="3033D5BC" w:rsidR="00F47D13" w:rsidRPr="00413C3C" w:rsidRDefault="00F47D13" w:rsidP="00BC614F">
      <w:pPr>
        <w:pStyle w:val="a3"/>
        <w:ind w:firstLine="709"/>
        <w:jc w:val="both"/>
        <w:rPr>
          <w:rFonts w:ascii="Times New Roman" w:hAnsi="Times New Roman" w:cs="Times New Roman"/>
          <w:sz w:val="24"/>
          <w:szCs w:val="24"/>
        </w:rPr>
      </w:pPr>
      <w:r w:rsidRPr="00A23991">
        <w:rPr>
          <w:rFonts w:ascii="Times New Roman" w:hAnsi="Times New Roman" w:cs="Times New Roman"/>
          <w:sz w:val="24"/>
          <w:szCs w:val="24"/>
        </w:rPr>
        <w:t>3.4.4.4. Критерием принятия решения</w:t>
      </w:r>
      <w:r w:rsidRPr="00413C3C">
        <w:rPr>
          <w:rFonts w:ascii="Times New Roman" w:hAnsi="Times New Roman" w:cs="Times New Roman"/>
          <w:sz w:val="24"/>
          <w:szCs w:val="24"/>
        </w:rPr>
        <w:t xml:space="preserve"> в рамках административной процедуры является </w:t>
      </w:r>
      <w:r w:rsidR="00797805" w:rsidRPr="00413C3C">
        <w:rPr>
          <w:rFonts w:ascii="Times New Roman" w:hAnsi="Times New Roman" w:cs="Times New Roman"/>
          <w:sz w:val="24"/>
          <w:szCs w:val="24"/>
        </w:rPr>
        <w:t xml:space="preserve">получение </w:t>
      </w:r>
      <w:r w:rsidR="00D33462" w:rsidRPr="00413C3C">
        <w:rPr>
          <w:rFonts w:ascii="Times New Roman" w:hAnsi="Times New Roman" w:cs="Times New Roman"/>
          <w:sz w:val="24"/>
          <w:szCs w:val="24"/>
        </w:rPr>
        <w:t xml:space="preserve">должностным лицом </w:t>
      </w:r>
      <w:r w:rsidR="00797805" w:rsidRPr="00413C3C">
        <w:rPr>
          <w:rFonts w:ascii="Times New Roman" w:hAnsi="Times New Roman" w:cs="Times New Roman"/>
          <w:sz w:val="24"/>
          <w:szCs w:val="24"/>
        </w:rPr>
        <w:t xml:space="preserve">Отдела копии </w:t>
      </w:r>
      <w:r w:rsidRPr="00413C3C">
        <w:rPr>
          <w:rFonts w:ascii="Times New Roman" w:hAnsi="Times New Roman" w:cs="Times New Roman"/>
          <w:sz w:val="24"/>
          <w:szCs w:val="24"/>
        </w:rPr>
        <w:t xml:space="preserve">распоряжения Комитета </w:t>
      </w:r>
      <w:r w:rsidR="00C2435B">
        <w:rPr>
          <w:rFonts w:ascii="Times New Roman" w:hAnsi="Times New Roman" w:cs="Times New Roman"/>
          <w:sz w:val="24"/>
          <w:szCs w:val="24"/>
        </w:rPr>
        <w:br/>
      </w:r>
      <w:r w:rsidRPr="00413C3C">
        <w:rPr>
          <w:rFonts w:ascii="Times New Roman" w:hAnsi="Times New Roman" w:cs="Times New Roman"/>
          <w:sz w:val="24"/>
          <w:szCs w:val="24"/>
        </w:rPr>
        <w:t xml:space="preserve">о досрочном прекращении, приостановлении </w:t>
      </w:r>
      <w:r w:rsidR="003A30B0" w:rsidRPr="00413C3C">
        <w:rPr>
          <w:rFonts w:ascii="Times New Roman" w:hAnsi="Times New Roman" w:cs="Times New Roman"/>
          <w:sz w:val="24"/>
          <w:szCs w:val="24"/>
        </w:rPr>
        <w:t xml:space="preserve">осуществления </w:t>
      </w:r>
      <w:r w:rsidRPr="00413C3C">
        <w:rPr>
          <w:rFonts w:ascii="Times New Roman" w:hAnsi="Times New Roman" w:cs="Times New Roman"/>
          <w:sz w:val="24"/>
          <w:szCs w:val="24"/>
        </w:rPr>
        <w:t>права пользования участками недр</w:t>
      </w:r>
      <w:r w:rsidR="002B56F2" w:rsidRPr="00413C3C">
        <w:rPr>
          <w:rFonts w:ascii="Times New Roman" w:hAnsi="Times New Roman" w:cs="Times New Roman"/>
          <w:sz w:val="24"/>
          <w:szCs w:val="24"/>
        </w:rPr>
        <w:t xml:space="preserve"> либо</w:t>
      </w:r>
      <w:r w:rsidR="00797805" w:rsidRPr="00413C3C">
        <w:rPr>
          <w:rFonts w:ascii="Times New Roman" w:hAnsi="Times New Roman" w:cs="Times New Roman"/>
          <w:sz w:val="24"/>
          <w:szCs w:val="24"/>
        </w:rPr>
        <w:t xml:space="preserve"> зарегистрированного мотивированного</w:t>
      </w:r>
      <w:r w:rsidR="002B56F2" w:rsidRPr="00413C3C">
        <w:rPr>
          <w:rFonts w:ascii="Times New Roman" w:hAnsi="Times New Roman" w:cs="Times New Roman"/>
          <w:sz w:val="24"/>
          <w:szCs w:val="24"/>
        </w:rPr>
        <w:t xml:space="preserve"> отказ</w:t>
      </w:r>
      <w:r w:rsidR="003A30B0" w:rsidRPr="00413C3C">
        <w:rPr>
          <w:rFonts w:ascii="Times New Roman" w:hAnsi="Times New Roman" w:cs="Times New Roman"/>
          <w:sz w:val="24"/>
          <w:szCs w:val="24"/>
        </w:rPr>
        <w:t>а</w:t>
      </w:r>
      <w:r w:rsidR="00FE3189" w:rsidRPr="00413C3C">
        <w:rPr>
          <w:rFonts w:ascii="Times New Roman" w:hAnsi="Times New Roman" w:cs="Times New Roman"/>
          <w:sz w:val="24"/>
          <w:szCs w:val="24"/>
        </w:rPr>
        <w:t xml:space="preserve"> </w:t>
      </w:r>
      <w:r w:rsidR="002B56F2" w:rsidRPr="00413C3C">
        <w:rPr>
          <w:rFonts w:ascii="Times New Roman" w:hAnsi="Times New Roman" w:cs="Times New Roman"/>
          <w:sz w:val="24"/>
          <w:szCs w:val="24"/>
        </w:rPr>
        <w:t>в предоставлении государственной услуги.</w:t>
      </w:r>
    </w:p>
    <w:p w14:paraId="1D002BE1" w14:textId="77777777" w:rsidR="00A927CB" w:rsidRPr="00413C3C" w:rsidRDefault="00F47D13"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3.4.4.5. </w:t>
      </w:r>
      <w:r w:rsidR="00A927CB" w:rsidRPr="00413C3C">
        <w:rPr>
          <w:rFonts w:ascii="Times New Roman" w:hAnsi="Times New Roman" w:cs="Times New Roman"/>
          <w:sz w:val="24"/>
          <w:szCs w:val="24"/>
        </w:rPr>
        <w:t>Результат административной процедуры и порядок передачи результата.</w:t>
      </w:r>
    </w:p>
    <w:p w14:paraId="045217A4" w14:textId="1CC067F0" w:rsidR="00F47D13" w:rsidRPr="00413C3C" w:rsidRDefault="00F47D13"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Результатом административ</w:t>
      </w:r>
      <w:r w:rsidR="00627278" w:rsidRPr="00413C3C">
        <w:rPr>
          <w:rFonts w:ascii="Times New Roman" w:hAnsi="Times New Roman" w:cs="Times New Roman"/>
          <w:sz w:val="24"/>
          <w:szCs w:val="24"/>
        </w:rPr>
        <w:t xml:space="preserve">ной процедуры является </w:t>
      </w:r>
      <w:r w:rsidR="00A23991" w:rsidRPr="00413C3C">
        <w:rPr>
          <w:rFonts w:ascii="Times New Roman" w:hAnsi="Times New Roman" w:cs="Times New Roman"/>
          <w:sz w:val="24"/>
          <w:szCs w:val="24"/>
        </w:rPr>
        <w:t xml:space="preserve">направление </w:t>
      </w:r>
      <w:r w:rsidR="00711712" w:rsidRPr="00413C3C">
        <w:rPr>
          <w:rFonts w:ascii="Times New Roman" w:hAnsi="Times New Roman" w:cs="Times New Roman"/>
          <w:sz w:val="24"/>
          <w:szCs w:val="24"/>
        </w:rPr>
        <w:t>(</w:t>
      </w:r>
      <w:r w:rsidR="00A23991">
        <w:rPr>
          <w:rFonts w:ascii="Times New Roman" w:hAnsi="Times New Roman" w:cs="Times New Roman"/>
          <w:sz w:val="24"/>
          <w:szCs w:val="24"/>
        </w:rPr>
        <w:t>пере</w:t>
      </w:r>
      <w:r w:rsidR="00A23991" w:rsidRPr="00413C3C">
        <w:rPr>
          <w:rFonts w:ascii="Times New Roman" w:hAnsi="Times New Roman" w:cs="Times New Roman"/>
          <w:sz w:val="24"/>
          <w:szCs w:val="24"/>
        </w:rPr>
        <w:t>дача</w:t>
      </w:r>
      <w:r w:rsidR="00711712" w:rsidRPr="00413C3C">
        <w:rPr>
          <w:rFonts w:ascii="Times New Roman" w:hAnsi="Times New Roman" w:cs="Times New Roman"/>
          <w:sz w:val="24"/>
          <w:szCs w:val="24"/>
        </w:rPr>
        <w:t>)</w:t>
      </w:r>
      <w:r w:rsidR="002B56F2" w:rsidRPr="00413C3C">
        <w:rPr>
          <w:rFonts w:ascii="Times New Roman" w:hAnsi="Times New Roman" w:cs="Times New Roman"/>
          <w:sz w:val="24"/>
          <w:szCs w:val="24"/>
        </w:rPr>
        <w:t xml:space="preserve"> заявителю</w:t>
      </w:r>
      <w:r w:rsidRPr="00413C3C">
        <w:rPr>
          <w:rFonts w:ascii="Times New Roman" w:hAnsi="Times New Roman" w:cs="Times New Roman"/>
          <w:sz w:val="24"/>
          <w:szCs w:val="24"/>
        </w:rPr>
        <w:t xml:space="preserve"> копии распоряжения о досрочном прекращении, приостановлении</w:t>
      </w:r>
      <w:r w:rsidR="003A30B0" w:rsidRPr="00413C3C">
        <w:rPr>
          <w:rFonts w:ascii="Times New Roman" w:hAnsi="Times New Roman" w:cs="Times New Roman"/>
          <w:sz w:val="24"/>
          <w:szCs w:val="24"/>
        </w:rPr>
        <w:t xml:space="preserve"> </w:t>
      </w:r>
      <w:r w:rsidR="003A30B0" w:rsidRPr="00413C3C">
        <w:rPr>
          <w:rFonts w:ascii="Times New Roman" w:hAnsi="Times New Roman" w:cs="Times New Roman"/>
          <w:sz w:val="24"/>
          <w:szCs w:val="24"/>
        </w:rPr>
        <w:lastRenderedPageBreak/>
        <w:t>осуществления</w:t>
      </w:r>
      <w:r w:rsidRPr="00413C3C">
        <w:rPr>
          <w:rFonts w:ascii="Times New Roman" w:hAnsi="Times New Roman" w:cs="Times New Roman"/>
          <w:sz w:val="24"/>
          <w:szCs w:val="24"/>
        </w:rPr>
        <w:t xml:space="preserve"> права пользования недрами</w:t>
      </w:r>
      <w:r w:rsidR="00711712" w:rsidRPr="00413C3C">
        <w:rPr>
          <w:rFonts w:ascii="Times New Roman" w:hAnsi="Times New Roman" w:cs="Times New Roman"/>
          <w:sz w:val="24"/>
          <w:szCs w:val="24"/>
        </w:rPr>
        <w:t>,</w:t>
      </w:r>
      <w:r w:rsidRPr="00413C3C">
        <w:rPr>
          <w:rFonts w:ascii="Times New Roman" w:hAnsi="Times New Roman" w:cs="Times New Roman"/>
          <w:sz w:val="24"/>
          <w:szCs w:val="24"/>
        </w:rPr>
        <w:t xml:space="preserve"> </w:t>
      </w:r>
      <w:r w:rsidR="002B56F2" w:rsidRPr="00413C3C">
        <w:rPr>
          <w:rFonts w:ascii="Times New Roman" w:hAnsi="Times New Roman" w:cs="Times New Roman"/>
          <w:sz w:val="24"/>
          <w:szCs w:val="24"/>
        </w:rPr>
        <w:t xml:space="preserve">либо мотивированного отказа </w:t>
      </w:r>
      <w:r w:rsidR="00C2435B">
        <w:rPr>
          <w:rFonts w:ascii="Times New Roman" w:hAnsi="Times New Roman" w:cs="Times New Roman"/>
          <w:sz w:val="24"/>
          <w:szCs w:val="24"/>
        </w:rPr>
        <w:br/>
      </w:r>
      <w:r w:rsidR="002B56F2" w:rsidRPr="00413C3C">
        <w:rPr>
          <w:rFonts w:ascii="Times New Roman" w:hAnsi="Times New Roman" w:cs="Times New Roman"/>
          <w:sz w:val="24"/>
          <w:szCs w:val="24"/>
        </w:rPr>
        <w:t xml:space="preserve">в предоставлении государственной услуги. </w:t>
      </w:r>
    </w:p>
    <w:p w14:paraId="3783669B" w14:textId="3C7C830E" w:rsidR="00A6376C" w:rsidRPr="00413C3C" w:rsidRDefault="00A927CB"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Результат предоставления государственной услуги </w:t>
      </w:r>
      <w:r w:rsidR="00A23991" w:rsidRPr="00413C3C">
        <w:rPr>
          <w:rFonts w:ascii="Times New Roman" w:hAnsi="Times New Roman" w:cs="Times New Roman"/>
          <w:sz w:val="24"/>
          <w:szCs w:val="24"/>
        </w:rPr>
        <w:t xml:space="preserve">направляется </w:t>
      </w:r>
      <w:r w:rsidR="00ED5865" w:rsidRPr="00413C3C">
        <w:rPr>
          <w:rFonts w:ascii="Times New Roman" w:hAnsi="Times New Roman" w:cs="Times New Roman"/>
          <w:sz w:val="24"/>
          <w:szCs w:val="24"/>
        </w:rPr>
        <w:t>(</w:t>
      </w:r>
      <w:r w:rsidR="00A23991" w:rsidRPr="00413C3C">
        <w:rPr>
          <w:rFonts w:ascii="Times New Roman" w:hAnsi="Times New Roman" w:cs="Times New Roman"/>
          <w:sz w:val="24"/>
          <w:szCs w:val="24"/>
        </w:rPr>
        <w:t>передается</w:t>
      </w:r>
      <w:r w:rsidR="00ED5865"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заявителю </w:t>
      </w:r>
      <w:r w:rsidR="00A6376C" w:rsidRPr="00413C3C">
        <w:rPr>
          <w:rFonts w:ascii="Times New Roman" w:hAnsi="Times New Roman" w:cs="Times New Roman"/>
          <w:sz w:val="24"/>
          <w:szCs w:val="24"/>
        </w:rPr>
        <w:t xml:space="preserve">посредством Портала </w:t>
      </w:r>
      <w:proofErr w:type="spellStart"/>
      <w:r w:rsidR="00A6376C" w:rsidRPr="00413C3C">
        <w:rPr>
          <w:rFonts w:ascii="Times New Roman" w:hAnsi="Times New Roman" w:cs="Times New Roman"/>
          <w:sz w:val="24"/>
          <w:szCs w:val="24"/>
        </w:rPr>
        <w:t>недропользователей</w:t>
      </w:r>
      <w:proofErr w:type="spellEnd"/>
      <w:r w:rsidR="00A6376C" w:rsidRPr="00413C3C">
        <w:rPr>
          <w:rFonts w:ascii="Times New Roman" w:hAnsi="Times New Roman" w:cs="Times New Roman"/>
          <w:sz w:val="24"/>
          <w:szCs w:val="24"/>
        </w:rPr>
        <w:t xml:space="preserve"> (в случае подачи заявления через Портал </w:t>
      </w:r>
      <w:proofErr w:type="spellStart"/>
      <w:r w:rsidR="00A6376C" w:rsidRPr="00413C3C">
        <w:rPr>
          <w:rFonts w:ascii="Times New Roman" w:hAnsi="Times New Roman" w:cs="Times New Roman"/>
          <w:sz w:val="24"/>
          <w:szCs w:val="24"/>
        </w:rPr>
        <w:t>недропользователей</w:t>
      </w:r>
      <w:proofErr w:type="spellEnd"/>
      <w:r w:rsidR="00A6376C" w:rsidRPr="00413C3C">
        <w:rPr>
          <w:rFonts w:ascii="Times New Roman" w:hAnsi="Times New Roman" w:cs="Times New Roman"/>
          <w:sz w:val="24"/>
          <w:szCs w:val="24"/>
        </w:rPr>
        <w:t xml:space="preserve">) либо заказным письмом с уведомлением о вручении. </w:t>
      </w:r>
    </w:p>
    <w:p w14:paraId="23CFD5A8" w14:textId="7E08ED45" w:rsidR="00A927CB" w:rsidRPr="00413C3C" w:rsidRDefault="00F47D13"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3.4.4.6. Способом фиксации результата административной процедуры является</w:t>
      </w:r>
      <w:r w:rsidR="00A927CB" w:rsidRPr="00413C3C">
        <w:rPr>
          <w:rFonts w:ascii="Times New Roman" w:hAnsi="Times New Roman" w:cs="Times New Roman"/>
          <w:sz w:val="24"/>
          <w:szCs w:val="24"/>
        </w:rPr>
        <w:t>:</w:t>
      </w:r>
    </w:p>
    <w:p w14:paraId="486D1B2B" w14:textId="35E4AD8E" w:rsidR="00A927CB" w:rsidRPr="00413C3C" w:rsidRDefault="004105FA"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запись в Журнале учета решений</w:t>
      </w:r>
      <w:r w:rsidR="00A927CB" w:rsidRPr="00413C3C">
        <w:rPr>
          <w:rFonts w:ascii="Times New Roman" w:hAnsi="Times New Roman" w:cs="Times New Roman"/>
          <w:sz w:val="24"/>
          <w:szCs w:val="24"/>
        </w:rPr>
        <w:t>;</w:t>
      </w:r>
    </w:p>
    <w:p w14:paraId="5969C243" w14:textId="0ED95FF2" w:rsidR="00537554" w:rsidRPr="00413C3C" w:rsidRDefault="00A927CB"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подпись заявителя </w:t>
      </w:r>
      <w:r w:rsidR="00537B45" w:rsidRPr="00413C3C">
        <w:rPr>
          <w:rFonts w:ascii="Times New Roman" w:hAnsi="Times New Roman" w:cs="Times New Roman"/>
          <w:sz w:val="24"/>
          <w:szCs w:val="24"/>
        </w:rPr>
        <w:t>в государственный реестр участков недр</w:t>
      </w:r>
      <w:r w:rsidR="00F47D13" w:rsidRPr="00413C3C">
        <w:rPr>
          <w:rFonts w:ascii="Times New Roman" w:hAnsi="Times New Roman" w:cs="Times New Roman"/>
          <w:sz w:val="24"/>
          <w:szCs w:val="24"/>
        </w:rPr>
        <w:t xml:space="preserve"> регистрации лицензий </w:t>
      </w:r>
      <w:r w:rsidR="004D519B">
        <w:rPr>
          <w:rFonts w:ascii="Times New Roman" w:hAnsi="Times New Roman" w:cs="Times New Roman"/>
          <w:sz w:val="24"/>
          <w:szCs w:val="24"/>
        </w:rPr>
        <w:br/>
      </w:r>
      <w:r w:rsidRPr="00413C3C">
        <w:rPr>
          <w:rFonts w:ascii="Times New Roman" w:hAnsi="Times New Roman" w:cs="Times New Roman"/>
          <w:sz w:val="24"/>
          <w:szCs w:val="24"/>
        </w:rPr>
        <w:t xml:space="preserve">о получении копии решения о досрочном прекращении, приостановлении </w:t>
      </w:r>
      <w:r w:rsidR="003A30B0" w:rsidRPr="00413C3C">
        <w:rPr>
          <w:rFonts w:ascii="Times New Roman" w:hAnsi="Times New Roman" w:cs="Times New Roman"/>
          <w:sz w:val="24"/>
          <w:szCs w:val="24"/>
        </w:rPr>
        <w:t xml:space="preserve">осуществления </w:t>
      </w:r>
      <w:r w:rsidRPr="00413C3C">
        <w:rPr>
          <w:rFonts w:ascii="Times New Roman" w:hAnsi="Times New Roman" w:cs="Times New Roman"/>
          <w:sz w:val="24"/>
          <w:szCs w:val="24"/>
        </w:rPr>
        <w:t xml:space="preserve">права пользования недрами либо мотивированного отказа </w:t>
      </w:r>
      <w:r w:rsidR="000325A5" w:rsidRPr="00413C3C">
        <w:rPr>
          <w:rFonts w:ascii="Times New Roman" w:hAnsi="Times New Roman" w:cs="Times New Roman"/>
          <w:sz w:val="24"/>
          <w:szCs w:val="24"/>
        </w:rPr>
        <w:t>или</w:t>
      </w:r>
      <w:r w:rsidR="007F5FDC" w:rsidRPr="00413C3C">
        <w:rPr>
          <w:rFonts w:ascii="Times New Roman" w:hAnsi="Times New Roman" w:cs="Times New Roman"/>
          <w:sz w:val="24"/>
          <w:szCs w:val="24"/>
        </w:rPr>
        <w:t xml:space="preserve"> выписка из реестра почтовых отправлений</w:t>
      </w:r>
      <w:r w:rsidR="00995E6B" w:rsidRPr="00413C3C">
        <w:rPr>
          <w:rFonts w:ascii="Times New Roman" w:hAnsi="Times New Roman" w:cs="Times New Roman"/>
          <w:sz w:val="24"/>
          <w:szCs w:val="24"/>
        </w:rPr>
        <w:t>.</w:t>
      </w:r>
    </w:p>
    <w:p w14:paraId="09F65EF6" w14:textId="54E30D1E" w:rsidR="00A6376C" w:rsidRPr="00413C3C" w:rsidRDefault="00A6376C"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отметка Должностного лица о направлении заявителю копии решения о досрочном прекращении, приостановлении осуществления права пользования недрами либо мотивированного отказа.</w:t>
      </w:r>
    </w:p>
    <w:p w14:paraId="60A32AEA" w14:textId="589CD672" w:rsidR="00C55281" w:rsidRPr="00EE3269" w:rsidRDefault="00C55281" w:rsidP="00BC614F">
      <w:pPr>
        <w:pStyle w:val="ConsPlusTitle"/>
        <w:ind w:firstLine="709"/>
        <w:jc w:val="both"/>
        <w:outlineLvl w:val="2"/>
        <w:rPr>
          <w:rFonts w:ascii="Times New Roman" w:hAnsi="Times New Roman" w:cs="Times New Roman"/>
          <w:sz w:val="24"/>
          <w:szCs w:val="24"/>
        </w:rPr>
      </w:pPr>
      <w:r w:rsidRPr="00EE3269">
        <w:rPr>
          <w:rFonts w:ascii="Times New Roman" w:hAnsi="Times New Roman" w:cs="Times New Roman"/>
          <w:sz w:val="24"/>
          <w:szCs w:val="24"/>
        </w:rPr>
        <w:t>3.</w:t>
      </w:r>
      <w:r w:rsidR="00817429" w:rsidRPr="00EE3269">
        <w:rPr>
          <w:rFonts w:ascii="Times New Roman" w:hAnsi="Times New Roman" w:cs="Times New Roman"/>
          <w:sz w:val="24"/>
          <w:szCs w:val="24"/>
        </w:rPr>
        <w:t>5</w:t>
      </w:r>
      <w:r w:rsidRPr="00EE3269">
        <w:rPr>
          <w:rFonts w:ascii="Times New Roman" w:hAnsi="Times New Roman" w:cs="Times New Roman"/>
          <w:sz w:val="24"/>
          <w:szCs w:val="24"/>
        </w:rPr>
        <w:t>. Исправление допущенных опечаток и ошибок в выданных в результате предоставления государственной услуги документах</w:t>
      </w:r>
    </w:p>
    <w:p w14:paraId="6EB23E3A" w14:textId="45BBBC3D" w:rsidR="00C55281"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3.</w:t>
      </w:r>
      <w:r w:rsidR="00817429" w:rsidRPr="00EE3269">
        <w:rPr>
          <w:rFonts w:ascii="Times New Roman" w:hAnsi="Times New Roman" w:cs="Times New Roman"/>
          <w:sz w:val="24"/>
          <w:szCs w:val="24"/>
        </w:rPr>
        <w:t>5</w:t>
      </w:r>
      <w:r w:rsidRPr="00EE3269">
        <w:rPr>
          <w:rFonts w:ascii="Times New Roman" w:hAnsi="Times New Roman" w:cs="Times New Roman"/>
          <w:sz w:val="24"/>
          <w:szCs w:val="24"/>
        </w:rPr>
        <w:t xml:space="preserve">.1. Основанием для начала административной процедуры, является поступление в Комитет </w:t>
      </w:r>
      <w:r w:rsidR="003B5032" w:rsidRPr="00EE3269">
        <w:rPr>
          <w:rFonts w:ascii="Times New Roman" w:hAnsi="Times New Roman" w:cs="Times New Roman"/>
          <w:sz w:val="24"/>
          <w:szCs w:val="24"/>
        </w:rPr>
        <w:t xml:space="preserve">(по почте, при личном приеме) </w:t>
      </w:r>
      <w:r w:rsidRPr="00EE3269">
        <w:rPr>
          <w:rFonts w:ascii="Times New Roman" w:hAnsi="Times New Roman" w:cs="Times New Roman"/>
          <w:sz w:val="24"/>
          <w:szCs w:val="24"/>
        </w:rPr>
        <w:t>заявления по</w:t>
      </w:r>
      <w:r w:rsidRPr="00EE3269">
        <w:rPr>
          <w:rFonts w:ascii="Times New Roman" w:hAnsi="Times New Roman" w:cs="Times New Roman"/>
          <w:color w:val="FF0000"/>
          <w:sz w:val="24"/>
          <w:szCs w:val="24"/>
        </w:rPr>
        <w:t xml:space="preserve"> </w:t>
      </w:r>
      <w:r w:rsidRPr="00EE3269">
        <w:rPr>
          <w:rFonts w:ascii="Times New Roman" w:hAnsi="Times New Roman" w:cs="Times New Roman"/>
          <w:sz w:val="24"/>
          <w:szCs w:val="24"/>
        </w:rPr>
        <w:t xml:space="preserve">форме согласно </w:t>
      </w:r>
      <w:r w:rsidR="002935B7" w:rsidRPr="00EE3269">
        <w:rPr>
          <w:rFonts w:ascii="Times New Roman" w:hAnsi="Times New Roman" w:cs="Times New Roman"/>
          <w:sz w:val="24"/>
          <w:szCs w:val="24"/>
        </w:rPr>
        <w:t xml:space="preserve">приложению </w:t>
      </w:r>
      <w:r w:rsidR="00C2435B" w:rsidRPr="00EE3269">
        <w:rPr>
          <w:rFonts w:ascii="Times New Roman" w:hAnsi="Times New Roman" w:cs="Times New Roman"/>
          <w:sz w:val="24"/>
          <w:szCs w:val="24"/>
        </w:rPr>
        <w:br/>
      </w:r>
      <w:r w:rsidR="002935B7" w:rsidRPr="00EE3269">
        <w:rPr>
          <w:rFonts w:ascii="Times New Roman" w:hAnsi="Times New Roman" w:cs="Times New Roman"/>
          <w:sz w:val="24"/>
          <w:szCs w:val="24"/>
        </w:rPr>
        <w:t>№ 1</w:t>
      </w:r>
      <w:r w:rsidR="000C4F7F" w:rsidRPr="00EE3269">
        <w:rPr>
          <w:rFonts w:ascii="Times New Roman" w:hAnsi="Times New Roman" w:cs="Times New Roman"/>
          <w:sz w:val="24"/>
          <w:szCs w:val="24"/>
        </w:rPr>
        <w:t>2</w:t>
      </w:r>
      <w:r w:rsidRPr="00EE3269">
        <w:rPr>
          <w:rFonts w:ascii="Times New Roman" w:hAnsi="Times New Roman" w:cs="Times New Roman"/>
          <w:sz w:val="24"/>
          <w:szCs w:val="24"/>
        </w:rPr>
        <w:t xml:space="preserve"> к настоящему Административному регламенту. </w:t>
      </w:r>
    </w:p>
    <w:p w14:paraId="470A3480" w14:textId="6D72CB28" w:rsidR="00C55281"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3.</w:t>
      </w:r>
      <w:r w:rsidR="00817429" w:rsidRPr="00EE3269">
        <w:rPr>
          <w:rFonts w:ascii="Times New Roman" w:hAnsi="Times New Roman" w:cs="Times New Roman"/>
          <w:sz w:val="24"/>
          <w:szCs w:val="24"/>
        </w:rPr>
        <w:t>5</w:t>
      </w:r>
      <w:r w:rsidRPr="00EE3269">
        <w:rPr>
          <w:rFonts w:ascii="Times New Roman" w:hAnsi="Times New Roman" w:cs="Times New Roman"/>
          <w:sz w:val="24"/>
          <w:szCs w:val="24"/>
        </w:rPr>
        <w:t xml:space="preserve">.2. Содержание административных действий, входящих в состав административной процедуры, продолжительность и (или) максимальный срок </w:t>
      </w:r>
      <w:r w:rsidR="00F753A6">
        <w:rPr>
          <w:rFonts w:ascii="Times New Roman" w:hAnsi="Times New Roman" w:cs="Times New Roman"/>
          <w:sz w:val="24"/>
          <w:szCs w:val="24"/>
        </w:rPr>
        <w:br/>
      </w:r>
      <w:r w:rsidRPr="00EE3269">
        <w:rPr>
          <w:rFonts w:ascii="Times New Roman" w:hAnsi="Times New Roman" w:cs="Times New Roman"/>
          <w:sz w:val="24"/>
          <w:szCs w:val="24"/>
        </w:rPr>
        <w:t>их выполнения:</w:t>
      </w:r>
    </w:p>
    <w:p w14:paraId="6D8CEF09" w14:textId="3654D1BF" w:rsidR="00C55281"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прием заявления в Комитете</w:t>
      </w:r>
      <w:r w:rsidR="004A59F8" w:rsidRPr="00EE3269">
        <w:rPr>
          <w:rFonts w:ascii="Times New Roman" w:hAnsi="Times New Roman" w:cs="Times New Roman"/>
          <w:sz w:val="24"/>
          <w:szCs w:val="24"/>
        </w:rPr>
        <w:t>:</w:t>
      </w:r>
      <w:r w:rsidR="0024373C" w:rsidRPr="00EE3269">
        <w:rPr>
          <w:rFonts w:ascii="Times New Roman" w:hAnsi="Times New Roman" w:cs="Times New Roman"/>
          <w:sz w:val="24"/>
          <w:szCs w:val="24"/>
        </w:rPr>
        <w:t xml:space="preserve"> </w:t>
      </w:r>
      <w:r w:rsidR="00745E73">
        <w:rPr>
          <w:rFonts w:ascii="Times New Roman" w:hAnsi="Times New Roman" w:cs="Times New Roman"/>
          <w:sz w:val="24"/>
          <w:szCs w:val="24"/>
        </w:rPr>
        <w:t>15 минут.</w:t>
      </w:r>
    </w:p>
    <w:p w14:paraId="46381E3F" w14:textId="51B8B0EC" w:rsidR="003B5032" w:rsidRPr="00EE3269" w:rsidRDefault="003B5032"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 xml:space="preserve">При поступлении в Комитет заявления по почте должностное лицо Общего отдела Комитета осуществляет регистрацию заявления с присвоением регистрационного номера и направляет </w:t>
      </w:r>
      <w:r w:rsidR="00754FFE" w:rsidRPr="00EE3269">
        <w:rPr>
          <w:rFonts w:ascii="Times New Roman" w:hAnsi="Times New Roman" w:cs="Times New Roman"/>
          <w:sz w:val="24"/>
          <w:szCs w:val="24"/>
        </w:rPr>
        <w:t xml:space="preserve">его </w:t>
      </w:r>
      <w:r w:rsidRPr="00EE3269">
        <w:rPr>
          <w:rFonts w:ascii="Times New Roman" w:hAnsi="Times New Roman" w:cs="Times New Roman"/>
          <w:sz w:val="24"/>
          <w:szCs w:val="24"/>
        </w:rPr>
        <w:t>заместителю председателя Комитета.</w:t>
      </w:r>
    </w:p>
    <w:p w14:paraId="348954F9" w14:textId="140BE297" w:rsidR="00C55281"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 xml:space="preserve">В случае если заявление </w:t>
      </w:r>
      <w:r w:rsidR="00907FC4" w:rsidRPr="00EE3269">
        <w:rPr>
          <w:rFonts w:ascii="Times New Roman" w:hAnsi="Times New Roman" w:cs="Times New Roman"/>
          <w:sz w:val="24"/>
          <w:szCs w:val="24"/>
        </w:rPr>
        <w:t>представляе</w:t>
      </w:r>
      <w:r w:rsidRPr="00EE3269">
        <w:rPr>
          <w:rFonts w:ascii="Times New Roman" w:hAnsi="Times New Roman" w:cs="Times New Roman"/>
          <w:sz w:val="24"/>
          <w:szCs w:val="24"/>
        </w:rPr>
        <w:t xml:space="preserve">тся непосредственно заявителем </w:t>
      </w:r>
      <w:r w:rsidR="00C2435B" w:rsidRPr="00EE3269">
        <w:rPr>
          <w:rFonts w:ascii="Times New Roman" w:hAnsi="Times New Roman" w:cs="Times New Roman"/>
          <w:sz w:val="24"/>
          <w:szCs w:val="24"/>
        </w:rPr>
        <w:br/>
      </w:r>
      <w:r w:rsidRPr="00EE3269">
        <w:rPr>
          <w:rFonts w:ascii="Times New Roman" w:hAnsi="Times New Roman" w:cs="Times New Roman"/>
          <w:sz w:val="24"/>
          <w:szCs w:val="24"/>
        </w:rPr>
        <w:t xml:space="preserve">(его уполномоченным представителем) в Отдел в установленные дни и часы приема, должностное лицо Отдела, ответственное за прием документов (далее </w:t>
      </w:r>
      <w:r w:rsidR="0026536C" w:rsidRPr="00EE3269">
        <w:rPr>
          <w:rFonts w:ascii="Times New Roman" w:hAnsi="Times New Roman" w:cs="Times New Roman"/>
          <w:sz w:val="24"/>
          <w:szCs w:val="24"/>
        </w:rPr>
        <w:t>–</w:t>
      </w:r>
      <w:r w:rsidRPr="00EE3269">
        <w:rPr>
          <w:rFonts w:ascii="Times New Roman" w:hAnsi="Times New Roman" w:cs="Times New Roman"/>
          <w:sz w:val="24"/>
          <w:szCs w:val="24"/>
        </w:rPr>
        <w:t xml:space="preserve"> ответственный специалист):</w:t>
      </w:r>
    </w:p>
    <w:p w14:paraId="138DA0BD" w14:textId="3935E469" w:rsidR="00C55281"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устанавливает личность заявителя, проверяет документ, удостоверяющий личность, а также проверяет полномочия заявителя (его уполномоченного представителя) в соответствии с представленными документами;</w:t>
      </w:r>
    </w:p>
    <w:p w14:paraId="3B5C22B1" w14:textId="4678D37F" w:rsidR="00C55281"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 xml:space="preserve">проверяет соответствие перечня предоставляемых документов, указанных </w:t>
      </w:r>
      <w:r w:rsidR="00C2435B" w:rsidRPr="00EE3269">
        <w:rPr>
          <w:rFonts w:ascii="Times New Roman" w:hAnsi="Times New Roman" w:cs="Times New Roman"/>
          <w:sz w:val="24"/>
          <w:szCs w:val="24"/>
        </w:rPr>
        <w:br/>
      </w:r>
      <w:r w:rsidRPr="00EE3269">
        <w:rPr>
          <w:rFonts w:ascii="Times New Roman" w:hAnsi="Times New Roman" w:cs="Times New Roman"/>
          <w:sz w:val="24"/>
          <w:szCs w:val="24"/>
        </w:rPr>
        <w:t>в заявлении, фактически представленным документам.</w:t>
      </w:r>
    </w:p>
    <w:p w14:paraId="58ABA456" w14:textId="2A741DDF" w:rsidR="00C55281"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 xml:space="preserve">При отсутствии полномочий заявителя (его уполномоченного представителя) </w:t>
      </w:r>
      <w:r w:rsidR="004D519B" w:rsidRPr="00EE3269">
        <w:rPr>
          <w:rFonts w:ascii="Times New Roman" w:hAnsi="Times New Roman" w:cs="Times New Roman"/>
          <w:sz w:val="24"/>
          <w:szCs w:val="24"/>
        </w:rPr>
        <w:br/>
      </w:r>
      <w:r w:rsidRPr="00EE3269">
        <w:rPr>
          <w:rFonts w:ascii="Times New Roman" w:hAnsi="Times New Roman" w:cs="Times New Roman"/>
          <w:sz w:val="24"/>
          <w:szCs w:val="24"/>
        </w:rPr>
        <w:t>на представление документов в Комитет, документы возвращаются заявителю.</w:t>
      </w:r>
    </w:p>
    <w:p w14:paraId="4BCC4E62" w14:textId="40473FC2" w:rsidR="00C55281"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При установлении несоответствия представленных документов перечню, указанному в заявлении, документы возвращаются заявителю.</w:t>
      </w:r>
    </w:p>
    <w:p w14:paraId="77E7E8F4" w14:textId="0AE07DC4" w:rsidR="00C55281"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 xml:space="preserve">В случае соответствия представленных документов перечню, указанному </w:t>
      </w:r>
      <w:r w:rsidR="00C2435B" w:rsidRPr="00EE3269">
        <w:rPr>
          <w:rFonts w:ascii="Times New Roman" w:hAnsi="Times New Roman" w:cs="Times New Roman"/>
          <w:sz w:val="24"/>
          <w:szCs w:val="24"/>
        </w:rPr>
        <w:br/>
      </w:r>
      <w:r w:rsidRPr="00EE3269">
        <w:rPr>
          <w:rFonts w:ascii="Times New Roman" w:hAnsi="Times New Roman" w:cs="Times New Roman"/>
          <w:sz w:val="24"/>
          <w:szCs w:val="24"/>
        </w:rPr>
        <w:t xml:space="preserve">в заявлении, </w:t>
      </w:r>
      <w:r w:rsidR="00907FC4" w:rsidRPr="00EE3269">
        <w:rPr>
          <w:rFonts w:ascii="Times New Roman" w:hAnsi="Times New Roman" w:cs="Times New Roman"/>
          <w:sz w:val="24"/>
          <w:szCs w:val="24"/>
        </w:rPr>
        <w:t xml:space="preserve">должностное лицо Отдела </w:t>
      </w:r>
      <w:r w:rsidRPr="00EE3269">
        <w:rPr>
          <w:rFonts w:ascii="Times New Roman" w:hAnsi="Times New Roman" w:cs="Times New Roman"/>
          <w:sz w:val="24"/>
          <w:szCs w:val="24"/>
        </w:rPr>
        <w:t xml:space="preserve">передает заявление и прилагаемые документы </w:t>
      </w:r>
      <w:r w:rsidR="00C2435B" w:rsidRPr="00EE3269">
        <w:rPr>
          <w:rFonts w:ascii="Times New Roman" w:hAnsi="Times New Roman" w:cs="Times New Roman"/>
          <w:sz w:val="24"/>
          <w:szCs w:val="24"/>
        </w:rPr>
        <w:br/>
      </w:r>
      <w:r w:rsidRPr="00EE3269">
        <w:rPr>
          <w:rFonts w:ascii="Times New Roman" w:hAnsi="Times New Roman" w:cs="Times New Roman"/>
          <w:sz w:val="24"/>
          <w:szCs w:val="24"/>
        </w:rPr>
        <w:t>в Общий отдел Комитета для регистрации.</w:t>
      </w:r>
    </w:p>
    <w:p w14:paraId="16E0D34D" w14:textId="12184F77" w:rsidR="00C55281" w:rsidRPr="00EE3269" w:rsidRDefault="00C55281" w:rsidP="00BC614F">
      <w:pPr>
        <w:adjustRightInd w:val="0"/>
        <w:ind w:firstLine="709"/>
        <w:jc w:val="both"/>
        <w:rPr>
          <w:rFonts w:eastAsiaTheme="minorHAnsi"/>
          <w:sz w:val="24"/>
          <w:szCs w:val="24"/>
          <w:lang w:eastAsia="en-US"/>
        </w:rPr>
      </w:pPr>
      <w:r w:rsidRPr="00EE3269">
        <w:rPr>
          <w:sz w:val="24"/>
          <w:szCs w:val="24"/>
        </w:rPr>
        <w:t xml:space="preserve">После регистрации заявления и прилагаемых документов, комплект документов направляется заместителю председателя Комитета, </w:t>
      </w:r>
      <w:r w:rsidRPr="00EE3269">
        <w:rPr>
          <w:rFonts w:eastAsiaTheme="minorHAnsi"/>
          <w:sz w:val="24"/>
          <w:szCs w:val="24"/>
          <w:lang w:eastAsia="en-US"/>
        </w:rPr>
        <w:t xml:space="preserve">который путем оформления резолюции принимает решение о передаче </w:t>
      </w:r>
      <w:r w:rsidRPr="00EE3269">
        <w:rPr>
          <w:sz w:val="24"/>
          <w:szCs w:val="24"/>
        </w:rPr>
        <w:t xml:space="preserve">заявления </w:t>
      </w:r>
      <w:r w:rsidRPr="00EE3269">
        <w:rPr>
          <w:rFonts w:eastAsiaTheme="minorHAnsi"/>
          <w:sz w:val="24"/>
          <w:szCs w:val="24"/>
          <w:lang w:eastAsia="en-US"/>
        </w:rPr>
        <w:t xml:space="preserve">на рассмотрение в </w:t>
      </w:r>
      <w:r w:rsidRPr="00EE3269">
        <w:rPr>
          <w:sz w:val="24"/>
          <w:szCs w:val="24"/>
        </w:rPr>
        <w:t>Отдел.</w:t>
      </w:r>
      <w:r w:rsidRPr="00EE3269">
        <w:rPr>
          <w:rFonts w:eastAsiaTheme="minorHAnsi"/>
          <w:sz w:val="24"/>
          <w:szCs w:val="24"/>
          <w:lang w:eastAsia="en-US"/>
        </w:rPr>
        <w:t xml:space="preserve"> </w:t>
      </w:r>
    </w:p>
    <w:p w14:paraId="4A16F1C9" w14:textId="44026647" w:rsidR="00C55281"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 xml:space="preserve">После поступления в Отдел сформированного дела с резолюцией заместителя председателя Комитета должностное лицо, ответственное за совершение административной процедуры, рассмотрев поступившее дело и при наличии соответствующих оснований, подготавливает проект документа, в котором </w:t>
      </w:r>
      <w:r w:rsidR="00C2435B" w:rsidRPr="00EE3269">
        <w:rPr>
          <w:rFonts w:ascii="Times New Roman" w:hAnsi="Times New Roman" w:cs="Times New Roman"/>
          <w:sz w:val="24"/>
          <w:szCs w:val="24"/>
        </w:rPr>
        <w:br/>
      </w:r>
      <w:r w:rsidRPr="00EE3269">
        <w:rPr>
          <w:rFonts w:ascii="Times New Roman" w:hAnsi="Times New Roman" w:cs="Times New Roman"/>
          <w:sz w:val="24"/>
          <w:szCs w:val="24"/>
        </w:rPr>
        <w:t xml:space="preserve">по результатам предоставления государственной услуги допущены опечатки </w:t>
      </w:r>
      <w:r w:rsidR="004D519B" w:rsidRPr="00EE3269">
        <w:rPr>
          <w:rFonts w:ascii="Times New Roman" w:hAnsi="Times New Roman" w:cs="Times New Roman"/>
          <w:sz w:val="24"/>
          <w:szCs w:val="24"/>
        </w:rPr>
        <w:br/>
      </w:r>
      <w:r w:rsidRPr="00EE3269">
        <w:rPr>
          <w:rFonts w:ascii="Times New Roman" w:hAnsi="Times New Roman" w:cs="Times New Roman"/>
          <w:sz w:val="24"/>
          <w:szCs w:val="24"/>
        </w:rPr>
        <w:t xml:space="preserve">и </w:t>
      </w:r>
      <w:r w:rsidRPr="00AD3B26">
        <w:rPr>
          <w:rFonts w:ascii="Times New Roman" w:hAnsi="Times New Roman" w:cs="Times New Roman"/>
          <w:sz w:val="24"/>
          <w:szCs w:val="24"/>
        </w:rPr>
        <w:t>ошибки (</w:t>
      </w:r>
      <w:r w:rsidR="00143155" w:rsidRPr="00AD3B26">
        <w:rPr>
          <w:rFonts w:ascii="Times New Roman" w:hAnsi="Times New Roman" w:cs="Times New Roman"/>
          <w:sz w:val="24"/>
          <w:szCs w:val="24"/>
        </w:rPr>
        <w:t>в документах, перечисленных в пункте 2.3 настоящего Административного регламента</w:t>
      </w:r>
      <w:r w:rsidRPr="00AD3B26">
        <w:rPr>
          <w:rFonts w:ascii="Times New Roman" w:hAnsi="Times New Roman" w:cs="Times New Roman"/>
          <w:sz w:val="24"/>
          <w:szCs w:val="24"/>
        </w:rPr>
        <w:t>) либо мотивированный отказ</w:t>
      </w:r>
      <w:r w:rsidR="00143155" w:rsidRPr="00AD3B26">
        <w:rPr>
          <w:rFonts w:ascii="Times New Roman" w:hAnsi="Times New Roman" w:cs="Times New Roman"/>
          <w:sz w:val="24"/>
          <w:szCs w:val="24"/>
        </w:rPr>
        <w:t xml:space="preserve"> в исправлении</w:t>
      </w:r>
      <w:r w:rsidRPr="00AD3B26">
        <w:rPr>
          <w:rFonts w:ascii="Times New Roman" w:hAnsi="Times New Roman" w:cs="Times New Roman"/>
          <w:sz w:val="24"/>
          <w:szCs w:val="24"/>
        </w:rPr>
        <w:t xml:space="preserve"> </w:t>
      </w:r>
      <w:r w:rsidR="00143155" w:rsidRPr="00AD3B26">
        <w:rPr>
          <w:rFonts w:ascii="Times New Roman" w:hAnsi="Times New Roman" w:cs="Times New Roman"/>
          <w:sz w:val="24"/>
          <w:szCs w:val="24"/>
        </w:rPr>
        <w:t xml:space="preserve">допущенных опечаток и ошибок </w:t>
      </w:r>
      <w:r w:rsidR="00143155" w:rsidRPr="00AD3B26">
        <w:rPr>
          <w:rFonts w:ascii="Times New Roman" w:hAnsi="Times New Roman" w:cs="Times New Roman"/>
          <w:sz w:val="24"/>
          <w:szCs w:val="24"/>
        </w:rPr>
        <w:lastRenderedPageBreak/>
        <w:t>в выданных в результ</w:t>
      </w:r>
      <w:r w:rsidR="00143155" w:rsidRPr="00EE3269">
        <w:rPr>
          <w:rFonts w:ascii="Times New Roman" w:hAnsi="Times New Roman" w:cs="Times New Roman"/>
          <w:sz w:val="24"/>
          <w:szCs w:val="24"/>
        </w:rPr>
        <w:t>ате предоставления государственной услуг</w:t>
      </w:r>
      <w:r w:rsidR="0024373C" w:rsidRPr="00EE3269">
        <w:rPr>
          <w:rFonts w:ascii="Times New Roman" w:hAnsi="Times New Roman" w:cs="Times New Roman"/>
          <w:sz w:val="24"/>
          <w:szCs w:val="24"/>
        </w:rPr>
        <w:t>и</w:t>
      </w:r>
      <w:r w:rsidR="00143155" w:rsidRPr="00EE3269">
        <w:rPr>
          <w:rFonts w:ascii="Times New Roman" w:hAnsi="Times New Roman" w:cs="Times New Roman"/>
          <w:sz w:val="24"/>
          <w:szCs w:val="24"/>
        </w:rPr>
        <w:t xml:space="preserve"> документах</w:t>
      </w:r>
      <w:r w:rsidRPr="00EE3269">
        <w:rPr>
          <w:rFonts w:ascii="Times New Roman" w:hAnsi="Times New Roman" w:cs="Times New Roman"/>
          <w:sz w:val="24"/>
          <w:szCs w:val="24"/>
        </w:rPr>
        <w:t xml:space="preserve"> </w:t>
      </w:r>
      <w:r w:rsidR="007E6882" w:rsidRPr="00EE3269">
        <w:rPr>
          <w:rFonts w:ascii="Times New Roman" w:hAnsi="Times New Roman" w:cs="Times New Roman"/>
          <w:sz w:val="24"/>
          <w:szCs w:val="24"/>
        </w:rPr>
        <w:t>п</w:t>
      </w:r>
      <w:r w:rsidR="00756C28" w:rsidRPr="00EE3269">
        <w:rPr>
          <w:rFonts w:ascii="Times New Roman" w:hAnsi="Times New Roman" w:cs="Times New Roman"/>
          <w:sz w:val="24"/>
          <w:szCs w:val="24"/>
        </w:rPr>
        <w:t xml:space="preserve">о форме согласно приложению № </w:t>
      </w:r>
      <w:r w:rsidR="000C4F7F" w:rsidRPr="00EE3269">
        <w:rPr>
          <w:rFonts w:ascii="Times New Roman" w:hAnsi="Times New Roman" w:cs="Times New Roman"/>
          <w:sz w:val="24"/>
          <w:szCs w:val="24"/>
        </w:rPr>
        <w:t>19</w:t>
      </w:r>
      <w:r w:rsidR="00756C28" w:rsidRPr="00EE3269">
        <w:rPr>
          <w:rFonts w:ascii="Times New Roman" w:hAnsi="Times New Roman" w:cs="Times New Roman"/>
          <w:sz w:val="24"/>
          <w:szCs w:val="24"/>
        </w:rPr>
        <w:t xml:space="preserve"> </w:t>
      </w:r>
      <w:r w:rsidRPr="00EE3269">
        <w:rPr>
          <w:rFonts w:ascii="Times New Roman" w:hAnsi="Times New Roman" w:cs="Times New Roman"/>
          <w:sz w:val="24"/>
          <w:szCs w:val="24"/>
        </w:rPr>
        <w:t>к настоящему Административному регламенту.</w:t>
      </w:r>
    </w:p>
    <w:p w14:paraId="7AC50EFE" w14:textId="77777777" w:rsidR="00E64EFC" w:rsidRPr="00EE3269" w:rsidRDefault="00E64EFC" w:rsidP="00E64EFC">
      <w:pPr>
        <w:pStyle w:val="a3"/>
        <w:ind w:firstLine="709"/>
        <w:jc w:val="both"/>
        <w:rPr>
          <w:rFonts w:ascii="Times New Roman" w:hAnsi="Times New Roman" w:cs="Times New Roman"/>
          <w:sz w:val="24"/>
          <w:szCs w:val="24"/>
        </w:rPr>
      </w:pPr>
      <w:r w:rsidRPr="00EE3269">
        <w:rPr>
          <w:rFonts w:ascii="Times New Roman" w:hAnsi="Times New Roman" w:cs="Times New Roman"/>
          <w:sz w:val="24"/>
          <w:szCs w:val="24"/>
        </w:rPr>
        <w:t>Продолжительность выполнения административных действий, входящих в состав административной процедуры:</w:t>
      </w:r>
    </w:p>
    <w:p w14:paraId="5A847C36" w14:textId="77777777" w:rsidR="00107440" w:rsidRPr="00EE3269" w:rsidRDefault="00107440" w:rsidP="00107440">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регистрация заявления в Комитете: 1 (один) рабочий день;</w:t>
      </w:r>
    </w:p>
    <w:p w14:paraId="279DFDC2" w14:textId="77777777" w:rsidR="00107440" w:rsidRPr="00EE3269" w:rsidRDefault="00107440" w:rsidP="00107440">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 xml:space="preserve">рассмотрение представленных документов: </w:t>
      </w:r>
      <w:r w:rsidRPr="00745E73">
        <w:rPr>
          <w:rFonts w:ascii="Times New Roman" w:hAnsi="Times New Roman" w:cs="Times New Roman"/>
          <w:sz w:val="24"/>
          <w:szCs w:val="24"/>
        </w:rPr>
        <w:t>10 (десять) рабочих дней;</w:t>
      </w:r>
    </w:p>
    <w:p w14:paraId="731CC2A8" w14:textId="00B133B8" w:rsidR="00107440" w:rsidRPr="00EE3269" w:rsidRDefault="00107440" w:rsidP="00107440">
      <w:pPr>
        <w:pStyle w:val="ConsPlusNormal"/>
        <w:ind w:firstLine="709"/>
        <w:jc w:val="both"/>
        <w:rPr>
          <w:rFonts w:ascii="Times New Roman" w:hAnsi="Times New Roman" w:cs="Times New Roman"/>
          <w:sz w:val="24"/>
          <w:szCs w:val="24"/>
        </w:rPr>
      </w:pPr>
      <w:r w:rsidRPr="00AD3B26">
        <w:rPr>
          <w:rFonts w:ascii="Times New Roman" w:hAnsi="Times New Roman" w:cs="Times New Roman"/>
          <w:sz w:val="24"/>
          <w:szCs w:val="24"/>
        </w:rPr>
        <w:t xml:space="preserve">принятие решения об исправлении (об отказе в исправлении) допущенных опечаток и ошибок в результате предоставления государственной услуги документах: </w:t>
      </w:r>
      <w:r w:rsidR="00C2435B" w:rsidRPr="00AD3B26">
        <w:rPr>
          <w:rFonts w:ascii="Times New Roman" w:hAnsi="Times New Roman" w:cs="Times New Roman"/>
          <w:sz w:val="24"/>
          <w:szCs w:val="24"/>
        </w:rPr>
        <w:br/>
      </w:r>
      <w:r w:rsidRPr="00AD3B26">
        <w:rPr>
          <w:rFonts w:ascii="Times New Roman" w:hAnsi="Times New Roman" w:cs="Times New Roman"/>
          <w:sz w:val="24"/>
          <w:szCs w:val="24"/>
        </w:rPr>
        <w:t>15 (пятнадцать) рабочих дней;</w:t>
      </w:r>
    </w:p>
    <w:p w14:paraId="3164964D" w14:textId="0F26EA2B" w:rsidR="00107440" w:rsidRPr="00AD3B26" w:rsidRDefault="00AD3B26" w:rsidP="00107440">
      <w:pPr>
        <w:pStyle w:val="ConsPlusNormal"/>
        <w:ind w:firstLine="709"/>
        <w:jc w:val="both"/>
        <w:rPr>
          <w:rFonts w:ascii="Times New Roman" w:hAnsi="Times New Roman" w:cs="Times New Roman"/>
          <w:sz w:val="24"/>
          <w:szCs w:val="24"/>
        </w:rPr>
      </w:pPr>
      <w:r w:rsidRPr="00AD3B26">
        <w:rPr>
          <w:rFonts w:ascii="Times New Roman" w:hAnsi="Times New Roman" w:cs="Times New Roman"/>
          <w:sz w:val="24"/>
          <w:szCs w:val="24"/>
        </w:rPr>
        <w:t>направление (</w:t>
      </w:r>
      <w:r w:rsidR="00107440" w:rsidRPr="00AD3B26">
        <w:rPr>
          <w:rFonts w:ascii="Times New Roman" w:hAnsi="Times New Roman" w:cs="Times New Roman"/>
          <w:sz w:val="24"/>
          <w:szCs w:val="24"/>
        </w:rPr>
        <w:t>передача</w:t>
      </w:r>
      <w:r w:rsidRPr="00AD3B26">
        <w:rPr>
          <w:rFonts w:ascii="Times New Roman" w:hAnsi="Times New Roman" w:cs="Times New Roman"/>
          <w:sz w:val="24"/>
          <w:szCs w:val="24"/>
        </w:rPr>
        <w:t>)</w:t>
      </w:r>
      <w:r w:rsidR="00107440" w:rsidRPr="00AD3B26">
        <w:rPr>
          <w:rFonts w:ascii="Times New Roman" w:hAnsi="Times New Roman" w:cs="Times New Roman"/>
          <w:sz w:val="24"/>
          <w:szCs w:val="24"/>
        </w:rPr>
        <w:t xml:space="preserve"> заявителю результата предоставления государственной услуги: 3 (три) рабочих дня.</w:t>
      </w:r>
    </w:p>
    <w:p w14:paraId="7AE6D7C5" w14:textId="0F3FC960" w:rsidR="00107440" w:rsidRPr="00EE3269" w:rsidRDefault="00107440" w:rsidP="00107440">
      <w:pPr>
        <w:pStyle w:val="ConsPlusNormal"/>
        <w:ind w:firstLine="709"/>
        <w:jc w:val="both"/>
        <w:rPr>
          <w:rFonts w:ascii="Times New Roman" w:hAnsi="Times New Roman" w:cs="Times New Roman"/>
          <w:sz w:val="24"/>
          <w:szCs w:val="24"/>
        </w:rPr>
      </w:pPr>
      <w:r w:rsidRPr="00AD3B26">
        <w:rPr>
          <w:rFonts w:ascii="Times New Roman" w:hAnsi="Times New Roman" w:cs="Times New Roman"/>
          <w:sz w:val="24"/>
          <w:szCs w:val="24"/>
        </w:rPr>
        <w:t xml:space="preserve">Максимальный срок выполнения административной процедуры </w:t>
      </w:r>
      <w:r w:rsidR="00E52069" w:rsidRPr="00AD3B26">
        <w:rPr>
          <w:rFonts w:ascii="Times New Roman" w:hAnsi="Times New Roman" w:cs="Times New Roman"/>
          <w:sz w:val="24"/>
          <w:szCs w:val="24"/>
        </w:rPr>
        <w:t>29 (двадцать девять</w:t>
      </w:r>
      <w:r w:rsidRPr="00AD3B26">
        <w:rPr>
          <w:rFonts w:ascii="Times New Roman" w:hAnsi="Times New Roman" w:cs="Times New Roman"/>
          <w:sz w:val="24"/>
          <w:szCs w:val="24"/>
        </w:rPr>
        <w:t>) рабочих дней с момента поступления в Комитет документов, необходимых для совершения административной</w:t>
      </w:r>
      <w:r w:rsidRPr="00EE3269">
        <w:rPr>
          <w:rFonts w:ascii="Times New Roman" w:hAnsi="Times New Roman" w:cs="Times New Roman"/>
          <w:sz w:val="24"/>
          <w:szCs w:val="24"/>
        </w:rPr>
        <w:t xml:space="preserve"> процедуры.</w:t>
      </w:r>
    </w:p>
    <w:p w14:paraId="6D25B33F" w14:textId="374EBF22" w:rsidR="00C55281"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3.</w:t>
      </w:r>
      <w:r w:rsidR="00817429" w:rsidRPr="00EE3269">
        <w:rPr>
          <w:rFonts w:ascii="Times New Roman" w:hAnsi="Times New Roman" w:cs="Times New Roman"/>
          <w:sz w:val="24"/>
          <w:szCs w:val="24"/>
        </w:rPr>
        <w:t>5</w:t>
      </w:r>
      <w:r w:rsidRPr="00EE3269">
        <w:rPr>
          <w:rFonts w:ascii="Times New Roman" w:hAnsi="Times New Roman" w:cs="Times New Roman"/>
          <w:sz w:val="24"/>
          <w:szCs w:val="24"/>
        </w:rPr>
        <w:t>.3. Должностными лицами, ответственными за совершение административной процедуры, являются должностные лица Общего отдела Комитета, осуществляющие прием, регистрацию заявления и должностное лицо Отдела, ответственное за совершение административной процедуры.</w:t>
      </w:r>
    </w:p>
    <w:p w14:paraId="5A5A5B64" w14:textId="35F4052F" w:rsidR="00C55281"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3.</w:t>
      </w:r>
      <w:r w:rsidR="00817429" w:rsidRPr="00EE3269">
        <w:rPr>
          <w:rFonts w:ascii="Times New Roman" w:hAnsi="Times New Roman" w:cs="Times New Roman"/>
          <w:sz w:val="24"/>
          <w:szCs w:val="24"/>
        </w:rPr>
        <w:t>5</w:t>
      </w:r>
      <w:r w:rsidRPr="00EE3269">
        <w:rPr>
          <w:rFonts w:ascii="Times New Roman" w:hAnsi="Times New Roman" w:cs="Times New Roman"/>
          <w:sz w:val="24"/>
          <w:szCs w:val="24"/>
        </w:rPr>
        <w:t xml:space="preserve">.4. Критерием принятия решения в рамках административной процедуры является поступление в Комитет заявления в исправлении допущенных опечаток </w:t>
      </w:r>
      <w:r w:rsidR="00C2435B" w:rsidRPr="00EE3269">
        <w:rPr>
          <w:rFonts w:ascii="Times New Roman" w:hAnsi="Times New Roman" w:cs="Times New Roman"/>
          <w:sz w:val="24"/>
          <w:szCs w:val="24"/>
        </w:rPr>
        <w:br/>
      </w:r>
      <w:r w:rsidRPr="00EE3269">
        <w:rPr>
          <w:rFonts w:ascii="Times New Roman" w:hAnsi="Times New Roman" w:cs="Times New Roman"/>
          <w:sz w:val="24"/>
          <w:szCs w:val="24"/>
        </w:rPr>
        <w:t>и ошибок в выданных в результате предоставления государственной услуги документах</w:t>
      </w:r>
      <w:r w:rsidR="00CB67B9" w:rsidRPr="00EE3269">
        <w:rPr>
          <w:rFonts w:ascii="Times New Roman" w:hAnsi="Times New Roman" w:cs="Times New Roman"/>
          <w:sz w:val="24"/>
          <w:szCs w:val="24"/>
        </w:rPr>
        <w:t>.</w:t>
      </w:r>
    </w:p>
    <w:p w14:paraId="577104A3" w14:textId="4BB31637" w:rsidR="00C55281"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3.</w:t>
      </w:r>
      <w:r w:rsidR="00817429" w:rsidRPr="00EE3269">
        <w:rPr>
          <w:rFonts w:ascii="Times New Roman" w:hAnsi="Times New Roman" w:cs="Times New Roman"/>
          <w:sz w:val="24"/>
          <w:szCs w:val="24"/>
        </w:rPr>
        <w:t>5</w:t>
      </w:r>
      <w:r w:rsidRPr="00EE3269">
        <w:rPr>
          <w:rFonts w:ascii="Times New Roman" w:hAnsi="Times New Roman" w:cs="Times New Roman"/>
          <w:sz w:val="24"/>
          <w:szCs w:val="24"/>
        </w:rPr>
        <w:t>.5. Результат административной процедуры и порядок передачи результата.</w:t>
      </w:r>
    </w:p>
    <w:p w14:paraId="25CBBDFA" w14:textId="0BB21AC0" w:rsidR="00C55281"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 xml:space="preserve">Результатом административной процедуры является </w:t>
      </w:r>
      <w:r w:rsidR="0030118E" w:rsidRPr="00EE3269">
        <w:rPr>
          <w:rFonts w:ascii="Times New Roman" w:hAnsi="Times New Roman" w:cs="Times New Roman"/>
          <w:sz w:val="24"/>
          <w:szCs w:val="24"/>
        </w:rPr>
        <w:t xml:space="preserve">направление </w:t>
      </w:r>
      <w:r w:rsidR="003E1DE5" w:rsidRPr="00EE3269">
        <w:rPr>
          <w:rFonts w:ascii="Times New Roman" w:hAnsi="Times New Roman" w:cs="Times New Roman"/>
          <w:sz w:val="24"/>
          <w:szCs w:val="24"/>
        </w:rPr>
        <w:t>(</w:t>
      </w:r>
      <w:r w:rsidR="0030118E">
        <w:rPr>
          <w:rFonts w:ascii="Times New Roman" w:hAnsi="Times New Roman" w:cs="Times New Roman"/>
          <w:sz w:val="24"/>
          <w:szCs w:val="24"/>
        </w:rPr>
        <w:t>пере</w:t>
      </w:r>
      <w:r w:rsidR="0030118E" w:rsidRPr="00EE3269">
        <w:rPr>
          <w:rFonts w:ascii="Times New Roman" w:hAnsi="Times New Roman" w:cs="Times New Roman"/>
          <w:sz w:val="24"/>
          <w:szCs w:val="24"/>
        </w:rPr>
        <w:t>дача</w:t>
      </w:r>
      <w:r w:rsidR="003E1DE5" w:rsidRPr="00EE3269">
        <w:rPr>
          <w:rFonts w:ascii="Times New Roman" w:hAnsi="Times New Roman" w:cs="Times New Roman"/>
          <w:sz w:val="24"/>
          <w:szCs w:val="24"/>
        </w:rPr>
        <w:t>) заявителю зарегистрированного решения либо мотивированного отказа в исправлении допущенных опечаток и ошибок в выданных в результате предоставления государственной услуги документах.</w:t>
      </w:r>
    </w:p>
    <w:p w14:paraId="21CD997C" w14:textId="6FADA007" w:rsidR="007A42D7"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Результат предоставления государственной услуги передается заявителю непосредственно в Комитете под роспись</w:t>
      </w:r>
      <w:r w:rsidR="00756C28" w:rsidRPr="00EE3269">
        <w:rPr>
          <w:rFonts w:ascii="Times New Roman" w:hAnsi="Times New Roman" w:cs="Times New Roman"/>
          <w:sz w:val="24"/>
          <w:szCs w:val="24"/>
        </w:rPr>
        <w:t xml:space="preserve"> </w:t>
      </w:r>
      <w:r w:rsidRPr="00EE3269">
        <w:rPr>
          <w:rFonts w:ascii="Times New Roman" w:hAnsi="Times New Roman" w:cs="Times New Roman"/>
          <w:sz w:val="24"/>
          <w:szCs w:val="24"/>
        </w:rPr>
        <w:t>с пометкой о получении либо путем направления по почте заказным письмом с уведомлением о вручении</w:t>
      </w:r>
      <w:r w:rsidR="007A42D7" w:rsidRPr="00EE3269">
        <w:rPr>
          <w:rFonts w:ascii="Times New Roman" w:hAnsi="Times New Roman" w:cs="Times New Roman"/>
          <w:sz w:val="24"/>
          <w:szCs w:val="24"/>
        </w:rPr>
        <w:t>.</w:t>
      </w:r>
    </w:p>
    <w:p w14:paraId="19C98E46" w14:textId="77777777" w:rsidR="009A1E24" w:rsidRPr="00EE3269" w:rsidRDefault="009A1E24" w:rsidP="00BC614F">
      <w:pPr>
        <w:pStyle w:val="a3"/>
        <w:ind w:firstLine="709"/>
        <w:jc w:val="both"/>
        <w:rPr>
          <w:rFonts w:ascii="Times New Roman" w:hAnsi="Times New Roman" w:cs="Times New Roman"/>
          <w:sz w:val="24"/>
          <w:szCs w:val="24"/>
        </w:rPr>
      </w:pPr>
      <w:r w:rsidRPr="00EE3269">
        <w:rPr>
          <w:rFonts w:ascii="Times New Roman" w:hAnsi="Times New Roman" w:cs="Times New Roman"/>
          <w:sz w:val="24"/>
          <w:szCs w:val="24"/>
        </w:rPr>
        <w:t>Информирование заявителя о результате административной процедуры осуществляется способами, предусмотренными пунктом 1.3.2 настоящего Административного регламента.</w:t>
      </w:r>
    </w:p>
    <w:p w14:paraId="3B987F77" w14:textId="5436F156" w:rsidR="007A42D7" w:rsidRPr="00EE3269" w:rsidRDefault="00C55281"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3.</w:t>
      </w:r>
      <w:r w:rsidR="00817429" w:rsidRPr="00EE3269">
        <w:rPr>
          <w:rFonts w:ascii="Times New Roman" w:hAnsi="Times New Roman" w:cs="Times New Roman"/>
          <w:sz w:val="24"/>
          <w:szCs w:val="24"/>
        </w:rPr>
        <w:t>5</w:t>
      </w:r>
      <w:r w:rsidRPr="00EE3269">
        <w:rPr>
          <w:rFonts w:ascii="Times New Roman" w:hAnsi="Times New Roman" w:cs="Times New Roman"/>
          <w:sz w:val="24"/>
          <w:szCs w:val="24"/>
        </w:rPr>
        <w:t>.6. Способом фиксации результата административной процедуры является</w:t>
      </w:r>
      <w:r w:rsidR="007A42D7" w:rsidRPr="00EE3269">
        <w:rPr>
          <w:rFonts w:ascii="Times New Roman" w:hAnsi="Times New Roman" w:cs="Times New Roman"/>
          <w:sz w:val="24"/>
          <w:szCs w:val="24"/>
        </w:rPr>
        <w:t>:</w:t>
      </w:r>
    </w:p>
    <w:p w14:paraId="6805F81A" w14:textId="5F823268" w:rsidR="007A42D7" w:rsidRPr="00413C3C" w:rsidRDefault="007A42D7" w:rsidP="00BC614F">
      <w:pPr>
        <w:pStyle w:val="ConsPlusNormal"/>
        <w:ind w:firstLine="709"/>
        <w:jc w:val="both"/>
        <w:rPr>
          <w:rFonts w:ascii="Times New Roman" w:hAnsi="Times New Roman" w:cs="Times New Roman"/>
          <w:sz w:val="24"/>
          <w:szCs w:val="24"/>
        </w:rPr>
      </w:pPr>
      <w:r w:rsidRPr="00EE3269">
        <w:rPr>
          <w:rFonts w:ascii="Times New Roman" w:hAnsi="Times New Roman" w:cs="Times New Roman"/>
          <w:sz w:val="24"/>
          <w:szCs w:val="24"/>
        </w:rPr>
        <w:t>Роспись заявителя о получении результата административной процедуры либо почтовое уведомление о его вручении.</w:t>
      </w:r>
    </w:p>
    <w:p w14:paraId="12750AC9" w14:textId="3E7580C1" w:rsidR="00C55281" w:rsidRDefault="00C55281" w:rsidP="00BC614F">
      <w:pPr>
        <w:pStyle w:val="ConsPlusNormal"/>
        <w:ind w:firstLine="709"/>
        <w:jc w:val="both"/>
        <w:rPr>
          <w:rFonts w:ascii="Times New Roman" w:hAnsi="Times New Roman" w:cs="Times New Roman"/>
          <w:sz w:val="24"/>
          <w:szCs w:val="24"/>
        </w:rPr>
      </w:pPr>
    </w:p>
    <w:p w14:paraId="6F86A0B1" w14:textId="77777777" w:rsidR="00614F83" w:rsidRDefault="00614F83" w:rsidP="00614F83">
      <w:pPr>
        <w:adjustRightInd w:val="0"/>
        <w:ind w:firstLine="709"/>
        <w:jc w:val="both"/>
        <w:rPr>
          <w:b/>
          <w:sz w:val="24"/>
          <w:szCs w:val="24"/>
        </w:rPr>
      </w:pPr>
      <w:r w:rsidRPr="005D06B0">
        <w:rPr>
          <w:b/>
          <w:sz w:val="24"/>
          <w:szCs w:val="24"/>
        </w:rPr>
        <w:t>3-1. Особенности предоставления государственной услуги в электронной форме.</w:t>
      </w:r>
    </w:p>
    <w:p w14:paraId="1ACF92A6" w14:textId="77777777" w:rsidR="00614F83" w:rsidRPr="005B2B97" w:rsidRDefault="00614F83" w:rsidP="00614F83">
      <w:pPr>
        <w:adjustRightInd w:val="0"/>
        <w:ind w:firstLine="709"/>
        <w:jc w:val="both"/>
        <w:rPr>
          <w:b/>
          <w:sz w:val="24"/>
          <w:szCs w:val="24"/>
        </w:rPr>
      </w:pPr>
    </w:p>
    <w:p w14:paraId="2839B6F5" w14:textId="77777777" w:rsidR="00614F83" w:rsidRPr="005D06B0" w:rsidRDefault="00614F83" w:rsidP="00614F83">
      <w:pPr>
        <w:widowControl w:val="0"/>
        <w:ind w:firstLine="709"/>
        <w:jc w:val="both"/>
        <w:rPr>
          <w:sz w:val="24"/>
          <w:szCs w:val="24"/>
        </w:rPr>
      </w:pPr>
      <w:r w:rsidRPr="005D06B0">
        <w:rPr>
          <w:sz w:val="24"/>
          <w:szCs w:val="24"/>
        </w:rPr>
        <w:t>При предоставлении государственной услуги в электронной форме осуществляются следующие административные процедуры (действия):</w:t>
      </w:r>
    </w:p>
    <w:p w14:paraId="492CA7E0" w14:textId="39C17F50" w:rsidR="00614F83" w:rsidRPr="0071706F" w:rsidRDefault="00614F83" w:rsidP="00614F83">
      <w:pPr>
        <w:widowControl w:val="0"/>
        <w:ind w:firstLine="709"/>
        <w:jc w:val="both"/>
        <w:rPr>
          <w:sz w:val="24"/>
          <w:szCs w:val="24"/>
        </w:rPr>
      </w:pPr>
      <w:r w:rsidRPr="0071706F">
        <w:rPr>
          <w:sz w:val="24"/>
          <w:szCs w:val="24"/>
        </w:rPr>
        <w:t xml:space="preserve">предоставление в установленном порядке информации </w:t>
      </w:r>
      <w:r>
        <w:rPr>
          <w:sz w:val="24"/>
          <w:szCs w:val="24"/>
        </w:rPr>
        <w:t>з</w:t>
      </w:r>
      <w:r w:rsidRPr="0071706F">
        <w:rPr>
          <w:sz w:val="24"/>
          <w:szCs w:val="24"/>
        </w:rPr>
        <w:t>а</w:t>
      </w:r>
      <w:r>
        <w:rPr>
          <w:sz w:val="24"/>
          <w:szCs w:val="24"/>
        </w:rPr>
        <w:t>явителям и обеспечение доступа з</w:t>
      </w:r>
      <w:r w:rsidRPr="0071706F">
        <w:rPr>
          <w:sz w:val="24"/>
          <w:szCs w:val="24"/>
        </w:rPr>
        <w:t>аявителей к сведениям о государственной услуге;</w:t>
      </w:r>
    </w:p>
    <w:p w14:paraId="5131122B" w14:textId="1ECB7D4A" w:rsidR="00614F83" w:rsidRPr="005D06B0" w:rsidRDefault="00614F83" w:rsidP="00614F83">
      <w:pPr>
        <w:widowControl w:val="0"/>
        <w:ind w:firstLine="709"/>
        <w:jc w:val="both"/>
        <w:rPr>
          <w:sz w:val="24"/>
          <w:szCs w:val="24"/>
        </w:rPr>
      </w:pPr>
      <w:r>
        <w:rPr>
          <w:sz w:val="24"/>
          <w:szCs w:val="24"/>
        </w:rPr>
        <w:t>подача запроса</w:t>
      </w:r>
      <w:r w:rsidRPr="005D06B0">
        <w:rPr>
          <w:sz w:val="24"/>
          <w:szCs w:val="24"/>
        </w:rPr>
        <w:t xml:space="preserve"> и иных документов, необходимых для предоставления государственной услуги, и прием таких заявлений и документов;</w:t>
      </w:r>
    </w:p>
    <w:p w14:paraId="6292D4A2" w14:textId="2B3E7607" w:rsidR="00614F83" w:rsidRPr="005D06B0" w:rsidRDefault="00614F83" w:rsidP="00614F83">
      <w:pPr>
        <w:widowControl w:val="0"/>
        <w:ind w:firstLine="709"/>
        <w:jc w:val="both"/>
        <w:rPr>
          <w:sz w:val="24"/>
          <w:szCs w:val="24"/>
        </w:rPr>
      </w:pPr>
      <w:r>
        <w:rPr>
          <w:sz w:val="24"/>
          <w:szCs w:val="24"/>
        </w:rPr>
        <w:t>получение з</w:t>
      </w:r>
      <w:r w:rsidRPr="005D06B0">
        <w:rPr>
          <w:sz w:val="24"/>
          <w:szCs w:val="24"/>
        </w:rPr>
        <w:t xml:space="preserve">аявителем сведений о ходе </w:t>
      </w:r>
      <w:r>
        <w:rPr>
          <w:sz w:val="24"/>
          <w:szCs w:val="24"/>
        </w:rPr>
        <w:t>выполнения запроса о предоставлении</w:t>
      </w:r>
      <w:r w:rsidRPr="005D06B0">
        <w:rPr>
          <w:sz w:val="24"/>
          <w:szCs w:val="24"/>
        </w:rPr>
        <w:t xml:space="preserve"> государственной услуги;</w:t>
      </w:r>
    </w:p>
    <w:p w14:paraId="37A36C44" w14:textId="03EE0277" w:rsidR="00D40257" w:rsidRDefault="00D40257" w:rsidP="00614F83">
      <w:pPr>
        <w:widowControl w:val="0"/>
        <w:ind w:firstLine="709"/>
        <w:jc w:val="both"/>
        <w:rPr>
          <w:sz w:val="24"/>
          <w:szCs w:val="24"/>
        </w:rPr>
      </w:pPr>
      <w:r>
        <w:rPr>
          <w:sz w:val="24"/>
          <w:szCs w:val="24"/>
        </w:rPr>
        <w:t>взаимодействие исполнительного органа, предоставл</w:t>
      </w:r>
      <w:r w:rsidR="00C2435B">
        <w:rPr>
          <w:sz w:val="24"/>
          <w:szCs w:val="24"/>
        </w:rPr>
        <w:t xml:space="preserve">яющего государственную услугу, </w:t>
      </w:r>
      <w:r>
        <w:rPr>
          <w:sz w:val="24"/>
          <w:szCs w:val="24"/>
        </w:rPr>
        <w:t xml:space="preserve">с иными органами государственной власти, органами местного самоуправления </w:t>
      </w:r>
      <w:r w:rsidR="00C2435B">
        <w:rPr>
          <w:sz w:val="24"/>
          <w:szCs w:val="24"/>
        </w:rPr>
        <w:br/>
      </w:r>
      <w:r>
        <w:rPr>
          <w:sz w:val="24"/>
          <w:szCs w:val="24"/>
        </w:rPr>
        <w:t>и организациями, участвующими  в предоставлении государственных услуг, в том числе порядок и условия такого взаимодействия;</w:t>
      </w:r>
    </w:p>
    <w:p w14:paraId="078A55D5" w14:textId="4BDB9EC7" w:rsidR="00D40257" w:rsidRPr="005D06B0" w:rsidRDefault="00614F83" w:rsidP="00614F83">
      <w:pPr>
        <w:widowControl w:val="0"/>
        <w:ind w:firstLine="709"/>
        <w:jc w:val="both"/>
        <w:rPr>
          <w:sz w:val="24"/>
          <w:szCs w:val="24"/>
        </w:rPr>
      </w:pPr>
      <w:r>
        <w:rPr>
          <w:sz w:val="24"/>
          <w:szCs w:val="24"/>
        </w:rPr>
        <w:t>получение з</w:t>
      </w:r>
      <w:r w:rsidRPr="005D06B0">
        <w:rPr>
          <w:sz w:val="24"/>
          <w:szCs w:val="24"/>
        </w:rPr>
        <w:t xml:space="preserve">аявителем результата предоставления государственной услуги, если </w:t>
      </w:r>
      <w:r w:rsidRPr="005D06B0">
        <w:rPr>
          <w:sz w:val="24"/>
          <w:szCs w:val="24"/>
        </w:rPr>
        <w:lastRenderedPageBreak/>
        <w:t>иное не установлено федеральным законом;</w:t>
      </w:r>
    </w:p>
    <w:p w14:paraId="76B9B7B9" w14:textId="77777777" w:rsidR="00614F83" w:rsidRPr="005D06B0" w:rsidRDefault="00614F83" w:rsidP="00614F83">
      <w:pPr>
        <w:widowControl w:val="0"/>
        <w:ind w:firstLine="709"/>
        <w:jc w:val="both"/>
        <w:rPr>
          <w:sz w:val="24"/>
          <w:szCs w:val="24"/>
        </w:rPr>
      </w:pPr>
      <w:r w:rsidRPr="00967AF4">
        <w:rPr>
          <w:sz w:val="24"/>
          <w:szCs w:val="24"/>
        </w:rPr>
        <w:t>иные действия, необходимые для предоставления государственной услуги.</w:t>
      </w:r>
    </w:p>
    <w:p w14:paraId="4DCA24AD" w14:textId="4DC1E127" w:rsidR="00614F83" w:rsidRPr="005B2B97" w:rsidRDefault="00614F83" w:rsidP="00614F83">
      <w:pPr>
        <w:widowControl w:val="0"/>
        <w:ind w:firstLine="709"/>
        <w:jc w:val="both"/>
        <w:rPr>
          <w:noProof/>
          <w:sz w:val="24"/>
          <w:szCs w:val="24"/>
        </w:rPr>
      </w:pPr>
      <w:r w:rsidRPr="005B2B97">
        <w:rPr>
          <w:sz w:val="24"/>
          <w:szCs w:val="24"/>
        </w:rPr>
        <w:t>3-1.1. Предоставление в ус</w:t>
      </w:r>
      <w:r>
        <w:rPr>
          <w:sz w:val="24"/>
          <w:szCs w:val="24"/>
        </w:rPr>
        <w:t>тановленном порядке информации з</w:t>
      </w:r>
      <w:r w:rsidRPr="005B2B97">
        <w:rPr>
          <w:sz w:val="24"/>
          <w:szCs w:val="24"/>
        </w:rPr>
        <w:t>а</w:t>
      </w:r>
      <w:r>
        <w:rPr>
          <w:sz w:val="24"/>
          <w:szCs w:val="24"/>
        </w:rPr>
        <w:t xml:space="preserve">явителям </w:t>
      </w:r>
      <w:r w:rsidR="00C2435B">
        <w:rPr>
          <w:sz w:val="24"/>
          <w:szCs w:val="24"/>
        </w:rPr>
        <w:br/>
      </w:r>
      <w:r>
        <w:rPr>
          <w:sz w:val="24"/>
          <w:szCs w:val="24"/>
        </w:rPr>
        <w:t>и обеспечение доступа з</w:t>
      </w:r>
      <w:r w:rsidRPr="005B2B97">
        <w:rPr>
          <w:sz w:val="24"/>
          <w:szCs w:val="24"/>
        </w:rPr>
        <w:t>аявителей к сведениям о государственной услуге.</w:t>
      </w:r>
    </w:p>
    <w:p w14:paraId="5EEDCD0C" w14:textId="3C4949CD" w:rsidR="00614F83" w:rsidRPr="0071706F" w:rsidRDefault="00614F83" w:rsidP="00614F83">
      <w:pPr>
        <w:tabs>
          <w:tab w:val="left" w:pos="-3060"/>
          <w:tab w:val="left" w:pos="6096"/>
        </w:tabs>
        <w:ind w:firstLine="709"/>
        <w:jc w:val="both"/>
        <w:rPr>
          <w:strike/>
          <w:sz w:val="24"/>
          <w:szCs w:val="24"/>
        </w:rPr>
      </w:pPr>
      <w:r w:rsidRPr="0071706F">
        <w:rPr>
          <w:sz w:val="24"/>
          <w:szCs w:val="24"/>
        </w:rPr>
        <w:t>Заявитель может получить информацию о порядке предоста</w:t>
      </w:r>
      <w:r w:rsidR="00C2435B">
        <w:rPr>
          <w:sz w:val="24"/>
          <w:szCs w:val="24"/>
        </w:rPr>
        <w:t xml:space="preserve">вления государственной услуги, </w:t>
      </w:r>
      <w:r w:rsidRPr="0071706F">
        <w:rPr>
          <w:sz w:val="24"/>
          <w:szCs w:val="24"/>
        </w:rPr>
        <w:t>в том числе в электронной форме</w:t>
      </w:r>
      <w:r w:rsidR="00704F15">
        <w:rPr>
          <w:sz w:val="24"/>
          <w:szCs w:val="24"/>
        </w:rPr>
        <w:t xml:space="preserve"> на федеральном Портале (доменное имя сайта в сети «Интернет»</w:t>
      </w:r>
      <w:r w:rsidR="00237692">
        <w:rPr>
          <w:sz w:val="24"/>
          <w:szCs w:val="24"/>
        </w:rPr>
        <w:t xml:space="preserve"> </w:t>
      </w:r>
      <w:r w:rsidR="00704F15">
        <w:rPr>
          <w:sz w:val="24"/>
          <w:szCs w:val="24"/>
        </w:rPr>
        <w:t xml:space="preserve"> </w:t>
      </w:r>
      <w:r w:rsidR="00237692">
        <w:rPr>
          <w:sz w:val="24"/>
          <w:szCs w:val="24"/>
        </w:rPr>
        <w:t xml:space="preserve">̶ </w:t>
      </w:r>
      <w:r w:rsidR="00704F15">
        <w:rPr>
          <w:sz w:val="24"/>
          <w:szCs w:val="24"/>
        </w:rPr>
        <w:t xml:space="preserve"> </w:t>
      </w:r>
      <w:proofErr w:type="spellStart"/>
      <w:r w:rsidR="00704F15">
        <w:rPr>
          <w:sz w:val="24"/>
          <w:szCs w:val="24"/>
          <w:lang w:val="en-US"/>
        </w:rPr>
        <w:t>gosuslugi</w:t>
      </w:r>
      <w:proofErr w:type="spellEnd"/>
      <w:r w:rsidR="00704F15" w:rsidRPr="00704F15">
        <w:rPr>
          <w:sz w:val="24"/>
          <w:szCs w:val="24"/>
        </w:rPr>
        <w:t>.</w:t>
      </w:r>
      <w:proofErr w:type="spellStart"/>
      <w:r w:rsidR="00704F15">
        <w:rPr>
          <w:sz w:val="24"/>
          <w:szCs w:val="24"/>
          <w:lang w:val="en-US"/>
        </w:rPr>
        <w:t>ru</w:t>
      </w:r>
      <w:proofErr w:type="spellEnd"/>
      <w:r w:rsidR="00704F15" w:rsidRPr="00704F15">
        <w:rPr>
          <w:sz w:val="24"/>
          <w:szCs w:val="24"/>
        </w:rPr>
        <w:t>)</w:t>
      </w:r>
      <w:r w:rsidR="00704F15">
        <w:rPr>
          <w:sz w:val="24"/>
          <w:szCs w:val="24"/>
        </w:rPr>
        <w:t>,</w:t>
      </w:r>
      <w:r w:rsidRPr="0071706F">
        <w:rPr>
          <w:sz w:val="24"/>
          <w:szCs w:val="24"/>
        </w:rPr>
        <w:t xml:space="preserve"> на Портале</w:t>
      </w:r>
      <w:r>
        <w:rPr>
          <w:sz w:val="24"/>
          <w:szCs w:val="24"/>
        </w:rPr>
        <w:t xml:space="preserve"> (доменное имя сайта </w:t>
      </w:r>
      <w:r w:rsidR="00C2435B">
        <w:rPr>
          <w:sz w:val="24"/>
          <w:szCs w:val="24"/>
        </w:rPr>
        <w:br/>
      </w:r>
      <w:r>
        <w:rPr>
          <w:sz w:val="24"/>
          <w:szCs w:val="24"/>
        </w:rPr>
        <w:t>в сети «Интернет»</w:t>
      </w:r>
      <w:r w:rsidR="00237692">
        <w:rPr>
          <w:sz w:val="24"/>
          <w:szCs w:val="24"/>
        </w:rPr>
        <w:t xml:space="preserve"> </w:t>
      </w:r>
      <w:r>
        <w:rPr>
          <w:sz w:val="24"/>
          <w:szCs w:val="24"/>
        </w:rPr>
        <w:t xml:space="preserve"> </w:t>
      </w:r>
      <w:r w:rsidR="00237692">
        <w:rPr>
          <w:sz w:val="24"/>
          <w:szCs w:val="24"/>
        </w:rPr>
        <w:t xml:space="preserve">̶  </w:t>
      </w:r>
      <w:proofErr w:type="spellStart"/>
      <w:r>
        <w:rPr>
          <w:sz w:val="24"/>
          <w:szCs w:val="24"/>
          <w:lang w:val="en-US"/>
        </w:rPr>
        <w:t>gu</w:t>
      </w:r>
      <w:proofErr w:type="spellEnd"/>
      <w:r w:rsidRPr="00614F83">
        <w:rPr>
          <w:sz w:val="24"/>
          <w:szCs w:val="24"/>
        </w:rPr>
        <w:t>.</w:t>
      </w:r>
      <w:proofErr w:type="spellStart"/>
      <w:r>
        <w:rPr>
          <w:sz w:val="24"/>
          <w:szCs w:val="24"/>
          <w:lang w:val="en-US"/>
        </w:rPr>
        <w:t>spb</w:t>
      </w:r>
      <w:proofErr w:type="spellEnd"/>
      <w:r w:rsidRPr="00614F83">
        <w:rPr>
          <w:sz w:val="24"/>
          <w:szCs w:val="24"/>
        </w:rPr>
        <w:t>.</w:t>
      </w:r>
      <w:proofErr w:type="spellStart"/>
      <w:r>
        <w:rPr>
          <w:sz w:val="24"/>
          <w:szCs w:val="24"/>
          <w:lang w:val="en-US"/>
        </w:rPr>
        <w:t>ru</w:t>
      </w:r>
      <w:proofErr w:type="spellEnd"/>
      <w:r>
        <w:rPr>
          <w:sz w:val="24"/>
          <w:szCs w:val="24"/>
        </w:rPr>
        <w:t>)</w:t>
      </w:r>
      <w:r w:rsidRPr="0071706F">
        <w:rPr>
          <w:sz w:val="24"/>
          <w:szCs w:val="24"/>
        </w:rPr>
        <w:t>.</w:t>
      </w:r>
    </w:p>
    <w:p w14:paraId="3F224841" w14:textId="43976A4B" w:rsidR="0038044E" w:rsidRPr="0038044E" w:rsidRDefault="0038044E" w:rsidP="0038044E">
      <w:pPr>
        <w:widowControl w:val="0"/>
        <w:ind w:firstLine="709"/>
        <w:jc w:val="both"/>
        <w:rPr>
          <w:sz w:val="24"/>
          <w:szCs w:val="24"/>
        </w:rPr>
      </w:pPr>
      <w:r w:rsidRPr="0038044E">
        <w:rPr>
          <w:sz w:val="24"/>
          <w:szCs w:val="24"/>
        </w:rPr>
        <w:t>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w:t>
      </w:r>
      <w:r w:rsidR="00186F21">
        <w:rPr>
          <w:sz w:val="24"/>
          <w:szCs w:val="24"/>
        </w:rPr>
        <w:t>ударственной услуги документов</w:t>
      </w:r>
      <w:r w:rsidR="00186F21" w:rsidRPr="00186F21">
        <w:rPr>
          <w:sz w:val="24"/>
          <w:szCs w:val="24"/>
        </w:rPr>
        <w:t xml:space="preserve"> </w:t>
      </w:r>
      <w:r w:rsidRPr="0038044E">
        <w:rPr>
          <w:sz w:val="24"/>
          <w:szCs w:val="24"/>
        </w:rPr>
        <w:t xml:space="preserve">выполняется без предварительной авторизации заявителя на Портале и на федеральном Портале. Заявитель может ознакомиться </w:t>
      </w:r>
      <w:r w:rsidRPr="00186F21">
        <w:rPr>
          <w:sz w:val="24"/>
          <w:szCs w:val="24"/>
        </w:rPr>
        <w:t>с платежными</w:t>
      </w:r>
      <w:r w:rsidRPr="0038044E">
        <w:rPr>
          <w:sz w:val="24"/>
          <w:szCs w:val="24"/>
        </w:rPr>
        <w:t xml:space="preserve"> реквизитами и информацией об обязательном заполнении сведений, ид</w:t>
      </w:r>
      <w:r w:rsidR="00186F21">
        <w:rPr>
          <w:sz w:val="24"/>
          <w:szCs w:val="24"/>
        </w:rPr>
        <w:t>ентифицирующих платеж заявителя</w:t>
      </w:r>
      <w:r w:rsidRPr="0038044E">
        <w:rPr>
          <w:sz w:val="24"/>
          <w:szCs w:val="24"/>
        </w:rPr>
        <w:t xml:space="preserve"> на Портале </w:t>
      </w:r>
      <w:r w:rsidR="00C2435B">
        <w:rPr>
          <w:sz w:val="24"/>
          <w:szCs w:val="24"/>
        </w:rPr>
        <w:br/>
      </w:r>
      <w:r w:rsidRPr="0038044E">
        <w:rPr>
          <w:sz w:val="24"/>
          <w:szCs w:val="24"/>
        </w:rPr>
        <w:t>и на федеральном Портале, при необходимости сохранить их на компьютере.</w:t>
      </w:r>
    </w:p>
    <w:p w14:paraId="63E03B25" w14:textId="2E549F90" w:rsidR="00614F83" w:rsidRPr="0071706F" w:rsidRDefault="00614F83" w:rsidP="00614F83">
      <w:pPr>
        <w:widowControl w:val="0"/>
        <w:ind w:firstLine="709"/>
        <w:jc w:val="both"/>
        <w:rPr>
          <w:sz w:val="24"/>
          <w:szCs w:val="24"/>
        </w:rPr>
      </w:pPr>
      <w:r w:rsidRPr="0038044E">
        <w:rPr>
          <w:sz w:val="24"/>
          <w:szCs w:val="24"/>
        </w:rPr>
        <w:t>Доступ к форме заявления выполняется с предварительной авторизацией</w:t>
      </w:r>
      <w:r w:rsidR="00704F15" w:rsidRPr="0038044E">
        <w:rPr>
          <w:sz w:val="24"/>
          <w:szCs w:val="24"/>
        </w:rPr>
        <w:t xml:space="preserve"> з</w:t>
      </w:r>
      <w:r w:rsidRPr="0038044E">
        <w:rPr>
          <w:sz w:val="24"/>
          <w:szCs w:val="24"/>
        </w:rPr>
        <w:t xml:space="preserve">аявителя </w:t>
      </w:r>
      <w:r w:rsidRPr="0038044E">
        <w:rPr>
          <w:sz w:val="24"/>
          <w:szCs w:val="24"/>
        </w:rPr>
        <w:br/>
        <w:t xml:space="preserve">на Портале </w:t>
      </w:r>
      <w:proofErr w:type="spellStart"/>
      <w:r w:rsidRPr="0038044E">
        <w:rPr>
          <w:sz w:val="24"/>
          <w:szCs w:val="24"/>
        </w:rPr>
        <w:t>недропользователей</w:t>
      </w:r>
      <w:proofErr w:type="spellEnd"/>
      <w:r w:rsidRPr="0038044E">
        <w:rPr>
          <w:sz w:val="24"/>
          <w:szCs w:val="24"/>
        </w:rPr>
        <w:t>, которую мож</w:t>
      </w:r>
      <w:r w:rsidR="00B94E31">
        <w:rPr>
          <w:sz w:val="24"/>
          <w:szCs w:val="24"/>
        </w:rPr>
        <w:t>но</w:t>
      </w:r>
      <w:r w:rsidRPr="0038044E">
        <w:rPr>
          <w:sz w:val="24"/>
          <w:szCs w:val="24"/>
        </w:rPr>
        <w:t xml:space="preserve"> при необходимости сохранить </w:t>
      </w:r>
      <w:r w:rsidR="00C2435B">
        <w:rPr>
          <w:sz w:val="24"/>
          <w:szCs w:val="24"/>
        </w:rPr>
        <w:br/>
      </w:r>
      <w:r w:rsidRPr="0038044E">
        <w:rPr>
          <w:sz w:val="24"/>
          <w:szCs w:val="24"/>
        </w:rPr>
        <w:t>на компьютере.</w:t>
      </w:r>
    </w:p>
    <w:p w14:paraId="2C49E8F6" w14:textId="2E6ABDDC" w:rsidR="00614F83" w:rsidRPr="005B2B97" w:rsidRDefault="00704F15" w:rsidP="00614F83">
      <w:pPr>
        <w:widowControl w:val="0"/>
        <w:ind w:firstLine="709"/>
        <w:jc w:val="both"/>
        <w:rPr>
          <w:sz w:val="24"/>
          <w:szCs w:val="24"/>
        </w:rPr>
      </w:pPr>
      <w:r>
        <w:rPr>
          <w:sz w:val="24"/>
          <w:szCs w:val="24"/>
        </w:rPr>
        <w:t>3-1.2. Подача запроса</w:t>
      </w:r>
      <w:r w:rsidR="00614F83" w:rsidRPr="005B2B97">
        <w:rPr>
          <w:sz w:val="24"/>
          <w:szCs w:val="24"/>
        </w:rPr>
        <w:t xml:space="preserve"> и иных документов, необходимых для предоставления государственной услуги, и прием таких заявлений и документов.</w:t>
      </w:r>
    </w:p>
    <w:p w14:paraId="2A7AFC23" w14:textId="0D3E5779" w:rsidR="00614F83" w:rsidRPr="004E056B" w:rsidRDefault="00614F83" w:rsidP="00614F83">
      <w:pPr>
        <w:widowControl w:val="0"/>
        <w:ind w:firstLine="709"/>
        <w:jc w:val="both"/>
        <w:rPr>
          <w:sz w:val="24"/>
          <w:szCs w:val="24"/>
        </w:rPr>
      </w:pPr>
      <w:r>
        <w:rPr>
          <w:sz w:val="24"/>
          <w:szCs w:val="24"/>
        </w:rPr>
        <w:t>3-1.2.1. Подача за</w:t>
      </w:r>
      <w:r w:rsidR="00041DA2">
        <w:rPr>
          <w:sz w:val="24"/>
          <w:szCs w:val="24"/>
        </w:rPr>
        <w:t>проса</w:t>
      </w:r>
      <w:r w:rsidRPr="004E056B">
        <w:rPr>
          <w:sz w:val="24"/>
          <w:szCs w:val="24"/>
        </w:rPr>
        <w:t xml:space="preserve"> и иных документов, необходимых для предоставления государственной услуги.</w:t>
      </w:r>
    </w:p>
    <w:p w14:paraId="4B278B3A" w14:textId="3A94CDA6" w:rsidR="00614F83" w:rsidRPr="004E056B" w:rsidRDefault="00041DA2" w:rsidP="00614F83">
      <w:pPr>
        <w:widowControl w:val="0"/>
        <w:ind w:firstLine="709"/>
        <w:jc w:val="both"/>
        <w:rPr>
          <w:sz w:val="24"/>
          <w:szCs w:val="24"/>
        </w:rPr>
      </w:pPr>
      <w:r>
        <w:rPr>
          <w:sz w:val="24"/>
          <w:szCs w:val="24"/>
        </w:rPr>
        <w:t>Формирование з</w:t>
      </w:r>
      <w:r w:rsidR="00614F83">
        <w:rPr>
          <w:sz w:val="24"/>
          <w:szCs w:val="24"/>
        </w:rPr>
        <w:t>аявителем за</w:t>
      </w:r>
      <w:r>
        <w:rPr>
          <w:sz w:val="24"/>
          <w:szCs w:val="24"/>
        </w:rPr>
        <w:t>проса</w:t>
      </w:r>
      <w:r w:rsidR="00614F83" w:rsidRPr="004E056B">
        <w:rPr>
          <w:sz w:val="24"/>
          <w:szCs w:val="24"/>
        </w:rPr>
        <w:t xml:space="preserve"> о предоставлении государственной услуги осуществляется в форме электронного документа на Портале</w:t>
      </w:r>
      <w:r w:rsidR="00614F83">
        <w:rPr>
          <w:sz w:val="24"/>
          <w:szCs w:val="24"/>
        </w:rPr>
        <w:t xml:space="preserve"> </w:t>
      </w:r>
      <w:proofErr w:type="spellStart"/>
      <w:r w:rsidR="00614F83">
        <w:rPr>
          <w:sz w:val="24"/>
          <w:szCs w:val="24"/>
        </w:rPr>
        <w:t>недропользователей</w:t>
      </w:r>
      <w:proofErr w:type="spellEnd"/>
      <w:r w:rsidR="00614F83" w:rsidRPr="004E056B">
        <w:rPr>
          <w:sz w:val="24"/>
          <w:szCs w:val="24"/>
        </w:rPr>
        <w:t xml:space="preserve">. После подачи </w:t>
      </w:r>
      <w:r w:rsidR="00F269CE">
        <w:rPr>
          <w:sz w:val="24"/>
          <w:szCs w:val="24"/>
        </w:rPr>
        <w:t xml:space="preserve">электронного запроса </w:t>
      </w:r>
      <w:r w:rsidR="00614F83" w:rsidRPr="004E056B">
        <w:rPr>
          <w:sz w:val="24"/>
          <w:szCs w:val="24"/>
        </w:rPr>
        <w:t>не требуется формирование бумажного запроса.</w:t>
      </w:r>
    </w:p>
    <w:p w14:paraId="471518F8" w14:textId="0F9B569F" w:rsidR="00614F83" w:rsidRPr="004E056B" w:rsidRDefault="00614F83" w:rsidP="00614F83">
      <w:pPr>
        <w:widowControl w:val="0"/>
        <w:ind w:firstLine="709"/>
        <w:jc w:val="both"/>
        <w:rPr>
          <w:sz w:val="24"/>
          <w:szCs w:val="24"/>
        </w:rPr>
      </w:pPr>
      <w:r w:rsidRPr="004E056B">
        <w:rPr>
          <w:sz w:val="24"/>
          <w:szCs w:val="24"/>
        </w:rPr>
        <w:t>Для подачи запроса на Портале</w:t>
      </w:r>
      <w:r>
        <w:rPr>
          <w:sz w:val="24"/>
          <w:szCs w:val="24"/>
        </w:rPr>
        <w:t xml:space="preserve"> </w:t>
      </w:r>
      <w:proofErr w:type="spellStart"/>
      <w:r>
        <w:rPr>
          <w:sz w:val="24"/>
          <w:szCs w:val="24"/>
        </w:rPr>
        <w:t>недропользователей</w:t>
      </w:r>
      <w:proofErr w:type="spellEnd"/>
      <w:r w:rsidR="00041DA2">
        <w:rPr>
          <w:sz w:val="24"/>
          <w:szCs w:val="24"/>
        </w:rPr>
        <w:t xml:space="preserve"> з</w:t>
      </w:r>
      <w:r w:rsidRPr="004E056B">
        <w:rPr>
          <w:sz w:val="24"/>
          <w:szCs w:val="24"/>
        </w:rPr>
        <w:t>аявитель выполняет следующие действия:</w:t>
      </w:r>
    </w:p>
    <w:p w14:paraId="0F6BC753" w14:textId="77777777" w:rsidR="00614F83" w:rsidRPr="004E056B" w:rsidRDefault="00614F83" w:rsidP="00614F83">
      <w:pPr>
        <w:widowControl w:val="0"/>
        <w:ind w:firstLine="709"/>
        <w:jc w:val="both"/>
        <w:rPr>
          <w:sz w:val="24"/>
          <w:szCs w:val="24"/>
        </w:rPr>
      </w:pPr>
      <w:r w:rsidRPr="004E056B">
        <w:rPr>
          <w:sz w:val="24"/>
          <w:szCs w:val="24"/>
        </w:rPr>
        <w:t>в</w:t>
      </w:r>
      <w:r>
        <w:rPr>
          <w:sz w:val="24"/>
          <w:szCs w:val="24"/>
        </w:rPr>
        <w:t xml:space="preserve">ыполняет авторизацию на Портале </w:t>
      </w:r>
      <w:proofErr w:type="spellStart"/>
      <w:r>
        <w:rPr>
          <w:sz w:val="24"/>
          <w:szCs w:val="24"/>
        </w:rPr>
        <w:t>недропользователей</w:t>
      </w:r>
      <w:proofErr w:type="spellEnd"/>
      <w:r w:rsidRPr="004E056B">
        <w:rPr>
          <w:sz w:val="24"/>
          <w:szCs w:val="24"/>
        </w:rPr>
        <w:t>;</w:t>
      </w:r>
    </w:p>
    <w:p w14:paraId="6A866C62" w14:textId="16E59236" w:rsidR="0038044E" w:rsidRPr="0038044E" w:rsidRDefault="0038044E" w:rsidP="0038044E">
      <w:pPr>
        <w:widowControl w:val="0"/>
        <w:ind w:firstLine="709"/>
        <w:jc w:val="both"/>
        <w:rPr>
          <w:sz w:val="24"/>
          <w:szCs w:val="24"/>
        </w:rPr>
      </w:pPr>
      <w:r w:rsidRPr="0038044E">
        <w:rPr>
          <w:sz w:val="24"/>
          <w:szCs w:val="24"/>
        </w:rPr>
        <w:t xml:space="preserve">изучает информацию о порядке предоставления государственной услуги </w:t>
      </w:r>
      <w:r w:rsidR="00C2435B">
        <w:rPr>
          <w:sz w:val="24"/>
          <w:szCs w:val="24"/>
        </w:rPr>
        <w:br/>
      </w:r>
      <w:r w:rsidRPr="0038044E">
        <w:rPr>
          <w:sz w:val="24"/>
          <w:szCs w:val="24"/>
        </w:rPr>
        <w:t xml:space="preserve">в электронной форме, размещенную на Портале или на федеральном Портале </w:t>
      </w:r>
      <w:r w:rsidR="00C2435B">
        <w:rPr>
          <w:sz w:val="24"/>
          <w:szCs w:val="24"/>
        </w:rPr>
        <w:br/>
      </w:r>
      <w:r w:rsidRPr="0038044E">
        <w:rPr>
          <w:sz w:val="24"/>
          <w:szCs w:val="24"/>
        </w:rPr>
        <w:t>в соответствующем разделе;</w:t>
      </w:r>
    </w:p>
    <w:p w14:paraId="574A6DE8" w14:textId="73A46111" w:rsidR="00614F83" w:rsidRPr="004E056B" w:rsidRDefault="00614F83" w:rsidP="00614F83">
      <w:pPr>
        <w:widowControl w:val="0"/>
        <w:ind w:firstLine="709"/>
        <w:jc w:val="both"/>
        <w:rPr>
          <w:sz w:val="24"/>
          <w:szCs w:val="24"/>
        </w:rPr>
      </w:pPr>
      <w:r w:rsidRPr="004E056B">
        <w:rPr>
          <w:sz w:val="24"/>
          <w:szCs w:val="24"/>
        </w:rPr>
        <w:t>откр</w:t>
      </w:r>
      <w:r>
        <w:rPr>
          <w:sz w:val="24"/>
          <w:szCs w:val="24"/>
        </w:rPr>
        <w:t>ыв</w:t>
      </w:r>
      <w:r w:rsidR="00DD1840">
        <w:rPr>
          <w:sz w:val="24"/>
          <w:szCs w:val="24"/>
        </w:rPr>
        <w:t>ает форму электронного запроса</w:t>
      </w:r>
      <w:r w:rsidRPr="004E056B">
        <w:rPr>
          <w:sz w:val="24"/>
          <w:szCs w:val="24"/>
        </w:rPr>
        <w:t xml:space="preserve"> на Портале </w:t>
      </w:r>
      <w:proofErr w:type="spellStart"/>
      <w:r>
        <w:rPr>
          <w:sz w:val="24"/>
          <w:szCs w:val="24"/>
        </w:rPr>
        <w:t>недропользователей</w:t>
      </w:r>
      <w:proofErr w:type="spellEnd"/>
      <w:r>
        <w:rPr>
          <w:sz w:val="24"/>
          <w:szCs w:val="24"/>
        </w:rPr>
        <w:t xml:space="preserve"> </w:t>
      </w:r>
      <w:r w:rsidR="00C2435B">
        <w:rPr>
          <w:sz w:val="24"/>
          <w:szCs w:val="24"/>
        </w:rPr>
        <w:br/>
      </w:r>
      <w:r w:rsidRPr="004E056B">
        <w:rPr>
          <w:sz w:val="24"/>
          <w:szCs w:val="24"/>
        </w:rPr>
        <w:t>(да</w:t>
      </w:r>
      <w:r>
        <w:rPr>
          <w:sz w:val="24"/>
          <w:szCs w:val="24"/>
        </w:rPr>
        <w:t>ле</w:t>
      </w:r>
      <w:r w:rsidR="00DD1840">
        <w:rPr>
          <w:sz w:val="24"/>
          <w:szCs w:val="24"/>
        </w:rPr>
        <w:t>е – форма электронного запроса</w:t>
      </w:r>
      <w:r w:rsidRPr="004E056B">
        <w:rPr>
          <w:sz w:val="24"/>
          <w:szCs w:val="24"/>
        </w:rPr>
        <w:t>);</w:t>
      </w:r>
    </w:p>
    <w:p w14:paraId="5D673E16" w14:textId="39A21CB5" w:rsidR="00614F83" w:rsidRPr="004E056B" w:rsidRDefault="00614F83" w:rsidP="00614F83">
      <w:pPr>
        <w:widowControl w:val="0"/>
        <w:ind w:firstLine="709"/>
        <w:jc w:val="both"/>
        <w:rPr>
          <w:sz w:val="24"/>
          <w:szCs w:val="24"/>
        </w:rPr>
      </w:pPr>
      <w:r w:rsidRPr="004E056B">
        <w:rPr>
          <w:sz w:val="24"/>
          <w:szCs w:val="24"/>
        </w:rPr>
        <w:t>запо</w:t>
      </w:r>
      <w:r>
        <w:rPr>
          <w:sz w:val="24"/>
          <w:szCs w:val="24"/>
        </w:rPr>
        <w:t>лн</w:t>
      </w:r>
      <w:r w:rsidR="00DD1840">
        <w:rPr>
          <w:sz w:val="24"/>
          <w:szCs w:val="24"/>
        </w:rPr>
        <w:t>яет форму электронного запроса</w:t>
      </w:r>
      <w:r w:rsidRPr="004E056B">
        <w:rPr>
          <w:sz w:val="24"/>
          <w:szCs w:val="24"/>
        </w:rPr>
        <w:t xml:space="preserve">, включающую сведения, необходимые </w:t>
      </w:r>
      <w:r>
        <w:rPr>
          <w:sz w:val="24"/>
          <w:szCs w:val="24"/>
        </w:rPr>
        <w:br/>
      </w:r>
      <w:r w:rsidRPr="004E056B">
        <w:rPr>
          <w:sz w:val="24"/>
          <w:szCs w:val="24"/>
        </w:rPr>
        <w:t>и обяз</w:t>
      </w:r>
      <w:r>
        <w:rPr>
          <w:sz w:val="24"/>
          <w:szCs w:val="24"/>
        </w:rPr>
        <w:t xml:space="preserve">ательные </w:t>
      </w:r>
      <w:r w:rsidRPr="004E056B">
        <w:rPr>
          <w:sz w:val="24"/>
          <w:szCs w:val="24"/>
        </w:rPr>
        <w:t>для предоставления государственной услуги;</w:t>
      </w:r>
    </w:p>
    <w:p w14:paraId="5CC5C5E8" w14:textId="044ABC9F" w:rsidR="00614F83" w:rsidRDefault="00614F83" w:rsidP="00614F83">
      <w:pPr>
        <w:widowControl w:val="0"/>
        <w:ind w:firstLine="709"/>
        <w:jc w:val="both"/>
        <w:rPr>
          <w:sz w:val="24"/>
          <w:szCs w:val="24"/>
        </w:rPr>
      </w:pPr>
      <w:r w:rsidRPr="004E056B">
        <w:rPr>
          <w:sz w:val="24"/>
          <w:szCs w:val="24"/>
        </w:rPr>
        <w:t>прикрепляет электронные документы, подписанные усиленной квалифицированной электронной подписью</w:t>
      </w:r>
      <w:r>
        <w:rPr>
          <w:sz w:val="24"/>
          <w:szCs w:val="24"/>
        </w:rPr>
        <w:t xml:space="preserve"> в соответствии с требованиями </w:t>
      </w:r>
      <w:r w:rsidR="00C2435B">
        <w:rPr>
          <w:sz w:val="24"/>
          <w:szCs w:val="24"/>
        </w:rPr>
        <w:t xml:space="preserve">Федерального закона № 63-ФЗ </w:t>
      </w:r>
      <w:r w:rsidR="00E3304A" w:rsidRPr="00E3304A">
        <w:rPr>
          <w:sz w:val="24"/>
          <w:szCs w:val="24"/>
        </w:rPr>
        <w:t>и Федерального закона № 210-ФЗ</w:t>
      </w:r>
      <w:r w:rsidRPr="00E3304A">
        <w:rPr>
          <w:sz w:val="24"/>
          <w:szCs w:val="24"/>
        </w:rPr>
        <w:t>, к форме электронного заявления;</w:t>
      </w:r>
    </w:p>
    <w:p w14:paraId="4EF31602" w14:textId="4A4A341B" w:rsidR="0038044E" w:rsidRDefault="0038044E" w:rsidP="00614F83">
      <w:pPr>
        <w:widowControl w:val="0"/>
        <w:ind w:firstLine="709"/>
        <w:jc w:val="both"/>
        <w:rPr>
          <w:sz w:val="24"/>
          <w:szCs w:val="24"/>
          <w:lang w:eastAsia="en-US"/>
        </w:rPr>
      </w:pPr>
      <w:r w:rsidRPr="0038044E">
        <w:rPr>
          <w:sz w:val="24"/>
          <w:szCs w:val="24"/>
        </w:rPr>
        <w:t xml:space="preserve">уплачивает государственную пошлину через платежный раздел Портала </w:t>
      </w:r>
      <w:r w:rsidR="00C2435B">
        <w:rPr>
          <w:sz w:val="24"/>
          <w:szCs w:val="24"/>
        </w:rPr>
        <w:br/>
      </w:r>
      <w:r w:rsidRPr="0038044E">
        <w:rPr>
          <w:sz w:val="24"/>
          <w:szCs w:val="24"/>
        </w:rPr>
        <w:t>(при необходимости)</w:t>
      </w:r>
      <w:r w:rsidRPr="0038044E">
        <w:rPr>
          <w:sz w:val="24"/>
          <w:szCs w:val="24"/>
          <w:vertAlign w:val="superscript"/>
        </w:rPr>
        <w:footnoteReference w:id="5"/>
      </w:r>
      <w:r w:rsidRPr="0038044E">
        <w:rPr>
          <w:sz w:val="24"/>
          <w:szCs w:val="24"/>
          <w:lang w:eastAsia="en-US"/>
        </w:rPr>
        <w:t>;</w:t>
      </w:r>
    </w:p>
    <w:p w14:paraId="6C4A099C" w14:textId="5E186E94" w:rsidR="006315CD" w:rsidRPr="006315CD" w:rsidRDefault="002E2C6D" w:rsidP="006315CD">
      <w:pPr>
        <w:ind w:firstLine="709"/>
        <w:jc w:val="both"/>
        <w:rPr>
          <w:sz w:val="24"/>
          <w:szCs w:val="24"/>
        </w:rPr>
      </w:pPr>
      <w:r w:rsidRPr="002E2C6D">
        <w:rPr>
          <w:sz w:val="24"/>
          <w:szCs w:val="24"/>
        </w:rPr>
        <w:t>У</w:t>
      </w:r>
      <w:r>
        <w:rPr>
          <w:sz w:val="24"/>
          <w:szCs w:val="24"/>
        </w:rPr>
        <w:t>плата</w:t>
      </w:r>
      <w:r w:rsidR="00186F21" w:rsidRPr="002E2C6D">
        <w:rPr>
          <w:sz w:val="24"/>
          <w:szCs w:val="24"/>
        </w:rPr>
        <w:t xml:space="preserve"> государственной пошлины </w:t>
      </w:r>
      <w:r w:rsidR="006315CD" w:rsidRPr="002E2C6D">
        <w:rPr>
          <w:sz w:val="24"/>
          <w:szCs w:val="24"/>
        </w:rPr>
        <w:t>в платежном</w:t>
      </w:r>
      <w:r w:rsidR="006315CD" w:rsidRPr="006315CD">
        <w:rPr>
          <w:sz w:val="24"/>
          <w:szCs w:val="24"/>
        </w:rPr>
        <w:t xml:space="preserve"> разделе Портала (с последующей передачей идентификационных данных заявителя и произведенного платежа </w:t>
      </w:r>
      <w:r w:rsidR="00186F21">
        <w:rPr>
          <w:sz w:val="24"/>
          <w:szCs w:val="24"/>
        </w:rPr>
        <w:t xml:space="preserve">в ГИС ГМП) </w:t>
      </w:r>
      <w:r>
        <w:rPr>
          <w:sz w:val="24"/>
          <w:szCs w:val="24"/>
        </w:rPr>
        <w:t xml:space="preserve">производится </w:t>
      </w:r>
      <w:r w:rsidR="006315CD" w:rsidRPr="006315CD">
        <w:rPr>
          <w:sz w:val="24"/>
          <w:szCs w:val="24"/>
        </w:rPr>
        <w:t>отдельно от процедуры оформления запроса.</w:t>
      </w:r>
    </w:p>
    <w:p w14:paraId="6F5F95B0" w14:textId="3869CBC6" w:rsidR="006315CD" w:rsidRPr="006315CD" w:rsidRDefault="006315CD" w:rsidP="006315CD">
      <w:pPr>
        <w:ind w:firstLine="709"/>
        <w:jc w:val="both"/>
        <w:rPr>
          <w:sz w:val="24"/>
          <w:szCs w:val="24"/>
        </w:rPr>
      </w:pPr>
      <w:r w:rsidRPr="006315CD">
        <w:rPr>
          <w:sz w:val="24"/>
          <w:szCs w:val="24"/>
        </w:rPr>
        <w:t xml:space="preserve">Заявитель имеет возможность сохранить документ о переводе денежных средств </w:t>
      </w:r>
      <w:r>
        <w:rPr>
          <w:sz w:val="24"/>
          <w:szCs w:val="24"/>
        </w:rPr>
        <w:br/>
      </w:r>
      <w:r w:rsidRPr="006315CD">
        <w:rPr>
          <w:sz w:val="24"/>
          <w:szCs w:val="24"/>
        </w:rPr>
        <w:t>на компьютере и, при необходимости, вывести на печать.</w:t>
      </w:r>
    </w:p>
    <w:p w14:paraId="26A77CE9" w14:textId="48687AF8" w:rsidR="006315CD" w:rsidRPr="006315CD" w:rsidRDefault="006315CD" w:rsidP="006315CD">
      <w:pPr>
        <w:ind w:firstLine="709"/>
        <w:jc w:val="both"/>
        <w:rPr>
          <w:color w:val="FF0000"/>
          <w:sz w:val="24"/>
          <w:szCs w:val="24"/>
        </w:rPr>
      </w:pPr>
      <w:r w:rsidRPr="006315CD">
        <w:rPr>
          <w:sz w:val="24"/>
          <w:szCs w:val="24"/>
          <w:lang w:eastAsia="en-US"/>
        </w:rPr>
        <w:lastRenderedPageBreak/>
        <w:t xml:space="preserve">На Портале в рамках государственной услуги отображаются реквизиты счета </w:t>
      </w:r>
      <w:r w:rsidR="00C2435B">
        <w:rPr>
          <w:sz w:val="24"/>
          <w:szCs w:val="24"/>
          <w:lang w:eastAsia="en-US"/>
        </w:rPr>
        <w:br/>
      </w:r>
      <w:r w:rsidRPr="006315CD">
        <w:rPr>
          <w:sz w:val="24"/>
          <w:szCs w:val="24"/>
          <w:lang w:eastAsia="en-US"/>
        </w:rPr>
        <w:t>и сумма государственной пошлины, учитывается скидка на оплат</w:t>
      </w:r>
      <w:r w:rsidR="00186F21">
        <w:rPr>
          <w:sz w:val="24"/>
          <w:szCs w:val="24"/>
          <w:lang w:eastAsia="en-US"/>
        </w:rPr>
        <w:t xml:space="preserve">у в соответствии </w:t>
      </w:r>
      <w:r w:rsidR="00C2435B">
        <w:rPr>
          <w:sz w:val="24"/>
          <w:szCs w:val="24"/>
          <w:lang w:eastAsia="en-US"/>
        </w:rPr>
        <w:br/>
      </w:r>
      <w:r w:rsidR="00186F21">
        <w:rPr>
          <w:sz w:val="24"/>
          <w:szCs w:val="24"/>
          <w:lang w:eastAsia="en-US"/>
        </w:rPr>
        <w:t xml:space="preserve">с пунктом 4 статьи </w:t>
      </w:r>
      <w:r w:rsidRPr="006315CD">
        <w:rPr>
          <w:sz w:val="24"/>
          <w:szCs w:val="24"/>
          <w:lang w:eastAsia="en-US"/>
        </w:rPr>
        <w:t>333.35 Налогового кодекса Росс</w:t>
      </w:r>
      <w:r w:rsidR="00971ED6">
        <w:rPr>
          <w:sz w:val="24"/>
          <w:szCs w:val="24"/>
          <w:lang w:eastAsia="en-US"/>
        </w:rPr>
        <w:t>ийской Федерации (часть вторая)</w:t>
      </w:r>
      <w:r w:rsidRPr="006315CD">
        <w:rPr>
          <w:sz w:val="24"/>
          <w:szCs w:val="24"/>
          <w:lang w:eastAsia="en-US"/>
        </w:rPr>
        <w:t>.</w:t>
      </w:r>
    </w:p>
    <w:p w14:paraId="2A462F0C" w14:textId="1A7A3595" w:rsidR="00614F83" w:rsidRPr="004E056B" w:rsidRDefault="00614F83" w:rsidP="00614F83">
      <w:pPr>
        <w:widowControl w:val="0"/>
        <w:ind w:firstLine="709"/>
        <w:jc w:val="both"/>
        <w:rPr>
          <w:sz w:val="24"/>
          <w:szCs w:val="24"/>
        </w:rPr>
      </w:pPr>
      <w:r w:rsidRPr="006315CD">
        <w:rPr>
          <w:sz w:val="24"/>
          <w:szCs w:val="24"/>
        </w:rPr>
        <w:t>отправляет</w:t>
      </w:r>
      <w:r w:rsidR="006315CD" w:rsidRPr="006315CD">
        <w:rPr>
          <w:sz w:val="24"/>
          <w:szCs w:val="24"/>
        </w:rPr>
        <w:t xml:space="preserve"> заполненный электронный запрос</w:t>
      </w:r>
      <w:r w:rsidRPr="006315CD">
        <w:rPr>
          <w:sz w:val="24"/>
          <w:szCs w:val="24"/>
        </w:rPr>
        <w:t xml:space="preserve"> </w:t>
      </w:r>
      <w:r w:rsidR="006315CD" w:rsidRPr="006315CD">
        <w:rPr>
          <w:sz w:val="24"/>
          <w:szCs w:val="24"/>
        </w:rPr>
        <w:t>(</w:t>
      </w:r>
      <w:r w:rsidRPr="006315CD">
        <w:rPr>
          <w:sz w:val="24"/>
          <w:szCs w:val="24"/>
        </w:rPr>
        <w:t>нажимает соответствующую кнопк</w:t>
      </w:r>
      <w:r w:rsidR="006315CD" w:rsidRPr="006315CD">
        <w:rPr>
          <w:sz w:val="24"/>
          <w:szCs w:val="24"/>
        </w:rPr>
        <w:t>у в форме электронного запроса)</w:t>
      </w:r>
      <w:r w:rsidRPr="006315CD">
        <w:rPr>
          <w:sz w:val="24"/>
          <w:szCs w:val="24"/>
        </w:rPr>
        <w:t>;</w:t>
      </w:r>
    </w:p>
    <w:p w14:paraId="6187AA10" w14:textId="7D6C6BCF" w:rsidR="00614F83" w:rsidRDefault="00186F21" w:rsidP="00614F83">
      <w:pPr>
        <w:widowControl w:val="0"/>
        <w:ind w:firstLine="709"/>
        <w:jc w:val="both"/>
        <w:rPr>
          <w:sz w:val="24"/>
          <w:szCs w:val="24"/>
        </w:rPr>
      </w:pPr>
      <w:r>
        <w:rPr>
          <w:sz w:val="24"/>
          <w:szCs w:val="24"/>
        </w:rPr>
        <w:t>электронный запрос</w:t>
      </w:r>
      <w:r w:rsidR="00614F83" w:rsidRPr="004E056B">
        <w:rPr>
          <w:sz w:val="24"/>
          <w:szCs w:val="24"/>
        </w:rPr>
        <w:t xml:space="preserve"> вместе с прикрепленными электронными документами, подписанными усиленной квалифицированной электронной подписью, подписывается</w:t>
      </w:r>
      <w:r w:rsidR="00614F83" w:rsidRPr="00D222D4">
        <w:rPr>
          <w:sz w:val="24"/>
          <w:szCs w:val="24"/>
        </w:rPr>
        <w:t xml:space="preserve"> </w:t>
      </w:r>
      <w:r w:rsidR="00614F83" w:rsidRPr="004E056B">
        <w:rPr>
          <w:sz w:val="24"/>
          <w:szCs w:val="24"/>
        </w:rPr>
        <w:t>усиленной квалифицированной электронной подписью</w:t>
      </w:r>
      <w:r w:rsidR="00614F83">
        <w:rPr>
          <w:sz w:val="24"/>
          <w:szCs w:val="24"/>
        </w:rPr>
        <w:t xml:space="preserve"> в соответствии с требованиями </w:t>
      </w:r>
      <w:r w:rsidR="00614F83" w:rsidRPr="006315CD">
        <w:rPr>
          <w:sz w:val="24"/>
          <w:szCs w:val="24"/>
        </w:rPr>
        <w:t>Федерального закона № 63-ФЗ</w:t>
      </w:r>
      <w:r w:rsidR="00041DA2" w:rsidRPr="006315CD">
        <w:rPr>
          <w:sz w:val="24"/>
          <w:szCs w:val="24"/>
        </w:rPr>
        <w:t xml:space="preserve"> </w:t>
      </w:r>
      <w:r w:rsidR="00614F83" w:rsidRPr="006315CD">
        <w:rPr>
          <w:sz w:val="24"/>
          <w:szCs w:val="24"/>
        </w:rPr>
        <w:t>и Федерального закона № 210-ФЗ;</w:t>
      </w:r>
    </w:p>
    <w:p w14:paraId="2C940553" w14:textId="55354B37" w:rsidR="00614F83" w:rsidRPr="004E056B" w:rsidRDefault="00614F83" w:rsidP="0097415F">
      <w:pPr>
        <w:ind w:firstLine="567"/>
        <w:jc w:val="both"/>
        <w:rPr>
          <w:sz w:val="24"/>
          <w:szCs w:val="24"/>
        </w:rPr>
      </w:pPr>
      <w:r w:rsidRPr="004E056B">
        <w:rPr>
          <w:sz w:val="24"/>
          <w:szCs w:val="24"/>
        </w:rPr>
        <w:t xml:space="preserve">получает уведомление в </w:t>
      </w:r>
      <w:r w:rsidRPr="00E3304A">
        <w:rPr>
          <w:sz w:val="24"/>
          <w:szCs w:val="24"/>
        </w:rPr>
        <w:t>«Личном кабинете</w:t>
      </w:r>
      <w:r w:rsidR="00E3304A" w:rsidRPr="00E3304A">
        <w:rPr>
          <w:sz w:val="24"/>
          <w:szCs w:val="24"/>
        </w:rPr>
        <w:t xml:space="preserve"> </w:t>
      </w:r>
      <w:proofErr w:type="spellStart"/>
      <w:r w:rsidR="00E3304A" w:rsidRPr="00E3304A">
        <w:rPr>
          <w:sz w:val="24"/>
          <w:szCs w:val="24"/>
        </w:rPr>
        <w:t>недропользователя</w:t>
      </w:r>
      <w:proofErr w:type="spellEnd"/>
      <w:r w:rsidRPr="00E3304A">
        <w:rPr>
          <w:sz w:val="24"/>
          <w:szCs w:val="24"/>
        </w:rPr>
        <w:t>»</w:t>
      </w:r>
      <w:r w:rsidRPr="004E056B">
        <w:rPr>
          <w:sz w:val="24"/>
          <w:szCs w:val="24"/>
        </w:rPr>
        <w:t xml:space="preserve"> на Портале</w:t>
      </w:r>
      <w:r>
        <w:rPr>
          <w:sz w:val="24"/>
          <w:szCs w:val="24"/>
        </w:rPr>
        <w:t xml:space="preserve"> </w:t>
      </w:r>
      <w:proofErr w:type="spellStart"/>
      <w:r>
        <w:rPr>
          <w:sz w:val="24"/>
          <w:szCs w:val="24"/>
        </w:rPr>
        <w:t>недропользователей</w:t>
      </w:r>
      <w:proofErr w:type="spellEnd"/>
      <w:r w:rsidRPr="004E056B">
        <w:rPr>
          <w:sz w:val="24"/>
          <w:szCs w:val="24"/>
        </w:rPr>
        <w:t xml:space="preserve">, что запрос отправлен, в том числе в уведомлении указываются идентификационный номер и </w:t>
      </w:r>
      <w:r>
        <w:rPr>
          <w:sz w:val="24"/>
          <w:szCs w:val="24"/>
        </w:rPr>
        <w:t>да</w:t>
      </w:r>
      <w:r w:rsidR="00186F21">
        <w:rPr>
          <w:sz w:val="24"/>
          <w:szCs w:val="24"/>
        </w:rPr>
        <w:t>та подачи электронного запроса</w:t>
      </w:r>
      <w:r w:rsidRPr="004E056B">
        <w:rPr>
          <w:sz w:val="24"/>
          <w:szCs w:val="24"/>
        </w:rPr>
        <w:t>;</w:t>
      </w:r>
    </w:p>
    <w:p w14:paraId="459D0F01" w14:textId="292E10BD" w:rsidR="00614F83" w:rsidRPr="004E056B" w:rsidRDefault="00614F83" w:rsidP="00614F83">
      <w:pPr>
        <w:tabs>
          <w:tab w:val="left" w:pos="-3060"/>
        </w:tabs>
        <w:ind w:firstLine="709"/>
        <w:jc w:val="both"/>
        <w:rPr>
          <w:sz w:val="24"/>
          <w:szCs w:val="24"/>
        </w:rPr>
      </w:pPr>
      <w:r w:rsidRPr="004E056B">
        <w:rPr>
          <w:sz w:val="24"/>
          <w:szCs w:val="24"/>
        </w:rPr>
        <w:t>получает уведомлен</w:t>
      </w:r>
      <w:r w:rsidR="00186F21">
        <w:rPr>
          <w:sz w:val="24"/>
          <w:szCs w:val="24"/>
        </w:rPr>
        <w:t>ие о приеме электронного запроса</w:t>
      </w:r>
      <w:r w:rsidRPr="004E056B">
        <w:rPr>
          <w:sz w:val="24"/>
          <w:szCs w:val="24"/>
        </w:rPr>
        <w:t xml:space="preserve"> в Комитете и о начале процедуры предоставления услуги;</w:t>
      </w:r>
    </w:p>
    <w:p w14:paraId="355568A3" w14:textId="39294A00" w:rsidR="00614F83" w:rsidRPr="004E056B" w:rsidRDefault="009D4B4D" w:rsidP="00614F83">
      <w:pPr>
        <w:tabs>
          <w:tab w:val="left" w:pos="-3060"/>
        </w:tabs>
        <w:ind w:firstLine="709"/>
        <w:jc w:val="both"/>
        <w:rPr>
          <w:sz w:val="24"/>
          <w:szCs w:val="24"/>
        </w:rPr>
      </w:pPr>
      <w:r>
        <w:rPr>
          <w:sz w:val="24"/>
          <w:szCs w:val="24"/>
        </w:rPr>
        <w:t>в случае необходимости з</w:t>
      </w:r>
      <w:r w:rsidR="00614F83" w:rsidRPr="004E056B">
        <w:rPr>
          <w:sz w:val="24"/>
          <w:szCs w:val="24"/>
        </w:rPr>
        <w:t>аявитель может потребовать отзыв электронного запроса;</w:t>
      </w:r>
    </w:p>
    <w:p w14:paraId="289C15CD" w14:textId="3EFCB94B" w:rsidR="00614F83" w:rsidRPr="004E056B" w:rsidRDefault="00C82AE0" w:rsidP="00614F83">
      <w:pPr>
        <w:tabs>
          <w:tab w:val="left" w:pos="-3060"/>
        </w:tabs>
        <w:ind w:firstLine="709"/>
        <w:jc w:val="both"/>
        <w:rPr>
          <w:sz w:val="24"/>
          <w:szCs w:val="24"/>
        </w:rPr>
      </w:pPr>
      <w:hyperlink w:history="1"/>
      <w:r w:rsidR="009D4B4D">
        <w:rPr>
          <w:sz w:val="24"/>
          <w:szCs w:val="24"/>
        </w:rPr>
        <w:t>в случае необходимости з</w:t>
      </w:r>
      <w:r w:rsidR="00614F83" w:rsidRPr="004E056B">
        <w:rPr>
          <w:sz w:val="24"/>
          <w:szCs w:val="24"/>
        </w:rPr>
        <w:t>аявитель может дополнительно прилож</w:t>
      </w:r>
      <w:r w:rsidR="00614F83">
        <w:rPr>
          <w:sz w:val="24"/>
          <w:szCs w:val="24"/>
        </w:rPr>
        <w:t xml:space="preserve">ить сведения </w:t>
      </w:r>
      <w:r w:rsidR="00C2435B">
        <w:rPr>
          <w:sz w:val="24"/>
          <w:szCs w:val="24"/>
        </w:rPr>
        <w:br/>
      </w:r>
      <w:r w:rsidR="00614F83">
        <w:rPr>
          <w:sz w:val="24"/>
          <w:szCs w:val="24"/>
        </w:rPr>
        <w:t>и (или) документы к поданному заявлению.</w:t>
      </w:r>
    </w:p>
    <w:p w14:paraId="06FD121F" w14:textId="26F6C291" w:rsidR="00614F83" w:rsidRPr="00700ABE" w:rsidRDefault="0020270B" w:rsidP="00614F83">
      <w:pPr>
        <w:widowControl w:val="0"/>
        <w:ind w:firstLine="709"/>
        <w:jc w:val="both"/>
        <w:rPr>
          <w:sz w:val="24"/>
          <w:szCs w:val="24"/>
        </w:rPr>
      </w:pPr>
      <w:r>
        <w:rPr>
          <w:sz w:val="24"/>
          <w:szCs w:val="24"/>
        </w:rPr>
        <w:t>3-1.2.2. Прием заявлений</w:t>
      </w:r>
      <w:r w:rsidR="00614F83" w:rsidRPr="00700ABE">
        <w:rPr>
          <w:sz w:val="24"/>
          <w:szCs w:val="24"/>
        </w:rPr>
        <w:t xml:space="preserve"> и документов, необходимых для предоставления государственной услуги.</w:t>
      </w:r>
    </w:p>
    <w:p w14:paraId="35ACEF07" w14:textId="38372A1C" w:rsidR="00614F83" w:rsidRPr="004E056B" w:rsidRDefault="00614F83" w:rsidP="00614F83">
      <w:pPr>
        <w:tabs>
          <w:tab w:val="left" w:pos="-3060"/>
        </w:tabs>
        <w:ind w:firstLine="709"/>
        <w:jc w:val="both"/>
        <w:rPr>
          <w:color w:val="FF0000"/>
          <w:sz w:val="24"/>
          <w:szCs w:val="24"/>
        </w:rPr>
      </w:pPr>
      <w:r w:rsidRPr="00D33319">
        <w:rPr>
          <w:sz w:val="24"/>
          <w:szCs w:val="24"/>
        </w:rPr>
        <w:t xml:space="preserve">Электронное дело, сохраненное в </w:t>
      </w:r>
      <w:r w:rsidRPr="00E3304A">
        <w:rPr>
          <w:sz w:val="24"/>
          <w:szCs w:val="24"/>
        </w:rPr>
        <w:t>«Личном кабинете</w:t>
      </w:r>
      <w:r w:rsidR="00E3304A">
        <w:rPr>
          <w:sz w:val="24"/>
          <w:szCs w:val="24"/>
        </w:rPr>
        <w:t xml:space="preserve"> </w:t>
      </w:r>
      <w:proofErr w:type="spellStart"/>
      <w:r w:rsidR="00E3304A">
        <w:rPr>
          <w:sz w:val="24"/>
          <w:szCs w:val="24"/>
        </w:rPr>
        <w:t>недропользователя</w:t>
      </w:r>
      <w:proofErr w:type="spellEnd"/>
      <w:r w:rsidRPr="00D33319">
        <w:rPr>
          <w:sz w:val="24"/>
          <w:szCs w:val="24"/>
        </w:rPr>
        <w:t xml:space="preserve">» </w:t>
      </w:r>
      <w:r w:rsidR="00C2435B">
        <w:rPr>
          <w:sz w:val="24"/>
          <w:szCs w:val="24"/>
        </w:rPr>
        <w:br/>
      </w:r>
      <w:r w:rsidRPr="00D33319">
        <w:rPr>
          <w:sz w:val="24"/>
          <w:szCs w:val="24"/>
        </w:rPr>
        <w:t xml:space="preserve">на Портале </w:t>
      </w:r>
      <w:proofErr w:type="spellStart"/>
      <w:r w:rsidRPr="00D33319">
        <w:rPr>
          <w:sz w:val="24"/>
          <w:szCs w:val="24"/>
        </w:rPr>
        <w:t>недропользовател</w:t>
      </w:r>
      <w:r w:rsidR="0047720F">
        <w:rPr>
          <w:sz w:val="24"/>
          <w:szCs w:val="24"/>
        </w:rPr>
        <w:t>ей</w:t>
      </w:r>
      <w:proofErr w:type="spellEnd"/>
      <w:r w:rsidRPr="00D33319">
        <w:rPr>
          <w:sz w:val="24"/>
          <w:szCs w:val="24"/>
        </w:rPr>
        <w:t>, становится доступным для уполномоченного лица, отве</w:t>
      </w:r>
      <w:r w:rsidR="002C6C9C">
        <w:rPr>
          <w:sz w:val="24"/>
          <w:szCs w:val="24"/>
        </w:rPr>
        <w:t xml:space="preserve">тственного за принятие решения </w:t>
      </w:r>
      <w:r w:rsidRPr="00D33319">
        <w:rPr>
          <w:sz w:val="24"/>
          <w:szCs w:val="24"/>
        </w:rPr>
        <w:t>о предоставлении (отказе в предоставлении) государственной услуги (далее – уполномоченное лицо), в разделе «Раздел заявок»</w:t>
      </w:r>
      <w:r w:rsidR="00E3304A">
        <w:rPr>
          <w:sz w:val="24"/>
          <w:szCs w:val="24"/>
        </w:rPr>
        <w:t xml:space="preserve"> </w:t>
      </w:r>
      <w:r w:rsidR="00C2435B">
        <w:rPr>
          <w:sz w:val="24"/>
          <w:szCs w:val="24"/>
        </w:rPr>
        <w:br/>
      </w:r>
      <w:r w:rsidR="00E3304A">
        <w:rPr>
          <w:sz w:val="24"/>
          <w:szCs w:val="24"/>
        </w:rPr>
        <w:t>ФГИС «АСЛН»</w:t>
      </w:r>
      <w:r w:rsidRPr="00E3304A">
        <w:rPr>
          <w:sz w:val="24"/>
          <w:szCs w:val="24"/>
        </w:rPr>
        <w:t>.</w:t>
      </w:r>
      <w:r w:rsidRPr="004E056B">
        <w:rPr>
          <w:color w:val="FF0000"/>
          <w:sz w:val="24"/>
          <w:szCs w:val="24"/>
        </w:rPr>
        <w:t xml:space="preserve"> </w:t>
      </w:r>
    </w:p>
    <w:p w14:paraId="465AA91F" w14:textId="77777777" w:rsidR="00614F83" w:rsidRPr="004E056B" w:rsidRDefault="00614F83" w:rsidP="00614F83">
      <w:pPr>
        <w:tabs>
          <w:tab w:val="left" w:pos="-3060"/>
        </w:tabs>
        <w:ind w:firstLine="709"/>
        <w:jc w:val="both"/>
        <w:rPr>
          <w:sz w:val="24"/>
          <w:szCs w:val="24"/>
        </w:rPr>
      </w:pPr>
      <w:r w:rsidRPr="004E056B">
        <w:rPr>
          <w:sz w:val="24"/>
          <w:szCs w:val="24"/>
        </w:rPr>
        <w:t>Уполномоченное лицо Комитета с использованием усиленной квалифицированной электронной подписи:</w:t>
      </w:r>
    </w:p>
    <w:p w14:paraId="1F16F257" w14:textId="77777777" w:rsidR="00614F83" w:rsidRPr="004E056B" w:rsidRDefault="00614F83" w:rsidP="00614F83">
      <w:pPr>
        <w:tabs>
          <w:tab w:val="left" w:pos="-3060"/>
        </w:tabs>
        <w:ind w:firstLine="709"/>
        <w:jc w:val="both"/>
        <w:rPr>
          <w:sz w:val="24"/>
          <w:szCs w:val="24"/>
        </w:rPr>
      </w:pPr>
      <w:r w:rsidRPr="004E056B">
        <w:rPr>
          <w:sz w:val="24"/>
          <w:szCs w:val="24"/>
        </w:rPr>
        <w:t>проверяет наличие электронных дел, поступивших с Портала</w:t>
      </w:r>
      <w:r>
        <w:rPr>
          <w:sz w:val="24"/>
          <w:szCs w:val="24"/>
        </w:rPr>
        <w:t xml:space="preserve"> </w:t>
      </w:r>
      <w:proofErr w:type="spellStart"/>
      <w:r>
        <w:rPr>
          <w:sz w:val="24"/>
          <w:szCs w:val="24"/>
        </w:rPr>
        <w:t>недропользователей</w:t>
      </w:r>
      <w:proofErr w:type="spellEnd"/>
      <w:r w:rsidRPr="004E056B">
        <w:rPr>
          <w:sz w:val="24"/>
          <w:szCs w:val="24"/>
        </w:rPr>
        <w:t>, не реже одного раза в рабочий день;</w:t>
      </w:r>
    </w:p>
    <w:p w14:paraId="4E5BB28B" w14:textId="48B5AF1E" w:rsidR="00614F83" w:rsidRPr="004E056B" w:rsidRDefault="00614F83" w:rsidP="00614F83">
      <w:pPr>
        <w:tabs>
          <w:tab w:val="left" w:pos="-3060"/>
        </w:tabs>
        <w:ind w:firstLine="709"/>
        <w:jc w:val="both"/>
        <w:rPr>
          <w:sz w:val="24"/>
          <w:szCs w:val="24"/>
        </w:rPr>
      </w:pPr>
      <w:r w:rsidRPr="004E056B">
        <w:rPr>
          <w:sz w:val="24"/>
          <w:szCs w:val="24"/>
        </w:rPr>
        <w:t>изучает поступившие электронные дела, в том числе приложенные заявителем скан-образы документов (графические файлы), электронные документы, подписанные усиленной квалифицированной электронной по</w:t>
      </w:r>
      <w:r w:rsidR="00215C1A">
        <w:rPr>
          <w:sz w:val="24"/>
          <w:szCs w:val="24"/>
        </w:rPr>
        <w:t>дписью лица, выдавшего документ;</w:t>
      </w:r>
    </w:p>
    <w:p w14:paraId="2EDD6E84" w14:textId="77777777" w:rsidR="00614F83" w:rsidRPr="004E056B" w:rsidRDefault="00614F83" w:rsidP="00614F83">
      <w:pPr>
        <w:tabs>
          <w:tab w:val="left" w:pos="-3060"/>
        </w:tabs>
        <w:ind w:firstLine="709"/>
        <w:jc w:val="both"/>
        <w:rPr>
          <w:sz w:val="24"/>
          <w:szCs w:val="24"/>
        </w:rPr>
      </w:pPr>
      <w:r w:rsidRPr="004E056B">
        <w:rPr>
          <w:sz w:val="24"/>
          <w:szCs w:val="24"/>
        </w:rPr>
        <w:t>проверяет комплектность, читаемость приложенных заявителем документов;</w:t>
      </w:r>
    </w:p>
    <w:p w14:paraId="7FE586A1" w14:textId="77777777" w:rsidR="00614F83" w:rsidRPr="006410D0" w:rsidRDefault="00614F83" w:rsidP="00614F83">
      <w:pPr>
        <w:tabs>
          <w:tab w:val="left" w:pos="-3060"/>
        </w:tabs>
        <w:ind w:firstLine="709"/>
        <w:jc w:val="both"/>
        <w:rPr>
          <w:color w:val="FF0000"/>
          <w:sz w:val="24"/>
          <w:szCs w:val="24"/>
        </w:rPr>
      </w:pPr>
      <w:r w:rsidRPr="004E056B">
        <w:rPr>
          <w:sz w:val="24"/>
          <w:szCs w:val="24"/>
        </w:rPr>
        <w:t>производит действия в соответствии с разделом III настоящего</w:t>
      </w:r>
      <w:r>
        <w:rPr>
          <w:sz w:val="24"/>
          <w:szCs w:val="24"/>
        </w:rPr>
        <w:t xml:space="preserve"> Административного регламента;</w:t>
      </w:r>
    </w:p>
    <w:p w14:paraId="236AD609" w14:textId="1FEE1AF3" w:rsidR="00614F83" w:rsidRPr="006410D0" w:rsidRDefault="00614F83" w:rsidP="00614F83">
      <w:pPr>
        <w:tabs>
          <w:tab w:val="left" w:pos="-3060"/>
        </w:tabs>
        <w:ind w:firstLine="709"/>
        <w:jc w:val="both"/>
        <w:rPr>
          <w:sz w:val="24"/>
          <w:szCs w:val="24"/>
        </w:rPr>
      </w:pPr>
      <w:r w:rsidRPr="006410D0">
        <w:rPr>
          <w:sz w:val="24"/>
          <w:szCs w:val="24"/>
        </w:rPr>
        <w:t>информи</w:t>
      </w:r>
      <w:r w:rsidR="0020270B" w:rsidRPr="006410D0">
        <w:rPr>
          <w:sz w:val="24"/>
          <w:szCs w:val="24"/>
        </w:rPr>
        <w:t>рует з</w:t>
      </w:r>
      <w:r w:rsidRPr="006410D0">
        <w:rPr>
          <w:sz w:val="24"/>
          <w:szCs w:val="24"/>
        </w:rPr>
        <w:t>аявителя посредством устан</w:t>
      </w:r>
      <w:r w:rsidR="00E3304A" w:rsidRPr="006410D0">
        <w:rPr>
          <w:sz w:val="24"/>
          <w:szCs w:val="24"/>
        </w:rPr>
        <w:t>овки статусов электронного дела</w:t>
      </w:r>
      <w:r w:rsidRPr="006410D0">
        <w:rPr>
          <w:sz w:val="24"/>
          <w:szCs w:val="24"/>
        </w:rPr>
        <w:t>:</w:t>
      </w:r>
    </w:p>
    <w:p w14:paraId="54A1E15F" w14:textId="15FD7CA2" w:rsidR="00614F83" w:rsidRPr="006410D0" w:rsidRDefault="00614F83" w:rsidP="00614F83">
      <w:pPr>
        <w:tabs>
          <w:tab w:val="left" w:pos="-3060"/>
        </w:tabs>
        <w:ind w:firstLine="709"/>
        <w:jc w:val="both"/>
        <w:rPr>
          <w:sz w:val="24"/>
          <w:szCs w:val="24"/>
        </w:rPr>
      </w:pPr>
      <w:r w:rsidRPr="006410D0">
        <w:rPr>
          <w:sz w:val="24"/>
          <w:szCs w:val="24"/>
        </w:rPr>
        <w:t>о ходе предоставления государственной услуги;</w:t>
      </w:r>
    </w:p>
    <w:p w14:paraId="614FEC00" w14:textId="77777777" w:rsidR="00614F83" w:rsidRPr="006410D0" w:rsidRDefault="00614F83" w:rsidP="00614F83">
      <w:pPr>
        <w:tabs>
          <w:tab w:val="left" w:pos="-3060"/>
        </w:tabs>
        <w:ind w:firstLine="709"/>
        <w:jc w:val="both"/>
        <w:rPr>
          <w:sz w:val="24"/>
          <w:szCs w:val="24"/>
        </w:rPr>
      </w:pPr>
      <w:r w:rsidRPr="006410D0">
        <w:rPr>
          <w:sz w:val="24"/>
          <w:szCs w:val="24"/>
        </w:rPr>
        <w:t xml:space="preserve">о принятом решении (предоставлении или отказе в предоставлении государственной услуги); </w:t>
      </w:r>
    </w:p>
    <w:p w14:paraId="521DAAD1" w14:textId="77777777" w:rsidR="00614F83" w:rsidRPr="006410D0" w:rsidRDefault="00614F83" w:rsidP="00614F83">
      <w:pPr>
        <w:widowControl w:val="0"/>
        <w:ind w:firstLine="709"/>
        <w:jc w:val="both"/>
        <w:rPr>
          <w:sz w:val="24"/>
          <w:szCs w:val="24"/>
        </w:rPr>
      </w:pPr>
      <w:r w:rsidRPr="006410D0">
        <w:rPr>
          <w:sz w:val="24"/>
          <w:szCs w:val="24"/>
        </w:rPr>
        <w:t xml:space="preserve">о завершении процедуры предоставления государственной услуги. </w:t>
      </w:r>
    </w:p>
    <w:p w14:paraId="572F0691" w14:textId="5393A594" w:rsidR="00614F83" w:rsidRPr="006410D0" w:rsidRDefault="0020270B" w:rsidP="00614F83">
      <w:pPr>
        <w:widowControl w:val="0"/>
        <w:ind w:firstLine="709"/>
        <w:jc w:val="both"/>
        <w:rPr>
          <w:sz w:val="24"/>
          <w:szCs w:val="24"/>
        </w:rPr>
      </w:pPr>
      <w:r w:rsidRPr="006410D0">
        <w:rPr>
          <w:sz w:val="24"/>
          <w:szCs w:val="24"/>
        </w:rPr>
        <w:t>3-1.3. Получение з</w:t>
      </w:r>
      <w:r w:rsidR="00614F83" w:rsidRPr="006410D0">
        <w:rPr>
          <w:sz w:val="24"/>
          <w:szCs w:val="24"/>
        </w:rPr>
        <w:t xml:space="preserve">аявителем сведений о ходе </w:t>
      </w:r>
      <w:r w:rsidRPr="006410D0">
        <w:rPr>
          <w:sz w:val="24"/>
          <w:szCs w:val="24"/>
        </w:rPr>
        <w:t xml:space="preserve">выполнения запроса </w:t>
      </w:r>
      <w:r w:rsidR="00C2435B">
        <w:rPr>
          <w:sz w:val="24"/>
          <w:szCs w:val="24"/>
        </w:rPr>
        <w:br/>
      </w:r>
      <w:r w:rsidRPr="006410D0">
        <w:rPr>
          <w:sz w:val="24"/>
          <w:szCs w:val="24"/>
        </w:rPr>
        <w:t xml:space="preserve">о предоставлении </w:t>
      </w:r>
      <w:r w:rsidR="00614F83" w:rsidRPr="006410D0">
        <w:rPr>
          <w:sz w:val="24"/>
          <w:szCs w:val="24"/>
        </w:rPr>
        <w:t>государственной услуги.</w:t>
      </w:r>
    </w:p>
    <w:p w14:paraId="421BBF11" w14:textId="4F563FE5" w:rsidR="00614F83" w:rsidRPr="006410D0" w:rsidRDefault="0020270B" w:rsidP="00614F83">
      <w:pPr>
        <w:tabs>
          <w:tab w:val="left" w:pos="-3060"/>
        </w:tabs>
        <w:ind w:firstLine="709"/>
        <w:jc w:val="both"/>
        <w:rPr>
          <w:color w:val="FF0000"/>
          <w:sz w:val="24"/>
          <w:szCs w:val="24"/>
        </w:rPr>
      </w:pPr>
      <w:r w:rsidRPr="006410D0">
        <w:rPr>
          <w:sz w:val="24"/>
          <w:szCs w:val="24"/>
        </w:rPr>
        <w:t>Информирование з</w:t>
      </w:r>
      <w:r w:rsidR="00614F83" w:rsidRPr="006410D0">
        <w:rPr>
          <w:sz w:val="24"/>
          <w:szCs w:val="24"/>
        </w:rPr>
        <w:t xml:space="preserve">аявителя о ходе </w:t>
      </w:r>
      <w:r w:rsidRPr="006410D0">
        <w:rPr>
          <w:sz w:val="24"/>
          <w:szCs w:val="24"/>
        </w:rPr>
        <w:t>выполнения запроса о предоставлении</w:t>
      </w:r>
      <w:r w:rsidR="00614F83" w:rsidRPr="006410D0">
        <w:rPr>
          <w:sz w:val="24"/>
          <w:szCs w:val="24"/>
        </w:rPr>
        <w:t xml:space="preserve"> государственной услуги осуществляется в соответствии с разделом </w:t>
      </w:r>
      <w:r w:rsidR="00614F83" w:rsidRPr="006410D0">
        <w:rPr>
          <w:sz w:val="24"/>
          <w:szCs w:val="24"/>
          <w:lang w:val="en-US"/>
        </w:rPr>
        <w:t>III</w:t>
      </w:r>
      <w:r w:rsidR="00614F83" w:rsidRPr="006410D0">
        <w:rPr>
          <w:sz w:val="24"/>
          <w:szCs w:val="24"/>
        </w:rPr>
        <w:t xml:space="preserve"> настоящего Административного регламента. </w:t>
      </w:r>
    </w:p>
    <w:p w14:paraId="2121C182" w14:textId="18652789" w:rsidR="0020270B" w:rsidRPr="006410D0" w:rsidRDefault="0020270B" w:rsidP="0020270B">
      <w:pPr>
        <w:ind w:firstLine="709"/>
        <w:jc w:val="both"/>
        <w:rPr>
          <w:sz w:val="24"/>
          <w:szCs w:val="24"/>
        </w:rPr>
      </w:pPr>
      <w:r w:rsidRPr="006410D0">
        <w:rPr>
          <w:sz w:val="24"/>
          <w:szCs w:val="24"/>
        </w:rPr>
        <w:t>3-1.4. Взаимодействие исполнительного органа, предоставляющего государственную услугу,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14:paraId="23EB5EB0" w14:textId="243FFAE6" w:rsidR="0020270B" w:rsidRPr="006410D0" w:rsidRDefault="0020270B" w:rsidP="00B17733">
      <w:pPr>
        <w:tabs>
          <w:tab w:val="left" w:pos="-3060"/>
        </w:tabs>
        <w:ind w:firstLine="709"/>
        <w:jc w:val="both"/>
        <w:rPr>
          <w:sz w:val="24"/>
          <w:szCs w:val="24"/>
        </w:rPr>
      </w:pPr>
      <w:r w:rsidRPr="006410D0">
        <w:rPr>
          <w:sz w:val="24"/>
          <w:szCs w:val="24"/>
        </w:rPr>
        <w:t>Сотрудник Комитета производит д</w:t>
      </w:r>
      <w:r w:rsidR="0097415F" w:rsidRPr="006410D0">
        <w:rPr>
          <w:sz w:val="24"/>
          <w:szCs w:val="24"/>
        </w:rPr>
        <w:t>ействия в соответствии с пунктами</w:t>
      </w:r>
      <w:r w:rsidRPr="006410D0">
        <w:rPr>
          <w:sz w:val="24"/>
          <w:szCs w:val="24"/>
        </w:rPr>
        <w:t xml:space="preserve"> </w:t>
      </w:r>
      <w:r w:rsidR="002E2C6D" w:rsidRPr="002E2C6D">
        <w:rPr>
          <w:sz w:val="24"/>
          <w:szCs w:val="24"/>
        </w:rPr>
        <w:t xml:space="preserve">3.1.2, 3.2.2, </w:t>
      </w:r>
      <w:r w:rsidR="0097415F" w:rsidRPr="002E2C6D">
        <w:rPr>
          <w:sz w:val="24"/>
          <w:szCs w:val="24"/>
        </w:rPr>
        <w:t>3.3.2</w:t>
      </w:r>
      <w:r w:rsidR="002E2C6D" w:rsidRPr="002E2C6D">
        <w:rPr>
          <w:sz w:val="24"/>
          <w:szCs w:val="24"/>
        </w:rPr>
        <w:t xml:space="preserve"> и 3.4</w:t>
      </w:r>
      <w:r w:rsidR="002E2C6D">
        <w:rPr>
          <w:sz w:val="24"/>
          <w:szCs w:val="24"/>
        </w:rPr>
        <w:t>.2</w:t>
      </w:r>
      <w:r w:rsidRPr="006410D0">
        <w:rPr>
          <w:sz w:val="24"/>
          <w:szCs w:val="24"/>
        </w:rPr>
        <w:t xml:space="preserve"> настоящего Административного регламента.</w:t>
      </w:r>
    </w:p>
    <w:p w14:paraId="3D7DD993" w14:textId="31B66566" w:rsidR="00614F83" w:rsidRPr="006410D0" w:rsidRDefault="0020270B" w:rsidP="00B17733">
      <w:pPr>
        <w:tabs>
          <w:tab w:val="left" w:pos="-3060"/>
        </w:tabs>
        <w:ind w:firstLine="709"/>
        <w:jc w:val="both"/>
        <w:rPr>
          <w:sz w:val="24"/>
          <w:szCs w:val="24"/>
        </w:rPr>
      </w:pPr>
      <w:r w:rsidRPr="006410D0">
        <w:rPr>
          <w:sz w:val="24"/>
          <w:szCs w:val="24"/>
        </w:rPr>
        <w:t>3-1.5</w:t>
      </w:r>
      <w:r w:rsidR="00614F83" w:rsidRPr="006410D0">
        <w:rPr>
          <w:sz w:val="24"/>
          <w:szCs w:val="24"/>
        </w:rPr>
        <w:t>. Получение заявителем результата предоставления государственной услуги, если иное не установлено федеральным законом.</w:t>
      </w:r>
    </w:p>
    <w:p w14:paraId="69849604" w14:textId="09416EAA" w:rsidR="002C6C9C" w:rsidRPr="002C6C9C" w:rsidRDefault="00614F83" w:rsidP="00B17733">
      <w:pPr>
        <w:tabs>
          <w:tab w:val="left" w:pos="-3060"/>
        </w:tabs>
        <w:ind w:firstLine="709"/>
        <w:jc w:val="both"/>
        <w:rPr>
          <w:sz w:val="24"/>
          <w:szCs w:val="24"/>
        </w:rPr>
      </w:pPr>
      <w:r w:rsidRPr="006410D0">
        <w:rPr>
          <w:sz w:val="24"/>
          <w:szCs w:val="24"/>
        </w:rPr>
        <w:lastRenderedPageBreak/>
        <w:t>Заявитель в «Личном кабинете</w:t>
      </w:r>
      <w:r w:rsidR="00E3304A" w:rsidRPr="006410D0">
        <w:rPr>
          <w:sz w:val="24"/>
          <w:szCs w:val="24"/>
        </w:rPr>
        <w:t xml:space="preserve"> </w:t>
      </w:r>
      <w:proofErr w:type="spellStart"/>
      <w:r w:rsidR="00E3304A" w:rsidRPr="006410D0">
        <w:rPr>
          <w:sz w:val="24"/>
          <w:szCs w:val="24"/>
        </w:rPr>
        <w:t>недропользователя</w:t>
      </w:r>
      <w:proofErr w:type="spellEnd"/>
      <w:r w:rsidRPr="006410D0">
        <w:rPr>
          <w:sz w:val="24"/>
          <w:szCs w:val="24"/>
        </w:rPr>
        <w:t xml:space="preserve">» на Портале </w:t>
      </w:r>
      <w:proofErr w:type="spellStart"/>
      <w:r w:rsidRPr="006410D0">
        <w:rPr>
          <w:sz w:val="24"/>
          <w:szCs w:val="24"/>
        </w:rPr>
        <w:t>недропользователей</w:t>
      </w:r>
      <w:proofErr w:type="spellEnd"/>
      <w:r w:rsidRPr="006410D0">
        <w:rPr>
          <w:sz w:val="24"/>
          <w:szCs w:val="24"/>
        </w:rPr>
        <w:t xml:space="preserve"> может </w:t>
      </w:r>
      <w:r w:rsidR="002C6C9C" w:rsidRPr="006410D0">
        <w:rPr>
          <w:sz w:val="24"/>
          <w:szCs w:val="24"/>
        </w:rPr>
        <w:t xml:space="preserve">получить результат предоставления государственной услуги </w:t>
      </w:r>
      <w:r w:rsidR="00C2435B">
        <w:rPr>
          <w:sz w:val="24"/>
          <w:szCs w:val="24"/>
        </w:rPr>
        <w:br/>
      </w:r>
      <w:r w:rsidR="002C6C9C" w:rsidRPr="006410D0">
        <w:rPr>
          <w:sz w:val="24"/>
          <w:szCs w:val="24"/>
        </w:rPr>
        <w:t>в электронной форме</w:t>
      </w:r>
      <w:r w:rsidR="00C2435B">
        <w:rPr>
          <w:sz w:val="24"/>
          <w:szCs w:val="24"/>
        </w:rPr>
        <w:t xml:space="preserve"> в любое время, </w:t>
      </w:r>
      <w:r w:rsidR="002C6C9C" w:rsidRPr="006410D0">
        <w:rPr>
          <w:sz w:val="24"/>
          <w:szCs w:val="24"/>
        </w:rPr>
        <w:t>и</w:t>
      </w:r>
      <w:r w:rsidR="002C6C9C" w:rsidRPr="002C6C9C">
        <w:rPr>
          <w:sz w:val="24"/>
          <w:szCs w:val="24"/>
        </w:rPr>
        <w:t xml:space="preserve"> сохранить его на своих технических средствах, </w:t>
      </w:r>
      <w:r w:rsidR="00C2435B">
        <w:rPr>
          <w:sz w:val="24"/>
          <w:szCs w:val="24"/>
        </w:rPr>
        <w:br/>
      </w:r>
      <w:r w:rsidR="002C6C9C" w:rsidRPr="002C6C9C">
        <w:rPr>
          <w:sz w:val="24"/>
          <w:szCs w:val="24"/>
        </w:rPr>
        <w:t xml:space="preserve">а также использовать для последующего направления в иные государственные органы </w:t>
      </w:r>
      <w:r w:rsidR="00C2435B">
        <w:rPr>
          <w:sz w:val="24"/>
          <w:szCs w:val="24"/>
        </w:rPr>
        <w:br/>
      </w:r>
      <w:r w:rsidR="002C6C9C" w:rsidRPr="002C6C9C">
        <w:rPr>
          <w:sz w:val="24"/>
          <w:szCs w:val="24"/>
        </w:rPr>
        <w:t>и организации</w:t>
      </w:r>
      <w:r w:rsidR="00DD1840">
        <w:rPr>
          <w:sz w:val="24"/>
          <w:szCs w:val="24"/>
        </w:rPr>
        <w:t xml:space="preserve"> (в случае необходимости)</w:t>
      </w:r>
      <w:r w:rsidR="002C6C9C" w:rsidRPr="002C6C9C">
        <w:rPr>
          <w:sz w:val="24"/>
          <w:szCs w:val="24"/>
        </w:rPr>
        <w:t>.</w:t>
      </w:r>
    </w:p>
    <w:p w14:paraId="3BC4BEDA" w14:textId="77777777" w:rsidR="00614F83" w:rsidRPr="004E056B" w:rsidRDefault="00614F83" w:rsidP="00B17733">
      <w:pPr>
        <w:tabs>
          <w:tab w:val="left" w:pos="-3060"/>
        </w:tabs>
        <w:ind w:firstLine="709"/>
        <w:jc w:val="both"/>
        <w:rPr>
          <w:sz w:val="24"/>
          <w:szCs w:val="24"/>
        </w:rPr>
      </w:pPr>
      <w:r w:rsidRPr="004E056B">
        <w:rPr>
          <w:sz w:val="24"/>
          <w:szCs w:val="24"/>
        </w:rPr>
        <w:t xml:space="preserve">Заявитель может получить оригинал документа, являющегося результатом предоставления государственной услуги, на материальном носителе в Комитете. </w:t>
      </w:r>
    </w:p>
    <w:p w14:paraId="05DA857E" w14:textId="3341AF20" w:rsidR="00614F83" w:rsidRPr="005B2B97" w:rsidRDefault="0020270B" w:rsidP="00B17733">
      <w:pPr>
        <w:tabs>
          <w:tab w:val="left" w:pos="-3060"/>
        </w:tabs>
        <w:ind w:firstLine="709"/>
        <w:jc w:val="both"/>
        <w:rPr>
          <w:sz w:val="24"/>
          <w:szCs w:val="24"/>
        </w:rPr>
      </w:pPr>
      <w:r>
        <w:rPr>
          <w:sz w:val="24"/>
          <w:szCs w:val="24"/>
        </w:rPr>
        <w:t>3-1.6</w:t>
      </w:r>
      <w:r w:rsidR="00614F83" w:rsidRPr="005B2B97">
        <w:rPr>
          <w:sz w:val="24"/>
          <w:szCs w:val="24"/>
        </w:rPr>
        <w:t>. Иные действия, необходимые для предоставления государственной услуги.</w:t>
      </w:r>
    </w:p>
    <w:p w14:paraId="1510F5C0" w14:textId="225E86EE" w:rsidR="00C2435B" w:rsidRPr="00780D33" w:rsidRDefault="00614F83" w:rsidP="00780D33">
      <w:pPr>
        <w:ind w:firstLine="709"/>
        <w:jc w:val="both"/>
        <w:rPr>
          <w:sz w:val="24"/>
          <w:szCs w:val="24"/>
        </w:rPr>
      </w:pPr>
      <w:r w:rsidRPr="004E056B">
        <w:rPr>
          <w:sz w:val="24"/>
          <w:szCs w:val="24"/>
        </w:rPr>
        <w:t xml:space="preserve">Заявитель имеет право на досудебное (внесудебное) обжалование решений </w:t>
      </w:r>
      <w:r w:rsidR="00C2435B">
        <w:rPr>
          <w:sz w:val="24"/>
          <w:szCs w:val="24"/>
        </w:rPr>
        <w:br/>
      </w:r>
      <w:r w:rsidRPr="004E056B">
        <w:rPr>
          <w:sz w:val="24"/>
          <w:szCs w:val="24"/>
        </w:rPr>
        <w:t xml:space="preserve">и действий (бездействия) Комитета, а также должностных лиц при предоставлении государственной услуги. Заявитель производит действия в соответствии с разделом </w:t>
      </w:r>
      <w:r w:rsidR="00C2435B">
        <w:rPr>
          <w:sz w:val="24"/>
          <w:szCs w:val="24"/>
        </w:rPr>
        <w:br/>
      </w:r>
      <w:r w:rsidRPr="004E056B">
        <w:rPr>
          <w:sz w:val="24"/>
          <w:szCs w:val="24"/>
          <w:lang w:val="en-US"/>
        </w:rPr>
        <w:t>V</w:t>
      </w:r>
      <w:r w:rsidRPr="004E056B">
        <w:rPr>
          <w:sz w:val="24"/>
          <w:szCs w:val="24"/>
        </w:rPr>
        <w:t xml:space="preserve"> настоящег</w:t>
      </w:r>
      <w:r>
        <w:rPr>
          <w:sz w:val="24"/>
          <w:szCs w:val="24"/>
        </w:rPr>
        <w:t>о Административного регламента.</w:t>
      </w:r>
    </w:p>
    <w:p w14:paraId="4EEF2FD8" w14:textId="4D38BF55" w:rsidR="00F47D13" w:rsidRPr="00413C3C" w:rsidRDefault="00F47D13" w:rsidP="00BC614F">
      <w:pPr>
        <w:pStyle w:val="a3"/>
        <w:ind w:firstLine="709"/>
        <w:jc w:val="center"/>
        <w:rPr>
          <w:rFonts w:ascii="Times New Roman" w:hAnsi="Times New Roman" w:cs="Times New Roman"/>
          <w:b/>
          <w:sz w:val="24"/>
          <w:szCs w:val="24"/>
        </w:rPr>
      </w:pPr>
      <w:r w:rsidRPr="00413C3C">
        <w:rPr>
          <w:rFonts w:ascii="Times New Roman" w:hAnsi="Times New Roman" w:cs="Times New Roman"/>
          <w:b/>
          <w:sz w:val="24"/>
          <w:szCs w:val="24"/>
        </w:rPr>
        <w:t>IV. Формы контроля за исполнением административного</w:t>
      </w:r>
      <w:r w:rsidR="00195459" w:rsidRPr="00413C3C">
        <w:rPr>
          <w:rFonts w:ascii="Times New Roman" w:hAnsi="Times New Roman" w:cs="Times New Roman"/>
          <w:b/>
          <w:sz w:val="24"/>
          <w:szCs w:val="24"/>
        </w:rPr>
        <w:t xml:space="preserve"> р</w:t>
      </w:r>
      <w:r w:rsidRPr="00413C3C">
        <w:rPr>
          <w:rFonts w:ascii="Times New Roman" w:hAnsi="Times New Roman" w:cs="Times New Roman"/>
          <w:b/>
          <w:sz w:val="24"/>
          <w:szCs w:val="24"/>
        </w:rPr>
        <w:t>егламента</w:t>
      </w:r>
      <w:r w:rsidR="00195459" w:rsidRPr="00413C3C">
        <w:rPr>
          <w:rFonts w:ascii="Times New Roman" w:hAnsi="Times New Roman" w:cs="Times New Roman"/>
          <w:b/>
          <w:sz w:val="24"/>
          <w:szCs w:val="24"/>
        </w:rPr>
        <w:t xml:space="preserve"> предоставления государственной услуги</w:t>
      </w:r>
    </w:p>
    <w:p w14:paraId="490B6382" w14:textId="77777777" w:rsidR="00F47D13" w:rsidRPr="00413C3C" w:rsidRDefault="00F47D13" w:rsidP="00BC614F">
      <w:pPr>
        <w:pStyle w:val="a3"/>
        <w:ind w:firstLine="709"/>
        <w:jc w:val="both"/>
        <w:rPr>
          <w:rFonts w:ascii="Times New Roman" w:hAnsi="Times New Roman" w:cs="Times New Roman"/>
          <w:sz w:val="24"/>
          <w:szCs w:val="24"/>
          <w:highlight w:val="yellow"/>
        </w:rPr>
      </w:pPr>
    </w:p>
    <w:p w14:paraId="2B016CD8" w14:textId="1FCBD2B7" w:rsidR="00F102D8" w:rsidRPr="00413C3C" w:rsidRDefault="00F102D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начальником </w:t>
      </w:r>
      <w:r w:rsidR="00AB0EE1" w:rsidRPr="00413C3C">
        <w:rPr>
          <w:rFonts w:ascii="Times New Roman" w:hAnsi="Times New Roman" w:cs="Times New Roman"/>
          <w:sz w:val="24"/>
          <w:szCs w:val="24"/>
        </w:rPr>
        <w:t>Отдела</w:t>
      </w:r>
      <w:r w:rsidRPr="00413C3C">
        <w:rPr>
          <w:rFonts w:ascii="Times New Roman" w:hAnsi="Times New Roman" w:cs="Times New Roman"/>
          <w:sz w:val="24"/>
          <w:szCs w:val="24"/>
        </w:rPr>
        <w:t>.</w:t>
      </w:r>
    </w:p>
    <w:p w14:paraId="70B96279" w14:textId="260F957B" w:rsidR="00F102D8" w:rsidRPr="00413C3C" w:rsidRDefault="00F102D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4.1.1. Начальник </w:t>
      </w:r>
      <w:r w:rsidR="00AB0EE1" w:rsidRPr="00413C3C">
        <w:rPr>
          <w:rFonts w:ascii="Times New Roman" w:hAnsi="Times New Roman" w:cs="Times New Roman"/>
          <w:sz w:val="24"/>
          <w:szCs w:val="24"/>
        </w:rPr>
        <w:t>Отдела</w:t>
      </w:r>
      <w:r w:rsidRPr="00413C3C">
        <w:rPr>
          <w:rFonts w:ascii="Times New Roman" w:hAnsi="Times New Roman" w:cs="Times New Roman"/>
          <w:sz w:val="24"/>
          <w:szCs w:val="24"/>
        </w:rPr>
        <w:t xml:space="preserve"> осуществляет контро</w:t>
      </w:r>
      <w:r w:rsidR="00907FC4" w:rsidRPr="00413C3C">
        <w:rPr>
          <w:rFonts w:ascii="Times New Roman" w:hAnsi="Times New Roman" w:cs="Times New Roman"/>
          <w:sz w:val="24"/>
          <w:szCs w:val="24"/>
        </w:rPr>
        <w:t>ль</w:t>
      </w:r>
      <w:r w:rsidRPr="00413C3C">
        <w:rPr>
          <w:rFonts w:ascii="Times New Roman" w:hAnsi="Times New Roman" w:cs="Times New Roman"/>
          <w:sz w:val="24"/>
          <w:szCs w:val="24"/>
        </w:rPr>
        <w:t>:</w:t>
      </w:r>
    </w:p>
    <w:p w14:paraId="1303AB27" w14:textId="1B061A46" w:rsidR="00F102D8" w:rsidRPr="00413C3C" w:rsidRDefault="00907FC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за </w:t>
      </w:r>
      <w:r w:rsidR="00F102D8" w:rsidRPr="00413C3C">
        <w:rPr>
          <w:rFonts w:ascii="Times New Roman" w:hAnsi="Times New Roman" w:cs="Times New Roman"/>
          <w:sz w:val="24"/>
          <w:szCs w:val="24"/>
        </w:rPr>
        <w:t>надлежащим исполнением настоящег</w:t>
      </w:r>
      <w:r w:rsidRPr="00413C3C">
        <w:rPr>
          <w:rFonts w:ascii="Times New Roman" w:hAnsi="Times New Roman" w:cs="Times New Roman"/>
          <w:sz w:val="24"/>
          <w:szCs w:val="24"/>
        </w:rPr>
        <w:t xml:space="preserve">о Административного регламента </w:t>
      </w:r>
      <w:r w:rsidR="00F102D8" w:rsidRPr="00413C3C">
        <w:rPr>
          <w:rFonts w:ascii="Times New Roman" w:hAnsi="Times New Roman" w:cs="Times New Roman"/>
          <w:sz w:val="24"/>
          <w:szCs w:val="24"/>
        </w:rPr>
        <w:t xml:space="preserve">и иных нормативных правовых актов, регулирующих предоставление государственной услуги, </w:t>
      </w:r>
      <w:r w:rsidRPr="00413C3C">
        <w:rPr>
          <w:rFonts w:ascii="Times New Roman" w:hAnsi="Times New Roman" w:cs="Times New Roman"/>
          <w:sz w:val="24"/>
          <w:szCs w:val="24"/>
        </w:rPr>
        <w:t xml:space="preserve">работниками </w:t>
      </w:r>
      <w:r w:rsidR="00AB0EE1" w:rsidRPr="00413C3C">
        <w:rPr>
          <w:rFonts w:ascii="Times New Roman" w:hAnsi="Times New Roman" w:cs="Times New Roman"/>
          <w:sz w:val="24"/>
          <w:szCs w:val="24"/>
        </w:rPr>
        <w:t>Отдела</w:t>
      </w:r>
      <w:r w:rsidR="00F102D8" w:rsidRPr="00413C3C">
        <w:rPr>
          <w:rFonts w:ascii="Times New Roman" w:hAnsi="Times New Roman" w:cs="Times New Roman"/>
          <w:sz w:val="24"/>
          <w:szCs w:val="24"/>
        </w:rPr>
        <w:t>;</w:t>
      </w:r>
    </w:p>
    <w:p w14:paraId="0EC9BFED" w14:textId="0EE1D117" w:rsidR="00F102D8" w:rsidRPr="00413C3C" w:rsidRDefault="00907FC4"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за </w:t>
      </w:r>
      <w:r w:rsidR="00F102D8" w:rsidRPr="00413C3C">
        <w:rPr>
          <w:rFonts w:ascii="Times New Roman" w:hAnsi="Times New Roman" w:cs="Times New Roman"/>
          <w:sz w:val="24"/>
          <w:szCs w:val="24"/>
        </w:rPr>
        <w:t xml:space="preserve">обеспечением сохранности </w:t>
      </w:r>
      <w:r w:rsidRPr="00413C3C">
        <w:rPr>
          <w:rFonts w:ascii="Times New Roman" w:hAnsi="Times New Roman" w:cs="Times New Roman"/>
          <w:sz w:val="24"/>
          <w:szCs w:val="24"/>
        </w:rPr>
        <w:t xml:space="preserve">принятых </w:t>
      </w:r>
      <w:r w:rsidR="00F102D8" w:rsidRPr="00413C3C">
        <w:rPr>
          <w:rFonts w:ascii="Times New Roman" w:hAnsi="Times New Roman" w:cs="Times New Roman"/>
          <w:sz w:val="24"/>
          <w:szCs w:val="24"/>
        </w:rPr>
        <w:t>от заявителя документов.</w:t>
      </w:r>
    </w:p>
    <w:p w14:paraId="6CD4A8E2" w14:textId="2A3F03D6" w:rsidR="00F102D8" w:rsidRPr="00413C3C" w:rsidRDefault="00F102D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4.1.2. Начальник </w:t>
      </w:r>
      <w:r w:rsidR="00AB0EE1" w:rsidRPr="00413C3C">
        <w:rPr>
          <w:rFonts w:ascii="Times New Roman" w:hAnsi="Times New Roman" w:cs="Times New Roman"/>
          <w:sz w:val="24"/>
          <w:szCs w:val="24"/>
        </w:rPr>
        <w:t>Отдела</w:t>
      </w:r>
      <w:r w:rsidRPr="00413C3C">
        <w:rPr>
          <w:rFonts w:ascii="Times New Roman" w:hAnsi="Times New Roman" w:cs="Times New Roman"/>
          <w:sz w:val="24"/>
          <w:szCs w:val="24"/>
        </w:rPr>
        <w:t xml:space="preserve"> и </w:t>
      </w:r>
      <w:r w:rsidR="00907FC4" w:rsidRPr="00413C3C">
        <w:rPr>
          <w:rFonts w:ascii="Times New Roman" w:hAnsi="Times New Roman" w:cs="Times New Roman"/>
          <w:sz w:val="24"/>
          <w:szCs w:val="24"/>
        </w:rPr>
        <w:t xml:space="preserve">работники </w:t>
      </w:r>
      <w:r w:rsidR="00AB0EE1" w:rsidRPr="00413C3C">
        <w:rPr>
          <w:rFonts w:ascii="Times New Roman" w:hAnsi="Times New Roman" w:cs="Times New Roman"/>
          <w:sz w:val="24"/>
          <w:szCs w:val="24"/>
        </w:rPr>
        <w:t>Отдела</w:t>
      </w:r>
      <w:r w:rsidRPr="00413C3C">
        <w:rPr>
          <w:rFonts w:ascii="Times New Roman" w:hAnsi="Times New Roman" w:cs="Times New Roman"/>
          <w:sz w:val="24"/>
          <w:szCs w:val="24"/>
        </w:rPr>
        <w:t xml:space="preserve">, непосредственно предоставляющие государственную услугу, несут персональную ответственность за соблюдение сроков </w:t>
      </w:r>
      <w:r w:rsidR="00C2435B">
        <w:rPr>
          <w:rFonts w:ascii="Times New Roman" w:hAnsi="Times New Roman" w:cs="Times New Roman"/>
          <w:sz w:val="24"/>
          <w:szCs w:val="24"/>
        </w:rPr>
        <w:br/>
      </w:r>
      <w:r w:rsidRPr="00413C3C">
        <w:rPr>
          <w:rFonts w:ascii="Times New Roman" w:hAnsi="Times New Roman" w:cs="Times New Roman"/>
          <w:sz w:val="24"/>
          <w:szCs w:val="24"/>
        </w:rPr>
        <w:t xml:space="preserve">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выдачи документов. Персональная ответственность руководителя </w:t>
      </w:r>
      <w:r w:rsidR="00907FC4" w:rsidRPr="00413C3C">
        <w:rPr>
          <w:rFonts w:ascii="Times New Roman" w:hAnsi="Times New Roman" w:cs="Times New Roman"/>
          <w:sz w:val="24"/>
          <w:szCs w:val="24"/>
        </w:rPr>
        <w:t>Отдела</w:t>
      </w:r>
      <w:r w:rsid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и работников </w:t>
      </w:r>
      <w:r w:rsidR="00907FC4" w:rsidRPr="00413C3C">
        <w:rPr>
          <w:rFonts w:ascii="Times New Roman" w:hAnsi="Times New Roman" w:cs="Times New Roman"/>
          <w:sz w:val="24"/>
          <w:szCs w:val="24"/>
        </w:rPr>
        <w:t xml:space="preserve">Отдела </w:t>
      </w:r>
      <w:r w:rsidRPr="00413C3C">
        <w:rPr>
          <w:rFonts w:ascii="Times New Roman" w:hAnsi="Times New Roman" w:cs="Times New Roman"/>
          <w:sz w:val="24"/>
          <w:szCs w:val="24"/>
        </w:rPr>
        <w:t>закрепляется в должностных регламентах и должностных инструкциях в соответствии с требованиями законодательства.</w:t>
      </w:r>
    </w:p>
    <w:p w14:paraId="30586554" w14:textId="77777777" w:rsidR="002D5338" w:rsidRPr="00413C3C" w:rsidRDefault="002D5338"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В частности, специалисты структурного подразделения несут ответственность за:</w:t>
      </w:r>
    </w:p>
    <w:p w14:paraId="4A3420C1" w14:textId="77777777" w:rsidR="002D5338" w:rsidRPr="00413C3C" w:rsidRDefault="002D5338"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требование у заявителей документов или платы, не предусмотренных настоящим Административным регламентом;</w:t>
      </w:r>
    </w:p>
    <w:p w14:paraId="4CD972C4" w14:textId="77777777" w:rsidR="002D5338" w:rsidRPr="00413C3C" w:rsidRDefault="002D5338"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отказ в приеме документов по основаниям, не предусмотренным настоящим Административным регламентом;</w:t>
      </w:r>
    </w:p>
    <w:p w14:paraId="4D149D33" w14:textId="77777777" w:rsidR="002D5338" w:rsidRPr="00413C3C" w:rsidRDefault="002D5338"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нарушение сроков регистрации запросов заявителя о предоставлении государственной услуги;</w:t>
      </w:r>
    </w:p>
    <w:p w14:paraId="2ADF78C2" w14:textId="77777777" w:rsidR="002D5338" w:rsidRPr="00413C3C" w:rsidRDefault="002D5338" w:rsidP="00BC614F">
      <w:pPr>
        <w:adjustRightInd w:val="0"/>
        <w:ind w:firstLine="709"/>
        <w:jc w:val="both"/>
        <w:rPr>
          <w:sz w:val="24"/>
          <w:szCs w:val="24"/>
        </w:rPr>
      </w:pPr>
      <w:r w:rsidRPr="00413C3C">
        <w:rPr>
          <w:sz w:val="24"/>
          <w:szCs w:val="24"/>
        </w:rPr>
        <w:t>направление необоснованных межведомственных запросов;</w:t>
      </w:r>
    </w:p>
    <w:p w14:paraId="5A286C0A" w14:textId="065A439A" w:rsidR="002D5338" w:rsidRPr="00413C3C" w:rsidRDefault="002D5338" w:rsidP="00BC614F">
      <w:pPr>
        <w:adjustRightInd w:val="0"/>
        <w:ind w:firstLine="709"/>
        <w:jc w:val="both"/>
        <w:rPr>
          <w:sz w:val="24"/>
          <w:szCs w:val="24"/>
        </w:rPr>
      </w:pPr>
      <w:r w:rsidRPr="00413C3C">
        <w:rPr>
          <w:sz w:val="24"/>
          <w:szCs w:val="24"/>
        </w:rPr>
        <w:t xml:space="preserve">нарушение сроков подготовки межведомственных запросов и ответов </w:t>
      </w:r>
      <w:r w:rsidR="00C2435B">
        <w:rPr>
          <w:sz w:val="24"/>
          <w:szCs w:val="24"/>
        </w:rPr>
        <w:br/>
      </w:r>
      <w:r w:rsidRPr="00413C3C">
        <w:rPr>
          <w:sz w:val="24"/>
          <w:szCs w:val="24"/>
        </w:rPr>
        <w:t>на межведомственные запросы;</w:t>
      </w:r>
    </w:p>
    <w:p w14:paraId="5BC592FF" w14:textId="77777777" w:rsidR="002D5338" w:rsidRPr="00413C3C" w:rsidRDefault="002D5338" w:rsidP="00BC614F">
      <w:pPr>
        <w:adjustRightInd w:val="0"/>
        <w:ind w:firstLine="709"/>
        <w:jc w:val="both"/>
        <w:rPr>
          <w:sz w:val="24"/>
          <w:szCs w:val="24"/>
        </w:rPr>
      </w:pPr>
      <w:r w:rsidRPr="00413C3C">
        <w:rPr>
          <w:sz w:val="24"/>
          <w:szCs w:val="24"/>
        </w:rPr>
        <w:t>необоснованное непредставление информации на межведомственные запросы;</w:t>
      </w:r>
    </w:p>
    <w:p w14:paraId="45A538E6" w14:textId="77777777" w:rsidR="002D5338" w:rsidRPr="00413C3C" w:rsidRDefault="002D5338"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нарушение срока предоставления государственной услуги.</w:t>
      </w:r>
    </w:p>
    <w:p w14:paraId="6753522E" w14:textId="4BC79EAE" w:rsidR="00F102D8" w:rsidRPr="00413C3C" w:rsidRDefault="00F102D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4.2. В рамках предоставления государственной услуги осуществляются плановые </w:t>
      </w:r>
      <w:r w:rsidR="004D519B">
        <w:rPr>
          <w:rFonts w:ascii="Times New Roman" w:hAnsi="Times New Roman" w:cs="Times New Roman"/>
          <w:sz w:val="24"/>
          <w:szCs w:val="24"/>
        </w:rPr>
        <w:br/>
      </w:r>
      <w:r w:rsidRPr="00413C3C">
        <w:rPr>
          <w:rFonts w:ascii="Times New Roman" w:hAnsi="Times New Roman" w:cs="Times New Roman"/>
          <w:sz w:val="24"/>
          <w:szCs w:val="24"/>
        </w:rPr>
        <w:t>и внеплановые проверки полноты и качества предоставления государственной услуги.</w:t>
      </w:r>
    </w:p>
    <w:p w14:paraId="028493A5" w14:textId="37D0F272" w:rsidR="00F102D8" w:rsidRPr="00413C3C" w:rsidRDefault="00F102D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Начальник </w:t>
      </w:r>
      <w:r w:rsidR="00AB0EE1" w:rsidRPr="00413C3C">
        <w:rPr>
          <w:rFonts w:ascii="Times New Roman" w:hAnsi="Times New Roman" w:cs="Times New Roman"/>
          <w:sz w:val="24"/>
          <w:szCs w:val="24"/>
        </w:rPr>
        <w:t>Отдела</w:t>
      </w:r>
      <w:r w:rsidRPr="00413C3C">
        <w:rPr>
          <w:rFonts w:ascii="Times New Roman" w:hAnsi="Times New Roman" w:cs="Times New Roman"/>
          <w:sz w:val="24"/>
          <w:szCs w:val="24"/>
        </w:rPr>
        <w:t xml:space="preserve"> ежеквартально осуществляет выборочные проверки дел заявителей на предмет правильности принятия </w:t>
      </w:r>
      <w:r w:rsidR="00025418" w:rsidRPr="00413C3C">
        <w:rPr>
          <w:rFonts w:ascii="Times New Roman" w:hAnsi="Times New Roman" w:cs="Times New Roman"/>
          <w:sz w:val="24"/>
          <w:szCs w:val="24"/>
        </w:rPr>
        <w:t xml:space="preserve">работниками Отдела </w:t>
      </w:r>
      <w:r w:rsidRPr="00413C3C">
        <w:rPr>
          <w:rFonts w:ascii="Times New Roman" w:hAnsi="Times New Roman" w:cs="Times New Roman"/>
          <w:sz w:val="24"/>
          <w:szCs w:val="24"/>
        </w:rPr>
        <w:t>решений, а также внеплановые проверки в случае поступления жалоб (претензий) граждан в рамках досудебного обжалования.</w:t>
      </w:r>
    </w:p>
    <w:p w14:paraId="3320C7C1" w14:textId="45869F1D" w:rsidR="00F102D8" w:rsidRPr="00413C3C" w:rsidRDefault="00F102D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lastRenderedPageBreak/>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14:paraId="0B9C1468" w14:textId="13488408" w:rsidR="00F102D8" w:rsidRPr="00413C3C" w:rsidRDefault="00F102D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4.3. Ответственность </w:t>
      </w:r>
      <w:r w:rsidR="0073015E" w:rsidRPr="00413C3C">
        <w:rPr>
          <w:rFonts w:ascii="Times New Roman" w:hAnsi="Times New Roman" w:cs="Times New Roman"/>
          <w:sz w:val="24"/>
          <w:szCs w:val="24"/>
        </w:rPr>
        <w:t xml:space="preserve">должностных лиц </w:t>
      </w:r>
      <w:r w:rsidRPr="00413C3C">
        <w:rPr>
          <w:rFonts w:ascii="Times New Roman" w:hAnsi="Times New Roman" w:cs="Times New Roman"/>
          <w:sz w:val="24"/>
          <w:szCs w:val="24"/>
        </w:rPr>
        <w:t>Комитета,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14:paraId="7DC7835D" w14:textId="5A416C42" w:rsidR="00F102D8" w:rsidRPr="00413C3C" w:rsidRDefault="00F102D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Должностные лица Комитета несут ответственность в соответствии </w:t>
      </w:r>
      <w:r w:rsidR="00C2435B">
        <w:rPr>
          <w:rFonts w:ascii="Times New Roman" w:hAnsi="Times New Roman" w:cs="Times New Roman"/>
          <w:sz w:val="24"/>
          <w:szCs w:val="24"/>
        </w:rPr>
        <w:br/>
      </w:r>
      <w:r w:rsidRPr="00413C3C">
        <w:rPr>
          <w:rFonts w:ascii="Times New Roman" w:hAnsi="Times New Roman" w:cs="Times New Roman"/>
          <w:sz w:val="24"/>
          <w:szCs w:val="24"/>
        </w:rPr>
        <w:t>с законодательством Российской Федерации.</w:t>
      </w:r>
    </w:p>
    <w:p w14:paraId="6A077FB8" w14:textId="056396FE" w:rsidR="00F102D8" w:rsidRPr="00413C3C" w:rsidRDefault="00F102D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Направление межведомственных запросов о представлении документов </w:t>
      </w:r>
      <w:r w:rsidR="00C2435B">
        <w:rPr>
          <w:rFonts w:ascii="Times New Roman" w:hAnsi="Times New Roman" w:cs="Times New Roman"/>
          <w:sz w:val="24"/>
          <w:szCs w:val="24"/>
        </w:rPr>
        <w:br/>
      </w:r>
      <w:r w:rsidRPr="00413C3C">
        <w:rPr>
          <w:rFonts w:ascii="Times New Roman" w:hAnsi="Times New Roman" w:cs="Times New Roman"/>
          <w:sz w:val="24"/>
          <w:szCs w:val="24"/>
        </w:rPr>
        <w:t xml:space="preserve">и информации для осуществления деятельности, не связанной с предоставлением государственной услуги, не допускается, а должностные лица Комитета, направившие необоснованные межведомственные запросы, несут ответственность в соответствии </w:t>
      </w:r>
      <w:r w:rsidR="00B15B1A">
        <w:rPr>
          <w:rFonts w:ascii="Times New Roman" w:hAnsi="Times New Roman" w:cs="Times New Roman"/>
          <w:sz w:val="24"/>
          <w:szCs w:val="24"/>
        </w:rPr>
        <w:br/>
      </w:r>
      <w:r w:rsidRPr="00413C3C">
        <w:rPr>
          <w:rFonts w:ascii="Times New Roman" w:hAnsi="Times New Roman" w:cs="Times New Roman"/>
          <w:sz w:val="24"/>
          <w:szCs w:val="24"/>
        </w:rPr>
        <w:t>с законодательством Российской Федерации.</w:t>
      </w:r>
    </w:p>
    <w:p w14:paraId="3CBB9647" w14:textId="71130A72" w:rsidR="00F102D8" w:rsidRPr="00413C3C" w:rsidRDefault="00F102D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Непредставление (несвоевременное представление) органом или организацией </w:t>
      </w:r>
      <w:r w:rsidR="004D519B">
        <w:rPr>
          <w:rFonts w:ascii="Times New Roman" w:hAnsi="Times New Roman" w:cs="Times New Roman"/>
          <w:sz w:val="24"/>
          <w:szCs w:val="24"/>
        </w:rPr>
        <w:br/>
      </w:r>
      <w:r w:rsidRPr="00413C3C">
        <w:rPr>
          <w:rFonts w:ascii="Times New Roman" w:hAnsi="Times New Roman" w:cs="Times New Roman"/>
          <w:sz w:val="24"/>
          <w:szCs w:val="24"/>
        </w:rPr>
        <w:t>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Должностные лица ИОГВ,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0380F2DF" w14:textId="27D320E8" w:rsidR="00F102D8" w:rsidRPr="00413C3C" w:rsidRDefault="00F102D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4.4. Положения, характеризующие требования к порядку и формам контроля </w:t>
      </w:r>
      <w:r w:rsidR="004D519B">
        <w:rPr>
          <w:rFonts w:ascii="Times New Roman" w:hAnsi="Times New Roman" w:cs="Times New Roman"/>
          <w:sz w:val="24"/>
          <w:szCs w:val="24"/>
        </w:rPr>
        <w:br/>
      </w:r>
      <w:r w:rsidRPr="00413C3C">
        <w:rPr>
          <w:rFonts w:ascii="Times New Roman" w:hAnsi="Times New Roman" w:cs="Times New Roman"/>
          <w:sz w:val="24"/>
          <w:szCs w:val="24"/>
        </w:rPr>
        <w:t xml:space="preserve">за предоставлением государственной услуги, в том числе со стороны граждан, </w:t>
      </w:r>
      <w:r w:rsidR="00F753A6">
        <w:rPr>
          <w:rFonts w:ascii="Times New Roman" w:hAnsi="Times New Roman" w:cs="Times New Roman"/>
          <w:sz w:val="24"/>
          <w:szCs w:val="24"/>
        </w:rPr>
        <w:br/>
      </w:r>
      <w:r w:rsidRPr="00413C3C">
        <w:rPr>
          <w:rFonts w:ascii="Times New Roman" w:hAnsi="Times New Roman" w:cs="Times New Roman"/>
          <w:sz w:val="24"/>
          <w:szCs w:val="24"/>
        </w:rPr>
        <w:t>их объединений и организаций.</w:t>
      </w:r>
    </w:p>
    <w:p w14:paraId="04F1F6A9" w14:textId="7F2305A1" w:rsidR="00F102D8" w:rsidRPr="00413C3C" w:rsidRDefault="00F102D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Граждане, их объединения и организации могут осуществлять контроль </w:t>
      </w:r>
      <w:r w:rsidR="00B15B1A">
        <w:rPr>
          <w:rFonts w:ascii="Times New Roman" w:hAnsi="Times New Roman" w:cs="Times New Roman"/>
          <w:sz w:val="24"/>
          <w:szCs w:val="24"/>
        </w:rPr>
        <w:br/>
      </w:r>
      <w:r w:rsidRPr="00413C3C">
        <w:rPr>
          <w:rFonts w:ascii="Times New Roman" w:hAnsi="Times New Roman" w:cs="Times New Roman"/>
          <w:sz w:val="24"/>
          <w:szCs w:val="24"/>
        </w:rPr>
        <w:t>за предоставлением государственной услуги в форме досудебного (внесудебного) обжалования действий (бездействия) и решений, осуществляемых (принятых) в ходе предоставления государственной услуги, либо судебного обжалования действий (бездействия) и решений, осуществляемых (принятых) в ходе предоставления государственной услуги.</w:t>
      </w:r>
    </w:p>
    <w:p w14:paraId="519053DC" w14:textId="02858C6F" w:rsidR="00F102D8" w:rsidRPr="00413C3C" w:rsidRDefault="00F102D8" w:rsidP="00BC614F">
      <w:pPr>
        <w:pStyle w:val="a3"/>
        <w:ind w:firstLine="709"/>
        <w:jc w:val="both"/>
        <w:rPr>
          <w:rFonts w:ascii="Times New Roman" w:hAnsi="Times New Roman" w:cs="Times New Roman"/>
          <w:sz w:val="24"/>
          <w:szCs w:val="24"/>
        </w:rPr>
      </w:pPr>
      <w:r w:rsidRPr="00413C3C">
        <w:rPr>
          <w:rFonts w:ascii="Times New Roman" w:hAnsi="Times New Roman" w:cs="Times New Roman"/>
          <w:sz w:val="24"/>
          <w:szCs w:val="24"/>
        </w:rPr>
        <w:t>Граждане, их объединения и организации вправе в письменной форме или в форме электронного документа, а также устно обратиться в Комитет с заявлениями и жалобами.</w:t>
      </w:r>
    </w:p>
    <w:p w14:paraId="51B50126" w14:textId="270D0496" w:rsidR="00F47D13" w:rsidRPr="00413C3C" w:rsidRDefault="00F47D13" w:rsidP="00BC614F">
      <w:pPr>
        <w:pStyle w:val="a3"/>
        <w:ind w:firstLine="709"/>
        <w:jc w:val="both"/>
        <w:rPr>
          <w:rFonts w:ascii="Times New Roman" w:hAnsi="Times New Roman" w:cs="Times New Roman"/>
          <w:sz w:val="24"/>
          <w:szCs w:val="24"/>
          <w:highlight w:val="yellow"/>
        </w:rPr>
      </w:pPr>
    </w:p>
    <w:p w14:paraId="585E984F" w14:textId="16E656B9" w:rsidR="00F47D13" w:rsidRPr="00413C3C" w:rsidRDefault="00F102D8" w:rsidP="00BC614F">
      <w:pPr>
        <w:pStyle w:val="a3"/>
        <w:ind w:firstLine="709"/>
        <w:jc w:val="center"/>
        <w:rPr>
          <w:rFonts w:ascii="Times New Roman" w:hAnsi="Times New Roman" w:cs="Times New Roman"/>
          <w:b/>
          <w:sz w:val="24"/>
          <w:szCs w:val="24"/>
        </w:rPr>
      </w:pPr>
      <w:r w:rsidRPr="00413C3C">
        <w:rPr>
          <w:rFonts w:ascii="Times New Roman" w:hAnsi="Times New Roman" w:cs="Times New Roman"/>
          <w:b/>
          <w:sz w:val="24"/>
          <w:szCs w:val="24"/>
        </w:rPr>
        <w:t xml:space="preserve">V. Досудебный (внесудебный) порядок обжалования решений </w:t>
      </w:r>
      <w:r w:rsidRPr="00413C3C">
        <w:rPr>
          <w:rFonts w:ascii="Times New Roman" w:hAnsi="Times New Roman" w:cs="Times New Roman"/>
          <w:b/>
          <w:sz w:val="24"/>
          <w:szCs w:val="24"/>
        </w:rPr>
        <w:br/>
        <w:t>и действий (бездействия)</w:t>
      </w:r>
      <w:r w:rsidR="005A19AA" w:rsidRPr="00413C3C">
        <w:rPr>
          <w:rFonts w:ascii="Times New Roman" w:hAnsi="Times New Roman" w:cs="Times New Roman"/>
          <w:b/>
          <w:sz w:val="24"/>
          <w:szCs w:val="24"/>
        </w:rPr>
        <w:t xml:space="preserve"> Комитета, </w:t>
      </w:r>
      <w:r w:rsidR="00025418" w:rsidRPr="00413C3C">
        <w:rPr>
          <w:rFonts w:ascii="Times New Roman" w:hAnsi="Times New Roman" w:cs="Times New Roman"/>
          <w:b/>
          <w:sz w:val="24"/>
          <w:szCs w:val="24"/>
        </w:rPr>
        <w:t>должностного</w:t>
      </w:r>
      <w:r w:rsidRPr="00413C3C">
        <w:rPr>
          <w:rFonts w:ascii="Times New Roman" w:hAnsi="Times New Roman" w:cs="Times New Roman"/>
          <w:b/>
          <w:sz w:val="24"/>
          <w:szCs w:val="24"/>
        </w:rPr>
        <w:t xml:space="preserve"> </w:t>
      </w:r>
      <w:r w:rsidR="005A19AA" w:rsidRPr="00413C3C">
        <w:rPr>
          <w:rFonts w:ascii="Times New Roman" w:hAnsi="Times New Roman" w:cs="Times New Roman"/>
          <w:b/>
          <w:sz w:val="24"/>
          <w:szCs w:val="24"/>
        </w:rPr>
        <w:t>Комитета</w:t>
      </w:r>
    </w:p>
    <w:p w14:paraId="0157A6BE" w14:textId="77777777" w:rsidR="00C53C23" w:rsidRPr="00413C3C" w:rsidRDefault="00C53C23" w:rsidP="00BC614F">
      <w:pPr>
        <w:pStyle w:val="a3"/>
        <w:ind w:firstLine="709"/>
        <w:jc w:val="center"/>
        <w:rPr>
          <w:rFonts w:ascii="Times New Roman" w:hAnsi="Times New Roman" w:cs="Times New Roman"/>
          <w:sz w:val="24"/>
          <w:szCs w:val="24"/>
          <w:highlight w:val="yellow"/>
        </w:rPr>
      </w:pPr>
    </w:p>
    <w:p w14:paraId="23CC7EEC" w14:textId="77777777" w:rsidR="00DC2829" w:rsidRPr="00413C3C" w:rsidRDefault="00DC2829" w:rsidP="00BC614F">
      <w:pPr>
        <w:pStyle w:val="ConsPlusNormal"/>
        <w:ind w:firstLine="709"/>
        <w:jc w:val="both"/>
        <w:rPr>
          <w:rFonts w:ascii="Times New Roman" w:hAnsi="Times New Roman" w:cs="Times New Roman"/>
          <w:sz w:val="24"/>
          <w:szCs w:val="24"/>
        </w:rPr>
      </w:pPr>
      <w:bookmarkStart w:id="40" w:name="P1014"/>
      <w:bookmarkEnd w:id="40"/>
      <w:r w:rsidRPr="00413C3C">
        <w:rPr>
          <w:rFonts w:ascii="Times New Roman" w:hAnsi="Times New Roman" w:cs="Times New Roman"/>
          <w:sz w:val="24"/>
          <w:szCs w:val="24"/>
        </w:rPr>
        <w:t>5.1. Информация для заявителя о его праве подать жалобу на нарушение порядка предоставления государственной услуги (далее – жалоба).</w:t>
      </w:r>
    </w:p>
    <w:p w14:paraId="772DEB23" w14:textId="2E691C5D"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14:paraId="37A2A1E4"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5.1.1. Заявитель может подать жалобу, в том числе в следующих случаях:</w:t>
      </w:r>
    </w:p>
    <w:p w14:paraId="75296B30"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нарушение срока регистрации запроса о предоставлении государственной услуги;</w:t>
      </w:r>
    </w:p>
    <w:p w14:paraId="5101F597"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нарушение срока предоставления государственной услуги;</w:t>
      </w:r>
    </w:p>
    <w:p w14:paraId="53378416"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13D31EDB" w14:textId="5A52F4C3"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14:paraId="25536963" w14:textId="5A9649D6"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отказ в предоставлении государственной услуги, если основания отказа </w:t>
      </w:r>
      <w:r w:rsidR="00B15B1A">
        <w:rPr>
          <w:rFonts w:ascii="Times New Roman" w:hAnsi="Times New Roman" w:cs="Times New Roman"/>
          <w:sz w:val="24"/>
          <w:szCs w:val="24"/>
        </w:rPr>
        <w:br/>
      </w:r>
      <w:r w:rsidRPr="00413C3C">
        <w:rPr>
          <w:rFonts w:ascii="Times New Roman" w:hAnsi="Times New Roman" w:cs="Times New Roman"/>
          <w:sz w:val="24"/>
          <w:szCs w:val="24"/>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иные нормативными правовыми актами Санкт-Петербурга;</w:t>
      </w:r>
    </w:p>
    <w:p w14:paraId="0BFECCCA" w14:textId="2D0D9D13"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требование с заявителя при предоставлении государственной услуги платы, </w:t>
      </w:r>
      <w:r w:rsidR="004D519B">
        <w:rPr>
          <w:rFonts w:ascii="Times New Roman" w:hAnsi="Times New Roman" w:cs="Times New Roman"/>
          <w:sz w:val="24"/>
          <w:szCs w:val="24"/>
        </w:rPr>
        <w:br/>
      </w:r>
      <w:r w:rsidRPr="00413C3C">
        <w:rPr>
          <w:rFonts w:ascii="Times New Roman" w:hAnsi="Times New Roman" w:cs="Times New Roman"/>
          <w:sz w:val="24"/>
          <w:szCs w:val="24"/>
        </w:rPr>
        <w:t>не предусмотренной нормативными правовыми актами Российской Федерации, нормативными правовыми актами Санкт-Петербурга;</w:t>
      </w:r>
    </w:p>
    <w:p w14:paraId="49032258" w14:textId="22D20D9F"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отказ Комитета, должностного лица Комитета, государственного гражданского служащего Комитета в исправлении допущенных опечаток и ошибок в выданных </w:t>
      </w:r>
      <w:r w:rsidR="00B15B1A">
        <w:rPr>
          <w:rFonts w:ascii="Times New Roman" w:hAnsi="Times New Roman" w:cs="Times New Roman"/>
          <w:sz w:val="24"/>
          <w:szCs w:val="24"/>
        </w:rPr>
        <w:br/>
      </w:r>
      <w:r w:rsidRPr="00413C3C">
        <w:rPr>
          <w:rFonts w:ascii="Times New Roman" w:hAnsi="Times New Roman" w:cs="Times New Roman"/>
          <w:sz w:val="24"/>
          <w:szCs w:val="24"/>
        </w:rPr>
        <w:t>в результате предоставления государственной услуги документах либо нарушение установленного срока таких исправлений;</w:t>
      </w:r>
    </w:p>
    <w:p w14:paraId="18497651"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нарушение срока или порядка выдачи документов по результатам предоставления государственной услуги;</w:t>
      </w:r>
    </w:p>
    <w:p w14:paraId="554CCDED" w14:textId="537377D8"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w:t>
      </w:r>
      <w:r w:rsidR="00B15B1A">
        <w:rPr>
          <w:rFonts w:ascii="Times New Roman" w:hAnsi="Times New Roman" w:cs="Times New Roman"/>
          <w:sz w:val="24"/>
          <w:szCs w:val="24"/>
        </w:rPr>
        <w:br/>
      </w:r>
      <w:r w:rsidRPr="00413C3C">
        <w:rPr>
          <w:rFonts w:ascii="Times New Roman" w:hAnsi="Times New Roman" w:cs="Times New Roman"/>
          <w:sz w:val="24"/>
          <w:szCs w:val="24"/>
        </w:rPr>
        <w:t>в соответствии с ними иными нормативными правовыми актами Российской Федерации, законами и иными нормативными правовыми актами Санкт-Петербурга;</w:t>
      </w:r>
    </w:p>
    <w:p w14:paraId="7E84E864" w14:textId="59CDB7F3"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4BD448BA" w14:textId="0B3922CB"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5.1.2. В случае если жалоба подается через </w:t>
      </w:r>
      <w:r w:rsidR="00110616" w:rsidRPr="00413C3C">
        <w:rPr>
          <w:rFonts w:ascii="Times New Roman" w:hAnsi="Times New Roman" w:cs="Times New Roman"/>
          <w:sz w:val="24"/>
          <w:szCs w:val="24"/>
        </w:rPr>
        <w:t xml:space="preserve">уполномоченного </w:t>
      </w:r>
      <w:r w:rsidRPr="00413C3C">
        <w:rPr>
          <w:rFonts w:ascii="Times New Roman" w:hAnsi="Times New Roman" w:cs="Times New Roman"/>
          <w:sz w:val="24"/>
          <w:szCs w:val="24"/>
        </w:rPr>
        <w:t xml:space="preserve">представителя, также представляется документ, подтверждающий полномочия на осуществление действий </w:t>
      </w:r>
      <w:r w:rsidR="00B15B1A">
        <w:rPr>
          <w:rFonts w:ascii="Times New Roman" w:hAnsi="Times New Roman" w:cs="Times New Roman"/>
          <w:sz w:val="24"/>
          <w:szCs w:val="24"/>
        </w:rPr>
        <w:br/>
      </w:r>
      <w:r w:rsidRPr="00413C3C">
        <w:rPr>
          <w:rFonts w:ascii="Times New Roman" w:hAnsi="Times New Roman" w:cs="Times New Roman"/>
          <w:sz w:val="24"/>
          <w:szCs w:val="24"/>
        </w:rPr>
        <w:t xml:space="preserve">от имени заявителя. В качестве документа, подтверждающего полномочия </w:t>
      </w:r>
      <w:r w:rsidR="00B15B1A">
        <w:rPr>
          <w:rFonts w:ascii="Times New Roman" w:hAnsi="Times New Roman" w:cs="Times New Roman"/>
          <w:sz w:val="24"/>
          <w:szCs w:val="24"/>
        </w:rPr>
        <w:br/>
      </w:r>
      <w:r w:rsidRPr="00413C3C">
        <w:rPr>
          <w:rFonts w:ascii="Times New Roman" w:hAnsi="Times New Roman" w:cs="Times New Roman"/>
          <w:sz w:val="24"/>
          <w:szCs w:val="24"/>
        </w:rPr>
        <w:t>на осуществление действий от имени заявителя, может быть представлена:</w:t>
      </w:r>
    </w:p>
    <w:p w14:paraId="29F6DFEA" w14:textId="2BA4587F"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14:paraId="7EF8CD66" w14:textId="12036D0F"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юридического лица или уполномоченным этим руководителем лицом (для юридических лиц);</w:t>
      </w:r>
    </w:p>
    <w:p w14:paraId="29ECC781" w14:textId="0743CD11"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BAE66AB"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5.2. Предмет жалобы.</w:t>
      </w:r>
    </w:p>
    <w:p w14:paraId="6CA5A0E9"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Жалоба должна содержать:</w:t>
      </w:r>
    </w:p>
    <w:p w14:paraId="291AEEFA"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наименование Комитета, должность и фамилию, имя, отчество (последнее – при наличии) должностного лица либо государственного гражданского служащего Комитета, решения и действия (бездействие) которых обжалуются;</w:t>
      </w:r>
    </w:p>
    <w:p w14:paraId="094EA8B1" w14:textId="4ADF91C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AA46CC"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сведения об обжалуемых решениях и действиях (бездействии) Комитета, должностного лица Комитета либо государственного гражданского служащего Комитета;</w:t>
      </w:r>
    </w:p>
    <w:p w14:paraId="046AD84E" w14:textId="2F246FE8"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доводы, на основании которых заявитель не согласен с решением и действием (бездействием) Комитета, должностного лица Комитета либо государственного гражданского служащего Комитета. Заявителем могут быть представлены документы (при наличии), подтверждающие доводы заявителя, либо их копии.</w:t>
      </w:r>
    </w:p>
    <w:p w14:paraId="11F8D3CC"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5.3. Исполнительные органы и уполномоченные на рассмотрение жалобы должностные лица, которым может быть подана жалоба в досудебном (внесудебном) </w:t>
      </w:r>
      <w:r w:rsidRPr="00413C3C">
        <w:rPr>
          <w:rFonts w:ascii="Times New Roman" w:hAnsi="Times New Roman" w:cs="Times New Roman"/>
          <w:sz w:val="24"/>
          <w:szCs w:val="24"/>
        </w:rPr>
        <w:lastRenderedPageBreak/>
        <w:t>порядке.</w:t>
      </w:r>
    </w:p>
    <w:p w14:paraId="11E1FA13"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Жалоба подается в Комитет, предоставляющий государственную услугу.</w:t>
      </w:r>
    </w:p>
    <w:p w14:paraId="254370E3"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Жалоба также может быть подана вице-губернатору Санкт-Петербурга, непосредственно координирующему и контролирующему деятельность Комитета.</w:t>
      </w:r>
    </w:p>
    <w:p w14:paraId="274E80F8" w14:textId="006245E1"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Жалоба на решения и действия (бездействие) руководителя Комитета подается </w:t>
      </w:r>
      <w:r w:rsidR="000F3AEC">
        <w:rPr>
          <w:rFonts w:ascii="Times New Roman" w:hAnsi="Times New Roman" w:cs="Times New Roman"/>
          <w:sz w:val="24"/>
          <w:szCs w:val="24"/>
        </w:rPr>
        <w:br/>
      </w:r>
      <w:r w:rsidRPr="00413C3C">
        <w:rPr>
          <w:rFonts w:ascii="Times New Roman" w:hAnsi="Times New Roman" w:cs="Times New Roman"/>
          <w:sz w:val="24"/>
          <w:szCs w:val="24"/>
        </w:rPr>
        <w:t xml:space="preserve">вице-губернатору Санкт-Петербурга, непосредственно координирующему </w:t>
      </w:r>
      <w:r w:rsidR="00B15B1A">
        <w:rPr>
          <w:rFonts w:ascii="Times New Roman" w:hAnsi="Times New Roman" w:cs="Times New Roman"/>
          <w:sz w:val="24"/>
          <w:szCs w:val="24"/>
        </w:rPr>
        <w:br/>
      </w:r>
      <w:r w:rsidRPr="00413C3C">
        <w:rPr>
          <w:rFonts w:ascii="Times New Roman" w:hAnsi="Times New Roman" w:cs="Times New Roman"/>
          <w:sz w:val="24"/>
          <w:szCs w:val="24"/>
        </w:rPr>
        <w:t>и контролирующему деятельность Комитета либо, в случае его отсутствия, руководителю Комитета, предоставляющего государственную услугу.</w:t>
      </w:r>
    </w:p>
    <w:p w14:paraId="09B66F08"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5.4. Способы подачи и рассмотрения жалобы.</w:t>
      </w:r>
    </w:p>
    <w:p w14:paraId="36CE3D94"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5.4.1. Жалоба может быть подана:</w:t>
      </w:r>
    </w:p>
    <w:p w14:paraId="211D2F09"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в электронной форме;</w:t>
      </w:r>
    </w:p>
    <w:p w14:paraId="77A21EB1"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в письменной форме на бумажном носителе.</w:t>
      </w:r>
    </w:p>
    <w:p w14:paraId="218075DF"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5.4.1.1. Подача жалобы в письменной форме на бумажном носителе осуществляется:</w:t>
      </w:r>
    </w:p>
    <w:p w14:paraId="5836B25E"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по почте;</w:t>
      </w:r>
    </w:p>
    <w:p w14:paraId="4565AF7E" w14:textId="0EEBA715"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 личном приеме заявителя в Комитете (в месте предоставления государственной услуги, т.е. в месте, где заявитель подавал запрос на получение государственной услуги, нарушение порядка предоставления которой обжалуется, либо </w:t>
      </w:r>
      <w:r w:rsidR="00B15B1A">
        <w:rPr>
          <w:rFonts w:ascii="Times New Roman" w:hAnsi="Times New Roman" w:cs="Times New Roman"/>
          <w:sz w:val="24"/>
          <w:szCs w:val="24"/>
        </w:rPr>
        <w:br/>
      </w:r>
      <w:r w:rsidRPr="00413C3C">
        <w:rPr>
          <w:rFonts w:ascii="Times New Roman" w:hAnsi="Times New Roman" w:cs="Times New Roman"/>
          <w:sz w:val="24"/>
          <w:szCs w:val="24"/>
        </w:rPr>
        <w:t>в месте, где заявителем получен результат указанной государственной услуги).</w:t>
      </w:r>
    </w:p>
    <w:p w14:paraId="690A4B77" w14:textId="57ADBA22"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При личном приеме заявитель на бумажном носителе представляет документ, удостоверяющий его личность в соответствии с законодательством Российской Федерации.</w:t>
      </w:r>
    </w:p>
    <w:p w14:paraId="4AFDF423" w14:textId="2C7A73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В электронной форме могут быть представлены документы, указанные в пункте 5.1.2 настоящего Административного регламента, при этом документ, удостоверяющий личность заявителя, не требуется.</w:t>
      </w:r>
    </w:p>
    <w:p w14:paraId="0DAD4427" w14:textId="576B3AFC" w:rsidR="00DC2829" w:rsidRPr="00413C3C" w:rsidRDefault="00DC2829" w:rsidP="00BC614F">
      <w:pPr>
        <w:ind w:firstLine="709"/>
        <w:jc w:val="both"/>
        <w:rPr>
          <w:sz w:val="24"/>
          <w:szCs w:val="24"/>
        </w:rPr>
      </w:pPr>
      <w:r w:rsidRPr="00413C3C">
        <w:rPr>
          <w:sz w:val="24"/>
          <w:szCs w:val="24"/>
        </w:rPr>
        <w:t>5.4.1.2. Подача жалобы в электронной форме осуществляется с использованием сети «Интернет» на официальном сайте Администрации Санкт-Петербурга в разделе Комитета (доменное имя сайта в сети «</w:t>
      </w:r>
      <w:proofErr w:type="gramStart"/>
      <w:r w:rsidRPr="00413C3C">
        <w:rPr>
          <w:sz w:val="24"/>
          <w:szCs w:val="24"/>
        </w:rPr>
        <w:t>Интернет</w:t>
      </w:r>
      <w:r w:rsidR="005C7364" w:rsidRPr="00413C3C">
        <w:rPr>
          <w:sz w:val="24"/>
          <w:szCs w:val="24"/>
        </w:rPr>
        <w:t>»</w:t>
      </w:r>
      <w:r w:rsidR="005C7364">
        <w:rPr>
          <w:sz w:val="24"/>
          <w:szCs w:val="24"/>
        </w:rPr>
        <w:t xml:space="preserve"> </w:t>
      </w:r>
      <w:r w:rsidR="005C7364" w:rsidRPr="00413C3C">
        <w:rPr>
          <w:sz w:val="24"/>
          <w:szCs w:val="24"/>
        </w:rPr>
        <w:t xml:space="preserve"> </w:t>
      </w:r>
      <w:r w:rsidR="005C7364">
        <w:rPr>
          <w:sz w:val="24"/>
          <w:szCs w:val="24"/>
        </w:rPr>
        <w:t>̶</w:t>
      </w:r>
      <w:proofErr w:type="gramEnd"/>
      <w:r w:rsidR="005C7364">
        <w:rPr>
          <w:sz w:val="24"/>
          <w:szCs w:val="24"/>
        </w:rPr>
        <w:t xml:space="preserve"> </w:t>
      </w:r>
      <w:proofErr w:type="spellStart"/>
      <w:r w:rsidRPr="00413C3C">
        <w:rPr>
          <w:sz w:val="24"/>
          <w:szCs w:val="24"/>
          <w:lang w:val="en-US"/>
        </w:rPr>
        <w:t>gov</w:t>
      </w:r>
      <w:proofErr w:type="spellEnd"/>
      <w:r w:rsidRPr="00413C3C">
        <w:rPr>
          <w:sz w:val="24"/>
          <w:szCs w:val="24"/>
        </w:rPr>
        <w:t>.</w:t>
      </w:r>
      <w:proofErr w:type="spellStart"/>
      <w:r w:rsidRPr="00413C3C">
        <w:rPr>
          <w:sz w:val="24"/>
          <w:szCs w:val="24"/>
          <w:lang w:val="en-US"/>
        </w:rPr>
        <w:t>spb</w:t>
      </w:r>
      <w:proofErr w:type="spellEnd"/>
      <w:r w:rsidRPr="00413C3C">
        <w:rPr>
          <w:sz w:val="24"/>
          <w:szCs w:val="24"/>
        </w:rPr>
        <w:t>.</w:t>
      </w:r>
      <w:proofErr w:type="spellStart"/>
      <w:r w:rsidRPr="00413C3C">
        <w:rPr>
          <w:sz w:val="24"/>
          <w:szCs w:val="24"/>
          <w:lang w:val="en-US"/>
        </w:rPr>
        <w:t>ru</w:t>
      </w:r>
      <w:proofErr w:type="spellEnd"/>
      <w:r w:rsidRPr="00413C3C">
        <w:rPr>
          <w:sz w:val="24"/>
          <w:szCs w:val="24"/>
        </w:rPr>
        <w:t>/</w:t>
      </w:r>
      <w:proofErr w:type="spellStart"/>
      <w:r w:rsidRPr="00413C3C">
        <w:rPr>
          <w:sz w:val="24"/>
          <w:szCs w:val="24"/>
          <w:lang w:val="en-US"/>
        </w:rPr>
        <w:t>gov</w:t>
      </w:r>
      <w:proofErr w:type="spellEnd"/>
      <w:r w:rsidRPr="00413C3C">
        <w:rPr>
          <w:sz w:val="24"/>
          <w:szCs w:val="24"/>
        </w:rPr>
        <w:t>/</w:t>
      </w:r>
      <w:proofErr w:type="spellStart"/>
      <w:r w:rsidRPr="00413C3C">
        <w:rPr>
          <w:sz w:val="24"/>
          <w:szCs w:val="24"/>
          <w:lang w:val="en-US"/>
        </w:rPr>
        <w:t>otrasl</w:t>
      </w:r>
      <w:proofErr w:type="spellEnd"/>
      <w:r w:rsidRPr="00413C3C">
        <w:rPr>
          <w:sz w:val="24"/>
          <w:szCs w:val="24"/>
        </w:rPr>
        <w:t>/</w:t>
      </w:r>
      <w:r w:rsidRPr="00413C3C">
        <w:rPr>
          <w:sz w:val="24"/>
          <w:szCs w:val="24"/>
          <w:lang w:val="en-US"/>
        </w:rPr>
        <w:t>ecology</w:t>
      </w:r>
      <w:r w:rsidRPr="00413C3C">
        <w:rPr>
          <w:sz w:val="24"/>
          <w:szCs w:val="24"/>
        </w:rPr>
        <w:t>), (доменное имя сайта в сети «Интернет»</w:t>
      </w:r>
      <w:r w:rsidR="00971ED6">
        <w:rPr>
          <w:sz w:val="24"/>
          <w:szCs w:val="24"/>
        </w:rPr>
        <w:t xml:space="preserve"> </w:t>
      </w:r>
      <w:r w:rsidRPr="00413C3C">
        <w:rPr>
          <w:sz w:val="24"/>
          <w:szCs w:val="24"/>
        </w:rPr>
        <w:t xml:space="preserve"> </w:t>
      </w:r>
      <w:r w:rsidR="00971ED6">
        <w:rPr>
          <w:sz w:val="24"/>
          <w:szCs w:val="24"/>
        </w:rPr>
        <w:t xml:space="preserve">̶  </w:t>
      </w:r>
      <w:proofErr w:type="spellStart"/>
      <w:r w:rsidRPr="00413C3C">
        <w:rPr>
          <w:sz w:val="24"/>
          <w:szCs w:val="24"/>
          <w:lang w:val="en-US"/>
        </w:rPr>
        <w:t>infoeco</w:t>
      </w:r>
      <w:proofErr w:type="spellEnd"/>
      <w:r w:rsidRPr="00413C3C">
        <w:rPr>
          <w:sz w:val="24"/>
          <w:szCs w:val="24"/>
        </w:rPr>
        <w:t>.</w:t>
      </w:r>
      <w:proofErr w:type="spellStart"/>
      <w:r w:rsidRPr="00413C3C">
        <w:rPr>
          <w:sz w:val="24"/>
          <w:szCs w:val="24"/>
          <w:lang w:val="en-US"/>
        </w:rPr>
        <w:t>ru</w:t>
      </w:r>
      <w:proofErr w:type="spellEnd"/>
      <w:r w:rsidR="00103429" w:rsidRPr="00413C3C">
        <w:rPr>
          <w:sz w:val="24"/>
          <w:szCs w:val="24"/>
        </w:rPr>
        <w:t>).</w:t>
      </w:r>
    </w:p>
    <w:p w14:paraId="4B1C5260"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5.4.2. Порядок рассмотрения жалобы.</w:t>
      </w:r>
    </w:p>
    <w:p w14:paraId="18910E49" w14:textId="21BB40B3"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Жалоба на решения и действия (бездействие) Комитета, его должностных лиц </w:t>
      </w:r>
      <w:r w:rsidR="000F3AEC">
        <w:rPr>
          <w:rFonts w:ascii="Times New Roman" w:hAnsi="Times New Roman" w:cs="Times New Roman"/>
          <w:sz w:val="24"/>
          <w:szCs w:val="24"/>
        </w:rPr>
        <w:br/>
      </w:r>
      <w:r w:rsidRPr="00413C3C">
        <w:rPr>
          <w:rFonts w:ascii="Times New Roman" w:hAnsi="Times New Roman" w:cs="Times New Roman"/>
          <w:sz w:val="24"/>
          <w:szCs w:val="24"/>
        </w:rPr>
        <w:t>и государственных гражданских служащих рассматривается Комитетом.</w:t>
      </w:r>
    </w:p>
    <w:p w14:paraId="0FDDBF18"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Жалоба на решения и действия (бездействие) руководителя Комитета рассматривается вышестоящим органом.</w:t>
      </w:r>
    </w:p>
    <w:p w14:paraId="48F8B484" w14:textId="0CB4971F"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если жалоба подана заявителем в орган, в компетенцию которого </w:t>
      </w:r>
      <w:r w:rsidR="00B15B1A">
        <w:rPr>
          <w:rFonts w:ascii="Times New Roman" w:hAnsi="Times New Roman" w:cs="Times New Roman"/>
          <w:sz w:val="24"/>
          <w:szCs w:val="24"/>
        </w:rPr>
        <w:br/>
      </w:r>
      <w:r w:rsidRPr="00413C3C">
        <w:rPr>
          <w:rFonts w:ascii="Times New Roman" w:hAnsi="Times New Roman" w:cs="Times New Roman"/>
          <w:sz w:val="24"/>
          <w:szCs w:val="24"/>
        </w:rPr>
        <w:t xml:space="preserve">не входит принятие решения по жалобе, в течение трех рабочих дней со дня </w:t>
      </w:r>
      <w:r w:rsidR="00F753A6">
        <w:rPr>
          <w:rFonts w:ascii="Times New Roman" w:hAnsi="Times New Roman" w:cs="Times New Roman"/>
          <w:sz w:val="24"/>
          <w:szCs w:val="24"/>
        </w:rPr>
        <w:br/>
      </w:r>
      <w:r w:rsidRPr="00413C3C">
        <w:rPr>
          <w:rFonts w:ascii="Times New Roman" w:hAnsi="Times New Roman" w:cs="Times New Roman"/>
          <w:sz w:val="24"/>
          <w:szCs w:val="24"/>
        </w:rPr>
        <w:t xml:space="preserve">ее регистрации указанный орган направляет жалобу в уполномоченный </w:t>
      </w:r>
      <w:r w:rsidR="00F753A6">
        <w:rPr>
          <w:rFonts w:ascii="Times New Roman" w:hAnsi="Times New Roman" w:cs="Times New Roman"/>
          <w:sz w:val="24"/>
          <w:szCs w:val="24"/>
        </w:rPr>
        <w:br/>
      </w:r>
      <w:r w:rsidRPr="00413C3C">
        <w:rPr>
          <w:rFonts w:ascii="Times New Roman" w:hAnsi="Times New Roman" w:cs="Times New Roman"/>
          <w:sz w:val="24"/>
          <w:szCs w:val="24"/>
        </w:rPr>
        <w:t xml:space="preserve">на ее рассмотрение орган и в письменной форме информирует заявителя </w:t>
      </w:r>
      <w:r w:rsidR="00F753A6">
        <w:rPr>
          <w:rFonts w:ascii="Times New Roman" w:hAnsi="Times New Roman" w:cs="Times New Roman"/>
          <w:sz w:val="24"/>
          <w:szCs w:val="24"/>
        </w:rPr>
        <w:br/>
      </w:r>
      <w:r w:rsidRPr="00413C3C">
        <w:rPr>
          <w:rFonts w:ascii="Times New Roman" w:hAnsi="Times New Roman" w:cs="Times New Roman"/>
          <w:sz w:val="24"/>
          <w:szCs w:val="24"/>
        </w:rPr>
        <w:t>о перенаправлении жалобы. При этом срок рассмотрения жалобы исчисляется со дня регистрации жалобы в уполномоченном на ее рассмотрение органе.</w:t>
      </w:r>
    </w:p>
    <w:p w14:paraId="0831F9A8" w14:textId="3C5B2D80"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14:paraId="0043635F"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Комитет вправе оставить жалобу без ответа в следующих случаях:</w:t>
      </w:r>
    </w:p>
    <w:p w14:paraId="3447F5F9" w14:textId="2BFF772D"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7B42FB8"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 (под отсутствием возможности прочитать понимается случай, при котором часть текста жалобы и (или) ФИО и (или) почтовый адрес заявителя не поддаются прочтению).</w:t>
      </w:r>
    </w:p>
    <w:p w14:paraId="66977B09" w14:textId="0D7BA3A0"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оставления жалобы без ответа Комитет в течение трех рабочих дней </w:t>
      </w:r>
      <w:r w:rsidR="00B15B1A">
        <w:rPr>
          <w:rFonts w:ascii="Times New Roman" w:hAnsi="Times New Roman" w:cs="Times New Roman"/>
          <w:sz w:val="24"/>
          <w:szCs w:val="24"/>
        </w:rPr>
        <w:br/>
      </w:r>
      <w:r w:rsidRPr="00413C3C">
        <w:rPr>
          <w:rFonts w:ascii="Times New Roman" w:hAnsi="Times New Roman" w:cs="Times New Roman"/>
          <w:sz w:val="24"/>
          <w:szCs w:val="24"/>
        </w:rPr>
        <w:lastRenderedPageBreak/>
        <w:t>со дня регистрации жалобы сообщает об этом гражданину, направившему жалобу, если его фамилия и почтовый адрес поддаются прочтению.</w:t>
      </w:r>
    </w:p>
    <w:p w14:paraId="5C57F643"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5.5. Сроки рассмотрения жалобы.</w:t>
      </w:r>
    </w:p>
    <w:p w14:paraId="358F5B0E" w14:textId="381CE2D6"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Срок рассмотрения жалобы исчисляется со дня регистрации жалобы в Комитете.</w:t>
      </w:r>
    </w:p>
    <w:p w14:paraId="57A50572" w14:textId="4632E0D1"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Жалоба, поступившая в Комитет либо вышестоящий орган, подлежит регистрации не позднее следующего рабочего дня со дня ее поступления. Жалоба подлежит рассмотрению должностным лицом, работником, наделенным полномочиями </w:t>
      </w:r>
      <w:r w:rsidR="00B15B1A">
        <w:rPr>
          <w:rFonts w:ascii="Times New Roman" w:hAnsi="Times New Roman" w:cs="Times New Roman"/>
          <w:sz w:val="24"/>
          <w:szCs w:val="24"/>
        </w:rPr>
        <w:br/>
      </w:r>
      <w:r w:rsidRPr="00413C3C">
        <w:rPr>
          <w:rFonts w:ascii="Times New Roman" w:hAnsi="Times New Roman" w:cs="Times New Roman"/>
          <w:sz w:val="24"/>
          <w:szCs w:val="24"/>
        </w:rPr>
        <w:t>по рассмотрению жалоб, в течение пятнадцати рабочих дней со дня ее регистрации, если более короткие сроки рассмотрения жалобы не установлены Комитетом.</w:t>
      </w:r>
    </w:p>
    <w:p w14:paraId="70CECCB0" w14:textId="36841FCE"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обжалования отказа Комитета в приеме документов у заявителя либо </w:t>
      </w:r>
      <w:r w:rsidR="00B15B1A">
        <w:rPr>
          <w:rFonts w:ascii="Times New Roman" w:hAnsi="Times New Roman" w:cs="Times New Roman"/>
          <w:sz w:val="24"/>
          <w:szCs w:val="24"/>
        </w:rPr>
        <w:br/>
      </w:r>
      <w:r w:rsidRPr="00413C3C">
        <w:rPr>
          <w:rFonts w:ascii="Times New Roman" w:hAnsi="Times New Roman" w:cs="Times New Roman"/>
          <w:sz w:val="24"/>
          <w:szCs w:val="24"/>
        </w:rPr>
        <w:t>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14:paraId="488F79D1"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5.6. Результат рассмотрения жалобы.</w:t>
      </w:r>
    </w:p>
    <w:p w14:paraId="434126C2" w14:textId="3E019DF2"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По результатам рассмотрения жалобы Комитет принимает одно из следующих решений:</w:t>
      </w:r>
    </w:p>
    <w:p w14:paraId="3578C688" w14:textId="6248988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14:paraId="75651204"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в удовлетворении жалобы отказывается.</w:t>
      </w:r>
    </w:p>
    <w:p w14:paraId="41710FA6" w14:textId="18C9793F"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Указанное решение принимается в форме акта Комитета. Типовая форма акта установлена приложением № </w:t>
      </w:r>
      <w:r w:rsidR="000C4F7F" w:rsidRPr="00413C3C">
        <w:rPr>
          <w:rFonts w:ascii="Times New Roman" w:hAnsi="Times New Roman" w:cs="Times New Roman"/>
          <w:sz w:val="24"/>
          <w:szCs w:val="24"/>
        </w:rPr>
        <w:t>1</w:t>
      </w:r>
      <w:r w:rsidRPr="00413C3C">
        <w:rPr>
          <w:rFonts w:ascii="Times New Roman" w:hAnsi="Times New Roman" w:cs="Times New Roman"/>
          <w:sz w:val="24"/>
          <w:szCs w:val="24"/>
        </w:rPr>
        <w:t>7 к настоящему Административному регламенту.</w:t>
      </w:r>
    </w:p>
    <w:p w14:paraId="2972383C" w14:textId="46756323"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w:t>
      </w:r>
      <w:r w:rsidR="00B15B1A">
        <w:rPr>
          <w:rFonts w:ascii="Times New Roman" w:hAnsi="Times New Roman" w:cs="Times New Roman"/>
          <w:sz w:val="24"/>
          <w:szCs w:val="24"/>
        </w:rPr>
        <w:br/>
      </w:r>
      <w:r w:rsidRPr="00413C3C">
        <w:rPr>
          <w:rFonts w:ascii="Times New Roman" w:hAnsi="Times New Roman" w:cs="Times New Roman"/>
          <w:sz w:val="24"/>
          <w:szCs w:val="24"/>
        </w:rPr>
        <w:t>в жалобе, указанному виду нарушения.</w:t>
      </w:r>
    </w:p>
    <w:p w14:paraId="3680D6D1" w14:textId="77777777" w:rsidR="003F2F55" w:rsidRPr="00413C3C" w:rsidRDefault="003F2F55"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Комитет оставляет жалобу без рассмотрения в следующих случаях:</w:t>
      </w:r>
    </w:p>
    <w:p w14:paraId="07BDD996" w14:textId="3097A7A0" w:rsidR="003F2F55" w:rsidRPr="00413C3C" w:rsidRDefault="003F2F55"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наличие вступившего в законную силу решения суда, арбитражного суда </w:t>
      </w:r>
      <w:r w:rsidR="00B15B1A">
        <w:rPr>
          <w:rFonts w:ascii="Times New Roman" w:hAnsi="Times New Roman" w:cs="Times New Roman"/>
          <w:sz w:val="24"/>
          <w:szCs w:val="24"/>
        </w:rPr>
        <w:br/>
      </w:r>
      <w:r w:rsidRPr="00413C3C">
        <w:rPr>
          <w:rFonts w:ascii="Times New Roman" w:hAnsi="Times New Roman" w:cs="Times New Roman"/>
          <w:sz w:val="24"/>
          <w:szCs w:val="24"/>
        </w:rPr>
        <w:t>по жалобе о том же предмете и по тем же основаниям;</w:t>
      </w:r>
    </w:p>
    <w:p w14:paraId="51597361" w14:textId="4DA7C39D" w:rsidR="003F2F55" w:rsidRPr="00413C3C" w:rsidRDefault="003F2F55"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14:paraId="3E384C03" w14:textId="56A47B2D" w:rsidR="003F2F55" w:rsidRPr="00413C3C" w:rsidRDefault="003F2F55"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787C983C" w14:textId="24E42AB9" w:rsidR="003F2F55" w:rsidRPr="00413C3C" w:rsidRDefault="003F2F55"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оставления жалобы без рассмотрения Комитет информирует об этом заявителя не позднее дня, следующего за днем принятия решения, по электронной почте, указанной в жалобе, а в случае отсутствия в жалобе сведений об адресе электронной почты, по почте.</w:t>
      </w:r>
    </w:p>
    <w:p w14:paraId="047B9A6A" w14:textId="61482B5D"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5.6.1.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w:t>
      </w:r>
      <w:r w:rsidR="00B15B1A">
        <w:rPr>
          <w:rFonts w:ascii="Times New Roman" w:hAnsi="Times New Roman" w:cs="Times New Roman"/>
          <w:sz w:val="24"/>
          <w:szCs w:val="24"/>
        </w:rPr>
        <w:br/>
      </w:r>
      <w:r w:rsidRPr="00413C3C">
        <w:rPr>
          <w:rFonts w:ascii="Times New Roman" w:hAnsi="Times New Roman" w:cs="Times New Roman"/>
          <w:sz w:val="24"/>
          <w:szCs w:val="24"/>
        </w:rPr>
        <w:t>с пунктом 5.3 настоящего административного регламента, незамедлительно направляют имеющиеся материалы в органы прокуратуры.</w:t>
      </w:r>
    </w:p>
    <w:p w14:paraId="14DF97DF"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5.7. Порядок информирования заявителя о результатах рассмотрения жалобы.</w:t>
      </w:r>
    </w:p>
    <w:p w14:paraId="60D204CD" w14:textId="571CE064"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При удовлетворении жалобы Комитет принимает исчерпывающие меры </w:t>
      </w:r>
      <w:r w:rsidR="00B15B1A">
        <w:rPr>
          <w:rFonts w:ascii="Times New Roman" w:hAnsi="Times New Roman" w:cs="Times New Roman"/>
          <w:sz w:val="24"/>
          <w:szCs w:val="24"/>
        </w:rPr>
        <w:br/>
      </w:r>
      <w:r w:rsidRPr="00413C3C">
        <w:rPr>
          <w:rFonts w:ascii="Times New Roman" w:hAnsi="Times New Roman" w:cs="Times New Roman"/>
          <w:sz w:val="24"/>
          <w:szCs w:val="24"/>
        </w:rPr>
        <w:t>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14:paraId="740F0E8D" w14:textId="70DEAE56"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Не позднее дня, следующего за днем принятия решения, заявителю в письменной </w:t>
      </w:r>
      <w:r w:rsidRPr="00413C3C">
        <w:rPr>
          <w:rFonts w:ascii="Times New Roman" w:hAnsi="Times New Roman" w:cs="Times New Roman"/>
          <w:sz w:val="24"/>
          <w:szCs w:val="24"/>
        </w:rPr>
        <w:lastRenderedPageBreak/>
        <w:t xml:space="preserve">форме и по желанию заявителя в электронной форме направляется мотивированный ответ </w:t>
      </w:r>
      <w:r w:rsidR="00B15B1A">
        <w:rPr>
          <w:rFonts w:ascii="Times New Roman" w:hAnsi="Times New Roman" w:cs="Times New Roman"/>
          <w:sz w:val="24"/>
          <w:szCs w:val="24"/>
        </w:rPr>
        <w:br/>
      </w:r>
      <w:r w:rsidRPr="00413C3C">
        <w:rPr>
          <w:rFonts w:ascii="Times New Roman" w:hAnsi="Times New Roman" w:cs="Times New Roman"/>
          <w:sz w:val="24"/>
          <w:szCs w:val="24"/>
        </w:rPr>
        <w:t>о результатах рассмотрения жалобы.</w:t>
      </w:r>
    </w:p>
    <w:p w14:paraId="00AE2E83"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В ответе по результатам рассмотрения жалобы указываются:</w:t>
      </w:r>
    </w:p>
    <w:p w14:paraId="353B11A9"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наименование ИОГВ, должность, фамилия, имя, отчество (при наличии) должностного лица, принявшего решение по жалобе;</w:t>
      </w:r>
    </w:p>
    <w:p w14:paraId="36215178"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14:paraId="373F3C1A"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фамилия, имя, отчество (при наличии) или наименование заявителя;</w:t>
      </w:r>
    </w:p>
    <w:p w14:paraId="0FF188F7"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основания для принятия решения по жалобе;</w:t>
      </w:r>
    </w:p>
    <w:p w14:paraId="40202533"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принятое по жалобе решение;</w:t>
      </w:r>
    </w:p>
    <w:p w14:paraId="2C3FFB95" w14:textId="6E0B8581"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2DA345BE" w14:textId="19B98798"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если жалоба признана не обоснованной – аргументированные разъяснения </w:t>
      </w:r>
      <w:r w:rsidR="000F3AEC">
        <w:rPr>
          <w:rFonts w:ascii="Times New Roman" w:hAnsi="Times New Roman" w:cs="Times New Roman"/>
          <w:sz w:val="24"/>
          <w:szCs w:val="24"/>
        </w:rPr>
        <w:br/>
      </w:r>
      <w:r w:rsidRPr="00413C3C">
        <w:rPr>
          <w:rFonts w:ascii="Times New Roman" w:hAnsi="Times New Roman" w:cs="Times New Roman"/>
          <w:sz w:val="24"/>
          <w:szCs w:val="24"/>
        </w:rPr>
        <w:t>о причинах принятого решения, а также информация о порядке обжалования принятого решения.</w:t>
      </w:r>
    </w:p>
    <w:p w14:paraId="6BB74FDB" w14:textId="0370FEA8"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Также в ответе о результатах рассмотрения жалобы приносятся извинения </w:t>
      </w:r>
      <w:r w:rsidR="00B15B1A">
        <w:rPr>
          <w:rFonts w:ascii="Times New Roman" w:hAnsi="Times New Roman" w:cs="Times New Roman"/>
          <w:sz w:val="24"/>
          <w:szCs w:val="24"/>
        </w:rPr>
        <w:br/>
      </w:r>
      <w:r w:rsidRPr="00413C3C">
        <w:rPr>
          <w:rFonts w:ascii="Times New Roman" w:hAnsi="Times New Roman" w:cs="Times New Roman"/>
          <w:sz w:val="24"/>
          <w:szCs w:val="24"/>
        </w:rPr>
        <w:t>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727F697C" w14:textId="6359FBE1"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Ответ по результатам рассмотрения жалобы подписывается уполномоченным </w:t>
      </w:r>
      <w:r w:rsidR="000F3AEC">
        <w:rPr>
          <w:rFonts w:ascii="Times New Roman" w:hAnsi="Times New Roman" w:cs="Times New Roman"/>
          <w:sz w:val="24"/>
          <w:szCs w:val="24"/>
        </w:rPr>
        <w:br/>
      </w:r>
      <w:r w:rsidRPr="00413C3C">
        <w:rPr>
          <w:rFonts w:ascii="Times New Roman" w:hAnsi="Times New Roman" w:cs="Times New Roman"/>
          <w:sz w:val="24"/>
          <w:szCs w:val="24"/>
        </w:rPr>
        <w:t xml:space="preserve">на рассмотрение жалобы должностным лицом Комитета, наделенным полномочиями </w:t>
      </w:r>
      <w:r w:rsidR="00B15B1A">
        <w:rPr>
          <w:rFonts w:ascii="Times New Roman" w:hAnsi="Times New Roman" w:cs="Times New Roman"/>
          <w:sz w:val="24"/>
          <w:szCs w:val="24"/>
        </w:rPr>
        <w:br/>
      </w:r>
      <w:r w:rsidRPr="00413C3C">
        <w:rPr>
          <w:rFonts w:ascii="Times New Roman" w:hAnsi="Times New Roman" w:cs="Times New Roman"/>
          <w:sz w:val="24"/>
          <w:szCs w:val="24"/>
        </w:rPr>
        <w:t>по рассмотрению жалоб.</w:t>
      </w:r>
    </w:p>
    <w:p w14:paraId="1CFEADAA" w14:textId="21A9C5E8"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w:t>
      </w:r>
      <w:r w:rsidR="00B15B1A">
        <w:rPr>
          <w:rFonts w:ascii="Times New Roman" w:hAnsi="Times New Roman" w:cs="Times New Roman"/>
          <w:sz w:val="24"/>
          <w:szCs w:val="24"/>
        </w:rPr>
        <w:br/>
      </w:r>
      <w:r w:rsidRPr="00413C3C">
        <w:rPr>
          <w:rFonts w:ascii="Times New Roman" w:hAnsi="Times New Roman" w:cs="Times New Roman"/>
          <w:sz w:val="24"/>
          <w:szCs w:val="24"/>
        </w:rPr>
        <w:t>на рассмотрение жалобы должностного лица Комитета, вид которой установлен законодательством Российской Федерации.</w:t>
      </w:r>
    </w:p>
    <w:p w14:paraId="715910B9"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5.8. Порядок обжалования решения по жалобе.</w:t>
      </w:r>
    </w:p>
    <w:p w14:paraId="00E36B5E" w14:textId="2A3B104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Решение, принятое по результатам рассмотрения жалобы, может быть обжаловано </w:t>
      </w:r>
      <w:r w:rsidR="000F3AEC">
        <w:rPr>
          <w:rFonts w:ascii="Times New Roman" w:hAnsi="Times New Roman" w:cs="Times New Roman"/>
          <w:sz w:val="24"/>
          <w:szCs w:val="24"/>
        </w:rPr>
        <w:br/>
      </w:r>
      <w:r w:rsidRPr="00413C3C">
        <w:rPr>
          <w:rFonts w:ascii="Times New Roman" w:hAnsi="Times New Roman" w:cs="Times New Roman"/>
          <w:sz w:val="24"/>
          <w:szCs w:val="24"/>
        </w:rPr>
        <w:t xml:space="preserve">вице-губернатору Санкт-Петербурга, непосредственно координирующему </w:t>
      </w:r>
      <w:r w:rsidR="00B15B1A">
        <w:rPr>
          <w:rFonts w:ascii="Times New Roman" w:hAnsi="Times New Roman" w:cs="Times New Roman"/>
          <w:sz w:val="24"/>
          <w:szCs w:val="24"/>
        </w:rPr>
        <w:br/>
      </w:r>
      <w:r w:rsidRPr="00413C3C">
        <w:rPr>
          <w:rFonts w:ascii="Times New Roman" w:hAnsi="Times New Roman" w:cs="Times New Roman"/>
          <w:sz w:val="24"/>
          <w:szCs w:val="24"/>
        </w:rPr>
        <w:t xml:space="preserve">и контролирующему деятельность Комитета (Смольный проезд, д. 1, литера Б, </w:t>
      </w:r>
      <w:r w:rsidR="00B15B1A">
        <w:rPr>
          <w:rFonts w:ascii="Times New Roman" w:hAnsi="Times New Roman" w:cs="Times New Roman"/>
          <w:sz w:val="24"/>
          <w:szCs w:val="24"/>
        </w:rPr>
        <w:br/>
      </w:r>
      <w:r w:rsidRPr="00413C3C">
        <w:rPr>
          <w:rFonts w:ascii="Times New Roman" w:hAnsi="Times New Roman" w:cs="Times New Roman"/>
          <w:sz w:val="24"/>
          <w:szCs w:val="24"/>
        </w:rPr>
        <w:t>Санкт-Петербург, 191060, тел. 8 (812) 576-6262, факс 8 (812) 576-7827), в Правительство Санкт-Петербурга, а также в суд в порядке и сроки, предусмотренные действующим законодательством.</w:t>
      </w:r>
    </w:p>
    <w:p w14:paraId="2F9AA6D4"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5.9. Заявитель имеет право на получение информации и документов, необходимых для обоснования и рассмотрения жалобы.</w:t>
      </w:r>
    </w:p>
    <w:p w14:paraId="5AFED6E7"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5.10. Информирование заявителей о порядке подачи и рассмотрения жалобы осуществляется посредством размещения информации на Портале.</w:t>
      </w:r>
    </w:p>
    <w:p w14:paraId="7D87309F" w14:textId="77777777"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официальном сайте Комитета и на Портале.</w:t>
      </w:r>
    </w:p>
    <w:p w14:paraId="46613E0B" w14:textId="65D818A5"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5.11. Положения настоящего раздела, устанавливающие порядок подачи </w:t>
      </w:r>
      <w:r w:rsidR="00B15B1A">
        <w:rPr>
          <w:rFonts w:ascii="Times New Roman" w:hAnsi="Times New Roman" w:cs="Times New Roman"/>
          <w:sz w:val="24"/>
          <w:szCs w:val="24"/>
        </w:rPr>
        <w:br/>
      </w:r>
      <w:r w:rsidRPr="00413C3C">
        <w:rPr>
          <w:rFonts w:ascii="Times New Roman" w:hAnsi="Times New Roman" w:cs="Times New Roman"/>
          <w:sz w:val="24"/>
          <w:szCs w:val="24"/>
        </w:rPr>
        <w:t xml:space="preserve">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законом «О порядке рассмотрения обращений граждан Российской Федерации» </w:t>
      </w:r>
      <w:r w:rsidR="00B15B1A">
        <w:rPr>
          <w:rFonts w:ascii="Times New Roman" w:hAnsi="Times New Roman" w:cs="Times New Roman"/>
          <w:sz w:val="24"/>
          <w:szCs w:val="24"/>
        </w:rPr>
        <w:br/>
      </w:r>
      <w:r w:rsidRPr="00413C3C">
        <w:rPr>
          <w:rFonts w:ascii="Times New Roman" w:hAnsi="Times New Roman" w:cs="Times New Roman"/>
          <w:sz w:val="24"/>
          <w:szCs w:val="24"/>
        </w:rPr>
        <w:t>(далее – Закон № 59-ФЗ).</w:t>
      </w:r>
    </w:p>
    <w:p w14:paraId="1B96169F" w14:textId="2B2430B3" w:rsidR="00DC2829" w:rsidRPr="00413C3C" w:rsidRDefault="00DC2829" w:rsidP="00BC614F">
      <w:pPr>
        <w:pStyle w:val="ConsPlusNormal"/>
        <w:ind w:firstLine="709"/>
        <w:jc w:val="both"/>
        <w:rPr>
          <w:rFonts w:ascii="Times New Roman" w:hAnsi="Times New Roman" w:cs="Times New Roman"/>
          <w:sz w:val="24"/>
          <w:szCs w:val="24"/>
        </w:rPr>
      </w:pPr>
      <w:r w:rsidRPr="00413C3C">
        <w:rPr>
          <w:rFonts w:ascii="Times New Roman" w:hAnsi="Times New Roman" w:cs="Times New Roman"/>
          <w:sz w:val="24"/>
          <w:szCs w:val="24"/>
        </w:rPr>
        <w:t xml:space="preserve">Жалобы заявителей на организацию предоставления государственных услуг </w:t>
      </w:r>
      <w:r w:rsidR="00B15B1A">
        <w:rPr>
          <w:rFonts w:ascii="Times New Roman" w:hAnsi="Times New Roman" w:cs="Times New Roman"/>
          <w:sz w:val="24"/>
          <w:szCs w:val="24"/>
        </w:rPr>
        <w:br/>
      </w:r>
      <w:r w:rsidRPr="00413C3C">
        <w:rPr>
          <w:rFonts w:ascii="Times New Roman" w:hAnsi="Times New Roman" w:cs="Times New Roman"/>
          <w:sz w:val="24"/>
          <w:szCs w:val="24"/>
        </w:rPr>
        <w:t>в Комитете подаются и рассматриваются в порядке, предусмотренном Законом № 59-ФЗ.</w:t>
      </w:r>
    </w:p>
    <w:p w14:paraId="3E0C02D4" w14:textId="6382BAD2" w:rsidR="00316EB8" w:rsidRPr="00413C3C" w:rsidRDefault="00316EB8" w:rsidP="00BC614F">
      <w:pPr>
        <w:pStyle w:val="a3"/>
        <w:ind w:firstLine="709"/>
        <w:jc w:val="both"/>
        <w:rPr>
          <w:rFonts w:ascii="Times New Roman" w:hAnsi="Times New Roman" w:cs="Times New Roman"/>
          <w:sz w:val="24"/>
          <w:szCs w:val="24"/>
        </w:rPr>
      </w:pPr>
    </w:p>
    <w:p w14:paraId="726FBA6F" w14:textId="698FEA0F" w:rsidR="00C02436" w:rsidRPr="00413C3C" w:rsidRDefault="00C02436">
      <w:pPr>
        <w:autoSpaceDE/>
        <w:autoSpaceDN/>
        <w:spacing w:after="160" w:line="259" w:lineRule="auto"/>
        <w:rPr>
          <w:sz w:val="24"/>
          <w:szCs w:val="24"/>
        </w:rPr>
        <w:sectPr w:rsidR="00C02436" w:rsidRPr="00413C3C" w:rsidSect="00902ADA">
          <w:pgSz w:w="11906" w:h="16840"/>
          <w:pgMar w:top="1134" w:right="1021" w:bottom="1134" w:left="1701" w:header="708" w:footer="708" w:gutter="0"/>
          <w:pgNumType w:start="1"/>
          <w:cols w:space="708"/>
          <w:titlePg/>
          <w:docGrid w:linePitch="360"/>
        </w:sectPr>
      </w:pPr>
    </w:p>
    <w:p w14:paraId="67149ECB" w14:textId="51C82720" w:rsidR="00F47D13" w:rsidRPr="00413C3C" w:rsidRDefault="00F47D13" w:rsidP="00C411A3">
      <w:pPr>
        <w:pStyle w:val="a3"/>
        <w:jc w:val="right"/>
        <w:rPr>
          <w:rFonts w:ascii="Times New Roman" w:hAnsi="Times New Roman" w:cs="Times New Roman"/>
          <w:sz w:val="24"/>
          <w:szCs w:val="24"/>
        </w:rPr>
      </w:pPr>
      <w:r w:rsidRPr="00413C3C">
        <w:rPr>
          <w:rFonts w:ascii="Times New Roman" w:hAnsi="Times New Roman" w:cs="Times New Roman"/>
          <w:sz w:val="24"/>
          <w:szCs w:val="24"/>
        </w:rPr>
        <w:lastRenderedPageBreak/>
        <w:t>Приложение № 1</w:t>
      </w:r>
    </w:p>
    <w:p w14:paraId="7739F3C5" w14:textId="77777777" w:rsidR="007D0106" w:rsidRPr="00413C3C" w:rsidRDefault="007D0106" w:rsidP="007D0106">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47F19A66" w14:textId="77777777" w:rsidR="00E05709" w:rsidRPr="00413C3C" w:rsidRDefault="007D0106" w:rsidP="007D0106">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00E05709" w:rsidRPr="00413C3C">
        <w:rPr>
          <w:sz w:val="24"/>
          <w:szCs w:val="24"/>
        </w:rPr>
        <w:t xml:space="preserve"> </w:t>
      </w:r>
      <w:r w:rsidR="00E05709" w:rsidRPr="00413C3C">
        <w:rPr>
          <w:rFonts w:ascii="Times New Roman" w:hAnsi="Times New Roman" w:cs="Times New Roman"/>
          <w:sz w:val="24"/>
          <w:szCs w:val="24"/>
        </w:rPr>
        <w:t>или для добычи</w:t>
      </w:r>
    </w:p>
    <w:p w14:paraId="10845C6E" w14:textId="77777777" w:rsidR="00B70DB4" w:rsidRPr="00B70DB4" w:rsidRDefault="00E05709"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w:t>
      </w:r>
      <w:r w:rsidR="007D0106" w:rsidRPr="00413C3C">
        <w:rPr>
          <w:rFonts w:ascii="Times New Roman" w:hAnsi="Times New Roman" w:cs="Times New Roman"/>
          <w:sz w:val="24"/>
          <w:szCs w:val="24"/>
        </w:rPr>
        <w:t xml:space="preserve">, </w:t>
      </w:r>
      <w:r w:rsidR="00B70DB4" w:rsidRPr="00B70DB4">
        <w:rPr>
          <w:rFonts w:ascii="Times New Roman" w:hAnsi="Times New Roman" w:cs="Times New Roman"/>
          <w:sz w:val="24"/>
          <w:szCs w:val="24"/>
        </w:rPr>
        <w:t xml:space="preserve">используемых для целей питьевого водоснабжения </w:t>
      </w:r>
    </w:p>
    <w:p w14:paraId="057862E8"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66B27A8A"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5251249D" w14:textId="41F4C83C" w:rsidR="00E05709" w:rsidRPr="00413C3C" w:rsidRDefault="007D0106"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11285C2E" w14:textId="77777777" w:rsidR="00E05709" w:rsidRPr="00413C3C" w:rsidRDefault="007D0106" w:rsidP="007D0106">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0109C17C" w14:textId="77777777" w:rsidR="00E05709" w:rsidRPr="00413C3C" w:rsidRDefault="007D0106" w:rsidP="007D0106">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0F7D6776" w14:textId="77777777" w:rsidR="00E05709" w:rsidRPr="00413C3C" w:rsidRDefault="007D0106" w:rsidP="007D0106">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1CA70096" w14:textId="77777777" w:rsidR="00E05709" w:rsidRPr="00413C3C" w:rsidRDefault="007D0106" w:rsidP="007D0106">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6A5DA0C1" w14:textId="3FAB237B" w:rsidR="00121E83" w:rsidRPr="00413C3C" w:rsidRDefault="007D0106" w:rsidP="007D0106">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подземные воды, на территории Санкт</w:t>
      </w:r>
      <w:r w:rsidR="00E05709" w:rsidRPr="00413C3C">
        <w:rPr>
          <w:rFonts w:ascii="Times New Roman" w:hAnsi="Times New Roman" w:cs="Times New Roman"/>
          <w:sz w:val="24"/>
          <w:szCs w:val="24"/>
        </w:rPr>
        <w:t>-</w:t>
      </w:r>
      <w:r w:rsidRPr="00413C3C">
        <w:rPr>
          <w:rFonts w:ascii="Times New Roman" w:hAnsi="Times New Roman" w:cs="Times New Roman"/>
          <w:sz w:val="24"/>
          <w:szCs w:val="24"/>
        </w:rPr>
        <w:t>Петербурга</w:t>
      </w:r>
    </w:p>
    <w:p w14:paraId="3A8C3EEF" w14:textId="77777777" w:rsidR="007D0106" w:rsidRPr="00413C3C" w:rsidRDefault="007D0106" w:rsidP="007D0106">
      <w:pPr>
        <w:pStyle w:val="ConsPlusNormal"/>
        <w:jc w:val="right"/>
        <w:rPr>
          <w:rFonts w:ascii="Times New Roman" w:hAnsi="Times New Roman" w:cs="Times New Roman"/>
          <w:sz w:val="24"/>
          <w:szCs w:val="24"/>
        </w:rPr>
      </w:pPr>
    </w:p>
    <w:p w14:paraId="32282E23" w14:textId="484C8E91" w:rsidR="00875B2B" w:rsidRPr="00413C3C" w:rsidRDefault="00875B2B" w:rsidP="00875B2B">
      <w:pPr>
        <w:pStyle w:val="ConsPlusNormal"/>
        <w:rPr>
          <w:rFonts w:ascii="Times New Roman" w:hAnsi="Times New Roman" w:cs="Times New Roman"/>
          <w:b/>
          <w:i/>
          <w:sz w:val="24"/>
          <w:szCs w:val="24"/>
        </w:rPr>
      </w:pPr>
      <w:r w:rsidRPr="00413C3C">
        <w:rPr>
          <w:rFonts w:ascii="Times New Roman" w:hAnsi="Times New Roman" w:cs="Times New Roman"/>
          <w:b/>
          <w:i/>
          <w:sz w:val="24"/>
          <w:szCs w:val="24"/>
        </w:rPr>
        <w:t>На бланке организации</w:t>
      </w:r>
    </w:p>
    <w:p w14:paraId="4A7EBC1F" w14:textId="77777777" w:rsidR="00875B2B" w:rsidRPr="00413C3C" w:rsidRDefault="00875B2B" w:rsidP="00875B2B">
      <w:pPr>
        <w:pStyle w:val="ConsPlusNonformat"/>
        <w:jc w:val="right"/>
        <w:rPr>
          <w:rFonts w:ascii="Times New Roman" w:hAnsi="Times New Roman" w:cs="Times New Roman"/>
          <w:sz w:val="24"/>
          <w:szCs w:val="24"/>
        </w:rPr>
      </w:pPr>
      <w:r w:rsidRPr="00413C3C">
        <w:rPr>
          <w:rFonts w:ascii="Times New Roman" w:hAnsi="Times New Roman" w:cs="Times New Roman"/>
          <w:sz w:val="24"/>
          <w:szCs w:val="24"/>
        </w:rPr>
        <w:t>Председателю Комитета по природопользованию,</w:t>
      </w:r>
    </w:p>
    <w:p w14:paraId="7B03CF12" w14:textId="77777777" w:rsidR="00875B2B" w:rsidRPr="00413C3C" w:rsidRDefault="00875B2B" w:rsidP="00875B2B">
      <w:pPr>
        <w:pStyle w:val="ConsPlusNonformat"/>
        <w:jc w:val="right"/>
        <w:rPr>
          <w:rFonts w:ascii="Times New Roman" w:hAnsi="Times New Roman" w:cs="Times New Roman"/>
          <w:sz w:val="24"/>
          <w:szCs w:val="24"/>
        </w:rPr>
      </w:pPr>
      <w:r w:rsidRPr="00413C3C">
        <w:rPr>
          <w:rFonts w:ascii="Times New Roman" w:hAnsi="Times New Roman" w:cs="Times New Roman"/>
          <w:sz w:val="24"/>
          <w:szCs w:val="24"/>
        </w:rPr>
        <w:t xml:space="preserve">                               охране окружающей среды и обеспечению </w:t>
      </w:r>
      <w:r w:rsidRPr="00413C3C">
        <w:rPr>
          <w:rFonts w:ascii="Times New Roman" w:hAnsi="Times New Roman" w:cs="Times New Roman"/>
          <w:sz w:val="24"/>
          <w:szCs w:val="24"/>
        </w:rPr>
        <w:br/>
        <w:t>экологической безопасности</w:t>
      </w:r>
    </w:p>
    <w:p w14:paraId="5C2BCF43" w14:textId="77777777" w:rsidR="00875B2B" w:rsidRPr="00413C3C" w:rsidRDefault="00875B2B" w:rsidP="00875B2B">
      <w:pPr>
        <w:pStyle w:val="ConsPlusNonformat"/>
        <w:rPr>
          <w:rFonts w:ascii="Times New Roman" w:hAnsi="Times New Roman" w:cs="Times New Roman"/>
          <w:sz w:val="24"/>
          <w:szCs w:val="24"/>
        </w:rPr>
      </w:pPr>
      <w:r w:rsidRPr="00413C3C">
        <w:rPr>
          <w:rFonts w:ascii="Times New Roman" w:hAnsi="Times New Roman" w:cs="Times New Roman"/>
          <w:sz w:val="24"/>
          <w:szCs w:val="24"/>
        </w:rPr>
        <w:t>от ______ 20__ г. № ___                                      ______________________________________</w:t>
      </w:r>
    </w:p>
    <w:p w14:paraId="367B8D82" w14:textId="72375169" w:rsidR="002D2EF3" w:rsidRPr="00413C3C" w:rsidRDefault="00875B2B" w:rsidP="00C411A3">
      <w:pPr>
        <w:pStyle w:val="ConsPlusNonformat"/>
        <w:jc w:val="right"/>
        <w:rPr>
          <w:rFonts w:ascii="Times New Roman" w:hAnsi="Times New Roman" w:cs="Times New Roman"/>
          <w:sz w:val="24"/>
          <w:szCs w:val="24"/>
        </w:rPr>
      </w:pPr>
      <w:r w:rsidRPr="00413C3C">
        <w:rPr>
          <w:rFonts w:ascii="Times New Roman" w:hAnsi="Times New Roman" w:cs="Times New Roman"/>
          <w:sz w:val="24"/>
          <w:szCs w:val="24"/>
        </w:rPr>
        <w:t xml:space="preserve">                        </w:t>
      </w:r>
      <w:r w:rsidR="006D0E4B" w:rsidRPr="00413C3C">
        <w:rPr>
          <w:rFonts w:ascii="Times New Roman" w:hAnsi="Times New Roman" w:cs="Times New Roman"/>
          <w:sz w:val="24"/>
          <w:szCs w:val="24"/>
        </w:rPr>
        <w:t xml:space="preserve">                       (Ф.И.О.)</w:t>
      </w:r>
      <w:bookmarkStart w:id="41" w:name="P1121"/>
      <w:bookmarkEnd w:id="41"/>
    </w:p>
    <w:p w14:paraId="6D150621" w14:textId="5A8724E9" w:rsidR="00F47D13" w:rsidRPr="00413C3C" w:rsidRDefault="00875B2B" w:rsidP="00B81DAF">
      <w:pPr>
        <w:pStyle w:val="ConsPlusNonformat"/>
        <w:jc w:val="center"/>
        <w:rPr>
          <w:rFonts w:ascii="Times New Roman" w:hAnsi="Times New Roman" w:cs="Times New Roman"/>
          <w:b/>
          <w:sz w:val="24"/>
          <w:szCs w:val="24"/>
        </w:rPr>
      </w:pPr>
      <w:r w:rsidRPr="00413C3C">
        <w:rPr>
          <w:rFonts w:ascii="Times New Roman" w:hAnsi="Times New Roman" w:cs="Times New Roman"/>
          <w:b/>
          <w:sz w:val="24"/>
          <w:szCs w:val="24"/>
        </w:rPr>
        <w:t>ЗАЯВ</w:t>
      </w:r>
      <w:r w:rsidR="00754FFE" w:rsidRPr="00413C3C">
        <w:rPr>
          <w:rFonts w:ascii="Times New Roman" w:hAnsi="Times New Roman" w:cs="Times New Roman"/>
          <w:b/>
          <w:sz w:val="24"/>
          <w:szCs w:val="24"/>
        </w:rPr>
        <w:t>ЛЕНИЕ</w:t>
      </w:r>
      <w:r w:rsidRPr="00413C3C">
        <w:rPr>
          <w:rFonts w:ascii="Times New Roman" w:hAnsi="Times New Roman" w:cs="Times New Roman"/>
          <w:sz w:val="24"/>
          <w:szCs w:val="24"/>
        </w:rPr>
        <w:t xml:space="preserve"> </w:t>
      </w:r>
      <w:r w:rsidR="00F47D13" w:rsidRPr="00413C3C">
        <w:rPr>
          <w:rFonts w:ascii="Times New Roman" w:hAnsi="Times New Roman" w:cs="Times New Roman"/>
          <w:b/>
          <w:sz w:val="24"/>
          <w:szCs w:val="24"/>
        </w:rPr>
        <w:t>НА ПРЕДОСТАВЛЕНИЕ ПРАВА ПОЛЬЗОВАНИЯ УЧАСТКОМ НЕДР</w:t>
      </w:r>
    </w:p>
    <w:tbl>
      <w:tblPr>
        <w:tblW w:w="0" w:type="auto"/>
        <w:tblBorders>
          <w:top w:val="single" w:sz="4" w:space="0" w:color="auto"/>
          <w:left w:val="single" w:sz="4" w:space="0" w:color="auto"/>
          <w:bottom w:val="single" w:sz="4" w:space="0" w:color="auto"/>
          <w:right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421"/>
        <w:gridCol w:w="3321"/>
        <w:gridCol w:w="5329"/>
      </w:tblGrid>
      <w:tr w:rsidR="00F47D13" w:rsidRPr="00413C3C" w14:paraId="45E9AA0F" w14:textId="77777777" w:rsidTr="00DF2E10">
        <w:tc>
          <w:tcPr>
            <w:tcW w:w="421" w:type="dxa"/>
            <w:tcBorders>
              <w:left w:val="single" w:sz="4" w:space="0" w:color="auto"/>
              <w:bottom w:val="nil"/>
              <w:right w:val="nil"/>
            </w:tcBorders>
          </w:tcPr>
          <w:p w14:paraId="5A99078A" w14:textId="77777777" w:rsidR="00F47D13" w:rsidRPr="00413C3C" w:rsidRDefault="00F47D13">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1.</w:t>
            </w:r>
          </w:p>
        </w:tc>
        <w:tc>
          <w:tcPr>
            <w:tcW w:w="8650" w:type="dxa"/>
            <w:gridSpan w:val="2"/>
            <w:tcBorders>
              <w:left w:val="nil"/>
              <w:right w:val="single" w:sz="4" w:space="0" w:color="auto"/>
            </w:tcBorders>
          </w:tcPr>
          <w:p w14:paraId="3BC3142C" w14:textId="77777777" w:rsidR="00F47D13" w:rsidRPr="00413C3C" w:rsidRDefault="00F47D13" w:rsidP="00817429">
            <w:pPr>
              <w:pStyle w:val="ConsPlusNormal"/>
              <w:rPr>
                <w:rFonts w:ascii="Times New Roman" w:hAnsi="Times New Roman" w:cs="Times New Roman"/>
                <w:sz w:val="24"/>
                <w:szCs w:val="24"/>
              </w:rPr>
            </w:pPr>
          </w:p>
        </w:tc>
      </w:tr>
      <w:tr w:rsidR="00F47D13" w:rsidRPr="00413C3C" w14:paraId="04E670E4" w14:textId="77777777" w:rsidTr="00DF2E10">
        <w:tblPrEx>
          <w:tblBorders>
            <w:insideH w:val="single" w:sz="4" w:space="0" w:color="auto"/>
          </w:tblBorders>
        </w:tblPrEx>
        <w:tc>
          <w:tcPr>
            <w:tcW w:w="421" w:type="dxa"/>
            <w:tcBorders>
              <w:top w:val="nil"/>
              <w:left w:val="single" w:sz="4" w:space="0" w:color="auto"/>
              <w:right w:val="nil"/>
            </w:tcBorders>
          </w:tcPr>
          <w:p w14:paraId="302DE5A1" w14:textId="77777777" w:rsidR="00F47D13" w:rsidRPr="00413C3C" w:rsidRDefault="00F47D13">
            <w:pPr>
              <w:pStyle w:val="ConsPlusNormal"/>
              <w:rPr>
                <w:rFonts w:ascii="Times New Roman" w:hAnsi="Times New Roman" w:cs="Times New Roman"/>
                <w:sz w:val="24"/>
                <w:szCs w:val="24"/>
              </w:rPr>
            </w:pPr>
          </w:p>
        </w:tc>
        <w:tc>
          <w:tcPr>
            <w:tcW w:w="8650" w:type="dxa"/>
            <w:gridSpan w:val="2"/>
            <w:tcBorders>
              <w:left w:val="nil"/>
              <w:right w:val="single" w:sz="4" w:space="0" w:color="auto"/>
            </w:tcBorders>
          </w:tcPr>
          <w:p w14:paraId="21DDB7F6" w14:textId="03A229A0" w:rsidR="00616CA0" w:rsidRPr="00D9467F" w:rsidRDefault="00616CA0" w:rsidP="00817429">
            <w:pPr>
              <w:pStyle w:val="ConsPlusNormal"/>
              <w:jc w:val="center"/>
              <w:rPr>
                <w:rFonts w:ascii="Times New Roman" w:hAnsi="Times New Roman" w:cs="Times New Roman"/>
                <w:i/>
                <w:sz w:val="20"/>
              </w:rPr>
            </w:pPr>
            <w:r w:rsidRPr="00D9467F">
              <w:rPr>
                <w:rFonts w:ascii="Times New Roman" w:hAnsi="Times New Roman" w:cs="Times New Roman"/>
                <w:i/>
                <w:sz w:val="20"/>
              </w:rPr>
              <w:t>(</w:t>
            </w:r>
            <w:r w:rsidRPr="00D9467F">
              <w:rPr>
                <w:rFonts w:ascii="Times New Roman" w:hAnsi="Times New Roman" w:cs="Times New Roman"/>
                <w:i/>
                <w:sz w:val="20"/>
                <w:u w:val="single"/>
              </w:rPr>
              <w:t>для юридических лиц:</w:t>
            </w:r>
            <w:r w:rsidRPr="00D9467F">
              <w:rPr>
                <w:rFonts w:ascii="Times New Roman" w:hAnsi="Times New Roman" w:cs="Times New Roman"/>
                <w:i/>
                <w:sz w:val="20"/>
              </w:rPr>
              <w:t xml:space="preserve"> полное наименование заявителя, включая организационно</w:t>
            </w:r>
            <w:r w:rsidR="0026536C" w:rsidRPr="00D9467F">
              <w:rPr>
                <w:rFonts w:ascii="Times New Roman" w:hAnsi="Times New Roman" w:cs="Times New Roman"/>
                <w:i/>
                <w:sz w:val="20"/>
              </w:rPr>
              <w:t>–</w:t>
            </w:r>
            <w:r w:rsidRPr="00D9467F">
              <w:rPr>
                <w:rFonts w:ascii="Times New Roman" w:hAnsi="Times New Roman" w:cs="Times New Roman"/>
                <w:i/>
                <w:sz w:val="20"/>
              </w:rPr>
              <w:t>правовую форму, юридический и почтовый адрес, ИНН, ОГРН, платежные реквизиты: наименование банка, расчетный и корреспондентский счета;</w:t>
            </w:r>
          </w:p>
          <w:p w14:paraId="6BCF25B5" w14:textId="7C7FC219" w:rsidR="00F47D13" w:rsidRPr="00413C3C" w:rsidRDefault="002B1EFB" w:rsidP="00817429">
            <w:pPr>
              <w:pStyle w:val="ConsPlusNormal"/>
              <w:jc w:val="center"/>
              <w:rPr>
                <w:rFonts w:ascii="Times New Roman" w:hAnsi="Times New Roman" w:cs="Times New Roman"/>
                <w:sz w:val="24"/>
                <w:szCs w:val="24"/>
              </w:rPr>
            </w:pPr>
            <w:r w:rsidRPr="00D9467F">
              <w:rPr>
                <w:rFonts w:ascii="Times New Roman" w:hAnsi="Times New Roman" w:cs="Times New Roman"/>
                <w:i/>
                <w:sz w:val="20"/>
                <w:u w:val="single"/>
              </w:rPr>
              <w:t xml:space="preserve">для </w:t>
            </w:r>
            <w:r w:rsidR="00616CA0" w:rsidRPr="00D9467F">
              <w:rPr>
                <w:rFonts w:ascii="Times New Roman" w:hAnsi="Times New Roman" w:cs="Times New Roman"/>
                <w:i/>
                <w:sz w:val="20"/>
                <w:u w:val="single"/>
              </w:rPr>
              <w:t>индивидуальных предпринимателей</w:t>
            </w:r>
            <w:r w:rsidR="00616CA0" w:rsidRPr="00D9467F">
              <w:rPr>
                <w:rFonts w:ascii="Times New Roman" w:hAnsi="Times New Roman" w:cs="Times New Roman"/>
                <w:i/>
                <w:sz w:val="20"/>
              </w:rPr>
              <w:t>: фамилия, имя, отчество (при наличии), место жительства, реквизиты документа, удостоверяющего личность, ИНН, ОГРИП, платежные реквизиты: наименование банка, расчетный и корреспондентский счета)</w:t>
            </w:r>
          </w:p>
        </w:tc>
      </w:tr>
      <w:tr w:rsidR="00F47D13" w:rsidRPr="00413C3C" w14:paraId="708CCB7D" w14:textId="77777777" w:rsidTr="00194375">
        <w:tblPrEx>
          <w:tblBorders>
            <w:insideH w:val="single" w:sz="4" w:space="0" w:color="auto"/>
          </w:tblBorders>
        </w:tblPrEx>
        <w:tc>
          <w:tcPr>
            <w:tcW w:w="421" w:type="dxa"/>
            <w:tcBorders>
              <w:left w:val="single" w:sz="4" w:space="0" w:color="auto"/>
              <w:bottom w:val="single" w:sz="4" w:space="0" w:color="auto"/>
              <w:right w:val="nil"/>
            </w:tcBorders>
          </w:tcPr>
          <w:p w14:paraId="1785901B" w14:textId="77777777" w:rsidR="00F47D13" w:rsidRPr="00413C3C" w:rsidRDefault="00F47D13">
            <w:pPr>
              <w:pStyle w:val="ConsPlusNormal"/>
              <w:rPr>
                <w:rFonts w:ascii="Times New Roman" w:hAnsi="Times New Roman" w:cs="Times New Roman"/>
                <w:sz w:val="24"/>
                <w:szCs w:val="24"/>
              </w:rPr>
            </w:pPr>
          </w:p>
        </w:tc>
        <w:tc>
          <w:tcPr>
            <w:tcW w:w="8650" w:type="dxa"/>
            <w:gridSpan w:val="2"/>
            <w:tcBorders>
              <w:left w:val="nil"/>
              <w:bottom w:val="single" w:sz="4" w:space="0" w:color="auto"/>
              <w:right w:val="single" w:sz="4" w:space="0" w:color="auto"/>
            </w:tcBorders>
          </w:tcPr>
          <w:p w14:paraId="54D2B162" w14:textId="77777777" w:rsidR="00F47D13" w:rsidRPr="00413C3C" w:rsidRDefault="002047A7" w:rsidP="00817429">
            <w:pPr>
              <w:pStyle w:val="ConsPlusNormal"/>
              <w:rPr>
                <w:rFonts w:ascii="Times New Roman" w:hAnsi="Times New Roman" w:cs="Times New Roman"/>
                <w:sz w:val="24"/>
                <w:szCs w:val="24"/>
              </w:rPr>
            </w:pPr>
            <w:r w:rsidRPr="00413C3C">
              <w:rPr>
                <w:rFonts w:ascii="Times New Roman" w:hAnsi="Times New Roman" w:cs="Times New Roman"/>
                <w:sz w:val="24"/>
                <w:szCs w:val="24"/>
              </w:rPr>
              <w:t>прошу</w:t>
            </w:r>
            <w:r w:rsidR="00F47D13" w:rsidRPr="00413C3C">
              <w:rPr>
                <w:rFonts w:ascii="Times New Roman" w:hAnsi="Times New Roman" w:cs="Times New Roman"/>
                <w:sz w:val="24"/>
                <w:szCs w:val="24"/>
              </w:rPr>
              <w:t xml:space="preserve"> предоставить право пользования участком недр:</w:t>
            </w:r>
            <w:r w:rsidR="000F04B6" w:rsidRPr="00413C3C">
              <w:rPr>
                <w:rFonts w:ascii="Times New Roman" w:hAnsi="Times New Roman" w:cs="Times New Roman"/>
                <w:sz w:val="24"/>
                <w:szCs w:val="24"/>
              </w:rPr>
              <w:t xml:space="preserve"> _______________________</w:t>
            </w:r>
          </w:p>
          <w:p w14:paraId="79F614E7" w14:textId="31EBED99" w:rsidR="000F04B6" w:rsidRPr="00D9467F" w:rsidRDefault="000F04B6" w:rsidP="00817429">
            <w:pPr>
              <w:pStyle w:val="ConsPlusNormal"/>
              <w:jc w:val="center"/>
              <w:rPr>
                <w:rFonts w:ascii="Times New Roman" w:hAnsi="Times New Roman" w:cs="Times New Roman"/>
                <w:sz w:val="20"/>
              </w:rPr>
            </w:pPr>
            <w:r w:rsidRPr="00D9467F">
              <w:rPr>
                <w:rFonts w:ascii="Times New Roman" w:hAnsi="Times New Roman" w:cs="Times New Roman"/>
                <w:i/>
                <w:sz w:val="20"/>
              </w:rPr>
              <w:t xml:space="preserve">(целевое назначение использования недр, </w:t>
            </w:r>
            <w:proofErr w:type="spellStart"/>
            <w:r w:rsidRPr="00D9467F">
              <w:rPr>
                <w:rFonts w:ascii="Times New Roman" w:hAnsi="Times New Roman" w:cs="Times New Roman"/>
                <w:i/>
                <w:sz w:val="20"/>
              </w:rPr>
              <w:t>водопотребность</w:t>
            </w:r>
            <w:proofErr w:type="spellEnd"/>
            <w:r w:rsidRPr="00D9467F">
              <w:rPr>
                <w:rFonts w:ascii="Times New Roman" w:hAnsi="Times New Roman" w:cs="Times New Roman"/>
                <w:i/>
                <w:sz w:val="20"/>
              </w:rPr>
              <w:t>)</w:t>
            </w:r>
          </w:p>
        </w:tc>
      </w:tr>
      <w:tr w:rsidR="00F47D13" w:rsidRPr="00413C3C" w14:paraId="2B7FF38E" w14:textId="77777777" w:rsidTr="00122A63">
        <w:tblPrEx>
          <w:tblBorders>
            <w:insideH w:val="single" w:sz="4" w:space="0" w:color="auto"/>
          </w:tblBorders>
        </w:tblPrEx>
        <w:trPr>
          <w:trHeight w:val="278"/>
        </w:trPr>
        <w:tc>
          <w:tcPr>
            <w:tcW w:w="421" w:type="dxa"/>
            <w:vMerge w:val="restart"/>
            <w:tcBorders>
              <w:top w:val="single" w:sz="4" w:space="0" w:color="auto"/>
              <w:left w:val="single" w:sz="4" w:space="0" w:color="auto"/>
              <w:bottom w:val="nil"/>
              <w:right w:val="nil"/>
            </w:tcBorders>
          </w:tcPr>
          <w:p w14:paraId="1B853834" w14:textId="77777777" w:rsidR="00F47D13" w:rsidRPr="00413C3C" w:rsidRDefault="00F47D13">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2.</w:t>
            </w:r>
          </w:p>
        </w:tc>
        <w:tc>
          <w:tcPr>
            <w:tcW w:w="3321" w:type="dxa"/>
            <w:vMerge w:val="restart"/>
            <w:tcBorders>
              <w:top w:val="single" w:sz="4" w:space="0" w:color="auto"/>
              <w:left w:val="nil"/>
              <w:bottom w:val="nil"/>
              <w:right w:val="nil"/>
            </w:tcBorders>
          </w:tcPr>
          <w:p w14:paraId="60C9D5C4" w14:textId="77777777" w:rsidR="00F47D13" w:rsidRPr="00413C3C" w:rsidRDefault="00F47D13" w:rsidP="00817429">
            <w:pPr>
              <w:pStyle w:val="ConsPlusNormal"/>
              <w:jc w:val="both"/>
              <w:rPr>
                <w:rFonts w:ascii="Times New Roman" w:hAnsi="Times New Roman" w:cs="Times New Roman"/>
                <w:sz w:val="24"/>
                <w:szCs w:val="24"/>
              </w:rPr>
            </w:pPr>
            <w:r w:rsidRPr="00413C3C">
              <w:rPr>
                <w:rFonts w:ascii="Times New Roman" w:hAnsi="Times New Roman" w:cs="Times New Roman"/>
                <w:sz w:val="24"/>
                <w:szCs w:val="24"/>
              </w:rPr>
              <w:t>Характеристика участка недр</w:t>
            </w:r>
          </w:p>
        </w:tc>
        <w:tc>
          <w:tcPr>
            <w:tcW w:w="5329" w:type="dxa"/>
            <w:tcBorders>
              <w:top w:val="single" w:sz="4" w:space="0" w:color="auto"/>
              <w:left w:val="nil"/>
              <w:bottom w:val="nil"/>
              <w:right w:val="single" w:sz="4" w:space="0" w:color="auto"/>
            </w:tcBorders>
          </w:tcPr>
          <w:p w14:paraId="3A1AA6DB" w14:textId="58F82DE9" w:rsidR="00F47D13" w:rsidRPr="00413C3C" w:rsidRDefault="00194375" w:rsidP="00817429">
            <w:pPr>
              <w:pStyle w:val="ConsPlusNormal"/>
              <w:ind w:left="-266"/>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w:t>
            </w:r>
          </w:p>
        </w:tc>
      </w:tr>
      <w:tr w:rsidR="00F47D13" w:rsidRPr="00413C3C" w14:paraId="0BE55658" w14:textId="77777777" w:rsidTr="00817429">
        <w:tblPrEx>
          <w:tblBorders>
            <w:insideH w:val="single" w:sz="4" w:space="0" w:color="auto"/>
          </w:tblBorders>
        </w:tblPrEx>
        <w:trPr>
          <w:trHeight w:val="284"/>
        </w:trPr>
        <w:tc>
          <w:tcPr>
            <w:tcW w:w="421" w:type="dxa"/>
            <w:vMerge/>
            <w:tcBorders>
              <w:top w:val="nil"/>
              <w:left w:val="single" w:sz="4" w:space="0" w:color="auto"/>
              <w:bottom w:val="single" w:sz="4" w:space="0" w:color="auto"/>
              <w:right w:val="nil"/>
            </w:tcBorders>
          </w:tcPr>
          <w:p w14:paraId="66AF59D0" w14:textId="77777777" w:rsidR="00F47D13" w:rsidRPr="00413C3C" w:rsidRDefault="00F47D13">
            <w:pPr>
              <w:rPr>
                <w:sz w:val="24"/>
                <w:szCs w:val="24"/>
              </w:rPr>
            </w:pPr>
          </w:p>
        </w:tc>
        <w:tc>
          <w:tcPr>
            <w:tcW w:w="3321" w:type="dxa"/>
            <w:vMerge/>
            <w:tcBorders>
              <w:top w:val="nil"/>
              <w:left w:val="nil"/>
              <w:bottom w:val="single" w:sz="4" w:space="0" w:color="auto"/>
              <w:right w:val="nil"/>
            </w:tcBorders>
          </w:tcPr>
          <w:p w14:paraId="7015687C" w14:textId="77777777" w:rsidR="00F47D13" w:rsidRPr="00096D8A" w:rsidRDefault="00F47D13" w:rsidP="00817429">
            <w:pPr>
              <w:rPr>
                <w:sz w:val="24"/>
                <w:szCs w:val="24"/>
              </w:rPr>
            </w:pPr>
          </w:p>
        </w:tc>
        <w:tc>
          <w:tcPr>
            <w:tcW w:w="5329" w:type="dxa"/>
            <w:tcBorders>
              <w:top w:val="nil"/>
              <w:left w:val="nil"/>
              <w:bottom w:val="single" w:sz="4" w:space="0" w:color="auto"/>
              <w:right w:val="single" w:sz="4" w:space="0" w:color="auto"/>
            </w:tcBorders>
          </w:tcPr>
          <w:p w14:paraId="00565AC8" w14:textId="44FA79BC" w:rsidR="00F47D13" w:rsidRPr="00096D8A" w:rsidRDefault="00F47D13" w:rsidP="00817429">
            <w:pPr>
              <w:pStyle w:val="ConsPlusNormal"/>
              <w:ind w:left="-123"/>
              <w:jc w:val="center"/>
              <w:rPr>
                <w:rFonts w:ascii="Times New Roman" w:hAnsi="Times New Roman" w:cs="Times New Roman"/>
                <w:i/>
                <w:sz w:val="20"/>
              </w:rPr>
            </w:pPr>
            <w:r w:rsidRPr="00096D8A">
              <w:rPr>
                <w:rFonts w:ascii="Times New Roman" w:hAnsi="Times New Roman" w:cs="Times New Roman"/>
                <w:i/>
                <w:sz w:val="20"/>
              </w:rPr>
              <w:t>(местополо</w:t>
            </w:r>
            <w:r w:rsidR="00194375" w:rsidRPr="00096D8A">
              <w:rPr>
                <w:rFonts w:ascii="Times New Roman" w:hAnsi="Times New Roman" w:cs="Times New Roman"/>
                <w:i/>
                <w:sz w:val="20"/>
              </w:rPr>
              <w:t xml:space="preserve">жение, координаты участка и/или </w:t>
            </w:r>
            <w:r w:rsidR="00194375" w:rsidRPr="00096D8A">
              <w:rPr>
                <w:rFonts w:ascii="Times New Roman" w:hAnsi="Times New Roman" w:cs="Times New Roman"/>
                <w:i/>
                <w:sz w:val="20"/>
              </w:rPr>
              <w:br/>
            </w:r>
            <w:r w:rsidRPr="00096D8A">
              <w:rPr>
                <w:rFonts w:ascii="Times New Roman" w:hAnsi="Times New Roman" w:cs="Times New Roman"/>
                <w:i/>
                <w:sz w:val="20"/>
              </w:rPr>
              <w:t>водозаборного сооружения, площадь участка недр (кв. м), сведения об утверждении запасов</w:t>
            </w:r>
            <w:r w:rsidR="005340A5" w:rsidRPr="00096D8A">
              <w:rPr>
                <w:rFonts w:ascii="Times New Roman" w:hAnsi="Times New Roman" w:cs="Times New Roman"/>
                <w:i/>
                <w:sz w:val="20"/>
              </w:rPr>
              <w:t>, информация (сведения) о планируемых объемах использования подземных вод (до 100 кубических метров в сутки)</w:t>
            </w:r>
            <w:r w:rsidRPr="00096D8A">
              <w:rPr>
                <w:rFonts w:ascii="Times New Roman" w:hAnsi="Times New Roman" w:cs="Times New Roman"/>
                <w:i/>
                <w:sz w:val="20"/>
              </w:rPr>
              <w:t xml:space="preserve"> и др.)</w:t>
            </w:r>
          </w:p>
        </w:tc>
      </w:tr>
      <w:tr w:rsidR="00F47D13" w:rsidRPr="00413C3C" w14:paraId="1C5F9869" w14:textId="77777777" w:rsidTr="00194375">
        <w:tblPrEx>
          <w:tblBorders>
            <w:insideH w:val="single" w:sz="4" w:space="0" w:color="auto"/>
          </w:tblBorders>
        </w:tblPrEx>
        <w:tc>
          <w:tcPr>
            <w:tcW w:w="421" w:type="dxa"/>
            <w:tcBorders>
              <w:top w:val="single" w:sz="4" w:space="0" w:color="auto"/>
              <w:left w:val="single" w:sz="4" w:space="0" w:color="auto"/>
              <w:right w:val="nil"/>
            </w:tcBorders>
          </w:tcPr>
          <w:p w14:paraId="782E1D79" w14:textId="77777777" w:rsidR="00F47D13" w:rsidRPr="00413C3C" w:rsidRDefault="00F47D13">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3.</w:t>
            </w:r>
          </w:p>
        </w:tc>
        <w:tc>
          <w:tcPr>
            <w:tcW w:w="8650" w:type="dxa"/>
            <w:gridSpan w:val="2"/>
            <w:tcBorders>
              <w:top w:val="single" w:sz="4" w:space="0" w:color="auto"/>
              <w:left w:val="nil"/>
              <w:right w:val="single" w:sz="4" w:space="0" w:color="auto"/>
            </w:tcBorders>
          </w:tcPr>
          <w:p w14:paraId="1C2D9952" w14:textId="77777777" w:rsidR="00F47D13" w:rsidRPr="00096D8A" w:rsidRDefault="00F47D13" w:rsidP="00817429">
            <w:pPr>
              <w:pStyle w:val="ConsPlusNormal"/>
              <w:rPr>
                <w:rFonts w:ascii="Times New Roman" w:hAnsi="Times New Roman" w:cs="Times New Roman"/>
                <w:sz w:val="24"/>
                <w:szCs w:val="24"/>
              </w:rPr>
            </w:pPr>
            <w:r w:rsidRPr="00096D8A">
              <w:rPr>
                <w:rFonts w:ascii="Times New Roman" w:hAnsi="Times New Roman" w:cs="Times New Roman"/>
                <w:sz w:val="24"/>
                <w:szCs w:val="24"/>
              </w:rPr>
              <w:t>Данные о ранее полученных лицензиях, их номера, срок действия</w:t>
            </w:r>
          </w:p>
        </w:tc>
      </w:tr>
      <w:tr w:rsidR="00F47D13" w:rsidRPr="00413C3C" w14:paraId="5ACDE78E" w14:textId="77777777" w:rsidTr="00DF2E10">
        <w:tblPrEx>
          <w:tblBorders>
            <w:insideH w:val="single" w:sz="4" w:space="0" w:color="auto"/>
          </w:tblBorders>
        </w:tblPrEx>
        <w:tc>
          <w:tcPr>
            <w:tcW w:w="421" w:type="dxa"/>
            <w:tcBorders>
              <w:left w:val="single" w:sz="4" w:space="0" w:color="auto"/>
              <w:right w:val="nil"/>
            </w:tcBorders>
          </w:tcPr>
          <w:p w14:paraId="1A66C1C6" w14:textId="77777777" w:rsidR="00F47D13" w:rsidRPr="00413C3C" w:rsidRDefault="00F47D13">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4.</w:t>
            </w:r>
          </w:p>
        </w:tc>
        <w:tc>
          <w:tcPr>
            <w:tcW w:w="8650" w:type="dxa"/>
            <w:gridSpan w:val="2"/>
            <w:tcBorders>
              <w:left w:val="nil"/>
              <w:right w:val="single" w:sz="4" w:space="0" w:color="auto"/>
            </w:tcBorders>
          </w:tcPr>
          <w:p w14:paraId="7324834C" w14:textId="5703B7D9" w:rsidR="00F47D13" w:rsidRPr="00413C3C" w:rsidRDefault="00F47D13" w:rsidP="00817429">
            <w:pPr>
              <w:pStyle w:val="ConsPlusNormal"/>
              <w:rPr>
                <w:rFonts w:ascii="Times New Roman" w:hAnsi="Times New Roman" w:cs="Times New Roman"/>
                <w:sz w:val="24"/>
                <w:szCs w:val="24"/>
              </w:rPr>
            </w:pPr>
            <w:r w:rsidRPr="00413C3C">
              <w:rPr>
                <w:rFonts w:ascii="Times New Roman" w:hAnsi="Times New Roman" w:cs="Times New Roman"/>
                <w:sz w:val="24"/>
                <w:szCs w:val="24"/>
              </w:rPr>
              <w:t xml:space="preserve">Фамилия, имя, отчество (при наличии), должность, телефон, </w:t>
            </w:r>
            <w:r w:rsidR="00412FDF" w:rsidRPr="00413C3C">
              <w:rPr>
                <w:rFonts w:ascii="Times New Roman" w:hAnsi="Times New Roman" w:cs="Times New Roman"/>
                <w:sz w:val="24"/>
                <w:szCs w:val="24"/>
              </w:rPr>
              <w:t xml:space="preserve">адрес электронной почты, </w:t>
            </w:r>
            <w:r w:rsidRPr="00413C3C">
              <w:rPr>
                <w:rFonts w:ascii="Times New Roman" w:hAnsi="Times New Roman" w:cs="Times New Roman"/>
                <w:sz w:val="24"/>
                <w:szCs w:val="24"/>
              </w:rPr>
              <w:t>номер доверенности уполномоченного лица</w:t>
            </w:r>
          </w:p>
        </w:tc>
      </w:tr>
      <w:tr w:rsidR="00F47D13" w:rsidRPr="00413C3C" w14:paraId="0E85F156" w14:textId="77777777" w:rsidTr="00DF2E10">
        <w:tblPrEx>
          <w:tblBorders>
            <w:insideH w:val="single" w:sz="4" w:space="0" w:color="auto"/>
          </w:tblBorders>
        </w:tblPrEx>
        <w:tc>
          <w:tcPr>
            <w:tcW w:w="421" w:type="dxa"/>
            <w:tcBorders>
              <w:left w:val="single" w:sz="4" w:space="0" w:color="auto"/>
              <w:right w:val="nil"/>
            </w:tcBorders>
          </w:tcPr>
          <w:p w14:paraId="2839109F" w14:textId="77777777" w:rsidR="00F47D13" w:rsidRPr="00413C3C" w:rsidRDefault="00F47D13">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5.</w:t>
            </w:r>
          </w:p>
        </w:tc>
        <w:tc>
          <w:tcPr>
            <w:tcW w:w="8650" w:type="dxa"/>
            <w:gridSpan w:val="2"/>
            <w:tcBorders>
              <w:left w:val="nil"/>
              <w:right w:val="single" w:sz="4" w:space="0" w:color="auto"/>
            </w:tcBorders>
          </w:tcPr>
          <w:p w14:paraId="303F7C07" w14:textId="77777777" w:rsidR="00F47D13" w:rsidRPr="00413C3C" w:rsidRDefault="00F47D13" w:rsidP="00817429">
            <w:pPr>
              <w:pStyle w:val="ConsPlusNormal"/>
              <w:rPr>
                <w:rFonts w:ascii="Times New Roman" w:hAnsi="Times New Roman" w:cs="Times New Roman"/>
                <w:sz w:val="24"/>
                <w:szCs w:val="24"/>
              </w:rPr>
            </w:pPr>
            <w:r w:rsidRPr="00413C3C">
              <w:rPr>
                <w:rFonts w:ascii="Times New Roman" w:hAnsi="Times New Roman" w:cs="Times New Roman"/>
                <w:sz w:val="24"/>
                <w:szCs w:val="24"/>
              </w:rPr>
              <w:t>Фамилия, имя, отчество (при наличии), должность, телефон, факс руководителя организации, индивидуального предпринимателя</w:t>
            </w:r>
          </w:p>
        </w:tc>
      </w:tr>
      <w:tr w:rsidR="006D26AE" w:rsidRPr="00413C3C" w14:paraId="556E7DA9" w14:textId="77777777" w:rsidTr="00817429">
        <w:tblPrEx>
          <w:tblBorders>
            <w:insideH w:val="single" w:sz="4" w:space="0" w:color="auto"/>
          </w:tblBorders>
        </w:tblPrEx>
        <w:trPr>
          <w:trHeight w:val="415"/>
        </w:trPr>
        <w:tc>
          <w:tcPr>
            <w:tcW w:w="421" w:type="dxa"/>
            <w:tcBorders>
              <w:left w:val="single" w:sz="4" w:space="0" w:color="auto"/>
              <w:right w:val="nil"/>
            </w:tcBorders>
          </w:tcPr>
          <w:p w14:paraId="7689ADFD" w14:textId="2501F2FC" w:rsidR="006D26AE" w:rsidRPr="00413C3C" w:rsidRDefault="006D26AE">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lastRenderedPageBreak/>
              <w:t xml:space="preserve">6. </w:t>
            </w:r>
          </w:p>
        </w:tc>
        <w:tc>
          <w:tcPr>
            <w:tcW w:w="8650" w:type="dxa"/>
            <w:gridSpan w:val="2"/>
            <w:tcBorders>
              <w:left w:val="nil"/>
              <w:right w:val="single" w:sz="4" w:space="0" w:color="auto"/>
            </w:tcBorders>
          </w:tcPr>
          <w:p w14:paraId="1AE4C537" w14:textId="0FB83C01" w:rsidR="006D26AE" w:rsidRPr="00413C3C" w:rsidRDefault="006D26AE" w:rsidP="00817429">
            <w:pPr>
              <w:pStyle w:val="ConsPlusNormal"/>
              <w:rPr>
                <w:rFonts w:ascii="Times New Roman" w:hAnsi="Times New Roman" w:cs="Times New Roman"/>
                <w:sz w:val="24"/>
                <w:szCs w:val="24"/>
              </w:rPr>
            </w:pPr>
            <w:r w:rsidRPr="00413C3C">
              <w:rPr>
                <w:rFonts w:ascii="Times New Roman" w:hAnsi="Times New Roman" w:cs="Times New Roman"/>
                <w:sz w:val="24"/>
                <w:szCs w:val="24"/>
              </w:rPr>
              <w:t>Электронная почта заявителя для информирования о ходе предоставления государственной услуги</w:t>
            </w:r>
            <w:r w:rsidR="00CF67C2" w:rsidRPr="00413C3C">
              <w:rPr>
                <w:rFonts w:ascii="Times New Roman" w:hAnsi="Times New Roman" w:cs="Times New Roman"/>
                <w:sz w:val="24"/>
                <w:szCs w:val="24"/>
              </w:rPr>
              <w:t xml:space="preserve"> и получения результата государственной услуги</w:t>
            </w:r>
          </w:p>
        </w:tc>
      </w:tr>
      <w:tr w:rsidR="00F47D13" w:rsidRPr="00413C3C" w14:paraId="74C124AC" w14:textId="77777777" w:rsidTr="00DF2E10">
        <w:tblPrEx>
          <w:tblBorders>
            <w:insideH w:val="single" w:sz="4" w:space="0" w:color="auto"/>
          </w:tblBorders>
        </w:tblPrEx>
        <w:tc>
          <w:tcPr>
            <w:tcW w:w="421" w:type="dxa"/>
            <w:tcBorders>
              <w:left w:val="single" w:sz="4" w:space="0" w:color="auto"/>
              <w:right w:val="nil"/>
            </w:tcBorders>
          </w:tcPr>
          <w:p w14:paraId="43882D16" w14:textId="4A005A9B" w:rsidR="00F47D13" w:rsidRPr="00413C3C" w:rsidRDefault="006D26AE">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7</w:t>
            </w:r>
            <w:r w:rsidR="00F47D13" w:rsidRPr="00413C3C">
              <w:rPr>
                <w:rFonts w:ascii="Times New Roman" w:hAnsi="Times New Roman" w:cs="Times New Roman"/>
                <w:sz w:val="24"/>
                <w:szCs w:val="24"/>
              </w:rPr>
              <w:t>.</w:t>
            </w:r>
          </w:p>
        </w:tc>
        <w:tc>
          <w:tcPr>
            <w:tcW w:w="8650" w:type="dxa"/>
            <w:gridSpan w:val="2"/>
            <w:tcBorders>
              <w:left w:val="nil"/>
              <w:right w:val="single" w:sz="4" w:space="0" w:color="auto"/>
            </w:tcBorders>
          </w:tcPr>
          <w:p w14:paraId="5A366B59" w14:textId="77777777" w:rsidR="00F47D13" w:rsidRPr="00413C3C" w:rsidRDefault="00F47D13" w:rsidP="00817429">
            <w:pPr>
              <w:pStyle w:val="ConsPlusNormal"/>
              <w:rPr>
                <w:rFonts w:ascii="Times New Roman" w:hAnsi="Times New Roman" w:cs="Times New Roman"/>
                <w:sz w:val="24"/>
                <w:szCs w:val="24"/>
              </w:rPr>
            </w:pPr>
            <w:r w:rsidRPr="00413C3C">
              <w:rPr>
                <w:rFonts w:ascii="Times New Roman" w:hAnsi="Times New Roman" w:cs="Times New Roman"/>
                <w:sz w:val="24"/>
                <w:szCs w:val="24"/>
              </w:rPr>
              <w:t>Оплату государственной пошлины гарантируем</w:t>
            </w:r>
          </w:p>
        </w:tc>
      </w:tr>
      <w:tr w:rsidR="00F47D13" w:rsidRPr="00413C3C" w14:paraId="35A1B186" w14:textId="77777777" w:rsidTr="00DF2E10">
        <w:tblPrEx>
          <w:tblBorders>
            <w:insideH w:val="single" w:sz="4" w:space="0" w:color="auto"/>
          </w:tblBorders>
        </w:tblPrEx>
        <w:tc>
          <w:tcPr>
            <w:tcW w:w="421" w:type="dxa"/>
            <w:tcBorders>
              <w:left w:val="single" w:sz="4" w:space="0" w:color="auto"/>
              <w:right w:val="nil"/>
            </w:tcBorders>
          </w:tcPr>
          <w:p w14:paraId="30A8D78A" w14:textId="54228549" w:rsidR="00F47D13" w:rsidRPr="00413C3C" w:rsidRDefault="006D26AE">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8</w:t>
            </w:r>
            <w:r w:rsidR="00F47D13" w:rsidRPr="00413C3C">
              <w:rPr>
                <w:rFonts w:ascii="Times New Roman" w:hAnsi="Times New Roman" w:cs="Times New Roman"/>
                <w:sz w:val="24"/>
                <w:szCs w:val="24"/>
              </w:rPr>
              <w:t>.</w:t>
            </w:r>
          </w:p>
        </w:tc>
        <w:tc>
          <w:tcPr>
            <w:tcW w:w="8650" w:type="dxa"/>
            <w:gridSpan w:val="2"/>
            <w:tcBorders>
              <w:left w:val="nil"/>
              <w:right w:val="single" w:sz="4" w:space="0" w:color="auto"/>
            </w:tcBorders>
          </w:tcPr>
          <w:p w14:paraId="5861A91D" w14:textId="77777777" w:rsidR="00F47D13" w:rsidRPr="00413C3C" w:rsidRDefault="00F47D13" w:rsidP="00817429">
            <w:pPr>
              <w:pStyle w:val="ConsPlusNormal"/>
              <w:rPr>
                <w:rFonts w:ascii="Times New Roman" w:hAnsi="Times New Roman" w:cs="Times New Roman"/>
                <w:sz w:val="24"/>
                <w:szCs w:val="24"/>
              </w:rPr>
            </w:pPr>
            <w:r w:rsidRPr="00413C3C">
              <w:rPr>
                <w:rFonts w:ascii="Times New Roman" w:hAnsi="Times New Roman" w:cs="Times New Roman"/>
                <w:sz w:val="24"/>
                <w:szCs w:val="24"/>
              </w:rPr>
              <w:t>Приложения согласно описи __________________ листов</w:t>
            </w:r>
          </w:p>
        </w:tc>
      </w:tr>
      <w:tr w:rsidR="00122A63" w:rsidRPr="00413C3C" w14:paraId="2B35EAA8" w14:textId="77777777" w:rsidTr="00DF2E10">
        <w:tblPrEx>
          <w:tblBorders>
            <w:insideH w:val="single" w:sz="4" w:space="0" w:color="auto"/>
          </w:tblBorders>
        </w:tblPrEx>
        <w:tc>
          <w:tcPr>
            <w:tcW w:w="421" w:type="dxa"/>
            <w:tcBorders>
              <w:left w:val="single" w:sz="4" w:space="0" w:color="auto"/>
              <w:right w:val="nil"/>
            </w:tcBorders>
          </w:tcPr>
          <w:p w14:paraId="15BB76D8" w14:textId="55C08EE0" w:rsidR="00122A63" w:rsidRPr="00413C3C" w:rsidRDefault="00122A63">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9.</w:t>
            </w:r>
          </w:p>
        </w:tc>
        <w:tc>
          <w:tcPr>
            <w:tcW w:w="8650" w:type="dxa"/>
            <w:gridSpan w:val="2"/>
            <w:tcBorders>
              <w:left w:val="nil"/>
              <w:right w:val="single" w:sz="4" w:space="0" w:color="auto"/>
            </w:tcBorders>
          </w:tcPr>
          <w:p w14:paraId="53CAEEBF" w14:textId="67175326" w:rsidR="00122A63" w:rsidRPr="00413C3C" w:rsidRDefault="00122A63" w:rsidP="00817429">
            <w:pPr>
              <w:adjustRightInd w:val="0"/>
              <w:jc w:val="both"/>
              <w:rPr>
                <w:sz w:val="24"/>
                <w:szCs w:val="24"/>
              </w:rPr>
            </w:pPr>
            <w:r w:rsidRPr="00413C3C">
              <w:rPr>
                <w:sz w:val="24"/>
                <w:szCs w:val="24"/>
              </w:rPr>
              <w:t>Отметка о желании получить</w:t>
            </w:r>
            <w:r w:rsidRPr="00413C3C">
              <w:rPr>
                <w:rFonts w:eastAsiaTheme="minorHAnsi"/>
                <w:sz w:val="24"/>
                <w:szCs w:val="24"/>
                <w:lang w:eastAsia="en-US"/>
              </w:rPr>
              <w:t xml:space="preserve"> лицензию на пользование недрами на бумажном носителе</w:t>
            </w:r>
          </w:p>
        </w:tc>
      </w:tr>
      <w:tr w:rsidR="00F47D13" w:rsidRPr="00413C3C" w14:paraId="63C1873D" w14:textId="77777777" w:rsidTr="00DF2E10">
        <w:tblPrEx>
          <w:tblBorders>
            <w:insideH w:val="single" w:sz="4" w:space="0" w:color="auto"/>
          </w:tblBorders>
        </w:tblPrEx>
        <w:tc>
          <w:tcPr>
            <w:tcW w:w="421" w:type="dxa"/>
            <w:tcBorders>
              <w:left w:val="single" w:sz="4" w:space="0" w:color="auto"/>
              <w:right w:val="nil"/>
            </w:tcBorders>
          </w:tcPr>
          <w:p w14:paraId="1724426A" w14:textId="77777777" w:rsidR="00F47D13" w:rsidRPr="00413C3C" w:rsidRDefault="00F47D13">
            <w:pPr>
              <w:pStyle w:val="ConsPlusNormal"/>
              <w:rPr>
                <w:rFonts w:ascii="Times New Roman" w:hAnsi="Times New Roman" w:cs="Times New Roman"/>
                <w:sz w:val="24"/>
                <w:szCs w:val="24"/>
              </w:rPr>
            </w:pPr>
          </w:p>
        </w:tc>
        <w:tc>
          <w:tcPr>
            <w:tcW w:w="8650" w:type="dxa"/>
            <w:gridSpan w:val="2"/>
            <w:tcBorders>
              <w:left w:val="nil"/>
              <w:right w:val="single" w:sz="4" w:space="0" w:color="auto"/>
            </w:tcBorders>
          </w:tcPr>
          <w:p w14:paraId="6514A317" w14:textId="77777777" w:rsidR="00F47D13" w:rsidRPr="00413C3C" w:rsidRDefault="00F47D13" w:rsidP="00817429">
            <w:pPr>
              <w:pStyle w:val="ConsPlusNormal"/>
              <w:rPr>
                <w:rFonts w:ascii="Times New Roman" w:hAnsi="Times New Roman" w:cs="Times New Roman"/>
                <w:sz w:val="24"/>
                <w:szCs w:val="24"/>
              </w:rPr>
            </w:pPr>
            <w:r w:rsidRPr="00413C3C">
              <w:rPr>
                <w:rFonts w:ascii="Times New Roman" w:hAnsi="Times New Roman" w:cs="Times New Roman"/>
                <w:sz w:val="24"/>
                <w:szCs w:val="24"/>
              </w:rPr>
              <w:t xml:space="preserve">Подпись руководителя (владельца) ______________________ </w:t>
            </w:r>
            <w:r w:rsidRPr="00D9467F">
              <w:rPr>
                <w:rFonts w:ascii="Times New Roman" w:hAnsi="Times New Roman" w:cs="Times New Roman"/>
                <w:i/>
                <w:sz w:val="20"/>
              </w:rPr>
              <w:t>(расшифровка)</w:t>
            </w:r>
          </w:p>
        </w:tc>
      </w:tr>
      <w:tr w:rsidR="00F47D13" w:rsidRPr="00413C3C" w14:paraId="23C2C687" w14:textId="77777777" w:rsidTr="00DF2E10">
        <w:tblPrEx>
          <w:tblBorders>
            <w:insideH w:val="single" w:sz="4" w:space="0" w:color="auto"/>
          </w:tblBorders>
        </w:tblPrEx>
        <w:tc>
          <w:tcPr>
            <w:tcW w:w="421" w:type="dxa"/>
            <w:tcBorders>
              <w:left w:val="single" w:sz="4" w:space="0" w:color="auto"/>
              <w:right w:val="nil"/>
            </w:tcBorders>
          </w:tcPr>
          <w:p w14:paraId="126E1FDB" w14:textId="77777777" w:rsidR="00F47D13" w:rsidRPr="00413C3C" w:rsidRDefault="00F47D13">
            <w:pPr>
              <w:pStyle w:val="ConsPlusNormal"/>
              <w:rPr>
                <w:rFonts w:ascii="Times New Roman" w:hAnsi="Times New Roman" w:cs="Times New Roman"/>
                <w:sz w:val="24"/>
                <w:szCs w:val="24"/>
              </w:rPr>
            </w:pPr>
          </w:p>
        </w:tc>
        <w:tc>
          <w:tcPr>
            <w:tcW w:w="8650" w:type="dxa"/>
            <w:gridSpan w:val="2"/>
            <w:tcBorders>
              <w:left w:val="nil"/>
              <w:right w:val="single" w:sz="4" w:space="0" w:color="auto"/>
            </w:tcBorders>
          </w:tcPr>
          <w:p w14:paraId="25C8CF3B" w14:textId="77777777" w:rsidR="00F47D13" w:rsidRPr="00D9467F" w:rsidRDefault="00F47D13" w:rsidP="00817429">
            <w:pPr>
              <w:pStyle w:val="ConsPlusNormal"/>
              <w:rPr>
                <w:rFonts w:ascii="Times New Roman" w:hAnsi="Times New Roman" w:cs="Times New Roman"/>
                <w:i/>
                <w:sz w:val="20"/>
              </w:rPr>
            </w:pPr>
            <w:r w:rsidRPr="00D9467F">
              <w:rPr>
                <w:rFonts w:ascii="Times New Roman" w:hAnsi="Times New Roman" w:cs="Times New Roman"/>
                <w:i/>
                <w:sz w:val="20"/>
              </w:rPr>
              <w:t>Дата, печать (при наличии)</w:t>
            </w:r>
          </w:p>
        </w:tc>
      </w:tr>
    </w:tbl>
    <w:p w14:paraId="2682C198" w14:textId="77777777" w:rsidR="00C02436" w:rsidRPr="00413C3C" w:rsidRDefault="00C02436">
      <w:pPr>
        <w:autoSpaceDE/>
        <w:autoSpaceDN/>
        <w:spacing w:after="160" w:line="259" w:lineRule="auto"/>
        <w:rPr>
          <w:sz w:val="24"/>
          <w:szCs w:val="24"/>
        </w:rPr>
        <w:sectPr w:rsidR="00C02436" w:rsidRPr="00413C3C" w:rsidSect="00902ADA">
          <w:headerReference w:type="default" r:id="rId75"/>
          <w:headerReference w:type="first" r:id="rId76"/>
          <w:pgSz w:w="11906" w:h="16840"/>
          <w:pgMar w:top="1134" w:right="1021" w:bottom="1134" w:left="1701" w:header="708" w:footer="708" w:gutter="0"/>
          <w:pgNumType w:start="1"/>
          <w:cols w:space="708"/>
          <w:titlePg/>
          <w:docGrid w:linePitch="360"/>
        </w:sectPr>
      </w:pPr>
    </w:p>
    <w:p w14:paraId="42F53232" w14:textId="53793F37" w:rsidR="00F47D13" w:rsidRPr="00413C3C" w:rsidRDefault="00F47D13" w:rsidP="00570070">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Приложение № 2</w:t>
      </w:r>
    </w:p>
    <w:p w14:paraId="22169F39"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58E70B72"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32AF0808"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7FD3D8CB"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7D30E54B"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57D970B2"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4BC53FA5"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692774C1"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29B70BD2"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6E4D4CDB"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191A0D07" w14:textId="268A5809" w:rsidR="007D0106"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подземные воды, на территории Санкт-Петербурга</w:t>
      </w:r>
    </w:p>
    <w:p w14:paraId="32A326A0" w14:textId="77777777" w:rsidR="00F47D13" w:rsidRPr="00413C3C" w:rsidRDefault="00F47D13">
      <w:pPr>
        <w:pStyle w:val="ConsPlusNormal"/>
        <w:rPr>
          <w:rFonts w:ascii="Times New Roman" w:hAnsi="Times New Roman" w:cs="Times New Roman"/>
          <w:b/>
          <w:i/>
          <w:sz w:val="24"/>
          <w:szCs w:val="24"/>
        </w:rPr>
      </w:pPr>
      <w:r w:rsidRPr="00413C3C">
        <w:rPr>
          <w:rFonts w:ascii="Times New Roman" w:hAnsi="Times New Roman" w:cs="Times New Roman"/>
          <w:b/>
          <w:i/>
          <w:sz w:val="24"/>
          <w:szCs w:val="24"/>
        </w:rPr>
        <w:t>На бланке организации</w:t>
      </w:r>
    </w:p>
    <w:p w14:paraId="7C7604A2" w14:textId="2BC4388B" w:rsidR="00F47D13" w:rsidRPr="00413C3C" w:rsidRDefault="00F47D13" w:rsidP="00D12FE6">
      <w:pPr>
        <w:pStyle w:val="ConsPlusNonformat"/>
        <w:jc w:val="right"/>
        <w:rPr>
          <w:rFonts w:ascii="Times New Roman" w:hAnsi="Times New Roman" w:cs="Times New Roman"/>
          <w:sz w:val="24"/>
          <w:szCs w:val="24"/>
        </w:rPr>
      </w:pPr>
      <w:r w:rsidRPr="00413C3C">
        <w:rPr>
          <w:rFonts w:ascii="Times New Roman" w:hAnsi="Times New Roman" w:cs="Times New Roman"/>
          <w:sz w:val="24"/>
          <w:szCs w:val="24"/>
        </w:rPr>
        <w:t>Председателю Комитета по природопользованию,</w:t>
      </w:r>
    </w:p>
    <w:p w14:paraId="568730D5" w14:textId="521144E9" w:rsidR="00F47D13" w:rsidRPr="00413C3C" w:rsidRDefault="00F47D13" w:rsidP="00D12FE6">
      <w:pPr>
        <w:pStyle w:val="ConsPlusNonformat"/>
        <w:jc w:val="right"/>
        <w:rPr>
          <w:rFonts w:ascii="Times New Roman" w:hAnsi="Times New Roman" w:cs="Times New Roman"/>
          <w:sz w:val="24"/>
          <w:szCs w:val="24"/>
        </w:rPr>
      </w:pPr>
      <w:r w:rsidRPr="00413C3C">
        <w:rPr>
          <w:rFonts w:ascii="Times New Roman" w:hAnsi="Times New Roman" w:cs="Times New Roman"/>
          <w:sz w:val="24"/>
          <w:szCs w:val="24"/>
        </w:rPr>
        <w:t xml:space="preserve">                               охране окружающей среды</w:t>
      </w:r>
      <w:r w:rsidR="00D12FE6"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и обеспечению </w:t>
      </w:r>
      <w:r w:rsidR="00D12FE6" w:rsidRPr="00413C3C">
        <w:rPr>
          <w:rFonts w:ascii="Times New Roman" w:hAnsi="Times New Roman" w:cs="Times New Roman"/>
          <w:sz w:val="24"/>
          <w:szCs w:val="24"/>
        </w:rPr>
        <w:br/>
      </w:r>
      <w:r w:rsidRPr="00413C3C">
        <w:rPr>
          <w:rFonts w:ascii="Times New Roman" w:hAnsi="Times New Roman" w:cs="Times New Roman"/>
          <w:sz w:val="24"/>
          <w:szCs w:val="24"/>
        </w:rPr>
        <w:t>экологической безопасности</w:t>
      </w:r>
    </w:p>
    <w:p w14:paraId="1B694B53" w14:textId="7A532661" w:rsidR="00F47D13" w:rsidRPr="00AD3B26" w:rsidRDefault="00F47D13" w:rsidP="00AD3B26">
      <w:pPr>
        <w:pStyle w:val="ConsPlusNonformat"/>
        <w:rPr>
          <w:rFonts w:ascii="Times New Roman" w:hAnsi="Times New Roman" w:cs="Times New Roman"/>
          <w:sz w:val="24"/>
          <w:szCs w:val="24"/>
        </w:rPr>
      </w:pPr>
      <w:r w:rsidRPr="00AD3B26">
        <w:rPr>
          <w:rFonts w:ascii="Times New Roman" w:hAnsi="Times New Roman" w:cs="Times New Roman"/>
          <w:sz w:val="24"/>
          <w:szCs w:val="24"/>
        </w:rPr>
        <w:t xml:space="preserve">от ______ 20__ г. № ___        </w:t>
      </w:r>
      <w:r w:rsidR="00D12FE6" w:rsidRPr="00AD3B26">
        <w:rPr>
          <w:rFonts w:ascii="Times New Roman" w:hAnsi="Times New Roman" w:cs="Times New Roman"/>
          <w:sz w:val="24"/>
          <w:szCs w:val="24"/>
        </w:rPr>
        <w:t xml:space="preserve">                              </w:t>
      </w:r>
      <w:r w:rsidRPr="00AD3B26">
        <w:rPr>
          <w:rFonts w:ascii="Times New Roman" w:hAnsi="Times New Roman" w:cs="Times New Roman"/>
          <w:sz w:val="24"/>
          <w:szCs w:val="24"/>
        </w:rPr>
        <w:t>______________________________________</w:t>
      </w:r>
    </w:p>
    <w:p w14:paraId="67A5B396" w14:textId="79633603" w:rsidR="00F47D13" w:rsidRPr="00413C3C" w:rsidRDefault="00F47D13" w:rsidP="00AD3B26">
      <w:pPr>
        <w:pStyle w:val="ConsPlusNonformat"/>
        <w:rPr>
          <w:rFonts w:ascii="Times New Roman" w:hAnsi="Times New Roman" w:cs="Times New Roman"/>
          <w:sz w:val="24"/>
          <w:szCs w:val="24"/>
        </w:rPr>
      </w:pPr>
      <w:r w:rsidRPr="00AD3B26">
        <w:rPr>
          <w:rFonts w:ascii="Times New Roman" w:hAnsi="Times New Roman" w:cs="Times New Roman"/>
          <w:sz w:val="24"/>
          <w:szCs w:val="24"/>
        </w:rPr>
        <w:t xml:space="preserve">                        </w:t>
      </w:r>
      <w:r w:rsidR="00C411A3" w:rsidRPr="00AD3B26">
        <w:rPr>
          <w:rFonts w:ascii="Times New Roman" w:hAnsi="Times New Roman" w:cs="Times New Roman"/>
          <w:sz w:val="24"/>
          <w:szCs w:val="24"/>
        </w:rPr>
        <w:t xml:space="preserve">                       (Ф.И.О.)</w:t>
      </w:r>
    </w:p>
    <w:p w14:paraId="52BE733F" w14:textId="08ED35C5" w:rsidR="00F47D13" w:rsidRPr="00413C3C" w:rsidRDefault="00754FFE" w:rsidP="002D7109">
      <w:pPr>
        <w:pStyle w:val="ConsPlusNonformat"/>
        <w:jc w:val="center"/>
        <w:rPr>
          <w:rFonts w:ascii="Times New Roman" w:hAnsi="Times New Roman" w:cs="Times New Roman"/>
          <w:sz w:val="24"/>
          <w:szCs w:val="24"/>
        </w:rPr>
      </w:pPr>
      <w:bookmarkStart w:id="42" w:name="P1186"/>
      <w:bookmarkEnd w:id="42"/>
      <w:r w:rsidRPr="00413C3C">
        <w:rPr>
          <w:rFonts w:ascii="Times New Roman" w:hAnsi="Times New Roman" w:cs="Times New Roman"/>
          <w:b/>
          <w:sz w:val="24"/>
          <w:szCs w:val="24"/>
        </w:rPr>
        <w:t>ЗАЯВ</w:t>
      </w:r>
      <w:r w:rsidR="002E61EA" w:rsidRPr="00413C3C">
        <w:rPr>
          <w:rFonts w:ascii="Times New Roman" w:hAnsi="Times New Roman" w:cs="Times New Roman"/>
          <w:b/>
          <w:sz w:val="24"/>
          <w:szCs w:val="24"/>
        </w:rPr>
        <w:t>КА</w:t>
      </w:r>
      <w:r w:rsidR="00D12FE6" w:rsidRPr="00413C3C">
        <w:rPr>
          <w:rFonts w:ascii="Times New Roman" w:hAnsi="Times New Roman" w:cs="Times New Roman"/>
          <w:sz w:val="24"/>
          <w:szCs w:val="24"/>
        </w:rPr>
        <w:t xml:space="preserve"> </w:t>
      </w:r>
      <w:r w:rsidR="00960D43" w:rsidRPr="00413C3C">
        <w:rPr>
          <w:rFonts w:ascii="Times New Roman" w:hAnsi="Times New Roman" w:cs="Times New Roman"/>
          <w:b/>
          <w:sz w:val="24"/>
          <w:szCs w:val="24"/>
        </w:rPr>
        <w:t xml:space="preserve">НА ВНЕСЕНИЕ ИЗМЕНЕНИЙ </w:t>
      </w:r>
      <w:r w:rsidR="00960D43" w:rsidRPr="00413C3C">
        <w:rPr>
          <w:rFonts w:ascii="Times New Roman" w:hAnsi="Times New Roman" w:cs="Times New Roman"/>
          <w:b/>
          <w:sz w:val="24"/>
          <w:szCs w:val="24"/>
        </w:rPr>
        <w:br/>
        <w:t xml:space="preserve">В </w:t>
      </w:r>
      <w:r w:rsidR="00F47D13" w:rsidRPr="00413C3C">
        <w:rPr>
          <w:rFonts w:ascii="Times New Roman" w:hAnsi="Times New Roman" w:cs="Times New Roman"/>
          <w:b/>
          <w:sz w:val="24"/>
          <w:szCs w:val="24"/>
        </w:rPr>
        <w:t xml:space="preserve"> </w:t>
      </w:r>
      <w:r w:rsidR="00960D43" w:rsidRPr="00413C3C">
        <w:rPr>
          <w:rFonts w:ascii="Times New Roman" w:hAnsi="Times New Roman" w:cs="Times New Roman"/>
          <w:b/>
          <w:sz w:val="24"/>
          <w:szCs w:val="24"/>
        </w:rPr>
        <w:t>ЛИЦЕНЗИЮ</w:t>
      </w:r>
      <w:r w:rsidR="00F47D13" w:rsidRPr="00413C3C">
        <w:rPr>
          <w:rFonts w:ascii="Times New Roman" w:hAnsi="Times New Roman" w:cs="Times New Roman"/>
          <w:b/>
          <w:sz w:val="24"/>
          <w:szCs w:val="24"/>
        </w:rPr>
        <w:t xml:space="preserve"> НА ПОЛЬЗОВАНИЕ НЕДРАМИ</w:t>
      </w:r>
    </w:p>
    <w:tbl>
      <w:tblPr>
        <w:tblW w:w="0" w:type="auto"/>
        <w:tblBorders>
          <w:top w:val="single" w:sz="4" w:space="0" w:color="auto"/>
          <w:left w:val="single" w:sz="4" w:space="0" w:color="auto"/>
          <w:bottom w:val="single" w:sz="4" w:space="0" w:color="auto"/>
          <w:right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F47D13" w:rsidRPr="00413C3C" w14:paraId="39E7B4E5" w14:textId="77777777">
        <w:tc>
          <w:tcPr>
            <w:tcW w:w="454" w:type="dxa"/>
            <w:tcBorders>
              <w:left w:val="single" w:sz="4" w:space="0" w:color="auto"/>
              <w:bottom w:val="nil"/>
              <w:right w:val="nil"/>
            </w:tcBorders>
          </w:tcPr>
          <w:p w14:paraId="6F58285A" w14:textId="77777777" w:rsidR="00F47D13" w:rsidRPr="00413C3C" w:rsidRDefault="00F47D13">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1.</w:t>
            </w:r>
          </w:p>
        </w:tc>
        <w:tc>
          <w:tcPr>
            <w:tcW w:w="8617" w:type="dxa"/>
            <w:tcBorders>
              <w:left w:val="nil"/>
              <w:right w:val="single" w:sz="4" w:space="0" w:color="auto"/>
            </w:tcBorders>
          </w:tcPr>
          <w:p w14:paraId="2410F730" w14:textId="77777777" w:rsidR="00F47D13" w:rsidRPr="00413C3C" w:rsidRDefault="00F47D13">
            <w:pPr>
              <w:pStyle w:val="ConsPlusNormal"/>
              <w:rPr>
                <w:rFonts w:ascii="Times New Roman" w:hAnsi="Times New Roman" w:cs="Times New Roman"/>
                <w:sz w:val="24"/>
                <w:szCs w:val="24"/>
              </w:rPr>
            </w:pPr>
          </w:p>
        </w:tc>
      </w:tr>
      <w:tr w:rsidR="00F47D13" w:rsidRPr="00413C3C" w14:paraId="4DF7E3F2" w14:textId="77777777">
        <w:tblPrEx>
          <w:tblBorders>
            <w:insideH w:val="single" w:sz="4" w:space="0" w:color="auto"/>
          </w:tblBorders>
        </w:tblPrEx>
        <w:tc>
          <w:tcPr>
            <w:tcW w:w="454" w:type="dxa"/>
            <w:tcBorders>
              <w:top w:val="nil"/>
              <w:left w:val="single" w:sz="4" w:space="0" w:color="auto"/>
              <w:right w:val="nil"/>
            </w:tcBorders>
          </w:tcPr>
          <w:p w14:paraId="09138179" w14:textId="77777777" w:rsidR="00F47D13" w:rsidRPr="00413C3C" w:rsidRDefault="00F47D13">
            <w:pPr>
              <w:pStyle w:val="ConsPlusNormal"/>
              <w:contextualSpacing/>
              <w:rPr>
                <w:rFonts w:ascii="Times New Roman" w:hAnsi="Times New Roman" w:cs="Times New Roman"/>
                <w:sz w:val="24"/>
                <w:szCs w:val="24"/>
              </w:rPr>
            </w:pPr>
          </w:p>
        </w:tc>
        <w:tc>
          <w:tcPr>
            <w:tcW w:w="8617" w:type="dxa"/>
            <w:tcBorders>
              <w:left w:val="nil"/>
              <w:right w:val="single" w:sz="4" w:space="0" w:color="auto"/>
            </w:tcBorders>
          </w:tcPr>
          <w:p w14:paraId="34B5D51E" w14:textId="78618EF4" w:rsidR="00020D29" w:rsidRPr="00D9467F" w:rsidRDefault="00F47D13" w:rsidP="00020D29">
            <w:pPr>
              <w:pStyle w:val="ConsPlusNormal"/>
              <w:contextualSpacing/>
              <w:jc w:val="center"/>
              <w:rPr>
                <w:rFonts w:ascii="Times New Roman" w:hAnsi="Times New Roman" w:cs="Times New Roman"/>
                <w:i/>
                <w:sz w:val="20"/>
              </w:rPr>
            </w:pPr>
            <w:r w:rsidRPr="00D9467F">
              <w:rPr>
                <w:rFonts w:ascii="Times New Roman" w:hAnsi="Times New Roman" w:cs="Times New Roman"/>
                <w:i/>
                <w:sz w:val="20"/>
              </w:rPr>
              <w:t>(</w:t>
            </w:r>
            <w:r w:rsidR="00D12FE6" w:rsidRPr="00D9467F">
              <w:rPr>
                <w:rFonts w:ascii="Times New Roman" w:hAnsi="Times New Roman" w:cs="Times New Roman"/>
                <w:i/>
                <w:sz w:val="20"/>
                <w:u w:val="single"/>
              </w:rPr>
              <w:t>для юридических лиц:</w:t>
            </w:r>
            <w:r w:rsidR="00D12FE6" w:rsidRPr="00D9467F">
              <w:rPr>
                <w:rFonts w:ascii="Times New Roman" w:hAnsi="Times New Roman" w:cs="Times New Roman"/>
                <w:i/>
                <w:sz w:val="20"/>
              </w:rPr>
              <w:t xml:space="preserve"> полное </w:t>
            </w:r>
            <w:r w:rsidRPr="00D9467F">
              <w:rPr>
                <w:rFonts w:ascii="Times New Roman" w:hAnsi="Times New Roman" w:cs="Times New Roman"/>
                <w:i/>
                <w:sz w:val="20"/>
              </w:rPr>
              <w:t xml:space="preserve">наименование </w:t>
            </w:r>
            <w:r w:rsidR="00D12FE6" w:rsidRPr="00D9467F">
              <w:rPr>
                <w:rFonts w:ascii="Times New Roman" w:hAnsi="Times New Roman" w:cs="Times New Roman"/>
                <w:i/>
                <w:sz w:val="20"/>
              </w:rPr>
              <w:t xml:space="preserve">заявителя, включая </w:t>
            </w:r>
            <w:r w:rsidRPr="00D9467F">
              <w:rPr>
                <w:rFonts w:ascii="Times New Roman" w:hAnsi="Times New Roman" w:cs="Times New Roman"/>
                <w:i/>
                <w:sz w:val="20"/>
              </w:rPr>
              <w:t>организационно</w:t>
            </w:r>
            <w:r w:rsidR="000F3AEC" w:rsidRPr="00D9467F">
              <w:rPr>
                <w:rFonts w:ascii="Times New Roman" w:hAnsi="Times New Roman" w:cs="Times New Roman"/>
                <w:i/>
                <w:sz w:val="20"/>
              </w:rPr>
              <w:t>-</w:t>
            </w:r>
            <w:r w:rsidR="00D12FE6" w:rsidRPr="00D9467F">
              <w:rPr>
                <w:rFonts w:ascii="Times New Roman" w:hAnsi="Times New Roman" w:cs="Times New Roman"/>
                <w:i/>
                <w:sz w:val="20"/>
              </w:rPr>
              <w:t xml:space="preserve">правовую форму, </w:t>
            </w:r>
            <w:r w:rsidR="002F6310" w:rsidRPr="00D9467F">
              <w:rPr>
                <w:rFonts w:ascii="Times New Roman" w:hAnsi="Times New Roman" w:cs="Times New Roman"/>
                <w:i/>
                <w:sz w:val="20"/>
              </w:rPr>
              <w:t xml:space="preserve">юридический и почтовый адрес, </w:t>
            </w:r>
            <w:r w:rsidR="00020D29" w:rsidRPr="00D9467F">
              <w:rPr>
                <w:rFonts w:ascii="Times New Roman" w:hAnsi="Times New Roman" w:cs="Times New Roman"/>
                <w:i/>
                <w:sz w:val="20"/>
              </w:rPr>
              <w:t xml:space="preserve">ИНН; </w:t>
            </w:r>
            <w:r w:rsidR="005D3102" w:rsidRPr="00D9467F">
              <w:rPr>
                <w:rFonts w:ascii="Times New Roman" w:hAnsi="Times New Roman" w:cs="Times New Roman"/>
                <w:i/>
                <w:sz w:val="20"/>
              </w:rPr>
              <w:t>ОГРН</w:t>
            </w:r>
          </w:p>
          <w:p w14:paraId="4C5AAEFC" w14:textId="2BF418D3" w:rsidR="00F47D13" w:rsidRPr="00413C3C" w:rsidRDefault="003868C0" w:rsidP="00020D29">
            <w:pPr>
              <w:pStyle w:val="ConsPlusNormal"/>
              <w:contextualSpacing/>
              <w:jc w:val="center"/>
              <w:rPr>
                <w:rFonts w:ascii="Times New Roman" w:hAnsi="Times New Roman" w:cs="Times New Roman"/>
                <w:sz w:val="24"/>
                <w:szCs w:val="24"/>
              </w:rPr>
            </w:pPr>
            <w:r w:rsidRPr="00D9467F">
              <w:rPr>
                <w:rFonts w:ascii="Times New Roman" w:hAnsi="Times New Roman" w:cs="Times New Roman"/>
                <w:i/>
                <w:sz w:val="20"/>
                <w:u w:val="single"/>
              </w:rPr>
              <w:t>для индивидуальных предпринимателей</w:t>
            </w:r>
            <w:r w:rsidR="00020D29" w:rsidRPr="00D9467F">
              <w:rPr>
                <w:rFonts w:ascii="Times New Roman" w:hAnsi="Times New Roman" w:cs="Times New Roman"/>
                <w:i/>
                <w:sz w:val="20"/>
              </w:rPr>
              <w:t xml:space="preserve">: </w:t>
            </w:r>
            <w:r w:rsidR="00F47D13" w:rsidRPr="00D9467F">
              <w:rPr>
                <w:rFonts w:ascii="Times New Roman" w:hAnsi="Times New Roman" w:cs="Times New Roman"/>
                <w:i/>
                <w:sz w:val="20"/>
              </w:rPr>
              <w:t>фамилия, имя, отчество (при на</w:t>
            </w:r>
            <w:r w:rsidR="00020D29" w:rsidRPr="00D9467F">
              <w:rPr>
                <w:rFonts w:ascii="Times New Roman" w:hAnsi="Times New Roman" w:cs="Times New Roman"/>
                <w:i/>
                <w:sz w:val="20"/>
              </w:rPr>
              <w:t>личии), место жительства, реквизиты</w:t>
            </w:r>
            <w:r w:rsidR="00F47D13" w:rsidRPr="00D9467F">
              <w:rPr>
                <w:rFonts w:ascii="Times New Roman" w:hAnsi="Times New Roman" w:cs="Times New Roman"/>
                <w:i/>
                <w:sz w:val="20"/>
              </w:rPr>
              <w:t xml:space="preserve"> документа</w:t>
            </w:r>
            <w:r w:rsidR="00020D29" w:rsidRPr="00D9467F">
              <w:rPr>
                <w:rFonts w:ascii="Times New Roman" w:hAnsi="Times New Roman" w:cs="Times New Roman"/>
                <w:i/>
                <w:sz w:val="20"/>
              </w:rPr>
              <w:t>, удостоверяющего личность, ИНН</w:t>
            </w:r>
            <w:r w:rsidR="005D3102" w:rsidRPr="00D9467F">
              <w:rPr>
                <w:rFonts w:ascii="Times New Roman" w:hAnsi="Times New Roman" w:cs="Times New Roman"/>
                <w:i/>
                <w:sz w:val="20"/>
              </w:rPr>
              <w:t>, ОГРИП</w:t>
            </w:r>
            <w:r w:rsidR="00F47D13" w:rsidRPr="00D9467F">
              <w:rPr>
                <w:rFonts w:ascii="Times New Roman" w:hAnsi="Times New Roman" w:cs="Times New Roman"/>
                <w:i/>
                <w:sz w:val="20"/>
              </w:rPr>
              <w:t>)</w:t>
            </w:r>
          </w:p>
        </w:tc>
      </w:tr>
      <w:tr w:rsidR="00F47D13" w:rsidRPr="00413C3C" w14:paraId="30A3F159" w14:textId="77777777" w:rsidTr="00B94B2D">
        <w:tblPrEx>
          <w:tblBorders>
            <w:insideH w:val="single" w:sz="4" w:space="0" w:color="auto"/>
          </w:tblBorders>
        </w:tblPrEx>
        <w:trPr>
          <w:trHeight w:val="858"/>
        </w:trPr>
        <w:tc>
          <w:tcPr>
            <w:tcW w:w="454" w:type="dxa"/>
            <w:tcBorders>
              <w:left w:val="single" w:sz="4" w:space="0" w:color="auto"/>
              <w:right w:val="nil"/>
            </w:tcBorders>
          </w:tcPr>
          <w:p w14:paraId="39F0920E" w14:textId="77777777" w:rsidR="00F47D13" w:rsidRPr="00413C3C" w:rsidRDefault="00F47D13">
            <w:pPr>
              <w:pStyle w:val="ConsPlusNormal"/>
              <w:contextualSpacing/>
              <w:rPr>
                <w:rFonts w:ascii="Times New Roman" w:hAnsi="Times New Roman" w:cs="Times New Roman"/>
                <w:sz w:val="24"/>
                <w:szCs w:val="24"/>
              </w:rPr>
            </w:pPr>
          </w:p>
        </w:tc>
        <w:tc>
          <w:tcPr>
            <w:tcW w:w="8617" w:type="dxa"/>
            <w:tcBorders>
              <w:left w:val="nil"/>
              <w:right w:val="single" w:sz="4" w:space="0" w:color="auto"/>
            </w:tcBorders>
          </w:tcPr>
          <w:p w14:paraId="64CCB69D" w14:textId="54BDDE7D" w:rsidR="00F47D13" w:rsidRPr="00413C3C" w:rsidRDefault="00960D43">
            <w:pPr>
              <w:pStyle w:val="ConsPlusNormal"/>
              <w:contextualSpacing/>
              <w:rPr>
                <w:rFonts w:ascii="Times New Roman" w:hAnsi="Times New Roman" w:cs="Times New Roman"/>
                <w:sz w:val="24"/>
                <w:szCs w:val="24"/>
              </w:rPr>
            </w:pPr>
            <w:r w:rsidRPr="00413C3C">
              <w:rPr>
                <w:rFonts w:ascii="Times New Roman" w:hAnsi="Times New Roman" w:cs="Times New Roman"/>
                <w:sz w:val="24"/>
                <w:szCs w:val="24"/>
              </w:rPr>
              <w:t>П</w:t>
            </w:r>
            <w:r w:rsidR="00484078" w:rsidRPr="00413C3C">
              <w:rPr>
                <w:rFonts w:ascii="Times New Roman" w:hAnsi="Times New Roman" w:cs="Times New Roman"/>
                <w:sz w:val="24"/>
                <w:szCs w:val="24"/>
              </w:rPr>
              <w:t>рошу</w:t>
            </w:r>
            <w:r w:rsidRPr="00413C3C">
              <w:rPr>
                <w:rFonts w:ascii="Times New Roman" w:hAnsi="Times New Roman" w:cs="Times New Roman"/>
                <w:sz w:val="24"/>
                <w:szCs w:val="24"/>
              </w:rPr>
              <w:t xml:space="preserve"> внести изменения в </w:t>
            </w:r>
            <w:r w:rsidR="00F47D13" w:rsidRPr="00413C3C">
              <w:rPr>
                <w:rFonts w:ascii="Times New Roman" w:hAnsi="Times New Roman" w:cs="Times New Roman"/>
                <w:sz w:val="24"/>
                <w:szCs w:val="24"/>
              </w:rPr>
              <w:t>лице</w:t>
            </w:r>
            <w:r w:rsidRPr="00413C3C">
              <w:rPr>
                <w:rFonts w:ascii="Times New Roman" w:hAnsi="Times New Roman" w:cs="Times New Roman"/>
                <w:sz w:val="24"/>
                <w:szCs w:val="24"/>
              </w:rPr>
              <w:t xml:space="preserve">нзию на пользование </w:t>
            </w:r>
            <w:proofErr w:type="gramStart"/>
            <w:r w:rsidR="00F47D13" w:rsidRPr="00413C3C">
              <w:rPr>
                <w:rFonts w:ascii="Times New Roman" w:hAnsi="Times New Roman" w:cs="Times New Roman"/>
                <w:sz w:val="24"/>
                <w:szCs w:val="24"/>
              </w:rPr>
              <w:t>недрами:</w:t>
            </w:r>
            <w:r w:rsidRPr="00413C3C">
              <w:rPr>
                <w:rFonts w:ascii="Times New Roman" w:hAnsi="Times New Roman" w:cs="Times New Roman"/>
                <w:sz w:val="24"/>
                <w:szCs w:val="24"/>
              </w:rPr>
              <w:t>_</w:t>
            </w:r>
            <w:proofErr w:type="gramEnd"/>
            <w:r w:rsidRPr="00413C3C">
              <w:rPr>
                <w:rFonts w:ascii="Times New Roman" w:hAnsi="Times New Roman" w:cs="Times New Roman"/>
                <w:sz w:val="24"/>
                <w:szCs w:val="24"/>
              </w:rPr>
              <w:t xml:space="preserve">______________ </w:t>
            </w:r>
            <w:r w:rsidR="00570070" w:rsidRPr="00413C3C">
              <w:rPr>
                <w:rFonts w:ascii="Times New Roman" w:hAnsi="Times New Roman" w:cs="Times New Roman"/>
                <w:sz w:val="24"/>
                <w:szCs w:val="24"/>
              </w:rPr>
              <w:t>___________________________________________________</w:t>
            </w:r>
            <w:r w:rsidRPr="00413C3C">
              <w:rPr>
                <w:rFonts w:ascii="Times New Roman" w:hAnsi="Times New Roman" w:cs="Times New Roman"/>
                <w:sz w:val="24"/>
                <w:szCs w:val="24"/>
              </w:rPr>
              <w:t>______________</w:t>
            </w:r>
            <w:r w:rsidR="00570070" w:rsidRPr="00413C3C">
              <w:rPr>
                <w:rFonts w:ascii="Times New Roman" w:hAnsi="Times New Roman" w:cs="Times New Roman"/>
                <w:sz w:val="24"/>
                <w:szCs w:val="24"/>
              </w:rPr>
              <w:t>____</w:t>
            </w:r>
          </w:p>
          <w:p w14:paraId="5D200670" w14:textId="3D11A398" w:rsidR="00570070" w:rsidRPr="00D9467F" w:rsidRDefault="00570070" w:rsidP="00570070">
            <w:pPr>
              <w:pStyle w:val="ConsPlusNormal"/>
              <w:contextualSpacing/>
              <w:jc w:val="center"/>
              <w:rPr>
                <w:rFonts w:ascii="Times New Roman" w:hAnsi="Times New Roman" w:cs="Times New Roman"/>
                <w:i/>
                <w:sz w:val="20"/>
              </w:rPr>
            </w:pPr>
            <w:r w:rsidRPr="00D9467F">
              <w:rPr>
                <w:rFonts w:ascii="Times New Roman" w:hAnsi="Times New Roman" w:cs="Times New Roman"/>
                <w:i/>
                <w:sz w:val="20"/>
              </w:rPr>
              <w:t>(</w:t>
            </w:r>
            <w:r w:rsidR="0092144A" w:rsidRPr="00D9467F">
              <w:rPr>
                <w:rFonts w:ascii="Times New Roman" w:hAnsi="Times New Roman" w:cs="Times New Roman"/>
                <w:i/>
                <w:sz w:val="20"/>
              </w:rPr>
              <w:t>государственный регистрационный номер лицензии на пользование недрами, дату государственной регистрации лицензии на пользование недрами</w:t>
            </w:r>
            <w:r w:rsidRPr="00D9467F">
              <w:rPr>
                <w:rFonts w:ascii="Times New Roman" w:hAnsi="Times New Roman" w:cs="Times New Roman"/>
                <w:i/>
                <w:sz w:val="20"/>
              </w:rPr>
              <w:t>,</w:t>
            </w:r>
            <w:r w:rsidR="0092144A" w:rsidRPr="00D9467F">
              <w:rPr>
                <w:sz w:val="20"/>
              </w:rPr>
              <w:t xml:space="preserve"> </w:t>
            </w:r>
            <w:r w:rsidR="0092144A" w:rsidRPr="00D9467F">
              <w:rPr>
                <w:rFonts w:ascii="Times New Roman" w:hAnsi="Times New Roman" w:cs="Times New Roman"/>
                <w:i/>
                <w:sz w:val="20"/>
              </w:rPr>
              <w:t>наименование участка недр (при наличии),</w:t>
            </w:r>
            <w:r w:rsidRPr="00D9467F">
              <w:rPr>
                <w:rFonts w:ascii="Times New Roman" w:hAnsi="Times New Roman" w:cs="Times New Roman"/>
                <w:i/>
                <w:sz w:val="20"/>
              </w:rPr>
              <w:t xml:space="preserve"> целевое назначение работ)</w:t>
            </w:r>
          </w:p>
        </w:tc>
      </w:tr>
      <w:tr w:rsidR="00F47D13" w:rsidRPr="00413C3C" w14:paraId="340BCDCD" w14:textId="77777777" w:rsidTr="002D7109">
        <w:tblPrEx>
          <w:tblBorders>
            <w:insideH w:val="single" w:sz="4" w:space="0" w:color="auto"/>
          </w:tblBorders>
        </w:tblPrEx>
        <w:trPr>
          <w:trHeight w:val="506"/>
        </w:trPr>
        <w:tc>
          <w:tcPr>
            <w:tcW w:w="454" w:type="dxa"/>
            <w:tcBorders>
              <w:left w:val="single" w:sz="4" w:space="0" w:color="auto"/>
              <w:right w:val="nil"/>
            </w:tcBorders>
          </w:tcPr>
          <w:p w14:paraId="13DF9F02" w14:textId="3B5E2C70" w:rsidR="00F47D13" w:rsidRPr="00413C3C" w:rsidRDefault="00570070">
            <w:pPr>
              <w:pStyle w:val="ConsPlusNormal"/>
              <w:contextualSpacing/>
              <w:rPr>
                <w:rFonts w:ascii="Times New Roman" w:hAnsi="Times New Roman" w:cs="Times New Roman"/>
                <w:sz w:val="24"/>
                <w:szCs w:val="24"/>
              </w:rPr>
            </w:pPr>
            <w:r w:rsidRPr="00413C3C">
              <w:rPr>
                <w:rFonts w:ascii="Times New Roman" w:hAnsi="Times New Roman" w:cs="Times New Roman"/>
                <w:sz w:val="24"/>
                <w:szCs w:val="24"/>
              </w:rPr>
              <w:t>2.</w:t>
            </w:r>
          </w:p>
        </w:tc>
        <w:tc>
          <w:tcPr>
            <w:tcW w:w="8617" w:type="dxa"/>
            <w:tcBorders>
              <w:left w:val="nil"/>
              <w:right w:val="single" w:sz="4" w:space="0" w:color="auto"/>
            </w:tcBorders>
          </w:tcPr>
          <w:p w14:paraId="04E3D916" w14:textId="7C8AF302" w:rsidR="00F47D13" w:rsidRPr="00413C3C" w:rsidRDefault="004F7F8F" w:rsidP="00E01087">
            <w:pPr>
              <w:pStyle w:val="ConsPlusNormal"/>
              <w:contextualSpacing/>
              <w:rPr>
                <w:rFonts w:ascii="Times New Roman" w:hAnsi="Times New Roman" w:cs="Times New Roman"/>
                <w:sz w:val="24"/>
                <w:szCs w:val="24"/>
              </w:rPr>
            </w:pPr>
            <w:r w:rsidRPr="00413C3C">
              <w:rPr>
                <w:rFonts w:ascii="Times New Roman" w:hAnsi="Times New Roman" w:cs="Times New Roman"/>
                <w:sz w:val="24"/>
                <w:szCs w:val="24"/>
              </w:rPr>
              <w:t>основание внесения изменений в лицензию на пользование недрами в соответствии с</w:t>
            </w:r>
            <w:r w:rsidR="00154E22" w:rsidRPr="00413C3C">
              <w:rPr>
                <w:rFonts w:ascii="Times New Roman" w:hAnsi="Times New Roman" w:cs="Times New Roman"/>
                <w:sz w:val="24"/>
                <w:szCs w:val="24"/>
              </w:rPr>
              <w:t>о ст. 12.1 Закона о недрах</w:t>
            </w:r>
            <w:r w:rsidR="005D3102" w:rsidRPr="00413C3C">
              <w:rPr>
                <w:rFonts w:ascii="Times New Roman" w:hAnsi="Times New Roman" w:cs="Times New Roman"/>
                <w:sz w:val="24"/>
                <w:szCs w:val="24"/>
              </w:rPr>
              <w:t>:</w:t>
            </w:r>
            <w:r w:rsidR="00E01087" w:rsidRPr="00413C3C">
              <w:rPr>
                <w:rFonts w:ascii="Times New Roman" w:hAnsi="Times New Roman" w:cs="Times New Roman"/>
                <w:sz w:val="24"/>
                <w:szCs w:val="24"/>
              </w:rPr>
              <w:t xml:space="preserve"> </w:t>
            </w:r>
            <w:r w:rsidR="00570070" w:rsidRPr="00413C3C">
              <w:rPr>
                <w:rFonts w:ascii="Times New Roman" w:hAnsi="Times New Roman" w:cs="Times New Roman"/>
                <w:sz w:val="24"/>
                <w:szCs w:val="24"/>
              </w:rPr>
              <w:t>_____________________</w:t>
            </w:r>
          </w:p>
        </w:tc>
      </w:tr>
      <w:tr w:rsidR="00F47D13" w:rsidRPr="00413C3C" w14:paraId="3CC6EFC0" w14:textId="77777777">
        <w:tblPrEx>
          <w:tblBorders>
            <w:insideH w:val="single" w:sz="4" w:space="0" w:color="auto"/>
          </w:tblBorders>
        </w:tblPrEx>
        <w:tc>
          <w:tcPr>
            <w:tcW w:w="454" w:type="dxa"/>
            <w:tcBorders>
              <w:left w:val="single" w:sz="4" w:space="0" w:color="auto"/>
              <w:right w:val="nil"/>
            </w:tcBorders>
          </w:tcPr>
          <w:p w14:paraId="1076E9C2" w14:textId="77777777" w:rsidR="00F47D13" w:rsidRPr="00413C3C" w:rsidRDefault="00F47D13">
            <w:pPr>
              <w:pStyle w:val="ConsPlusNormal"/>
              <w:contextualSpacing/>
              <w:jc w:val="center"/>
              <w:rPr>
                <w:rFonts w:ascii="Times New Roman" w:hAnsi="Times New Roman" w:cs="Times New Roman"/>
                <w:sz w:val="24"/>
                <w:szCs w:val="24"/>
              </w:rPr>
            </w:pPr>
            <w:r w:rsidRPr="00413C3C">
              <w:rPr>
                <w:rFonts w:ascii="Times New Roman" w:hAnsi="Times New Roman" w:cs="Times New Roman"/>
                <w:sz w:val="24"/>
                <w:szCs w:val="24"/>
              </w:rPr>
              <w:t>3.</w:t>
            </w:r>
          </w:p>
        </w:tc>
        <w:tc>
          <w:tcPr>
            <w:tcW w:w="8617" w:type="dxa"/>
            <w:tcBorders>
              <w:left w:val="nil"/>
              <w:right w:val="single" w:sz="4" w:space="0" w:color="auto"/>
            </w:tcBorders>
          </w:tcPr>
          <w:p w14:paraId="3CF276DE" w14:textId="7714594C" w:rsidR="00F47D13" w:rsidRPr="00413C3C" w:rsidRDefault="00F47D13">
            <w:pPr>
              <w:pStyle w:val="ConsPlusNormal"/>
              <w:contextualSpacing/>
              <w:rPr>
                <w:rFonts w:ascii="Times New Roman" w:hAnsi="Times New Roman" w:cs="Times New Roman"/>
                <w:sz w:val="24"/>
                <w:szCs w:val="24"/>
              </w:rPr>
            </w:pPr>
            <w:r w:rsidRPr="00413C3C">
              <w:rPr>
                <w:rFonts w:ascii="Times New Roman" w:hAnsi="Times New Roman" w:cs="Times New Roman"/>
                <w:sz w:val="24"/>
                <w:szCs w:val="24"/>
              </w:rPr>
              <w:t>Фамилия, имя, отчество (при наличии), должность, телефон,</w:t>
            </w:r>
            <w:r w:rsidR="00570070" w:rsidRPr="00413C3C">
              <w:rPr>
                <w:rFonts w:ascii="Times New Roman" w:hAnsi="Times New Roman" w:cs="Times New Roman"/>
                <w:sz w:val="24"/>
                <w:szCs w:val="24"/>
              </w:rPr>
              <w:t xml:space="preserve"> адрес электронной почты,</w:t>
            </w:r>
            <w:r w:rsidRPr="00413C3C">
              <w:rPr>
                <w:rFonts w:ascii="Times New Roman" w:hAnsi="Times New Roman" w:cs="Times New Roman"/>
                <w:sz w:val="24"/>
                <w:szCs w:val="24"/>
              </w:rPr>
              <w:t xml:space="preserve"> номер доверенности уполномоченного лица</w:t>
            </w:r>
          </w:p>
        </w:tc>
      </w:tr>
      <w:tr w:rsidR="00F47D13" w:rsidRPr="00413C3C" w14:paraId="41AB8F92" w14:textId="77777777" w:rsidTr="00B94B2D">
        <w:tblPrEx>
          <w:tblBorders>
            <w:insideH w:val="single" w:sz="4" w:space="0" w:color="auto"/>
          </w:tblBorders>
        </w:tblPrEx>
        <w:trPr>
          <w:trHeight w:val="218"/>
        </w:trPr>
        <w:tc>
          <w:tcPr>
            <w:tcW w:w="454" w:type="dxa"/>
            <w:tcBorders>
              <w:left w:val="single" w:sz="4" w:space="0" w:color="auto"/>
              <w:right w:val="nil"/>
            </w:tcBorders>
          </w:tcPr>
          <w:p w14:paraId="36E86F11" w14:textId="77777777" w:rsidR="00F47D13" w:rsidRPr="00413C3C" w:rsidRDefault="00F47D13">
            <w:pPr>
              <w:pStyle w:val="ConsPlusNormal"/>
              <w:contextualSpacing/>
              <w:jc w:val="center"/>
              <w:rPr>
                <w:rFonts w:ascii="Times New Roman" w:hAnsi="Times New Roman" w:cs="Times New Roman"/>
                <w:sz w:val="24"/>
                <w:szCs w:val="24"/>
              </w:rPr>
            </w:pPr>
            <w:r w:rsidRPr="00413C3C">
              <w:rPr>
                <w:rFonts w:ascii="Times New Roman" w:hAnsi="Times New Roman" w:cs="Times New Roman"/>
                <w:sz w:val="24"/>
                <w:szCs w:val="24"/>
              </w:rPr>
              <w:t>4.</w:t>
            </w:r>
          </w:p>
        </w:tc>
        <w:tc>
          <w:tcPr>
            <w:tcW w:w="8617" w:type="dxa"/>
            <w:tcBorders>
              <w:left w:val="nil"/>
              <w:right w:val="single" w:sz="4" w:space="0" w:color="auto"/>
            </w:tcBorders>
          </w:tcPr>
          <w:p w14:paraId="0DF9C29C" w14:textId="77777777" w:rsidR="00F47D13" w:rsidRPr="00413C3C" w:rsidRDefault="00F47D13">
            <w:pPr>
              <w:pStyle w:val="ConsPlusNormal"/>
              <w:contextualSpacing/>
              <w:rPr>
                <w:rFonts w:ascii="Times New Roman" w:hAnsi="Times New Roman" w:cs="Times New Roman"/>
                <w:sz w:val="24"/>
                <w:szCs w:val="24"/>
              </w:rPr>
            </w:pPr>
            <w:r w:rsidRPr="00413C3C">
              <w:rPr>
                <w:rFonts w:ascii="Times New Roman" w:hAnsi="Times New Roman" w:cs="Times New Roman"/>
                <w:sz w:val="24"/>
                <w:szCs w:val="24"/>
              </w:rPr>
              <w:t>Фамилия, имя, отчество (при наличии), должность, телефон, факс руководителя организации, индивидуального предпринимателя</w:t>
            </w:r>
          </w:p>
        </w:tc>
      </w:tr>
      <w:tr w:rsidR="0002555E" w:rsidRPr="00413C3C" w14:paraId="53FE6046" w14:textId="77777777" w:rsidTr="00B94B2D">
        <w:tblPrEx>
          <w:tblBorders>
            <w:insideH w:val="single" w:sz="4" w:space="0" w:color="auto"/>
          </w:tblBorders>
        </w:tblPrEx>
        <w:trPr>
          <w:trHeight w:val="114"/>
        </w:trPr>
        <w:tc>
          <w:tcPr>
            <w:tcW w:w="454" w:type="dxa"/>
            <w:tcBorders>
              <w:left w:val="single" w:sz="4" w:space="0" w:color="auto"/>
              <w:right w:val="nil"/>
            </w:tcBorders>
          </w:tcPr>
          <w:p w14:paraId="63021839" w14:textId="1D7803DD" w:rsidR="0002555E" w:rsidRPr="00413C3C" w:rsidRDefault="0002555E">
            <w:pPr>
              <w:pStyle w:val="ConsPlusNormal"/>
              <w:contextualSpacing/>
              <w:jc w:val="center"/>
              <w:rPr>
                <w:rFonts w:ascii="Times New Roman" w:hAnsi="Times New Roman" w:cs="Times New Roman"/>
                <w:sz w:val="24"/>
                <w:szCs w:val="24"/>
              </w:rPr>
            </w:pPr>
            <w:r w:rsidRPr="00413C3C">
              <w:rPr>
                <w:rFonts w:ascii="Times New Roman" w:hAnsi="Times New Roman" w:cs="Times New Roman"/>
                <w:sz w:val="24"/>
                <w:szCs w:val="24"/>
              </w:rPr>
              <w:t>5.</w:t>
            </w:r>
          </w:p>
        </w:tc>
        <w:tc>
          <w:tcPr>
            <w:tcW w:w="8617" w:type="dxa"/>
            <w:tcBorders>
              <w:left w:val="nil"/>
              <w:right w:val="single" w:sz="4" w:space="0" w:color="auto"/>
            </w:tcBorders>
          </w:tcPr>
          <w:p w14:paraId="62683D23" w14:textId="3EF8E79B" w:rsidR="0002555E" w:rsidRPr="00413C3C" w:rsidRDefault="0002555E">
            <w:pPr>
              <w:pStyle w:val="ConsPlusNormal"/>
              <w:contextualSpacing/>
              <w:rPr>
                <w:rFonts w:ascii="Times New Roman" w:hAnsi="Times New Roman" w:cs="Times New Roman"/>
                <w:sz w:val="24"/>
                <w:szCs w:val="24"/>
              </w:rPr>
            </w:pPr>
            <w:r w:rsidRPr="00413C3C">
              <w:rPr>
                <w:rFonts w:ascii="Times New Roman" w:hAnsi="Times New Roman" w:cs="Times New Roman"/>
                <w:sz w:val="24"/>
                <w:szCs w:val="24"/>
              </w:rPr>
              <w:t>Электронная почта заявителя для информирования о ходе предоставления государственной услуги</w:t>
            </w:r>
            <w:r w:rsidR="00CF67C2" w:rsidRPr="00413C3C">
              <w:rPr>
                <w:rFonts w:ascii="Times New Roman" w:hAnsi="Times New Roman" w:cs="Times New Roman"/>
                <w:sz w:val="24"/>
                <w:szCs w:val="24"/>
              </w:rPr>
              <w:t xml:space="preserve"> и получения результата государственной услуги</w:t>
            </w:r>
          </w:p>
        </w:tc>
      </w:tr>
      <w:tr w:rsidR="00F47D13" w:rsidRPr="00413C3C" w14:paraId="5590A632" w14:textId="77777777">
        <w:tblPrEx>
          <w:tblBorders>
            <w:insideH w:val="single" w:sz="4" w:space="0" w:color="auto"/>
          </w:tblBorders>
        </w:tblPrEx>
        <w:tc>
          <w:tcPr>
            <w:tcW w:w="454" w:type="dxa"/>
            <w:tcBorders>
              <w:left w:val="single" w:sz="4" w:space="0" w:color="auto"/>
              <w:right w:val="nil"/>
            </w:tcBorders>
          </w:tcPr>
          <w:p w14:paraId="6DAFB704" w14:textId="26DAFE4D" w:rsidR="00F47D13" w:rsidRPr="00413C3C" w:rsidRDefault="0002555E">
            <w:pPr>
              <w:pStyle w:val="ConsPlusNormal"/>
              <w:contextualSpacing/>
              <w:jc w:val="center"/>
              <w:rPr>
                <w:rFonts w:ascii="Times New Roman" w:hAnsi="Times New Roman" w:cs="Times New Roman"/>
                <w:sz w:val="24"/>
                <w:szCs w:val="24"/>
              </w:rPr>
            </w:pPr>
            <w:r w:rsidRPr="00413C3C">
              <w:rPr>
                <w:rFonts w:ascii="Times New Roman" w:hAnsi="Times New Roman" w:cs="Times New Roman"/>
                <w:sz w:val="24"/>
                <w:szCs w:val="24"/>
              </w:rPr>
              <w:t>6</w:t>
            </w:r>
            <w:r w:rsidR="00F47D13" w:rsidRPr="00413C3C">
              <w:rPr>
                <w:rFonts w:ascii="Times New Roman" w:hAnsi="Times New Roman" w:cs="Times New Roman"/>
                <w:sz w:val="24"/>
                <w:szCs w:val="24"/>
              </w:rPr>
              <w:t>.</w:t>
            </w:r>
          </w:p>
        </w:tc>
        <w:tc>
          <w:tcPr>
            <w:tcW w:w="8617" w:type="dxa"/>
            <w:tcBorders>
              <w:left w:val="nil"/>
              <w:right w:val="single" w:sz="4" w:space="0" w:color="auto"/>
            </w:tcBorders>
          </w:tcPr>
          <w:p w14:paraId="090D12A3" w14:textId="77777777" w:rsidR="00F47D13" w:rsidRPr="00413C3C" w:rsidRDefault="00F47D13">
            <w:pPr>
              <w:pStyle w:val="ConsPlusNormal"/>
              <w:contextualSpacing/>
              <w:rPr>
                <w:rFonts w:ascii="Times New Roman" w:hAnsi="Times New Roman" w:cs="Times New Roman"/>
                <w:sz w:val="24"/>
                <w:szCs w:val="24"/>
              </w:rPr>
            </w:pPr>
            <w:r w:rsidRPr="00413C3C">
              <w:rPr>
                <w:rFonts w:ascii="Times New Roman" w:hAnsi="Times New Roman" w:cs="Times New Roman"/>
                <w:sz w:val="24"/>
                <w:szCs w:val="24"/>
              </w:rPr>
              <w:t>Оплату государственной пошлины гарантируем &lt;*&gt;</w:t>
            </w:r>
          </w:p>
        </w:tc>
      </w:tr>
      <w:tr w:rsidR="00F47D13" w:rsidRPr="00413C3C" w14:paraId="3D5B0CE4" w14:textId="77777777">
        <w:tblPrEx>
          <w:tblBorders>
            <w:insideH w:val="single" w:sz="4" w:space="0" w:color="auto"/>
          </w:tblBorders>
        </w:tblPrEx>
        <w:tc>
          <w:tcPr>
            <w:tcW w:w="454" w:type="dxa"/>
            <w:tcBorders>
              <w:left w:val="single" w:sz="4" w:space="0" w:color="auto"/>
              <w:right w:val="nil"/>
            </w:tcBorders>
          </w:tcPr>
          <w:p w14:paraId="2944A1BC" w14:textId="74E9CE11" w:rsidR="00F47D13" w:rsidRPr="00413C3C" w:rsidRDefault="0002555E">
            <w:pPr>
              <w:pStyle w:val="ConsPlusNormal"/>
              <w:contextualSpacing/>
              <w:jc w:val="center"/>
              <w:rPr>
                <w:rFonts w:ascii="Times New Roman" w:hAnsi="Times New Roman" w:cs="Times New Roman"/>
                <w:sz w:val="24"/>
                <w:szCs w:val="24"/>
              </w:rPr>
            </w:pPr>
            <w:r w:rsidRPr="00413C3C">
              <w:rPr>
                <w:rFonts w:ascii="Times New Roman" w:hAnsi="Times New Roman" w:cs="Times New Roman"/>
                <w:sz w:val="24"/>
                <w:szCs w:val="24"/>
              </w:rPr>
              <w:t>7</w:t>
            </w:r>
            <w:r w:rsidR="00F47D13" w:rsidRPr="00413C3C">
              <w:rPr>
                <w:rFonts w:ascii="Times New Roman" w:hAnsi="Times New Roman" w:cs="Times New Roman"/>
                <w:sz w:val="24"/>
                <w:szCs w:val="24"/>
              </w:rPr>
              <w:t>.</w:t>
            </w:r>
          </w:p>
        </w:tc>
        <w:tc>
          <w:tcPr>
            <w:tcW w:w="8617" w:type="dxa"/>
            <w:tcBorders>
              <w:left w:val="nil"/>
              <w:right w:val="single" w:sz="4" w:space="0" w:color="auto"/>
            </w:tcBorders>
          </w:tcPr>
          <w:p w14:paraId="48FD6D68" w14:textId="77777777" w:rsidR="00F47D13" w:rsidRPr="00413C3C" w:rsidRDefault="00F47D13">
            <w:pPr>
              <w:pStyle w:val="ConsPlusNormal"/>
              <w:contextualSpacing/>
              <w:rPr>
                <w:rFonts w:ascii="Times New Roman" w:hAnsi="Times New Roman" w:cs="Times New Roman"/>
                <w:sz w:val="24"/>
                <w:szCs w:val="24"/>
              </w:rPr>
            </w:pPr>
            <w:r w:rsidRPr="00413C3C">
              <w:rPr>
                <w:rFonts w:ascii="Times New Roman" w:hAnsi="Times New Roman" w:cs="Times New Roman"/>
                <w:sz w:val="24"/>
                <w:szCs w:val="24"/>
              </w:rPr>
              <w:t>Приложения согласно описи __________________ листов</w:t>
            </w:r>
          </w:p>
        </w:tc>
      </w:tr>
      <w:tr w:rsidR="00543250" w:rsidRPr="00413C3C" w14:paraId="0396578A" w14:textId="77777777">
        <w:tblPrEx>
          <w:tblBorders>
            <w:insideH w:val="single" w:sz="4" w:space="0" w:color="auto"/>
          </w:tblBorders>
        </w:tblPrEx>
        <w:tc>
          <w:tcPr>
            <w:tcW w:w="454" w:type="dxa"/>
            <w:tcBorders>
              <w:left w:val="single" w:sz="4" w:space="0" w:color="auto"/>
              <w:right w:val="nil"/>
            </w:tcBorders>
          </w:tcPr>
          <w:p w14:paraId="3B16C5C8" w14:textId="456F2861" w:rsidR="00543250" w:rsidRPr="00413C3C" w:rsidRDefault="00543250">
            <w:pPr>
              <w:pStyle w:val="ConsPlusNormal"/>
              <w:contextualSpacing/>
              <w:jc w:val="center"/>
              <w:rPr>
                <w:rFonts w:ascii="Times New Roman" w:hAnsi="Times New Roman" w:cs="Times New Roman"/>
                <w:sz w:val="24"/>
                <w:szCs w:val="24"/>
              </w:rPr>
            </w:pPr>
            <w:r w:rsidRPr="00413C3C">
              <w:rPr>
                <w:rFonts w:ascii="Times New Roman" w:hAnsi="Times New Roman" w:cs="Times New Roman"/>
                <w:sz w:val="24"/>
                <w:szCs w:val="24"/>
              </w:rPr>
              <w:lastRenderedPageBreak/>
              <w:t>8</w:t>
            </w:r>
          </w:p>
        </w:tc>
        <w:tc>
          <w:tcPr>
            <w:tcW w:w="8617" w:type="dxa"/>
            <w:tcBorders>
              <w:left w:val="nil"/>
              <w:right w:val="single" w:sz="4" w:space="0" w:color="auto"/>
            </w:tcBorders>
          </w:tcPr>
          <w:p w14:paraId="73AE5F99" w14:textId="14AA0FF9" w:rsidR="00543250" w:rsidRPr="00413C3C" w:rsidRDefault="00543250" w:rsidP="00B94B2D">
            <w:pPr>
              <w:pStyle w:val="ConsPlusNormal"/>
              <w:contextualSpacing/>
              <w:rPr>
                <w:rFonts w:ascii="Times New Roman" w:hAnsi="Times New Roman" w:cs="Times New Roman"/>
                <w:sz w:val="24"/>
                <w:szCs w:val="24"/>
              </w:rPr>
            </w:pPr>
            <w:r w:rsidRPr="00413C3C">
              <w:rPr>
                <w:rFonts w:ascii="Times New Roman" w:hAnsi="Times New Roman" w:cs="Times New Roman"/>
                <w:sz w:val="24"/>
                <w:szCs w:val="24"/>
              </w:rPr>
              <w:t xml:space="preserve">Отметка о желании получить </w:t>
            </w:r>
            <w:r w:rsidR="00B94B2D" w:rsidRPr="00413C3C">
              <w:rPr>
                <w:rFonts w:ascii="Times New Roman" w:hAnsi="Times New Roman" w:cs="Times New Roman"/>
                <w:sz w:val="24"/>
                <w:szCs w:val="24"/>
              </w:rPr>
              <w:t xml:space="preserve">приложение к лицензии на пользование недрами </w:t>
            </w:r>
            <w:r w:rsidR="000F3AEC">
              <w:rPr>
                <w:rFonts w:ascii="Times New Roman" w:hAnsi="Times New Roman" w:cs="Times New Roman"/>
                <w:sz w:val="24"/>
                <w:szCs w:val="24"/>
              </w:rPr>
              <w:br/>
            </w:r>
            <w:r w:rsidRPr="00413C3C">
              <w:rPr>
                <w:rFonts w:ascii="Times New Roman" w:hAnsi="Times New Roman" w:cs="Times New Roman"/>
                <w:sz w:val="24"/>
                <w:szCs w:val="24"/>
              </w:rPr>
              <w:t>на бумажном носителе</w:t>
            </w:r>
          </w:p>
        </w:tc>
      </w:tr>
      <w:tr w:rsidR="00F47D13" w:rsidRPr="00413C3C" w14:paraId="72BB7A43" w14:textId="77777777">
        <w:tblPrEx>
          <w:tblBorders>
            <w:insideH w:val="single" w:sz="4" w:space="0" w:color="auto"/>
          </w:tblBorders>
        </w:tblPrEx>
        <w:tc>
          <w:tcPr>
            <w:tcW w:w="454" w:type="dxa"/>
            <w:tcBorders>
              <w:left w:val="single" w:sz="4" w:space="0" w:color="auto"/>
              <w:right w:val="nil"/>
            </w:tcBorders>
          </w:tcPr>
          <w:p w14:paraId="690A660F" w14:textId="77777777" w:rsidR="00F47D13" w:rsidRPr="00413C3C" w:rsidRDefault="00F47D13">
            <w:pPr>
              <w:pStyle w:val="ConsPlusNormal"/>
              <w:contextualSpacing/>
              <w:rPr>
                <w:rFonts w:ascii="Times New Roman" w:hAnsi="Times New Roman" w:cs="Times New Roman"/>
                <w:sz w:val="24"/>
                <w:szCs w:val="24"/>
              </w:rPr>
            </w:pPr>
          </w:p>
        </w:tc>
        <w:tc>
          <w:tcPr>
            <w:tcW w:w="8617" w:type="dxa"/>
            <w:tcBorders>
              <w:left w:val="nil"/>
              <w:right w:val="single" w:sz="4" w:space="0" w:color="auto"/>
            </w:tcBorders>
          </w:tcPr>
          <w:p w14:paraId="5F55B49A" w14:textId="77777777" w:rsidR="00D9467F" w:rsidRDefault="00F47D13" w:rsidP="00B94B2D">
            <w:pPr>
              <w:pStyle w:val="ConsPlusNormal"/>
              <w:contextualSpacing/>
              <w:rPr>
                <w:rFonts w:ascii="Times New Roman" w:hAnsi="Times New Roman" w:cs="Times New Roman"/>
                <w:i/>
                <w:sz w:val="24"/>
                <w:szCs w:val="24"/>
              </w:rPr>
            </w:pPr>
            <w:r w:rsidRPr="00413C3C">
              <w:rPr>
                <w:rFonts w:ascii="Times New Roman" w:hAnsi="Times New Roman" w:cs="Times New Roman"/>
                <w:sz w:val="24"/>
                <w:szCs w:val="24"/>
              </w:rPr>
              <w:t xml:space="preserve">Подпись руководителя (владельца) ________________ </w:t>
            </w:r>
            <w:r w:rsidRPr="00D9467F">
              <w:rPr>
                <w:rFonts w:ascii="Times New Roman" w:hAnsi="Times New Roman" w:cs="Times New Roman"/>
                <w:i/>
                <w:sz w:val="20"/>
              </w:rPr>
              <w:t>(расшифровка)</w:t>
            </w:r>
            <w:r w:rsidR="00B94B2D" w:rsidRPr="00413C3C">
              <w:rPr>
                <w:rFonts w:ascii="Times New Roman" w:hAnsi="Times New Roman" w:cs="Times New Roman"/>
                <w:i/>
                <w:sz w:val="24"/>
                <w:szCs w:val="24"/>
              </w:rPr>
              <w:t xml:space="preserve"> </w:t>
            </w:r>
          </w:p>
          <w:p w14:paraId="4EFA487B" w14:textId="43D50CB8" w:rsidR="00F47D13" w:rsidRPr="00D9467F" w:rsidRDefault="00B94B2D" w:rsidP="00B94B2D">
            <w:pPr>
              <w:pStyle w:val="ConsPlusNormal"/>
              <w:contextualSpacing/>
              <w:rPr>
                <w:rFonts w:ascii="Times New Roman" w:hAnsi="Times New Roman" w:cs="Times New Roman"/>
                <w:sz w:val="20"/>
              </w:rPr>
            </w:pPr>
            <w:r w:rsidRPr="00D9467F">
              <w:rPr>
                <w:rFonts w:ascii="Times New Roman" w:hAnsi="Times New Roman" w:cs="Times New Roman"/>
                <w:i/>
                <w:sz w:val="20"/>
              </w:rPr>
              <w:t>Дата, печать (при наличии)</w:t>
            </w:r>
          </w:p>
        </w:tc>
      </w:tr>
    </w:tbl>
    <w:p w14:paraId="008782E7" w14:textId="1421065E" w:rsidR="00F47D13" w:rsidRPr="00413C3C" w:rsidRDefault="0026536C" w:rsidP="00570070">
      <w:pPr>
        <w:pStyle w:val="a3"/>
        <w:contextualSpacing/>
        <w:rPr>
          <w:rFonts w:ascii="Times New Roman" w:hAnsi="Times New Roman" w:cs="Times New Roman"/>
          <w:sz w:val="24"/>
          <w:szCs w:val="24"/>
        </w:rPr>
      </w:pPr>
      <w:r w:rsidRPr="00413C3C">
        <w:rPr>
          <w:rFonts w:ascii="Times New Roman" w:hAnsi="Times New Roman" w:cs="Times New Roman"/>
          <w:sz w:val="24"/>
          <w:szCs w:val="24"/>
        </w:rPr>
        <w:t>––––––––––––––––––––––––––––––––</w:t>
      </w:r>
    </w:p>
    <w:p w14:paraId="69B57969" w14:textId="69A04B72" w:rsidR="00F47D13" w:rsidRPr="00B15B1A" w:rsidRDefault="00F47D13" w:rsidP="0092144A">
      <w:pPr>
        <w:pStyle w:val="a3"/>
        <w:contextualSpacing/>
        <w:jc w:val="both"/>
        <w:rPr>
          <w:rFonts w:ascii="Times New Roman" w:hAnsi="Times New Roman" w:cs="Times New Roman"/>
          <w:i/>
        </w:rPr>
      </w:pPr>
      <w:r w:rsidRPr="00B15B1A">
        <w:rPr>
          <w:rFonts w:ascii="Times New Roman" w:hAnsi="Times New Roman" w:cs="Times New Roman"/>
          <w:i/>
        </w:rPr>
        <w:t xml:space="preserve">&lt;*&gt; Заполняется в случае </w:t>
      </w:r>
      <w:r w:rsidR="005E0E5C" w:rsidRPr="00B15B1A">
        <w:rPr>
          <w:rFonts w:ascii="Times New Roman" w:hAnsi="Times New Roman" w:cs="Times New Roman"/>
          <w:i/>
        </w:rPr>
        <w:t xml:space="preserve">внесения изменений в лицензию на пользование недрами </w:t>
      </w:r>
      <w:r w:rsidR="000F3AEC" w:rsidRPr="00B15B1A">
        <w:rPr>
          <w:rFonts w:ascii="Times New Roman" w:hAnsi="Times New Roman" w:cs="Times New Roman"/>
          <w:i/>
        </w:rPr>
        <w:br/>
      </w:r>
      <w:r w:rsidR="0092144A" w:rsidRPr="00B15B1A">
        <w:rPr>
          <w:rFonts w:ascii="Times New Roman" w:hAnsi="Times New Roman" w:cs="Times New Roman"/>
          <w:i/>
        </w:rPr>
        <w:t>по основанию: необходимость завершения пользователем недр геологического изучения недр, добычи подземных вод или необходимость ликвидации и консервации горных выработок, буровых скважин и иных сооружений, связанных с пользованием недрами</w:t>
      </w:r>
    </w:p>
    <w:p w14:paraId="26E4FC40" w14:textId="290D08C1" w:rsidR="00C02436" w:rsidRPr="00B15B1A" w:rsidRDefault="00C02436">
      <w:pPr>
        <w:pStyle w:val="ConsPlusNormal"/>
        <w:jc w:val="right"/>
        <w:outlineLvl w:val="1"/>
        <w:rPr>
          <w:rFonts w:ascii="Times New Roman" w:hAnsi="Times New Roman" w:cs="Times New Roman"/>
          <w:szCs w:val="22"/>
        </w:rPr>
      </w:pPr>
    </w:p>
    <w:p w14:paraId="7415AEA0" w14:textId="77777777" w:rsidR="0092144A" w:rsidRPr="00413C3C" w:rsidRDefault="0092144A">
      <w:pPr>
        <w:pStyle w:val="ConsPlusNormal"/>
        <w:jc w:val="right"/>
        <w:outlineLvl w:val="1"/>
        <w:rPr>
          <w:rFonts w:ascii="Times New Roman" w:hAnsi="Times New Roman" w:cs="Times New Roman"/>
          <w:sz w:val="24"/>
          <w:szCs w:val="24"/>
        </w:rPr>
        <w:sectPr w:rsidR="0092144A" w:rsidRPr="00413C3C" w:rsidSect="00902ADA">
          <w:headerReference w:type="default" r:id="rId77"/>
          <w:headerReference w:type="first" r:id="rId78"/>
          <w:pgSz w:w="11906" w:h="16840"/>
          <w:pgMar w:top="1134" w:right="1021" w:bottom="1134" w:left="1701" w:header="708" w:footer="708" w:gutter="0"/>
          <w:pgNumType w:start="1"/>
          <w:cols w:space="708"/>
          <w:titlePg/>
          <w:docGrid w:linePitch="360"/>
        </w:sectPr>
      </w:pPr>
    </w:p>
    <w:p w14:paraId="6ED451CA" w14:textId="44630C8B" w:rsidR="00F47D13" w:rsidRPr="00413C3C" w:rsidRDefault="00F47D13">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Приложение № 3</w:t>
      </w:r>
    </w:p>
    <w:p w14:paraId="5DD462EE"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37E43D65"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4A142BF9"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02E7D8F6"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137AFF41"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709F28B2"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24E91B78"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1DCF862A"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3D5ABC3F"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5CF47F32"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642E9E80" w14:textId="2AC097DA" w:rsidR="00F47D13"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подземные воды, на территории Санкт-Петербурга</w:t>
      </w:r>
    </w:p>
    <w:p w14:paraId="17E2FB8C" w14:textId="77777777" w:rsidR="007D0106" w:rsidRPr="00413C3C" w:rsidRDefault="007D0106" w:rsidP="007D0106">
      <w:pPr>
        <w:pStyle w:val="ConsPlusNormal"/>
        <w:jc w:val="right"/>
        <w:rPr>
          <w:rFonts w:ascii="Times New Roman" w:hAnsi="Times New Roman" w:cs="Times New Roman"/>
          <w:sz w:val="24"/>
          <w:szCs w:val="24"/>
        </w:rPr>
      </w:pPr>
    </w:p>
    <w:p w14:paraId="3173D47F" w14:textId="32DD5EE3" w:rsidR="00F47D13" w:rsidRPr="00413C3C" w:rsidRDefault="00F47D13" w:rsidP="007D0106">
      <w:pPr>
        <w:pStyle w:val="ConsPlusNormal"/>
        <w:jc w:val="right"/>
        <w:rPr>
          <w:rFonts w:ascii="Times New Roman" w:hAnsi="Times New Roman" w:cs="Times New Roman"/>
          <w:b/>
          <w:i/>
          <w:sz w:val="24"/>
          <w:szCs w:val="24"/>
        </w:rPr>
      </w:pPr>
      <w:r w:rsidRPr="00413C3C">
        <w:rPr>
          <w:rFonts w:ascii="Times New Roman" w:hAnsi="Times New Roman" w:cs="Times New Roman"/>
          <w:b/>
          <w:i/>
          <w:sz w:val="24"/>
          <w:szCs w:val="24"/>
        </w:rPr>
        <w:t>На бланке организации</w:t>
      </w:r>
    </w:p>
    <w:p w14:paraId="43ABD2CB" w14:textId="77777777" w:rsidR="00F47D13" w:rsidRPr="00413C3C" w:rsidRDefault="00F47D13" w:rsidP="00161DC4">
      <w:pPr>
        <w:pStyle w:val="ConsPlusNonformat"/>
        <w:jc w:val="right"/>
        <w:rPr>
          <w:rFonts w:ascii="Times New Roman" w:hAnsi="Times New Roman" w:cs="Times New Roman"/>
          <w:sz w:val="24"/>
          <w:szCs w:val="24"/>
        </w:rPr>
      </w:pPr>
      <w:r w:rsidRPr="00413C3C">
        <w:rPr>
          <w:rFonts w:ascii="Times New Roman" w:hAnsi="Times New Roman" w:cs="Times New Roman"/>
          <w:sz w:val="24"/>
          <w:szCs w:val="24"/>
        </w:rPr>
        <w:t xml:space="preserve">                               Председателю Комитета по природопользованию,</w:t>
      </w:r>
    </w:p>
    <w:p w14:paraId="31C29A9A" w14:textId="77777777" w:rsidR="00F47D13" w:rsidRPr="00413C3C" w:rsidRDefault="00F47D13" w:rsidP="00161DC4">
      <w:pPr>
        <w:pStyle w:val="ConsPlusNonformat"/>
        <w:jc w:val="right"/>
        <w:rPr>
          <w:rFonts w:ascii="Times New Roman" w:hAnsi="Times New Roman" w:cs="Times New Roman"/>
          <w:sz w:val="24"/>
          <w:szCs w:val="24"/>
        </w:rPr>
      </w:pPr>
      <w:r w:rsidRPr="00413C3C">
        <w:rPr>
          <w:rFonts w:ascii="Times New Roman" w:hAnsi="Times New Roman" w:cs="Times New Roman"/>
          <w:sz w:val="24"/>
          <w:szCs w:val="24"/>
        </w:rPr>
        <w:t xml:space="preserve">                               охране окружающей среды</w:t>
      </w:r>
    </w:p>
    <w:p w14:paraId="11B1CC28" w14:textId="77777777" w:rsidR="00F47D13" w:rsidRPr="00413C3C" w:rsidRDefault="00F47D13" w:rsidP="00161DC4">
      <w:pPr>
        <w:pStyle w:val="ConsPlusNonformat"/>
        <w:jc w:val="right"/>
        <w:rPr>
          <w:rFonts w:ascii="Times New Roman" w:hAnsi="Times New Roman" w:cs="Times New Roman"/>
          <w:sz w:val="24"/>
          <w:szCs w:val="24"/>
        </w:rPr>
      </w:pPr>
      <w:r w:rsidRPr="00413C3C">
        <w:rPr>
          <w:rFonts w:ascii="Times New Roman" w:hAnsi="Times New Roman" w:cs="Times New Roman"/>
          <w:sz w:val="24"/>
          <w:szCs w:val="24"/>
        </w:rPr>
        <w:t xml:space="preserve">                               и обеспечению экологической безопасности</w:t>
      </w:r>
    </w:p>
    <w:p w14:paraId="6CF1D593" w14:textId="3580C1A3" w:rsidR="00F47D13" w:rsidRPr="00413C3C" w:rsidRDefault="00F47D13" w:rsidP="00F16D7F">
      <w:pPr>
        <w:pStyle w:val="ConsPlusNonformat"/>
        <w:rPr>
          <w:rFonts w:ascii="Times New Roman" w:hAnsi="Times New Roman" w:cs="Times New Roman"/>
          <w:sz w:val="24"/>
          <w:szCs w:val="24"/>
        </w:rPr>
      </w:pPr>
      <w:r w:rsidRPr="00413C3C">
        <w:rPr>
          <w:rFonts w:ascii="Times New Roman" w:hAnsi="Times New Roman" w:cs="Times New Roman"/>
          <w:sz w:val="24"/>
          <w:szCs w:val="24"/>
        </w:rPr>
        <w:t xml:space="preserve">от ______ 20__ г. № ___ </w:t>
      </w:r>
      <w:r w:rsidR="00161DC4"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       ______________________________________</w:t>
      </w:r>
    </w:p>
    <w:p w14:paraId="149B4757" w14:textId="4AFC1618" w:rsidR="00F47D13" w:rsidRPr="00B15B1A" w:rsidRDefault="00161DC4" w:rsidP="00F16D7F">
      <w:pPr>
        <w:pStyle w:val="ConsPlusNonformat"/>
        <w:rPr>
          <w:rFonts w:ascii="Times New Roman" w:hAnsi="Times New Roman" w:cs="Times New Roman"/>
          <w:sz w:val="24"/>
          <w:szCs w:val="24"/>
        </w:rPr>
      </w:pPr>
      <w:r w:rsidRPr="00B15B1A">
        <w:rPr>
          <w:rFonts w:ascii="Times New Roman" w:hAnsi="Times New Roman" w:cs="Times New Roman"/>
          <w:sz w:val="24"/>
          <w:szCs w:val="24"/>
        </w:rPr>
        <w:t xml:space="preserve"> </w:t>
      </w:r>
      <w:r w:rsidR="00F47D13" w:rsidRPr="00B15B1A">
        <w:rPr>
          <w:rFonts w:ascii="Times New Roman" w:hAnsi="Times New Roman" w:cs="Times New Roman"/>
          <w:sz w:val="24"/>
          <w:szCs w:val="24"/>
        </w:rPr>
        <w:t xml:space="preserve">                                               (Ф.И.О.)</w:t>
      </w:r>
    </w:p>
    <w:p w14:paraId="240C8D7A" w14:textId="77777777" w:rsidR="00F47D13" w:rsidRPr="00413C3C" w:rsidRDefault="00F47D13">
      <w:pPr>
        <w:pStyle w:val="ConsPlusNonformat"/>
        <w:jc w:val="both"/>
        <w:rPr>
          <w:rFonts w:ascii="Times New Roman" w:hAnsi="Times New Roman" w:cs="Times New Roman"/>
          <w:sz w:val="24"/>
          <w:szCs w:val="24"/>
        </w:rPr>
      </w:pPr>
    </w:p>
    <w:p w14:paraId="6781DA9B" w14:textId="20DF8A88" w:rsidR="00F47D13" w:rsidRPr="00413C3C" w:rsidRDefault="002E61EA" w:rsidP="002E61EA">
      <w:pPr>
        <w:pStyle w:val="ConsPlusNonformat"/>
        <w:jc w:val="center"/>
        <w:rPr>
          <w:rFonts w:ascii="Times New Roman" w:hAnsi="Times New Roman" w:cs="Times New Roman"/>
          <w:b/>
          <w:sz w:val="24"/>
          <w:szCs w:val="24"/>
        </w:rPr>
      </w:pPr>
      <w:bookmarkStart w:id="43" w:name="P1251"/>
      <w:bookmarkEnd w:id="43"/>
      <w:r w:rsidRPr="00413C3C">
        <w:rPr>
          <w:rFonts w:ascii="Times New Roman" w:hAnsi="Times New Roman" w:cs="Times New Roman"/>
          <w:b/>
          <w:sz w:val="24"/>
          <w:szCs w:val="24"/>
        </w:rPr>
        <w:t>ЗАЯВКА</w:t>
      </w:r>
      <w:r w:rsidR="00F47D13" w:rsidRPr="00413C3C">
        <w:rPr>
          <w:rFonts w:ascii="Times New Roman" w:hAnsi="Times New Roman" w:cs="Times New Roman"/>
          <w:sz w:val="24"/>
          <w:szCs w:val="24"/>
        </w:rPr>
        <w:t xml:space="preserve"> </w:t>
      </w:r>
      <w:r w:rsidR="00F47D13" w:rsidRPr="00413C3C">
        <w:rPr>
          <w:rFonts w:ascii="Times New Roman" w:hAnsi="Times New Roman" w:cs="Times New Roman"/>
          <w:b/>
          <w:sz w:val="24"/>
          <w:szCs w:val="24"/>
        </w:rPr>
        <w:t>НА ПЕРЕОФОРМЛЕНИЕ</w:t>
      </w:r>
      <w:r w:rsidR="00B81DAF" w:rsidRPr="00413C3C">
        <w:rPr>
          <w:rFonts w:ascii="Times New Roman" w:hAnsi="Times New Roman" w:cs="Times New Roman"/>
          <w:b/>
          <w:sz w:val="24"/>
          <w:szCs w:val="24"/>
        </w:rPr>
        <w:t xml:space="preserve"> </w:t>
      </w:r>
      <w:r w:rsidR="00F47D13" w:rsidRPr="00413C3C">
        <w:rPr>
          <w:rFonts w:ascii="Times New Roman" w:hAnsi="Times New Roman" w:cs="Times New Roman"/>
          <w:b/>
          <w:sz w:val="24"/>
          <w:szCs w:val="24"/>
        </w:rPr>
        <w:t>ЛИЦЕНЗИИ НА ПОЛЬЗОВАНИЕ НЕДРАМИ</w:t>
      </w:r>
    </w:p>
    <w:tbl>
      <w:tblPr>
        <w:tblW w:w="0" w:type="auto"/>
        <w:tblBorders>
          <w:top w:val="single" w:sz="4" w:space="0" w:color="auto"/>
          <w:left w:val="single" w:sz="4" w:space="0" w:color="auto"/>
          <w:bottom w:val="single" w:sz="4" w:space="0" w:color="auto"/>
          <w:right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F47D13" w:rsidRPr="00413C3C" w14:paraId="6C5C6D91" w14:textId="77777777">
        <w:tc>
          <w:tcPr>
            <w:tcW w:w="454" w:type="dxa"/>
            <w:tcBorders>
              <w:left w:val="single" w:sz="4" w:space="0" w:color="auto"/>
              <w:bottom w:val="nil"/>
              <w:right w:val="nil"/>
            </w:tcBorders>
          </w:tcPr>
          <w:p w14:paraId="7BAC6D68" w14:textId="77777777" w:rsidR="00F47D13" w:rsidRPr="00413C3C" w:rsidRDefault="00F47D13">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1.</w:t>
            </w:r>
          </w:p>
        </w:tc>
        <w:tc>
          <w:tcPr>
            <w:tcW w:w="8617" w:type="dxa"/>
            <w:tcBorders>
              <w:left w:val="nil"/>
              <w:right w:val="single" w:sz="4" w:space="0" w:color="auto"/>
            </w:tcBorders>
          </w:tcPr>
          <w:p w14:paraId="20EE2DB6" w14:textId="77777777" w:rsidR="00F47D13" w:rsidRPr="00413C3C" w:rsidRDefault="00F47D13">
            <w:pPr>
              <w:pStyle w:val="ConsPlusNormal"/>
              <w:rPr>
                <w:rFonts w:ascii="Times New Roman" w:hAnsi="Times New Roman" w:cs="Times New Roman"/>
                <w:sz w:val="24"/>
                <w:szCs w:val="24"/>
              </w:rPr>
            </w:pPr>
          </w:p>
        </w:tc>
      </w:tr>
      <w:tr w:rsidR="00F47D13" w:rsidRPr="00413C3C" w14:paraId="6B20214E" w14:textId="77777777">
        <w:tblPrEx>
          <w:tblBorders>
            <w:insideH w:val="single" w:sz="4" w:space="0" w:color="auto"/>
          </w:tblBorders>
        </w:tblPrEx>
        <w:tc>
          <w:tcPr>
            <w:tcW w:w="454" w:type="dxa"/>
            <w:tcBorders>
              <w:top w:val="nil"/>
              <w:left w:val="single" w:sz="4" w:space="0" w:color="auto"/>
              <w:right w:val="nil"/>
            </w:tcBorders>
          </w:tcPr>
          <w:p w14:paraId="30E43456" w14:textId="77777777" w:rsidR="00F47D13" w:rsidRPr="00413C3C" w:rsidRDefault="00F47D13">
            <w:pPr>
              <w:pStyle w:val="ConsPlusNormal"/>
              <w:rPr>
                <w:rFonts w:ascii="Times New Roman" w:hAnsi="Times New Roman" w:cs="Times New Roman"/>
                <w:sz w:val="24"/>
                <w:szCs w:val="24"/>
              </w:rPr>
            </w:pPr>
          </w:p>
        </w:tc>
        <w:tc>
          <w:tcPr>
            <w:tcW w:w="8617" w:type="dxa"/>
            <w:tcBorders>
              <w:left w:val="nil"/>
              <w:right w:val="single" w:sz="4" w:space="0" w:color="auto"/>
            </w:tcBorders>
          </w:tcPr>
          <w:p w14:paraId="3A99369F" w14:textId="328D1AB3" w:rsidR="00A33A6F" w:rsidRPr="00D9467F" w:rsidRDefault="00A33A6F" w:rsidP="00A33A6F">
            <w:pPr>
              <w:pStyle w:val="ConsPlusNormal"/>
              <w:jc w:val="center"/>
              <w:rPr>
                <w:rFonts w:ascii="Times New Roman" w:hAnsi="Times New Roman" w:cs="Times New Roman"/>
                <w:i/>
                <w:sz w:val="20"/>
              </w:rPr>
            </w:pPr>
            <w:r w:rsidRPr="00D9467F">
              <w:rPr>
                <w:rFonts w:ascii="Times New Roman" w:hAnsi="Times New Roman" w:cs="Times New Roman"/>
                <w:i/>
                <w:sz w:val="20"/>
              </w:rPr>
              <w:t>(</w:t>
            </w:r>
            <w:r w:rsidRPr="00D9467F">
              <w:rPr>
                <w:rFonts w:ascii="Times New Roman" w:hAnsi="Times New Roman" w:cs="Times New Roman"/>
                <w:i/>
                <w:sz w:val="20"/>
                <w:u w:val="single"/>
              </w:rPr>
              <w:t>для юридических лиц:</w:t>
            </w:r>
            <w:r w:rsidRPr="00D9467F">
              <w:rPr>
                <w:rFonts w:ascii="Times New Roman" w:hAnsi="Times New Roman" w:cs="Times New Roman"/>
                <w:i/>
                <w:sz w:val="20"/>
              </w:rPr>
              <w:t xml:space="preserve"> полное наименование заявителя, включая организационно</w:t>
            </w:r>
            <w:r w:rsidR="000F3AEC" w:rsidRPr="00D9467F">
              <w:rPr>
                <w:rFonts w:ascii="Times New Roman" w:hAnsi="Times New Roman" w:cs="Times New Roman"/>
                <w:i/>
                <w:sz w:val="20"/>
              </w:rPr>
              <w:t>-</w:t>
            </w:r>
            <w:r w:rsidRPr="00D9467F">
              <w:rPr>
                <w:rFonts w:ascii="Times New Roman" w:hAnsi="Times New Roman" w:cs="Times New Roman"/>
                <w:i/>
                <w:sz w:val="20"/>
              </w:rPr>
              <w:t>правовую форму, юридический и почтовый адрес, ИНН; ОГРН</w:t>
            </w:r>
          </w:p>
          <w:p w14:paraId="3DB88702" w14:textId="4FEB44BC" w:rsidR="00F47D13" w:rsidRPr="00413C3C" w:rsidRDefault="002B1EFB" w:rsidP="00A33A6F">
            <w:pPr>
              <w:pStyle w:val="ConsPlusNormal"/>
              <w:jc w:val="center"/>
              <w:rPr>
                <w:rFonts w:ascii="Times New Roman" w:hAnsi="Times New Roman" w:cs="Times New Roman"/>
                <w:sz w:val="24"/>
                <w:szCs w:val="24"/>
              </w:rPr>
            </w:pPr>
            <w:r w:rsidRPr="00D9467F">
              <w:rPr>
                <w:rFonts w:ascii="Times New Roman" w:hAnsi="Times New Roman" w:cs="Times New Roman"/>
                <w:i/>
                <w:sz w:val="20"/>
                <w:u w:val="single"/>
              </w:rPr>
              <w:t xml:space="preserve">для </w:t>
            </w:r>
            <w:r w:rsidR="00A33A6F" w:rsidRPr="00D9467F">
              <w:rPr>
                <w:rFonts w:ascii="Times New Roman" w:hAnsi="Times New Roman" w:cs="Times New Roman"/>
                <w:i/>
                <w:sz w:val="20"/>
                <w:u w:val="single"/>
              </w:rPr>
              <w:t>индивидуальных предпринимателей</w:t>
            </w:r>
            <w:r w:rsidR="00A33A6F" w:rsidRPr="00D9467F">
              <w:rPr>
                <w:rFonts w:ascii="Times New Roman" w:hAnsi="Times New Roman" w:cs="Times New Roman"/>
                <w:i/>
                <w:sz w:val="20"/>
              </w:rPr>
              <w:t>: фамилия, имя, отчество (при наличии), место жительства, реквизиты документа, удостоверяющего личность, ИНН, ОГРИП)</w:t>
            </w:r>
          </w:p>
        </w:tc>
      </w:tr>
      <w:tr w:rsidR="00F47D13" w:rsidRPr="00413C3C" w14:paraId="6F5D5F4D" w14:textId="77777777">
        <w:tblPrEx>
          <w:tblBorders>
            <w:insideH w:val="single" w:sz="4" w:space="0" w:color="auto"/>
          </w:tblBorders>
        </w:tblPrEx>
        <w:tc>
          <w:tcPr>
            <w:tcW w:w="454" w:type="dxa"/>
            <w:tcBorders>
              <w:left w:val="single" w:sz="4" w:space="0" w:color="auto"/>
              <w:right w:val="nil"/>
            </w:tcBorders>
          </w:tcPr>
          <w:p w14:paraId="4AAA9569" w14:textId="77777777" w:rsidR="00F47D13" w:rsidRPr="00413C3C" w:rsidRDefault="00F47D13">
            <w:pPr>
              <w:pStyle w:val="ConsPlusNormal"/>
              <w:rPr>
                <w:rFonts w:ascii="Times New Roman" w:hAnsi="Times New Roman" w:cs="Times New Roman"/>
                <w:sz w:val="24"/>
                <w:szCs w:val="24"/>
              </w:rPr>
            </w:pPr>
          </w:p>
        </w:tc>
        <w:tc>
          <w:tcPr>
            <w:tcW w:w="8617" w:type="dxa"/>
            <w:tcBorders>
              <w:left w:val="nil"/>
              <w:right w:val="single" w:sz="4" w:space="0" w:color="auto"/>
            </w:tcBorders>
          </w:tcPr>
          <w:p w14:paraId="2DB6B7DF" w14:textId="338141DA" w:rsidR="00F47D13" w:rsidRPr="00413C3C" w:rsidRDefault="002D2EF3">
            <w:pPr>
              <w:pStyle w:val="ConsPlusNormal"/>
              <w:rPr>
                <w:rFonts w:ascii="Times New Roman" w:hAnsi="Times New Roman" w:cs="Times New Roman"/>
                <w:sz w:val="24"/>
                <w:szCs w:val="24"/>
              </w:rPr>
            </w:pPr>
            <w:r w:rsidRPr="00413C3C">
              <w:rPr>
                <w:rFonts w:ascii="Times New Roman" w:hAnsi="Times New Roman" w:cs="Times New Roman"/>
                <w:sz w:val="24"/>
                <w:szCs w:val="24"/>
              </w:rPr>
              <w:t>П</w:t>
            </w:r>
            <w:r w:rsidR="00484078" w:rsidRPr="00413C3C">
              <w:rPr>
                <w:rFonts w:ascii="Times New Roman" w:hAnsi="Times New Roman" w:cs="Times New Roman"/>
                <w:sz w:val="24"/>
                <w:szCs w:val="24"/>
              </w:rPr>
              <w:t xml:space="preserve">рошу </w:t>
            </w:r>
            <w:r w:rsidR="00F47D13" w:rsidRPr="00413C3C">
              <w:rPr>
                <w:rFonts w:ascii="Times New Roman" w:hAnsi="Times New Roman" w:cs="Times New Roman"/>
                <w:sz w:val="24"/>
                <w:szCs w:val="24"/>
              </w:rPr>
              <w:t>перео</w:t>
            </w:r>
            <w:r w:rsidRPr="00413C3C">
              <w:rPr>
                <w:rFonts w:ascii="Times New Roman" w:hAnsi="Times New Roman" w:cs="Times New Roman"/>
                <w:sz w:val="24"/>
                <w:szCs w:val="24"/>
              </w:rPr>
              <w:t xml:space="preserve">формить лицензию на пользование </w:t>
            </w:r>
            <w:r w:rsidR="00817429" w:rsidRPr="00413C3C">
              <w:rPr>
                <w:rFonts w:ascii="Times New Roman" w:hAnsi="Times New Roman" w:cs="Times New Roman"/>
                <w:sz w:val="24"/>
                <w:szCs w:val="24"/>
              </w:rPr>
              <w:t>н</w:t>
            </w:r>
            <w:r w:rsidR="00F47D13" w:rsidRPr="00413C3C">
              <w:rPr>
                <w:rFonts w:ascii="Times New Roman" w:hAnsi="Times New Roman" w:cs="Times New Roman"/>
                <w:sz w:val="24"/>
                <w:szCs w:val="24"/>
              </w:rPr>
              <w:t>едрами:</w:t>
            </w:r>
            <w:r w:rsidR="00817429" w:rsidRPr="00413C3C">
              <w:rPr>
                <w:rFonts w:ascii="Times New Roman" w:hAnsi="Times New Roman" w:cs="Times New Roman"/>
                <w:sz w:val="24"/>
                <w:szCs w:val="24"/>
              </w:rPr>
              <w:t xml:space="preserve"> ___________</w:t>
            </w:r>
            <w:r w:rsidR="00A33A6F" w:rsidRPr="00413C3C">
              <w:rPr>
                <w:rFonts w:ascii="Times New Roman" w:hAnsi="Times New Roman" w:cs="Times New Roman"/>
                <w:sz w:val="24"/>
                <w:szCs w:val="24"/>
              </w:rPr>
              <w:t>_____________________________________________________</w:t>
            </w:r>
          </w:p>
          <w:p w14:paraId="0D32C287" w14:textId="792C09C8" w:rsidR="00A33A6F" w:rsidRPr="00D9467F" w:rsidRDefault="00A33A6F" w:rsidP="00A33A6F">
            <w:pPr>
              <w:pStyle w:val="ConsPlusNormal"/>
              <w:jc w:val="center"/>
              <w:rPr>
                <w:rFonts w:ascii="Times New Roman" w:hAnsi="Times New Roman" w:cs="Times New Roman"/>
                <w:i/>
                <w:sz w:val="20"/>
              </w:rPr>
            </w:pPr>
            <w:r w:rsidRPr="00D9467F">
              <w:rPr>
                <w:rFonts w:ascii="Times New Roman" w:hAnsi="Times New Roman" w:cs="Times New Roman"/>
                <w:i/>
                <w:sz w:val="20"/>
              </w:rPr>
              <w:t xml:space="preserve">(серия, номер и вид лицензии, целевое назначение работ) </w:t>
            </w:r>
          </w:p>
        </w:tc>
      </w:tr>
      <w:tr w:rsidR="00F47D13" w:rsidRPr="00413C3C" w14:paraId="2AC5F5A8" w14:textId="77777777" w:rsidTr="00A33A6F">
        <w:tblPrEx>
          <w:tblBorders>
            <w:insideH w:val="single" w:sz="4" w:space="0" w:color="auto"/>
          </w:tblBorders>
        </w:tblPrEx>
        <w:tc>
          <w:tcPr>
            <w:tcW w:w="9071" w:type="dxa"/>
            <w:gridSpan w:val="2"/>
            <w:tcBorders>
              <w:left w:val="single" w:sz="4" w:space="0" w:color="auto"/>
              <w:right w:val="single" w:sz="4" w:space="0" w:color="auto"/>
            </w:tcBorders>
            <w:shd w:val="clear" w:color="auto" w:fill="auto"/>
          </w:tcPr>
          <w:p w14:paraId="489F8534" w14:textId="2352009C" w:rsidR="00B44E35" w:rsidRPr="00413C3C" w:rsidRDefault="00EE21D9" w:rsidP="00754FFE">
            <w:pPr>
              <w:pStyle w:val="ConsPlusNormal"/>
              <w:rPr>
                <w:rFonts w:ascii="Times New Roman" w:hAnsi="Times New Roman" w:cs="Times New Roman"/>
                <w:i/>
                <w:sz w:val="24"/>
                <w:szCs w:val="24"/>
              </w:rPr>
            </w:pPr>
            <w:r w:rsidRPr="00413C3C">
              <w:rPr>
                <w:rFonts w:ascii="Times New Roman" w:hAnsi="Times New Roman" w:cs="Times New Roman"/>
                <w:sz w:val="24"/>
                <w:szCs w:val="24"/>
              </w:rPr>
              <w:t xml:space="preserve"> </w:t>
            </w:r>
            <w:r w:rsidR="00A33A6F" w:rsidRPr="00413C3C">
              <w:rPr>
                <w:rFonts w:ascii="Times New Roman" w:hAnsi="Times New Roman" w:cs="Times New Roman"/>
                <w:sz w:val="24"/>
                <w:szCs w:val="24"/>
              </w:rPr>
              <w:t xml:space="preserve">2. </w:t>
            </w:r>
            <w:r w:rsidR="00D9467F">
              <w:rPr>
                <w:rFonts w:ascii="Times New Roman" w:hAnsi="Times New Roman" w:cs="Times New Roman"/>
                <w:sz w:val="24"/>
                <w:szCs w:val="24"/>
              </w:rPr>
              <w:t xml:space="preserve">  </w:t>
            </w:r>
            <w:r w:rsidR="00A33A6F" w:rsidRPr="00413C3C">
              <w:rPr>
                <w:rFonts w:ascii="Times New Roman" w:hAnsi="Times New Roman" w:cs="Times New Roman"/>
                <w:sz w:val="24"/>
                <w:szCs w:val="24"/>
              </w:rPr>
              <w:t>О</w:t>
            </w:r>
            <w:r w:rsidR="00F47D13" w:rsidRPr="00413C3C">
              <w:rPr>
                <w:rFonts w:ascii="Times New Roman" w:hAnsi="Times New Roman" w:cs="Times New Roman"/>
                <w:sz w:val="24"/>
                <w:szCs w:val="24"/>
              </w:rPr>
              <w:t>с</w:t>
            </w:r>
            <w:r w:rsidR="00A33A6F" w:rsidRPr="00413C3C">
              <w:rPr>
                <w:rFonts w:ascii="Times New Roman" w:hAnsi="Times New Roman" w:cs="Times New Roman"/>
                <w:sz w:val="24"/>
                <w:szCs w:val="24"/>
              </w:rPr>
              <w:t>нование переоформления лицензии</w:t>
            </w:r>
            <w:r w:rsidR="00B44E35" w:rsidRPr="00413C3C">
              <w:rPr>
                <w:rFonts w:ascii="Times New Roman" w:hAnsi="Times New Roman" w:cs="Times New Roman"/>
                <w:sz w:val="24"/>
                <w:szCs w:val="24"/>
              </w:rPr>
              <w:t xml:space="preserve">, предусмотренное статьей 17.1 </w:t>
            </w:r>
            <w:r w:rsidR="00754FFE" w:rsidRPr="00413C3C">
              <w:rPr>
                <w:rFonts w:ascii="Times New Roman" w:hAnsi="Times New Roman" w:cs="Times New Roman"/>
                <w:sz w:val="24"/>
                <w:szCs w:val="24"/>
              </w:rPr>
              <w:t xml:space="preserve">Закона </w:t>
            </w:r>
            <w:r w:rsidR="000F3AEC">
              <w:rPr>
                <w:rFonts w:ascii="Times New Roman" w:hAnsi="Times New Roman" w:cs="Times New Roman"/>
                <w:sz w:val="24"/>
                <w:szCs w:val="24"/>
              </w:rPr>
              <w:br/>
            </w:r>
            <w:r w:rsidR="00754FFE" w:rsidRPr="00413C3C">
              <w:rPr>
                <w:rFonts w:ascii="Times New Roman" w:hAnsi="Times New Roman" w:cs="Times New Roman"/>
                <w:sz w:val="24"/>
                <w:szCs w:val="24"/>
              </w:rPr>
              <w:t>о недрах</w:t>
            </w:r>
            <w:r w:rsidR="00B44E35" w:rsidRPr="00413C3C">
              <w:rPr>
                <w:rFonts w:ascii="Times New Roman" w:hAnsi="Times New Roman" w:cs="Times New Roman"/>
                <w:sz w:val="24"/>
                <w:szCs w:val="24"/>
              </w:rPr>
              <w:t xml:space="preserve"> _______________________________________________________________</w:t>
            </w:r>
          </w:p>
        </w:tc>
      </w:tr>
      <w:tr w:rsidR="00B0526D" w:rsidRPr="00413C3C" w14:paraId="0898AF6F" w14:textId="77777777">
        <w:tblPrEx>
          <w:tblBorders>
            <w:insideH w:val="single" w:sz="4" w:space="0" w:color="auto"/>
          </w:tblBorders>
        </w:tblPrEx>
        <w:tc>
          <w:tcPr>
            <w:tcW w:w="454" w:type="dxa"/>
            <w:tcBorders>
              <w:left w:val="single" w:sz="4" w:space="0" w:color="auto"/>
              <w:right w:val="nil"/>
            </w:tcBorders>
          </w:tcPr>
          <w:p w14:paraId="7E7B9B9A" w14:textId="1C292A3E" w:rsidR="00B0526D" w:rsidRPr="00413C3C" w:rsidRDefault="00B0526D">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3.</w:t>
            </w:r>
          </w:p>
        </w:tc>
        <w:tc>
          <w:tcPr>
            <w:tcW w:w="8617" w:type="dxa"/>
            <w:tcBorders>
              <w:left w:val="nil"/>
              <w:right w:val="single" w:sz="4" w:space="0" w:color="auto"/>
            </w:tcBorders>
          </w:tcPr>
          <w:p w14:paraId="670D6997" w14:textId="7F6AABC2" w:rsidR="00B0526D" w:rsidRPr="00413C3C" w:rsidRDefault="00B0526D" w:rsidP="00B0526D">
            <w:pPr>
              <w:autoSpaceDE/>
              <w:autoSpaceDN/>
              <w:jc w:val="both"/>
              <w:rPr>
                <w:sz w:val="24"/>
                <w:szCs w:val="24"/>
              </w:rPr>
            </w:pPr>
            <w:r w:rsidRPr="00413C3C">
              <w:rPr>
                <w:sz w:val="24"/>
                <w:szCs w:val="24"/>
              </w:rPr>
              <w:t xml:space="preserve">Реквизиты платежного поручения, подтверждающего факт уплаты государственной пошлины, предусмотренной </w:t>
            </w:r>
            <w:hyperlink r:id="rId79" w:history="1">
              <w:r w:rsidRPr="00413C3C">
                <w:rPr>
                  <w:rStyle w:val="a4"/>
                  <w:color w:val="auto"/>
                  <w:sz w:val="24"/>
                  <w:szCs w:val="24"/>
                  <w:u w:val="none"/>
                </w:rPr>
                <w:t>абзацем четвертым подпункта 92 пункта 1 статьи 333.33</w:t>
              </w:r>
            </w:hyperlink>
            <w:r w:rsidRPr="00413C3C">
              <w:rPr>
                <w:sz w:val="24"/>
                <w:szCs w:val="24"/>
              </w:rPr>
              <w:t xml:space="preserve"> Налогового кодекса Российской Федерации </w:t>
            </w:r>
          </w:p>
        </w:tc>
      </w:tr>
      <w:tr w:rsidR="00F47D13" w:rsidRPr="00413C3C" w14:paraId="78725DD2" w14:textId="77777777">
        <w:tblPrEx>
          <w:tblBorders>
            <w:insideH w:val="single" w:sz="4" w:space="0" w:color="auto"/>
          </w:tblBorders>
        </w:tblPrEx>
        <w:tc>
          <w:tcPr>
            <w:tcW w:w="454" w:type="dxa"/>
            <w:tcBorders>
              <w:left w:val="single" w:sz="4" w:space="0" w:color="auto"/>
              <w:right w:val="nil"/>
            </w:tcBorders>
          </w:tcPr>
          <w:p w14:paraId="0EC98439" w14:textId="06684B87" w:rsidR="00F47D13" w:rsidRPr="00413C3C" w:rsidRDefault="00B0526D">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4</w:t>
            </w:r>
            <w:r w:rsidR="00F47D13" w:rsidRPr="00413C3C">
              <w:rPr>
                <w:rFonts w:ascii="Times New Roman" w:hAnsi="Times New Roman" w:cs="Times New Roman"/>
                <w:sz w:val="24"/>
                <w:szCs w:val="24"/>
              </w:rPr>
              <w:t>.</w:t>
            </w:r>
          </w:p>
        </w:tc>
        <w:tc>
          <w:tcPr>
            <w:tcW w:w="8617" w:type="dxa"/>
            <w:tcBorders>
              <w:left w:val="nil"/>
              <w:right w:val="single" w:sz="4" w:space="0" w:color="auto"/>
            </w:tcBorders>
          </w:tcPr>
          <w:p w14:paraId="63E2375A" w14:textId="5160D9DE" w:rsidR="00F47D13" w:rsidRPr="00413C3C" w:rsidRDefault="00F47D13">
            <w:pPr>
              <w:pStyle w:val="ConsPlusNormal"/>
              <w:jc w:val="both"/>
              <w:rPr>
                <w:rFonts w:ascii="Times New Roman" w:hAnsi="Times New Roman" w:cs="Times New Roman"/>
                <w:sz w:val="24"/>
                <w:szCs w:val="24"/>
              </w:rPr>
            </w:pPr>
            <w:r w:rsidRPr="00413C3C">
              <w:rPr>
                <w:rFonts w:ascii="Times New Roman" w:hAnsi="Times New Roman" w:cs="Times New Roman"/>
                <w:sz w:val="24"/>
                <w:szCs w:val="24"/>
              </w:rPr>
              <w:t>Согласен принять в полном объеме на себя выполнение условий пользования недрами, предусмотренных переоформляемой лицензией</w:t>
            </w:r>
            <w:r w:rsidR="004E6116" w:rsidRPr="00413C3C">
              <w:rPr>
                <w:rFonts w:ascii="Times New Roman" w:hAnsi="Times New Roman" w:cs="Times New Roman"/>
                <w:sz w:val="24"/>
                <w:szCs w:val="24"/>
              </w:rPr>
              <w:t xml:space="preserve"> </w:t>
            </w:r>
          </w:p>
        </w:tc>
      </w:tr>
      <w:tr w:rsidR="00F47D13" w:rsidRPr="00413C3C" w14:paraId="3CEFFC46" w14:textId="77777777">
        <w:tblPrEx>
          <w:tblBorders>
            <w:insideH w:val="single" w:sz="4" w:space="0" w:color="auto"/>
          </w:tblBorders>
        </w:tblPrEx>
        <w:tc>
          <w:tcPr>
            <w:tcW w:w="454" w:type="dxa"/>
            <w:tcBorders>
              <w:left w:val="single" w:sz="4" w:space="0" w:color="auto"/>
              <w:right w:val="nil"/>
            </w:tcBorders>
          </w:tcPr>
          <w:p w14:paraId="5686313B" w14:textId="3ADA14F3" w:rsidR="00F47D13" w:rsidRPr="00413C3C" w:rsidRDefault="00B0526D">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5</w:t>
            </w:r>
            <w:r w:rsidR="00F47D13" w:rsidRPr="00413C3C">
              <w:rPr>
                <w:rFonts w:ascii="Times New Roman" w:hAnsi="Times New Roman" w:cs="Times New Roman"/>
                <w:sz w:val="24"/>
                <w:szCs w:val="24"/>
              </w:rPr>
              <w:t>.</w:t>
            </w:r>
          </w:p>
        </w:tc>
        <w:tc>
          <w:tcPr>
            <w:tcW w:w="8617" w:type="dxa"/>
            <w:tcBorders>
              <w:left w:val="nil"/>
              <w:right w:val="single" w:sz="4" w:space="0" w:color="auto"/>
            </w:tcBorders>
          </w:tcPr>
          <w:p w14:paraId="751B8CA8" w14:textId="188A3707" w:rsidR="00F47D13" w:rsidRPr="00413C3C" w:rsidRDefault="00F47D13">
            <w:pPr>
              <w:pStyle w:val="ConsPlusNormal"/>
              <w:rPr>
                <w:rFonts w:ascii="Times New Roman" w:hAnsi="Times New Roman" w:cs="Times New Roman"/>
                <w:sz w:val="24"/>
                <w:szCs w:val="24"/>
              </w:rPr>
            </w:pPr>
            <w:r w:rsidRPr="00413C3C">
              <w:rPr>
                <w:rFonts w:ascii="Times New Roman" w:hAnsi="Times New Roman" w:cs="Times New Roman"/>
                <w:sz w:val="24"/>
                <w:szCs w:val="24"/>
              </w:rPr>
              <w:t xml:space="preserve">Фамилия, имя, отчество (при наличии), должность, телефон, </w:t>
            </w:r>
            <w:r w:rsidR="00412FDF" w:rsidRPr="00413C3C">
              <w:rPr>
                <w:rFonts w:ascii="Times New Roman" w:hAnsi="Times New Roman" w:cs="Times New Roman"/>
                <w:sz w:val="24"/>
                <w:szCs w:val="24"/>
              </w:rPr>
              <w:t xml:space="preserve">адрес электронной почты, </w:t>
            </w:r>
            <w:r w:rsidRPr="00413C3C">
              <w:rPr>
                <w:rFonts w:ascii="Times New Roman" w:hAnsi="Times New Roman" w:cs="Times New Roman"/>
                <w:sz w:val="24"/>
                <w:szCs w:val="24"/>
              </w:rPr>
              <w:t>номер доверенности уполномоченного лица</w:t>
            </w:r>
          </w:p>
        </w:tc>
      </w:tr>
      <w:tr w:rsidR="00F47D13" w:rsidRPr="00413C3C" w14:paraId="1C82EA7A" w14:textId="77777777">
        <w:tblPrEx>
          <w:tblBorders>
            <w:insideH w:val="single" w:sz="4" w:space="0" w:color="auto"/>
          </w:tblBorders>
        </w:tblPrEx>
        <w:tc>
          <w:tcPr>
            <w:tcW w:w="454" w:type="dxa"/>
            <w:tcBorders>
              <w:left w:val="single" w:sz="4" w:space="0" w:color="auto"/>
              <w:right w:val="nil"/>
            </w:tcBorders>
          </w:tcPr>
          <w:p w14:paraId="5DADCAFE" w14:textId="5172C0B1" w:rsidR="00F47D13" w:rsidRPr="00413C3C" w:rsidRDefault="00B0526D">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6</w:t>
            </w:r>
            <w:r w:rsidR="00F47D13" w:rsidRPr="00413C3C">
              <w:rPr>
                <w:rFonts w:ascii="Times New Roman" w:hAnsi="Times New Roman" w:cs="Times New Roman"/>
                <w:sz w:val="24"/>
                <w:szCs w:val="24"/>
              </w:rPr>
              <w:t>.</w:t>
            </w:r>
          </w:p>
        </w:tc>
        <w:tc>
          <w:tcPr>
            <w:tcW w:w="8617" w:type="dxa"/>
            <w:tcBorders>
              <w:left w:val="nil"/>
              <w:right w:val="single" w:sz="4" w:space="0" w:color="auto"/>
            </w:tcBorders>
          </w:tcPr>
          <w:p w14:paraId="6F5149A3" w14:textId="77777777" w:rsidR="00F47D13" w:rsidRPr="00413C3C" w:rsidRDefault="00F47D13">
            <w:pPr>
              <w:pStyle w:val="ConsPlusNormal"/>
              <w:rPr>
                <w:rFonts w:ascii="Times New Roman" w:hAnsi="Times New Roman" w:cs="Times New Roman"/>
                <w:sz w:val="24"/>
                <w:szCs w:val="24"/>
              </w:rPr>
            </w:pPr>
            <w:r w:rsidRPr="00413C3C">
              <w:rPr>
                <w:rFonts w:ascii="Times New Roman" w:hAnsi="Times New Roman" w:cs="Times New Roman"/>
                <w:sz w:val="24"/>
                <w:szCs w:val="24"/>
              </w:rPr>
              <w:t>Фамилия, имя, отчество (при наличии), должность, телефон, факс руководителя организации, индивидуального предпринимателя</w:t>
            </w:r>
          </w:p>
        </w:tc>
      </w:tr>
      <w:tr w:rsidR="006561E0" w:rsidRPr="00413C3C" w14:paraId="00736256" w14:textId="77777777">
        <w:tblPrEx>
          <w:tblBorders>
            <w:insideH w:val="single" w:sz="4" w:space="0" w:color="auto"/>
          </w:tblBorders>
        </w:tblPrEx>
        <w:tc>
          <w:tcPr>
            <w:tcW w:w="454" w:type="dxa"/>
            <w:tcBorders>
              <w:left w:val="single" w:sz="4" w:space="0" w:color="auto"/>
              <w:right w:val="nil"/>
            </w:tcBorders>
          </w:tcPr>
          <w:p w14:paraId="7B126330" w14:textId="64327135" w:rsidR="006561E0" w:rsidRPr="00413C3C" w:rsidRDefault="00B0526D">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lastRenderedPageBreak/>
              <w:t>7</w:t>
            </w:r>
            <w:r w:rsidR="006561E0" w:rsidRPr="00413C3C">
              <w:rPr>
                <w:rFonts w:ascii="Times New Roman" w:hAnsi="Times New Roman" w:cs="Times New Roman"/>
                <w:sz w:val="24"/>
                <w:szCs w:val="24"/>
              </w:rPr>
              <w:t>.</w:t>
            </w:r>
          </w:p>
        </w:tc>
        <w:tc>
          <w:tcPr>
            <w:tcW w:w="8617" w:type="dxa"/>
            <w:tcBorders>
              <w:left w:val="nil"/>
              <w:right w:val="single" w:sz="4" w:space="0" w:color="auto"/>
            </w:tcBorders>
          </w:tcPr>
          <w:p w14:paraId="0B741C6E" w14:textId="46E43335" w:rsidR="006561E0" w:rsidRPr="00413C3C" w:rsidRDefault="00F12ACF">
            <w:pPr>
              <w:pStyle w:val="ConsPlusNormal"/>
              <w:rPr>
                <w:rFonts w:ascii="Times New Roman" w:hAnsi="Times New Roman" w:cs="Times New Roman"/>
                <w:sz w:val="24"/>
                <w:szCs w:val="24"/>
              </w:rPr>
            </w:pPr>
            <w:r w:rsidRPr="00413C3C">
              <w:rPr>
                <w:rFonts w:ascii="Times New Roman" w:hAnsi="Times New Roman" w:cs="Times New Roman"/>
                <w:sz w:val="24"/>
                <w:szCs w:val="24"/>
              </w:rPr>
              <w:t>Электронная почта заявителя для информирования о ходе предоставления государственной услуги</w:t>
            </w:r>
            <w:r w:rsidR="00CF67C2" w:rsidRPr="00413C3C">
              <w:rPr>
                <w:sz w:val="24"/>
                <w:szCs w:val="24"/>
              </w:rPr>
              <w:t xml:space="preserve"> </w:t>
            </w:r>
            <w:r w:rsidR="00CF67C2" w:rsidRPr="00413C3C">
              <w:rPr>
                <w:rFonts w:ascii="Times New Roman" w:hAnsi="Times New Roman" w:cs="Times New Roman"/>
                <w:sz w:val="24"/>
                <w:szCs w:val="24"/>
              </w:rPr>
              <w:t>и получения результата государственной услуги</w:t>
            </w:r>
          </w:p>
        </w:tc>
      </w:tr>
      <w:tr w:rsidR="00F47D13" w:rsidRPr="00413C3C" w14:paraId="14FDC417" w14:textId="77777777">
        <w:tblPrEx>
          <w:tblBorders>
            <w:insideH w:val="single" w:sz="4" w:space="0" w:color="auto"/>
          </w:tblBorders>
        </w:tblPrEx>
        <w:tc>
          <w:tcPr>
            <w:tcW w:w="454" w:type="dxa"/>
            <w:tcBorders>
              <w:left w:val="single" w:sz="4" w:space="0" w:color="auto"/>
              <w:right w:val="nil"/>
            </w:tcBorders>
          </w:tcPr>
          <w:p w14:paraId="656A1253" w14:textId="109540AB" w:rsidR="00F47D13" w:rsidRPr="00413C3C" w:rsidRDefault="00B0526D">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8</w:t>
            </w:r>
            <w:r w:rsidR="00F47D13" w:rsidRPr="00413C3C">
              <w:rPr>
                <w:rFonts w:ascii="Times New Roman" w:hAnsi="Times New Roman" w:cs="Times New Roman"/>
                <w:sz w:val="24"/>
                <w:szCs w:val="24"/>
              </w:rPr>
              <w:t>.</w:t>
            </w:r>
          </w:p>
        </w:tc>
        <w:tc>
          <w:tcPr>
            <w:tcW w:w="8617" w:type="dxa"/>
            <w:tcBorders>
              <w:left w:val="nil"/>
              <w:right w:val="single" w:sz="4" w:space="0" w:color="auto"/>
            </w:tcBorders>
          </w:tcPr>
          <w:p w14:paraId="314DE959" w14:textId="77777777" w:rsidR="00F47D13" w:rsidRPr="00413C3C" w:rsidRDefault="00F47D13">
            <w:pPr>
              <w:pStyle w:val="ConsPlusNormal"/>
              <w:rPr>
                <w:rFonts w:ascii="Times New Roman" w:hAnsi="Times New Roman" w:cs="Times New Roman"/>
                <w:sz w:val="24"/>
                <w:szCs w:val="24"/>
              </w:rPr>
            </w:pPr>
            <w:r w:rsidRPr="00413C3C">
              <w:rPr>
                <w:rFonts w:ascii="Times New Roman" w:hAnsi="Times New Roman" w:cs="Times New Roman"/>
                <w:sz w:val="24"/>
                <w:szCs w:val="24"/>
              </w:rPr>
              <w:t>Оплату государственной пошлины гарантируем</w:t>
            </w:r>
          </w:p>
        </w:tc>
      </w:tr>
      <w:tr w:rsidR="00F47D13" w:rsidRPr="00413C3C" w14:paraId="60F9573A" w14:textId="77777777">
        <w:tblPrEx>
          <w:tblBorders>
            <w:insideH w:val="single" w:sz="4" w:space="0" w:color="auto"/>
          </w:tblBorders>
        </w:tblPrEx>
        <w:tc>
          <w:tcPr>
            <w:tcW w:w="454" w:type="dxa"/>
            <w:tcBorders>
              <w:left w:val="single" w:sz="4" w:space="0" w:color="auto"/>
              <w:right w:val="nil"/>
            </w:tcBorders>
          </w:tcPr>
          <w:p w14:paraId="66586824" w14:textId="477F7294" w:rsidR="00F47D13" w:rsidRPr="00413C3C" w:rsidRDefault="00B0526D">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9</w:t>
            </w:r>
            <w:r w:rsidR="00F47D13" w:rsidRPr="00413C3C">
              <w:rPr>
                <w:rFonts w:ascii="Times New Roman" w:hAnsi="Times New Roman" w:cs="Times New Roman"/>
                <w:sz w:val="24"/>
                <w:szCs w:val="24"/>
              </w:rPr>
              <w:t>.</w:t>
            </w:r>
          </w:p>
        </w:tc>
        <w:tc>
          <w:tcPr>
            <w:tcW w:w="8617" w:type="dxa"/>
            <w:tcBorders>
              <w:left w:val="nil"/>
              <w:right w:val="single" w:sz="4" w:space="0" w:color="auto"/>
            </w:tcBorders>
          </w:tcPr>
          <w:p w14:paraId="68A01959" w14:textId="77777777" w:rsidR="00F47D13" w:rsidRPr="00413C3C" w:rsidRDefault="00F47D13">
            <w:pPr>
              <w:pStyle w:val="ConsPlusNormal"/>
              <w:rPr>
                <w:rFonts w:ascii="Times New Roman" w:hAnsi="Times New Roman" w:cs="Times New Roman"/>
                <w:sz w:val="24"/>
                <w:szCs w:val="24"/>
              </w:rPr>
            </w:pPr>
            <w:r w:rsidRPr="00413C3C">
              <w:rPr>
                <w:rFonts w:ascii="Times New Roman" w:hAnsi="Times New Roman" w:cs="Times New Roman"/>
                <w:sz w:val="24"/>
                <w:szCs w:val="24"/>
              </w:rPr>
              <w:t>Приложения согласно описи __________________ листов</w:t>
            </w:r>
          </w:p>
        </w:tc>
      </w:tr>
      <w:tr w:rsidR="00543250" w:rsidRPr="00413C3C" w14:paraId="46BF8568" w14:textId="77777777">
        <w:tblPrEx>
          <w:tblBorders>
            <w:insideH w:val="single" w:sz="4" w:space="0" w:color="auto"/>
          </w:tblBorders>
        </w:tblPrEx>
        <w:tc>
          <w:tcPr>
            <w:tcW w:w="454" w:type="dxa"/>
            <w:tcBorders>
              <w:left w:val="single" w:sz="4" w:space="0" w:color="auto"/>
              <w:right w:val="nil"/>
            </w:tcBorders>
          </w:tcPr>
          <w:p w14:paraId="7F9A0244" w14:textId="4AA58457" w:rsidR="00543250" w:rsidRPr="00413C3C" w:rsidRDefault="00543250">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10</w:t>
            </w:r>
          </w:p>
        </w:tc>
        <w:tc>
          <w:tcPr>
            <w:tcW w:w="8617" w:type="dxa"/>
            <w:tcBorders>
              <w:left w:val="nil"/>
              <w:right w:val="single" w:sz="4" w:space="0" w:color="auto"/>
            </w:tcBorders>
          </w:tcPr>
          <w:p w14:paraId="5255F5B2" w14:textId="32983F79" w:rsidR="00543250" w:rsidRPr="00413C3C" w:rsidRDefault="00543250">
            <w:pPr>
              <w:pStyle w:val="ConsPlusNormal"/>
              <w:rPr>
                <w:rFonts w:ascii="Times New Roman" w:hAnsi="Times New Roman" w:cs="Times New Roman"/>
                <w:sz w:val="24"/>
                <w:szCs w:val="24"/>
              </w:rPr>
            </w:pPr>
            <w:r w:rsidRPr="00413C3C">
              <w:rPr>
                <w:rFonts w:ascii="Times New Roman" w:hAnsi="Times New Roman" w:cs="Times New Roman"/>
                <w:sz w:val="24"/>
                <w:szCs w:val="24"/>
              </w:rPr>
              <w:t>Отметка о желании получить лицензию на пользование недрами на бумажном носителе</w:t>
            </w:r>
          </w:p>
        </w:tc>
      </w:tr>
      <w:tr w:rsidR="00F47D13" w:rsidRPr="00413C3C" w14:paraId="27317654" w14:textId="77777777">
        <w:tblPrEx>
          <w:tblBorders>
            <w:insideH w:val="single" w:sz="4" w:space="0" w:color="auto"/>
          </w:tblBorders>
        </w:tblPrEx>
        <w:tc>
          <w:tcPr>
            <w:tcW w:w="454" w:type="dxa"/>
            <w:tcBorders>
              <w:left w:val="single" w:sz="4" w:space="0" w:color="auto"/>
              <w:right w:val="nil"/>
            </w:tcBorders>
          </w:tcPr>
          <w:p w14:paraId="58943B7D" w14:textId="77777777" w:rsidR="00F47D13" w:rsidRPr="00413C3C" w:rsidRDefault="00F47D13">
            <w:pPr>
              <w:pStyle w:val="ConsPlusNormal"/>
              <w:rPr>
                <w:rFonts w:ascii="Times New Roman" w:hAnsi="Times New Roman" w:cs="Times New Roman"/>
                <w:sz w:val="24"/>
                <w:szCs w:val="24"/>
              </w:rPr>
            </w:pPr>
          </w:p>
        </w:tc>
        <w:tc>
          <w:tcPr>
            <w:tcW w:w="8617" w:type="dxa"/>
            <w:tcBorders>
              <w:left w:val="nil"/>
              <w:right w:val="single" w:sz="4" w:space="0" w:color="auto"/>
            </w:tcBorders>
          </w:tcPr>
          <w:p w14:paraId="49BB0812" w14:textId="77777777" w:rsidR="00F47D13" w:rsidRPr="00413C3C" w:rsidRDefault="00F47D13">
            <w:pPr>
              <w:pStyle w:val="ConsPlusNormal"/>
              <w:rPr>
                <w:rFonts w:ascii="Times New Roman" w:hAnsi="Times New Roman" w:cs="Times New Roman"/>
                <w:sz w:val="24"/>
                <w:szCs w:val="24"/>
              </w:rPr>
            </w:pPr>
            <w:r w:rsidRPr="00413C3C">
              <w:rPr>
                <w:rFonts w:ascii="Times New Roman" w:hAnsi="Times New Roman" w:cs="Times New Roman"/>
                <w:sz w:val="24"/>
                <w:szCs w:val="24"/>
              </w:rPr>
              <w:t xml:space="preserve">Подпись руководителя (владельца) ______________________ </w:t>
            </w:r>
            <w:r w:rsidRPr="00D9467F">
              <w:rPr>
                <w:rFonts w:ascii="Times New Roman" w:hAnsi="Times New Roman" w:cs="Times New Roman"/>
                <w:i/>
                <w:sz w:val="20"/>
              </w:rPr>
              <w:t>(расшифровка)</w:t>
            </w:r>
          </w:p>
        </w:tc>
      </w:tr>
      <w:tr w:rsidR="00F47D13" w:rsidRPr="00413C3C" w14:paraId="0AC36EC5" w14:textId="77777777">
        <w:tblPrEx>
          <w:tblBorders>
            <w:insideH w:val="single" w:sz="4" w:space="0" w:color="auto"/>
          </w:tblBorders>
        </w:tblPrEx>
        <w:tc>
          <w:tcPr>
            <w:tcW w:w="454" w:type="dxa"/>
            <w:tcBorders>
              <w:left w:val="single" w:sz="4" w:space="0" w:color="auto"/>
              <w:right w:val="nil"/>
            </w:tcBorders>
          </w:tcPr>
          <w:p w14:paraId="2F953B8D" w14:textId="77777777" w:rsidR="00F47D13" w:rsidRPr="00413C3C" w:rsidRDefault="00F47D13">
            <w:pPr>
              <w:pStyle w:val="ConsPlusNormal"/>
              <w:rPr>
                <w:rFonts w:ascii="Times New Roman" w:hAnsi="Times New Roman" w:cs="Times New Roman"/>
                <w:sz w:val="24"/>
                <w:szCs w:val="24"/>
              </w:rPr>
            </w:pPr>
          </w:p>
        </w:tc>
        <w:tc>
          <w:tcPr>
            <w:tcW w:w="8617" w:type="dxa"/>
            <w:tcBorders>
              <w:left w:val="nil"/>
              <w:right w:val="single" w:sz="4" w:space="0" w:color="auto"/>
            </w:tcBorders>
          </w:tcPr>
          <w:p w14:paraId="0B1A4B32" w14:textId="77777777" w:rsidR="00F47D13" w:rsidRPr="00D9467F" w:rsidRDefault="00F47D13">
            <w:pPr>
              <w:pStyle w:val="ConsPlusNormal"/>
              <w:rPr>
                <w:rFonts w:ascii="Times New Roman" w:hAnsi="Times New Roman" w:cs="Times New Roman"/>
                <w:i/>
                <w:sz w:val="20"/>
              </w:rPr>
            </w:pPr>
            <w:r w:rsidRPr="00D9467F">
              <w:rPr>
                <w:rFonts w:ascii="Times New Roman" w:hAnsi="Times New Roman" w:cs="Times New Roman"/>
                <w:i/>
                <w:sz w:val="20"/>
              </w:rPr>
              <w:t>Дата, печать (при наличии)</w:t>
            </w:r>
          </w:p>
        </w:tc>
      </w:tr>
    </w:tbl>
    <w:p w14:paraId="1953093D" w14:textId="77777777" w:rsidR="00C02436" w:rsidRPr="00413C3C" w:rsidRDefault="00C02436">
      <w:pPr>
        <w:pStyle w:val="ConsPlusNormal"/>
        <w:jc w:val="right"/>
        <w:outlineLvl w:val="1"/>
        <w:rPr>
          <w:rFonts w:ascii="Times New Roman" w:hAnsi="Times New Roman" w:cs="Times New Roman"/>
          <w:sz w:val="24"/>
          <w:szCs w:val="24"/>
        </w:rPr>
        <w:sectPr w:rsidR="00C02436" w:rsidRPr="00413C3C" w:rsidSect="00902ADA">
          <w:headerReference w:type="first" r:id="rId80"/>
          <w:pgSz w:w="11906" w:h="16840"/>
          <w:pgMar w:top="1134" w:right="1021" w:bottom="1134" w:left="1701" w:header="708" w:footer="708" w:gutter="0"/>
          <w:pgNumType w:start="1"/>
          <w:cols w:space="708"/>
          <w:titlePg/>
          <w:docGrid w:linePitch="360"/>
        </w:sectPr>
      </w:pPr>
    </w:p>
    <w:p w14:paraId="34A14424" w14:textId="624F848F" w:rsidR="00F47D13" w:rsidRPr="00413C3C" w:rsidRDefault="00F47D13">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Приложение № 4</w:t>
      </w:r>
    </w:p>
    <w:p w14:paraId="767DDB15"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554ABC40"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2F24B466"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2E297C08"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0888039F"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64FF8D87"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3AE558AC"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0B879627"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6B981D93"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45B36E36"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041B61A5" w14:textId="0F97F758" w:rsidR="007D0106"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подземные воды, на территории Санкт-Петербурга</w:t>
      </w:r>
    </w:p>
    <w:p w14:paraId="16BB3067" w14:textId="77777777" w:rsidR="00354120" w:rsidRPr="00413C3C" w:rsidRDefault="00354120" w:rsidP="007D0106">
      <w:pPr>
        <w:pStyle w:val="ConsPlusNormal"/>
        <w:jc w:val="right"/>
        <w:rPr>
          <w:rFonts w:ascii="Times New Roman" w:hAnsi="Times New Roman" w:cs="Times New Roman"/>
          <w:b/>
          <w:i/>
          <w:sz w:val="24"/>
          <w:szCs w:val="24"/>
        </w:rPr>
      </w:pPr>
    </w:p>
    <w:p w14:paraId="1DBB51B2" w14:textId="2D43A26E" w:rsidR="00F47D13" w:rsidRPr="00413C3C" w:rsidRDefault="00F47D13" w:rsidP="007D0106">
      <w:pPr>
        <w:pStyle w:val="ConsPlusNormal"/>
        <w:jc w:val="right"/>
        <w:rPr>
          <w:rFonts w:ascii="Times New Roman" w:hAnsi="Times New Roman" w:cs="Times New Roman"/>
          <w:b/>
          <w:i/>
          <w:sz w:val="24"/>
          <w:szCs w:val="24"/>
        </w:rPr>
      </w:pPr>
      <w:r w:rsidRPr="00413C3C">
        <w:rPr>
          <w:rFonts w:ascii="Times New Roman" w:hAnsi="Times New Roman" w:cs="Times New Roman"/>
          <w:b/>
          <w:i/>
          <w:sz w:val="24"/>
          <w:szCs w:val="24"/>
        </w:rPr>
        <w:t>На бланке организации</w:t>
      </w:r>
    </w:p>
    <w:p w14:paraId="7B83C698" w14:textId="77777777" w:rsidR="00114105" w:rsidRDefault="00F47D13" w:rsidP="00484078">
      <w:pPr>
        <w:pStyle w:val="ConsPlusNonformat"/>
        <w:jc w:val="right"/>
        <w:rPr>
          <w:rFonts w:ascii="Times New Roman" w:hAnsi="Times New Roman" w:cs="Times New Roman"/>
          <w:sz w:val="24"/>
          <w:szCs w:val="24"/>
        </w:rPr>
      </w:pPr>
      <w:r w:rsidRPr="00413C3C">
        <w:rPr>
          <w:rFonts w:ascii="Times New Roman" w:hAnsi="Times New Roman" w:cs="Times New Roman"/>
          <w:sz w:val="24"/>
          <w:szCs w:val="24"/>
        </w:rPr>
        <w:t xml:space="preserve">                               Председателю Комитета по природопользованию,</w:t>
      </w:r>
      <w:r w:rsidR="00114105">
        <w:rPr>
          <w:rFonts w:ascii="Times New Roman" w:hAnsi="Times New Roman" w:cs="Times New Roman"/>
          <w:sz w:val="24"/>
          <w:szCs w:val="24"/>
        </w:rPr>
        <w:t xml:space="preserve"> </w:t>
      </w:r>
      <w:r w:rsidRPr="00413C3C">
        <w:rPr>
          <w:rFonts w:ascii="Times New Roman" w:hAnsi="Times New Roman" w:cs="Times New Roman"/>
          <w:sz w:val="24"/>
          <w:szCs w:val="24"/>
        </w:rPr>
        <w:t xml:space="preserve">охране </w:t>
      </w:r>
    </w:p>
    <w:p w14:paraId="667F186F" w14:textId="36B30B2F" w:rsidR="00F47D13" w:rsidRPr="00413C3C" w:rsidRDefault="00F47D13" w:rsidP="00484078">
      <w:pPr>
        <w:pStyle w:val="ConsPlusNonformat"/>
        <w:jc w:val="right"/>
        <w:rPr>
          <w:rFonts w:ascii="Times New Roman" w:hAnsi="Times New Roman" w:cs="Times New Roman"/>
          <w:sz w:val="24"/>
          <w:szCs w:val="24"/>
        </w:rPr>
      </w:pPr>
      <w:r w:rsidRPr="00413C3C">
        <w:rPr>
          <w:rFonts w:ascii="Times New Roman" w:hAnsi="Times New Roman" w:cs="Times New Roman"/>
          <w:sz w:val="24"/>
          <w:szCs w:val="24"/>
        </w:rPr>
        <w:t>окружающей среды</w:t>
      </w:r>
      <w:r w:rsidR="00114105">
        <w:rPr>
          <w:rFonts w:ascii="Times New Roman" w:hAnsi="Times New Roman" w:cs="Times New Roman"/>
          <w:sz w:val="24"/>
          <w:szCs w:val="24"/>
        </w:rPr>
        <w:t xml:space="preserve"> </w:t>
      </w:r>
      <w:r w:rsidRPr="00413C3C">
        <w:rPr>
          <w:rFonts w:ascii="Times New Roman" w:hAnsi="Times New Roman" w:cs="Times New Roman"/>
          <w:sz w:val="24"/>
          <w:szCs w:val="24"/>
        </w:rPr>
        <w:t>и обеспечению экологической безопасности</w:t>
      </w:r>
    </w:p>
    <w:p w14:paraId="34D95210" w14:textId="70677FEA" w:rsidR="00F47D13" w:rsidRPr="00413C3C" w:rsidRDefault="00F47D13" w:rsidP="00F16D7F">
      <w:pPr>
        <w:pStyle w:val="ConsPlusNonformat"/>
        <w:rPr>
          <w:rFonts w:ascii="Times New Roman" w:hAnsi="Times New Roman" w:cs="Times New Roman"/>
          <w:sz w:val="24"/>
          <w:szCs w:val="24"/>
        </w:rPr>
      </w:pPr>
      <w:r w:rsidRPr="00413C3C">
        <w:rPr>
          <w:rFonts w:ascii="Times New Roman" w:hAnsi="Times New Roman" w:cs="Times New Roman"/>
          <w:sz w:val="24"/>
          <w:szCs w:val="24"/>
        </w:rPr>
        <w:t xml:space="preserve">от ______ 20__ г. № ___        </w:t>
      </w:r>
      <w:r w:rsidR="00484078" w:rsidRPr="00413C3C">
        <w:rPr>
          <w:rFonts w:ascii="Times New Roman" w:hAnsi="Times New Roman" w:cs="Times New Roman"/>
          <w:sz w:val="24"/>
          <w:szCs w:val="24"/>
        </w:rPr>
        <w:t xml:space="preserve">                              </w:t>
      </w:r>
      <w:r w:rsidRPr="00413C3C">
        <w:rPr>
          <w:rFonts w:ascii="Times New Roman" w:hAnsi="Times New Roman" w:cs="Times New Roman"/>
          <w:sz w:val="24"/>
          <w:szCs w:val="24"/>
        </w:rPr>
        <w:t>______________________________________</w:t>
      </w:r>
    </w:p>
    <w:p w14:paraId="37BF189C" w14:textId="56DCDD08" w:rsidR="00520353" w:rsidRPr="00413C3C" w:rsidRDefault="00F47D13" w:rsidP="00F16D7F">
      <w:pPr>
        <w:pStyle w:val="ConsPlusNonformat"/>
        <w:rPr>
          <w:rFonts w:ascii="Times New Roman" w:hAnsi="Times New Roman" w:cs="Times New Roman"/>
          <w:sz w:val="24"/>
          <w:szCs w:val="24"/>
        </w:rPr>
      </w:pPr>
      <w:r w:rsidRPr="00413C3C">
        <w:rPr>
          <w:rFonts w:ascii="Times New Roman" w:hAnsi="Times New Roman" w:cs="Times New Roman"/>
          <w:sz w:val="24"/>
          <w:szCs w:val="24"/>
        </w:rPr>
        <w:t xml:space="preserve">                        </w:t>
      </w:r>
      <w:r w:rsidR="00EA0383" w:rsidRPr="00413C3C">
        <w:rPr>
          <w:rFonts w:ascii="Times New Roman" w:hAnsi="Times New Roman" w:cs="Times New Roman"/>
          <w:sz w:val="24"/>
          <w:szCs w:val="24"/>
        </w:rPr>
        <w:t xml:space="preserve">                       (Ф.И.О.)</w:t>
      </w:r>
    </w:p>
    <w:p w14:paraId="3694BDFA" w14:textId="5B392406" w:rsidR="00F47D13" w:rsidRPr="00413C3C" w:rsidRDefault="00484078" w:rsidP="002D7109">
      <w:pPr>
        <w:pStyle w:val="ConsPlusNonformat"/>
        <w:jc w:val="center"/>
        <w:rPr>
          <w:rFonts w:ascii="Times New Roman" w:hAnsi="Times New Roman" w:cs="Times New Roman"/>
          <w:sz w:val="24"/>
          <w:szCs w:val="24"/>
        </w:rPr>
      </w:pPr>
      <w:bookmarkStart w:id="44" w:name="P1312"/>
      <w:bookmarkEnd w:id="44"/>
      <w:r w:rsidRPr="00413C3C">
        <w:rPr>
          <w:rFonts w:ascii="Times New Roman" w:hAnsi="Times New Roman" w:cs="Times New Roman"/>
          <w:b/>
          <w:sz w:val="24"/>
          <w:szCs w:val="24"/>
        </w:rPr>
        <w:t>ЗАЯВЛЕНИЕ</w:t>
      </w:r>
      <w:r w:rsidRPr="00413C3C">
        <w:rPr>
          <w:rFonts w:ascii="Times New Roman" w:hAnsi="Times New Roman" w:cs="Times New Roman"/>
          <w:sz w:val="24"/>
          <w:szCs w:val="24"/>
        </w:rPr>
        <w:t xml:space="preserve"> </w:t>
      </w:r>
      <w:r w:rsidR="00D51E58" w:rsidRPr="00413C3C">
        <w:rPr>
          <w:rFonts w:ascii="Times New Roman" w:hAnsi="Times New Roman" w:cs="Times New Roman"/>
          <w:b/>
          <w:sz w:val="24"/>
          <w:szCs w:val="24"/>
        </w:rPr>
        <w:t>О</w:t>
      </w:r>
      <w:r w:rsidR="00F47D13" w:rsidRPr="00413C3C">
        <w:rPr>
          <w:rFonts w:ascii="Times New Roman" w:hAnsi="Times New Roman" w:cs="Times New Roman"/>
          <w:b/>
          <w:sz w:val="24"/>
          <w:szCs w:val="24"/>
        </w:rPr>
        <w:t xml:space="preserve"> </w:t>
      </w:r>
      <w:r w:rsidR="00D51E58" w:rsidRPr="00413C3C">
        <w:rPr>
          <w:rFonts w:ascii="Times New Roman" w:hAnsi="Times New Roman" w:cs="Times New Roman"/>
          <w:b/>
          <w:sz w:val="24"/>
          <w:szCs w:val="24"/>
        </w:rPr>
        <w:t>ДОСРОЧНОМ ПРЕКРАЩЕНИИ, ПРИОСТАНОВЛЕНИИ</w:t>
      </w:r>
      <w:r w:rsidR="00F47D13" w:rsidRPr="00413C3C">
        <w:rPr>
          <w:rFonts w:ascii="Times New Roman" w:hAnsi="Times New Roman" w:cs="Times New Roman"/>
          <w:b/>
          <w:sz w:val="24"/>
          <w:szCs w:val="24"/>
        </w:rPr>
        <w:t xml:space="preserve"> </w:t>
      </w:r>
      <w:r w:rsidRPr="00413C3C">
        <w:rPr>
          <w:rFonts w:ascii="Times New Roman" w:hAnsi="Times New Roman" w:cs="Times New Roman"/>
          <w:b/>
          <w:sz w:val="24"/>
          <w:szCs w:val="24"/>
        </w:rPr>
        <w:br/>
      </w:r>
      <w:r w:rsidR="00F47D13" w:rsidRPr="00413C3C">
        <w:rPr>
          <w:rFonts w:ascii="Times New Roman" w:hAnsi="Times New Roman" w:cs="Times New Roman"/>
          <w:b/>
          <w:sz w:val="24"/>
          <w:szCs w:val="24"/>
        </w:rPr>
        <w:t>ПРАВА ПОЛЬЗОВАНИЯ НЕДРАМИ</w:t>
      </w:r>
    </w:p>
    <w:tbl>
      <w:tblPr>
        <w:tblW w:w="10206" w:type="dxa"/>
        <w:tblInd w:w="-572" w:type="dxa"/>
        <w:tblBorders>
          <w:top w:val="single" w:sz="4" w:space="0" w:color="auto"/>
          <w:left w:val="single" w:sz="4" w:space="0" w:color="auto"/>
          <w:bottom w:val="single" w:sz="4" w:space="0" w:color="auto"/>
          <w:right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425"/>
        <w:gridCol w:w="9781"/>
      </w:tblGrid>
      <w:tr w:rsidR="00F47D13" w:rsidRPr="00413C3C" w14:paraId="0E076EE1" w14:textId="77777777" w:rsidTr="00C411A3">
        <w:trPr>
          <w:trHeight w:val="164"/>
        </w:trPr>
        <w:tc>
          <w:tcPr>
            <w:tcW w:w="425" w:type="dxa"/>
            <w:tcBorders>
              <w:left w:val="single" w:sz="4" w:space="0" w:color="auto"/>
              <w:bottom w:val="nil"/>
              <w:right w:val="nil"/>
            </w:tcBorders>
          </w:tcPr>
          <w:p w14:paraId="0348EF2C" w14:textId="77777777" w:rsidR="00F47D13" w:rsidRPr="00413C3C" w:rsidRDefault="00F47D13">
            <w:pPr>
              <w:pStyle w:val="ConsPlusNormal"/>
              <w:jc w:val="center"/>
              <w:rPr>
                <w:rFonts w:ascii="Times New Roman" w:hAnsi="Times New Roman" w:cs="Times New Roman"/>
                <w:sz w:val="24"/>
                <w:szCs w:val="24"/>
                <w:highlight w:val="yellow"/>
              </w:rPr>
            </w:pPr>
            <w:r w:rsidRPr="00413C3C">
              <w:rPr>
                <w:rFonts w:ascii="Times New Roman" w:hAnsi="Times New Roman" w:cs="Times New Roman"/>
                <w:sz w:val="24"/>
                <w:szCs w:val="24"/>
              </w:rPr>
              <w:t>1.</w:t>
            </w:r>
          </w:p>
        </w:tc>
        <w:tc>
          <w:tcPr>
            <w:tcW w:w="9781" w:type="dxa"/>
            <w:tcBorders>
              <w:left w:val="nil"/>
              <w:right w:val="single" w:sz="4" w:space="0" w:color="auto"/>
            </w:tcBorders>
          </w:tcPr>
          <w:p w14:paraId="200C2C2D" w14:textId="77777777" w:rsidR="00F47D13" w:rsidRPr="00413C3C" w:rsidRDefault="00F47D13">
            <w:pPr>
              <w:pStyle w:val="ConsPlusNormal"/>
              <w:rPr>
                <w:rFonts w:ascii="Times New Roman" w:hAnsi="Times New Roman" w:cs="Times New Roman"/>
                <w:sz w:val="24"/>
                <w:szCs w:val="24"/>
                <w:highlight w:val="yellow"/>
              </w:rPr>
            </w:pPr>
          </w:p>
        </w:tc>
      </w:tr>
      <w:tr w:rsidR="00F47D13" w:rsidRPr="00413C3C" w14:paraId="3FA597FE" w14:textId="77777777" w:rsidTr="00C411A3">
        <w:tblPrEx>
          <w:tblBorders>
            <w:insideH w:val="single" w:sz="4" w:space="0" w:color="auto"/>
          </w:tblBorders>
        </w:tblPrEx>
        <w:trPr>
          <w:trHeight w:val="932"/>
        </w:trPr>
        <w:tc>
          <w:tcPr>
            <w:tcW w:w="425" w:type="dxa"/>
            <w:tcBorders>
              <w:top w:val="nil"/>
              <w:left w:val="single" w:sz="4" w:space="0" w:color="auto"/>
              <w:right w:val="nil"/>
            </w:tcBorders>
          </w:tcPr>
          <w:p w14:paraId="4E355E84" w14:textId="77777777" w:rsidR="00F47D13" w:rsidRPr="00413C3C" w:rsidRDefault="00F47D13">
            <w:pPr>
              <w:pStyle w:val="ConsPlusNormal"/>
              <w:rPr>
                <w:rFonts w:ascii="Times New Roman" w:hAnsi="Times New Roman" w:cs="Times New Roman"/>
                <w:sz w:val="24"/>
                <w:szCs w:val="24"/>
                <w:highlight w:val="yellow"/>
              </w:rPr>
            </w:pPr>
          </w:p>
        </w:tc>
        <w:tc>
          <w:tcPr>
            <w:tcW w:w="9781" w:type="dxa"/>
            <w:tcBorders>
              <w:left w:val="nil"/>
              <w:right w:val="single" w:sz="4" w:space="0" w:color="auto"/>
            </w:tcBorders>
          </w:tcPr>
          <w:p w14:paraId="7077D14E" w14:textId="245A682C" w:rsidR="00F47D13" w:rsidRPr="00D9467F" w:rsidRDefault="00484078" w:rsidP="000F3AEC">
            <w:pPr>
              <w:pStyle w:val="ConsPlusNormal"/>
              <w:ind w:left="-99"/>
              <w:jc w:val="center"/>
              <w:rPr>
                <w:rFonts w:ascii="Times New Roman" w:hAnsi="Times New Roman" w:cs="Times New Roman"/>
                <w:i/>
                <w:sz w:val="20"/>
              </w:rPr>
            </w:pPr>
            <w:r w:rsidRPr="00D9467F">
              <w:rPr>
                <w:rFonts w:ascii="Times New Roman" w:hAnsi="Times New Roman" w:cs="Times New Roman"/>
                <w:i/>
                <w:sz w:val="20"/>
              </w:rPr>
              <w:t>(</w:t>
            </w:r>
            <w:r w:rsidRPr="00D9467F">
              <w:rPr>
                <w:rFonts w:ascii="Times New Roman" w:hAnsi="Times New Roman" w:cs="Times New Roman"/>
                <w:i/>
                <w:sz w:val="20"/>
                <w:u w:val="single"/>
              </w:rPr>
              <w:t>для юридических лиц:</w:t>
            </w:r>
            <w:r w:rsidRPr="00D9467F">
              <w:rPr>
                <w:rFonts w:ascii="Times New Roman" w:hAnsi="Times New Roman" w:cs="Times New Roman"/>
                <w:i/>
                <w:sz w:val="20"/>
              </w:rPr>
              <w:t xml:space="preserve"> полное наименование заявителя, включая организационно</w:t>
            </w:r>
            <w:r w:rsidR="000F3AEC" w:rsidRPr="00D9467F">
              <w:rPr>
                <w:rFonts w:ascii="Times New Roman" w:hAnsi="Times New Roman" w:cs="Times New Roman"/>
                <w:i/>
                <w:sz w:val="20"/>
              </w:rPr>
              <w:t>-</w:t>
            </w:r>
            <w:r w:rsidRPr="00D9467F">
              <w:rPr>
                <w:rFonts w:ascii="Times New Roman" w:hAnsi="Times New Roman" w:cs="Times New Roman"/>
                <w:i/>
                <w:sz w:val="20"/>
              </w:rPr>
              <w:t xml:space="preserve">правовую форму, юридический </w:t>
            </w:r>
            <w:r w:rsidR="00DA0C6D" w:rsidRPr="00D9467F">
              <w:rPr>
                <w:rFonts w:ascii="Times New Roman" w:hAnsi="Times New Roman" w:cs="Times New Roman"/>
                <w:i/>
                <w:sz w:val="20"/>
              </w:rPr>
              <w:br/>
            </w:r>
            <w:r w:rsidRPr="00D9467F">
              <w:rPr>
                <w:rFonts w:ascii="Times New Roman" w:hAnsi="Times New Roman" w:cs="Times New Roman"/>
                <w:i/>
                <w:sz w:val="20"/>
              </w:rPr>
              <w:t>и почтовый адрес, ИНН; ОГРН</w:t>
            </w:r>
            <w:r w:rsidR="002D7109" w:rsidRPr="00D9467F">
              <w:rPr>
                <w:rFonts w:ascii="Times New Roman" w:hAnsi="Times New Roman" w:cs="Times New Roman"/>
                <w:i/>
                <w:sz w:val="20"/>
              </w:rPr>
              <w:t xml:space="preserve">; </w:t>
            </w:r>
            <w:r w:rsidR="002D7109" w:rsidRPr="00D9467F">
              <w:rPr>
                <w:rFonts w:ascii="Times New Roman" w:hAnsi="Times New Roman" w:cs="Times New Roman"/>
                <w:i/>
                <w:sz w:val="20"/>
              </w:rPr>
              <w:br/>
            </w:r>
            <w:r w:rsidR="00DE6792" w:rsidRPr="00D9467F">
              <w:rPr>
                <w:rFonts w:ascii="Times New Roman" w:hAnsi="Times New Roman" w:cs="Times New Roman"/>
                <w:i/>
                <w:sz w:val="20"/>
                <w:u w:val="single"/>
              </w:rPr>
              <w:t xml:space="preserve">для </w:t>
            </w:r>
            <w:r w:rsidRPr="00D9467F">
              <w:rPr>
                <w:rFonts w:ascii="Times New Roman" w:hAnsi="Times New Roman" w:cs="Times New Roman"/>
                <w:i/>
                <w:sz w:val="20"/>
                <w:u w:val="single"/>
              </w:rPr>
              <w:t>индивидуальных предпринимателей</w:t>
            </w:r>
            <w:r w:rsidRPr="00D9467F">
              <w:rPr>
                <w:rFonts w:ascii="Times New Roman" w:hAnsi="Times New Roman" w:cs="Times New Roman"/>
                <w:i/>
                <w:sz w:val="20"/>
              </w:rPr>
              <w:t>: фамилия, имя, отчество (при наличии), место жительства, реквизиты документа, удостоверяющего личность, ИНН, ОГРИП)</w:t>
            </w:r>
          </w:p>
        </w:tc>
      </w:tr>
      <w:tr w:rsidR="002D2EF3" w:rsidRPr="00413C3C" w14:paraId="42725A2E" w14:textId="77777777" w:rsidTr="00C411A3">
        <w:tblPrEx>
          <w:tblBorders>
            <w:insideH w:val="single" w:sz="4" w:space="0" w:color="auto"/>
          </w:tblBorders>
        </w:tblPrEx>
        <w:tc>
          <w:tcPr>
            <w:tcW w:w="10206" w:type="dxa"/>
            <w:gridSpan w:val="2"/>
            <w:tcBorders>
              <w:left w:val="single" w:sz="4" w:space="0" w:color="auto"/>
              <w:right w:val="single" w:sz="4" w:space="0" w:color="auto"/>
            </w:tcBorders>
          </w:tcPr>
          <w:p w14:paraId="517EF19F" w14:textId="50D5A8A8" w:rsidR="002D2EF3" w:rsidRPr="00413C3C" w:rsidRDefault="002D2EF3" w:rsidP="00C411A3">
            <w:pPr>
              <w:pStyle w:val="ConsPlusNormal"/>
              <w:ind w:left="84"/>
              <w:rPr>
                <w:rFonts w:ascii="Times New Roman" w:hAnsi="Times New Roman" w:cs="Times New Roman"/>
                <w:i/>
                <w:sz w:val="24"/>
                <w:szCs w:val="24"/>
              </w:rPr>
            </w:pPr>
            <w:r w:rsidRPr="00413C3C">
              <w:rPr>
                <w:rFonts w:ascii="Times New Roman" w:hAnsi="Times New Roman" w:cs="Times New Roman"/>
                <w:sz w:val="24"/>
                <w:szCs w:val="24"/>
              </w:rPr>
              <w:t xml:space="preserve">прошу досрочно прекратить, приостановить </w:t>
            </w:r>
            <w:r w:rsidR="00C411A3" w:rsidRPr="00413C3C">
              <w:rPr>
                <w:rFonts w:ascii="Times New Roman" w:hAnsi="Times New Roman" w:cs="Times New Roman"/>
                <w:sz w:val="24"/>
                <w:szCs w:val="24"/>
              </w:rPr>
              <w:t xml:space="preserve">право пользования участком недр: </w:t>
            </w:r>
            <w:r w:rsidRPr="00413C3C">
              <w:rPr>
                <w:rFonts w:ascii="Times New Roman" w:hAnsi="Times New Roman" w:cs="Times New Roman"/>
                <w:i/>
                <w:sz w:val="24"/>
                <w:szCs w:val="24"/>
              </w:rPr>
              <w:t>____________</w:t>
            </w:r>
          </w:p>
          <w:p w14:paraId="6FCA642F" w14:textId="35E2AADA" w:rsidR="002D2EF3" w:rsidRPr="00D9467F" w:rsidRDefault="002D2EF3" w:rsidP="00435454">
            <w:pPr>
              <w:pStyle w:val="ConsPlusNormal"/>
              <w:jc w:val="center"/>
              <w:rPr>
                <w:rFonts w:ascii="Times New Roman" w:hAnsi="Times New Roman" w:cs="Times New Roman"/>
                <w:sz w:val="20"/>
                <w:highlight w:val="yellow"/>
              </w:rPr>
            </w:pPr>
            <w:r w:rsidRPr="00D9467F">
              <w:rPr>
                <w:rFonts w:ascii="Times New Roman" w:hAnsi="Times New Roman" w:cs="Times New Roman"/>
                <w:i/>
                <w:sz w:val="20"/>
              </w:rPr>
              <w:t>(</w:t>
            </w:r>
            <w:r w:rsidR="00435454" w:rsidRPr="00D9467F">
              <w:rPr>
                <w:rFonts w:ascii="Times New Roman" w:hAnsi="Times New Roman" w:cs="Times New Roman"/>
                <w:i/>
                <w:sz w:val="20"/>
              </w:rPr>
              <w:t xml:space="preserve">государственный регистрационный номер лицензии на пользование недрами, дата государственной регистрации </w:t>
            </w:r>
            <w:r w:rsidRPr="00D9467F">
              <w:rPr>
                <w:rFonts w:ascii="Times New Roman" w:hAnsi="Times New Roman" w:cs="Times New Roman"/>
                <w:i/>
                <w:sz w:val="20"/>
              </w:rPr>
              <w:t>лицензии, целевое назначение работ)</w:t>
            </w:r>
          </w:p>
        </w:tc>
      </w:tr>
      <w:tr w:rsidR="00F47D13" w:rsidRPr="00413C3C" w14:paraId="204085EE" w14:textId="77777777" w:rsidTr="00C411A3">
        <w:tblPrEx>
          <w:tblBorders>
            <w:insideH w:val="single" w:sz="4" w:space="0" w:color="auto"/>
          </w:tblBorders>
        </w:tblPrEx>
        <w:tc>
          <w:tcPr>
            <w:tcW w:w="10206" w:type="dxa"/>
            <w:gridSpan w:val="2"/>
            <w:tcBorders>
              <w:left w:val="single" w:sz="4" w:space="0" w:color="auto"/>
              <w:right w:val="single" w:sz="4" w:space="0" w:color="auto"/>
            </w:tcBorders>
          </w:tcPr>
          <w:p w14:paraId="37FA8156" w14:textId="22077E56" w:rsidR="00F47D13" w:rsidRPr="00413C3C" w:rsidRDefault="00B40D49" w:rsidP="007D0106">
            <w:pPr>
              <w:pStyle w:val="ConsPlusNormal"/>
              <w:rPr>
                <w:rFonts w:ascii="Times New Roman" w:hAnsi="Times New Roman" w:cs="Times New Roman"/>
                <w:sz w:val="24"/>
                <w:szCs w:val="24"/>
              </w:rPr>
            </w:pPr>
            <w:r w:rsidRPr="00413C3C">
              <w:rPr>
                <w:rFonts w:ascii="Times New Roman" w:hAnsi="Times New Roman" w:cs="Times New Roman"/>
                <w:sz w:val="24"/>
                <w:szCs w:val="24"/>
              </w:rPr>
              <w:t xml:space="preserve"> 2. </w:t>
            </w:r>
            <w:r w:rsidR="00A103B4" w:rsidRPr="00413C3C">
              <w:rPr>
                <w:rFonts w:ascii="Times New Roman" w:hAnsi="Times New Roman" w:cs="Times New Roman"/>
                <w:sz w:val="24"/>
                <w:szCs w:val="24"/>
              </w:rPr>
              <w:t xml:space="preserve"> </w:t>
            </w:r>
            <w:r w:rsidR="003D601F" w:rsidRPr="00413C3C">
              <w:rPr>
                <w:rFonts w:ascii="Times New Roman" w:hAnsi="Times New Roman" w:cs="Times New Roman"/>
                <w:sz w:val="24"/>
                <w:szCs w:val="24"/>
              </w:rPr>
              <w:t xml:space="preserve"> </w:t>
            </w:r>
            <w:r w:rsidR="002047A7" w:rsidRPr="00413C3C">
              <w:rPr>
                <w:rFonts w:ascii="Times New Roman" w:hAnsi="Times New Roman" w:cs="Times New Roman"/>
                <w:sz w:val="24"/>
                <w:szCs w:val="24"/>
              </w:rPr>
              <w:t>Основание для</w:t>
            </w:r>
            <w:r w:rsidRPr="00413C3C">
              <w:rPr>
                <w:rFonts w:ascii="Times New Roman" w:hAnsi="Times New Roman" w:cs="Times New Roman"/>
                <w:sz w:val="24"/>
                <w:szCs w:val="24"/>
              </w:rPr>
              <w:t xml:space="preserve"> </w:t>
            </w:r>
            <w:r w:rsidR="002047A7" w:rsidRPr="00413C3C">
              <w:rPr>
                <w:rFonts w:ascii="Times New Roman" w:hAnsi="Times New Roman" w:cs="Times New Roman"/>
                <w:sz w:val="24"/>
                <w:szCs w:val="24"/>
              </w:rPr>
              <w:t xml:space="preserve">досрочного </w:t>
            </w:r>
            <w:r w:rsidRPr="00413C3C">
              <w:rPr>
                <w:rFonts w:ascii="Times New Roman" w:hAnsi="Times New Roman" w:cs="Times New Roman"/>
                <w:sz w:val="24"/>
                <w:szCs w:val="24"/>
              </w:rPr>
              <w:t>прекращения, приостановления</w:t>
            </w:r>
            <w:r w:rsidR="00345B71" w:rsidRPr="00413C3C">
              <w:rPr>
                <w:rFonts w:ascii="Times New Roman" w:hAnsi="Times New Roman" w:cs="Times New Roman"/>
                <w:sz w:val="24"/>
                <w:szCs w:val="24"/>
              </w:rPr>
              <w:t xml:space="preserve"> осуществления</w:t>
            </w:r>
            <w:r w:rsidR="007D0106" w:rsidRPr="00413C3C">
              <w:rPr>
                <w:rFonts w:ascii="Times New Roman" w:hAnsi="Times New Roman" w:cs="Times New Roman"/>
                <w:sz w:val="24"/>
                <w:szCs w:val="24"/>
              </w:rPr>
              <w:t xml:space="preserve"> права пользования</w:t>
            </w:r>
            <w:r w:rsidR="00E63D3A" w:rsidRPr="00413C3C">
              <w:rPr>
                <w:rFonts w:ascii="Times New Roman" w:hAnsi="Times New Roman" w:cs="Times New Roman"/>
                <w:sz w:val="24"/>
                <w:szCs w:val="24"/>
              </w:rPr>
              <w:t>:</w:t>
            </w:r>
          </w:p>
        </w:tc>
      </w:tr>
      <w:tr w:rsidR="002D2EF3" w:rsidRPr="00413C3C" w14:paraId="0418DBC9" w14:textId="77777777" w:rsidTr="00354120">
        <w:tblPrEx>
          <w:tblBorders>
            <w:insideH w:val="single" w:sz="4" w:space="0" w:color="auto"/>
          </w:tblBorders>
        </w:tblPrEx>
        <w:trPr>
          <w:trHeight w:val="711"/>
        </w:trPr>
        <w:tc>
          <w:tcPr>
            <w:tcW w:w="10206" w:type="dxa"/>
            <w:gridSpan w:val="2"/>
            <w:tcBorders>
              <w:left w:val="single" w:sz="4" w:space="0" w:color="auto"/>
              <w:right w:val="single" w:sz="4" w:space="0" w:color="auto"/>
            </w:tcBorders>
          </w:tcPr>
          <w:p w14:paraId="61067271" w14:textId="6CDCA740" w:rsidR="002D2EF3" w:rsidRPr="00413C3C" w:rsidRDefault="002D2EF3" w:rsidP="00C411A3">
            <w:pPr>
              <w:pStyle w:val="a3"/>
              <w:jc w:val="both"/>
              <w:rPr>
                <w:rFonts w:ascii="Times New Roman" w:hAnsi="Times New Roman" w:cs="Times New Roman"/>
                <w:sz w:val="24"/>
                <w:szCs w:val="24"/>
              </w:rPr>
            </w:pPr>
            <w:r w:rsidRPr="00413C3C">
              <w:rPr>
                <w:rFonts w:ascii="Times New Roman" w:hAnsi="Times New Roman" w:cs="Times New Roman"/>
                <w:sz w:val="24"/>
                <w:szCs w:val="24"/>
              </w:rPr>
              <w:t>3. Принимаю на себя обязательства по безусловному выполнению мероприятий</w:t>
            </w:r>
            <w:r w:rsidR="00354120" w:rsidRPr="00413C3C">
              <w:rPr>
                <w:rFonts w:ascii="Times New Roman" w:hAnsi="Times New Roman" w:cs="Times New Roman"/>
                <w:sz w:val="24"/>
                <w:szCs w:val="24"/>
              </w:rPr>
              <w:t xml:space="preserve"> </w:t>
            </w:r>
            <w:r w:rsidRPr="00413C3C">
              <w:rPr>
                <w:rFonts w:ascii="Times New Roman" w:hAnsi="Times New Roman" w:cs="Times New Roman"/>
                <w:sz w:val="24"/>
                <w:szCs w:val="24"/>
              </w:rPr>
              <w:t>по консервации или ликвидации горных выработок, объектов инфраструктуры</w:t>
            </w:r>
            <w:r w:rsidR="00354120" w:rsidRPr="00413C3C">
              <w:rPr>
                <w:rFonts w:ascii="Times New Roman" w:hAnsi="Times New Roman" w:cs="Times New Roman"/>
                <w:sz w:val="24"/>
                <w:szCs w:val="24"/>
              </w:rPr>
              <w:t xml:space="preserve"> </w:t>
            </w:r>
            <w:r w:rsidRPr="00413C3C">
              <w:rPr>
                <w:rFonts w:ascii="Times New Roman" w:hAnsi="Times New Roman" w:cs="Times New Roman"/>
                <w:sz w:val="24"/>
                <w:szCs w:val="24"/>
              </w:rPr>
              <w:t xml:space="preserve">и рекультивации земель </w:t>
            </w:r>
          </w:p>
          <w:p w14:paraId="41F58C6C" w14:textId="29FB5C8B" w:rsidR="002D2EF3" w:rsidRPr="00D9467F" w:rsidRDefault="002D2EF3" w:rsidP="00C411A3">
            <w:pPr>
              <w:pStyle w:val="a3"/>
              <w:jc w:val="center"/>
              <w:rPr>
                <w:i/>
                <w:sz w:val="20"/>
                <w:szCs w:val="20"/>
              </w:rPr>
            </w:pPr>
            <w:r w:rsidRPr="00D9467F">
              <w:rPr>
                <w:rFonts w:ascii="Times New Roman" w:hAnsi="Times New Roman" w:cs="Times New Roman"/>
                <w:i/>
                <w:sz w:val="20"/>
                <w:szCs w:val="20"/>
              </w:rPr>
              <w:t>(серия, номер и вид лицензии)</w:t>
            </w:r>
          </w:p>
        </w:tc>
      </w:tr>
      <w:tr w:rsidR="00FD0D20" w:rsidRPr="00413C3C" w14:paraId="2E4A9DAA" w14:textId="77777777" w:rsidTr="00C411A3">
        <w:tblPrEx>
          <w:tblBorders>
            <w:insideH w:val="single" w:sz="4" w:space="0" w:color="auto"/>
          </w:tblBorders>
        </w:tblPrEx>
        <w:trPr>
          <w:trHeight w:val="754"/>
        </w:trPr>
        <w:tc>
          <w:tcPr>
            <w:tcW w:w="425" w:type="dxa"/>
            <w:tcBorders>
              <w:left w:val="single" w:sz="4" w:space="0" w:color="auto"/>
              <w:right w:val="nil"/>
            </w:tcBorders>
          </w:tcPr>
          <w:p w14:paraId="7013BC42" w14:textId="3919D42E" w:rsidR="00FD0D20" w:rsidRPr="00413C3C" w:rsidRDefault="00FD0D20">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4.</w:t>
            </w:r>
          </w:p>
        </w:tc>
        <w:tc>
          <w:tcPr>
            <w:tcW w:w="9781" w:type="dxa"/>
            <w:tcBorders>
              <w:left w:val="nil"/>
              <w:right w:val="single" w:sz="4" w:space="0" w:color="auto"/>
            </w:tcBorders>
          </w:tcPr>
          <w:p w14:paraId="402A3546" w14:textId="20D1074C" w:rsidR="00FD0D20" w:rsidRPr="00D9467F" w:rsidRDefault="00E05709" w:rsidP="00E05709">
            <w:pPr>
              <w:adjustRightInd w:val="0"/>
              <w:jc w:val="both"/>
              <w:rPr>
                <w:sz w:val="24"/>
                <w:szCs w:val="24"/>
              </w:rPr>
            </w:pPr>
            <w:r w:rsidRPr="00413C3C">
              <w:rPr>
                <w:sz w:val="24"/>
                <w:szCs w:val="24"/>
              </w:rPr>
              <w:t>Дата досрочного прекращения права пользования недрами – (определяется календ</w:t>
            </w:r>
            <w:r w:rsidR="00D9467F">
              <w:rPr>
                <w:sz w:val="24"/>
                <w:szCs w:val="24"/>
              </w:rPr>
              <w:t xml:space="preserve">арной датой или событием) или </w:t>
            </w:r>
            <w:r w:rsidRPr="00413C3C">
              <w:rPr>
                <w:sz w:val="24"/>
                <w:szCs w:val="24"/>
              </w:rPr>
              <w:t>период приостановления осуществления права пользования недрами – (определяется периодом времени или наступлением определенного события)</w:t>
            </w:r>
          </w:p>
        </w:tc>
      </w:tr>
      <w:tr w:rsidR="00F47D13" w:rsidRPr="00413C3C" w14:paraId="5535A3D1" w14:textId="77777777" w:rsidTr="00C411A3">
        <w:tblPrEx>
          <w:tblBorders>
            <w:insideH w:val="single" w:sz="4" w:space="0" w:color="auto"/>
          </w:tblBorders>
        </w:tblPrEx>
        <w:tc>
          <w:tcPr>
            <w:tcW w:w="425" w:type="dxa"/>
            <w:tcBorders>
              <w:left w:val="single" w:sz="4" w:space="0" w:color="auto"/>
              <w:right w:val="nil"/>
            </w:tcBorders>
          </w:tcPr>
          <w:p w14:paraId="3AC9A674" w14:textId="4F2CD40A" w:rsidR="00F47D13" w:rsidRPr="00413C3C" w:rsidRDefault="00FD0D20">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5</w:t>
            </w:r>
            <w:r w:rsidR="00F47D13" w:rsidRPr="00413C3C">
              <w:rPr>
                <w:rFonts w:ascii="Times New Roman" w:hAnsi="Times New Roman" w:cs="Times New Roman"/>
                <w:sz w:val="24"/>
                <w:szCs w:val="24"/>
              </w:rPr>
              <w:t>.</w:t>
            </w:r>
          </w:p>
        </w:tc>
        <w:tc>
          <w:tcPr>
            <w:tcW w:w="9781" w:type="dxa"/>
            <w:tcBorders>
              <w:left w:val="nil"/>
              <w:right w:val="single" w:sz="4" w:space="0" w:color="auto"/>
            </w:tcBorders>
          </w:tcPr>
          <w:p w14:paraId="65039345" w14:textId="25EF1428" w:rsidR="00F47D13" w:rsidRPr="00413C3C" w:rsidRDefault="00F47D13">
            <w:pPr>
              <w:pStyle w:val="ConsPlusNormal"/>
              <w:rPr>
                <w:rFonts w:ascii="Times New Roman" w:hAnsi="Times New Roman" w:cs="Times New Roman"/>
                <w:sz w:val="24"/>
                <w:szCs w:val="24"/>
              </w:rPr>
            </w:pPr>
            <w:r w:rsidRPr="00413C3C">
              <w:rPr>
                <w:rFonts w:ascii="Times New Roman" w:hAnsi="Times New Roman" w:cs="Times New Roman"/>
                <w:sz w:val="24"/>
                <w:szCs w:val="24"/>
              </w:rPr>
              <w:t xml:space="preserve">Фамилия, имя, отчество (при наличии), должность, телефон, </w:t>
            </w:r>
            <w:r w:rsidR="00412FDF" w:rsidRPr="00413C3C">
              <w:rPr>
                <w:rFonts w:ascii="Times New Roman" w:hAnsi="Times New Roman" w:cs="Times New Roman"/>
                <w:sz w:val="24"/>
                <w:szCs w:val="24"/>
              </w:rPr>
              <w:t xml:space="preserve">адрес электронной почты, </w:t>
            </w:r>
            <w:r w:rsidRPr="00413C3C">
              <w:rPr>
                <w:rFonts w:ascii="Times New Roman" w:hAnsi="Times New Roman" w:cs="Times New Roman"/>
                <w:sz w:val="24"/>
                <w:szCs w:val="24"/>
              </w:rPr>
              <w:t>номер доверенности уполномоченного лица</w:t>
            </w:r>
          </w:p>
        </w:tc>
      </w:tr>
      <w:tr w:rsidR="00F47D13" w:rsidRPr="00413C3C" w14:paraId="7F84435E" w14:textId="77777777" w:rsidTr="00C411A3">
        <w:tblPrEx>
          <w:tblBorders>
            <w:insideH w:val="single" w:sz="4" w:space="0" w:color="auto"/>
          </w:tblBorders>
        </w:tblPrEx>
        <w:tc>
          <w:tcPr>
            <w:tcW w:w="425" w:type="dxa"/>
            <w:tcBorders>
              <w:left w:val="single" w:sz="4" w:space="0" w:color="auto"/>
              <w:right w:val="nil"/>
            </w:tcBorders>
          </w:tcPr>
          <w:p w14:paraId="05DA7C65" w14:textId="57390E0F" w:rsidR="00F47D13" w:rsidRPr="00413C3C" w:rsidRDefault="00FD0D20">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6</w:t>
            </w:r>
            <w:r w:rsidR="00F47D13" w:rsidRPr="00413C3C">
              <w:rPr>
                <w:rFonts w:ascii="Times New Roman" w:hAnsi="Times New Roman" w:cs="Times New Roman"/>
                <w:sz w:val="24"/>
                <w:szCs w:val="24"/>
              </w:rPr>
              <w:t>.</w:t>
            </w:r>
          </w:p>
        </w:tc>
        <w:tc>
          <w:tcPr>
            <w:tcW w:w="9781" w:type="dxa"/>
            <w:tcBorders>
              <w:left w:val="nil"/>
              <w:right w:val="single" w:sz="4" w:space="0" w:color="auto"/>
            </w:tcBorders>
          </w:tcPr>
          <w:p w14:paraId="29E2DEA6" w14:textId="77777777" w:rsidR="00F47D13" w:rsidRPr="00413C3C" w:rsidRDefault="00F47D13">
            <w:pPr>
              <w:pStyle w:val="ConsPlusNormal"/>
              <w:rPr>
                <w:rFonts w:ascii="Times New Roman" w:hAnsi="Times New Roman" w:cs="Times New Roman"/>
                <w:sz w:val="24"/>
                <w:szCs w:val="24"/>
              </w:rPr>
            </w:pPr>
            <w:r w:rsidRPr="00413C3C">
              <w:rPr>
                <w:rFonts w:ascii="Times New Roman" w:hAnsi="Times New Roman" w:cs="Times New Roman"/>
                <w:sz w:val="24"/>
                <w:szCs w:val="24"/>
              </w:rPr>
              <w:t>Фамилия, имя, отчество (при наличии), должность, телефон, факс руководителя организации, индивидуального предпринимателя</w:t>
            </w:r>
          </w:p>
        </w:tc>
      </w:tr>
      <w:tr w:rsidR="00F12ACF" w:rsidRPr="00413C3C" w14:paraId="3BC7D338" w14:textId="77777777" w:rsidTr="00C411A3">
        <w:tblPrEx>
          <w:tblBorders>
            <w:insideH w:val="single" w:sz="4" w:space="0" w:color="auto"/>
          </w:tblBorders>
        </w:tblPrEx>
        <w:tc>
          <w:tcPr>
            <w:tcW w:w="425" w:type="dxa"/>
            <w:tcBorders>
              <w:left w:val="single" w:sz="4" w:space="0" w:color="auto"/>
              <w:right w:val="nil"/>
            </w:tcBorders>
          </w:tcPr>
          <w:p w14:paraId="5C1B1DDB" w14:textId="0E5CB14E" w:rsidR="00F12ACF" w:rsidRPr="00413C3C" w:rsidRDefault="00F12ACF">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lastRenderedPageBreak/>
              <w:t>7.</w:t>
            </w:r>
          </w:p>
        </w:tc>
        <w:tc>
          <w:tcPr>
            <w:tcW w:w="9781" w:type="dxa"/>
            <w:tcBorders>
              <w:left w:val="nil"/>
              <w:right w:val="single" w:sz="4" w:space="0" w:color="auto"/>
            </w:tcBorders>
          </w:tcPr>
          <w:p w14:paraId="17553B12" w14:textId="2C9563AD" w:rsidR="00F12ACF" w:rsidRPr="00413C3C" w:rsidRDefault="00F12ACF">
            <w:pPr>
              <w:pStyle w:val="ConsPlusNormal"/>
              <w:rPr>
                <w:rFonts w:ascii="Times New Roman" w:hAnsi="Times New Roman" w:cs="Times New Roman"/>
                <w:sz w:val="24"/>
                <w:szCs w:val="24"/>
              </w:rPr>
            </w:pPr>
            <w:r w:rsidRPr="00413C3C">
              <w:rPr>
                <w:rFonts w:ascii="Times New Roman" w:hAnsi="Times New Roman" w:cs="Times New Roman"/>
                <w:sz w:val="24"/>
                <w:szCs w:val="24"/>
              </w:rPr>
              <w:t>Электронная почта заявителя для информирования о ходе предоставления государственной услуги</w:t>
            </w:r>
            <w:r w:rsidR="00CF67C2" w:rsidRPr="00413C3C">
              <w:rPr>
                <w:rFonts w:ascii="Times New Roman" w:hAnsi="Times New Roman" w:cs="Times New Roman"/>
                <w:sz w:val="24"/>
                <w:szCs w:val="24"/>
              </w:rPr>
              <w:t xml:space="preserve"> и получения результата государственной услуги</w:t>
            </w:r>
          </w:p>
        </w:tc>
      </w:tr>
      <w:tr w:rsidR="00F47D13" w:rsidRPr="00413C3C" w14:paraId="46EC7634" w14:textId="77777777" w:rsidTr="00C411A3">
        <w:tblPrEx>
          <w:tblBorders>
            <w:insideH w:val="single" w:sz="4" w:space="0" w:color="auto"/>
          </w:tblBorders>
        </w:tblPrEx>
        <w:trPr>
          <w:trHeight w:val="331"/>
        </w:trPr>
        <w:tc>
          <w:tcPr>
            <w:tcW w:w="425" w:type="dxa"/>
            <w:tcBorders>
              <w:left w:val="single" w:sz="4" w:space="0" w:color="auto"/>
              <w:right w:val="nil"/>
            </w:tcBorders>
          </w:tcPr>
          <w:p w14:paraId="10196EC7" w14:textId="77777777" w:rsidR="00F47D13" w:rsidRPr="00413C3C" w:rsidRDefault="00F47D13">
            <w:pPr>
              <w:pStyle w:val="ConsPlusNormal"/>
              <w:rPr>
                <w:rFonts w:ascii="Times New Roman" w:hAnsi="Times New Roman" w:cs="Times New Roman"/>
                <w:sz w:val="24"/>
                <w:szCs w:val="24"/>
              </w:rPr>
            </w:pPr>
          </w:p>
        </w:tc>
        <w:tc>
          <w:tcPr>
            <w:tcW w:w="9781" w:type="dxa"/>
            <w:tcBorders>
              <w:left w:val="nil"/>
              <w:right w:val="single" w:sz="4" w:space="0" w:color="auto"/>
            </w:tcBorders>
          </w:tcPr>
          <w:p w14:paraId="3ABB850F" w14:textId="77777777" w:rsidR="00F47D13" w:rsidRPr="00413C3C" w:rsidRDefault="00F47D13">
            <w:pPr>
              <w:pStyle w:val="ConsPlusNormal"/>
              <w:rPr>
                <w:rFonts w:ascii="Times New Roman" w:hAnsi="Times New Roman" w:cs="Times New Roman"/>
                <w:sz w:val="24"/>
                <w:szCs w:val="24"/>
              </w:rPr>
            </w:pPr>
            <w:r w:rsidRPr="00413C3C">
              <w:rPr>
                <w:rFonts w:ascii="Times New Roman" w:hAnsi="Times New Roman" w:cs="Times New Roman"/>
                <w:sz w:val="24"/>
                <w:szCs w:val="24"/>
              </w:rPr>
              <w:t xml:space="preserve">Подпись руководителя (владельца) ______________________ </w:t>
            </w:r>
            <w:r w:rsidRPr="00462DFB">
              <w:rPr>
                <w:rFonts w:ascii="Times New Roman" w:hAnsi="Times New Roman" w:cs="Times New Roman"/>
                <w:i/>
                <w:sz w:val="20"/>
              </w:rPr>
              <w:t>(расшифровка)</w:t>
            </w:r>
          </w:p>
        </w:tc>
      </w:tr>
      <w:tr w:rsidR="00F47D13" w:rsidRPr="00413C3C" w14:paraId="0B38EF4A" w14:textId="77777777" w:rsidTr="00C411A3">
        <w:tblPrEx>
          <w:tblBorders>
            <w:insideH w:val="single" w:sz="4" w:space="0" w:color="auto"/>
          </w:tblBorders>
        </w:tblPrEx>
        <w:tc>
          <w:tcPr>
            <w:tcW w:w="425" w:type="dxa"/>
            <w:tcBorders>
              <w:left w:val="single" w:sz="4" w:space="0" w:color="auto"/>
              <w:right w:val="nil"/>
            </w:tcBorders>
          </w:tcPr>
          <w:p w14:paraId="787F75FD" w14:textId="77777777" w:rsidR="00F47D13" w:rsidRPr="00413C3C" w:rsidRDefault="00F47D13">
            <w:pPr>
              <w:pStyle w:val="ConsPlusNormal"/>
              <w:rPr>
                <w:rFonts w:ascii="Times New Roman" w:hAnsi="Times New Roman" w:cs="Times New Roman"/>
                <w:sz w:val="24"/>
                <w:szCs w:val="24"/>
              </w:rPr>
            </w:pPr>
          </w:p>
        </w:tc>
        <w:tc>
          <w:tcPr>
            <w:tcW w:w="9781" w:type="dxa"/>
            <w:tcBorders>
              <w:left w:val="nil"/>
              <w:right w:val="single" w:sz="4" w:space="0" w:color="auto"/>
            </w:tcBorders>
          </w:tcPr>
          <w:p w14:paraId="4CDE6797" w14:textId="77777777" w:rsidR="00F47D13" w:rsidRPr="00413C3C" w:rsidRDefault="00F47D13">
            <w:pPr>
              <w:pStyle w:val="ConsPlusNormal"/>
              <w:rPr>
                <w:rFonts w:ascii="Times New Roman" w:hAnsi="Times New Roman" w:cs="Times New Roman"/>
                <w:i/>
                <w:sz w:val="24"/>
                <w:szCs w:val="24"/>
              </w:rPr>
            </w:pPr>
            <w:r w:rsidRPr="00462DFB">
              <w:rPr>
                <w:rFonts w:ascii="Times New Roman" w:hAnsi="Times New Roman" w:cs="Times New Roman"/>
                <w:i/>
                <w:sz w:val="20"/>
              </w:rPr>
              <w:t>Дата, печать (при наличии</w:t>
            </w:r>
            <w:r w:rsidRPr="00413C3C">
              <w:rPr>
                <w:rFonts w:ascii="Times New Roman" w:hAnsi="Times New Roman" w:cs="Times New Roman"/>
                <w:i/>
                <w:sz w:val="24"/>
                <w:szCs w:val="24"/>
              </w:rPr>
              <w:t>)</w:t>
            </w:r>
          </w:p>
        </w:tc>
      </w:tr>
    </w:tbl>
    <w:p w14:paraId="1004F97E" w14:textId="10C54268" w:rsidR="00435454" w:rsidRPr="00413C3C" w:rsidRDefault="00435454" w:rsidP="00FD0D20">
      <w:pPr>
        <w:pStyle w:val="ConsPlusNormal"/>
        <w:rPr>
          <w:rFonts w:ascii="Times New Roman" w:hAnsi="Times New Roman" w:cs="Times New Roman"/>
          <w:sz w:val="24"/>
          <w:szCs w:val="24"/>
        </w:rPr>
      </w:pPr>
    </w:p>
    <w:p w14:paraId="0587D231" w14:textId="77777777" w:rsidR="00435454" w:rsidRPr="00413C3C" w:rsidRDefault="00435454" w:rsidP="00FD0D20">
      <w:pPr>
        <w:pStyle w:val="ConsPlusNormal"/>
        <w:rPr>
          <w:rFonts w:ascii="Times New Roman" w:hAnsi="Times New Roman" w:cs="Times New Roman"/>
          <w:sz w:val="24"/>
          <w:szCs w:val="24"/>
        </w:rPr>
        <w:sectPr w:rsidR="00435454" w:rsidRPr="00413C3C" w:rsidSect="00902ADA">
          <w:headerReference w:type="first" r:id="rId81"/>
          <w:pgSz w:w="11906" w:h="16840"/>
          <w:pgMar w:top="1134" w:right="1021" w:bottom="1134" w:left="1701" w:header="708" w:footer="708" w:gutter="0"/>
          <w:pgNumType w:start="1"/>
          <w:cols w:space="708"/>
          <w:titlePg/>
          <w:docGrid w:linePitch="360"/>
        </w:sectPr>
      </w:pPr>
    </w:p>
    <w:p w14:paraId="296BDEB2" w14:textId="77777777" w:rsidR="00665942" w:rsidRPr="00413C3C" w:rsidRDefault="00665942" w:rsidP="00665942">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Приложение № 5</w:t>
      </w:r>
    </w:p>
    <w:p w14:paraId="26FDFD34"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78E78BC7"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65EA53F7"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69A4228A"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58CDF2FB"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6FEF61C5"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4D86B38F"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43A34B7E"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6A93F2BE"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48D45849"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2059544D" w14:textId="154BCCA0" w:rsidR="00AC2E37"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подземные воды, на территории Санкт-Петербурга</w:t>
      </w:r>
    </w:p>
    <w:p w14:paraId="00555073" w14:textId="77777777" w:rsidR="007D0106" w:rsidRPr="00413C3C" w:rsidRDefault="007D0106" w:rsidP="007D0106">
      <w:pPr>
        <w:pStyle w:val="ConsPlusNormal"/>
        <w:jc w:val="right"/>
        <w:rPr>
          <w:rFonts w:ascii="Times New Roman" w:hAnsi="Times New Roman" w:cs="Times New Roman"/>
          <w:sz w:val="24"/>
          <w:szCs w:val="24"/>
        </w:rPr>
      </w:pPr>
    </w:p>
    <w:p w14:paraId="4800BD80" w14:textId="33D530DC" w:rsidR="00665942" w:rsidRPr="00413C3C" w:rsidRDefault="00665942" w:rsidP="00665942">
      <w:pPr>
        <w:pStyle w:val="ConsPlusNormal"/>
        <w:jc w:val="center"/>
        <w:rPr>
          <w:rFonts w:ascii="Times New Roman" w:hAnsi="Times New Roman" w:cs="Times New Roman"/>
          <w:sz w:val="24"/>
          <w:szCs w:val="24"/>
        </w:rPr>
      </w:pPr>
      <w:bookmarkStart w:id="45" w:name="P1364"/>
      <w:bookmarkEnd w:id="45"/>
      <w:r w:rsidRPr="00413C3C">
        <w:rPr>
          <w:rFonts w:ascii="Times New Roman" w:hAnsi="Times New Roman" w:cs="Times New Roman"/>
          <w:b/>
          <w:sz w:val="24"/>
          <w:szCs w:val="24"/>
        </w:rPr>
        <w:t>Форма журнала учета решений о предоставлении права</w:t>
      </w:r>
      <w:r w:rsidRPr="00413C3C">
        <w:rPr>
          <w:rFonts w:ascii="Times New Roman" w:hAnsi="Times New Roman" w:cs="Times New Roman"/>
          <w:sz w:val="24"/>
          <w:szCs w:val="24"/>
        </w:rPr>
        <w:t xml:space="preserve"> </w:t>
      </w:r>
      <w:r w:rsidR="003259A3" w:rsidRPr="00413C3C">
        <w:rPr>
          <w:rFonts w:ascii="Times New Roman" w:hAnsi="Times New Roman" w:cs="Times New Roman"/>
          <w:b/>
          <w:sz w:val="24"/>
          <w:szCs w:val="24"/>
        </w:rPr>
        <w:t>пользования участками</w:t>
      </w:r>
      <w:r w:rsidRPr="00413C3C">
        <w:rPr>
          <w:rFonts w:ascii="Times New Roman" w:hAnsi="Times New Roman" w:cs="Times New Roman"/>
          <w:b/>
          <w:sz w:val="24"/>
          <w:szCs w:val="24"/>
        </w:rPr>
        <w:t xml:space="preserve"> нед</w:t>
      </w:r>
      <w:r w:rsidR="005230F3" w:rsidRPr="00413C3C">
        <w:rPr>
          <w:rFonts w:ascii="Times New Roman" w:hAnsi="Times New Roman" w:cs="Times New Roman"/>
          <w:b/>
          <w:sz w:val="24"/>
          <w:szCs w:val="24"/>
        </w:rPr>
        <w:t>р местного значения, содержащих</w:t>
      </w:r>
      <w:r w:rsidRPr="00413C3C">
        <w:rPr>
          <w:rFonts w:ascii="Times New Roman" w:hAnsi="Times New Roman" w:cs="Times New Roman"/>
          <w:sz w:val="24"/>
          <w:szCs w:val="24"/>
        </w:rPr>
        <w:t xml:space="preserve"> </w:t>
      </w:r>
      <w:r w:rsidRPr="00413C3C">
        <w:rPr>
          <w:rFonts w:ascii="Times New Roman" w:hAnsi="Times New Roman" w:cs="Times New Roman"/>
          <w:b/>
          <w:sz w:val="24"/>
          <w:szCs w:val="24"/>
        </w:rPr>
        <w:t xml:space="preserve">подземные воды, о переоформлении, </w:t>
      </w:r>
      <w:r w:rsidR="00E47951" w:rsidRPr="00413C3C">
        <w:rPr>
          <w:rFonts w:ascii="Times New Roman" w:hAnsi="Times New Roman" w:cs="Times New Roman"/>
          <w:b/>
          <w:sz w:val="24"/>
          <w:szCs w:val="24"/>
        </w:rPr>
        <w:t xml:space="preserve">внесении изменений в лицензию </w:t>
      </w:r>
      <w:r w:rsidRPr="00413C3C">
        <w:rPr>
          <w:rFonts w:ascii="Times New Roman" w:hAnsi="Times New Roman" w:cs="Times New Roman"/>
          <w:b/>
          <w:sz w:val="24"/>
          <w:szCs w:val="24"/>
        </w:rPr>
        <w:t>на пользование недрами, а также о досрочном</w:t>
      </w:r>
    </w:p>
    <w:p w14:paraId="5F72B65C" w14:textId="5E8D5D84" w:rsidR="00665942" w:rsidRPr="00413C3C" w:rsidRDefault="00665942" w:rsidP="00665942">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прекращении, приостановлении</w:t>
      </w:r>
      <w:r w:rsidR="00345B71" w:rsidRPr="00413C3C">
        <w:rPr>
          <w:rFonts w:ascii="Times New Roman" w:hAnsi="Times New Roman" w:cs="Times New Roman"/>
          <w:b/>
          <w:sz w:val="24"/>
          <w:szCs w:val="24"/>
        </w:rPr>
        <w:t xml:space="preserve"> осуществления</w:t>
      </w:r>
      <w:r w:rsidRPr="00413C3C">
        <w:rPr>
          <w:rFonts w:ascii="Times New Roman" w:hAnsi="Times New Roman" w:cs="Times New Roman"/>
          <w:b/>
          <w:sz w:val="24"/>
          <w:szCs w:val="24"/>
        </w:rPr>
        <w:t xml:space="preserve"> права</w:t>
      </w:r>
    </w:p>
    <w:p w14:paraId="4ECABF9D" w14:textId="77777777" w:rsidR="00665942" w:rsidRPr="00413C3C" w:rsidRDefault="00665942" w:rsidP="00665942">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пользования недрами или отказе в предоставлении</w:t>
      </w:r>
      <w:r w:rsidRPr="00413C3C">
        <w:rPr>
          <w:rFonts w:ascii="Times New Roman" w:hAnsi="Times New Roman" w:cs="Times New Roman"/>
          <w:sz w:val="24"/>
          <w:szCs w:val="24"/>
        </w:rPr>
        <w:t xml:space="preserve"> </w:t>
      </w:r>
      <w:r w:rsidRPr="00413C3C">
        <w:rPr>
          <w:rFonts w:ascii="Times New Roman" w:hAnsi="Times New Roman" w:cs="Times New Roman"/>
          <w:b/>
          <w:sz w:val="24"/>
          <w:szCs w:val="24"/>
        </w:rPr>
        <w:t>государственной услуги</w:t>
      </w:r>
    </w:p>
    <w:p w14:paraId="5325BBDB" w14:textId="77777777" w:rsidR="00665942" w:rsidRPr="00413C3C" w:rsidRDefault="00665942" w:rsidP="00665942">
      <w:pPr>
        <w:pStyle w:val="ConsPlusNormal"/>
        <w:rPr>
          <w:rFonts w:ascii="Times New Roman" w:hAnsi="Times New Roman" w:cs="Times New Roman"/>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
        <w:gridCol w:w="427"/>
        <w:gridCol w:w="425"/>
        <w:gridCol w:w="567"/>
        <w:gridCol w:w="567"/>
        <w:gridCol w:w="708"/>
        <w:gridCol w:w="710"/>
        <w:gridCol w:w="565"/>
        <w:gridCol w:w="709"/>
        <w:gridCol w:w="850"/>
        <w:gridCol w:w="711"/>
        <w:gridCol w:w="425"/>
        <w:gridCol w:w="709"/>
        <w:gridCol w:w="567"/>
        <w:gridCol w:w="712"/>
        <w:gridCol w:w="567"/>
      </w:tblGrid>
      <w:tr w:rsidR="00890251" w:rsidRPr="00413C3C" w14:paraId="26BCBF4D" w14:textId="084B6CD5" w:rsidTr="00F16D7F">
        <w:trPr>
          <w:cantSplit/>
          <w:trHeight w:val="3268"/>
        </w:trPr>
        <w:tc>
          <w:tcPr>
            <w:tcW w:w="419" w:type="dxa"/>
            <w:vMerge w:val="restart"/>
            <w:textDirection w:val="btLr"/>
            <w:vAlign w:val="center"/>
          </w:tcPr>
          <w:p w14:paraId="69A4A7E2" w14:textId="77777777" w:rsidR="00877ABC" w:rsidRPr="00413C3C" w:rsidRDefault="00877ABC" w:rsidP="00D52D00">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 п/п</w:t>
            </w:r>
          </w:p>
        </w:tc>
        <w:tc>
          <w:tcPr>
            <w:tcW w:w="427" w:type="dxa"/>
            <w:vMerge w:val="restart"/>
            <w:textDirection w:val="btLr"/>
            <w:vAlign w:val="center"/>
          </w:tcPr>
          <w:p w14:paraId="6CC97572" w14:textId="77777777" w:rsidR="00877ABC" w:rsidRPr="00413C3C" w:rsidRDefault="00877ABC" w:rsidP="00D52D00">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Входящий номер, дата</w:t>
            </w:r>
          </w:p>
        </w:tc>
        <w:tc>
          <w:tcPr>
            <w:tcW w:w="425" w:type="dxa"/>
            <w:vMerge w:val="restart"/>
            <w:textDirection w:val="btLr"/>
            <w:vAlign w:val="center"/>
          </w:tcPr>
          <w:p w14:paraId="07AB8948" w14:textId="77777777" w:rsidR="00877ABC" w:rsidRPr="00413C3C" w:rsidRDefault="00877ABC" w:rsidP="00D52D00">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Заявитель</w:t>
            </w:r>
          </w:p>
        </w:tc>
        <w:tc>
          <w:tcPr>
            <w:tcW w:w="567" w:type="dxa"/>
            <w:vMerge w:val="restart"/>
            <w:textDirection w:val="btLr"/>
            <w:vAlign w:val="center"/>
          </w:tcPr>
          <w:p w14:paraId="5ABE542A" w14:textId="422C722A" w:rsidR="00877ABC" w:rsidRPr="00413C3C" w:rsidRDefault="00877ABC" w:rsidP="00D52D00">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Место нахождения участка недр</w:t>
            </w:r>
          </w:p>
        </w:tc>
        <w:tc>
          <w:tcPr>
            <w:tcW w:w="567" w:type="dxa"/>
            <w:vMerge w:val="restart"/>
            <w:textDirection w:val="btLr"/>
            <w:vAlign w:val="center"/>
          </w:tcPr>
          <w:p w14:paraId="52AFB443" w14:textId="77777777" w:rsidR="00877ABC" w:rsidRPr="00413C3C" w:rsidRDefault="00877ABC" w:rsidP="00D52D00">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Целевое назначение и вид работ</w:t>
            </w:r>
          </w:p>
        </w:tc>
        <w:tc>
          <w:tcPr>
            <w:tcW w:w="708" w:type="dxa"/>
            <w:vMerge w:val="restart"/>
            <w:textDirection w:val="btLr"/>
            <w:vAlign w:val="center"/>
          </w:tcPr>
          <w:p w14:paraId="39A3427C" w14:textId="59C28DAE" w:rsidR="00877ABC" w:rsidRPr="00413C3C" w:rsidRDefault="00B95DF5" w:rsidP="00B95DF5">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 xml:space="preserve">Основания пользования земельным участком, </w:t>
            </w:r>
            <w:r w:rsidR="00877ABC" w:rsidRPr="00413C3C">
              <w:rPr>
                <w:rFonts w:ascii="Times New Roman" w:hAnsi="Times New Roman" w:cs="Times New Roman"/>
                <w:sz w:val="24"/>
                <w:szCs w:val="24"/>
              </w:rPr>
              <w:t xml:space="preserve">реквизиты документа </w:t>
            </w:r>
          </w:p>
        </w:tc>
        <w:tc>
          <w:tcPr>
            <w:tcW w:w="710" w:type="dxa"/>
            <w:vMerge w:val="restart"/>
            <w:textDirection w:val="btLr"/>
            <w:vAlign w:val="center"/>
          </w:tcPr>
          <w:p w14:paraId="473A6836" w14:textId="77777777" w:rsidR="00877ABC" w:rsidRPr="00413C3C" w:rsidRDefault="00877ABC" w:rsidP="00D52D00">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Ф.И.О. специалиста, ответственного за подготовку проекта Решения</w:t>
            </w:r>
          </w:p>
        </w:tc>
        <w:tc>
          <w:tcPr>
            <w:tcW w:w="565" w:type="dxa"/>
            <w:vMerge w:val="restart"/>
            <w:textDirection w:val="btLr"/>
            <w:vAlign w:val="center"/>
          </w:tcPr>
          <w:p w14:paraId="3E9011D6" w14:textId="71792160" w:rsidR="00877ABC" w:rsidRPr="00413C3C" w:rsidRDefault="00877ABC" w:rsidP="00D52D00">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Дата и номер Распоряжения Комитета</w:t>
            </w:r>
          </w:p>
        </w:tc>
        <w:tc>
          <w:tcPr>
            <w:tcW w:w="2270" w:type="dxa"/>
            <w:gridSpan w:val="3"/>
            <w:vAlign w:val="center"/>
          </w:tcPr>
          <w:p w14:paraId="3C537B6E" w14:textId="18B60B52" w:rsidR="00877ABC" w:rsidRPr="00413C3C" w:rsidRDefault="00877ABC"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 xml:space="preserve">Отметка о </w:t>
            </w:r>
            <w:r w:rsidR="00B643A4" w:rsidRPr="00413C3C">
              <w:rPr>
                <w:rFonts w:ascii="Times New Roman" w:hAnsi="Times New Roman" w:cs="Times New Roman"/>
                <w:sz w:val="24"/>
                <w:szCs w:val="24"/>
              </w:rPr>
              <w:t>направлении (</w:t>
            </w:r>
            <w:r w:rsidRPr="00413C3C">
              <w:rPr>
                <w:rFonts w:ascii="Times New Roman" w:hAnsi="Times New Roman" w:cs="Times New Roman"/>
                <w:sz w:val="24"/>
                <w:szCs w:val="24"/>
              </w:rPr>
              <w:t>вручении</w:t>
            </w:r>
            <w:r w:rsidR="00B643A4" w:rsidRPr="00413C3C">
              <w:rPr>
                <w:rFonts w:ascii="Times New Roman" w:hAnsi="Times New Roman" w:cs="Times New Roman"/>
                <w:sz w:val="24"/>
                <w:szCs w:val="24"/>
              </w:rPr>
              <w:t>)</w:t>
            </w:r>
            <w:r w:rsidRPr="00413C3C">
              <w:rPr>
                <w:rFonts w:ascii="Times New Roman" w:hAnsi="Times New Roman" w:cs="Times New Roman"/>
                <w:sz w:val="24"/>
                <w:szCs w:val="24"/>
              </w:rPr>
              <w:t xml:space="preserve"> лицензии</w:t>
            </w:r>
          </w:p>
        </w:tc>
        <w:tc>
          <w:tcPr>
            <w:tcW w:w="425" w:type="dxa"/>
            <w:textDirection w:val="btLr"/>
            <w:vAlign w:val="center"/>
          </w:tcPr>
          <w:p w14:paraId="45B8C942" w14:textId="2FE763E6" w:rsidR="00877ABC" w:rsidRPr="00413C3C" w:rsidRDefault="00877ABC" w:rsidP="00D52D00">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Дата и исх. № отказа</w:t>
            </w:r>
          </w:p>
        </w:tc>
        <w:tc>
          <w:tcPr>
            <w:tcW w:w="1988" w:type="dxa"/>
            <w:gridSpan w:val="3"/>
            <w:vAlign w:val="center"/>
          </w:tcPr>
          <w:p w14:paraId="509AD635" w14:textId="78183A81" w:rsidR="00877ABC" w:rsidRPr="00413C3C" w:rsidRDefault="00877ABC" w:rsidP="00890251">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Отметка о вручении отказа в предоставлении права пользования участком недр</w:t>
            </w:r>
          </w:p>
        </w:tc>
        <w:tc>
          <w:tcPr>
            <w:tcW w:w="567" w:type="dxa"/>
            <w:textDirection w:val="btLr"/>
          </w:tcPr>
          <w:p w14:paraId="5F189D3F" w14:textId="74113304" w:rsidR="00877ABC" w:rsidRPr="00413C3C" w:rsidRDefault="00877ABC" w:rsidP="00D52D00">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Примечание</w:t>
            </w:r>
          </w:p>
        </w:tc>
      </w:tr>
      <w:tr w:rsidR="00890251" w:rsidRPr="00413C3C" w14:paraId="1831233D" w14:textId="4E556C9A" w:rsidTr="00F16D7F">
        <w:trPr>
          <w:cantSplit/>
          <w:trHeight w:val="3106"/>
        </w:trPr>
        <w:tc>
          <w:tcPr>
            <w:tcW w:w="419" w:type="dxa"/>
            <w:vMerge/>
          </w:tcPr>
          <w:p w14:paraId="3203C517" w14:textId="4C32EB4A" w:rsidR="00877ABC" w:rsidRPr="00413C3C" w:rsidRDefault="00877ABC" w:rsidP="00877ABC">
            <w:pPr>
              <w:pStyle w:val="ConsPlusNormal"/>
              <w:jc w:val="center"/>
              <w:rPr>
                <w:rFonts w:ascii="Times New Roman" w:hAnsi="Times New Roman" w:cs="Times New Roman"/>
                <w:sz w:val="24"/>
                <w:szCs w:val="24"/>
              </w:rPr>
            </w:pPr>
          </w:p>
        </w:tc>
        <w:tc>
          <w:tcPr>
            <w:tcW w:w="427" w:type="dxa"/>
            <w:vMerge/>
          </w:tcPr>
          <w:p w14:paraId="55ACCE35" w14:textId="7320CBAF" w:rsidR="00877ABC" w:rsidRPr="00413C3C" w:rsidRDefault="00877ABC" w:rsidP="00877ABC">
            <w:pPr>
              <w:pStyle w:val="ConsPlusNormal"/>
              <w:jc w:val="center"/>
              <w:rPr>
                <w:rFonts w:ascii="Times New Roman" w:hAnsi="Times New Roman" w:cs="Times New Roman"/>
                <w:sz w:val="24"/>
                <w:szCs w:val="24"/>
              </w:rPr>
            </w:pPr>
          </w:p>
        </w:tc>
        <w:tc>
          <w:tcPr>
            <w:tcW w:w="425" w:type="dxa"/>
            <w:vMerge/>
          </w:tcPr>
          <w:p w14:paraId="616FB2B3" w14:textId="2CF5F766" w:rsidR="00877ABC" w:rsidRPr="00413C3C" w:rsidRDefault="00877ABC" w:rsidP="00877ABC">
            <w:pPr>
              <w:pStyle w:val="ConsPlusNormal"/>
              <w:jc w:val="center"/>
              <w:rPr>
                <w:rFonts w:ascii="Times New Roman" w:hAnsi="Times New Roman" w:cs="Times New Roman"/>
                <w:sz w:val="24"/>
                <w:szCs w:val="24"/>
              </w:rPr>
            </w:pPr>
          </w:p>
        </w:tc>
        <w:tc>
          <w:tcPr>
            <w:tcW w:w="567" w:type="dxa"/>
            <w:vMerge/>
          </w:tcPr>
          <w:p w14:paraId="15276900" w14:textId="52589FC4" w:rsidR="00877ABC" w:rsidRPr="00413C3C" w:rsidRDefault="00877ABC" w:rsidP="00877ABC">
            <w:pPr>
              <w:pStyle w:val="ConsPlusNormal"/>
              <w:jc w:val="center"/>
              <w:rPr>
                <w:rFonts w:ascii="Times New Roman" w:hAnsi="Times New Roman" w:cs="Times New Roman"/>
                <w:sz w:val="24"/>
                <w:szCs w:val="24"/>
              </w:rPr>
            </w:pPr>
          </w:p>
        </w:tc>
        <w:tc>
          <w:tcPr>
            <w:tcW w:w="567" w:type="dxa"/>
            <w:vMerge/>
          </w:tcPr>
          <w:p w14:paraId="23F3F507" w14:textId="166240B2" w:rsidR="00877ABC" w:rsidRPr="00413C3C" w:rsidRDefault="00877ABC" w:rsidP="00877ABC">
            <w:pPr>
              <w:pStyle w:val="ConsPlusNormal"/>
              <w:jc w:val="center"/>
              <w:rPr>
                <w:rFonts w:ascii="Times New Roman" w:hAnsi="Times New Roman" w:cs="Times New Roman"/>
                <w:sz w:val="24"/>
                <w:szCs w:val="24"/>
              </w:rPr>
            </w:pPr>
          </w:p>
        </w:tc>
        <w:tc>
          <w:tcPr>
            <w:tcW w:w="708" w:type="dxa"/>
            <w:vMerge/>
          </w:tcPr>
          <w:p w14:paraId="610BC0B8" w14:textId="1F2981B8" w:rsidR="00877ABC" w:rsidRPr="00413C3C" w:rsidRDefault="00877ABC" w:rsidP="00877ABC">
            <w:pPr>
              <w:pStyle w:val="ConsPlusNormal"/>
              <w:jc w:val="center"/>
              <w:rPr>
                <w:rFonts w:ascii="Times New Roman" w:hAnsi="Times New Roman" w:cs="Times New Roman"/>
                <w:sz w:val="24"/>
                <w:szCs w:val="24"/>
              </w:rPr>
            </w:pPr>
          </w:p>
        </w:tc>
        <w:tc>
          <w:tcPr>
            <w:tcW w:w="710" w:type="dxa"/>
            <w:vMerge/>
          </w:tcPr>
          <w:p w14:paraId="1AED2F02" w14:textId="294D8D11" w:rsidR="00877ABC" w:rsidRPr="00413C3C" w:rsidRDefault="00877ABC" w:rsidP="00877ABC">
            <w:pPr>
              <w:pStyle w:val="ConsPlusNormal"/>
              <w:jc w:val="center"/>
              <w:rPr>
                <w:rFonts w:ascii="Times New Roman" w:hAnsi="Times New Roman" w:cs="Times New Roman"/>
                <w:sz w:val="24"/>
                <w:szCs w:val="24"/>
              </w:rPr>
            </w:pPr>
          </w:p>
        </w:tc>
        <w:tc>
          <w:tcPr>
            <w:tcW w:w="565" w:type="dxa"/>
            <w:vMerge/>
          </w:tcPr>
          <w:p w14:paraId="51A48AEB" w14:textId="77777777" w:rsidR="00877ABC" w:rsidRPr="00413C3C" w:rsidRDefault="00877ABC" w:rsidP="00877ABC">
            <w:pPr>
              <w:pStyle w:val="ConsPlusNormal"/>
              <w:jc w:val="center"/>
              <w:rPr>
                <w:rFonts w:ascii="Times New Roman" w:hAnsi="Times New Roman" w:cs="Times New Roman"/>
                <w:sz w:val="24"/>
                <w:szCs w:val="24"/>
              </w:rPr>
            </w:pPr>
          </w:p>
        </w:tc>
        <w:tc>
          <w:tcPr>
            <w:tcW w:w="709" w:type="dxa"/>
            <w:textDirection w:val="btLr"/>
          </w:tcPr>
          <w:p w14:paraId="276ECBBA" w14:textId="0D368B77" w:rsidR="00877ABC" w:rsidRPr="00413C3C" w:rsidRDefault="00877ABC" w:rsidP="00110616">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 xml:space="preserve">Ф.И.О. </w:t>
            </w:r>
            <w:r w:rsidR="00110616" w:rsidRPr="00413C3C">
              <w:rPr>
                <w:rFonts w:ascii="Times New Roman" w:hAnsi="Times New Roman" w:cs="Times New Roman"/>
                <w:sz w:val="24"/>
                <w:szCs w:val="24"/>
              </w:rPr>
              <w:t xml:space="preserve">уполномоченного представителя, </w:t>
            </w:r>
            <w:r w:rsidRPr="00413C3C">
              <w:rPr>
                <w:rFonts w:ascii="Times New Roman" w:hAnsi="Times New Roman" w:cs="Times New Roman"/>
                <w:sz w:val="24"/>
                <w:szCs w:val="24"/>
              </w:rPr>
              <w:t>№, дата доверенности</w:t>
            </w:r>
          </w:p>
        </w:tc>
        <w:tc>
          <w:tcPr>
            <w:tcW w:w="850" w:type="dxa"/>
            <w:textDirection w:val="btLr"/>
          </w:tcPr>
          <w:p w14:paraId="10C9A0CF" w14:textId="7A9B83B4" w:rsidR="00877ABC" w:rsidRPr="00413C3C" w:rsidRDefault="00877ABC" w:rsidP="00877ABC">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Дата вручения</w:t>
            </w:r>
            <w:r w:rsidR="00B643A4" w:rsidRPr="00413C3C">
              <w:rPr>
                <w:rFonts w:ascii="Times New Roman" w:hAnsi="Times New Roman" w:cs="Times New Roman"/>
                <w:sz w:val="24"/>
                <w:szCs w:val="24"/>
              </w:rPr>
              <w:t xml:space="preserve"> (направления)</w:t>
            </w:r>
          </w:p>
        </w:tc>
        <w:tc>
          <w:tcPr>
            <w:tcW w:w="711" w:type="dxa"/>
            <w:textDirection w:val="btLr"/>
          </w:tcPr>
          <w:p w14:paraId="222AD023" w14:textId="3A13DCFE" w:rsidR="00877ABC" w:rsidRPr="00413C3C" w:rsidRDefault="00877ABC" w:rsidP="00877ABC">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Сведения о вручении</w:t>
            </w:r>
            <w:r w:rsidR="00B643A4" w:rsidRPr="00413C3C">
              <w:rPr>
                <w:rFonts w:ascii="Times New Roman" w:hAnsi="Times New Roman" w:cs="Times New Roman"/>
                <w:sz w:val="24"/>
                <w:szCs w:val="24"/>
              </w:rPr>
              <w:t xml:space="preserve"> (направлении)</w:t>
            </w:r>
          </w:p>
        </w:tc>
        <w:tc>
          <w:tcPr>
            <w:tcW w:w="425" w:type="dxa"/>
          </w:tcPr>
          <w:p w14:paraId="4A1FF1B5" w14:textId="77777777" w:rsidR="00877ABC" w:rsidRPr="00413C3C" w:rsidRDefault="00877ABC" w:rsidP="00877ABC">
            <w:pPr>
              <w:pStyle w:val="ConsPlusNormal"/>
              <w:jc w:val="center"/>
              <w:rPr>
                <w:rFonts w:ascii="Times New Roman" w:hAnsi="Times New Roman" w:cs="Times New Roman"/>
                <w:sz w:val="24"/>
                <w:szCs w:val="24"/>
              </w:rPr>
            </w:pPr>
          </w:p>
        </w:tc>
        <w:tc>
          <w:tcPr>
            <w:tcW w:w="709" w:type="dxa"/>
            <w:textDirection w:val="btLr"/>
          </w:tcPr>
          <w:p w14:paraId="46888997" w14:textId="26FED50E" w:rsidR="00877ABC" w:rsidRPr="00413C3C" w:rsidRDefault="00877ABC" w:rsidP="00110616">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 xml:space="preserve">Ф.И.О. </w:t>
            </w:r>
            <w:r w:rsidR="00110616" w:rsidRPr="00413C3C">
              <w:rPr>
                <w:rFonts w:ascii="Times New Roman" w:hAnsi="Times New Roman" w:cs="Times New Roman"/>
                <w:sz w:val="24"/>
                <w:szCs w:val="24"/>
              </w:rPr>
              <w:t xml:space="preserve">уполномоченного </w:t>
            </w:r>
            <w:r w:rsidRPr="00413C3C">
              <w:rPr>
                <w:rFonts w:ascii="Times New Roman" w:hAnsi="Times New Roman" w:cs="Times New Roman"/>
                <w:sz w:val="24"/>
                <w:szCs w:val="24"/>
              </w:rPr>
              <w:t>представителя, №, дата доверенности</w:t>
            </w:r>
          </w:p>
        </w:tc>
        <w:tc>
          <w:tcPr>
            <w:tcW w:w="567" w:type="dxa"/>
            <w:textDirection w:val="btLr"/>
          </w:tcPr>
          <w:p w14:paraId="27271764" w14:textId="2140B364" w:rsidR="00877ABC" w:rsidRPr="00413C3C" w:rsidRDefault="00877ABC" w:rsidP="00890251">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Дата вручения</w:t>
            </w:r>
          </w:p>
        </w:tc>
        <w:tc>
          <w:tcPr>
            <w:tcW w:w="712" w:type="dxa"/>
            <w:textDirection w:val="btLr"/>
          </w:tcPr>
          <w:p w14:paraId="3E342D4E" w14:textId="299E9792" w:rsidR="00877ABC" w:rsidRPr="00413C3C" w:rsidRDefault="00877ABC" w:rsidP="00890251">
            <w:pPr>
              <w:pStyle w:val="ConsPlusNormal"/>
              <w:ind w:left="113" w:right="113"/>
              <w:jc w:val="center"/>
              <w:rPr>
                <w:rFonts w:ascii="Times New Roman" w:hAnsi="Times New Roman" w:cs="Times New Roman"/>
                <w:sz w:val="24"/>
                <w:szCs w:val="24"/>
              </w:rPr>
            </w:pPr>
            <w:r w:rsidRPr="00413C3C">
              <w:rPr>
                <w:rFonts w:ascii="Times New Roman" w:hAnsi="Times New Roman" w:cs="Times New Roman"/>
                <w:sz w:val="24"/>
                <w:szCs w:val="24"/>
              </w:rPr>
              <w:t>Сведения о вручении/ направлении</w:t>
            </w:r>
          </w:p>
        </w:tc>
        <w:tc>
          <w:tcPr>
            <w:tcW w:w="567" w:type="dxa"/>
          </w:tcPr>
          <w:p w14:paraId="72BAEF9C" w14:textId="64FDB4E2" w:rsidR="00877ABC" w:rsidRPr="00413C3C" w:rsidRDefault="00877ABC" w:rsidP="00877ABC">
            <w:pPr>
              <w:pStyle w:val="ConsPlusNormal"/>
              <w:jc w:val="center"/>
              <w:rPr>
                <w:rFonts w:ascii="Times New Roman" w:hAnsi="Times New Roman" w:cs="Times New Roman"/>
                <w:sz w:val="24"/>
                <w:szCs w:val="24"/>
              </w:rPr>
            </w:pPr>
          </w:p>
        </w:tc>
      </w:tr>
      <w:tr w:rsidR="00890251" w:rsidRPr="00413C3C" w14:paraId="63D7D0DC" w14:textId="0887318E" w:rsidTr="00F16D7F">
        <w:tc>
          <w:tcPr>
            <w:tcW w:w="419" w:type="dxa"/>
          </w:tcPr>
          <w:p w14:paraId="3021A7E3" w14:textId="143A3573" w:rsidR="00877ABC" w:rsidRPr="00413C3C" w:rsidRDefault="00877ABC"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1</w:t>
            </w:r>
          </w:p>
        </w:tc>
        <w:tc>
          <w:tcPr>
            <w:tcW w:w="427" w:type="dxa"/>
          </w:tcPr>
          <w:p w14:paraId="1632894F" w14:textId="18212AC9" w:rsidR="00877ABC" w:rsidRPr="00413C3C" w:rsidRDefault="00877ABC"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2</w:t>
            </w:r>
          </w:p>
        </w:tc>
        <w:tc>
          <w:tcPr>
            <w:tcW w:w="425" w:type="dxa"/>
          </w:tcPr>
          <w:p w14:paraId="2BCA4702" w14:textId="4B7328BA" w:rsidR="00877ABC" w:rsidRPr="00413C3C" w:rsidRDefault="00877ABC"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3</w:t>
            </w:r>
          </w:p>
        </w:tc>
        <w:tc>
          <w:tcPr>
            <w:tcW w:w="567" w:type="dxa"/>
          </w:tcPr>
          <w:p w14:paraId="0A12F11F" w14:textId="1BEE3AE5" w:rsidR="00877ABC" w:rsidRPr="00413C3C" w:rsidRDefault="00877ABC"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4</w:t>
            </w:r>
          </w:p>
        </w:tc>
        <w:tc>
          <w:tcPr>
            <w:tcW w:w="567" w:type="dxa"/>
          </w:tcPr>
          <w:p w14:paraId="13B8DA20" w14:textId="1D561612" w:rsidR="00877ABC" w:rsidRPr="00413C3C" w:rsidRDefault="00877ABC"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5</w:t>
            </w:r>
          </w:p>
        </w:tc>
        <w:tc>
          <w:tcPr>
            <w:tcW w:w="708" w:type="dxa"/>
          </w:tcPr>
          <w:p w14:paraId="3594C961" w14:textId="0A9970D5" w:rsidR="00877ABC" w:rsidRPr="00413C3C" w:rsidRDefault="00877ABC"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6</w:t>
            </w:r>
          </w:p>
        </w:tc>
        <w:tc>
          <w:tcPr>
            <w:tcW w:w="710" w:type="dxa"/>
          </w:tcPr>
          <w:p w14:paraId="27FE5A38" w14:textId="3B8A4903" w:rsidR="00877ABC" w:rsidRPr="00413C3C" w:rsidRDefault="00877ABC"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7</w:t>
            </w:r>
          </w:p>
        </w:tc>
        <w:tc>
          <w:tcPr>
            <w:tcW w:w="565" w:type="dxa"/>
          </w:tcPr>
          <w:p w14:paraId="29E3DC1E" w14:textId="537D2839" w:rsidR="00877ABC" w:rsidRPr="00413C3C" w:rsidRDefault="00EE0668"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8</w:t>
            </w:r>
          </w:p>
        </w:tc>
        <w:tc>
          <w:tcPr>
            <w:tcW w:w="709" w:type="dxa"/>
          </w:tcPr>
          <w:p w14:paraId="37185569" w14:textId="037CF564" w:rsidR="00877ABC" w:rsidRPr="00413C3C" w:rsidRDefault="00EE0668"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9</w:t>
            </w:r>
          </w:p>
        </w:tc>
        <w:tc>
          <w:tcPr>
            <w:tcW w:w="850" w:type="dxa"/>
          </w:tcPr>
          <w:p w14:paraId="3A283E2C" w14:textId="5A7671E5" w:rsidR="00877ABC" w:rsidRPr="00413C3C" w:rsidRDefault="00EE0668"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10</w:t>
            </w:r>
          </w:p>
        </w:tc>
        <w:tc>
          <w:tcPr>
            <w:tcW w:w="711" w:type="dxa"/>
          </w:tcPr>
          <w:p w14:paraId="34E5E7DD" w14:textId="113D0E80" w:rsidR="00877ABC" w:rsidRPr="00413C3C" w:rsidRDefault="00EE0668"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11</w:t>
            </w:r>
          </w:p>
        </w:tc>
        <w:tc>
          <w:tcPr>
            <w:tcW w:w="425" w:type="dxa"/>
          </w:tcPr>
          <w:p w14:paraId="20CCFDD9" w14:textId="3FE8DE31" w:rsidR="00877ABC" w:rsidRPr="00413C3C" w:rsidRDefault="00EE0668"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12</w:t>
            </w:r>
          </w:p>
        </w:tc>
        <w:tc>
          <w:tcPr>
            <w:tcW w:w="709" w:type="dxa"/>
          </w:tcPr>
          <w:p w14:paraId="733324C0" w14:textId="2A1C1BAB" w:rsidR="00877ABC" w:rsidRPr="00413C3C" w:rsidRDefault="00EE0668"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13</w:t>
            </w:r>
          </w:p>
        </w:tc>
        <w:tc>
          <w:tcPr>
            <w:tcW w:w="567" w:type="dxa"/>
          </w:tcPr>
          <w:p w14:paraId="583894F3" w14:textId="21C326D2" w:rsidR="00877ABC" w:rsidRPr="00413C3C" w:rsidRDefault="00EE0668"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14</w:t>
            </w:r>
          </w:p>
        </w:tc>
        <w:tc>
          <w:tcPr>
            <w:tcW w:w="712" w:type="dxa"/>
          </w:tcPr>
          <w:p w14:paraId="4584CE0E" w14:textId="78689FAA" w:rsidR="00877ABC" w:rsidRPr="00413C3C" w:rsidRDefault="00EE0668"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15</w:t>
            </w:r>
          </w:p>
        </w:tc>
        <w:tc>
          <w:tcPr>
            <w:tcW w:w="567" w:type="dxa"/>
          </w:tcPr>
          <w:p w14:paraId="12E1D524" w14:textId="1BBDF548" w:rsidR="00877ABC" w:rsidRPr="00413C3C" w:rsidRDefault="00EE0668" w:rsidP="00877ABC">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16</w:t>
            </w:r>
          </w:p>
        </w:tc>
      </w:tr>
      <w:tr w:rsidR="00890251" w:rsidRPr="00413C3C" w14:paraId="5528427D" w14:textId="7CBA88B0" w:rsidTr="00F16D7F">
        <w:tc>
          <w:tcPr>
            <w:tcW w:w="419" w:type="dxa"/>
          </w:tcPr>
          <w:p w14:paraId="697482CD" w14:textId="77777777" w:rsidR="00877ABC" w:rsidRPr="00413C3C" w:rsidRDefault="00877ABC" w:rsidP="00877ABC">
            <w:pPr>
              <w:pStyle w:val="ConsPlusNormal"/>
              <w:rPr>
                <w:rFonts w:ascii="Times New Roman" w:hAnsi="Times New Roman" w:cs="Times New Roman"/>
                <w:sz w:val="24"/>
                <w:szCs w:val="24"/>
              </w:rPr>
            </w:pPr>
          </w:p>
        </w:tc>
        <w:tc>
          <w:tcPr>
            <w:tcW w:w="427" w:type="dxa"/>
          </w:tcPr>
          <w:p w14:paraId="35CAEE7B" w14:textId="77777777" w:rsidR="00877ABC" w:rsidRPr="00413C3C" w:rsidRDefault="00877ABC" w:rsidP="00877ABC">
            <w:pPr>
              <w:pStyle w:val="ConsPlusNormal"/>
              <w:rPr>
                <w:rFonts w:ascii="Times New Roman" w:hAnsi="Times New Roman" w:cs="Times New Roman"/>
                <w:sz w:val="24"/>
                <w:szCs w:val="24"/>
              </w:rPr>
            </w:pPr>
          </w:p>
        </w:tc>
        <w:tc>
          <w:tcPr>
            <w:tcW w:w="425" w:type="dxa"/>
          </w:tcPr>
          <w:p w14:paraId="452BAFC3" w14:textId="77777777" w:rsidR="00877ABC" w:rsidRPr="00413C3C" w:rsidRDefault="00877ABC" w:rsidP="00877ABC">
            <w:pPr>
              <w:pStyle w:val="ConsPlusNormal"/>
              <w:rPr>
                <w:rFonts w:ascii="Times New Roman" w:hAnsi="Times New Roman" w:cs="Times New Roman"/>
                <w:sz w:val="24"/>
                <w:szCs w:val="24"/>
              </w:rPr>
            </w:pPr>
          </w:p>
        </w:tc>
        <w:tc>
          <w:tcPr>
            <w:tcW w:w="567" w:type="dxa"/>
          </w:tcPr>
          <w:p w14:paraId="3802A5D4" w14:textId="77777777" w:rsidR="00877ABC" w:rsidRPr="00413C3C" w:rsidRDefault="00877ABC" w:rsidP="00877ABC">
            <w:pPr>
              <w:pStyle w:val="ConsPlusNormal"/>
              <w:rPr>
                <w:rFonts w:ascii="Times New Roman" w:hAnsi="Times New Roman" w:cs="Times New Roman"/>
                <w:sz w:val="24"/>
                <w:szCs w:val="24"/>
              </w:rPr>
            </w:pPr>
          </w:p>
        </w:tc>
        <w:tc>
          <w:tcPr>
            <w:tcW w:w="567" w:type="dxa"/>
          </w:tcPr>
          <w:p w14:paraId="58A0959F" w14:textId="77777777" w:rsidR="00877ABC" w:rsidRPr="00413C3C" w:rsidRDefault="00877ABC" w:rsidP="00877ABC">
            <w:pPr>
              <w:pStyle w:val="ConsPlusNormal"/>
              <w:rPr>
                <w:rFonts w:ascii="Times New Roman" w:hAnsi="Times New Roman" w:cs="Times New Roman"/>
                <w:sz w:val="24"/>
                <w:szCs w:val="24"/>
              </w:rPr>
            </w:pPr>
          </w:p>
        </w:tc>
        <w:tc>
          <w:tcPr>
            <w:tcW w:w="708" w:type="dxa"/>
          </w:tcPr>
          <w:p w14:paraId="2398EC46" w14:textId="77777777" w:rsidR="00877ABC" w:rsidRPr="00413C3C" w:rsidRDefault="00877ABC" w:rsidP="00877ABC">
            <w:pPr>
              <w:pStyle w:val="ConsPlusNormal"/>
              <w:rPr>
                <w:rFonts w:ascii="Times New Roman" w:hAnsi="Times New Roman" w:cs="Times New Roman"/>
                <w:sz w:val="24"/>
                <w:szCs w:val="24"/>
              </w:rPr>
            </w:pPr>
          </w:p>
        </w:tc>
        <w:tc>
          <w:tcPr>
            <w:tcW w:w="710" w:type="dxa"/>
          </w:tcPr>
          <w:p w14:paraId="3CAD0868" w14:textId="77777777" w:rsidR="00877ABC" w:rsidRPr="00413C3C" w:rsidRDefault="00877ABC" w:rsidP="00877ABC">
            <w:pPr>
              <w:pStyle w:val="ConsPlusNormal"/>
              <w:rPr>
                <w:rFonts w:ascii="Times New Roman" w:hAnsi="Times New Roman" w:cs="Times New Roman"/>
                <w:sz w:val="24"/>
                <w:szCs w:val="24"/>
              </w:rPr>
            </w:pPr>
          </w:p>
        </w:tc>
        <w:tc>
          <w:tcPr>
            <w:tcW w:w="565" w:type="dxa"/>
          </w:tcPr>
          <w:p w14:paraId="406D4B49" w14:textId="77777777" w:rsidR="00877ABC" w:rsidRPr="00413C3C" w:rsidRDefault="00877ABC" w:rsidP="00877ABC">
            <w:pPr>
              <w:pStyle w:val="ConsPlusNormal"/>
              <w:rPr>
                <w:rFonts w:ascii="Times New Roman" w:hAnsi="Times New Roman" w:cs="Times New Roman"/>
                <w:sz w:val="24"/>
                <w:szCs w:val="24"/>
              </w:rPr>
            </w:pPr>
          </w:p>
        </w:tc>
        <w:tc>
          <w:tcPr>
            <w:tcW w:w="709" w:type="dxa"/>
          </w:tcPr>
          <w:p w14:paraId="53CB5308" w14:textId="77777777" w:rsidR="00877ABC" w:rsidRPr="00413C3C" w:rsidRDefault="00877ABC" w:rsidP="00877ABC">
            <w:pPr>
              <w:pStyle w:val="ConsPlusNormal"/>
              <w:rPr>
                <w:rFonts w:ascii="Times New Roman" w:hAnsi="Times New Roman" w:cs="Times New Roman"/>
                <w:sz w:val="24"/>
                <w:szCs w:val="24"/>
              </w:rPr>
            </w:pPr>
          </w:p>
        </w:tc>
        <w:tc>
          <w:tcPr>
            <w:tcW w:w="850" w:type="dxa"/>
          </w:tcPr>
          <w:p w14:paraId="6B31CDD4" w14:textId="77777777" w:rsidR="00877ABC" w:rsidRPr="00413C3C" w:rsidRDefault="00877ABC" w:rsidP="00877ABC">
            <w:pPr>
              <w:pStyle w:val="ConsPlusNormal"/>
              <w:rPr>
                <w:rFonts w:ascii="Times New Roman" w:hAnsi="Times New Roman" w:cs="Times New Roman"/>
                <w:sz w:val="24"/>
                <w:szCs w:val="24"/>
              </w:rPr>
            </w:pPr>
          </w:p>
        </w:tc>
        <w:tc>
          <w:tcPr>
            <w:tcW w:w="711" w:type="dxa"/>
          </w:tcPr>
          <w:p w14:paraId="70B22F88" w14:textId="77777777" w:rsidR="00877ABC" w:rsidRPr="00413C3C" w:rsidRDefault="00877ABC" w:rsidP="00877ABC">
            <w:pPr>
              <w:pStyle w:val="ConsPlusNormal"/>
              <w:rPr>
                <w:rFonts w:ascii="Times New Roman" w:hAnsi="Times New Roman" w:cs="Times New Roman"/>
                <w:sz w:val="24"/>
                <w:szCs w:val="24"/>
              </w:rPr>
            </w:pPr>
          </w:p>
        </w:tc>
        <w:tc>
          <w:tcPr>
            <w:tcW w:w="425" w:type="dxa"/>
          </w:tcPr>
          <w:p w14:paraId="3E290DDF" w14:textId="77777777" w:rsidR="00877ABC" w:rsidRPr="00413C3C" w:rsidRDefault="00877ABC" w:rsidP="00877ABC">
            <w:pPr>
              <w:pStyle w:val="ConsPlusNormal"/>
              <w:rPr>
                <w:rFonts w:ascii="Times New Roman" w:hAnsi="Times New Roman" w:cs="Times New Roman"/>
                <w:sz w:val="24"/>
                <w:szCs w:val="24"/>
              </w:rPr>
            </w:pPr>
          </w:p>
        </w:tc>
        <w:tc>
          <w:tcPr>
            <w:tcW w:w="709" w:type="dxa"/>
          </w:tcPr>
          <w:p w14:paraId="48060378" w14:textId="77777777" w:rsidR="00877ABC" w:rsidRPr="00413C3C" w:rsidRDefault="00877ABC" w:rsidP="00877ABC">
            <w:pPr>
              <w:pStyle w:val="ConsPlusNormal"/>
              <w:rPr>
                <w:rFonts w:ascii="Times New Roman" w:hAnsi="Times New Roman" w:cs="Times New Roman"/>
                <w:sz w:val="24"/>
                <w:szCs w:val="24"/>
              </w:rPr>
            </w:pPr>
          </w:p>
        </w:tc>
        <w:tc>
          <w:tcPr>
            <w:tcW w:w="567" w:type="dxa"/>
          </w:tcPr>
          <w:p w14:paraId="40EA8224" w14:textId="77777777" w:rsidR="00877ABC" w:rsidRPr="00413C3C" w:rsidRDefault="00877ABC" w:rsidP="00877ABC">
            <w:pPr>
              <w:pStyle w:val="ConsPlusNormal"/>
              <w:rPr>
                <w:rFonts w:ascii="Times New Roman" w:hAnsi="Times New Roman" w:cs="Times New Roman"/>
                <w:sz w:val="24"/>
                <w:szCs w:val="24"/>
              </w:rPr>
            </w:pPr>
          </w:p>
        </w:tc>
        <w:tc>
          <w:tcPr>
            <w:tcW w:w="712" w:type="dxa"/>
          </w:tcPr>
          <w:p w14:paraId="1B1AB423" w14:textId="77777777" w:rsidR="00877ABC" w:rsidRPr="00413C3C" w:rsidRDefault="00877ABC" w:rsidP="00877ABC">
            <w:pPr>
              <w:pStyle w:val="ConsPlusNormal"/>
              <w:rPr>
                <w:rFonts w:ascii="Times New Roman" w:hAnsi="Times New Roman" w:cs="Times New Roman"/>
                <w:sz w:val="24"/>
                <w:szCs w:val="24"/>
              </w:rPr>
            </w:pPr>
          </w:p>
        </w:tc>
        <w:tc>
          <w:tcPr>
            <w:tcW w:w="567" w:type="dxa"/>
          </w:tcPr>
          <w:p w14:paraId="6A7D6147" w14:textId="77777777" w:rsidR="00877ABC" w:rsidRPr="00413C3C" w:rsidRDefault="00877ABC" w:rsidP="00877ABC">
            <w:pPr>
              <w:pStyle w:val="ConsPlusNormal"/>
              <w:rPr>
                <w:rFonts w:ascii="Times New Roman" w:hAnsi="Times New Roman" w:cs="Times New Roman"/>
                <w:sz w:val="24"/>
                <w:szCs w:val="24"/>
              </w:rPr>
            </w:pPr>
          </w:p>
        </w:tc>
      </w:tr>
    </w:tbl>
    <w:p w14:paraId="2B519946" w14:textId="77777777" w:rsidR="00665942" w:rsidRPr="00413C3C" w:rsidRDefault="00665942" w:rsidP="00665942">
      <w:pPr>
        <w:pStyle w:val="ConsPlusNormal"/>
        <w:rPr>
          <w:rFonts w:ascii="Times New Roman" w:hAnsi="Times New Roman" w:cs="Times New Roman"/>
          <w:sz w:val="24"/>
          <w:szCs w:val="24"/>
        </w:rPr>
      </w:pPr>
    </w:p>
    <w:p w14:paraId="49452536" w14:textId="3FD180F5" w:rsidR="00F47D13" w:rsidRPr="00413C3C" w:rsidRDefault="00F47D13" w:rsidP="003668A6">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t>Приложение № 6</w:t>
      </w:r>
    </w:p>
    <w:p w14:paraId="0140C9FB"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2D9149BF"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39C6FAA2"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2189DA74"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408E5BC6"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30638748"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7549B284"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2752583B"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1D0FA707"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7C8777FA"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443BDD82" w14:textId="7412BA1D" w:rsidR="00F47D13" w:rsidRPr="00413C3C" w:rsidRDefault="00B70DB4" w:rsidP="00B70DB4">
      <w:pPr>
        <w:spacing w:after="1"/>
        <w:jc w:val="right"/>
        <w:rPr>
          <w:sz w:val="24"/>
          <w:szCs w:val="24"/>
        </w:rPr>
      </w:pPr>
      <w:r w:rsidRPr="00413C3C">
        <w:rPr>
          <w:sz w:val="24"/>
          <w:szCs w:val="24"/>
        </w:rPr>
        <w:t>подземные воды, на территории Санкт-Петербурга</w:t>
      </w:r>
    </w:p>
    <w:p w14:paraId="1562C422" w14:textId="77777777" w:rsidR="00F47D13" w:rsidRPr="00413C3C" w:rsidRDefault="00F47D13">
      <w:pPr>
        <w:pStyle w:val="ConsPlusNormal"/>
        <w:rPr>
          <w:rFonts w:ascii="Times New Roman" w:hAnsi="Times New Roman" w:cs="Times New Roman"/>
          <w:sz w:val="24"/>
          <w:szCs w:val="24"/>
        </w:rPr>
      </w:pPr>
    </w:p>
    <w:p w14:paraId="090AF6C4" w14:textId="740D0067" w:rsidR="00F47D13" w:rsidRPr="00413C3C" w:rsidRDefault="0036210E">
      <w:pPr>
        <w:pStyle w:val="ConsPlusNormal"/>
        <w:jc w:val="center"/>
        <w:rPr>
          <w:rFonts w:ascii="Times New Roman" w:hAnsi="Times New Roman" w:cs="Times New Roman"/>
          <w:sz w:val="24"/>
          <w:szCs w:val="24"/>
        </w:rPr>
      </w:pPr>
      <w:bookmarkStart w:id="46" w:name="P1480"/>
      <w:bookmarkEnd w:id="46"/>
      <w:r w:rsidRPr="00413C3C">
        <w:rPr>
          <w:rFonts w:ascii="Times New Roman" w:hAnsi="Times New Roman" w:cs="Times New Roman"/>
          <w:b/>
          <w:sz w:val="24"/>
          <w:szCs w:val="24"/>
        </w:rPr>
        <w:t>Форма мотивированного</w:t>
      </w:r>
      <w:r w:rsidR="005B60F1" w:rsidRPr="00413C3C">
        <w:rPr>
          <w:rFonts w:ascii="Times New Roman" w:hAnsi="Times New Roman" w:cs="Times New Roman"/>
          <w:b/>
          <w:sz w:val="24"/>
          <w:szCs w:val="24"/>
        </w:rPr>
        <w:t xml:space="preserve"> отказ</w:t>
      </w:r>
      <w:r w:rsidRPr="00413C3C">
        <w:rPr>
          <w:rFonts w:ascii="Times New Roman" w:hAnsi="Times New Roman" w:cs="Times New Roman"/>
          <w:b/>
          <w:sz w:val="24"/>
          <w:szCs w:val="24"/>
        </w:rPr>
        <w:t>а</w:t>
      </w:r>
    </w:p>
    <w:p w14:paraId="04A98058" w14:textId="77777777" w:rsidR="00F47D13" w:rsidRPr="00413C3C" w:rsidRDefault="00F47D13">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в предоставлении государственной услуги</w:t>
      </w:r>
    </w:p>
    <w:p w14:paraId="75AD59DA" w14:textId="77777777" w:rsidR="00F47D13" w:rsidRPr="00413C3C" w:rsidRDefault="00F47D13">
      <w:pPr>
        <w:pStyle w:val="ConsPlusNormal"/>
        <w:rPr>
          <w:rFonts w:ascii="Times New Roman" w:hAnsi="Times New Roman" w:cs="Times New Roman"/>
          <w:sz w:val="24"/>
          <w:szCs w:val="24"/>
        </w:rPr>
      </w:pPr>
    </w:p>
    <w:p w14:paraId="165CEEA4" w14:textId="6CE3B9CD" w:rsidR="00F47D13" w:rsidRPr="00413C3C" w:rsidRDefault="00F47D13">
      <w:pPr>
        <w:pStyle w:val="ConsPlusNormal"/>
        <w:ind w:firstLine="540"/>
        <w:jc w:val="both"/>
        <w:rPr>
          <w:rFonts w:ascii="Times New Roman" w:hAnsi="Times New Roman" w:cs="Times New Roman"/>
          <w:sz w:val="24"/>
          <w:szCs w:val="24"/>
        </w:rPr>
      </w:pPr>
      <w:r w:rsidRPr="00413C3C">
        <w:rPr>
          <w:rFonts w:ascii="Times New Roman" w:hAnsi="Times New Roman" w:cs="Times New Roman"/>
          <w:sz w:val="24"/>
          <w:szCs w:val="24"/>
        </w:rPr>
        <w:t xml:space="preserve">Комитет, рассмотрев документы, представленные </w:t>
      </w:r>
      <w:r w:rsidRPr="00413C3C">
        <w:rPr>
          <w:rFonts w:ascii="Times New Roman" w:hAnsi="Times New Roman" w:cs="Times New Roman"/>
          <w:i/>
          <w:sz w:val="24"/>
          <w:szCs w:val="24"/>
        </w:rPr>
        <w:t>[указывается наименование юридического лица, Ф.И.О. индивидуального предпринимателя</w:t>
      </w:r>
      <w:r w:rsidRPr="00413C3C">
        <w:rPr>
          <w:rFonts w:ascii="Times New Roman" w:hAnsi="Times New Roman" w:cs="Times New Roman"/>
          <w:sz w:val="24"/>
          <w:szCs w:val="24"/>
        </w:rPr>
        <w:t xml:space="preserve"> с целью </w:t>
      </w:r>
      <w:r w:rsidRPr="00413C3C">
        <w:rPr>
          <w:rFonts w:ascii="Times New Roman" w:hAnsi="Times New Roman" w:cs="Times New Roman"/>
          <w:i/>
          <w:sz w:val="24"/>
          <w:szCs w:val="24"/>
        </w:rPr>
        <w:t xml:space="preserve">[указывается </w:t>
      </w:r>
      <w:r w:rsidR="00F30051" w:rsidRPr="00413C3C">
        <w:rPr>
          <w:rFonts w:ascii="Times New Roman" w:hAnsi="Times New Roman" w:cs="Times New Roman"/>
          <w:i/>
          <w:sz w:val="24"/>
          <w:szCs w:val="24"/>
        </w:rPr>
        <w:t>цель</w:t>
      </w:r>
      <w:r w:rsidRPr="00413C3C">
        <w:rPr>
          <w:rFonts w:ascii="Times New Roman" w:hAnsi="Times New Roman" w:cs="Times New Roman"/>
          <w:i/>
          <w:sz w:val="24"/>
          <w:szCs w:val="24"/>
        </w:rPr>
        <w:t xml:space="preserve"> обращения: </w:t>
      </w:r>
      <w:r w:rsidR="00F30051" w:rsidRPr="00413C3C">
        <w:rPr>
          <w:rFonts w:ascii="Times New Roman" w:hAnsi="Times New Roman" w:cs="Times New Roman"/>
          <w:i/>
          <w:sz w:val="24"/>
          <w:szCs w:val="24"/>
        </w:rPr>
        <w:t>[</w:t>
      </w:r>
      <w:r w:rsidRPr="00413C3C">
        <w:rPr>
          <w:rFonts w:ascii="Times New Roman" w:hAnsi="Times New Roman" w:cs="Times New Roman"/>
          <w:i/>
          <w:sz w:val="24"/>
          <w:szCs w:val="24"/>
        </w:rPr>
        <w:t>адресная привязка участка недр]</w:t>
      </w:r>
      <w:r w:rsidRPr="00413C3C">
        <w:rPr>
          <w:rFonts w:ascii="Times New Roman" w:hAnsi="Times New Roman" w:cs="Times New Roman"/>
          <w:sz w:val="24"/>
          <w:szCs w:val="24"/>
        </w:rPr>
        <w:t>], сообщает.</w:t>
      </w:r>
    </w:p>
    <w:p w14:paraId="063BD988" w14:textId="77777777" w:rsidR="00F47D13" w:rsidRPr="00413C3C" w:rsidRDefault="00F47D13">
      <w:pPr>
        <w:pStyle w:val="ConsPlusNormal"/>
        <w:rPr>
          <w:rFonts w:ascii="Times New Roman" w:hAnsi="Times New Roman" w:cs="Times New Roman"/>
          <w:sz w:val="24"/>
          <w:szCs w:val="24"/>
        </w:rPr>
      </w:pPr>
    </w:p>
    <w:p w14:paraId="4114E29D" w14:textId="6D5C1C81" w:rsidR="00F47D13" w:rsidRPr="00413C3C" w:rsidRDefault="00353E13">
      <w:pPr>
        <w:pStyle w:val="ConsPlusNormal"/>
        <w:ind w:firstLine="540"/>
        <w:jc w:val="both"/>
        <w:rPr>
          <w:rFonts w:ascii="Times New Roman" w:hAnsi="Times New Roman" w:cs="Times New Roman"/>
          <w:sz w:val="24"/>
          <w:szCs w:val="24"/>
        </w:rPr>
      </w:pPr>
      <w:r w:rsidRPr="00413C3C">
        <w:rPr>
          <w:rFonts w:ascii="Times New Roman" w:hAnsi="Times New Roman" w:cs="Times New Roman"/>
          <w:sz w:val="24"/>
          <w:szCs w:val="24"/>
        </w:rPr>
        <w:t>В соответствии с</w:t>
      </w:r>
      <w:r w:rsidRPr="00413C3C">
        <w:rPr>
          <w:rFonts w:ascii="Times New Roman" w:hAnsi="Times New Roman" w:cs="Times New Roman"/>
          <w:i/>
          <w:sz w:val="24"/>
          <w:szCs w:val="24"/>
        </w:rPr>
        <w:t xml:space="preserve"> [</w:t>
      </w:r>
      <w:r w:rsidR="00F47D13" w:rsidRPr="00413C3C">
        <w:rPr>
          <w:rFonts w:ascii="Times New Roman" w:hAnsi="Times New Roman" w:cs="Times New Roman"/>
          <w:i/>
          <w:sz w:val="24"/>
          <w:szCs w:val="24"/>
        </w:rPr>
        <w:t>указыва</w:t>
      </w:r>
      <w:r w:rsidR="00354120" w:rsidRPr="00413C3C">
        <w:rPr>
          <w:rFonts w:ascii="Times New Roman" w:hAnsi="Times New Roman" w:cs="Times New Roman"/>
          <w:i/>
          <w:sz w:val="24"/>
          <w:szCs w:val="24"/>
        </w:rPr>
        <w:t>е</w:t>
      </w:r>
      <w:r w:rsidR="00F47D13" w:rsidRPr="00413C3C">
        <w:rPr>
          <w:rFonts w:ascii="Times New Roman" w:hAnsi="Times New Roman" w:cs="Times New Roman"/>
          <w:i/>
          <w:sz w:val="24"/>
          <w:szCs w:val="24"/>
        </w:rPr>
        <w:t xml:space="preserve">тся </w:t>
      </w:r>
      <w:r w:rsidR="00354120" w:rsidRPr="00413C3C">
        <w:rPr>
          <w:rFonts w:ascii="Times New Roman" w:hAnsi="Times New Roman" w:cs="Times New Roman"/>
          <w:i/>
          <w:sz w:val="24"/>
          <w:szCs w:val="24"/>
        </w:rPr>
        <w:t>ссылка на</w:t>
      </w:r>
      <w:r w:rsidRPr="00413C3C">
        <w:rPr>
          <w:rFonts w:ascii="Times New Roman" w:hAnsi="Times New Roman" w:cs="Times New Roman"/>
          <w:i/>
          <w:sz w:val="24"/>
          <w:szCs w:val="24"/>
        </w:rPr>
        <w:t xml:space="preserve"> нормативно правово</w:t>
      </w:r>
      <w:r w:rsidR="00354120" w:rsidRPr="00413C3C">
        <w:rPr>
          <w:rFonts w:ascii="Times New Roman" w:hAnsi="Times New Roman" w:cs="Times New Roman"/>
          <w:i/>
          <w:sz w:val="24"/>
          <w:szCs w:val="24"/>
        </w:rPr>
        <w:t>й</w:t>
      </w:r>
      <w:r w:rsidRPr="00413C3C">
        <w:rPr>
          <w:rFonts w:ascii="Times New Roman" w:hAnsi="Times New Roman" w:cs="Times New Roman"/>
          <w:i/>
          <w:sz w:val="24"/>
          <w:szCs w:val="24"/>
        </w:rPr>
        <w:t xml:space="preserve"> акт] </w:t>
      </w:r>
      <w:r w:rsidRPr="00413C3C">
        <w:rPr>
          <w:rFonts w:ascii="Times New Roman" w:hAnsi="Times New Roman" w:cs="Times New Roman"/>
          <w:sz w:val="24"/>
          <w:szCs w:val="24"/>
        </w:rPr>
        <w:t xml:space="preserve">отказать </w:t>
      </w:r>
      <w:r w:rsidRPr="00413C3C">
        <w:rPr>
          <w:rFonts w:ascii="Times New Roman" w:hAnsi="Times New Roman" w:cs="Times New Roman"/>
          <w:sz w:val="24"/>
          <w:szCs w:val="24"/>
        </w:rPr>
        <w:br/>
        <w:t>в предоставлении государственной услуги</w:t>
      </w:r>
      <w:r w:rsidRPr="00413C3C">
        <w:rPr>
          <w:rFonts w:ascii="Times New Roman" w:hAnsi="Times New Roman" w:cs="Times New Roman"/>
          <w:i/>
          <w:sz w:val="24"/>
          <w:szCs w:val="24"/>
        </w:rPr>
        <w:t xml:space="preserve"> [указываются основания для отказа]</w:t>
      </w:r>
      <w:r w:rsidR="00F47D13" w:rsidRPr="00413C3C">
        <w:rPr>
          <w:rFonts w:ascii="Times New Roman" w:hAnsi="Times New Roman" w:cs="Times New Roman"/>
          <w:i/>
          <w:sz w:val="24"/>
          <w:szCs w:val="24"/>
        </w:rPr>
        <w:t>.</w:t>
      </w:r>
    </w:p>
    <w:p w14:paraId="0FA9F959" w14:textId="501BF2FB" w:rsidR="00F47D13" w:rsidRPr="00413C3C" w:rsidRDefault="00F47D13">
      <w:pPr>
        <w:pStyle w:val="ConsPlusNormal"/>
        <w:rPr>
          <w:rFonts w:ascii="Times New Roman" w:hAnsi="Times New Roman" w:cs="Times New Roman"/>
          <w:sz w:val="24"/>
          <w:szCs w:val="24"/>
        </w:rPr>
      </w:pPr>
    </w:p>
    <w:p w14:paraId="06CF936B" w14:textId="68029CD5" w:rsidR="00F47D13" w:rsidRPr="00413C3C" w:rsidRDefault="00F47D13">
      <w:pPr>
        <w:pStyle w:val="ConsPlusNormal"/>
        <w:ind w:firstLine="540"/>
        <w:jc w:val="both"/>
        <w:rPr>
          <w:rFonts w:ascii="Times New Roman" w:hAnsi="Times New Roman" w:cs="Times New Roman"/>
          <w:sz w:val="24"/>
          <w:szCs w:val="24"/>
        </w:rPr>
      </w:pPr>
      <w:r w:rsidRPr="00413C3C">
        <w:rPr>
          <w:rFonts w:ascii="Times New Roman" w:hAnsi="Times New Roman" w:cs="Times New Roman"/>
          <w:sz w:val="24"/>
          <w:szCs w:val="24"/>
        </w:rPr>
        <w:t xml:space="preserve">В случае устранения указанных замечаний </w:t>
      </w:r>
      <w:r w:rsidRPr="00413C3C">
        <w:rPr>
          <w:rFonts w:ascii="Times New Roman" w:hAnsi="Times New Roman" w:cs="Times New Roman"/>
          <w:i/>
          <w:sz w:val="24"/>
          <w:szCs w:val="24"/>
        </w:rPr>
        <w:t>[указывается наименование юридического лица, Ф.И.О. индивидуального предпринимателя]</w:t>
      </w:r>
      <w:r w:rsidRPr="00413C3C">
        <w:rPr>
          <w:rFonts w:ascii="Times New Roman" w:hAnsi="Times New Roman" w:cs="Times New Roman"/>
          <w:sz w:val="24"/>
          <w:szCs w:val="24"/>
        </w:rPr>
        <w:t xml:space="preserve"> имеет право повторно представить в Комитет документы, необходимые для предоставления государственной услуги по </w:t>
      </w:r>
      <w:r w:rsidRPr="00413C3C">
        <w:rPr>
          <w:rFonts w:ascii="Times New Roman" w:hAnsi="Times New Roman" w:cs="Times New Roman"/>
          <w:i/>
          <w:sz w:val="24"/>
          <w:szCs w:val="24"/>
        </w:rPr>
        <w:t>[указывается наименование государственной услуги]</w:t>
      </w:r>
      <w:r w:rsidR="00F435AD">
        <w:rPr>
          <w:rFonts w:ascii="Times New Roman" w:hAnsi="Times New Roman" w:cs="Times New Roman"/>
          <w:i/>
          <w:sz w:val="24"/>
          <w:szCs w:val="24"/>
        </w:rPr>
        <w:t xml:space="preserve"> (в случае применимости)</w:t>
      </w:r>
      <w:r w:rsidRPr="00413C3C">
        <w:rPr>
          <w:rFonts w:ascii="Times New Roman" w:hAnsi="Times New Roman" w:cs="Times New Roman"/>
          <w:i/>
          <w:sz w:val="24"/>
          <w:szCs w:val="24"/>
        </w:rPr>
        <w:t>.</w:t>
      </w:r>
    </w:p>
    <w:p w14:paraId="645724CE" w14:textId="77777777" w:rsidR="00F47D13" w:rsidRPr="00413C3C" w:rsidRDefault="00F47D13">
      <w:pPr>
        <w:pStyle w:val="ConsPlusNormal"/>
        <w:rPr>
          <w:rFonts w:ascii="Times New Roman" w:hAnsi="Times New Roman" w:cs="Times New Roman"/>
          <w:sz w:val="24"/>
          <w:szCs w:val="24"/>
        </w:rPr>
      </w:pPr>
    </w:p>
    <w:tbl>
      <w:tblPr>
        <w:tblW w:w="8249" w:type="dxa"/>
        <w:tblLayout w:type="fixed"/>
        <w:tblCellMar>
          <w:top w:w="102" w:type="dxa"/>
          <w:left w:w="62" w:type="dxa"/>
          <w:bottom w:w="102" w:type="dxa"/>
          <w:right w:w="62" w:type="dxa"/>
        </w:tblCellMar>
        <w:tblLook w:val="0000" w:firstRow="0" w:lastRow="0" w:firstColumn="0" w:lastColumn="0" w:noHBand="0" w:noVBand="0"/>
      </w:tblPr>
      <w:tblGrid>
        <w:gridCol w:w="3288"/>
        <w:gridCol w:w="681"/>
        <w:gridCol w:w="1276"/>
        <w:gridCol w:w="396"/>
        <w:gridCol w:w="2608"/>
      </w:tblGrid>
      <w:tr w:rsidR="000719CA" w:rsidRPr="00413C3C" w14:paraId="21A1DAD9" w14:textId="77777777" w:rsidTr="000719CA">
        <w:tc>
          <w:tcPr>
            <w:tcW w:w="3288" w:type="dxa"/>
            <w:tcBorders>
              <w:top w:val="nil"/>
              <w:left w:val="nil"/>
              <w:bottom w:val="nil"/>
              <w:right w:val="nil"/>
            </w:tcBorders>
          </w:tcPr>
          <w:p w14:paraId="7E2BEC7B" w14:textId="391F1FBA" w:rsidR="000719CA" w:rsidRPr="00413C3C" w:rsidRDefault="000719CA">
            <w:pPr>
              <w:pStyle w:val="ConsPlusNormal"/>
              <w:jc w:val="both"/>
              <w:rPr>
                <w:rFonts w:ascii="Times New Roman" w:hAnsi="Times New Roman" w:cs="Times New Roman"/>
                <w:sz w:val="24"/>
                <w:szCs w:val="24"/>
              </w:rPr>
            </w:pPr>
            <w:r w:rsidRPr="00413C3C">
              <w:rPr>
                <w:rFonts w:ascii="Times New Roman" w:hAnsi="Times New Roman" w:cs="Times New Roman"/>
                <w:b/>
                <w:sz w:val="24"/>
                <w:szCs w:val="24"/>
              </w:rPr>
              <w:t>Заместитель председателя Комитета</w:t>
            </w:r>
          </w:p>
        </w:tc>
        <w:tc>
          <w:tcPr>
            <w:tcW w:w="681" w:type="dxa"/>
            <w:tcBorders>
              <w:top w:val="nil"/>
              <w:left w:val="nil"/>
              <w:bottom w:val="single" w:sz="4" w:space="0" w:color="auto"/>
              <w:right w:val="nil"/>
            </w:tcBorders>
          </w:tcPr>
          <w:p w14:paraId="324258B1" w14:textId="77777777" w:rsidR="000719CA" w:rsidRPr="00413C3C" w:rsidRDefault="000719CA">
            <w:pPr>
              <w:pStyle w:val="ConsPlusNormal"/>
              <w:rPr>
                <w:rFonts w:ascii="Times New Roman" w:hAnsi="Times New Roman" w:cs="Times New Roman"/>
                <w:sz w:val="24"/>
                <w:szCs w:val="24"/>
              </w:rPr>
            </w:pPr>
          </w:p>
        </w:tc>
        <w:tc>
          <w:tcPr>
            <w:tcW w:w="1276" w:type="dxa"/>
            <w:tcBorders>
              <w:top w:val="nil"/>
              <w:left w:val="nil"/>
              <w:bottom w:val="single" w:sz="4" w:space="0" w:color="auto"/>
              <w:right w:val="nil"/>
            </w:tcBorders>
          </w:tcPr>
          <w:p w14:paraId="761C1395" w14:textId="038F79DA" w:rsidR="000719CA" w:rsidRPr="00413C3C" w:rsidRDefault="000719CA">
            <w:pPr>
              <w:pStyle w:val="ConsPlusNormal"/>
              <w:rPr>
                <w:rFonts w:ascii="Times New Roman" w:hAnsi="Times New Roman" w:cs="Times New Roman"/>
                <w:sz w:val="24"/>
                <w:szCs w:val="24"/>
              </w:rPr>
            </w:pPr>
          </w:p>
        </w:tc>
        <w:tc>
          <w:tcPr>
            <w:tcW w:w="396" w:type="dxa"/>
            <w:tcBorders>
              <w:top w:val="nil"/>
              <w:left w:val="nil"/>
              <w:bottom w:val="nil"/>
              <w:right w:val="nil"/>
            </w:tcBorders>
          </w:tcPr>
          <w:p w14:paraId="2E28205C" w14:textId="77777777" w:rsidR="000719CA" w:rsidRPr="00413C3C" w:rsidRDefault="000719CA">
            <w:pPr>
              <w:pStyle w:val="ConsPlusNormal"/>
              <w:rPr>
                <w:rFonts w:ascii="Times New Roman" w:hAnsi="Times New Roman" w:cs="Times New Roman"/>
                <w:sz w:val="24"/>
                <w:szCs w:val="24"/>
              </w:rPr>
            </w:pPr>
          </w:p>
        </w:tc>
        <w:tc>
          <w:tcPr>
            <w:tcW w:w="2608" w:type="dxa"/>
            <w:tcBorders>
              <w:top w:val="nil"/>
              <w:left w:val="nil"/>
              <w:bottom w:val="single" w:sz="4" w:space="0" w:color="auto"/>
              <w:right w:val="nil"/>
            </w:tcBorders>
          </w:tcPr>
          <w:p w14:paraId="546E2C2F" w14:textId="77777777" w:rsidR="000719CA" w:rsidRPr="00413C3C" w:rsidRDefault="000719CA">
            <w:pPr>
              <w:pStyle w:val="ConsPlusNormal"/>
              <w:rPr>
                <w:rFonts w:ascii="Times New Roman" w:hAnsi="Times New Roman" w:cs="Times New Roman"/>
                <w:sz w:val="24"/>
                <w:szCs w:val="24"/>
              </w:rPr>
            </w:pPr>
          </w:p>
        </w:tc>
      </w:tr>
      <w:tr w:rsidR="000719CA" w:rsidRPr="00413C3C" w14:paraId="4215DA37" w14:textId="77777777" w:rsidTr="000719CA">
        <w:tc>
          <w:tcPr>
            <w:tcW w:w="3288" w:type="dxa"/>
            <w:tcBorders>
              <w:top w:val="nil"/>
              <w:left w:val="nil"/>
              <w:bottom w:val="nil"/>
              <w:right w:val="nil"/>
            </w:tcBorders>
          </w:tcPr>
          <w:p w14:paraId="59556D27" w14:textId="77777777" w:rsidR="000719CA" w:rsidRPr="00413C3C" w:rsidRDefault="000719CA">
            <w:pPr>
              <w:pStyle w:val="ConsPlusNormal"/>
              <w:rPr>
                <w:rFonts w:ascii="Times New Roman" w:hAnsi="Times New Roman" w:cs="Times New Roman"/>
                <w:sz w:val="24"/>
                <w:szCs w:val="24"/>
              </w:rPr>
            </w:pPr>
          </w:p>
        </w:tc>
        <w:tc>
          <w:tcPr>
            <w:tcW w:w="681" w:type="dxa"/>
            <w:tcBorders>
              <w:top w:val="single" w:sz="4" w:space="0" w:color="auto"/>
              <w:left w:val="nil"/>
              <w:bottom w:val="nil"/>
              <w:right w:val="nil"/>
            </w:tcBorders>
          </w:tcPr>
          <w:p w14:paraId="696FF198" w14:textId="77777777" w:rsidR="000719CA" w:rsidRPr="00B15B1A" w:rsidRDefault="000719CA">
            <w:pPr>
              <w:pStyle w:val="ConsPlusNormal"/>
              <w:jc w:val="center"/>
              <w:rPr>
                <w:rFonts w:ascii="Times New Roman" w:hAnsi="Times New Roman" w:cs="Times New Roman"/>
                <w:i/>
                <w:sz w:val="20"/>
              </w:rPr>
            </w:pPr>
          </w:p>
        </w:tc>
        <w:tc>
          <w:tcPr>
            <w:tcW w:w="1276" w:type="dxa"/>
            <w:tcBorders>
              <w:top w:val="single" w:sz="4" w:space="0" w:color="auto"/>
              <w:left w:val="nil"/>
              <w:bottom w:val="nil"/>
              <w:right w:val="nil"/>
            </w:tcBorders>
          </w:tcPr>
          <w:p w14:paraId="3D496575" w14:textId="3651567E" w:rsidR="000719CA" w:rsidRPr="00B15B1A" w:rsidRDefault="000719CA" w:rsidP="000719CA">
            <w:pPr>
              <w:pStyle w:val="ConsPlusNormal"/>
              <w:jc w:val="both"/>
              <w:rPr>
                <w:rFonts w:ascii="Times New Roman" w:hAnsi="Times New Roman" w:cs="Times New Roman"/>
                <w:i/>
                <w:sz w:val="20"/>
              </w:rPr>
            </w:pPr>
            <w:r w:rsidRPr="00B15B1A">
              <w:rPr>
                <w:rFonts w:ascii="Times New Roman" w:hAnsi="Times New Roman" w:cs="Times New Roman"/>
                <w:i/>
                <w:sz w:val="20"/>
              </w:rPr>
              <w:t>(подпись)</w:t>
            </w:r>
          </w:p>
        </w:tc>
        <w:tc>
          <w:tcPr>
            <w:tcW w:w="396" w:type="dxa"/>
            <w:tcBorders>
              <w:top w:val="nil"/>
              <w:left w:val="nil"/>
              <w:bottom w:val="nil"/>
              <w:right w:val="nil"/>
            </w:tcBorders>
          </w:tcPr>
          <w:p w14:paraId="43C60FBF" w14:textId="77777777" w:rsidR="000719CA" w:rsidRPr="00B15B1A" w:rsidRDefault="000719CA">
            <w:pPr>
              <w:pStyle w:val="ConsPlusNormal"/>
              <w:rPr>
                <w:rFonts w:ascii="Times New Roman" w:hAnsi="Times New Roman" w:cs="Times New Roman"/>
                <w:i/>
                <w:sz w:val="20"/>
              </w:rPr>
            </w:pPr>
          </w:p>
        </w:tc>
        <w:tc>
          <w:tcPr>
            <w:tcW w:w="2608" w:type="dxa"/>
            <w:tcBorders>
              <w:top w:val="single" w:sz="4" w:space="0" w:color="auto"/>
              <w:left w:val="nil"/>
              <w:bottom w:val="nil"/>
              <w:right w:val="nil"/>
            </w:tcBorders>
          </w:tcPr>
          <w:p w14:paraId="2056EEDA" w14:textId="77777777" w:rsidR="000719CA" w:rsidRPr="00B15B1A" w:rsidRDefault="000719CA">
            <w:pPr>
              <w:pStyle w:val="ConsPlusNormal"/>
              <w:jc w:val="center"/>
              <w:rPr>
                <w:rFonts w:ascii="Times New Roman" w:hAnsi="Times New Roman" w:cs="Times New Roman"/>
                <w:i/>
                <w:sz w:val="20"/>
              </w:rPr>
            </w:pPr>
            <w:r w:rsidRPr="00B15B1A">
              <w:rPr>
                <w:rFonts w:ascii="Times New Roman" w:hAnsi="Times New Roman" w:cs="Times New Roman"/>
                <w:i/>
                <w:sz w:val="20"/>
              </w:rPr>
              <w:t>(Ф.И.О.)</w:t>
            </w:r>
          </w:p>
        </w:tc>
      </w:tr>
    </w:tbl>
    <w:p w14:paraId="5B615296" w14:textId="77777777" w:rsidR="00F47D13" w:rsidRPr="00413C3C" w:rsidRDefault="00F47D13">
      <w:pPr>
        <w:pStyle w:val="ConsPlusNormal"/>
        <w:rPr>
          <w:rFonts w:ascii="Times New Roman" w:hAnsi="Times New Roman" w:cs="Times New Roman"/>
          <w:sz w:val="24"/>
          <w:szCs w:val="24"/>
        </w:rPr>
      </w:pPr>
    </w:p>
    <w:p w14:paraId="3FAA1FD5" w14:textId="17DD47EB" w:rsidR="00F47D13" w:rsidRPr="00413C3C" w:rsidRDefault="0026536C">
      <w:pPr>
        <w:pStyle w:val="ConsPlusNormal"/>
        <w:ind w:firstLine="540"/>
        <w:jc w:val="both"/>
        <w:rPr>
          <w:rFonts w:ascii="Times New Roman" w:hAnsi="Times New Roman" w:cs="Times New Roman"/>
          <w:sz w:val="24"/>
          <w:szCs w:val="24"/>
        </w:rPr>
      </w:pPr>
      <w:r w:rsidRPr="00413C3C">
        <w:rPr>
          <w:rFonts w:ascii="Times New Roman" w:hAnsi="Times New Roman" w:cs="Times New Roman"/>
          <w:sz w:val="24"/>
          <w:szCs w:val="24"/>
        </w:rPr>
        <w:t>––––––––––––––––––––––––––––––––</w:t>
      </w:r>
    </w:p>
    <w:p w14:paraId="7C93F1F6" w14:textId="26A898A3" w:rsidR="00F47D13" w:rsidRPr="00413C3C" w:rsidRDefault="00F47D13">
      <w:pPr>
        <w:pStyle w:val="ConsPlusNormal"/>
        <w:spacing w:before="220"/>
        <w:ind w:firstLine="540"/>
        <w:jc w:val="both"/>
        <w:rPr>
          <w:rFonts w:ascii="Times New Roman" w:hAnsi="Times New Roman" w:cs="Times New Roman"/>
          <w:sz w:val="24"/>
          <w:szCs w:val="24"/>
        </w:rPr>
      </w:pPr>
      <w:r w:rsidRPr="00413C3C">
        <w:rPr>
          <w:rFonts w:ascii="Times New Roman" w:hAnsi="Times New Roman" w:cs="Times New Roman"/>
          <w:sz w:val="24"/>
          <w:szCs w:val="24"/>
        </w:rPr>
        <w:t>&lt;*&gt; Отказ оформляется на бланке Комитета</w:t>
      </w:r>
      <w:r w:rsidR="00B11B4B" w:rsidRPr="00413C3C">
        <w:rPr>
          <w:rFonts w:ascii="Times New Roman" w:hAnsi="Times New Roman" w:cs="Times New Roman"/>
          <w:sz w:val="24"/>
          <w:szCs w:val="24"/>
        </w:rPr>
        <w:t xml:space="preserve"> по природопользованию, охране окружающей среды и обеспечению экологической безопасности</w:t>
      </w:r>
      <w:r w:rsidRPr="00413C3C">
        <w:rPr>
          <w:rFonts w:ascii="Times New Roman" w:hAnsi="Times New Roman" w:cs="Times New Roman"/>
          <w:sz w:val="24"/>
          <w:szCs w:val="24"/>
        </w:rPr>
        <w:t>.</w:t>
      </w:r>
    </w:p>
    <w:p w14:paraId="52B6646D" w14:textId="77777777" w:rsidR="00F47D13" w:rsidRPr="00413C3C" w:rsidRDefault="00F47D13">
      <w:pPr>
        <w:pStyle w:val="ConsPlusNormal"/>
        <w:rPr>
          <w:rFonts w:ascii="Times New Roman" w:hAnsi="Times New Roman" w:cs="Times New Roman"/>
          <w:sz w:val="24"/>
          <w:szCs w:val="24"/>
          <w:highlight w:val="yellow"/>
        </w:rPr>
      </w:pPr>
    </w:p>
    <w:p w14:paraId="3A377F64" w14:textId="77777777" w:rsidR="00F47D13" w:rsidRPr="00413C3C" w:rsidRDefault="00F47D13">
      <w:pPr>
        <w:pStyle w:val="ConsPlusNormal"/>
        <w:rPr>
          <w:rFonts w:ascii="Times New Roman" w:hAnsi="Times New Roman" w:cs="Times New Roman"/>
          <w:sz w:val="24"/>
          <w:szCs w:val="24"/>
          <w:highlight w:val="yellow"/>
        </w:rPr>
      </w:pPr>
    </w:p>
    <w:p w14:paraId="172E099A" w14:textId="7A3C8145" w:rsidR="00C02436" w:rsidRPr="00413C3C" w:rsidRDefault="00C02436" w:rsidP="0086543C">
      <w:pPr>
        <w:autoSpaceDE/>
        <w:autoSpaceDN/>
        <w:spacing w:after="160" w:line="259" w:lineRule="auto"/>
        <w:rPr>
          <w:sz w:val="24"/>
          <w:szCs w:val="24"/>
          <w:highlight w:val="yellow"/>
        </w:rPr>
        <w:sectPr w:rsidR="00C02436" w:rsidRPr="00413C3C" w:rsidSect="00902ADA">
          <w:headerReference w:type="default" r:id="rId82"/>
          <w:pgSz w:w="11905" w:h="16840"/>
          <w:pgMar w:top="1134" w:right="1021" w:bottom="1134" w:left="1701" w:header="0" w:footer="0" w:gutter="0"/>
          <w:pgNumType w:start="1"/>
          <w:cols w:space="720"/>
        </w:sectPr>
      </w:pPr>
    </w:p>
    <w:p w14:paraId="2BF0CFB8" w14:textId="77777777" w:rsidR="00665942" w:rsidRPr="00413C3C" w:rsidRDefault="00665942" w:rsidP="00665942">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Приложение № 7</w:t>
      </w:r>
    </w:p>
    <w:p w14:paraId="102F363F" w14:textId="77777777" w:rsidR="00B70DB4" w:rsidRPr="00413C3C" w:rsidRDefault="00B70DB4" w:rsidP="00B70DB4">
      <w:pPr>
        <w:pStyle w:val="ConsPlusNormal"/>
        <w:jc w:val="right"/>
        <w:rPr>
          <w:rFonts w:ascii="Times New Roman" w:hAnsi="Times New Roman" w:cs="Times New Roman"/>
          <w:sz w:val="24"/>
          <w:szCs w:val="24"/>
        </w:rPr>
      </w:pPr>
      <w:bookmarkStart w:id="47" w:name="P1527"/>
      <w:bookmarkEnd w:id="47"/>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7E40D1DE"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17C040B0"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457E7056"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1EA86943"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3DDAF6E6"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143E9AF1"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40CACAAB"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3ECDE806"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7C4B0937"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38A570CC" w14:textId="65AD776B" w:rsidR="007D0106"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подземные воды, на территории Санкт-Петербурга</w:t>
      </w:r>
    </w:p>
    <w:p w14:paraId="39572AF2" w14:textId="77777777" w:rsidR="007D0106" w:rsidRPr="00413C3C" w:rsidRDefault="007D0106" w:rsidP="007D0106">
      <w:pPr>
        <w:pStyle w:val="ConsPlusNormal"/>
        <w:jc w:val="center"/>
        <w:rPr>
          <w:rFonts w:ascii="Times New Roman" w:hAnsi="Times New Roman" w:cs="Times New Roman"/>
          <w:sz w:val="24"/>
          <w:szCs w:val="24"/>
        </w:rPr>
      </w:pPr>
    </w:p>
    <w:p w14:paraId="65F6B419" w14:textId="15780B53" w:rsidR="00665942" w:rsidRPr="00413C3C" w:rsidRDefault="00665942" w:rsidP="007D0106">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ФОРМА РАСПОРЯЖЕНИЯ О ПРЕДОСТАВЛЕНИИ ПРАВА ПОЛЬЗОВАНИЯ</w:t>
      </w:r>
    </w:p>
    <w:p w14:paraId="446800F8" w14:textId="77777777" w:rsidR="00665942" w:rsidRPr="00413C3C" w:rsidRDefault="00665942" w:rsidP="00665942">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УЧАСТКОМ НЕДР</w:t>
      </w:r>
    </w:p>
    <w:p w14:paraId="64F9F46C" w14:textId="77777777" w:rsidR="00665942" w:rsidRPr="00413C3C" w:rsidRDefault="00665942" w:rsidP="00665942">
      <w:pPr>
        <w:pStyle w:val="ConsPlusNormal"/>
        <w:rPr>
          <w:rFonts w:ascii="Times New Roman" w:hAnsi="Times New Roman" w:cs="Times New Roman"/>
          <w:sz w:val="24"/>
          <w:szCs w:val="24"/>
        </w:rPr>
      </w:pPr>
    </w:p>
    <w:p w14:paraId="6422B444" w14:textId="3E621C58" w:rsidR="00665942" w:rsidRPr="00413C3C" w:rsidRDefault="00665942" w:rsidP="00665942">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Оформляется на фирменном бланке Комитета</w:t>
      </w:r>
      <w:r w:rsidR="00B11B4B" w:rsidRPr="00413C3C">
        <w:rPr>
          <w:rFonts w:ascii="Times New Roman" w:hAnsi="Times New Roman" w:cs="Times New Roman"/>
          <w:sz w:val="24"/>
          <w:szCs w:val="24"/>
        </w:rPr>
        <w:t xml:space="preserve"> по природопользованию, охране окружающей среды и обеспечению экологической безопасности</w:t>
      </w:r>
    </w:p>
    <w:p w14:paraId="226A7729" w14:textId="77777777" w:rsidR="00665942" w:rsidRPr="00413C3C" w:rsidRDefault="00665942" w:rsidP="00665942">
      <w:pPr>
        <w:pStyle w:val="ConsPlusNormal"/>
        <w:jc w:val="center"/>
        <w:rPr>
          <w:rFonts w:ascii="Times New Roman" w:hAnsi="Times New Roman" w:cs="Times New Roman"/>
          <w:sz w:val="24"/>
          <w:szCs w:val="24"/>
        </w:rPr>
      </w:pPr>
    </w:p>
    <w:p w14:paraId="696A2D4B" w14:textId="77777777" w:rsidR="00665942" w:rsidRPr="00413C3C" w:rsidRDefault="00665942" w:rsidP="00665942">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РАСПОРЯЖЕНИЕ</w:t>
      </w:r>
    </w:p>
    <w:p w14:paraId="29588870" w14:textId="77777777" w:rsidR="00665942" w:rsidRPr="00413C3C" w:rsidRDefault="00665942" w:rsidP="00665942">
      <w:pPr>
        <w:pStyle w:val="ConsPlusNormal"/>
        <w:rPr>
          <w:rFonts w:ascii="Times New Roman" w:hAnsi="Times New Roman" w:cs="Times New Roman"/>
          <w:sz w:val="24"/>
          <w:szCs w:val="24"/>
        </w:rPr>
      </w:pPr>
    </w:p>
    <w:p w14:paraId="447703A2" w14:textId="1257C5CA" w:rsidR="00665942" w:rsidRPr="00413C3C" w:rsidRDefault="00665942" w:rsidP="00665942">
      <w:pPr>
        <w:pStyle w:val="ConsPlusNormal"/>
        <w:rPr>
          <w:rFonts w:ascii="Times New Roman" w:hAnsi="Times New Roman" w:cs="Times New Roman"/>
          <w:sz w:val="24"/>
          <w:szCs w:val="24"/>
        </w:rPr>
      </w:pPr>
      <w:r w:rsidRPr="00413C3C">
        <w:rPr>
          <w:rFonts w:ascii="Times New Roman" w:hAnsi="Times New Roman" w:cs="Times New Roman"/>
          <w:sz w:val="24"/>
          <w:szCs w:val="24"/>
        </w:rPr>
        <w:t xml:space="preserve">__________________________                        </w:t>
      </w:r>
      <w:r w:rsidR="00B15B1A">
        <w:rPr>
          <w:rFonts w:ascii="Times New Roman" w:hAnsi="Times New Roman" w:cs="Times New Roman"/>
          <w:sz w:val="24"/>
          <w:szCs w:val="24"/>
        </w:rPr>
        <w:t xml:space="preserve">                              </w:t>
      </w:r>
      <w:r w:rsidRPr="00413C3C">
        <w:rPr>
          <w:rFonts w:ascii="Times New Roman" w:hAnsi="Times New Roman" w:cs="Times New Roman"/>
          <w:sz w:val="24"/>
          <w:szCs w:val="24"/>
        </w:rPr>
        <w:t xml:space="preserve">                   № ___________</w:t>
      </w:r>
    </w:p>
    <w:p w14:paraId="24D33A9D" w14:textId="77777777" w:rsidR="00665942" w:rsidRPr="00413C3C" w:rsidRDefault="00665942" w:rsidP="00665942">
      <w:pPr>
        <w:pStyle w:val="ConsPlusNormal"/>
        <w:jc w:val="both"/>
        <w:rPr>
          <w:rFonts w:ascii="Times New Roman" w:hAnsi="Times New Roman" w:cs="Times New Roman"/>
          <w:sz w:val="24"/>
          <w:szCs w:val="24"/>
        </w:rPr>
      </w:pPr>
    </w:p>
    <w:p w14:paraId="7E921594" w14:textId="77777777" w:rsidR="00665942" w:rsidRPr="00413C3C" w:rsidRDefault="00665942" w:rsidP="00665942">
      <w:pPr>
        <w:pStyle w:val="a3"/>
        <w:rPr>
          <w:rFonts w:ascii="Times New Roman" w:hAnsi="Times New Roman" w:cs="Times New Roman"/>
          <w:b/>
          <w:sz w:val="24"/>
          <w:szCs w:val="24"/>
        </w:rPr>
      </w:pPr>
      <w:r w:rsidRPr="00413C3C">
        <w:rPr>
          <w:rFonts w:ascii="Times New Roman" w:hAnsi="Times New Roman" w:cs="Times New Roman"/>
          <w:b/>
          <w:sz w:val="24"/>
          <w:szCs w:val="24"/>
        </w:rPr>
        <w:t>О предоставлении права</w:t>
      </w:r>
    </w:p>
    <w:p w14:paraId="4552D1F7" w14:textId="77777777" w:rsidR="00665942" w:rsidRPr="00413C3C" w:rsidRDefault="00665942" w:rsidP="00665942">
      <w:pPr>
        <w:pStyle w:val="a3"/>
        <w:rPr>
          <w:rFonts w:ascii="Times New Roman" w:hAnsi="Times New Roman" w:cs="Times New Roman"/>
          <w:b/>
          <w:sz w:val="24"/>
          <w:szCs w:val="24"/>
        </w:rPr>
      </w:pPr>
      <w:r w:rsidRPr="00413C3C">
        <w:rPr>
          <w:rFonts w:ascii="Times New Roman" w:hAnsi="Times New Roman" w:cs="Times New Roman"/>
          <w:b/>
          <w:sz w:val="24"/>
          <w:szCs w:val="24"/>
        </w:rPr>
        <w:t>пользования участком недр</w:t>
      </w:r>
    </w:p>
    <w:p w14:paraId="154DCCAC" w14:textId="77777777" w:rsidR="00665942" w:rsidRPr="00413C3C" w:rsidRDefault="00665942" w:rsidP="00665942">
      <w:pPr>
        <w:pStyle w:val="a3"/>
        <w:rPr>
          <w:rFonts w:ascii="Times New Roman" w:hAnsi="Times New Roman" w:cs="Times New Roman"/>
          <w:b/>
          <w:sz w:val="24"/>
          <w:szCs w:val="24"/>
        </w:rPr>
      </w:pPr>
      <w:r w:rsidRPr="00413C3C">
        <w:rPr>
          <w:rFonts w:ascii="Times New Roman" w:hAnsi="Times New Roman" w:cs="Times New Roman"/>
          <w:b/>
          <w:sz w:val="24"/>
          <w:szCs w:val="24"/>
        </w:rPr>
        <w:t>местного значения</w:t>
      </w:r>
    </w:p>
    <w:p w14:paraId="0B17F873" w14:textId="77777777" w:rsidR="00665942" w:rsidRPr="00413C3C" w:rsidRDefault="00665942" w:rsidP="00665942">
      <w:pPr>
        <w:pStyle w:val="a3"/>
        <w:rPr>
          <w:sz w:val="24"/>
          <w:szCs w:val="24"/>
        </w:rPr>
      </w:pPr>
    </w:p>
    <w:p w14:paraId="31A30621" w14:textId="0D0E08F5" w:rsidR="00665942" w:rsidRPr="00413C3C" w:rsidRDefault="00665942" w:rsidP="00665942">
      <w:pPr>
        <w:pStyle w:val="a3"/>
        <w:spacing w:line="276" w:lineRule="auto"/>
        <w:ind w:firstLine="708"/>
        <w:jc w:val="both"/>
        <w:rPr>
          <w:rFonts w:ascii="Times New Roman" w:hAnsi="Times New Roman" w:cs="Times New Roman"/>
          <w:sz w:val="24"/>
          <w:szCs w:val="24"/>
        </w:rPr>
      </w:pPr>
      <w:r w:rsidRPr="00413C3C">
        <w:rPr>
          <w:rFonts w:ascii="Times New Roman" w:hAnsi="Times New Roman" w:cs="Times New Roman"/>
          <w:sz w:val="24"/>
          <w:szCs w:val="24"/>
        </w:rPr>
        <w:t>В соответствии с абзацем _____пункта _____ статьи 10</w:t>
      </w:r>
      <w:r w:rsidR="005B1826" w:rsidRPr="00413C3C">
        <w:rPr>
          <w:rFonts w:ascii="Times New Roman" w:hAnsi="Times New Roman" w:cs="Times New Roman"/>
          <w:sz w:val="24"/>
          <w:szCs w:val="24"/>
        </w:rPr>
        <w:t>.1 Закона Российской Федерации «О недрах»</w:t>
      </w:r>
      <w:r w:rsidRPr="00413C3C">
        <w:rPr>
          <w:rFonts w:ascii="Times New Roman" w:hAnsi="Times New Roman" w:cs="Times New Roman"/>
          <w:sz w:val="24"/>
          <w:szCs w:val="24"/>
        </w:rPr>
        <w:t xml:space="preserve"> и </w:t>
      </w:r>
      <w:hyperlink r:id="rId83" w:history="1">
        <w:r w:rsidRPr="00F16D7F">
          <w:rPr>
            <w:rFonts w:ascii="Times New Roman" w:hAnsi="Times New Roman" w:cs="Times New Roman"/>
            <w:sz w:val="24"/>
            <w:szCs w:val="24"/>
          </w:rPr>
          <w:t>пункт</w:t>
        </w:r>
        <w:r w:rsidR="00F16D7F">
          <w:rPr>
            <w:rFonts w:ascii="Times New Roman" w:hAnsi="Times New Roman" w:cs="Times New Roman"/>
            <w:sz w:val="24"/>
            <w:szCs w:val="24"/>
          </w:rPr>
          <w:t>ами</w:t>
        </w:r>
        <w:r w:rsidRPr="00F16D7F">
          <w:rPr>
            <w:rFonts w:ascii="Times New Roman" w:hAnsi="Times New Roman" w:cs="Times New Roman"/>
            <w:sz w:val="24"/>
            <w:szCs w:val="24"/>
          </w:rPr>
          <w:t xml:space="preserve"> </w:t>
        </w:r>
      </w:hyperlink>
      <w:r w:rsidR="00F16D7F">
        <w:rPr>
          <w:rFonts w:ascii="Times New Roman" w:hAnsi="Times New Roman" w:cs="Times New Roman"/>
          <w:sz w:val="24"/>
          <w:szCs w:val="24"/>
        </w:rPr>
        <w:t>3.46</w:t>
      </w:r>
      <w:r w:rsidR="00072A7F">
        <w:rPr>
          <w:rFonts w:ascii="Times New Roman" w:hAnsi="Times New Roman" w:cs="Times New Roman"/>
          <w:sz w:val="24"/>
          <w:szCs w:val="24"/>
        </w:rPr>
        <w:t xml:space="preserve"> и</w:t>
      </w:r>
      <w:r w:rsidR="00F16D7F">
        <w:rPr>
          <w:rFonts w:ascii="Times New Roman" w:hAnsi="Times New Roman" w:cs="Times New Roman"/>
          <w:sz w:val="24"/>
          <w:szCs w:val="24"/>
        </w:rPr>
        <w:t xml:space="preserve"> 3.46-2</w:t>
      </w:r>
      <w:r w:rsidRPr="00413C3C">
        <w:rPr>
          <w:rFonts w:ascii="Times New Roman" w:hAnsi="Times New Roman" w:cs="Times New Roman"/>
          <w:sz w:val="24"/>
          <w:szCs w:val="24"/>
        </w:rPr>
        <w:t xml:space="preserve"> Положения о Комитете </w:t>
      </w:r>
      <w:r w:rsidRPr="00413C3C">
        <w:rPr>
          <w:rFonts w:ascii="Times New Roman" w:hAnsi="Times New Roman" w:cs="Times New Roman"/>
          <w:sz w:val="24"/>
          <w:szCs w:val="24"/>
        </w:rPr>
        <w:br/>
        <w:t>по природопользованию, охране окружающей среды и обеспечению экологической безопасности, утвержденного постановлением Правительства Санкт</w:t>
      </w:r>
      <w:r w:rsidR="00D217C3" w:rsidRPr="00413C3C">
        <w:rPr>
          <w:rFonts w:ascii="Times New Roman" w:hAnsi="Times New Roman" w:cs="Times New Roman"/>
          <w:sz w:val="24"/>
          <w:szCs w:val="24"/>
        </w:rPr>
        <w:t>-</w:t>
      </w:r>
      <w:r w:rsidRPr="00413C3C">
        <w:rPr>
          <w:rFonts w:ascii="Times New Roman" w:hAnsi="Times New Roman" w:cs="Times New Roman"/>
          <w:sz w:val="24"/>
          <w:szCs w:val="24"/>
        </w:rPr>
        <w:t xml:space="preserve">Петербурга </w:t>
      </w:r>
      <w:r w:rsidRPr="00413C3C">
        <w:rPr>
          <w:rFonts w:ascii="Times New Roman" w:hAnsi="Times New Roman" w:cs="Times New Roman"/>
          <w:sz w:val="24"/>
          <w:szCs w:val="24"/>
        </w:rPr>
        <w:br/>
        <w:t xml:space="preserve">от 09.03.2017 № 127 «О мерах по совершенствованию государственного управления </w:t>
      </w:r>
      <w:r w:rsidRPr="00413C3C">
        <w:rPr>
          <w:rFonts w:ascii="Times New Roman" w:hAnsi="Times New Roman" w:cs="Times New Roman"/>
          <w:sz w:val="24"/>
          <w:szCs w:val="24"/>
        </w:rPr>
        <w:br/>
        <w:t>в сферах благоустройства, природопользования и охраны окружающей среды и внесении изменений в некоторые постановления Правительства Санкт</w:t>
      </w:r>
      <w:r w:rsidR="00D217C3" w:rsidRPr="00413C3C">
        <w:rPr>
          <w:rFonts w:ascii="Times New Roman" w:hAnsi="Times New Roman" w:cs="Times New Roman"/>
          <w:sz w:val="24"/>
          <w:szCs w:val="24"/>
        </w:rPr>
        <w:t>-</w:t>
      </w:r>
      <w:r w:rsidRPr="00413C3C">
        <w:rPr>
          <w:rFonts w:ascii="Times New Roman" w:hAnsi="Times New Roman" w:cs="Times New Roman"/>
          <w:sz w:val="24"/>
          <w:szCs w:val="24"/>
        </w:rPr>
        <w:t>Петербурга»:</w:t>
      </w:r>
    </w:p>
    <w:p w14:paraId="562EFC39" w14:textId="77777777" w:rsidR="00665942" w:rsidRPr="00413C3C" w:rsidRDefault="00665942" w:rsidP="00665942">
      <w:pPr>
        <w:pStyle w:val="a3"/>
        <w:spacing w:line="276" w:lineRule="auto"/>
        <w:ind w:firstLine="708"/>
        <w:jc w:val="both"/>
        <w:rPr>
          <w:rFonts w:ascii="Times New Roman" w:hAnsi="Times New Roman" w:cs="Times New Roman"/>
          <w:sz w:val="24"/>
          <w:szCs w:val="24"/>
        </w:rPr>
      </w:pPr>
      <w:r w:rsidRPr="00413C3C">
        <w:rPr>
          <w:rFonts w:ascii="Times New Roman" w:hAnsi="Times New Roman" w:cs="Times New Roman"/>
          <w:sz w:val="24"/>
          <w:szCs w:val="24"/>
        </w:rPr>
        <w:t xml:space="preserve">1. Предоставить </w:t>
      </w:r>
      <w:r w:rsidRPr="00413C3C">
        <w:rPr>
          <w:rFonts w:ascii="Times New Roman" w:hAnsi="Times New Roman" w:cs="Times New Roman"/>
          <w:i/>
          <w:sz w:val="24"/>
          <w:szCs w:val="24"/>
        </w:rPr>
        <w:t>указывается полное и сокращенное наименование организации (индивидуального предпринимателя), ИНН</w:t>
      </w:r>
      <w:r w:rsidRPr="00413C3C">
        <w:rPr>
          <w:rFonts w:ascii="Times New Roman" w:hAnsi="Times New Roman" w:cs="Times New Roman"/>
          <w:sz w:val="24"/>
          <w:szCs w:val="24"/>
        </w:rPr>
        <w:t xml:space="preserve"> право пользования участком недр местного значения для [</w:t>
      </w:r>
      <w:r w:rsidRPr="00413C3C">
        <w:rPr>
          <w:rFonts w:ascii="Times New Roman" w:hAnsi="Times New Roman" w:cs="Times New Roman"/>
          <w:i/>
          <w:sz w:val="24"/>
          <w:szCs w:val="24"/>
        </w:rPr>
        <w:t>указывается целевое назначение работ</w:t>
      </w:r>
      <w:r w:rsidRPr="00413C3C">
        <w:rPr>
          <w:rFonts w:ascii="Times New Roman" w:hAnsi="Times New Roman" w:cs="Times New Roman"/>
          <w:sz w:val="24"/>
          <w:szCs w:val="24"/>
        </w:rPr>
        <w:t>] по следующему адресу [</w:t>
      </w:r>
      <w:r w:rsidRPr="00413C3C">
        <w:rPr>
          <w:rFonts w:ascii="Times New Roman" w:hAnsi="Times New Roman" w:cs="Times New Roman"/>
          <w:i/>
          <w:sz w:val="24"/>
          <w:szCs w:val="24"/>
        </w:rPr>
        <w:t>указывается адресная привязка участка недр</w:t>
      </w:r>
      <w:r w:rsidRPr="00413C3C">
        <w:rPr>
          <w:rFonts w:ascii="Times New Roman" w:hAnsi="Times New Roman" w:cs="Times New Roman"/>
          <w:sz w:val="24"/>
          <w:szCs w:val="24"/>
        </w:rPr>
        <w:t>] на срок до ____________.</w:t>
      </w:r>
    </w:p>
    <w:p w14:paraId="638F078C" w14:textId="2272E53A" w:rsidR="00665942" w:rsidRPr="00413C3C" w:rsidRDefault="00665942" w:rsidP="00665942">
      <w:pPr>
        <w:pStyle w:val="a3"/>
        <w:spacing w:line="276" w:lineRule="auto"/>
        <w:ind w:firstLine="708"/>
        <w:jc w:val="both"/>
        <w:rPr>
          <w:rFonts w:ascii="Times New Roman" w:hAnsi="Times New Roman" w:cs="Times New Roman"/>
          <w:sz w:val="24"/>
          <w:szCs w:val="24"/>
        </w:rPr>
      </w:pPr>
      <w:r w:rsidRPr="00413C3C">
        <w:rPr>
          <w:rFonts w:ascii="Times New Roman" w:hAnsi="Times New Roman" w:cs="Times New Roman"/>
          <w:sz w:val="24"/>
          <w:szCs w:val="24"/>
        </w:rPr>
        <w:t xml:space="preserve">2. Контроль за выполнением распоряжения </w:t>
      </w:r>
      <w:r w:rsidR="0075525C" w:rsidRPr="00413C3C">
        <w:rPr>
          <w:rFonts w:ascii="Times New Roman" w:hAnsi="Times New Roman" w:cs="Times New Roman"/>
          <w:sz w:val="24"/>
          <w:szCs w:val="24"/>
        </w:rPr>
        <w:t>остается за заместителем председателя Комитета в соответствии с распределением обязанностей</w:t>
      </w:r>
      <w:r w:rsidRPr="00413C3C">
        <w:rPr>
          <w:rFonts w:ascii="Times New Roman" w:hAnsi="Times New Roman" w:cs="Times New Roman"/>
          <w:sz w:val="24"/>
          <w:szCs w:val="24"/>
        </w:rPr>
        <w:t>.</w:t>
      </w:r>
    </w:p>
    <w:p w14:paraId="7B8BC33A" w14:textId="77777777" w:rsidR="00665942" w:rsidRPr="00413C3C" w:rsidRDefault="00665942" w:rsidP="0066594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381"/>
        <w:gridCol w:w="340"/>
        <w:gridCol w:w="3232"/>
      </w:tblGrid>
      <w:tr w:rsidR="00665942" w:rsidRPr="00413C3C" w14:paraId="55E60BB6" w14:textId="77777777" w:rsidTr="000107DD">
        <w:tc>
          <w:tcPr>
            <w:tcW w:w="3118" w:type="dxa"/>
            <w:tcBorders>
              <w:top w:val="nil"/>
              <w:left w:val="nil"/>
              <w:bottom w:val="nil"/>
              <w:right w:val="nil"/>
            </w:tcBorders>
          </w:tcPr>
          <w:p w14:paraId="3BCD7C96" w14:textId="049E6DBD" w:rsidR="00665942" w:rsidRPr="00413C3C" w:rsidRDefault="00F84BB8" w:rsidP="000107DD">
            <w:pPr>
              <w:pStyle w:val="ConsPlusNormal"/>
              <w:jc w:val="both"/>
              <w:rPr>
                <w:rFonts w:ascii="Times New Roman" w:hAnsi="Times New Roman" w:cs="Times New Roman"/>
                <w:sz w:val="24"/>
                <w:szCs w:val="24"/>
              </w:rPr>
            </w:pPr>
            <w:r w:rsidRPr="00413C3C">
              <w:rPr>
                <w:rFonts w:ascii="Times New Roman" w:hAnsi="Times New Roman" w:cs="Times New Roman"/>
                <w:b/>
                <w:sz w:val="24"/>
                <w:szCs w:val="24"/>
              </w:rPr>
              <w:t>Заместитель председателя</w:t>
            </w:r>
            <w:r w:rsidR="00665942" w:rsidRPr="00413C3C">
              <w:rPr>
                <w:rFonts w:ascii="Times New Roman" w:hAnsi="Times New Roman" w:cs="Times New Roman"/>
                <w:b/>
                <w:sz w:val="24"/>
                <w:szCs w:val="24"/>
              </w:rPr>
              <w:t xml:space="preserve"> Комитета</w:t>
            </w:r>
          </w:p>
        </w:tc>
        <w:tc>
          <w:tcPr>
            <w:tcW w:w="2381" w:type="dxa"/>
            <w:tcBorders>
              <w:top w:val="nil"/>
              <w:left w:val="nil"/>
              <w:bottom w:val="single" w:sz="4" w:space="0" w:color="auto"/>
              <w:right w:val="nil"/>
            </w:tcBorders>
          </w:tcPr>
          <w:p w14:paraId="553156E4" w14:textId="77777777" w:rsidR="00665942" w:rsidRPr="00413C3C" w:rsidRDefault="00665942" w:rsidP="000107DD">
            <w:pPr>
              <w:pStyle w:val="ConsPlusNormal"/>
              <w:rPr>
                <w:rFonts w:ascii="Times New Roman" w:hAnsi="Times New Roman" w:cs="Times New Roman"/>
                <w:sz w:val="24"/>
                <w:szCs w:val="24"/>
              </w:rPr>
            </w:pPr>
          </w:p>
        </w:tc>
        <w:tc>
          <w:tcPr>
            <w:tcW w:w="340" w:type="dxa"/>
            <w:tcBorders>
              <w:top w:val="nil"/>
              <w:left w:val="nil"/>
              <w:bottom w:val="nil"/>
              <w:right w:val="nil"/>
            </w:tcBorders>
          </w:tcPr>
          <w:p w14:paraId="60DF3ED8" w14:textId="77777777" w:rsidR="00665942" w:rsidRPr="00413C3C" w:rsidRDefault="00665942" w:rsidP="000107DD">
            <w:pPr>
              <w:pStyle w:val="ConsPlusNormal"/>
              <w:rPr>
                <w:rFonts w:ascii="Times New Roman" w:hAnsi="Times New Roman" w:cs="Times New Roman"/>
                <w:sz w:val="24"/>
                <w:szCs w:val="24"/>
              </w:rPr>
            </w:pPr>
          </w:p>
        </w:tc>
        <w:tc>
          <w:tcPr>
            <w:tcW w:w="3232" w:type="dxa"/>
            <w:tcBorders>
              <w:top w:val="nil"/>
              <w:left w:val="nil"/>
              <w:bottom w:val="single" w:sz="4" w:space="0" w:color="auto"/>
              <w:right w:val="nil"/>
            </w:tcBorders>
          </w:tcPr>
          <w:p w14:paraId="6F7AD263" w14:textId="77777777" w:rsidR="00665942" w:rsidRPr="00413C3C" w:rsidRDefault="00665942" w:rsidP="000107DD">
            <w:pPr>
              <w:pStyle w:val="ConsPlusNormal"/>
              <w:rPr>
                <w:rFonts w:ascii="Times New Roman" w:hAnsi="Times New Roman" w:cs="Times New Roman"/>
                <w:sz w:val="24"/>
                <w:szCs w:val="24"/>
              </w:rPr>
            </w:pPr>
          </w:p>
        </w:tc>
      </w:tr>
      <w:tr w:rsidR="00665942" w:rsidRPr="00413C3C" w14:paraId="600559BE" w14:textId="77777777" w:rsidTr="000107DD">
        <w:tc>
          <w:tcPr>
            <w:tcW w:w="3118" w:type="dxa"/>
            <w:tcBorders>
              <w:top w:val="nil"/>
              <w:left w:val="nil"/>
              <w:bottom w:val="nil"/>
              <w:right w:val="nil"/>
            </w:tcBorders>
          </w:tcPr>
          <w:p w14:paraId="755C26BF" w14:textId="77777777" w:rsidR="00665942" w:rsidRPr="00413C3C" w:rsidRDefault="00665942" w:rsidP="000107DD">
            <w:pPr>
              <w:pStyle w:val="ConsPlusNormal"/>
              <w:rPr>
                <w:rFonts w:ascii="Times New Roman" w:hAnsi="Times New Roman" w:cs="Times New Roman"/>
                <w:sz w:val="24"/>
                <w:szCs w:val="24"/>
              </w:rPr>
            </w:pPr>
          </w:p>
        </w:tc>
        <w:tc>
          <w:tcPr>
            <w:tcW w:w="2381" w:type="dxa"/>
            <w:tcBorders>
              <w:top w:val="single" w:sz="4" w:space="0" w:color="auto"/>
              <w:left w:val="nil"/>
              <w:bottom w:val="nil"/>
              <w:right w:val="nil"/>
            </w:tcBorders>
          </w:tcPr>
          <w:p w14:paraId="6B476139" w14:textId="77777777" w:rsidR="00665942" w:rsidRPr="00B15B1A" w:rsidRDefault="00665942" w:rsidP="000107DD">
            <w:pPr>
              <w:pStyle w:val="ConsPlusNormal"/>
              <w:jc w:val="center"/>
              <w:rPr>
                <w:rFonts w:ascii="Times New Roman" w:hAnsi="Times New Roman" w:cs="Times New Roman"/>
                <w:i/>
                <w:sz w:val="20"/>
              </w:rPr>
            </w:pPr>
            <w:r w:rsidRPr="00B15B1A">
              <w:rPr>
                <w:rFonts w:ascii="Times New Roman" w:hAnsi="Times New Roman" w:cs="Times New Roman"/>
                <w:i/>
                <w:sz w:val="20"/>
              </w:rPr>
              <w:t>(подпись)</w:t>
            </w:r>
          </w:p>
        </w:tc>
        <w:tc>
          <w:tcPr>
            <w:tcW w:w="340" w:type="dxa"/>
            <w:tcBorders>
              <w:top w:val="nil"/>
              <w:left w:val="nil"/>
              <w:bottom w:val="nil"/>
              <w:right w:val="nil"/>
            </w:tcBorders>
          </w:tcPr>
          <w:p w14:paraId="2C69C104" w14:textId="77777777" w:rsidR="00665942" w:rsidRPr="00B15B1A" w:rsidRDefault="00665942" w:rsidP="000107DD">
            <w:pPr>
              <w:pStyle w:val="ConsPlusNormal"/>
              <w:rPr>
                <w:rFonts w:ascii="Times New Roman" w:hAnsi="Times New Roman" w:cs="Times New Roman"/>
                <w:i/>
                <w:sz w:val="20"/>
              </w:rPr>
            </w:pPr>
          </w:p>
        </w:tc>
        <w:tc>
          <w:tcPr>
            <w:tcW w:w="3232" w:type="dxa"/>
            <w:tcBorders>
              <w:top w:val="single" w:sz="4" w:space="0" w:color="auto"/>
              <w:left w:val="nil"/>
              <w:bottom w:val="nil"/>
              <w:right w:val="nil"/>
            </w:tcBorders>
          </w:tcPr>
          <w:p w14:paraId="701E9349" w14:textId="77777777" w:rsidR="00665942" w:rsidRPr="00B15B1A" w:rsidRDefault="00665942" w:rsidP="000107DD">
            <w:pPr>
              <w:pStyle w:val="ConsPlusNormal"/>
              <w:jc w:val="center"/>
              <w:rPr>
                <w:rFonts w:ascii="Times New Roman" w:hAnsi="Times New Roman" w:cs="Times New Roman"/>
                <w:i/>
                <w:sz w:val="20"/>
              </w:rPr>
            </w:pPr>
            <w:r w:rsidRPr="00B15B1A">
              <w:rPr>
                <w:rFonts w:ascii="Times New Roman" w:hAnsi="Times New Roman" w:cs="Times New Roman"/>
                <w:i/>
                <w:sz w:val="20"/>
              </w:rPr>
              <w:t>(Ф.И.О.)</w:t>
            </w:r>
          </w:p>
        </w:tc>
      </w:tr>
    </w:tbl>
    <w:p w14:paraId="46565322" w14:textId="77777777" w:rsidR="00C02436" w:rsidRPr="00413C3C" w:rsidRDefault="00C02436" w:rsidP="004E3990">
      <w:pPr>
        <w:pStyle w:val="ConsPlusNormal"/>
        <w:jc w:val="right"/>
        <w:outlineLvl w:val="1"/>
        <w:rPr>
          <w:rFonts w:ascii="Times New Roman" w:hAnsi="Times New Roman" w:cs="Times New Roman"/>
          <w:sz w:val="24"/>
          <w:szCs w:val="24"/>
        </w:rPr>
        <w:sectPr w:rsidR="00C02436" w:rsidRPr="00413C3C" w:rsidSect="00902ADA">
          <w:headerReference w:type="default" r:id="rId84"/>
          <w:pgSz w:w="11905" w:h="16840"/>
          <w:pgMar w:top="1134" w:right="1021" w:bottom="1134" w:left="1701" w:header="0" w:footer="0" w:gutter="0"/>
          <w:pgNumType w:start="1"/>
          <w:cols w:space="720"/>
        </w:sectPr>
      </w:pPr>
    </w:p>
    <w:p w14:paraId="2AE11126" w14:textId="669861DA" w:rsidR="00665942" w:rsidRPr="00413C3C" w:rsidRDefault="00665942" w:rsidP="004E3990">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Приложение № 8</w:t>
      </w:r>
    </w:p>
    <w:p w14:paraId="3E439F05"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4338675F"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65E27835"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3C2A7B25"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44C317E1"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0B77D9A0"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0FE47C29"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4B7BEABD"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6BE93730"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6CF7272B"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2DD944E9" w14:textId="60A68AD7" w:rsidR="00665942" w:rsidRPr="00413C3C" w:rsidRDefault="00B70DB4" w:rsidP="00B70DB4">
      <w:pPr>
        <w:spacing w:after="1"/>
        <w:jc w:val="right"/>
        <w:rPr>
          <w:sz w:val="24"/>
          <w:szCs w:val="24"/>
        </w:rPr>
      </w:pPr>
      <w:r w:rsidRPr="00413C3C">
        <w:rPr>
          <w:sz w:val="24"/>
          <w:szCs w:val="24"/>
        </w:rPr>
        <w:t>подземные воды, на территории Санкт-Петербурга</w:t>
      </w:r>
    </w:p>
    <w:p w14:paraId="03356A7A" w14:textId="77777777" w:rsidR="00665942" w:rsidRPr="00413C3C" w:rsidRDefault="00665942" w:rsidP="00665942">
      <w:pPr>
        <w:pStyle w:val="ConsPlusNormal"/>
        <w:rPr>
          <w:rFonts w:ascii="Times New Roman" w:hAnsi="Times New Roman" w:cs="Times New Roman"/>
          <w:sz w:val="24"/>
          <w:szCs w:val="24"/>
        </w:rPr>
      </w:pPr>
    </w:p>
    <w:p w14:paraId="17D858AF" w14:textId="0A9812C6" w:rsidR="00665942" w:rsidRPr="00413C3C" w:rsidRDefault="00665942" w:rsidP="005C70BA">
      <w:pPr>
        <w:pStyle w:val="ConsPlusNormal"/>
        <w:jc w:val="center"/>
        <w:rPr>
          <w:rFonts w:ascii="Times New Roman" w:hAnsi="Times New Roman" w:cs="Times New Roman"/>
          <w:b/>
          <w:sz w:val="24"/>
          <w:szCs w:val="24"/>
        </w:rPr>
      </w:pPr>
      <w:r w:rsidRPr="00413C3C">
        <w:rPr>
          <w:rFonts w:ascii="Times New Roman" w:hAnsi="Times New Roman" w:cs="Times New Roman"/>
          <w:b/>
          <w:sz w:val="24"/>
          <w:szCs w:val="24"/>
        </w:rPr>
        <w:t xml:space="preserve">ФОРМА РАСПОРЯЖЕНИЯ О </w:t>
      </w:r>
      <w:r w:rsidR="005C70BA" w:rsidRPr="00413C3C">
        <w:rPr>
          <w:rFonts w:ascii="Times New Roman" w:hAnsi="Times New Roman" w:cs="Times New Roman"/>
          <w:b/>
          <w:sz w:val="24"/>
          <w:szCs w:val="24"/>
        </w:rPr>
        <w:t>ВНЕСЕНИИ ИЗМЕНЕНИЙ В ЛИЦЕНЗИЮ</w:t>
      </w:r>
    </w:p>
    <w:p w14:paraId="0714E1FE" w14:textId="3DC186A9" w:rsidR="005C70BA" w:rsidRPr="00413C3C" w:rsidRDefault="005C70BA" w:rsidP="005C70BA">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НА ПОЛЬЗОВАНИЕ НЕДРАМИ</w:t>
      </w:r>
    </w:p>
    <w:p w14:paraId="61CEF71B" w14:textId="3275E0B7" w:rsidR="00665942" w:rsidRPr="00413C3C" w:rsidRDefault="00665942" w:rsidP="00665942">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Оформляется на фирменном бланке Комитета</w:t>
      </w:r>
      <w:r w:rsidR="00B11B4B" w:rsidRPr="00413C3C">
        <w:rPr>
          <w:rFonts w:ascii="Times New Roman" w:hAnsi="Times New Roman" w:cs="Times New Roman"/>
          <w:sz w:val="24"/>
          <w:szCs w:val="24"/>
        </w:rPr>
        <w:t xml:space="preserve"> по природопользованию, охране окружающей среды и обеспечению экологической безопасности</w:t>
      </w:r>
    </w:p>
    <w:p w14:paraId="5BEAB63A" w14:textId="77777777" w:rsidR="00665942" w:rsidRPr="00413C3C" w:rsidRDefault="00665942" w:rsidP="00665942">
      <w:pPr>
        <w:pStyle w:val="ConsPlusNormal"/>
        <w:rPr>
          <w:rFonts w:ascii="Times New Roman" w:hAnsi="Times New Roman" w:cs="Times New Roman"/>
          <w:sz w:val="24"/>
          <w:szCs w:val="24"/>
        </w:rPr>
      </w:pPr>
    </w:p>
    <w:p w14:paraId="565DACBB" w14:textId="77777777" w:rsidR="00665942" w:rsidRPr="00413C3C" w:rsidRDefault="00665942" w:rsidP="00665942">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РАСПОРЯЖЕНИЕ</w:t>
      </w:r>
    </w:p>
    <w:p w14:paraId="62B85DB8" w14:textId="77777777" w:rsidR="00665942" w:rsidRPr="00413C3C" w:rsidRDefault="00665942" w:rsidP="00665942">
      <w:pPr>
        <w:pStyle w:val="ConsPlusNormal"/>
        <w:rPr>
          <w:rFonts w:ascii="Times New Roman" w:hAnsi="Times New Roman" w:cs="Times New Roman"/>
          <w:sz w:val="24"/>
          <w:szCs w:val="24"/>
        </w:rPr>
      </w:pPr>
    </w:p>
    <w:p w14:paraId="55F0493D" w14:textId="77777777" w:rsidR="00665942" w:rsidRPr="00413C3C" w:rsidRDefault="00665942" w:rsidP="00665942">
      <w:pPr>
        <w:pStyle w:val="ConsPlusNormal"/>
        <w:rPr>
          <w:rFonts w:ascii="Times New Roman" w:hAnsi="Times New Roman" w:cs="Times New Roman"/>
          <w:sz w:val="24"/>
          <w:szCs w:val="24"/>
        </w:rPr>
      </w:pPr>
      <w:r w:rsidRPr="00413C3C">
        <w:rPr>
          <w:rFonts w:ascii="Times New Roman" w:hAnsi="Times New Roman" w:cs="Times New Roman"/>
          <w:sz w:val="24"/>
          <w:szCs w:val="24"/>
        </w:rPr>
        <w:t>_______________________________                                                № ___________________</w:t>
      </w:r>
    </w:p>
    <w:p w14:paraId="7E368A7D" w14:textId="77777777" w:rsidR="00665942" w:rsidRPr="00413C3C" w:rsidRDefault="00665942" w:rsidP="00665942">
      <w:pPr>
        <w:pStyle w:val="ConsPlusNormal"/>
        <w:rPr>
          <w:rFonts w:ascii="Times New Roman" w:hAnsi="Times New Roman" w:cs="Times New Roman"/>
          <w:sz w:val="24"/>
          <w:szCs w:val="24"/>
        </w:rPr>
      </w:pPr>
    </w:p>
    <w:p w14:paraId="7DD9C516" w14:textId="5A774DFB" w:rsidR="00665942" w:rsidRPr="00413C3C" w:rsidRDefault="00665942" w:rsidP="00665942">
      <w:pPr>
        <w:pStyle w:val="a3"/>
        <w:rPr>
          <w:rFonts w:ascii="Times New Roman" w:hAnsi="Times New Roman" w:cs="Times New Roman"/>
          <w:b/>
          <w:sz w:val="24"/>
          <w:szCs w:val="24"/>
        </w:rPr>
      </w:pPr>
      <w:r w:rsidRPr="00413C3C">
        <w:rPr>
          <w:rFonts w:ascii="Times New Roman" w:hAnsi="Times New Roman" w:cs="Times New Roman"/>
          <w:b/>
          <w:sz w:val="24"/>
          <w:szCs w:val="24"/>
        </w:rPr>
        <w:t xml:space="preserve">О </w:t>
      </w:r>
      <w:r w:rsidR="005C70BA" w:rsidRPr="00413C3C">
        <w:rPr>
          <w:rFonts w:ascii="Times New Roman" w:hAnsi="Times New Roman" w:cs="Times New Roman"/>
          <w:b/>
          <w:sz w:val="24"/>
          <w:szCs w:val="24"/>
        </w:rPr>
        <w:t>внесении изменений в лицензию</w:t>
      </w:r>
    </w:p>
    <w:p w14:paraId="266ADE9F" w14:textId="77777777" w:rsidR="00665942" w:rsidRPr="00413C3C" w:rsidRDefault="00665942" w:rsidP="00665942">
      <w:pPr>
        <w:pStyle w:val="a3"/>
        <w:rPr>
          <w:rFonts w:ascii="Times New Roman" w:hAnsi="Times New Roman" w:cs="Times New Roman"/>
          <w:b/>
          <w:sz w:val="24"/>
          <w:szCs w:val="24"/>
        </w:rPr>
      </w:pPr>
      <w:r w:rsidRPr="00413C3C">
        <w:rPr>
          <w:rFonts w:ascii="Times New Roman" w:hAnsi="Times New Roman" w:cs="Times New Roman"/>
          <w:b/>
          <w:sz w:val="24"/>
          <w:szCs w:val="24"/>
        </w:rPr>
        <w:t>на пользование недрами</w:t>
      </w:r>
    </w:p>
    <w:p w14:paraId="567F655C" w14:textId="6C1AC938" w:rsidR="00665942" w:rsidRPr="00413C3C" w:rsidRDefault="00665942" w:rsidP="00665942">
      <w:pPr>
        <w:pStyle w:val="a3"/>
        <w:spacing w:line="276" w:lineRule="auto"/>
        <w:ind w:firstLine="708"/>
        <w:jc w:val="both"/>
        <w:rPr>
          <w:rFonts w:ascii="Times New Roman" w:hAnsi="Times New Roman" w:cs="Times New Roman"/>
          <w:sz w:val="24"/>
          <w:szCs w:val="24"/>
        </w:rPr>
      </w:pPr>
      <w:r w:rsidRPr="00413C3C">
        <w:rPr>
          <w:rFonts w:ascii="Times New Roman" w:hAnsi="Times New Roman" w:cs="Times New Roman"/>
          <w:sz w:val="24"/>
          <w:szCs w:val="24"/>
        </w:rPr>
        <w:t xml:space="preserve">В соответствии со </w:t>
      </w:r>
      <w:hyperlink r:id="rId85" w:history="1">
        <w:r w:rsidRPr="00831690">
          <w:rPr>
            <w:rFonts w:ascii="Times New Roman" w:hAnsi="Times New Roman" w:cs="Times New Roman"/>
            <w:sz w:val="24"/>
            <w:szCs w:val="24"/>
          </w:rPr>
          <w:t>статьей 12</w:t>
        </w:r>
      </w:hyperlink>
      <w:r w:rsidR="00271E2E" w:rsidRPr="00831690">
        <w:rPr>
          <w:rFonts w:ascii="Times New Roman" w:hAnsi="Times New Roman" w:cs="Times New Roman"/>
          <w:sz w:val="24"/>
          <w:szCs w:val="24"/>
        </w:rPr>
        <w:t>.1</w:t>
      </w:r>
      <w:r w:rsidRPr="00831690">
        <w:rPr>
          <w:rFonts w:ascii="Times New Roman" w:hAnsi="Times New Roman" w:cs="Times New Roman"/>
          <w:sz w:val="24"/>
          <w:szCs w:val="24"/>
        </w:rPr>
        <w:t>,</w:t>
      </w:r>
      <w:r w:rsidRPr="00413C3C">
        <w:rPr>
          <w:rFonts w:ascii="Times New Roman" w:hAnsi="Times New Roman" w:cs="Times New Roman"/>
          <w:sz w:val="24"/>
          <w:szCs w:val="24"/>
        </w:rPr>
        <w:t xml:space="preserve"> </w:t>
      </w:r>
      <w:hyperlink r:id="rId86" w:history="1">
        <w:r w:rsidRPr="00413C3C">
          <w:rPr>
            <w:rFonts w:ascii="Times New Roman" w:hAnsi="Times New Roman" w:cs="Times New Roman"/>
            <w:sz w:val="24"/>
            <w:szCs w:val="24"/>
          </w:rPr>
          <w:t>пунктом 7 части 1 статьи 22</w:t>
        </w:r>
      </w:hyperlink>
      <w:r w:rsidRPr="00413C3C">
        <w:rPr>
          <w:rFonts w:ascii="Times New Roman" w:hAnsi="Times New Roman" w:cs="Times New Roman"/>
          <w:sz w:val="24"/>
          <w:szCs w:val="24"/>
        </w:rPr>
        <w:t xml:space="preserve"> Закона Российской Федерации «О недрах» и </w:t>
      </w:r>
      <w:hyperlink r:id="rId87" w:history="1">
        <w:r w:rsidR="00FA527B" w:rsidRPr="00413C3C">
          <w:rPr>
            <w:rFonts w:ascii="Times New Roman" w:hAnsi="Times New Roman" w:cs="Times New Roman"/>
            <w:sz w:val="24"/>
            <w:szCs w:val="24"/>
          </w:rPr>
          <w:t>пунктом 3.4</w:t>
        </w:r>
      </w:hyperlink>
      <w:r w:rsidR="00FA527B" w:rsidRPr="00413C3C">
        <w:rPr>
          <w:rFonts w:ascii="Times New Roman" w:hAnsi="Times New Roman" w:cs="Times New Roman"/>
          <w:sz w:val="24"/>
          <w:szCs w:val="24"/>
        </w:rPr>
        <w:t xml:space="preserve">6-2 Положения о Комитете </w:t>
      </w:r>
      <w:r w:rsidR="00FA527B" w:rsidRPr="00413C3C">
        <w:rPr>
          <w:rFonts w:ascii="Times New Roman" w:hAnsi="Times New Roman" w:cs="Times New Roman"/>
          <w:sz w:val="24"/>
          <w:szCs w:val="24"/>
        </w:rPr>
        <w:br/>
        <w:t xml:space="preserve">по природопользованию, охране окружающей среды и обеспечению экологической безопасности, утвержденного постановлением Правительства Санкт-Петербурга </w:t>
      </w:r>
      <w:r w:rsidR="00FA527B" w:rsidRPr="00413C3C">
        <w:rPr>
          <w:rFonts w:ascii="Times New Roman" w:hAnsi="Times New Roman" w:cs="Times New Roman"/>
          <w:sz w:val="24"/>
          <w:szCs w:val="24"/>
        </w:rPr>
        <w:br/>
        <w:t xml:space="preserve">от 09.03.2017 № 127 «О мерах по совершенствованию государственного управления </w:t>
      </w:r>
      <w:r w:rsidR="00FA527B" w:rsidRPr="00413C3C">
        <w:rPr>
          <w:rFonts w:ascii="Times New Roman" w:hAnsi="Times New Roman" w:cs="Times New Roman"/>
          <w:sz w:val="24"/>
          <w:szCs w:val="24"/>
        </w:rPr>
        <w:br/>
        <w:t>в сферах благоустройства, природопользования и охраны окружающей среды и внесении изменений в некоторые постановления Правительства Санкт-Петербурга»</w:t>
      </w:r>
      <w:r w:rsidRPr="00413C3C">
        <w:rPr>
          <w:rFonts w:ascii="Times New Roman" w:hAnsi="Times New Roman" w:cs="Times New Roman"/>
          <w:sz w:val="24"/>
          <w:szCs w:val="24"/>
        </w:rPr>
        <w:t>:</w:t>
      </w:r>
    </w:p>
    <w:p w14:paraId="70605EAC" w14:textId="0FCDAE19" w:rsidR="00665942" w:rsidRPr="00413C3C" w:rsidRDefault="00665942" w:rsidP="00665942">
      <w:pPr>
        <w:pStyle w:val="a3"/>
        <w:spacing w:line="276" w:lineRule="auto"/>
        <w:ind w:firstLine="708"/>
        <w:jc w:val="both"/>
        <w:rPr>
          <w:rFonts w:ascii="Times New Roman" w:hAnsi="Times New Roman" w:cs="Times New Roman"/>
          <w:sz w:val="24"/>
          <w:szCs w:val="24"/>
        </w:rPr>
      </w:pPr>
      <w:r w:rsidRPr="00413C3C">
        <w:rPr>
          <w:rFonts w:ascii="Times New Roman" w:hAnsi="Times New Roman" w:cs="Times New Roman"/>
          <w:sz w:val="24"/>
          <w:szCs w:val="24"/>
        </w:rPr>
        <w:t xml:space="preserve">1. </w:t>
      </w:r>
      <w:r w:rsidR="00271E2E" w:rsidRPr="00F16D7F">
        <w:rPr>
          <w:rFonts w:ascii="Times New Roman" w:hAnsi="Times New Roman" w:cs="Times New Roman"/>
          <w:sz w:val="24"/>
          <w:szCs w:val="24"/>
        </w:rPr>
        <w:t>В связи с</w:t>
      </w:r>
      <w:r w:rsidR="00F16D7F" w:rsidRPr="00F16D7F">
        <w:rPr>
          <w:rFonts w:ascii="Times New Roman" w:hAnsi="Times New Roman" w:cs="Times New Roman"/>
          <w:sz w:val="24"/>
          <w:szCs w:val="24"/>
        </w:rPr>
        <w:t xml:space="preserve"> (С целью)</w:t>
      </w:r>
      <w:r w:rsidR="00271E2E" w:rsidRPr="00F16D7F">
        <w:rPr>
          <w:rFonts w:ascii="Times New Roman" w:hAnsi="Times New Roman" w:cs="Times New Roman"/>
          <w:sz w:val="24"/>
          <w:szCs w:val="24"/>
        </w:rPr>
        <w:t xml:space="preserve"> </w:t>
      </w:r>
      <w:r w:rsidR="00271E2E" w:rsidRPr="00F16D7F">
        <w:rPr>
          <w:rFonts w:ascii="Times New Roman" w:hAnsi="Times New Roman" w:cs="Times New Roman"/>
          <w:i/>
          <w:sz w:val="24"/>
          <w:szCs w:val="24"/>
        </w:rPr>
        <w:t>[указываются</w:t>
      </w:r>
      <w:r w:rsidR="00271E2E" w:rsidRPr="00413C3C">
        <w:rPr>
          <w:rFonts w:ascii="Times New Roman" w:hAnsi="Times New Roman" w:cs="Times New Roman"/>
          <w:i/>
          <w:sz w:val="24"/>
          <w:szCs w:val="24"/>
        </w:rPr>
        <w:t xml:space="preserve"> основания внесения изменений в лицензию </w:t>
      </w:r>
      <w:r w:rsidR="00F753A6">
        <w:rPr>
          <w:rFonts w:ascii="Times New Roman" w:hAnsi="Times New Roman" w:cs="Times New Roman"/>
          <w:i/>
          <w:sz w:val="24"/>
          <w:szCs w:val="24"/>
        </w:rPr>
        <w:br/>
      </w:r>
      <w:r w:rsidR="00271E2E" w:rsidRPr="00413C3C">
        <w:rPr>
          <w:rFonts w:ascii="Times New Roman" w:hAnsi="Times New Roman" w:cs="Times New Roman"/>
          <w:i/>
          <w:sz w:val="24"/>
          <w:szCs w:val="24"/>
        </w:rPr>
        <w:t>на пользование недрами в соответствии с статьей 12.1 Закона Российской Федерации «О недрах»]</w:t>
      </w:r>
      <w:r w:rsidR="00271E2E" w:rsidRPr="00413C3C">
        <w:rPr>
          <w:rFonts w:ascii="Times New Roman" w:hAnsi="Times New Roman" w:cs="Times New Roman"/>
          <w:sz w:val="24"/>
          <w:szCs w:val="24"/>
        </w:rPr>
        <w:t>, в</w:t>
      </w:r>
      <w:r w:rsidR="005C70BA" w:rsidRPr="00413C3C">
        <w:rPr>
          <w:rFonts w:ascii="Times New Roman" w:hAnsi="Times New Roman" w:cs="Times New Roman"/>
          <w:sz w:val="24"/>
          <w:szCs w:val="24"/>
        </w:rPr>
        <w:t>нести изменения в лицензию</w:t>
      </w:r>
      <w:r w:rsidRPr="00413C3C">
        <w:rPr>
          <w:rFonts w:ascii="Times New Roman" w:hAnsi="Times New Roman" w:cs="Times New Roman"/>
          <w:sz w:val="24"/>
          <w:szCs w:val="24"/>
        </w:rPr>
        <w:t xml:space="preserve"> на пользование недрами</w:t>
      </w:r>
      <w:r w:rsidRPr="00413C3C">
        <w:rPr>
          <w:rFonts w:ascii="Times New Roman" w:hAnsi="Times New Roman" w:cs="Times New Roman"/>
          <w:i/>
          <w:sz w:val="24"/>
          <w:szCs w:val="24"/>
        </w:rPr>
        <w:t xml:space="preserve"> [указывается серия, номер и вид лицензии]</w:t>
      </w:r>
      <w:r w:rsidR="005C70BA" w:rsidRPr="00413C3C">
        <w:rPr>
          <w:rFonts w:ascii="Times New Roman" w:hAnsi="Times New Roman" w:cs="Times New Roman"/>
          <w:sz w:val="24"/>
          <w:szCs w:val="24"/>
        </w:rPr>
        <w:t>, выданную</w:t>
      </w:r>
      <w:r w:rsidRPr="00413C3C">
        <w:rPr>
          <w:rFonts w:ascii="Times New Roman" w:hAnsi="Times New Roman" w:cs="Times New Roman"/>
          <w:sz w:val="24"/>
          <w:szCs w:val="24"/>
        </w:rPr>
        <w:t xml:space="preserve"> </w:t>
      </w:r>
      <w:r w:rsidRPr="00413C3C">
        <w:rPr>
          <w:rFonts w:ascii="Times New Roman" w:hAnsi="Times New Roman" w:cs="Times New Roman"/>
          <w:i/>
          <w:sz w:val="24"/>
          <w:szCs w:val="24"/>
        </w:rPr>
        <w:t>[указывается полное наименование организации/ индивидуального предпринимателя]</w:t>
      </w:r>
      <w:r w:rsidRPr="00413C3C">
        <w:rPr>
          <w:rFonts w:ascii="Times New Roman" w:hAnsi="Times New Roman" w:cs="Times New Roman"/>
          <w:sz w:val="24"/>
          <w:szCs w:val="24"/>
        </w:rPr>
        <w:t>, согласно приложению к настоящему распоряжению.</w:t>
      </w:r>
    </w:p>
    <w:p w14:paraId="02303105" w14:textId="77777777" w:rsidR="00E71B64" w:rsidRPr="00413C3C" w:rsidRDefault="00E71B64" w:rsidP="00E71B64">
      <w:pPr>
        <w:pStyle w:val="a3"/>
        <w:spacing w:line="276" w:lineRule="auto"/>
        <w:ind w:firstLine="708"/>
        <w:jc w:val="both"/>
        <w:rPr>
          <w:rFonts w:ascii="Times New Roman" w:hAnsi="Times New Roman" w:cs="Times New Roman"/>
          <w:sz w:val="24"/>
          <w:szCs w:val="24"/>
        </w:rPr>
      </w:pPr>
    </w:p>
    <w:p w14:paraId="41C9B74E" w14:textId="77777777" w:rsidR="00D82055" w:rsidRPr="00413C3C" w:rsidRDefault="00665942" w:rsidP="00D82055">
      <w:pPr>
        <w:pStyle w:val="a3"/>
        <w:spacing w:line="276" w:lineRule="auto"/>
        <w:ind w:firstLine="708"/>
        <w:jc w:val="both"/>
        <w:rPr>
          <w:rFonts w:ascii="Times New Roman" w:hAnsi="Times New Roman" w:cs="Times New Roman"/>
          <w:sz w:val="24"/>
          <w:szCs w:val="24"/>
        </w:rPr>
      </w:pPr>
      <w:r w:rsidRPr="00413C3C">
        <w:rPr>
          <w:rFonts w:ascii="Times New Roman" w:hAnsi="Times New Roman" w:cs="Times New Roman"/>
          <w:sz w:val="24"/>
          <w:szCs w:val="24"/>
        </w:rPr>
        <w:t xml:space="preserve">2. </w:t>
      </w:r>
      <w:r w:rsidR="00D82055" w:rsidRPr="00413C3C">
        <w:rPr>
          <w:rFonts w:ascii="Times New Roman" w:hAnsi="Times New Roman" w:cs="Times New Roman"/>
          <w:sz w:val="24"/>
          <w:szCs w:val="24"/>
        </w:rPr>
        <w:t>Контроль за выполнением распоряжения остается за заместителем председателя Комитета в соответствии с распределением обязанностей.</w:t>
      </w:r>
    </w:p>
    <w:p w14:paraId="3CE4AB5B" w14:textId="77777777" w:rsidR="00665942" w:rsidRPr="00413C3C" w:rsidRDefault="00665942" w:rsidP="00665942">
      <w:pPr>
        <w:pStyle w:val="a3"/>
        <w:spacing w:line="276"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381"/>
        <w:gridCol w:w="340"/>
        <w:gridCol w:w="3232"/>
      </w:tblGrid>
      <w:tr w:rsidR="00665942" w:rsidRPr="00413C3C" w14:paraId="3240EB1F" w14:textId="77777777" w:rsidTr="000107DD">
        <w:tc>
          <w:tcPr>
            <w:tcW w:w="3118" w:type="dxa"/>
            <w:tcBorders>
              <w:top w:val="nil"/>
              <w:left w:val="nil"/>
              <w:bottom w:val="nil"/>
              <w:right w:val="nil"/>
            </w:tcBorders>
          </w:tcPr>
          <w:p w14:paraId="2B8EA4F7" w14:textId="72ABE102" w:rsidR="00665942" w:rsidRPr="00413C3C" w:rsidRDefault="00D82055" w:rsidP="000107DD">
            <w:pPr>
              <w:pStyle w:val="a3"/>
              <w:spacing w:line="276" w:lineRule="auto"/>
              <w:jc w:val="both"/>
              <w:rPr>
                <w:rFonts w:ascii="Times New Roman" w:hAnsi="Times New Roman" w:cs="Times New Roman"/>
                <w:sz w:val="24"/>
                <w:szCs w:val="24"/>
              </w:rPr>
            </w:pPr>
            <w:r w:rsidRPr="00413C3C">
              <w:rPr>
                <w:rFonts w:ascii="Times New Roman" w:hAnsi="Times New Roman" w:cs="Times New Roman"/>
                <w:b/>
                <w:sz w:val="24"/>
                <w:szCs w:val="24"/>
              </w:rPr>
              <w:t>Заместитель председателя</w:t>
            </w:r>
            <w:r w:rsidR="00665942" w:rsidRPr="00413C3C">
              <w:rPr>
                <w:rFonts w:ascii="Times New Roman" w:hAnsi="Times New Roman" w:cs="Times New Roman"/>
                <w:b/>
                <w:sz w:val="24"/>
                <w:szCs w:val="24"/>
              </w:rPr>
              <w:t xml:space="preserve"> Комитета</w:t>
            </w:r>
          </w:p>
        </w:tc>
        <w:tc>
          <w:tcPr>
            <w:tcW w:w="2381" w:type="dxa"/>
            <w:tcBorders>
              <w:top w:val="nil"/>
              <w:left w:val="nil"/>
              <w:bottom w:val="single" w:sz="4" w:space="0" w:color="auto"/>
              <w:right w:val="nil"/>
            </w:tcBorders>
          </w:tcPr>
          <w:p w14:paraId="1A5B6895" w14:textId="77777777" w:rsidR="00665942" w:rsidRPr="00413C3C" w:rsidRDefault="00665942" w:rsidP="000107DD">
            <w:pPr>
              <w:pStyle w:val="a3"/>
              <w:spacing w:line="276" w:lineRule="auto"/>
              <w:jc w:val="both"/>
              <w:rPr>
                <w:rFonts w:ascii="Times New Roman" w:hAnsi="Times New Roman" w:cs="Times New Roman"/>
                <w:sz w:val="24"/>
                <w:szCs w:val="24"/>
              </w:rPr>
            </w:pPr>
          </w:p>
        </w:tc>
        <w:tc>
          <w:tcPr>
            <w:tcW w:w="340" w:type="dxa"/>
            <w:tcBorders>
              <w:top w:val="nil"/>
              <w:left w:val="nil"/>
              <w:bottom w:val="nil"/>
              <w:right w:val="nil"/>
            </w:tcBorders>
          </w:tcPr>
          <w:p w14:paraId="3FC7CF3B" w14:textId="77777777" w:rsidR="00665942" w:rsidRPr="00413C3C" w:rsidRDefault="00665942" w:rsidP="000107DD">
            <w:pPr>
              <w:pStyle w:val="a3"/>
              <w:spacing w:line="276" w:lineRule="auto"/>
              <w:jc w:val="both"/>
              <w:rPr>
                <w:rFonts w:ascii="Times New Roman" w:hAnsi="Times New Roman" w:cs="Times New Roman"/>
                <w:sz w:val="24"/>
                <w:szCs w:val="24"/>
              </w:rPr>
            </w:pPr>
          </w:p>
        </w:tc>
        <w:tc>
          <w:tcPr>
            <w:tcW w:w="3232" w:type="dxa"/>
            <w:tcBorders>
              <w:top w:val="nil"/>
              <w:left w:val="nil"/>
              <w:bottom w:val="single" w:sz="4" w:space="0" w:color="auto"/>
              <w:right w:val="nil"/>
            </w:tcBorders>
          </w:tcPr>
          <w:p w14:paraId="6F65DFA0" w14:textId="77777777" w:rsidR="00665942" w:rsidRPr="00413C3C" w:rsidRDefault="00665942" w:rsidP="000107DD">
            <w:pPr>
              <w:pStyle w:val="a3"/>
              <w:spacing w:line="276" w:lineRule="auto"/>
              <w:jc w:val="both"/>
              <w:rPr>
                <w:rFonts w:ascii="Times New Roman" w:hAnsi="Times New Roman" w:cs="Times New Roman"/>
                <w:sz w:val="24"/>
                <w:szCs w:val="24"/>
              </w:rPr>
            </w:pPr>
          </w:p>
        </w:tc>
      </w:tr>
      <w:tr w:rsidR="00665942" w:rsidRPr="00413C3C" w14:paraId="44237D49" w14:textId="77777777" w:rsidTr="000107DD">
        <w:tc>
          <w:tcPr>
            <w:tcW w:w="3118" w:type="dxa"/>
            <w:tcBorders>
              <w:top w:val="nil"/>
              <w:left w:val="nil"/>
              <w:bottom w:val="nil"/>
              <w:right w:val="nil"/>
            </w:tcBorders>
          </w:tcPr>
          <w:p w14:paraId="7F88D09C" w14:textId="77777777" w:rsidR="00665942" w:rsidRPr="00413C3C" w:rsidRDefault="00665942" w:rsidP="000107DD">
            <w:pPr>
              <w:pStyle w:val="a3"/>
              <w:spacing w:line="276" w:lineRule="auto"/>
              <w:jc w:val="both"/>
              <w:rPr>
                <w:rFonts w:ascii="Times New Roman" w:hAnsi="Times New Roman" w:cs="Times New Roman"/>
                <w:sz w:val="24"/>
                <w:szCs w:val="24"/>
              </w:rPr>
            </w:pPr>
          </w:p>
        </w:tc>
        <w:tc>
          <w:tcPr>
            <w:tcW w:w="2381" w:type="dxa"/>
            <w:tcBorders>
              <w:top w:val="single" w:sz="4" w:space="0" w:color="auto"/>
              <w:left w:val="nil"/>
              <w:bottom w:val="nil"/>
              <w:right w:val="nil"/>
            </w:tcBorders>
          </w:tcPr>
          <w:p w14:paraId="3EB7F465" w14:textId="77777777" w:rsidR="00665942" w:rsidRPr="00B15B1A" w:rsidRDefault="00665942" w:rsidP="000107DD">
            <w:pPr>
              <w:pStyle w:val="a3"/>
              <w:spacing w:line="276" w:lineRule="auto"/>
              <w:jc w:val="both"/>
              <w:rPr>
                <w:rFonts w:ascii="Times New Roman" w:hAnsi="Times New Roman" w:cs="Times New Roman"/>
                <w:i/>
                <w:sz w:val="20"/>
                <w:szCs w:val="20"/>
              </w:rPr>
            </w:pPr>
            <w:r w:rsidRPr="00B15B1A">
              <w:rPr>
                <w:rFonts w:ascii="Times New Roman" w:hAnsi="Times New Roman" w:cs="Times New Roman"/>
                <w:i/>
                <w:sz w:val="20"/>
                <w:szCs w:val="20"/>
              </w:rPr>
              <w:t xml:space="preserve">       (подпись)</w:t>
            </w:r>
          </w:p>
        </w:tc>
        <w:tc>
          <w:tcPr>
            <w:tcW w:w="340" w:type="dxa"/>
            <w:tcBorders>
              <w:top w:val="nil"/>
              <w:left w:val="nil"/>
              <w:bottom w:val="nil"/>
              <w:right w:val="nil"/>
            </w:tcBorders>
          </w:tcPr>
          <w:p w14:paraId="3227AD1F" w14:textId="77777777" w:rsidR="00665942" w:rsidRPr="00B15B1A" w:rsidRDefault="00665942" w:rsidP="000107DD">
            <w:pPr>
              <w:pStyle w:val="a3"/>
              <w:spacing w:line="276" w:lineRule="auto"/>
              <w:jc w:val="both"/>
              <w:rPr>
                <w:rFonts w:ascii="Times New Roman" w:hAnsi="Times New Roman" w:cs="Times New Roman"/>
                <w:i/>
                <w:sz w:val="20"/>
                <w:szCs w:val="20"/>
              </w:rPr>
            </w:pPr>
          </w:p>
        </w:tc>
        <w:tc>
          <w:tcPr>
            <w:tcW w:w="3232" w:type="dxa"/>
            <w:tcBorders>
              <w:top w:val="single" w:sz="4" w:space="0" w:color="auto"/>
              <w:left w:val="nil"/>
              <w:bottom w:val="nil"/>
              <w:right w:val="nil"/>
            </w:tcBorders>
          </w:tcPr>
          <w:p w14:paraId="37293D5A" w14:textId="77777777" w:rsidR="00665942" w:rsidRPr="00B15B1A" w:rsidRDefault="00665942" w:rsidP="000107DD">
            <w:pPr>
              <w:pStyle w:val="a3"/>
              <w:spacing w:line="276" w:lineRule="auto"/>
              <w:jc w:val="both"/>
              <w:rPr>
                <w:rFonts w:ascii="Times New Roman" w:hAnsi="Times New Roman" w:cs="Times New Roman"/>
                <w:i/>
                <w:sz w:val="20"/>
                <w:szCs w:val="20"/>
              </w:rPr>
            </w:pPr>
            <w:r w:rsidRPr="00B15B1A">
              <w:rPr>
                <w:rFonts w:ascii="Times New Roman" w:hAnsi="Times New Roman" w:cs="Times New Roman"/>
                <w:i/>
                <w:sz w:val="20"/>
                <w:szCs w:val="20"/>
              </w:rPr>
              <w:t xml:space="preserve">               (Ф.И.О.)</w:t>
            </w:r>
          </w:p>
        </w:tc>
      </w:tr>
    </w:tbl>
    <w:p w14:paraId="1ED8486D" w14:textId="77777777" w:rsidR="00665942" w:rsidRPr="00413C3C" w:rsidRDefault="00665942" w:rsidP="00665942">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Приложение № 9</w:t>
      </w:r>
    </w:p>
    <w:p w14:paraId="61F06DCD"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5FB13E6B"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2DB46CC2"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7DBD18CD"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5A6D77DE"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349C622E"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6E6F5314"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3FD31456"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1FBFFAA4"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22FF1F6D"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6573C353" w14:textId="306554C4" w:rsidR="00665942" w:rsidRPr="00413C3C" w:rsidRDefault="00B70DB4" w:rsidP="00B70DB4">
      <w:pPr>
        <w:spacing w:after="1"/>
        <w:jc w:val="right"/>
        <w:rPr>
          <w:sz w:val="24"/>
          <w:szCs w:val="24"/>
        </w:rPr>
      </w:pPr>
      <w:r w:rsidRPr="00413C3C">
        <w:rPr>
          <w:sz w:val="24"/>
          <w:szCs w:val="24"/>
        </w:rPr>
        <w:t>подземные воды, на территории Санкт-Петербурга</w:t>
      </w:r>
    </w:p>
    <w:p w14:paraId="2519379F" w14:textId="77777777" w:rsidR="00665942" w:rsidRPr="00413C3C" w:rsidRDefault="00665942" w:rsidP="00665942">
      <w:pPr>
        <w:pStyle w:val="ConsPlusNormal"/>
        <w:rPr>
          <w:rFonts w:ascii="Times New Roman" w:hAnsi="Times New Roman" w:cs="Times New Roman"/>
          <w:sz w:val="24"/>
          <w:szCs w:val="24"/>
        </w:rPr>
      </w:pPr>
    </w:p>
    <w:p w14:paraId="53779AE3" w14:textId="77777777" w:rsidR="00665942" w:rsidRPr="00413C3C" w:rsidRDefault="00665942" w:rsidP="00665942">
      <w:pPr>
        <w:pStyle w:val="ConsPlusNormal"/>
        <w:jc w:val="center"/>
        <w:rPr>
          <w:rFonts w:ascii="Times New Roman" w:hAnsi="Times New Roman" w:cs="Times New Roman"/>
          <w:sz w:val="24"/>
          <w:szCs w:val="24"/>
        </w:rPr>
      </w:pPr>
      <w:bookmarkStart w:id="48" w:name="P1627"/>
      <w:bookmarkEnd w:id="48"/>
      <w:r w:rsidRPr="00413C3C">
        <w:rPr>
          <w:rFonts w:ascii="Times New Roman" w:hAnsi="Times New Roman" w:cs="Times New Roman"/>
          <w:b/>
          <w:sz w:val="24"/>
          <w:szCs w:val="24"/>
        </w:rPr>
        <w:t>ФОРМА РАСПОРЯЖЕНИЯ</w:t>
      </w:r>
    </w:p>
    <w:p w14:paraId="2E7DE549" w14:textId="77777777" w:rsidR="00665942" w:rsidRPr="00413C3C" w:rsidRDefault="00665942" w:rsidP="00665942">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О ПЕРЕОФОРМЛЕНИИ ЛИЦЕНЗИИ НА ПОЛЬЗОВАНИЕ УЧАСТКОМ НЕДР</w:t>
      </w:r>
    </w:p>
    <w:p w14:paraId="2ED1EDCC" w14:textId="77777777" w:rsidR="00665942" w:rsidRPr="00413C3C" w:rsidRDefault="00665942" w:rsidP="00665942">
      <w:pPr>
        <w:pStyle w:val="ConsPlusNormal"/>
        <w:rPr>
          <w:rFonts w:ascii="Times New Roman" w:hAnsi="Times New Roman" w:cs="Times New Roman"/>
          <w:sz w:val="24"/>
          <w:szCs w:val="24"/>
        </w:rPr>
      </w:pPr>
    </w:p>
    <w:p w14:paraId="469C8180" w14:textId="04E1CA3B" w:rsidR="00665942" w:rsidRPr="00413C3C" w:rsidRDefault="00665942" w:rsidP="00665942">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Оформляется на фирменном бланке Комитета</w:t>
      </w:r>
      <w:r w:rsidR="00B11B4B" w:rsidRPr="00413C3C">
        <w:rPr>
          <w:rFonts w:ascii="Times New Roman" w:hAnsi="Times New Roman" w:cs="Times New Roman"/>
          <w:sz w:val="24"/>
          <w:szCs w:val="24"/>
        </w:rPr>
        <w:t xml:space="preserve"> по природопользованию, охране окружающей среды и обеспечению экологической безопасности</w:t>
      </w:r>
    </w:p>
    <w:p w14:paraId="7D20F5E5" w14:textId="77777777" w:rsidR="00665942" w:rsidRPr="00413C3C" w:rsidRDefault="00665942" w:rsidP="00665942">
      <w:pPr>
        <w:pStyle w:val="ConsPlusNormal"/>
        <w:rPr>
          <w:rFonts w:ascii="Times New Roman" w:hAnsi="Times New Roman" w:cs="Times New Roman"/>
          <w:sz w:val="24"/>
          <w:szCs w:val="24"/>
        </w:rPr>
      </w:pPr>
    </w:p>
    <w:p w14:paraId="74864FB2" w14:textId="77777777" w:rsidR="00665942" w:rsidRPr="00413C3C" w:rsidRDefault="00665942" w:rsidP="00665942">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РАСПОРЯЖЕНИЕ</w:t>
      </w:r>
    </w:p>
    <w:p w14:paraId="5FAC4318" w14:textId="77777777" w:rsidR="00665942" w:rsidRPr="00413C3C" w:rsidRDefault="00665942" w:rsidP="00665942">
      <w:pPr>
        <w:pStyle w:val="ConsPlusNormal"/>
        <w:jc w:val="center"/>
        <w:rPr>
          <w:rFonts w:ascii="Times New Roman" w:hAnsi="Times New Roman" w:cs="Times New Roman"/>
          <w:sz w:val="24"/>
          <w:szCs w:val="24"/>
        </w:rPr>
      </w:pPr>
    </w:p>
    <w:p w14:paraId="6E96CB0E" w14:textId="72E25603" w:rsidR="00665942" w:rsidRPr="00413C3C" w:rsidRDefault="00665942" w:rsidP="00665942">
      <w:pPr>
        <w:pStyle w:val="ConsPlusNormal"/>
        <w:rPr>
          <w:rFonts w:ascii="Times New Roman" w:hAnsi="Times New Roman" w:cs="Times New Roman"/>
          <w:sz w:val="24"/>
          <w:szCs w:val="24"/>
        </w:rPr>
      </w:pPr>
      <w:r w:rsidRPr="00413C3C">
        <w:rPr>
          <w:rFonts w:ascii="Times New Roman" w:hAnsi="Times New Roman" w:cs="Times New Roman"/>
          <w:sz w:val="24"/>
          <w:szCs w:val="24"/>
        </w:rPr>
        <w:t xml:space="preserve">______________________                                                </w:t>
      </w:r>
      <w:r w:rsidR="00F410CB">
        <w:rPr>
          <w:rFonts w:ascii="Times New Roman" w:hAnsi="Times New Roman" w:cs="Times New Roman"/>
          <w:sz w:val="24"/>
          <w:szCs w:val="24"/>
        </w:rPr>
        <w:t xml:space="preserve">                              </w:t>
      </w:r>
      <w:r w:rsidRPr="00413C3C">
        <w:rPr>
          <w:rFonts w:ascii="Times New Roman" w:hAnsi="Times New Roman" w:cs="Times New Roman"/>
          <w:sz w:val="24"/>
          <w:szCs w:val="24"/>
        </w:rPr>
        <w:t xml:space="preserve">   № ___________</w:t>
      </w:r>
    </w:p>
    <w:p w14:paraId="29F8C209" w14:textId="77777777" w:rsidR="00665942" w:rsidRPr="00413C3C" w:rsidRDefault="00665942" w:rsidP="00665942">
      <w:pPr>
        <w:pStyle w:val="ConsPlusNormal"/>
        <w:rPr>
          <w:rFonts w:ascii="Times New Roman" w:hAnsi="Times New Roman" w:cs="Times New Roman"/>
          <w:sz w:val="24"/>
          <w:szCs w:val="24"/>
        </w:rPr>
      </w:pPr>
    </w:p>
    <w:p w14:paraId="4738A71D" w14:textId="77777777" w:rsidR="00665942" w:rsidRPr="00413C3C" w:rsidRDefault="00665942" w:rsidP="00665942">
      <w:pPr>
        <w:pStyle w:val="ConsPlusNormal"/>
        <w:rPr>
          <w:rFonts w:ascii="Times New Roman" w:hAnsi="Times New Roman" w:cs="Times New Roman"/>
          <w:sz w:val="24"/>
          <w:szCs w:val="24"/>
        </w:rPr>
      </w:pPr>
    </w:p>
    <w:p w14:paraId="57050C9B" w14:textId="77777777" w:rsidR="00665942" w:rsidRPr="00413C3C" w:rsidRDefault="00665942" w:rsidP="00665942">
      <w:pPr>
        <w:pStyle w:val="a3"/>
        <w:jc w:val="both"/>
        <w:rPr>
          <w:rFonts w:ascii="Times New Roman" w:hAnsi="Times New Roman" w:cs="Times New Roman"/>
          <w:b/>
          <w:sz w:val="24"/>
          <w:szCs w:val="24"/>
        </w:rPr>
      </w:pPr>
      <w:r w:rsidRPr="00413C3C">
        <w:rPr>
          <w:rFonts w:ascii="Times New Roman" w:hAnsi="Times New Roman" w:cs="Times New Roman"/>
          <w:b/>
          <w:sz w:val="24"/>
          <w:szCs w:val="24"/>
        </w:rPr>
        <w:t>О переоформлении лицензии</w:t>
      </w:r>
    </w:p>
    <w:p w14:paraId="77C16CEC" w14:textId="77777777" w:rsidR="00665942" w:rsidRPr="00413C3C" w:rsidRDefault="00665942" w:rsidP="00665942">
      <w:pPr>
        <w:pStyle w:val="a3"/>
        <w:jc w:val="both"/>
        <w:rPr>
          <w:rFonts w:ascii="Times New Roman" w:hAnsi="Times New Roman" w:cs="Times New Roman"/>
          <w:b/>
          <w:sz w:val="24"/>
          <w:szCs w:val="24"/>
        </w:rPr>
      </w:pPr>
      <w:r w:rsidRPr="00413C3C">
        <w:rPr>
          <w:rFonts w:ascii="Times New Roman" w:hAnsi="Times New Roman" w:cs="Times New Roman"/>
          <w:b/>
          <w:sz w:val="24"/>
          <w:szCs w:val="24"/>
        </w:rPr>
        <w:t>на пользование недрами</w:t>
      </w:r>
    </w:p>
    <w:p w14:paraId="527C9909" w14:textId="77777777" w:rsidR="00665942" w:rsidRPr="00413C3C" w:rsidRDefault="00665942" w:rsidP="00665942">
      <w:pPr>
        <w:pStyle w:val="a3"/>
        <w:jc w:val="both"/>
        <w:rPr>
          <w:rFonts w:ascii="Times New Roman" w:hAnsi="Times New Roman" w:cs="Times New Roman"/>
          <w:sz w:val="24"/>
          <w:szCs w:val="24"/>
        </w:rPr>
      </w:pPr>
    </w:p>
    <w:p w14:paraId="1107DF7D" w14:textId="77777777" w:rsidR="00665942" w:rsidRPr="00413C3C" w:rsidRDefault="00665942" w:rsidP="00665942">
      <w:pPr>
        <w:pStyle w:val="a3"/>
        <w:jc w:val="both"/>
        <w:rPr>
          <w:rFonts w:ascii="Times New Roman" w:hAnsi="Times New Roman" w:cs="Times New Roman"/>
          <w:sz w:val="24"/>
          <w:szCs w:val="24"/>
        </w:rPr>
      </w:pPr>
    </w:p>
    <w:p w14:paraId="7615837E" w14:textId="420C3BAD" w:rsidR="00665942" w:rsidRPr="00413C3C" w:rsidRDefault="00665942" w:rsidP="00FA527B">
      <w:pPr>
        <w:pStyle w:val="a3"/>
        <w:ind w:firstLine="708"/>
        <w:jc w:val="both"/>
        <w:rPr>
          <w:rFonts w:ascii="Times New Roman" w:hAnsi="Times New Roman" w:cs="Times New Roman"/>
          <w:sz w:val="24"/>
          <w:szCs w:val="24"/>
        </w:rPr>
      </w:pPr>
      <w:r w:rsidRPr="00413C3C">
        <w:rPr>
          <w:rFonts w:ascii="Times New Roman" w:hAnsi="Times New Roman" w:cs="Times New Roman"/>
          <w:sz w:val="24"/>
          <w:szCs w:val="24"/>
        </w:rPr>
        <w:t xml:space="preserve">В соответствии с абзацем ___ части ___ </w:t>
      </w:r>
      <w:hyperlink r:id="rId88" w:history="1">
        <w:r w:rsidRPr="00413C3C">
          <w:rPr>
            <w:rFonts w:ascii="Times New Roman" w:hAnsi="Times New Roman" w:cs="Times New Roman"/>
            <w:sz w:val="24"/>
            <w:szCs w:val="24"/>
          </w:rPr>
          <w:t>статьи 17.1</w:t>
        </w:r>
      </w:hyperlink>
      <w:r w:rsidRPr="00413C3C">
        <w:rPr>
          <w:rFonts w:ascii="Times New Roman" w:hAnsi="Times New Roman" w:cs="Times New Roman"/>
          <w:sz w:val="24"/>
          <w:szCs w:val="24"/>
        </w:rPr>
        <w:t xml:space="preserve"> Закона Российской Федерации «О недрах» и </w:t>
      </w:r>
      <w:hyperlink r:id="rId89" w:history="1">
        <w:r w:rsidR="00FA527B" w:rsidRPr="00413C3C">
          <w:rPr>
            <w:rFonts w:ascii="Times New Roman" w:hAnsi="Times New Roman" w:cs="Times New Roman"/>
            <w:sz w:val="24"/>
            <w:szCs w:val="24"/>
          </w:rPr>
          <w:t>пунктом 3.4</w:t>
        </w:r>
      </w:hyperlink>
      <w:r w:rsidR="00FA527B" w:rsidRPr="00413C3C">
        <w:rPr>
          <w:rFonts w:ascii="Times New Roman" w:hAnsi="Times New Roman" w:cs="Times New Roman"/>
          <w:sz w:val="24"/>
          <w:szCs w:val="24"/>
        </w:rPr>
        <w:t xml:space="preserve">6-2 Положения о Комитете по природопользованию, охране окружающей среды и обеспечению экологической безопасности, утвержденного постановлением Правительства Санкт-Петербурга от 09.03.2017 № 127 «О мерах </w:t>
      </w:r>
      <w:r w:rsidR="00FA527B" w:rsidRPr="00413C3C">
        <w:rPr>
          <w:rFonts w:ascii="Times New Roman" w:hAnsi="Times New Roman" w:cs="Times New Roman"/>
          <w:sz w:val="24"/>
          <w:szCs w:val="24"/>
        </w:rPr>
        <w:br/>
        <w:t>по совершенствованию государственного управления в сферах благоустройства, природопользования и охраны окружающей среды и внесении изменений в некоторые постановления Правительства Санкт-Петербурга»</w:t>
      </w:r>
      <w:r w:rsidRPr="00413C3C">
        <w:rPr>
          <w:rFonts w:ascii="Times New Roman" w:hAnsi="Times New Roman" w:cs="Times New Roman"/>
          <w:sz w:val="24"/>
          <w:szCs w:val="24"/>
        </w:rPr>
        <w:t>:</w:t>
      </w:r>
    </w:p>
    <w:p w14:paraId="326264BF" w14:textId="5A96B57E" w:rsidR="00665942" w:rsidRPr="00413C3C" w:rsidRDefault="00665942" w:rsidP="00FA527B">
      <w:pPr>
        <w:pStyle w:val="a3"/>
        <w:numPr>
          <w:ilvl w:val="0"/>
          <w:numId w:val="3"/>
        </w:numPr>
        <w:ind w:left="0" w:firstLine="708"/>
        <w:jc w:val="both"/>
        <w:rPr>
          <w:rFonts w:ascii="Times New Roman" w:hAnsi="Times New Roman" w:cs="Times New Roman"/>
          <w:sz w:val="24"/>
          <w:szCs w:val="24"/>
        </w:rPr>
      </w:pPr>
      <w:r w:rsidRPr="00413C3C">
        <w:rPr>
          <w:rFonts w:ascii="Times New Roman" w:hAnsi="Times New Roman" w:cs="Times New Roman"/>
          <w:sz w:val="24"/>
          <w:szCs w:val="24"/>
        </w:rPr>
        <w:t xml:space="preserve">Переоформить, выданную </w:t>
      </w:r>
      <w:r w:rsidRPr="00413C3C">
        <w:rPr>
          <w:rFonts w:ascii="Times New Roman" w:hAnsi="Times New Roman" w:cs="Times New Roman"/>
          <w:i/>
          <w:sz w:val="24"/>
          <w:szCs w:val="24"/>
        </w:rPr>
        <w:t>[указывается полное наименование организации, ОГРН, ИНН]</w:t>
      </w:r>
      <w:r w:rsidRPr="00413C3C">
        <w:rPr>
          <w:rFonts w:ascii="Times New Roman" w:hAnsi="Times New Roman" w:cs="Times New Roman"/>
          <w:sz w:val="24"/>
          <w:szCs w:val="24"/>
        </w:rPr>
        <w:t xml:space="preserve"> лицензию на пользование недрами </w:t>
      </w:r>
      <w:r w:rsidRPr="00413C3C">
        <w:rPr>
          <w:rFonts w:ascii="Times New Roman" w:hAnsi="Times New Roman" w:cs="Times New Roman"/>
          <w:i/>
          <w:sz w:val="24"/>
          <w:szCs w:val="24"/>
        </w:rPr>
        <w:t>[указывается серия, номер и вид лицензии] на [указывается полное наименование организации, ОГРН, ИНН]</w:t>
      </w:r>
      <w:r w:rsidRPr="00413C3C">
        <w:rPr>
          <w:rFonts w:ascii="Times New Roman" w:hAnsi="Times New Roman" w:cs="Times New Roman"/>
          <w:sz w:val="24"/>
          <w:szCs w:val="24"/>
        </w:rPr>
        <w:t>.</w:t>
      </w:r>
    </w:p>
    <w:p w14:paraId="160DE3D1" w14:textId="77777777" w:rsidR="00D82055" w:rsidRPr="00413C3C" w:rsidRDefault="00665942" w:rsidP="00FA527B">
      <w:pPr>
        <w:pStyle w:val="a3"/>
        <w:ind w:firstLine="708"/>
        <w:jc w:val="both"/>
        <w:rPr>
          <w:rFonts w:ascii="Times New Roman" w:hAnsi="Times New Roman" w:cs="Times New Roman"/>
          <w:sz w:val="24"/>
          <w:szCs w:val="24"/>
        </w:rPr>
      </w:pPr>
      <w:r w:rsidRPr="00413C3C">
        <w:rPr>
          <w:rFonts w:ascii="Times New Roman" w:hAnsi="Times New Roman" w:cs="Times New Roman"/>
          <w:sz w:val="24"/>
          <w:szCs w:val="24"/>
        </w:rPr>
        <w:t xml:space="preserve">2. </w:t>
      </w:r>
      <w:r w:rsidR="00D82055" w:rsidRPr="00413C3C">
        <w:rPr>
          <w:rFonts w:ascii="Times New Roman" w:hAnsi="Times New Roman" w:cs="Times New Roman"/>
          <w:sz w:val="24"/>
          <w:szCs w:val="24"/>
        </w:rPr>
        <w:t>Контроль за выполнением распоряжения остается за заместителем председателя Комитета в соответствии с распределением обязанностей.</w:t>
      </w:r>
    </w:p>
    <w:p w14:paraId="2274BBA1" w14:textId="6D93DC0B" w:rsidR="00665942" w:rsidRPr="00413C3C" w:rsidRDefault="00665942" w:rsidP="00FA527B">
      <w:pPr>
        <w:pStyle w:val="ConsPlusNormal"/>
        <w:rPr>
          <w:rFonts w:ascii="Times New Roman" w:eastAsiaTheme="minorHAnsi" w:hAnsi="Times New Roman" w:cs="Times New Roman"/>
          <w:sz w:val="24"/>
          <w:szCs w:val="24"/>
          <w:lang w:eastAsia="en-US"/>
        </w:rPr>
      </w:pPr>
    </w:p>
    <w:p w14:paraId="5C6D8B3B" w14:textId="77777777" w:rsidR="00D82055" w:rsidRPr="00413C3C" w:rsidRDefault="00D82055" w:rsidP="0066594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381"/>
        <w:gridCol w:w="340"/>
        <w:gridCol w:w="3232"/>
      </w:tblGrid>
      <w:tr w:rsidR="00665942" w:rsidRPr="00413C3C" w14:paraId="0538C450" w14:textId="77777777" w:rsidTr="000107DD">
        <w:tc>
          <w:tcPr>
            <w:tcW w:w="3118" w:type="dxa"/>
            <w:tcBorders>
              <w:top w:val="nil"/>
              <w:left w:val="nil"/>
              <w:bottom w:val="nil"/>
              <w:right w:val="nil"/>
            </w:tcBorders>
          </w:tcPr>
          <w:p w14:paraId="734ED372" w14:textId="02A49C7C" w:rsidR="00665942" w:rsidRPr="00413C3C" w:rsidRDefault="00D82055" w:rsidP="000107DD">
            <w:pPr>
              <w:pStyle w:val="ConsPlusNormal"/>
              <w:jc w:val="both"/>
              <w:rPr>
                <w:rFonts w:ascii="Times New Roman" w:hAnsi="Times New Roman" w:cs="Times New Roman"/>
                <w:sz w:val="24"/>
                <w:szCs w:val="24"/>
              </w:rPr>
            </w:pPr>
            <w:r w:rsidRPr="00413C3C">
              <w:rPr>
                <w:rFonts w:ascii="Times New Roman" w:hAnsi="Times New Roman" w:cs="Times New Roman"/>
                <w:b/>
                <w:sz w:val="24"/>
                <w:szCs w:val="24"/>
              </w:rPr>
              <w:t>Заместитель председателя</w:t>
            </w:r>
            <w:r w:rsidR="00665942" w:rsidRPr="00413C3C">
              <w:rPr>
                <w:rFonts w:ascii="Times New Roman" w:hAnsi="Times New Roman" w:cs="Times New Roman"/>
                <w:b/>
                <w:sz w:val="24"/>
                <w:szCs w:val="24"/>
              </w:rPr>
              <w:t xml:space="preserve"> Комитета</w:t>
            </w:r>
          </w:p>
        </w:tc>
        <w:tc>
          <w:tcPr>
            <w:tcW w:w="2381" w:type="dxa"/>
            <w:tcBorders>
              <w:top w:val="nil"/>
              <w:left w:val="nil"/>
              <w:bottom w:val="single" w:sz="4" w:space="0" w:color="auto"/>
              <w:right w:val="nil"/>
            </w:tcBorders>
          </w:tcPr>
          <w:p w14:paraId="3212B2F4" w14:textId="77777777" w:rsidR="00665942" w:rsidRPr="00413C3C" w:rsidRDefault="00665942" w:rsidP="000107DD">
            <w:pPr>
              <w:pStyle w:val="ConsPlusNormal"/>
              <w:rPr>
                <w:rFonts w:ascii="Times New Roman" w:hAnsi="Times New Roman" w:cs="Times New Roman"/>
                <w:sz w:val="24"/>
                <w:szCs w:val="24"/>
              </w:rPr>
            </w:pPr>
          </w:p>
        </w:tc>
        <w:tc>
          <w:tcPr>
            <w:tcW w:w="340" w:type="dxa"/>
            <w:tcBorders>
              <w:top w:val="nil"/>
              <w:left w:val="nil"/>
              <w:bottom w:val="nil"/>
              <w:right w:val="nil"/>
            </w:tcBorders>
          </w:tcPr>
          <w:p w14:paraId="1267FBE8" w14:textId="77777777" w:rsidR="00665942" w:rsidRPr="00413C3C" w:rsidRDefault="00665942" w:rsidP="000107DD">
            <w:pPr>
              <w:pStyle w:val="ConsPlusNormal"/>
              <w:rPr>
                <w:rFonts w:ascii="Times New Roman" w:hAnsi="Times New Roman" w:cs="Times New Roman"/>
                <w:sz w:val="24"/>
                <w:szCs w:val="24"/>
              </w:rPr>
            </w:pPr>
          </w:p>
        </w:tc>
        <w:tc>
          <w:tcPr>
            <w:tcW w:w="3232" w:type="dxa"/>
            <w:tcBorders>
              <w:top w:val="nil"/>
              <w:left w:val="nil"/>
              <w:bottom w:val="single" w:sz="4" w:space="0" w:color="auto"/>
              <w:right w:val="nil"/>
            </w:tcBorders>
          </w:tcPr>
          <w:p w14:paraId="3A37AEC6" w14:textId="77777777" w:rsidR="00665942" w:rsidRPr="00413C3C" w:rsidRDefault="00665942" w:rsidP="000107DD">
            <w:pPr>
              <w:pStyle w:val="ConsPlusNormal"/>
              <w:rPr>
                <w:rFonts w:ascii="Times New Roman" w:hAnsi="Times New Roman" w:cs="Times New Roman"/>
                <w:sz w:val="24"/>
                <w:szCs w:val="24"/>
              </w:rPr>
            </w:pPr>
          </w:p>
        </w:tc>
      </w:tr>
      <w:tr w:rsidR="00665942" w:rsidRPr="00413C3C" w14:paraId="2D7CAB9C" w14:textId="77777777" w:rsidTr="000107DD">
        <w:tc>
          <w:tcPr>
            <w:tcW w:w="3118" w:type="dxa"/>
            <w:tcBorders>
              <w:top w:val="nil"/>
              <w:left w:val="nil"/>
              <w:bottom w:val="nil"/>
              <w:right w:val="nil"/>
            </w:tcBorders>
          </w:tcPr>
          <w:p w14:paraId="6DCFF77E" w14:textId="77777777" w:rsidR="00665942" w:rsidRPr="00413C3C" w:rsidRDefault="00665942" w:rsidP="000107DD">
            <w:pPr>
              <w:pStyle w:val="ConsPlusNormal"/>
              <w:rPr>
                <w:rFonts w:ascii="Times New Roman" w:hAnsi="Times New Roman" w:cs="Times New Roman"/>
                <w:sz w:val="24"/>
                <w:szCs w:val="24"/>
              </w:rPr>
            </w:pPr>
          </w:p>
        </w:tc>
        <w:tc>
          <w:tcPr>
            <w:tcW w:w="2381" w:type="dxa"/>
            <w:tcBorders>
              <w:top w:val="single" w:sz="4" w:space="0" w:color="auto"/>
              <w:left w:val="nil"/>
              <w:bottom w:val="nil"/>
              <w:right w:val="nil"/>
            </w:tcBorders>
          </w:tcPr>
          <w:p w14:paraId="5E569315" w14:textId="77777777" w:rsidR="00665942" w:rsidRPr="00B15B1A" w:rsidRDefault="00665942" w:rsidP="000107DD">
            <w:pPr>
              <w:pStyle w:val="ConsPlusNormal"/>
              <w:jc w:val="center"/>
              <w:rPr>
                <w:rFonts w:ascii="Times New Roman" w:hAnsi="Times New Roman" w:cs="Times New Roman"/>
                <w:i/>
                <w:sz w:val="20"/>
              </w:rPr>
            </w:pPr>
            <w:r w:rsidRPr="00B15B1A">
              <w:rPr>
                <w:rFonts w:ascii="Times New Roman" w:hAnsi="Times New Roman" w:cs="Times New Roman"/>
                <w:i/>
                <w:sz w:val="20"/>
              </w:rPr>
              <w:t>(подпись)</w:t>
            </w:r>
          </w:p>
        </w:tc>
        <w:tc>
          <w:tcPr>
            <w:tcW w:w="340" w:type="dxa"/>
            <w:tcBorders>
              <w:top w:val="nil"/>
              <w:left w:val="nil"/>
              <w:bottom w:val="nil"/>
              <w:right w:val="nil"/>
            </w:tcBorders>
          </w:tcPr>
          <w:p w14:paraId="3A5585A4" w14:textId="77777777" w:rsidR="00665942" w:rsidRPr="00B15B1A" w:rsidRDefault="00665942" w:rsidP="000107DD">
            <w:pPr>
              <w:pStyle w:val="ConsPlusNormal"/>
              <w:rPr>
                <w:rFonts w:ascii="Times New Roman" w:hAnsi="Times New Roman" w:cs="Times New Roman"/>
                <w:i/>
                <w:sz w:val="20"/>
              </w:rPr>
            </w:pPr>
          </w:p>
        </w:tc>
        <w:tc>
          <w:tcPr>
            <w:tcW w:w="3232" w:type="dxa"/>
            <w:tcBorders>
              <w:top w:val="single" w:sz="4" w:space="0" w:color="auto"/>
              <w:left w:val="nil"/>
              <w:bottom w:val="nil"/>
              <w:right w:val="nil"/>
            </w:tcBorders>
          </w:tcPr>
          <w:p w14:paraId="7DF4A576" w14:textId="77777777" w:rsidR="00665942" w:rsidRPr="00B15B1A" w:rsidRDefault="00665942" w:rsidP="000107DD">
            <w:pPr>
              <w:pStyle w:val="ConsPlusNormal"/>
              <w:jc w:val="center"/>
              <w:rPr>
                <w:rFonts w:ascii="Times New Roman" w:hAnsi="Times New Roman" w:cs="Times New Roman"/>
                <w:i/>
                <w:sz w:val="20"/>
              </w:rPr>
            </w:pPr>
            <w:r w:rsidRPr="00B15B1A">
              <w:rPr>
                <w:rFonts w:ascii="Times New Roman" w:hAnsi="Times New Roman" w:cs="Times New Roman"/>
                <w:i/>
                <w:sz w:val="20"/>
              </w:rPr>
              <w:t>(Ф.И.О.)</w:t>
            </w:r>
          </w:p>
        </w:tc>
      </w:tr>
    </w:tbl>
    <w:p w14:paraId="4E4C2D86" w14:textId="77777777" w:rsidR="00C02436" w:rsidRPr="00413C3C" w:rsidRDefault="00C02436" w:rsidP="00665942">
      <w:pPr>
        <w:pStyle w:val="ConsPlusNormal"/>
        <w:jc w:val="right"/>
        <w:outlineLvl w:val="1"/>
        <w:rPr>
          <w:rFonts w:ascii="Times New Roman" w:hAnsi="Times New Roman" w:cs="Times New Roman"/>
          <w:sz w:val="24"/>
          <w:szCs w:val="24"/>
        </w:rPr>
        <w:sectPr w:rsidR="00C02436" w:rsidRPr="00413C3C" w:rsidSect="00902ADA">
          <w:headerReference w:type="default" r:id="rId90"/>
          <w:pgSz w:w="11905" w:h="16840"/>
          <w:pgMar w:top="1134" w:right="1021" w:bottom="1134" w:left="1701" w:header="0" w:footer="0" w:gutter="0"/>
          <w:pgNumType w:start="1"/>
          <w:cols w:space="720"/>
        </w:sectPr>
      </w:pPr>
    </w:p>
    <w:p w14:paraId="35EDC99C" w14:textId="78BAEE06" w:rsidR="00665942" w:rsidRPr="00413C3C" w:rsidRDefault="00665942" w:rsidP="00665942">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Приложение № 10</w:t>
      </w:r>
    </w:p>
    <w:p w14:paraId="22CD0F06"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2FC61B58"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5E13C15B"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36ED975A"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53D4229F"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0C41202E"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397C4633"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6F9DE2EC"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1717741E"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79CE6A74"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355C067C" w14:textId="7ED6CFE2" w:rsidR="00665942" w:rsidRPr="00413C3C" w:rsidRDefault="00B70DB4" w:rsidP="00B70DB4">
      <w:pPr>
        <w:spacing w:after="1"/>
        <w:jc w:val="right"/>
        <w:rPr>
          <w:sz w:val="24"/>
          <w:szCs w:val="24"/>
        </w:rPr>
      </w:pPr>
      <w:r w:rsidRPr="00413C3C">
        <w:rPr>
          <w:sz w:val="24"/>
          <w:szCs w:val="24"/>
        </w:rPr>
        <w:t>подземные воды, на территории Санкт-Петербурга</w:t>
      </w:r>
    </w:p>
    <w:p w14:paraId="26719864" w14:textId="77777777" w:rsidR="00665942" w:rsidRPr="00413C3C" w:rsidRDefault="00665942" w:rsidP="00665942">
      <w:pPr>
        <w:pStyle w:val="ConsPlusNormal"/>
        <w:rPr>
          <w:rFonts w:ascii="Times New Roman" w:hAnsi="Times New Roman" w:cs="Times New Roman"/>
          <w:sz w:val="24"/>
          <w:szCs w:val="24"/>
          <w:highlight w:val="yellow"/>
        </w:rPr>
      </w:pPr>
    </w:p>
    <w:p w14:paraId="6EF009E5" w14:textId="77777777" w:rsidR="00665942" w:rsidRPr="00413C3C" w:rsidRDefault="00665942" w:rsidP="00665942">
      <w:pPr>
        <w:pStyle w:val="ConsPlusNormal"/>
        <w:jc w:val="center"/>
        <w:rPr>
          <w:rFonts w:ascii="Times New Roman" w:hAnsi="Times New Roman" w:cs="Times New Roman"/>
          <w:sz w:val="24"/>
          <w:szCs w:val="24"/>
        </w:rPr>
      </w:pPr>
      <w:bookmarkStart w:id="49" w:name="P1677"/>
      <w:bookmarkEnd w:id="49"/>
      <w:r w:rsidRPr="00413C3C">
        <w:rPr>
          <w:rFonts w:ascii="Times New Roman" w:hAnsi="Times New Roman" w:cs="Times New Roman"/>
          <w:b/>
          <w:sz w:val="24"/>
          <w:szCs w:val="24"/>
        </w:rPr>
        <w:t>ФОРМА РАСПОРЯЖЕНИЯ</w:t>
      </w:r>
    </w:p>
    <w:p w14:paraId="09B880AB" w14:textId="77777777" w:rsidR="00665942" w:rsidRPr="00413C3C" w:rsidRDefault="00665942" w:rsidP="00665942">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О ДОСРОЧНОМ ПРЕКРАЩЕНИИ ПРАВА ПОЛЬЗОВАНИЯ НЕДРАМИ</w:t>
      </w:r>
    </w:p>
    <w:p w14:paraId="062CD7F2" w14:textId="77777777" w:rsidR="00665942" w:rsidRPr="00413C3C" w:rsidRDefault="00665942" w:rsidP="00665942">
      <w:pPr>
        <w:pStyle w:val="ConsPlusNormal"/>
        <w:rPr>
          <w:rFonts w:ascii="Times New Roman" w:hAnsi="Times New Roman" w:cs="Times New Roman"/>
          <w:sz w:val="24"/>
          <w:szCs w:val="24"/>
        </w:rPr>
      </w:pPr>
    </w:p>
    <w:p w14:paraId="01651EC2" w14:textId="472D62BD" w:rsidR="00665942" w:rsidRPr="00413C3C" w:rsidRDefault="00665942" w:rsidP="00665942">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Оформляется на фирменном бланке Комитета</w:t>
      </w:r>
      <w:r w:rsidR="00B11B4B" w:rsidRPr="00413C3C">
        <w:rPr>
          <w:rFonts w:ascii="Times New Roman" w:hAnsi="Times New Roman" w:cs="Times New Roman"/>
          <w:sz w:val="24"/>
          <w:szCs w:val="24"/>
        </w:rPr>
        <w:t xml:space="preserve"> по природопользованию, охране окружающей среды и обеспечению экологической безопасности</w:t>
      </w:r>
    </w:p>
    <w:p w14:paraId="1F59A2AA" w14:textId="77777777" w:rsidR="00665942" w:rsidRPr="00413C3C" w:rsidRDefault="00665942" w:rsidP="00665942">
      <w:pPr>
        <w:pStyle w:val="ConsPlusNormal"/>
        <w:rPr>
          <w:rFonts w:ascii="Times New Roman" w:hAnsi="Times New Roman" w:cs="Times New Roman"/>
          <w:sz w:val="24"/>
          <w:szCs w:val="24"/>
        </w:rPr>
      </w:pPr>
    </w:p>
    <w:p w14:paraId="4CC21159" w14:textId="77777777" w:rsidR="00665942" w:rsidRPr="00413C3C" w:rsidRDefault="00665942" w:rsidP="00665942">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РАСПОРЯЖЕНИЕ</w:t>
      </w:r>
    </w:p>
    <w:p w14:paraId="4C207483" w14:textId="77777777" w:rsidR="00665942" w:rsidRPr="00413C3C" w:rsidRDefault="00665942" w:rsidP="00665942">
      <w:pPr>
        <w:pStyle w:val="ConsPlusNormal"/>
        <w:jc w:val="center"/>
        <w:rPr>
          <w:rFonts w:ascii="Times New Roman" w:hAnsi="Times New Roman" w:cs="Times New Roman"/>
          <w:sz w:val="24"/>
          <w:szCs w:val="24"/>
        </w:rPr>
      </w:pPr>
    </w:p>
    <w:p w14:paraId="14229A69" w14:textId="0E6A554D" w:rsidR="00665942" w:rsidRPr="00413C3C" w:rsidRDefault="00665942" w:rsidP="00665942">
      <w:pPr>
        <w:pStyle w:val="ConsPlusNormal"/>
        <w:rPr>
          <w:rFonts w:ascii="Times New Roman" w:hAnsi="Times New Roman" w:cs="Times New Roman"/>
          <w:sz w:val="24"/>
          <w:szCs w:val="24"/>
        </w:rPr>
      </w:pPr>
      <w:r w:rsidRPr="00413C3C">
        <w:rPr>
          <w:rFonts w:ascii="Times New Roman" w:hAnsi="Times New Roman" w:cs="Times New Roman"/>
          <w:sz w:val="24"/>
          <w:szCs w:val="24"/>
        </w:rPr>
        <w:t xml:space="preserve">______________________                                            </w:t>
      </w:r>
      <w:r w:rsidR="006B6210">
        <w:rPr>
          <w:rFonts w:ascii="Times New Roman" w:hAnsi="Times New Roman" w:cs="Times New Roman"/>
          <w:sz w:val="24"/>
          <w:szCs w:val="24"/>
        </w:rPr>
        <w:t xml:space="preserve">              </w:t>
      </w:r>
      <w:r w:rsidRPr="00413C3C">
        <w:rPr>
          <w:rFonts w:ascii="Times New Roman" w:hAnsi="Times New Roman" w:cs="Times New Roman"/>
          <w:sz w:val="24"/>
          <w:szCs w:val="24"/>
        </w:rPr>
        <w:t xml:space="preserve">      № </w:t>
      </w:r>
      <w:r w:rsidR="00FD6A77" w:rsidRPr="00FD6A77">
        <w:rPr>
          <w:rFonts w:ascii="Times New Roman" w:hAnsi="Times New Roman" w:cs="Times New Roman"/>
          <w:sz w:val="24"/>
          <w:szCs w:val="24"/>
          <w:shd w:val="clear" w:color="auto" w:fill="FFFFFF" w:themeFill="background1"/>
        </w:rPr>
        <w:t>______________</w:t>
      </w:r>
      <w:r w:rsidRPr="00413C3C">
        <w:rPr>
          <w:rFonts w:ascii="Times New Roman" w:hAnsi="Times New Roman" w:cs="Times New Roman"/>
          <w:sz w:val="24"/>
          <w:szCs w:val="24"/>
        </w:rPr>
        <w:t>__</w:t>
      </w:r>
    </w:p>
    <w:p w14:paraId="0E8A794D" w14:textId="77777777" w:rsidR="00665942" w:rsidRPr="00413C3C" w:rsidRDefault="00665942" w:rsidP="00665942">
      <w:pPr>
        <w:pStyle w:val="ConsPlusNormal"/>
        <w:rPr>
          <w:rFonts w:ascii="Times New Roman" w:hAnsi="Times New Roman" w:cs="Times New Roman"/>
          <w:sz w:val="24"/>
          <w:szCs w:val="24"/>
          <w:highlight w:val="yellow"/>
        </w:rPr>
      </w:pPr>
    </w:p>
    <w:p w14:paraId="715C3990" w14:textId="77777777" w:rsidR="00665942" w:rsidRPr="00413C3C" w:rsidRDefault="00665942" w:rsidP="00665942">
      <w:pPr>
        <w:pStyle w:val="ConsPlusNormal"/>
        <w:rPr>
          <w:rFonts w:ascii="Times New Roman" w:hAnsi="Times New Roman" w:cs="Times New Roman"/>
          <w:sz w:val="24"/>
          <w:szCs w:val="24"/>
        </w:rPr>
      </w:pPr>
    </w:p>
    <w:p w14:paraId="7A194B29" w14:textId="77777777" w:rsidR="00665942" w:rsidRPr="00413C3C" w:rsidRDefault="00665942" w:rsidP="00665942">
      <w:pPr>
        <w:pStyle w:val="a3"/>
        <w:jc w:val="both"/>
        <w:rPr>
          <w:rFonts w:ascii="Times New Roman" w:hAnsi="Times New Roman" w:cs="Times New Roman"/>
          <w:b/>
          <w:sz w:val="24"/>
          <w:szCs w:val="24"/>
        </w:rPr>
      </w:pPr>
      <w:r w:rsidRPr="00413C3C">
        <w:rPr>
          <w:rFonts w:ascii="Times New Roman" w:hAnsi="Times New Roman" w:cs="Times New Roman"/>
          <w:b/>
          <w:sz w:val="24"/>
          <w:szCs w:val="24"/>
        </w:rPr>
        <w:t>О досрочном прекращении</w:t>
      </w:r>
    </w:p>
    <w:p w14:paraId="37655BDB" w14:textId="77777777" w:rsidR="00665942" w:rsidRPr="00413C3C" w:rsidRDefault="00665942" w:rsidP="00665942">
      <w:pPr>
        <w:pStyle w:val="a3"/>
        <w:jc w:val="both"/>
        <w:rPr>
          <w:rFonts w:ascii="Times New Roman" w:hAnsi="Times New Roman" w:cs="Times New Roman"/>
          <w:b/>
          <w:sz w:val="24"/>
          <w:szCs w:val="24"/>
        </w:rPr>
      </w:pPr>
      <w:r w:rsidRPr="00413C3C">
        <w:rPr>
          <w:rFonts w:ascii="Times New Roman" w:hAnsi="Times New Roman" w:cs="Times New Roman"/>
          <w:b/>
          <w:sz w:val="24"/>
          <w:szCs w:val="24"/>
        </w:rPr>
        <w:t>права пользования недрами</w:t>
      </w:r>
    </w:p>
    <w:p w14:paraId="31B2118F" w14:textId="77777777" w:rsidR="00C17988" w:rsidRPr="00AD3D8D" w:rsidRDefault="00C17988" w:rsidP="00665942">
      <w:pPr>
        <w:pStyle w:val="a3"/>
        <w:ind w:firstLine="708"/>
        <w:jc w:val="both"/>
        <w:rPr>
          <w:rFonts w:ascii="Times New Roman" w:hAnsi="Times New Roman" w:cs="Times New Roman"/>
          <w:sz w:val="24"/>
          <w:szCs w:val="24"/>
        </w:rPr>
      </w:pPr>
    </w:p>
    <w:p w14:paraId="3730DBCC" w14:textId="4E22A703" w:rsidR="00665942" w:rsidRPr="00413C3C" w:rsidRDefault="00665942" w:rsidP="00665942">
      <w:pPr>
        <w:pStyle w:val="a3"/>
        <w:ind w:firstLine="708"/>
        <w:jc w:val="both"/>
        <w:rPr>
          <w:rFonts w:ascii="Times New Roman" w:hAnsi="Times New Roman" w:cs="Times New Roman"/>
          <w:sz w:val="24"/>
          <w:szCs w:val="24"/>
        </w:rPr>
      </w:pPr>
      <w:r w:rsidRPr="00AD3D8D">
        <w:rPr>
          <w:rFonts w:ascii="Times New Roman" w:hAnsi="Times New Roman" w:cs="Times New Roman"/>
          <w:sz w:val="24"/>
          <w:szCs w:val="24"/>
        </w:rPr>
        <w:t>В соответствии с</w:t>
      </w:r>
      <w:r w:rsidR="005551F4" w:rsidRPr="00AD3D8D">
        <w:rPr>
          <w:rFonts w:ascii="Times New Roman" w:hAnsi="Times New Roman" w:cs="Times New Roman"/>
          <w:sz w:val="24"/>
          <w:szCs w:val="24"/>
        </w:rPr>
        <w:t xml:space="preserve"> пунктом 8 части 2</w:t>
      </w:r>
      <w:r w:rsidRPr="00AD3D8D">
        <w:rPr>
          <w:rFonts w:ascii="Times New Roman" w:hAnsi="Times New Roman" w:cs="Times New Roman"/>
          <w:sz w:val="24"/>
          <w:szCs w:val="24"/>
        </w:rPr>
        <w:t xml:space="preserve"> </w:t>
      </w:r>
      <w:hyperlink r:id="rId91" w:history="1">
        <w:r w:rsidRPr="00AD3D8D">
          <w:rPr>
            <w:rFonts w:ascii="Times New Roman" w:hAnsi="Times New Roman" w:cs="Times New Roman"/>
            <w:sz w:val="24"/>
            <w:szCs w:val="24"/>
          </w:rPr>
          <w:t>стать</w:t>
        </w:r>
        <w:r w:rsidR="006C0680" w:rsidRPr="00AD3D8D">
          <w:rPr>
            <w:rFonts w:ascii="Times New Roman" w:hAnsi="Times New Roman" w:cs="Times New Roman"/>
            <w:sz w:val="24"/>
            <w:szCs w:val="24"/>
          </w:rPr>
          <w:t>и</w:t>
        </w:r>
        <w:r w:rsidRPr="00AD3D8D">
          <w:rPr>
            <w:rFonts w:ascii="Times New Roman" w:hAnsi="Times New Roman" w:cs="Times New Roman"/>
            <w:sz w:val="24"/>
            <w:szCs w:val="24"/>
          </w:rPr>
          <w:t xml:space="preserve"> 20</w:t>
        </w:r>
      </w:hyperlink>
      <w:r w:rsidRPr="00413C3C">
        <w:rPr>
          <w:rFonts w:ascii="Times New Roman" w:hAnsi="Times New Roman" w:cs="Times New Roman"/>
          <w:sz w:val="24"/>
          <w:szCs w:val="24"/>
        </w:rPr>
        <w:t xml:space="preserve"> Закона Российской Федерации </w:t>
      </w:r>
      <w:r w:rsidR="00462DFB">
        <w:rPr>
          <w:rFonts w:ascii="Times New Roman" w:hAnsi="Times New Roman" w:cs="Times New Roman"/>
          <w:sz w:val="24"/>
          <w:szCs w:val="24"/>
        </w:rPr>
        <w:br/>
      </w:r>
      <w:r w:rsidR="005B1826" w:rsidRPr="00413C3C">
        <w:rPr>
          <w:rFonts w:ascii="Times New Roman" w:hAnsi="Times New Roman" w:cs="Times New Roman"/>
          <w:sz w:val="24"/>
          <w:szCs w:val="24"/>
        </w:rPr>
        <w:t>«</w:t>
      </w:r>
      <w:r w:rsidRPr="00413C3C">
        <w:rPr>
          <w:rFonts w:ascii="Times New Roman" w:hAnsi="Times New Roman" w:cs="Times New Roman"/>
          <w:sz w:val="24"/>
          <w:szCs w:val="24"/>
        </w:rPr>
        <w:t>О недрах</w:t>
      </w:r>
      <w:r w:rsidR="005B1826" w:rsidRPr="00413C3C">
        <w:rPr>
          <w:rFonts w:ascii="Times New Roman" w:hAnsi="Times New Roman" w:cs="Times New Roman"/>
          <w:sz w:val="24"/>
          <w:szCs w:val="24"/>
        </w:rPr>
        <w:t>»</w:t>
      </w:r>
      <w:r w:rsidRPr="00413C3C">
        <w:rPr>
          <w:rFonts w:ascii="Times New Roman" w:hAnsi="Times New Roman" w:cs="Times New Roman"/>
          <w:sz w:val="24"/>
          <w:szCs w:val="24"/>
        </w:rPr>
        <w:t xml:space="preserve"> </w:t>
      </w:r>
      <w:r w:rsidR="00FA527B" w:rsidRPr="00413C3C">
        <w:rPr>
          <w:rFonts w:ascii="Times New Roman" w:hAnsi="Times New Roman" w:cs="Times New Roman"/>
          <w:sz w:val="24"/>
          <w:szCs w:val="24"/>
        </w:rPr>
        <w:t xml:space="preserve">и </w:t>
      </w:r>
      <w:hyperlink r:id="rId92" w:history="1">
        <w:r w:rsidR="00FA527B" w:rsidRPr="00413C3C">
          <w:rPr>
            <w:rFonts w:ascii="Times New Roman" w:hAnsi="Times New Roman" w:cs="Times New Roman"/>
            <w:sz w:val="24"/>
            <w:szCs w:val="24"/>
          </w:rPr>
          <w:t>пунктом 3.4</w:t>
        </w:r>
      </w:hyperlink>
      <w:r w:rsidR="00FA527B" w:rsidRPr="00413C3C">
        <w:rPr>
          <w:rFonts w:ascii="Times New Roman" w:hAnsi="Times New Roman" w:cs="Times New Roman"/>
          <w:sz w:val="24"/>
          <w:szCs w:val="24"/>
        </w:rPr>
        <w:t>6-2 Положения о Комитете по природопользованию, охране окружающей ср</w:t>
      </w:r>
      <w:r w:rsidR="00462DFB">
        <w:rPr>
          <w:rFonts w:ascii="Times New Roman" w:hAnsi="Times New Roman" w:cs="Times New Roman"/>
          <w:sz w:val="24"/>
          <w:szCs w:val="24"/>
        </w:rPr>
        <w:t xml:space="preserve">еды </w:t>
      </w:r>
      <w:r w:rsidR="00FA527B" w:rsidRPr="00413C3C">
        <w:rPr>
          <w:rFonts w:ascii="Times New Roman" w:hAnsi="Times New Roman" w:cs="Times New Roman"/>
          <w:sz w:val="24"/>
          <w:szCs w:val="24"/>
        </w:rPr>
        <w:t xml:space="preserve">и обеспечению экологической безопасности, утвержденного постановлением Правительства Санкт-Петербурга от 09.03.2017 № 127 «О мерах </w:t>
      </w:r>
      <w:r w:rsidR="00462DFB">
        <w:rPr>
          <w:rFonts w:ascii="Times New Roman" w:hAnsi="Times New Roman" w:cs="Times New Roman"/>
          <w:sz w:val="24"/>
          <w:szCs w:val="24"/>
        </w:rPr>
        <w:br/>
      </w:r>
      <w:r w:rsidR="00FA527B" w:rsidRPr="00413C3C">
        <w:rPr>
          <w:rFonts w:ascii="Times New Roman" w:hAnsi="Times New Roman" w:cs="Times New Roman"/>
          <w:sz w:val="24"/>
          <w:szCs w:val="24"/>
        </w:rPr>
        <w:t>по совершенствованию государственного управления в сферах благоустройства, природопользования и охраны окружающей среды и внесении изменений в некоторые постановления Правительства Санкт-Петербурга»:</w:t>
      </w:r>
    </w:p>
    <w:p w14:paraId="62C00044" w14:textId="26F2C142" w:rsidR="00BE1637" w:rsidRPr="00413C3C" w:rsidRDefault="00665942" w:rsidP="00665942">
      <w:pPr>
        <w:pStyle w:val="a3"/>
        <w:numPr>
          <w:ilvl w:val="0"/>
          <w:numId w:val="4"/>
        </w:numPr>
        <w:ind w:left="0" w:firstLine="709"/>
        <w:jc w:val="both"/>
        <w:rPr>
          <w:rFonts w:ascii="Times New Roman" w:hAnsi="Times New Roman" w:cs="Times New Roman"/>
          <w:i/>
          <w:sz w:val="24"/>
          <w:szCs w:val="24"/>
        </w:rPr>
      </w:pPr>
      <w:r w:rsidRPr="00413C3C">
        <w:rPr>
          <w:rFonts w:ascii="Times New Roman" w:hAnsi="Times New Roman" w:cs="Times New Roman"/>
          <w:sz w:val="24"/>
          <w:szCs w:val="24"/>
        </w:rPr>
        <w:t xml:space="preserve">Досрочно прекратить право пользования недрами </w:t>
      </w:r>
      <w:r w:rsidRPr="00413C3C">
        <w:rPr>
          <w:rFonts w:ascii="Times New Roman" w:hAnsi="Times New Roman" w:cs="Times New Roman"/>
          <w:i/>
          <w:sz w:val="24"/>
          <w:szCs w:val="24"/>
        </w:rPr>
        <w:t xml:space="preserve">[указывается полное наименование организации/ индивидуального предпринимателя, ИНН, адрес пользователя недр], </w:t>
      </w:r>
      <w:r w:rsidRPr="00413C3C">
        <w:rPr>
          <w:rFonts w:ascii="Times New Roman" w:hAnsi="Times New Roman" w:cs="Times New Roman"/>
          <w:sz w:val="24"/>
          <w:szCs w:val="24"/>
        </w:rPr>
        <w:t>оформленное специальным государственным решением в виде лицензии</w:t>
      </w:r>
      <w:r w:rsidRPr="00413C3C">
        <w:rPr>
          <w:rFonts w:ascii="Times New Roman" w:hAnsi="Times New Roman" w:cs="Times New Roman"/>
          <w:i/>
          <w:sz w:val="24"/>
          <w:szCs w:val="24"/>
        </w:rPr>
        <w:t xml:space="preserve"> [серия, номер и вид лицензии, дата регистрации лицензии, срок окончания действия лицензии] </w:t>
      </w:r>
      <w:r w:rsidRPr="00413C3C">
        <w:rPr>
          <w:rFonts w:ascii="Times New Roman" w:hAnsi="Times New Roman" w:cs="Times New Roman"/>
          <w:sz w:val="24"/>
          <w:szCs w:val="24"/>
        </w:rPr>
        <w:t>с целевым назначением</w:t>
      </w:r>
      <w:r w:rsidRPr="00413C3C">
        <w:rPr>
          <w:rFonts w:ascii="Times New Roman" w:hAnsi="Times New Roman" w:cs="Times New Roman"/>
          <w:i/>
          <w:sz w:val="24"/>
          <w:szCs w:val="24"/>
        </w:rPr>
        <w:t xml:space="preserve"> ___________. </w:t>
      </w:r>
      <w:r w:rsidRPr="00413C3C">
        <w:rPr>
          <w:rFonts w:ascii="Times New Roman" w:hAnsi="Times New Roman" w:cs="Times New Roman"/>
          <w:sz w:val="24"/>
          <w:szCs w:val="24"/>
        </w:rPr>
        <w:t xml:space="preserve">Участок недр расположен </w:t>
      </w:r>
      <w:r w:rsidR="00B15B1A">
        <w:rPr>
          <w:rFonts w:ascii="Times New Roman" w:hAnsi="Times New Roman" w:cs="Times New Roman"/>
          <w:sz w:val="24"/>
          <w:szCs w:val="24"/>
        </w:rPr>
        <w:br/>
      </w:r>
      <w:r w:rsidRPr="00413C3C">
        <w:rPr>
          <w:rFonts w:ascii="Times New Roman" w:hAnsi="Times New Roman" w:cs="Times New Roman"/>
          <w:sz w:val="24"/>
          <w:szCs w:val="24"/>
        </w:rPr>
        <w:t>по адресу:</w:t>
      </w:r>
      <w:r w:rsidR="00735443" w:rsidRPr="00413C3C">
        <w:rPr>
          <w:rFonts w:ascii="Times New Roman" w:hAnsi="Times New Roman" w:cs="Times New Roman"/>
          <w:i/>
          <w:sz w:val="24"/>
          <w:szCs w:val="24"/>
        </w:rPr>
        <w:t xml:space="preserve"> ____________</w:t>
      </w:r>
      <w:r w:rsidRPr="00413C3C">
        <w:rPr>
          <w:rFonts w:ascii="Times New Roman" w:hAnsi="Times New Roman" w:cs="Times New Roman"/>
          <w:i/>
          <w:sz w:val="24"/>
          <w:szCs w:val="24"/>
        </w:rPr>
        <w:t>.</w:t>
      </w:r>
    </w:p>
    <w:p w14:paraId="686CF3AE" w14:textId="5318B1E6" w:rsidR="00665942" w:rsidRPr="00413C3C" w:rsidRDefault="00BA776B" w:rsidP="00665942">
      <w:pPr>
        <w:pStyle w:val="a3"/>
        <w:numPr>
          <w:ilvl w:val="0"/>
          <w:numId w:val="4"/>
        </w:numPr>
        <w:ind w:left="0" w:firstLine="709"/>
        <w:jc w:val="both"/>
        <w:rPr>
          <w:rFonts w:ascii="Times New Roman" w:hAnsi="Times New Roman" w:cs="Times New Roman"/>
          <w:sz w:val="24"/>
          <w:szCs w:val="24"/>
        </w:rPr>
      </w:pPr>
      <w:r w:rsidRPr="00413C3C">
        <w:rPr>
          <w:rFonts w:ascii="Times New Roman" w:hAnsi="Times New Roman" w:cs="Times New Roman"/>
          <w:sz w:val="24"/>
          <w:szCs w:val="24"/>
        </w:rPr>
        <w:t>Дата прекращения права пользования недрами _________.</w:t>
      </w:r>
      <w:r w:rsidR="00665942" w:rsidRPr="00413C3C">
        <w:rPr>
          <w:rFonts w:ascii="Times New Roman" w:hAnsi="Times New Roman" w:cs="Times New Roman"/>
          <w:sz w:val="24"/>
          <w:szCs w:val="24"/>
        </w:rPr>
        <w:t xml:space="preserve"> </w:t>
      </w:r>
    </w:p>
    <w:p w14:paraId="36CD3A7F" w14:textId="43E3FEE9" w:rsidR="00665942" w:rsidRPr="00413C3C" w:rsidRDefault="00597E81" w:rsidP="00BE1637">
      <w:pPr>
        <w:pStyle w:val="ac"/>
        <w:numPr>
          <w:ilvl w:val="0"/>
          <w:numId w:val="4"/>
        </w:numPr>
        <w:adjustRightInd w:val="0"/>
        <w:ind w:left="0" w:firstLine="708"/>
        <w:jc w:val="both"/>
        <w:rPr>
          <w:sz w:val="24"/>
          <w:szCs w:val="24"/>
        </w:rPr>
      </w:pPr>
      <w:r w:rsidRPr="00413C3C">
        <w:rPr>
          <w:rFonts w:eastAsiaTheme="minorHAnsi"/>
          <w:sz w:val="24"/>
          <w:szCs w:val="24"/>
          <w:lang w:eastAsia="en-US"/>
        </w:rPr>
        <w:t xml:space="preserve">Права и обязанности пользователя недр прекращаются со дня </w:t>
      </w:r>
      <w:r w:rsidRPr="00413C3C">
        <w:rPr>
          <w:sz w:val="24"/>
          <w:szCs w:val="24"/>
        </w:rPr>
        <w:t xml:space="preserve">внесения записи о прекращении права пользования недрами по лицензии на пользование недрами в государственный реестр участков недр, предоставленных в пользование, </w:t>
      </w:r>
      <w:r w:rsidR="00FD6A77">
        <w:rPr>
          <w:sz w:val="24"/>
          <w:szCs w:val="24"/>
        </w:rPr>
        <w:br/>
      </w:r>
      <w:r w:rsidRPr="00413C3C">
        <w:rPr>
          <w:sz w:val="24"/>
          <w:szCs w:val="24"/>
        </w:rPr>
        <w:t>и лицензий на пользование недрами.</w:t>
      </w:r>
      <w:r w:rsidR="00BE1637" w:rsidRPr="00413C3C">
        <w:rPr>
          <w:sz w:val="24"/>
          <w:szCs w:val="24"/>
        </w:rPr>
        <w:t>*</w:t>
      </w:r>
    </w:p>
    <w:p w14:paraId="585FE390" w14:textId="717D75B7" w:rsidR="00BA776B" w:rsidRPr="00CB514E" w:rsidRDefault="00CB7D5D" w:rsidP="00BA776B">
      <w:pPr>
        <w:pStyle w:val="ac"/>
        <w:numPr>
          <w:ilvl w:val="0"/>
          <w:numId w:val="4"/>
        </w:numPr>
        <w:ind w:left="0" w:firstLine="708"/>
        <w:jc w:val="both"/>
        <w:rPr>
          <w:rFonts w:eastAsiaTheme="minorHAnsi"/>
          <w:sz w:val="24"/>
          <w:szCs w:val="24"/>
          <w:lang w:eastAsia="en-US"/>
        </w:rPr>
      </w:pPr>
      <w:r w:rsidRPr="00CB514E">
        <w:rPr>
          <w:sz w:val="24"/>
          <w:szCs w:val="24"/>
        </w:rPr>
        <w:lastRenderedPageBreak/>
        <w:t xml:space="preserve">Обязательство </w:t>
      </w:r>
      <w:proofErr w:type="spellStart"/>
      <w:r w:rsidRPr="00CB514E">
        <w:rPr>
          <w:sz w:val="24"/>
          <w:szCs w:val="24"/>
        </w:rPr>
        <w:t>недропользователя</w:t>
      </w:r>
      <w:proofErr w:type="spellEnd"/>
      <w:r w:rsidRPr="00CB514E">
        <w:rPr>
          <w:sz w:val="24"/>
          <w:szCs w:val="24"/>
        </w:rPr>
        <w:t xml:space="preserve"> по ликвидации и (или) консервации горных выработок, буровых скважин и иных сооружений, связанных с пользованием </w:t>
      </w:r>
      <w:proofErr w:type="gramStart"/>
      <w:r w:rsidR="00CB514E">
        <w:rPr>
          <w:sz w:val="24"/>
          <w:szCs w:val="24"/>
        </w:rPr>
        <w:t>н</w:t>
      </w:r>
      <w:r w:rsidRPr="00CB514E">
        <w:rPr>
          <w:sz w:val="24"/>
          <w:szCs w:val="24"/>
        </w:rPr>
        <w:t>едр</w:t>
      </w:r>
      <w:r w:rsidR="00BA776B" w:rsidRPr="00CB514E">
        <w:rPr>
          <w:sz w:val="24"/>
          <w:szCs w:val="24"/>
        </w:rPr>
        <w:t>ами</w:t>
      </w:r>
      <w:r w:rsidR="00CB514E">
        <w:rPr>
          <w:rFonts w:eastAsiaTheme="minorHAnsi"/>
          <w:sz w:val="24"/>
          <w:szCs w:val="24"/>
          <w:lang w:eastAsia="en-US"/>
        </w:rPr>
        <w:t>.</w:t>
      </w:r>
      <w:r w:rsidR="00BA776B" w:rsidRPr="00CB514E">
        <w:rPr>
          <w:rFonts w:eastAsiaTheme="minorHAnsi"/>
          <w:sz w:val="24"/>
          <w:szCs w:val="24"/>
          <w:lang w:eastAsia="en-US"/>
        </w:rPr>
        <w:t>*</w:t>
      </w:r>
      <w:proofErr w:type="gramEnd"/>
    </w:p>
    <w:p w14:paraId="7EE3C3E4" w14:textId="0C62C41E" w:rsidR="00735443" w:rsidRPr="00413C3C" w:rsidRDefault="00BE1637" w:rsidP="00BE1637">
      <w:pPr>
        <w:pStyle w:val="ac"/>
        <w:numPr>
          <w:ilvl w:val="0"/>
          <w:numId w:val="4"/>
        </w:numPr>
        <w:adjustRightInd w:val="0"/>
        <w:ind w:left="0" w:firstLine="708"/>
        <w:jc w:val="both"/>
        <w:rPr>
          <w:rFonts w:eastAsiaTheme="minorHAnsi"/>
          <w:sz w:val="24"/>
          <w:szCs w:val="24"/>
          <w:lang w:eastAsia="en-US"/>
        </w:rPr>
      </w:pPr>
      <w:r w:rsidRPr="00413C3C">
        <w:rPr>
          <w:rFonts w:eastAsiaTheme="minorHAnsi"/>
          <w:sz w:val="24"/>
          <w:szCs w:val="24"/>
          <w:lang w:eastAsia="en-US"/>
        </w:rPr>
        <w:t xml:space="preserve">Обязательство по представлению геологической информации о недрах </w:t>
      </w:r>
      <w:r w:rsidR="000F3AEC">
        <w:rPr>
          <w:rFonts w:eastAsiaTheme="minorHAnsi"/>
          <w:sz w:val="24"/>
          <w:szCs w:val="24"/>
          <w:lang w:eastAsia="en-US"/>
        </w:rPr>
        <w:br/>
      </w:r>
      <w:r w:rsidRPr="00413C3C">
        <w:rPr>
          <w:rFonts w:eastAsiaTheme="minorHAnsi"/>
          <w:sz w:val="24"/>
          <w:szCs w:val="24"/>
          <w:lang w:eastAsia="en-US"/>
        </w:rPr>
        <w:t xml:space="preserve">по результатам тех видов и объемов работ по геологическому изучению недр, которые были проведены на дату прекращения права пользования недрами, в том числе досрочного, </w:t>
      </w:r>
      <w:r w:rsidR="00735443" w:rsidRPr="00413C3C">
        <w:rPr>
          <w:rFonts w:eastAsiaTheme="minorHAnsi"/>
          <w:sz w:val="24"/>
          <w:szCs w:val="24"/>
          <w:lang w:eastAsia="en-US"/>
        </w:rPr>
        <w:t xml:space="preserve">в федеральный фонд геологической информации и территориальные фонды геологической информации по субъектам Российской Федерации, а также фонды геологической информации </w:t>
      </w:r>
      <w:r w:rsidRPr="00413C3C">
        <w:rPr>
          <w:rFonts w:eastAsiaTheme="minorHAnsi"/>
          <w:sz w:val="24"/>
          <w:szCs w:val="24"/>
          <w:lang w:eastAsia="en-US"/>
        </w:rPr>
        <w:t>субъектов Российской Федерации</w:t>
      </w:r>
      <w:r w:rsidR="00735443" w:rsidRPr="00413C3C">
        <w:rPr>
          <w:rFonts w:eastAsiaTheme="minorHAnsi"/>
          <w:sz w:val="24"/>
          <w:szCs w:val="24"/>
          <w:lang w:eastAsia="en-US"/>
        </w:rPr>
        <w:t>.</w:t>
      </w:r>
    </w:p>
    <w:p w14:paraId="7EBA96AD" w14:textId="79E11BDB" w:rsidR="00665942" w:rsidRPr="00413C3C" w:rsidRDefault="002139FA" w:rsidP="00BE1637">
      <w:pPr>
        <w:pStyle w:val="a3"/>
        <w:spacing w:line="276" w:lineRule="auto"/>
        <w:ind w:firstLine="708"/>
        <w:jc w:val="both"/>
        <w:rPr>
          <w:rFonts w:ascii="Times New Roman" w:hAnsi="Times New Roman" w:cs="Times New Roman"/>
          <w:sz w:val="24"/>
          <w:szCs w:val="24"/>
        </w:rPr>
      </w:pPr>
      <w:r w:rsidRPr="00413C3C">
        <w:rPr>
          <w:rFonts w:ascii="Times New Roman" w:hAnsi="Times New Roman" w:cs="Times New Roman"/>
          <w:sz w:val="24"/>
          <w:szCs w:val="24"/>
        </w:rPr>
        <w:t>6</w:t>
      </w:r>
      <w:r w:rsidR="00665942" w:rsidRPr="00413C3C">
        <w:rPr>
          <w:rFonts w:ascii="Times New Roman" w:hAnsi="Times New Roman" w:cs="Times New Roman"/>
          <w:sz w:val="24"/>
          <w:szCs w:val="24"/>
        </w:rPr>
        <w:t xml:space="preserve">. </w:t>
      </w:r>
      <w:r w:rsidR="001704DA" w:rsidRPr="00413C3C">
        <w:rPr>
          <w:rFonts w:ascii="Times New Roman" w:hAnsi="Times New Roman" w:cs="Times New Roman"/>
          <w:sz w:val="24"/>
          <w:szCs w:val="24"/>
        </w:rPr>
        <w:t>Контроль за выполнением распоряжения остается за заместителем председателя Комитета в соответствии с распределением обязанностей.</w:t>
      </w:r>
    </w:p>
    <w:p w14:paraId="5733595E" w14:textId="77777777" w:rsidR="00665942" w:rsidRPr="00413C3C" w:rsidRDefault="00665942" w:rsidP="00BE1637">
      <w:pPr>
        <w:pStyle w:val="a3"/>
        <w:ind w:firstLine="708"/>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381"/>
        <w:gridCol w:w="340"/>
        <w:gridCol w:w="3232"/>
      </w:tblGrid>
      <w:tr w:rsidR="00665942" w:rsidRPr="00413C3C" w14:paraId="32C4C57D" w14:textId="77777777" w:rsidTr="000107DD">
        <w:tc>
          <w:tcPr>
            <w:tcW w:w="3118" w:type="dxa"/>
            <w:tcBorders>
              <w:top w:val="nil"/>
              <w:left w:val="nil"/>
              <w:bottom w:val="nil"/>
              <w:right w:val="nil"/>
            </w:tcBorders>
          </w:tcPr>
          <w:p w14:paraId="67F841FD" w14:textId="6368B267" w:rsidR="00665942" w:rsidRPr="00413C3C" w:rsidRDefault="001704DA" w:rsidP="00FD6A77">
            <w:pPr>
              <w:pStyle w:val="a3"/>
              <w:jc w:val="both"/>
              <w:rPr>
                <w:rFonts w:ascii="Times New Roman" w:hAnsi="Times New Roman" w:cs="Times New Roman"/>
                <w:b/>
                <w:sz w:val="24"/>
                <w:szCs w:val="24"/>
              </w:rPr>
            </w:pPr>
            <w:r w:rsidRPr="00413C3C">
              <w:rPr>
                <w:rFonts w:ascii="Times New Roman" w:hAnsi="Times New Roman" w:cs="Times New Roman"/>
                <w:b/>
                <w:sz w:val="24"/>
                <w:szCs w:val="24"/>
              </w:rPr>
              <w:t>Заместитель председателя</w:t>
            </w:r>
            <w:r w:rsidR="00665942" w:rsidRPr="00413C3C">
              <w:rPr>
                <w:rFonts w:ascii="Times New Roman" w:hAnsi="Times New Roman" w:cs="Times New Roman"/>
                <w:b/>
                <w:sz w:val="24"/>
                <w:szCs w:val="24"/>
              </w:rPr>
              <w:t xml:space="preserve"> Комитета</w:t>
            </w:r>
          </w:p>
        </w:tc>
        <w:tc>
          <w:tcPr>
            <w:tcW w:w="2381" w:type="dxa"/>
            <w:tcBorders>
              <w:top w:val="nil"/>
              <w:left w:val="nil"/>
              <w:bottom w:val="single" w:sz="4" w:space="0" w:color="auto"/>
              <w:right w:val="nil"/>
            </w:tcBorders>
          </w:tcPr>
          <w:p w14:paraId="3A0874C1" w14:textId="77777777" w:rsidR="00665942" w:rsidRPr="00413C3C" w:rsidRDefault="00665942" w:rsidP="00BE1637">
            <w:pPr>
              <w:pStyle w:val="a3"/>
              <w:ind w:firstLine="708"/>
              <w:jc w:val="both"/>
              <w:rPr>
                <w:rFonts w:ascii="Times New Roman" w:hAnsi="Times New Roman" w:cs="Times New Roman"/>
                <w:sz w:val="24"/>
                <w:szCs w:val="24"/>
              </w:rPr>
            </w:pPr>
          </w:p>
        </w:tc>
        <w:tc>
          <w:tcPr>
            <w:tcW w:w="340" w:type="dxa"/>
            <w:tcBorders>
              <w:top w:val="nil"/>
              <w:left w:val="nil"/>
              <w:bottom w:val="nil"/>
              <w:right w:val="nil"/>
            </w:tcBorders>
          </w:tcPr>
          <w:p w14:paraId="7173F4E4" w14:textId="77777777" w:rsidR="00665942" w:rsidRPr="00413C3C" w:rsidRDefault="00665942" w:rsidP="00BE1637">
            <w:pPr>
              <w:pStyle w:val="a3"/>
              <w:ind w:firstLine="708"/>
              <w:jc w:val="both"/>
              <w:rPr>
                <w:rFonts w:ascii="Times New Roman" w:hAnsi="Times New Roman" w:cs="Times New Roman"/>
                <w:sz w:val="24"/>
                <w:szCs w:val="24"/>
              </w:rPr>
            </w:pPr>
          </w:p>
        </w:tc>
        <w:tc>
          <w:tcPr>
            <w:tcW w:w="3232" w:type="dxa"/>
            <w:tcBorders>
              <w:top w:val="nil"/>
              <w:left w:val="nil"/>
              <w:bottom w:val="single" w:sz="4" w:space="0" w:color="auto"/>
              <w:right w:val="nil"/>
            </w:tcBorders>
          </w:tcPr>
          <w:p w14:paraId="0886B46F" w14:textId="77777777" w:rsidR="00665942" w:rsidRPr="00413C3C" w:rsidRDefault="00665942" w:rsidP="00BE1637">
            <w:pPr>
              <w:pStyle w:val="a3"/>
              <w:ind w:firstLine="708"/>
              <w:jc w:val="both"/>
              <w:rPr>
                <w:rFonts w:ascii="Times New Roman" w:hAnsi="Times New Roman" w:cs="Times New Roman"/>
                <w:sz w:val="24"/>
                <w:szCs w:val="24"/>
              </w:rPr>
            </w:pPr>
          </w:p>
        </w:tc>
      </w:tr>
      <w:tr w:rsidR="00665942" w:rsidRPr="00B15B1A" w14:paraId="4A954932" w14:textId="77777777" w:rsidTr="000107DD">
        <w:tc>
          <w:tcPr>
            <w:tcW w:w="3118" w:type="dxa"/>
            <w:tcBorders>
              <w:top w:val="nil"/>
              <w:left w:val="nil"/>
              <w:bottom w:val="nil"/>
              <w:right w:val="nil"/>
            </w:tcBorders>
          </w:tcPr>
          <w:p w14:paraId="41D92AF8" w14:textId="77777777" w:rsidR="00665942" w:rsidRPr="00B15B1A" w:rsidRDefault="00665942" w:rsidP="00BE1637">
            <w:pPr>
              <w:pStyle w:val="a3"/>
              <w:ind w:firstLine="708"/>
              <w:jc w:val="both"/>
              <w:rPr>
                <w:rFonts w:ascii="Times New Roman" w:hAnsi="Times New Roman" w:cs="Times New Roman"/>
                <w:i/>
                <w:sz w:val="20"/>
                <w:szCs w:val="20"/>
              </w:rPr>
            </w:pPr>
          </w:p>
        </w:tc>
        <w:tc>
          <w:tcPr>
            <w:tcW w:w="2381" w:type="dxa"/>
            <w:tcBorders>
              <w:top w:val="single" w:sz="4" w:space="0" w:color="auto"/>
              <w:left w:val="nil"/>
              <w:bottom w:val="nil"/>
              <w:right w:val="nil"/>
            </w:tcBorders>
          </w:tcPr>
          <w:p w14:paraId="43524EC6" w14:textId="77777777" w:rsidR="00665942" w:rsidRPr="00B15B1A" w:rsidRDefault="00665942" w:rsidP="00BE1637">
            <w:pPr>
              <w:pStyle w:val="a3"/>
              <w:ind w:firstLine="708"/>
              <w:jc w:val="both"/>
              <w:rPr>
                <w:rFonts w:ascii="Times New Roman" w:hAnsi="Times New Roman" w:cs="Times New Roman"/>
                <w:i/>
                <w:sz w:val="20"/>
                <w:szCs w:val="20"/>
              </w:rPr>
            </w:pPr>
            <w:r w:rsidRPr="00B15B1A">
              <w:rPr>
                <w:rFonts w:ascii="Times New Roman" w:hAnsi="Times New Roman" w:cs="Times New Roman"/>
                <w:i/>
                <w:sz w:val="20"/>
                <w:szCs w:val="20"/>
              </w:rPr>
              <w:t xml:space="preserve">          (подпись)</w:t>
            </w:r>
          </w:p>
        </w:tc>
        <w:tc>
          <w:tcPr>
            <w:tcW w:w="340" w:type="dxa"/>
            <w:tcBorders>
              <w:top w:val="nil"/>
              <w:left w:val="nil"/>
              <w:bottom w:val="nil"/>
              <w:right w:val="nil"/>
            </w:tcBorders>
          </w:tcPr>
          <w:p w14:paraId="47A4E43C" w14:textId="77777777" w:rsidR="00665942" w:rsidRPr="00B15B1A" w:rsidRDefault="00665942" w:rsidP="00BE1637">
            <w:pPr>
              <w:pStyle w:val="a3"/>
              <w:ind w:firstLine="708"/>
              <w:jc w:val="both"/>
              <w:rPr>
                <w:rFonts w:ascii="Times New Roman" w:hAnsi="Times New Roman" w:cs="Times New Roman"/>
                <w:i/>
                <w:sz w:val="20"/>
                <w:szCs w:val="20"/>
              </w:rPr>
            </w:pPr>
          </w:p>
        </w:tc>
        <w:tc>
          <w:tcPr>
            <w:tcW w:w="3232" w:type="dxa"/>
            <w:tcBorders>
              <w:top w:val="single" w:sz="4" w:space="0" w:color="auto"/>
              <w:left w:val="nil"/>
              <w:bottom w:val="nil"/>
              <w:right w:val="nil"/>
            </w:tcBorders>
          </w:tcPr>
          <w:p w14:paraId="1BD4B7A1" w14:textId="77777777" w:rsidR="00665942" w:rsidRPr="00B15B1A" w:rsidRDefault="00665942" w:rsidP="00BE1637">
            <w:pPr>
              <w:pStyle w:val="a3"/>
              <w:ind w:firstLine="708"/>
              <w:jc w:val="both"/>
              <w:rPr>
                <w:rFonts w:ascii="Times New Roman" w:hAnsi="Times New Roman" w:cs="Times New Roman"/>
                <w:i/>
                <w:sz w:val="20"/>
                <w:szCs w:val="20"/>
              </w:rPr>
            </w:pPr>
            <w:r w:rsidRPr="00B15B1A">
              <w:rPr>
                <w:rFonts w:ascii="Times New Roman" w:hAnsi="Times New Roman" w:cs="Times New Roman"/>
                <w:i/>
                <w:sz w:val="20"/>
                <w:szCs w:val="20"/>
              </w:rPr>
              <w:t xml:space="preserve">                    (Ф.И.О.)</w:t>
            </w:r>
          </w:p>
        </w:tc>
      </w:tr>
    </w:tbl>
    <w:p w14:paraId="5C25D55C" w14:textId="4637B983" w:rsidR="00A77951" w:rsidRPr="00413C3C" w:rsidRDefault="00A77951" w:rsidP="00BE1637">
      <w:pPr>
        <w:pStyle w:val="ConsPlusNormal"/>
        <w:ind w:firstLine="708"/>
        <w:rPr>
          <w:rFonts w:ascii="Times New Roman" w:hAnsi="Times New Roman" w:cs="Times New Roman"/>
          <w:sz w:val="24"/>
          <w:szCs w:val="24"/>
          <w:highlight w:val="yellow"/>
        </w:rPr>
      </w:pPr>
    </w:p>
    <w:p w14:paraId="45028E15" w14:textId="07656A61" w:rsidR="00C02436" w:rsidRPr="00413C3C" w:rsidRDefault="00C02436" w:rsidP="00665942">
      <w:pPr>
        <w:pStyle w:val="ConsPlusNormal"/>
        <w:rPr>
          <w:rFonts w:ascii="Times New Roman" w:hAnsi="Times New Roman" w:cs="Times New Roman"/>
          <w:sz w:val="24"/>
          <w:szCs w:val="24"/>
        </w:rPr>
      </w:pPr>
    </w:p>
    <w:p w14:paraId="58AEB6D8" w14:textId="4F9E44D8" w:rsidR="00BA776B" w:rsidRPr="006B6210" w:rsidRDefault="00BA776B" w:rsidP="00BA776B">
      <w:pPr>
        <w:pStyle w:val="ConsPlusNormal"/>
        <w:ind w:left="360"/>
        <w:rPr>
          <w:rFonts w:ascii="Times New Roman" w:hAnsi="Times New Roman" w:cs="Times New Roman"/>
          <w:i/>
          <w:sz w:val="24"/>
          <w:szCs w:val="24"/>
        </w:rPr>
        <w:sectPr w:rsidR="00BA776B" w:rsidRPr="006B6210" w:rsidSect="00FF27BF">
          <w:headerReference w:type="default" r:id="rId93"/>
          <w:pgSz w:w="11905" w:h="16840"/>
          <w:pgMar w:top="1134" w:right="1021" w:bottom="1134" w:left="1701" w:header="0" w:footer="0" w:gutter="0"/>
          <w:pgNumType w:start="1"/>
          <w:cols w:space="720"/>
          <w:titlePg/>
          <w:docGrid w:linePitch="272"/>
        </w:sectPr>
      </w:pPr>
      <w:r w:rsidRPr="006B6210">
        <w:rPr>
          <w:rFonts w:ascii="Times New Roman" w:hAnsi="Times New Roman" w:cs="Times New Roman"/>
          <w:i/>
          <w:sz w:val="24"/>
          <w:szCs w:val="24"/>
        </w:rPr>
        <w:t xml:space="preserve">*- пункты включаются </w:t>
      </w:r>
      <w:r w:rsidR="00F475CC" w:rsidRPr="006B6210">
        <w:rPr>
          <w:rFonts w:ascii="Times New Roman" w:hAnsi="Times New Roman" w:cs="Times New Roman"/>
          <w:i/>
          <w:sz w:val="24"/>
          <w:szCs w:val="24"/>
        </w:rPr>
        <w:t>в зависимости от представленных документов</w:t>
      </w:r>
      <w:r w:rsidRPr="006B6210">
        <w:rPr>
          <w:rFonts w:ascii="Times New Roman" w:hAnsi="Times New Roman" w:cs="Times New Roman"/>
          <w:i/>
          <w:sz w:val="24"/>
          <w:szCs w:val="24"/>
        </w:rPr>
        <w:t>.</w:t>
      </w:r>
    </w:p>
    <w:p w14:paraId="185CB107" w14:textId="77777777" w:rsidR="00665942" w:rsidRPr="00413C3C" w:rsidRDefault="00665942" w:rsidP="00665942">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Приложение № 11</w:t>
      </w:r>
    </w:p>
    <w:p w14:paraId="0FB9A1A3"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5F7A9D9D"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7DFD8119"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014E9FF6"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405B47DB"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08E06BD6"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2495B66D"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1E844A97"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542E5846"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10FD51F8"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5BF23B6A" w14:textId="613E5715" w:rsidR="00665942"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подземные воды, на территории Санкт-Петербурга</w:t>
      </w:r>
    </w:p>
    <w:p w14:paraId="5ADD5C00" w14:textId="77777777" w:rsidR="007D0106" w:rsidRPr="00413C3C" w:rsidRDefault="007D0106" w:rsidP="007D0106">
      <w:pPr>
        <w:pStyle w:val="ConsPlusNormal"/>
        <w:jc w:val="right"/>
        <w:rPr>
          <w:rFonts w:ascii="Times New Roman" w:hAnsi="Times New Roman" w:cs="Times New Roman"/>
          <w:sz w:val="24"/>
          <w:szCs w:val="24"/>
        </w:rPr>
      </w:pPr>
    </w:p>
    <w:p w14:paraId="101C6FBF" w14:textId="358E635B" w:rsidR="00126045" w:rsidRPr="00413C3C" w:rsidRDefault="00126045" w:rsidP="00126045">
      <w:pPr>
        <w:autoSpaceDE/>
        <w:autoSpaceDN/>
        <w:jc w:val="center"/>
        <w:rPr>
          <w:sz w:val="24"/>
          <w:szCs w:val="24"/>
        </w:rPr>
      </w:pPr>
      <w:bookmarkStart w:id="50" w:name="P1728"/>
      <w:bookmarkEnd w:id="50"/>
      <w:r w:rsidRPr="00413C3C">
        <w:rPr>
          <w:sz w:val="24"/>
          <w:szCs w:val="24"/>
        </w:rPr>
        <w:t>ФОРМА ЛИЦЕНЗИИ НА ПОЛЬЗОВАНИЕ НЕДРАМИ</w:t>
      </w:r>
    </w:p>
    <w:p w14:paraId="2DF79C6C" w14:textId="77777777" w:rsidR="00126045" w:rsidRPr="00413C3C" w:rsidRDefault="00126045" w:rsidP="00126045">
      <w:pPr>
        <w:jc w:val="both"/>
        <w:rPr>
          <w:sz w:val="24"/>
          <w:szCs w:val="24"/>
        </w:rPr>
      </w:pPr>
      <w:r w:rsidRPr="00413C3C">
        <w:rPr>
          <w:sz w:val="24"/>
          <w:szCs w:val="24"/>
        </w:rPr>
        <w:t> </w:t>
      </w:r>
    </w:p>
    <w:tbl>
      <w:tblPr>
        <w:tblW w:w="9100" w:type="dxa"/>
        <w:tblCellMar>
          <w:left w:w="0" w:type="dxa"/>
          <w:right w:w="0" w:type="dxa"/>
        </w:tblCellMar>
        <w:tblLook w:val="04A0" w:firstRow="1" w:lastRow="0" w:firstColumn="1" w:lastColumn="0" w:noHBand="0" w:noVBand="1"/>
      </w:tblPr>
      <w:tblGrid>
        <w:gridCol w:w="11"/>
        <w:gridCol w:w="9089"/>
      </w:tblGrid>
      <w:tr w:rsidR="00126045" w:rsidRPr="00413C3C" w14:paraId="0CF4D22C" w14:textId="77777777" w:rsidTr="000B56AC">
        <w:trPr>
          <w:gridBefore w:val="1"/>
          <w:wBefore w:w="14" w:type="dxa"/>
        </w:trPr>
        <w:tc>
          <w:tcPr>
            <w:tcW w:w="0" w:type="auto"/>
            <w:hideMark/>
          </w:tcPr>
          <w:p w14:paraId="0F38B141" w14:textId="2F23A67D" w:rsidR="00126045" w:rsidRPr="00413C3C" w:rsidRDefault="00126045" w:rsidP="00AE768B">
            <w:pPr>
              <w:jc w:val="center"/>
              <w:divId w:val="636490921"/>
              <w:rPr>
                <w:sz w:val="24"/>
                <w:szCs w:val="24"/>
              </w:rPr>
            </w:pPr>
            <w:r w:rsidRPr="00413C3C">
              <w:rPr>
                <w:sz w:val="24"/>
                <w:szCs w:val="24"/>
              </w:rPr>
              <w:t xml:space="preserve">&lt;Бланк лицензии&gt; </w:t>
            </w:r>
          </w:p>
        </w:tc>
      </w:tr>
      <w:tr w:rsidR="00126045" w:rsidRPr="00413C3C" w14:paraId="6A34A2A1" w14:textId="77777777" w:rsidTr="000B56AC">
        <w:trPr>
          <w:gridBefore w:val="1"/>
          <w:wBefore w:w="14" w:type="dxa"/>
        </w:trPr>
        <w:tc>
          <w:tcPr>
            <w:tcW w:w="0" w:type="auto"/>
            <w:hideMark/>
          </w:tcPr>
          <w:p w14:paraId="272FA75F" w14:textId="14FD1773" w:rsidR="00126045" w:rsidRPr="00413C3C" w:rsidRDefault="00126045" w:rsidP="00AE768B">
            <w:pPr>
              <w:jc w:val="center"/>
              <w:rPr>
                <w:sz w:val="24"/>
                <w:szCs w:val="24"/>
              </w:rPr>
            </w:pPr>
            <w:r w:rsidRPr="00413C3C">
              <w:rPr>
                <w:sz w:val="24"/>
                <w:szCs w:val="24"/>
              </w:rPr>
              <w:t xml:space="preserve">[Герб Российской Федерации] </w:t>
            </w:r>
          </w:p>
        </w:tc>
      </w:tr>
      <w:tr w:rsidR="00126045" w:rsidRPr="00413C3C" w14:paraId="1360375E" w14:textId="77777777" w:rsidTr="000B56AC">
        <w:trPr>
          <w:gridBefore w:val="1"/>
          <w:wBefore w:w="14" w:type="dxa"/>
        </w:trPr>
        <w:tc>
          <w:tcPr>
            <w:tcW w:w="0" w:type="auto"/>
            <w:hideMark/>
          </w:tcPr>
          <w:p w14:paraId="004FE065" w14:textId="77777777" w:rsidR="00126045" w:rsidRPr="00413C3C" w:rsidRDefault="00126045" w:rsidP="00126045">
            <w:pPr>
              <w:jc w:val="center"/>
              <w:rPr>
                <w:sz w:val="24"/>
                <w:szCs w:val="24"/>
              </w:rPr>
            </w:pPr>
            <w:r w:rsidRPr="00413C3C">
              <w:rPr>
                <w:sz w:val="24"/>
                <w:szCs w:val="24"/>
              </w:rPr>
              <w:t>[Орган, предоставивший право]</w:t>
            </w:r>
          </w:p>
        </w:tc>
      </w:tr>
      <w:tr w:rsidR="00126045" w:rsidRPr="00413C3C" w14:paraId="41BD14E8" w14:textId="77777777" w:rsidTr="000B56AC">
        <w:trPr>
          <w:gridBefore w:val="1"/>
          <w:wBefore w:w="14" w:type="dxa"/>
        </w:trPr>
        <w:tc>
          <w:tcPr>
            <w:tcW w:w="0" w:type="auto"/>
            <w:hideMark/>
          </w:tcPr>
          <w:p w14:paraId="6D38DF39" w14:textId="77777777" w:rsidR="00126045" w:rsidRPr="00413C3C" w:rsidRDefault="00126045" w:rsidP="00126045">
            <w:pPr>
              <w:jc w:val="center"/>
              <w:rPr>
                <w:sz w:val="24"/>
                <w:szCs w:val="24"/>
              </w:rPr>
            </w:pPr>
            <w:r w:rsidRPr="00413C3C">
              <w:rPr>
                <w:sz w:val="24"/>
                <w:szCs w:val="24"/>
              </w:rPr>
              <w:t>ЛИЦЕНЗИЯ</w:t>
            </w:r>
          </w:p>
          <w:p w14:paraId="39D88041" w14:textId="77777777" w:rsidR="00126045" w:rsidRPr="00413C3C" w:rsidRDefault="00126045" w:rsidP="00126045">
            <w:pPr>
              <w:jc w:val="center"/>
              <w:rPr>
                <w:sz w:val="24"/>
                <w:szCs w:val="24"/>
              </w:rPr>
            </w:pPr>
            <w:r w:rsidRPr="00413C3C">
              <w:rPr>
                <w:sz w:val="24"/>
                <w:szCs w:val="24"/>
              </w:rPr>
              <w:t>на пользование недрами</w:t>
            </w:r>
          </w:p>
        </w:tc>
      </w:tr>
      <w:tr w:rsidR="00126045" w:rsidRPr="00413C3C" w14:paraId="2BCE8AAC" w14:textId="77777777" w:rsidTr="000B56AC">
        <w:trPr>
          <w:gridBefore w:val="1"/>
          <w:wBefore w:w="14" w:type="dxa"/>
        </w:trPr>
        <w:tc>
          <w:tcPr>
            <w:tcW w:w="0" w:type="auto"/>
            <w:hideMark/>
          </w:tcPr>
          <w:p w14:paraId="0DD7D337" w14:textId="77777777" w:rsidR="00126045" w:rsidRPr="00413C3C" w:rsidRDefault="00126045" w:rsidP="00126045">
            <w:pPr>
              <w:jc w:val="center"/>
              <w:rPr>
                <w:sz w:val="24"/>
                <w:szCs w:val="24"/>
              </w:rPr>
            </w:pPr>
            <w:r w:rsidRPr="00413C3C">
              <w:rPr>
                <w:sz w:val="24"/>
                <w:szCs w:val="24"/>
              </w:rPr>
              <w:t>[Государственный регистрационный номер лицензии]</w:t>
            </w:r>
          </w:p>
        </w:tc>
      </w:tr>
      <w:tr w:rsidR="00126045" w:rsidRPr="00413C3C" w14:paraId="074785DC" w14:textId="77777777" w:rsidTr="000B56AC">
        <w:trPr>
          <w:gridBefore w:val="1"/>
          <w:wBefore w:w="14" w:type="dxa"/>
        </w:trPr>
        <w:tc>
          <w:tcPr>
            <w:tcW w:w="0" w:type="auto"/>
            <w:hideMark/>
          </w:tcPr>
          <w:p w14:paraId="2DAAA9F9" w14:textId="77777777" w:rsidR="00126045" w:rsidRPr="00413C3C" w:rsidRDefault="00126045" w:rsidP="00126045">
            <w:pPr>
              <w:rPr>
                <w:sz w:val="24"/>
                <w:szCs w:val="24"/>
              </w:rPr>
            </w:pPr>
            <w:r w:rsidRPr="00413C3C">
              <w:rPr>
                <w:sz w:val="24"/>
                <w:szCs w:val="24"/>
              </w:rPr>
              <w:t> </w:t>
            </w:r>
          </w:p>
        </w:tc>
      </w:tr>
      <w:tr w:rsidR="00126045" w:rsidRPr="00413C3C" w14:paraId="00DB0D54" w14:textId="77777777" w:rsidTr="000B56AC">
        <w:trPr>
          <w:gridBefore w:val="1"/>
          <w:wBefore w:w="14" w:type="dxa"/>
        </w:trPr>
        <w:tc>
          <w:tcPr>
            <w:tcW w:w="0" w:type="auto"/>
            <w:hideMark/>
          </w:tcPr>
          <w:p w14:paraId="5DE6F893" w14:textId="5EF4FD93" w:rsidR="00126045" w:rsidRPr="00413C3C" w:rsidRDefault="00126045" w:rsidP="00AE768B">
            <w:pPr>
              <w:ind w:firstLine="280"/>
              <w:jc w:val="both"/>
              <w:rPr>
                <w:sz w:val="24"/>
                <w:szCs w:val="24"/>
              </w:rPr>
            </w:pPr>
            <w:r w:rsidRPr="00413C3C">
              <w:rPr>
                <w:sz w:val="24"/>
                <w:szCs w:val="24"/>
              </w:rPr>
              <w:t xml:space="preserve">Выдана: </w:t>
            </w:r>
            <w:r w:rsidRPr="00FD6A77">
              <w:rPr>
                <w:i/>
                <w:sz w:val="24"/>
                <w:szCs w:val="24"/>
              </w:rPr>
              <w:t>[Полное наименован</w:t>
            </w:r>
            <w:r w:rsidR="00AE768B" w:rsidRPr="00FD6A77">
              <w:rPr>
                <w:i/>
                <w:sz w:val="24"/>
                <w:szCs w:val="24"/>
              </w:rPr>
              <w:t>ие, ФИО пользователя недр]</w:t>
            </w:r>
            <w:r w:rsidR="00AE768B" w:rsidRPr="00413C3C">
              <w:rPr>
                <w:sz w:val="24"/>
                <w:szCs w:val="24"/>
              </w:rPr>
              <w:t>, ИНН</w:t>
            </w:r>
            <w:r w:rsidRPr="00413C3C">
              <w:rPr>
                <w:sz w:val="24"/>
                <w:szCs w:val="24"/>
              </w:rPr>
              <w:t>.</w:t>
            </w:r>
          </w:p>
        </w:tc>
      </w:tr>
      <w:tr w:rsidR="00126045" w:rsidRPr="00413C3C" w14:paraId="48BDDF41" w14:textId="77777777" w:rsidTr="000B56AC">
        <w:trPr>
          <w:gridBefore w:val="1"/>
          <w:wBefore w:w="14" w:type="dxa"/>
        </w:trPr>
        <w:tc>
          <w:tcPr>
            <w:tcW w:w="0" w:type="auto"/>
            <w:hideMark/>
          </w:tcPr>
          <w:p w14:paraId="12E90231" w14:textId="77777777" w:rsidR="006B5E18" w:rsidRPr="00413C3C" w:rsidRDefault="006B5E18" w:rsidP="006B5E18">
            <w:pPr>
              <w:ind w:firstLine="280"/>
              <w:jc w:val="both"/>
              <w:rPr>
                <w:sz w:val="24"/>
                <w:szCs w:val="24"/>
              </w:rPr>
            </w:pPr>
          </w:p>
          <w:p w14:paraId="6E9AEE89" w14:textId="3F9A061B" w:rsidR="00126045" w:rsidRPr="00413C3C" w:rsidRDefault="00126045" w:rsidP="006B5E18">
            <w:pPr>
              <w:ind w:firstLine="280"/>
              <w:jc w:val="both"/>
              <w:rPr>
                <w:sz w:val="24"/>
                <w:szCs w:val="24"/>
              </w:rPr>
            </w:pPr>
            <w:r w:rsidRPr="00413C3C">
              <w:rPr>
                <w:sz w:val="24"/>
                <w:szCs w:val="24"/>
              </w:rPr>
              <w:t xml:space="preserve">Вид пользования недрами: </w:t>
            </w:r>
            <w:r w:rsidR="006B5E18" w:rsidRPr="00FD6A77">
              <w:rPr>
                <w:i/>
                <w:sz w:val="24"/>
                <w:szCs w:val="24"/>
              </w:rPr>
              <w:t>[Вид пользования недрами].</w:t>
            </w:r>
          </w:p>
        </w:tc>
      </w:tr>
      <w:tr w:rsidR="00126045" w:rsidRPr="00413C3C" w14:paraId="0EAE15A2" w14:textId="77777777" w:rsidTr="000B56AC">
        <w:trPr>
          <w:gridBefore w:val="1"/>
          <w:wBefore w:w="14" w:type="dxa"/>
        </w:trPr>
        <w:tc>
          <w:tcPr>
            <w:tcW w:w="0" w:type="auto"/>
            <w:hideMark/>
          </w:tcPr>
          <w:p w14:paraId="6BDAA0F0" w14:textId="77777777" w:rsidR="006B5E18" w:rsidRPr="00413C3C" w:rsidRDefault="006B5E18" w:rsidP="00126045">
            <w:pPr>
              <w:ind w:firstLine="280"/>
              <w:jc w:val="both"/>
              <w:rPr>
                <w:sz w:val="24"/>
                <w:szCs w:val="24"/>
              </w:rPr>
            </w:pPr>
          </w:p>
          <w:p w14:paraId="66FCE36F" w14:textId="5BE7EF77" w:rsidR="00126045" w:rsidRPr="00413C3C" w:rsidRDefault="00126045" w:rsidP="00126045">
            <w:pPr>
              <w:ind w:firstLine="280"/>
              <w:jc w:val="both"/>
              <w:rPr>
                <w:sz w:val="24"/>
                <w:szCs w:val="24"/>
              </w:rPr>
            </w:pPr>
            <w:r w:rsidRPr="00413C3C">
              <w:rPr>
                <w:sz w:val="24"/>
                <w:szCs w:val="24"/>
              </w:rPr>
              <w:t xml:space="preserve">Наименование участка недр: </w:t>
            </w:r>
            <w:r w:rsidRPr="00FD6A77">
              <w:rPr>
                <w:i/>
                <w:sz w:val="24"/>
                <w:szCs w:val="24"/>
              </w:rPr>
              <w:t>[Наименование участка]</w:t>
            </w:r>
            <w:r w:rsidRPr="00413C3C">
              <w:rPr>
                <w:sz w:val="24"/>
                <w:szCs w:val="24"/>
              </w:rPr>
              <w:t>.</w:t>
            </w:r>
          </w:p>
        </w:tc>
      </w:tr>
      <w:tr w:rsidR="00126045" w:rsidRPr="00413C3C" w14:paraId="2DCAC08F" w14:textId="77777777" w:rsidTr="000B56AC">
        <w:trPr>
          <w:gridBefore w:val="1"/>
          <w:wBefore w:w="14" w:type="dxa"/>
        </w:trPr>
        <w:tc>
          <w:tcPr>
            <w:tcW w:w="0" w:type="auto"/>
            <w:hideMark/>
          </w:tcPr>
          <w:p w14:paraId="352C621C" w14:textId="77777777" w:rsidR="006B5E18" w:rsidRPr="00413C3C" w:rsidRDefault="006B5E18" w:rsidP="00126045">
            <w:pPr>
              <w:ind w:firstLine="280"/>
              <w:jc w:val="both"/>
              <w:rPr>
                <w:sz w:val="24"/>
                <w:szCs w:val="24"/>
              </w:rPr>
            </w:pPr>
          </w:p>
          <w:p w14:paraId="4780A871" w14:textId="3D5D08EE" w:rsidR="00126045" w:rsidRPr="00413C3C" w:rsidRDefault="00126045" w:rsidP="00126045">
            <w:pPr>
              <w:ind w:firstLine="280"/>
              <w:jc w:val="both"/>
              <w:rPr>
                <w:sz w:val="24"/>
                <w:szCs w:val="24"/>
              </w:rPr>
            </w:pPr>
            <w:r w:rsidRPr="00413C3C">
              <w:rPr>
                <w:sz w:val="24"/>
                <w:szCs w:val="24"/>
              </w:rPr>
              <w:t>Расположение участка недр: [Район] [Субъект Российской Федерации РП] [Иная территория].</w:t>
            </w:r>
          </w:p>
        </w:tc>
      </w:tr>
      <w:tr w:rsidR="00126045" w:rsidRPr="00413C3C" w14:paraId="6C70B7B9" w14:textId="77777777" w:rsidTr="000B56AC">
        <w:trPr>
          <w:gridBefore w:val="1"/>
          <w:wBefore w:w="14" w:type="dxa"/>
        </w:trPr>
        <w:tc>
          <w:tcPr>
            <w:tcW w:w="0" w:type="auto"/>
            <w:hideMark/>
          </w:tcPr>
          <w:p w14:paraId="45C55D53" w14:textId="77777777" w:rsidR="006B5E18" w:rsidRPr="00413C3C" w:rsidRDefault="006B5E18" w:rsidP="00126045">
            <w:pPr>
              <w:ind w:firstLine="280"/>
              <w:jc w:val="both"/>
              <w:rPr>
                <w:sz w:val="24"/>
                <w:szCs w:val="24"/>
              </w:rPr>
            </w:pPr>
          </w:p>
          <w:p w14:paraId="5649E8B1" w14:textId="48C196DC" w:rsidR="00126045" w:rsidRPr="00413C3C" w:rsidRDefault="00126045" w:rsidP="00126045">
            <w:pPr>
              <w:ind w:firstLine="280"/>
              <w:jc w:val="both"/>
              <w:rPr>
                <w:sz w:val="24"/>
                <w:szCs w:val="24"/>
              </w:rPr>
            </w:pPr>
            <w:r w:rsidRPr="00413C3C">
              <w:rPr>
                <w:sz w:val="24"/>
                <w:szCs w:val="24"/>
              </w:rPr>
              <w:t>Срок окончания пользования участком недр: [</w:t>
            </w:r>
            <w:r w:rsidRPr="00FD6A77">
              <w:rPr>
                <w:i/>
                <w:sz w:val="24"/>
                <w:szCs w:val="24"/>
              </w:rPr>
              <w:t>Дата окончания действия ДД.ММ.ГГГГ].</w:t>
            </w:r>
          </w:p>
        </w:tc>
      </w:tr>
      <w:tr w:rsidR="00126045" w:rsidRPr="00413C3C" w14:paraId="667D2E8C" w14:textId="77777777" w:rsidTr="000B56AC">
        <w:trPr>
          <w:gridBefore w:val="1"/>
          <w:wBefore w:w="14" w:type="dxa"/>
        </w:trPr>
        <w:tc>
          <w:tcPr>
            <w:tcW w:w="0" w:type="auto"/>
            <w:hideMark/>
          </w:tcPr>
          <w:p w14:paraId="1AB52D34" w14:textId="77777777" w:rsidR="006B5E18" w:rsidRPr="00FD6A77" w:rsidRDefault="006B5E18" w:rsidP="00126045">
            <w:pPr>
              <w:jc w:val="right"/>
              <w:rPr>
                <w:i/>
                <w:sz w:val="24"/>
                <w:szCs w:val="24"/>
              </w:rPr>
            </w:pPr>
          </w:p>
          <w:p w14:paraId="3B4523DA" w14:textId="02BCA93D" w:rsidR="00126045" w:rsidRPr="00FD6A77" w:rsidRDefault="00126045" w:rsidP="00126045">
            <w:pPr>
              <w:jc w:val="right"/>
              <w:rPr>
                <w:i/>
                <w:sz w:val="24"/>
                <w:szCs w:val="24"/>
              </w:rPr>
            </w:pPr>
            <w:r w:rsidRPr="00FD6A77">
              <w:rPr>
                <w:i/>
                <w:sz w:val="24"/>
                <w:szCs w:val="24"/>
              </w:rPr>
              <w:t>[Дата государственной регистрации ДД.ММ.ГГГГ]</w:t>
            </w:r>
          </w:p>
        </w:tc>
      </w:tr>
      <w:tr w:rsidR="00126045" w:rsidRPr="00413C3C" w14:paraId="31AFE09F" w14:textId="77777777" w:rsidTr="000B56AC">
        <w:trPr>
          <w:gridBefore w:val="1"/>
          <w:wBefore w:w="14" w:type="dxa"/>
        </w:trPr>
        <w:tc>
          <w:tcPr>
            <w:tcW w:w="0" w:type="auto"/>
            <w:hideMark/>
          </w:tcPr>
          <w:p w14:paraId="70941331" w14:textId="77777777" w:rsidR="006B5E18" w:rsidRPr="00413C3C" w:rsidRDefault="006B5E18" w:rsidP="00126045">
            <w:pPr>
              <w:rPr>
                <w:sz w:val="24"/>
                <w:szCs w:val="24"/>
              </w:rPr>
            </w:pPr>
          </w:p>
          <w:p w14:paraId="6B6F8E38" w14:textId="6D79B14F" w:rsidR="00126045" w:rsidRPr="00413C3C" w:rsidRDefault="00126045" w:rsidP="00126045">
            <w:pPr>
              <w:rPr>
                <w:sz w:val="24"/>
                <w:szCs w:val="24"/>
              </w:rPr>
            </w:pPr>
            <w:r w:rsidRPr="00413C3C">
              <w:rPr>
                <w:sz w:val="24"/>
                <w:szCs w:val="24"/>
              </w:rPr>
              <w:t>[Подписант]</w:t>
            </w:r>
          </w:p>
        </w:tc>
      </w:tr>
      <w:tr w:rsidR="00126045" w:rsidRPr="00FD6A77" w14:paraId="6445627F" w14:textId="77777777" w:rsidTr="000B56AC">
        <w:trPr>
          <w:gridBefore w:val="1"/>
          <w:wBefore w:w="14" w:type="dxa"/>
        </w:trPr>
        <w:tc>
          <w:tcPr>
            <w:tcW w:w="0" w:type="auto"/>
            <w:hideMark/>
          </w:tcPr>
          <w:p w14:paraId="4BD96161" w14:textId="77777777" w:rsidR="006B5E18" w:rsidRPr="00FD6A77" w:rsidRDefault="006B5E18" w:rsidP="00FD6A77">
            <w:pPr>
              <w:jc w:val="center"/>
              <w:rPr>
                <w:i/>
                <w:sz w:val="24"/>
                <w:szCs w:val="24"/>
              </w:rPr>
            </w:pPr>
          </w:p>
          <w:p w14:paraId="43490B5A" w14:textId="3393E588" w:rsidR="00126045" w:rsidRPr="00FD6A77" w:rsidRDefault="00126045" w:rsidP="00FD6A77">
            <w:pPr>
              <w:jc w:val="center"/>
              <w:rPr>
                <w:i/>
                <w:sz w:val="24"/>
                <w:szCs w:val="24"/>
              </w:rPr>
            </w:pPr>
            <w:r w:rsidRPr="00FD6A77">
              <w:rPr>
                <w:i/>
                <w:sz w:val="24"/>
                <w:szCs w:val="24"/>
              </w:rPr>
              <w:t>[Усиленная квалифицированная электронная подпись]</w:t>
            </w:r>
          </w:p>
        </w:tc>
      </w:tr>
      <w:tr w:rsidR="00126045" w:rsidRPr="00413C3C" w14:paraId="44376986" w14:textId="77777777" w:rsidTr="000B56AC">
        <w:trPr>
          <w:gridBefore w:val="1"/>
          <w:wBefore w:w="14" w:type="dxa"/>
        </w:trPr>
        <w:tc>
          <w:tcPr>
            <w:tcW w:w="0" w:type="auto"/>
            <w:hideMark/>
          </w:tcPr>
          <w:p w14:paraId="55A90AB3" w14:textId="77777777" w:rsidR="006B5E18" w:rsidRPr="00413C3C" w:rsidRDefault="006B5E18" w:rsidP="00126045">
            <w:pPr>
              <w:jc w:val="center"/>
              <w:rPr>
                <w:sz w:val="24"/>
                <w:szCs w:val="24"/>
              </w:rPr>
            </w:pPr>
          </w:p>
          <w:p w14:paraId="64453DC3" w14:textId="77777777" w:rsidR="006B5E18" w:rsidRPr="00413C3C" w:rsidRDefault="006B5E18" w:rsidP="00126045">
            <w:pPr>
              <w:jc w:val="center"/>
              <w:rPr>
                <w:sz w:val="24"/>
                <w:szCs w:val="24"/>
              </w:rPr>
            </w:pPr>
          </w:p>
          <w:p w14:paraId="54E08411" w14:textId="510C69D7" w:rsidR="00126045" w:rsidRPr="00413C3C" w:rsidRDefault="00126045" w:rsidP="00126045">
            <w:pPr>
              <w:jc w:val="center"/>
              <w:rPr>
                <w:sz w:val="24"/>
                <w:szCs w:val="24"/>
              </w:rPr>
            </w:pPr>
            <w:r w:rsidRPr="00413C3C">
              <w:rPr>
                <w:sz w:val="24"/>
                <w:szCs w:val="24"/>
              </w:rPr>
              <w:t>&lt;Текстовые, графические и иные приложения, являющиеся неотъемлемой составной частью лицензии на пользование недрами&gt;</w:t>
            </w:r>
          </w:p>
        </w:tc>
      </w:tr>
      <w:tr w:rsidR="005E770D" w:rsidRPr="00413C3C" w14:paraId="7FFDA719" w14:textId="77777777" w:rsidTr="00F16D7F">
        <w:tblPrEx>
          <w:tblCellMar>
            <w:top w:w="102" w:type="dxa"/>
            <w:left w:w="62" w:type="dxa"/>
            <w:bottom w:w="102" w:type="dxa"/>
            <w:right w:w="62" w:type="dxa"/>
          </w:tblCellMar>
          <w:tblLook w:val="0000" w:firstRow="0" w:lastRow="0" w:firstColumn="0" w:lastColumn="0" w:noHBand="0" w:noVBand="0"/>
        </w:tblPrEx>
        <w:tc>
          <w:tcPr>
            <w:tcW w:w="9100" w:type="dxa"/>
            <w:gridSpan w:val="2"/>
          </w:tcPr>
          <w:p w14:paraId="7A8CA0B1" w14:textId="05630BC7" w:rsidR="005E770D" w:rsidRPr="00413C3C" w:rsidRDefault="005E770D" w:rsidP="005E770D">
            <w:pPr>
              <w:adjustRightInd w:val="0"/>
              <w:ind w:firstLine="283"/>
              <w:jc w:val="both"/>
              <w:rPr>
                <w:rFonts w:eastAsiaTheme="minorHAnsi"/>
                <w:sz w:val="24"/>
                <w:szCs w:val="24"/>
                <w:lang w:eastAsia="en-US"/>
              </w:rPr>
            </w:pPr>
          </w:p>
        </w:tc>
      </w:tr>
      <w:tr w:rsidR="005E770D" w:rsidRPr="00413C3C" w14:paraId="495EB43B" w14:textId="77777777" w:rsidTr="00F16D7F">
        <w:tblPrEx>
          <w:tblCellMar>
            <w:top w:w="102" w:type="dxa"/>
            <w:left w:w="62" w:type="dxa"/>
            <w:bottom w:w="102" w:type="dxa"/>
            <w:right w:w="62" w:type="dxa"/>
          </w:tblCellMar>
          <w:tblLook w:val="0000" w:firstRow="0" w:lastRow="0" w:firstColumn="0" w:lastColumn="0" w:noHBand="0" w:noVBand="0"/>
        </w:tblPrEx>
        <w:tc>
          <w:tcPr>
            <w:tcW w:w="9100" w:type="dxa"/>
            <w:gridSpan w:val="2"/>
          </w:tcPr>
          <w:p w14:paraId="41007393" w14:textId="43C77A21" w:rsidR="005E770D" w:rsidRPr="00413C3C" w:rsidRDefault="005E770D" w:rsidP="005E770D">
            <w:pPr>
              <w:adjustRightInd w:val="0"/>
              <w:ind w:firstLine="283"/>
              <w:jc w:val="both"/>
              <w:rPr>
                <w:rFonts w:eastAsiaTheme="minorHAnsi"/>
                <w:sz w:val="24"/>
                <w:szCs w:val="24"/>
                <w:lang w:eastAsia="en-US"/>
              </w:rPr>
            </w:pPr>
          </w:p>
        </w:tc>
      </w:tr>
    </w:tbl>
    <w:p w14:paraId="7CEF811F" w14:textId="77777777" w:rsidR="00C02436" w:rsidRPr="00413C3C" w:rsidRDefault="00C02436" w:rsidP="002402D6">
      <w:pPr>
        <w:pStyle w:val="2"/>
        <w:jc w:val="right"/>
        <w:rPr>
          <w:rFonts w:ascii="Times New Roman" w:hAnsi="Times New Roman" w:cs="Times New Roman"/>
          <w:color w:val="auto"/>
          <w:sz w:val="24"/>
          <w:szCs w:val="24"/>
        </w:rPr>
        <w:sectPr w:rsidR="00C02436" w:rsidRPr="00413C3C" w:rsidSect="00902ADA">
          <w:headerReference w:type="default" r:id="rId94"/>
          <w:headerReference w:type="first" r:id="rId95"/>
          <w:footerReference w:type="first" r:id="rId96"/>
          <w:pgSz w:w="11905" w:h="16840"/>
          <w:pgMar w:top="1134" w:right="1021" w:bottom="1134" w:left="1701" w:header="0" w:footer="0" w:gutter="0"/>
          <w:pgNumType w:start="1"/>
          <w:cols w:space="720"/>
          <w:titlePg/>
          <w:docGrid w:linePitch="272"/>
        </w:sectPr>
      </w:pPr>
    </w:p>
    <w:p w14:paraId="4A7DFBF8" w14:textId="4AA063F8" w:rsidR="00BE7A45" w:rsidRPr="00413C3C" w:rsidRDefault="00BE7A45" w:rsidP="002402D6">
      <w:pPr>
        <w:pStyle w:val="2"/>
        <w:jc w:val="right"/>
        <w:rPr>
          <w:rFonts w:ascii="Times New Roman" w:hAnsi="Times New Roman" w:cs="Times New Roman"/>
          <w:color w:val="auto"/>
          <w:sz w:val="24"/>
          <w:szCs w:val="24"/>
        </w:rPr>
      </w:pPr>
      <w:r w:rsidRPr="00413C3C">
        <w:rPr>
          <w:rFonts w:ascii="Times New Roman" w:hAnsi="Times New Roman" w:cs="Times New Roman"/>
          <w:color w:val="auto"/>
          <w:sz w:val="24"/>
          <w:szCs w:val="24"/>
        </w:rPr>
        <w:lastRenderedPageBreak/>
        <w:t>Приложение № 1</w:t>
      </w:r>
      <w:r w:rsidR="005E770D" w:rsidRPr="00413C3C">
        <w:rPr>
          <w:rFonts w:ascii="Times New Roman" w:hAnsi="Times New Roman" w:cs="Times New Roman"/>
          <w:color w:val="auto"/>
          <w:sz w:val="24"/>
          <w:szCs w:val="24"/>
        </w:rPr>
        <w:t>2</w:t>
      </w:r>
    </w:p>
    <w:p w14:paraId="7574C05D"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1B049B29"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1AC1329D"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00BF65CA"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49B0A510"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18B936E0"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147AE913"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4A4C2C22"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6745F0F6"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0139FAB1"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79F411DA" w14:textId="28530C4E" w:rsidR="00BE7A45"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подземные воды, на территории Санкт-Петербурга</w:t>
      </w:r>
    </w:p>
    <w:p w14:paraId="5F7DF1CE" w14:textId="77777777" w:rsidR="000E4384" w:rsidRPr="00413C3C" w:rsidRDefault="000E4384" w:rsidP="000E4384">
      <w:pPr>
        <w:pStyle w:val="ConsPlusNormal"/>
        <w:rPr>
          <w:rFonts w:ascii="Times New Roman" w:hAnsi="Times New Roman" w:cs="Times New Roman"/>
          <w:sz w:val="24"/>
          <w:szCs w:val="24"/>
          <w:highlight w:val="yellow"/>
        </w:rPr>
      </w:pPr>
    </w:p>
    <w:p w14:paraId="7DB26718" w14:textId="77777777" w:rsidR="000E4384" w:rsidRPr="00413C3C" w:rsidRDefault="000E4384" w:rsidP="000E4384">
      <w:pPr>
        <w:pStyle w:val="ConsPlusNormal"/>
        <w:rPr>
          <w:rFonts w:ascii="Times New Roman" w:hAnsi="Times New Roman" w:cs="Times New Roman"/>
          <w:b/>
          <w:i/>
          <w:sz w:val="24"/>
          <w:szCs w:val="24"/>
        </w:rPr>
      </w:pPr>
      <w:r w:rsidRPr="00413C3C">
        <w:rPr>
          <w:rFonts w:ascii="Times New Roman" w:hAnsi="Times New Roman" w:cs="Times New Roman"/>
          <w:b/>
          <w:i/>
          <w:sz w:val="24"/>
          <w:szCs w:val="24"/>
        </w:rPr>
        <w:t>На бланке организации</w:t>
      </w:r>
    </w:p>
    <w:p w14:paraId="4029ECD8" w14:textId="77777777" w:rsidR="000E4384" w:rsidRPr="00413C3C" w:rsidRDefault="000E4384" w:rsidP="000E4384">
      <w:pPr>
        <w:pStyle w:val="ConsPlusNonformat"/>
        <w:jc w:val="right"/>
        <w:rPr>
          <w:rFonts w:ascii="Times New Roman" w:hAnsi="Times New Roman" w:cs="Times New Roman"/>
          <w:sz w:val="24"/>
          <w:szCs w:val="24"/>
        </w:rPr>
      </w:pPr>
      <w:r w:rsidRPr="00413C3C">
        <w:rPr>
          <w:rFonts w:ascii="Times New Roman" w:hAnsi="Times New Roman" w:cs="Times New Roman"/>
          <w:sz w:val="24"/>
          <w:szCs w:val="24"/>
        </w:rPr>
        <w:t xml:space="preserve">                               Председателю Комитета по природопользованию,</w:t>
      </w:r>
    </w:p>
    <w:p w14:paraId="236FEE51" w14:textId="77777777" w:rsidR="000E4384" w:rsidRPr="00413C3C" w:rsidRDefault="000E4384" w:rsidP="000E4384">
      <w:pPr>
        <w:pStyle w:val="ConsPlusNonformat"/>
        <w:jc w:val="right"/>
        <w:rPr>
          <w:rFonts w:ascii="Times New Roman" w:hAnsi="Times New Roman" w:cs="Times New Roman"/>
          <w:sz w:val="24"/>
          <w:szCs w:val="24"/>
        </w:rPr>
      </w:pPr>
      <w:r w:rsidRPr="00413C3C">
        <w:rPr>
          <w:rFonts w:ascii="Times New Roman" w:hAnsi="Times New Roman" w:cs="Times New Roman"/>
          <w:sz w:val="24"/>
          <w:szCs w:val="24"/>
        </w:rPr>
        <w:t xml:space="preserve">                               охране окружающей среды</w:t>
      </w:r>
    </w:p>
    <w:p w14:paraId="181656B8" w14:textId="77777777" w:rsidR="000E4384" w:rsidRPr="00413C3C" w:rsidRDefault="000E4384" w:rsidP="000E4384">
      <w:pPr>
        <w:pStyle w:val="ConsPlusNonformat"/>
        <w:jc w:val="right"/>
        <w:rPr>
          <w:rFonts w:ascii="Times New Roman" w:hAnsi="Times New Roman" w:cs="Times New Roman"/>
          <w:sz w:val="24"/>
          <w:szCs w:val="24"/>
        </w:rPr>
      </w:pPr>
      <w:r w:rsidRPr="00413C3C">
        <w:rPr>
          <w:rFonts w:ascii="Times New Roman" w:hAnsi="Times New Roman" w:cs="Times New Roman"/>
          <w:sz w:val="24"/>
          <w:szCs w:val="24"/>
        </w:rPr>
        <w:t xml:space="preserve">                               и обеспечению экологической безопасности</w:t>
      </w:r>
    </w:p>
    <w:p w14:paraId="2C099AA6" w14:textId="77777777" w:rsidR="000E4384" w:rsidRPr="00413C3C" w:rsidRDefault="000E4384" w:rsidP="00F16D7F">
      <w:pPr>
        <w:pStyle w:val="ConsPlusNonformat"/>
        <w:rPr>
          <w:rFonts w:ascii="Times New Roman" w:hAnsi="Times New Roman" w:cs="Times New Roman"/>
          <w:sz w:val="24"/>
          <w:szCs w:val="24"/>
        </w:rPr>
      </w:pPr>
      <w:r w:rsidRPr="00413C3C">
        <w:rPr>
          <w:rFonts w:ascii="Times New Roman" w:hAnsi="Times New Roman" w:cs="Times New Roman"/>
          <w:sz w:val="24"/>
          <w:szCs w:val="24"/>
        </w:rPr>
        <w:t>от ______ 20__ г. № ___                                      ______________________________________</w:t>
      </w:r>
    </w:p>
    <w:p w14:paraId="077EA8ED" w14:textId="77777777" w:rsidR="000E4384" w:rsidRPr="00413C3C" w:rsidRDefault="000E4384" w:rsidP="00F16D7F">
      <w:pPr>
        <w:pStyle w:val="ConsPlusNonformat"/>
        <w:rPr>
          <w:rFonts w:ascii="Times New Roman" w:hAnsi="Times New Roman" w:cs="Times New Roman"/>
          <w:sz w:val="24"/>
          <w:szCs w:val="24"/>
        </w:rPr>
      </w:pPr>
      <w:r w:rsidRPr="00413C3C">
        <w:rPr>
          <w:rFonts w:ascii="Times New Roman" w:hAnsi="Times New Roman" w:cs="Times New Roman"/>
          <w:sz w:val="24"/>
          <w:szCs w:val="24"/>
        </w:rPr>
        <w:t xml:space="preserve">                                               (Ф.И.О.)</w:t>
      </w:r>
    </w:p>
    <w:p w14:paraId="60283DA0" w14:textId="5252EF84" w:rsidR="000E4384" w:rsidRPr="000A6A90" w:rsidRDefault="000E4384" w:rsidP="000E4384">
      <w:pPr>
        <w:pStyle w:val="ConsPlusNonformat"/>
        <w:jc w:val="center"/>
        <w:rPr>
          <w:rFonts w:ascii="Times New Roman" w:hAnsi="Times New Roman" w:cs="Times New Roman"/>
          <w:b/>
          <w:sz w:val="24"/>
          <w:szCs w:val="24"/>
        </w:rPr>
      </w:pPr>
      <w:r w:rsidRPr="000A6A90">
        <w:rPr>
          <w:rFonts w:ascii="Times New Roman" w:hAnsi="Times New Roman" w:cs="Times New Roman"/>
          <w:b/>
          <w:sz w:val="24"/>
          <w:szCs w:val="24"/>
        </w:rPr>
        <w:t>ЗАЯВЛЕНИЕ</w:t>
      </w:r>
      <w:r w:rsidRPr="000A6A90">
        <w:rPr>
          <w:rFonts w:ascii="Times New Roman" w:hAnsi="Times New Roman" w:cs="Times New Roman"/>
          <w:sz w:val="24"/>
          <w:szCs w:val="24"/>
        </w:rPr>
        <w:t xml:space="preserve"> </w:t>
      </w:r>
      <w:r w:rsidRPr="000A6A90">
        <w:rPr>
          <w:rFonts w:ascii="Times New Roman" w:hAnsi="Times New Roman" w:cs="Times New Roman"/>
          <w:b/>
          <w:sz w:val="24"/>
          <w:szCs w:val="24"/>
        </w:rPr>
        <w:t xml:space="preserve">ОБ ИСПРАВЛЕНИИ ДОПУЩЕННЫХ ОПЕЧАТОК </w:t>
      </w:r>
      <w:r w:rsidRPr="000A6A90">
        <w:rPr>
          <w:rFonts w:ascii="Times New Roman" w:hAnsi="Times New Roman" w:cs="Times New Roman"/>
          <w:b/>
          <w:sz w:val="24"/>
          <w:szCs w:val="24"/>
        </w:rPr>
        <w:br/>
        <w:t>И ОШИБОК В ВЫДАННЫХ В РЕЗУЛЬТАТЕ ПРЕДОСТАВЛЕНИЯ ГОСУДАРСТВЕННОЙ УСЛУГИ ДОКУМЕНТАХ</w:t>
      </w:r>
    </w:p>
    <w:tbl>
      <w:tblPr>
        <w:tblW w:w="0" w:type="auto"/>
        <w:tblBorders>
          <w:top w:val="single" w:sz="4" w:space="0" w:color="auto"/>
          <w:left w:val="single" w:sz="4" w:space="0" w:color="auto"/>
          <w:bottom w:val="single" w:sz="4" w:space="0" w:color="auto"/>
          <w:right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0E4384" w:rsidRPr="003C431C" w14:paraId="11CCB839" w14:textId="77777777" w:rsidTr="009B2458">
        <w:tc>
          <w:tcPr>
            <w:tcW w:w="454" w:type="dxa"/>
            <w:tcBorders>
              <w:left w:val="single" w:sz="4" w:space="0" w:color="auto"/>
              <w:bottom w:val="nil"/>
              <w:right w:val="nil"/>
            </w:tcBorders>
          </w:tcPr>
          <w:p w14:paraId="281D8F0A" w14:textId="77777777" w:rsidR="000E4384" w:rsidRPr="00672906" w:rsidRDefault="000E4384" w:rsidP="009B2458">
            <w:pPr>
              <w:pStyle w:val="ConsPlusNormal"/>
              <w:jc w:val="center"/>
              <w:rPr>
                <w:rFonts w:ascii="Times New Roman" w:hAnsi="Times New Roman" w:cs="Times New Roman"/>
                <w:sz w:val="24"/>
                <w:szCs w:val="24"/>
              </w:rPr>
            </w:pPr>
            <w:r w:rsidRPr="00672906">
              <w:rPr>
                <w:rFonts w:ascii="Times New Roman" w:hAnsi="Times New Roman" w:cs="Times New Roman"/>
                <w:sz w:val="24"/>
                <w:szCs w:val="24"/>
              </w:rPr>
              <w:t>1.</w:t>
            </w:r>
          </w:p>
        </w:tc>
        <w:tc>
          <w:tcPr>
            <w:tcW w:w="8617" w:type="dxa"/>
            <w:tcBorders>
              <w:left w:val="nil"/>
              <w:right w:val="single" w:sz="4" w:space="0" w:color="auto"/>
            </w:tcBorders>
          </w:tcPr>
          <w:p w14:paraId="1105424A" w14:textId="77777777" w:rsidR="000E4384" w:rsidRPr="00672906" w:rsidRDefault="000E4384" w:rsidP="009B2458">
            <w:pPr>
              <w:pStyle w:val="ConsPlusNormal"/>
              <w:rPr>
                <w:rFonts w:ascii="Times New Roman" w:hAnsi="Times New Roman" w:cs="Times New Roman"/>
                <w:sz w:val="24"/>
                <w:szCs w:val="24"/>
              </w:rPr>
            </w:pPr>
          </w:p>
        </w:tc>
      </w:tr>
      <w:tr w:rsidR="000E4384" w:rsidRPr="003C431C" w14:paraId="333C37E7" w14:textId="77777777" w:rsidTr="009B2458">
        <w:tblPrEx>
          <w:tblBorders>
            <w:insideH w:val="single" w:sz="4" w:space="0" w:color="auto"/>
          </w:tblBorders>
        </w:tblPrEx>
        <w:tc>
          <w:tcPr>
            <w:tcW w:w="454" w:type="dxa"/>
            <w:tcBorders>
              <w:top w:val="nil"/>
              <w:left w:val="single" w:sz="4" w:space="0" w:color="auto"/>
              <w:right w:val="nil"/>
            </w:tcBorders>
          </w:tcPr>
          <w:p w14:paraId="75C4240B" w14:textId="77777777" w:rsidR="000E4384" w:rsidRPr="00672906" w:rsidRDefault="000E4384" w:rsidP="009B2458">
            <w:pPr>
              <w:pStyle w:val="ConsPlusNormal"/>
              <w:rPr>
                <w:rFonts w:ascii="Times New Roman" w:hAnsi="Times New Roman" w:cs="Times New Roman"/>
                <w:sz w:val="24"/>
                <w:szCs w:val="24"/>
              </w:rPr>
            </w:pPr>
          </w:p>
        </w:tc>
        <w:tc>
          <w:tcPr>
            <w:tcW w:w="8617" w:type="dxa"/>
            <w:tcBorders>
              <w:left w:val="nil"/>
              <w:right w:val="single" w:sz="4" w:space="0" w:color="auto"/>
            </w:tcBorders>
          </w:tcPr>
          <w:p w14:paraId="00A7A2D3" w14:textId="5465F282" w:rsidR="000E4384" w:rsidRPr="00672906" w:rsidRDefault="000E4384" w:rsidP="009B2458">
            <w:pPr>
              <w:pStyle w:val="ConsPlusNormal"/>
              <w:jc w:val="center"/>
              <w:rPr>
                <w:rFonts w:ascii="Times New Roman" w:hAnsi="Times New Roman" w:cs="Times New Roman"/>
                <w:i/>
                <w:sz w:val="20"/>
              </w:rPr>
            </w:pPr>
            <w:r w:rsidRPr="00672906">
              <w:rPr>
                <w:rFonts w:ascii="Times New Roman" w:hAnsi="Times New Roman" w:cs="Times New Roman"/>
                <w:i/>
                <w:sz w:val="20"/>
              </w:rPr>
              <w:t>(</w:t>
            </w:r>
            <w:r w:rsidRPr="00672906">
              <w:rPr>
                <w:rFonts w:ascii="Times New Roman" w:hAnsi="Times New Roman" w:cs="Times New Roman"/>
                <w:i/>
                <w:sz w:val="20"/>
                <w:u w:val="single"/>
              </w:rPr>
              <w:t>для юридических лиц:</w:t>
            </w:r>
            <w:r w:rsidRPr="00672906">
              <w:rPr>
                <w:rFonts w:ascii="Times New Roman" w:hAnsi="Times New Roman" w:cs="Times New Roman"/>
                <w:i/>
                <w:sz w:val="20"/>
              </w:rPr>
              <w:t xml:space="preserve"> полное наименование заявителя, включая организационно</w:t>
            </w:r>
            <w:r w:rsidR="0026536C" w:rsidRPr="00672906">
              <w:rPr>
                <w:rFonts w:ascii="Times New Roman" w:hAnsi="Times New Roman" w:cs="Times New Roman"/>
                <w:i/>
                <w:sz w:val="20"/>
              </w:rPr>
              <w:t>–</w:t>
            </w:r>
            <w:r w:rsidRPr="00672906">
              <w:rPr>
                <w:rFonts w:ascii="Times New Roman" w:hAnsi="Times New Roman" w:cs="Times New Roman"/>
                <w:i/>
                <w:sz w:val="20"/>
              </w:rPr>
              <w:t>правовую форму, юридический и почтовый адрес, ИНН; ОГРН</w:t>
            </w:r>
          </w:p>
          <w:p w14:paraId="3A1E30A0" w14:textId="2E569B3C" w:rsidR="000E4384" w:rsidRPr="00672906" w:rsidRDefault="00DE6792" w:rsidP="009B2458">
            <w:pPr>
              <w:pStyle w:val="ConsPlusNormal"/>
              <w:jc w:val="center"/>
              <w:rPr>
                <w:rFonts w:ascii="Times New Roman" w:hAnsi="Times New Roman" w:cs="Times New Roman"/>
                <w:sz w:val="24"/>
                <w:szCs w:val="24"/>
              </w:rPr>
            </w:pPr>
            <w:r w:rsidRPr="00672906">
              <w:rPr>
                <w:rFonts w:ascii="Times New Roman" w:hAnsi="Times New Roman" w:cs="Times New Roman"/>
                <w:i/>
                <w:sz w:val="20"/>
                <w:u w:val="single"/>
              </w:rPr>
              <w:t xml:space="preserve">для </w:t>
            </w:r>
            <w:r w:rsidR="000E4384" w:rsidRPr="00672906">
              <w:rPr>
                <w:rFonts w:ascii="Times New Roman" w:hAnsi="Times New Roman" w:cs="Times New Roman"/>
                <w:i/>
                <w:sz w:val="20"/>
                <w:u w:val="single"/>
              </w:rPr>
              <w:t>индивидуальных предпринимателей</w:t>
            </w:r>
            <w:r w:rsidR="000E4384" w:rsidRPr="00672906">
              <w:rPr>
                <w:rFonts w:ascii="Times New Roman" w:hAnsi="Times New Roman" w:cs="Times New Roman"/>
                <w:i/>
                <w:sz w:val="20"/>
              </w:rPr>
              <w:t>: фамилия, имя, отчество (при наличии), место жительства, реквизиты документа, удостоверяющего личность, ИНН, ОГРИП)</w:t>
            </w:r>
          </w:p>
        </w:tc>
      </w:tr>
      <w:tr w:rsidR="000E4384" w:rsidRPr="003C431C" w14:paraId="23B4A8F8" w14:textId="77777777" w:rsidTr="009B2458">
        <w:tblPrEx>
          <w:tblBorders>
            <w:insideH w:val="single" w:sz="4" w:space="0" w:color="auto"/>
          </w:tblBorders>
        </w:tblPrEx>
        <w:tc>
          <w:tcPr>
            <w:tcW w:w="454" w:type="dxa"/>
            <w:tcBorders>
              <w:left w:val="single" w:sz="4" w:space="0" w:color="auto"/>
              <w:right w:val="nil"/>
            </w:tcBorders>
          </w:tcPr>
          <w:p w14:paraId="28396CB1" w14:textId="77777777" w:rsidR="000E4384" w:rsidRPr="00672906" w:rsidRDefault="000E4384" w:rsidP="009B2458">
            <w:pPr>
              <w:pStyle w:val="ConsPlusNormal"/>
              <w:rPr>
                <w:rFonts w:ascii="Times New Roman" w:hAnsi="Times New Roman" w:cs="Times New Roman"/>
                <w:sz w:val="24"/>
                <w:szCs w:val="24"/>
              </w:rPr>
            </w:pPr>
          </w:p>
        </w:tc>
        <w:tc>
          <w:tcPr>
            <w:tcW w:w="8617" w:type="dxa"/>
            <w:tcBorders>
              <w:left w:val="nil"/>
              <w:right w:val="single" w:sz="4" w:space="0" w:color="auto"/>
            </w:tcBorders>
          </w:tcPr>
          <w:p w14:paraId="591F600D" w14:textId="7F001FD1" w:rsidR="000E4384" w:rsidRPr="00672906" w:rsidRDefault="00437166" w:rsidP="00C774A2">
            <w:pPr>
              <w:pStyle w:val="ConsPlusNormal"/>
              <w:rPr>
                <w:rFonts w:ascii="Times New Roman" w:hAnsi="Times New Roman" w:cs="Times New Roman"/>
                <w:sz w:val="24"/>
                <w:szCs w:val="24"/>
              </w:rPr>
            </w:pPr>
            <w:r w:rsidRPr="00672906">
              <w:rPr>
                <w:rFonts w:ascii="Times New Roman" w:hAnsi="Times New Roman" w:cs="Times New Roman"/>
                <w:sz w:val="24"/>
                <w:szCs w:val="24"/>
              </w:rPr>
              <w:t>п</w:t>
            </w:r>
            <w:r w:rsidR="000E4384" w:rsidRPr="00672906">
              <w:rPr>
                <w:rFonts w:ascii="Times New Roman" w:hAnsi="Times New Roman" w:cs="Times New Roman"/>
                <w:sz w:val="24"/>
                <w:szCs w:val="24"/>
              </w:rPr>
              <w:t>рошу исправить допущенную опечатку и (или) ошибку в выданных в результате предоставления государстве</w:t>
            </w:r>
            <w:r w:rsidRPr="00672906">
              <w:rPr>
                <w:rFonts w:ascii="Times New Roman" w:hAnsi="Times New Roman" w:cs="Times New Roman"/>
                <w:sz w:val="24"/>
                <w:szCs w:val="24"/>
              </w:rPr>
              <w:t>нной услуги документах</w:t>
            </w:r>
            <w:r w:rsidR="00E9420D" w:rsidRPr="00672906">
              <w:rPr>
                <w:rFonts w:ascii="Times New Roman" w:hAnsi="Times New Roman" w:cs="Times New Roman"/>
                <w:sz w:val="24"/>
                <w:szCs w:val="24"/>
              </w:rPr>
              <w:t xml:space="preserve">: </w:t>
            </w:r>
            <w:r w:rsidR="000E4384" w:rsidRPr="00672906">
              <w:rPr>
                <w:rFonts w:ascii="Times New Roman" w:hAnsi="Times New Roman" w:cs="Times New Roman"/>
                <w:i/>
                <w:sz w:val="24"/>
                <w:szCs w:val="24"/>
              </w:rPr>
              <w:t>________</w:t>
            </w:r>
            <w:r w:rsidR="00C91108" w:rsidRPr="00672906">
              <w:rPr>
                <w:rFonts w:ascii="Times New Roman" w:hAnsi="Times New Roman" w:cs="Times New Roman"/>
                <w:i/>
                <w:sz w:val="24"/>
                <w:szCs w:val="24"/>
              </w:rPr>
              <w:t>________</w:t>
            </w:r>
            <w:r w:rsidRPr="00672906">
              <w:rPr>
                <w:rFonts w:ascii="Times New Roman" w:hAnsi="Times New Roman" w:cs="Times New Roman"/>
                <w:i/>
                <w:sz w:val="24"/>
                <w:szCs w:val="24"/>
              </w:rPr>
              <w:t>________</w:t>
            </w:r>
          </w:p>
        </w:tc>
      </w:tr>
      <w:tr w:rsidR="000E4384" w:rsidRPr="003C431C" w14:paraId="24527F30" w14:textId="77777777" w:rsidTr="009B2458">
        <w:tblPrEx>
          <w:tblBorders>
            <w:insideH w:val="single" w:sz="4" w:space="0" w:color="auto"/>
          </w:tblBorders>
        </w:tblPrEx>
        <w:tc>
          <w:tcPr>
            <w:tcW w:w="9071" w:type="dxa"/>
            <w:gridSpan w:val="2"/>
            <w:tcBorders>
              <w:left w:val="single" w:sz="4" w:space="0" w:color="auto"/>
              <w:right w:val="single" w:sz="4" w:space="0" w:color="auto"/>
            </w:tcBorders>
          </w:tcPr>
          <w:p w14:paraId="64C2E831" w14:textId="1ACB547E" w:rsidR="000E4384" w:rsidRPr="00672906" w:rsidRDefault="000E4384" w:rsidP="00437166">
            <w:pPr>
              <w:pStyle w:val="ConsPlusNormal"/>
              <w:ind w:left="507" w:hanging="507"/>
              <w:rPr>
                <w:rFonts w:ascii="Times New Roman" w:hAnsi="Times New Roman" w:cs="Times New Roman"/>
                <w:sz w:val="24"/>
                <w:szCs w:val="24"/>
              </w:rPr>
            </w:pPr>
            <w:r w:rsidRPr="00672906">
              <w:rPr>
                <w:rFonts w:ascii="Times New Roman" w:hAnsi="Times New Roman" w:cs="Times New Roman"/>
                <w:sz w:val="24"/>
                <w:szCs w:val="24"/>
              </w:rPr>
              <w:t xml:space="preserve"> 2.   </w:t>
            </w:r>
            <w:r w:rsidR="00437166" w:rsidRPr="00672906">
              <w:rPr>
                <w:rFonts w:ascii="Times New Roman" w:hAnsi="Times New Roman" w:cs="Times New Roman"/>
                <w:sz w:val="24"/>
                <w:szCs w:val="24"/>
              </w:rPr>
              <w:t>Указание на опечатку и (или) ошибку в выданных в результате предоставления     государст</w:t>
            </w:r>
            <w:r w:rsidR="00971ED6" w:rsidRPr="00672906">
              <w:rPr>
                <w:rFonts w:ascii="Times New Roman" w:hAnsi="Times New Roman" w:cs="Times New Roman"/>
                <w:sz w:val="24"/>
                <w:szCs w:val="24"/>
              </w:rPr>
              <w:t>венной услуги</w:t>
            </w:r>
            <w:r w:rsidR="00437166" w:rsidRPr="00672906">
              <w:rPr>
                <w:rFonts w:ascii="Times New Roman" w:hAnsi="Times New Roman" w:cs="Times New Roman"/>
                <w:sz w:val="24"/>
                <w:szCs w:val="24"/>
              </w:rPr>
              <w:t xml:space="preserve"> документах</w:t>
            </w:r>
            <w:r w:rsidR="00C91108" w:rsidRPr="00672906">
              <w:rPr>
                <w:rFonts w:ascii="Times New Roman" w:hAnsi="Times New Roman" w:cs="Times New Roman"/>
                <w:sz w:val="24"/>
                <w:szCs w:val="24"/>
              </w:rPr>
              <w:t>:_______________</w:t>
            </w:r>
            <w:r w:rsidRPr="00672906">
              <w:rPr>
                <w:rFonts w:ascii="Times New Roman" w:hAnsi="Times New Roman" w:cs="Times New Roman"/>
                <w:sz w:val="24"/>
                <w:szCs w:val="24"/>
              </w:rPr>
              <w:t>___</w:t>
            </w:r>
            <w:r w:rsidR="00437166" w:rsidRPr="00672906">
              <w:rPr>
                <w:rFonts w:ascii="Times New Roman" w:hAnsi="Times New Roman" w:cs="Times New Roman"/>
                <w:sz w:val="24"/>
                <w:szCs w:val="24"/>
              </w:rPr>
              <w:t>___________________</w:t>
            </w:r>
            <w:r w:rsidRPr="00672906">
              <w:rPr>
                <w:rFonts w:ascii="Times New Roman" w:hAnsi="Times New Roman" w:cs="Times New Roman"/>
                <w:sz w:val="24"/>
                <w:szCs w:val="24"/>
              </w:rPr>
              <w:t>_</w:t>
            </w:r>
          </w:p>
        </w:tc>
      </w:tr>
      <w:tr w:rsidR="000E4384" w:rsidRPr="003C431C" w14:paraId="5625958E" w14:textId="77777777" w:rsidTr="009B2458">
        <w:tblPrEx>
          <w:tblBorders>
            <w:insideH w:val="single" w:sz="4" w:space="0" w:color="auto"/>
          </w:tblBorders>
        </w:tblPrEx>
        <w:tc>
          <w:tcPr>
            <w:tcW w:w="454" w:type="dxa"/>
            <w:tcBorders>
              <w:left w:val="single" w:sz="4" w:space="0" w:color="auto"/>
              <w:right w:val="nil"/>
            </w:tcBorders>
          </w:tcPr>
          <w:p w14:paraId="0D6A119C" w14:textId="54EA93BC" w:rsidR="000E4384" w:rsidRPr="00672906" w:rsidRDefault="00437166" w:rsidP="009B2458">
            <w:pPr>
              <w:pStyle w:val="ConsPlusNormal"/>
              <w:jc w:val="center"/>
              <w:rPr>
                <w:rFonts w:ascii="Times New Roman" w:hAnsi="Times New Roman" w:cs="Times New Roman"/>
                <w:sz w:val="24"/>
                <w:szCs w:val="24"/>
              </w:rPr>
            </w:pPr>
            <w:r w:rsidRPr="00672906">
              <w:rPr>
                <w:rFonts w:ascii="Times New Roman" w:hAnsi="Times New Roman" w:cs="Times New Roman"/>
                <w:sz w:val="24"/>
                <w:szCs w:val="24"/>
              </w:rPr>
              <w:t>3</w:t>
            </w:r>
            <w:r w:rsidR="000E4384" w:rsidRPr="00672906">
              <w:rPr>
                <w:rFonts w:ascii="Times New Roman" w:hAnsi="Times New Roman" w:cs="Times New Roman"/>
                <w:sz w:val="24"/>
                <w:szCs w:val="24"/>
              </w:rPr>
              <w:t>.</w:t>
            </w:r>
          </w:p>
        </w:tc>
        <w:tc>
          <w:tcPr>
            <w:tcW w:w="8617" w:type="dxa"/>
            <w:tcBorders>
              <w:left w:val="nil"/>
              <w:right w:val="single" w:sz="4" w:space="0" w:color="auto"/>
            </w:tcBorders>
          </w:tcPr>
          <w:p w14:paraId="393234EF" w14:textId="687B01EF" w:rsidR="000E4384" w:rsidRPr="00672906" w:rsidRDefault="000E4384" w:rsidP="009B2458">
            <w:pPr>
              <w:pStyle w:val="ConsPlusNormal"/>
              <w:rPr>
                <w:rFonts w:ascii="Times New Roman" w:hAnsi="Times New Roman" w:cs="Times New Roman"/>
                <w:sz w:val="24"/>
                <w:szCs w:val="24"/>
              </w:rPr>
            </w:pPr>
            <w:r w:rsidRPr="00672906">
              <w:rPr>
                <w:rFonts w:ascii="Times New Roman" w:hAnsi="Times New Roman" w:cs="Times New Roman"/>
                <w:sz w:val="24"/>
                <w:szCs w:val="24"/>
              </w:rPr>
              <w:t xml:space="preserve">Фамилия, имя, отчество (при наличии), должность, телефон, </w:t>
            </w:r>
            <w:r w:rsidR="00412FDF" w:rsidRPr="00672906">
              <w:rPr>
                <w:rFonts w:ascii="Times New Roman" w:hAnsi="Times New Roman" w:cs="Times New Roman"/>
                <w:sz w:val="24"/>
                <w:szCs w:val="24"/>
              </w:rPr>
              <w:t>адрес</w:t>
            </w:r>
            <w:r w:rsidR="00C95A7F" w:rsidRPr="00672906">
              <w:rPr>
                <w:rFonts w:ascii="Times New Roman" w:hAnsi="Times New Roman" w:cs="Times New Roman"/>
                <w:sz w:val="24"/>
                <w:szCs w:val="24"/>
              </w:rPr>
              <w:t xml:space="preserve"> электронной почты, </w:t>
            </w:r>
            <w:r w:rsidR="00DE6792" w:rsidRPr="00672906">
              <w:rPr>
                <w:rFonts w:ascii="Times New Roman" w:hAnsi="Times New Roman" w:cs="Times New Roman"/>
                <w:sz w:val="24"/>
                <w:szCs w:val="24"/>
              </w:rPr>
              <w:t>факс руководителя организации,</w:t>
            </w:r>
            <w:r w:rsidR="00C95A7F" w:rsidRPr="00672906">
              <w:rPr>
                <w:rFonts w:ascii="Times New Roman" w:hAnsi="Times New Roman" w:cs="Times New Roman"/>
                <w:sz w:val="24"/>
                <w:szCs w:val="24"/>
              </w:rPr>
              <w:t xml:space="preserve"> </w:t>
            </w:r>
            <w:r w:rsidRPr="00672906">
              <w:rPr>
                <w:rFonts w:ascii="Times New Roman" w:hAnsi="Times New Roman" w:cs="Times New Roman"/>
                <w:sz w:val="24"/>
                <w:szCs w:val="24"/>
              </w:rPr>
              <w:t>индивидуального предпринимателя</w:t>
            </w:r>
          </w:p>
        </w:tc>
      </w:tr>
      <w:tr w:rsidR="002B3351" w:rsidRPr="003C431C" w14:paraId="3B4143B3" w14:textId="77777777" w:rsidTr="009B2458">
        <w:tblPrEx>
          <w:tblBorders>
            <w:insideH w:val="single" w:sz="4" w:space="0" w:color="auto"/>
          </w:tblBorders>
        </w:tblPrEx>
        <w:tc>
          <w:tcPr>
            <w:tcW w:w="454" w:type="dxa"/>
            <w:tcBorders>
              <w:left w:val="single" w:sz="4" w:space="0" w:color="auto"/>
              <w:right w:val="nil"/>
            </w:tcBorders>
          </w:tcPr>
          <w:p w14:paraId="0D6997EA" w14:textId="5798814B" w:rsidR="002B3351" w:rsidRPr="00672906" w:rsidRDefault="002B3351" w:rsidP="009B2458">
            <w:pPr>
              <w:pStyle w:val="ConsPlusNormal"/>
              <w:jc w:val="center"/>
              <w:rPr>
                <w:rFonts w:ascii="Times New Roman" w:hAnsi="Times New Roman" w:cs="Times New Roman"/>
                <w:sz w:val="24"/>
                <w:szCs w:val="24"/>
              </w:rPr>
            </w:pPr>
            <w:r w:rsidRPr="00672906">
              <w:rPr>
                <w:rFonts w:ascii="Times New Roman" w:hAnsi="Times New Roman" w:cs="Times New Roman"/>
                <w:sz w:val="24"/>
                <w:szCs w:val="24"/>
              </w:rPr>
              <w:t>4.</w:t>
            </w:r>
          </w:p>
        </w:tc>
        <w:tc>
          <w:tcPr>
            <w:tcW w:w="8617" w:type="dxa"/>
            <w:tcBorders>
              <w:left w:val="nil"/>
              <w:right w:val="single" w:sz="4" w:space="0" w:color="auto"/>
            </w:tcBorders>
          </w:tcPr>
          <w:p w14:paraId="26F5B584" w14:textId="7225D018" w:rsidR="002B3351" w:rsidRPr="00672906" w:rsidRDefault="002B3351" w:rsidP="009B2458">
            <w:pPr>
              <w:pStyle w:val="ConsPlusNormal"/>
              <w:rPr>
                <w:rFonts w:ascii="Times New Roman" w:hAnsi="Times New Roman" w:cs="Times New Roman"/>
                <w:sz w:val="24"/>
                <w:szCs w:val="24"/>
              </w:rPr>
            </w:pPr>
            <w:r w:rsidRPr="00672906">
              <w:rPr>
                <w:rFonts w:ascii="Times New Roman" w:hAnsi="Times New Roman" w:cs="Times New Roman"/>
                <w:sz w:val="24"/>
                <w:szCs w:val="24"/>
              </w:rPr>
              <w:t>Электронная почта заявителя для информирования о ходе предоставления государственной услуги</w:t>
            </w:r>
          </w:p>
        </w:tc>
      </w:tr>
      <w:tr w:rsidR="00C774A2" w:rsidRPr="003C431C" w14:paraId="58FC2AF3" w14:textId="77777777" w:rsidTr="009B2458">
        <w:tblPrEx>
          <w:tblBorders>
            <w:insideH w:val="single" w:sz="4" w:space="0" w:color="auto"/>
          </w:tblBorders>
        </w:tblPrEx>
        <w:tc>
          <w:tcPr>
            <w:tcW w:w="454" w:type="dxa"/>
            <w:tcBorders>
              <w:left w:val="single" w:sz="4" w:space="0" w:color="auto"/>
              <w:right w:val="nil"/>
            </w:tcBorders>
          </w:tcPr>
          <w:p w14:paraId="6A8B3170" w14:textId="69E5C38E" w:rsidR="00C774A2" w:rsidRPr="00672906" w:rsidRDefault="00C774A2" w:rsidP="00C774A2">
            <w:pPr>
              <w:pStyle w:val="ConsPlusNormal"/>
              <w:jc w:val="center"/>
              <w:rPr>
                <w:rFonts w:ascii="Times New Roman" w:hAnsi="Times New Roman" w:cs="Times New Roman"/>
                <w:sz w:val="24"/>
                <w:szCs w:val="24"/>
              </w:rPr>
            </w:pPr>
            <w:r w:rsidRPr="00672906">
              <w:rPr>
                <w:rFonts w:ascii="Times New Roman" w:hAnsi="Times New Roman" w:cs="Times New Roman"/>
                <w:sz w:val="24"/>
                <w:szCs w:val="24"/>
              </w:rPr>
              <w:t>5.</w:t>
            </w:r>
          </w:p>
        </w:tc>
        <w:tc>
          <w:tcPr>
            <w:tcW w:w="8617" w:type="dxa"/>
            <w:tcBorders>
              <w:left w:val="nil"/>
              <w:right w:val="single" w:sz="4" w:space="0" w:color="auto"/>
            </w:tcBorders>
          </w:tcPr>
          <w:p w14:paraId="78F48E18" w14:textId="520B97D5" w:rsidR="00C774A2" w:rsidRPr="00672906" w:rsidRDefault="00C774A2" w:rsidP="00C774A2">
            <w:pPr>
              <w:pStyle w:val="ConsPlusNormal"/>
              <w:rPr>
                <w:rFonts w:ascii="Times New Roman" w:hAnsi="Times New Roman" w:cs="Times New Roman"/>
                <w:sz w:val="24"/>
                <w:szCs w:val="24"/>
              </w:rPr>
            </w:pPr>
            <w:r w:rsidRPr="00672906">
              <w:rPr>
                <w:rFonts w:ascii="Times New Roman" w:hAnsi="Times New Roman" w:cs="Times New Roman"/>
                <w:sz w:val="24"/>
                <w:szCs w:val="24"/>
              </w:rPr>
              <w:t>Отметка о желании получить результат предоставления государственной услуги на бумажном носителе</w:t>
            </w:r>
          </w:p>
        </w:tc>
      </w:tr>
      <w:tr w:rsidR="00C774A2" w:rsidRPr="003C431C" w14:paraId="19E8A7A7" w14:textId="77777777" w:rsidTr="009B2458">
        <w:tblPrEx>
          <w:tblBorders>
            <w:insideH w:val="single" w:sz="4" w:space="0" w:color="auto"/>
          </w:tblBorders>
        </w:tblPrEx>
        <w:tc>
          <w:tcPr>
            <w:tcW w:w="454" w:type="dxa"/>
            <w:tcBorders>
              <w:left w:val="single" w:sz="4" w:space="0" w:color="auto"/>
              <w:right w:val="nil"/>
            </w:tcBorders>
          </w:tcPr>
          <w:p w14:paraId="7AE75587" w14:textId="77777777" w:rsidR="00C774A2" w:rsidRPr="00672906" w:rsidRDefault="00C774A2" w:rsidP="00C774A2">
            <w:pPr>
              <w:pStyle w:val="ConsPlusNormal"/>
              <w:rPr>
                <w:rFonts w:ascii="Times New Roman" w:hAnsi="Times New Roman" w:cs="Times New Roman"/>
                <w:sz w:val="24"/>
                <w:szCs w:val="24"/>
              </w:rPr>
            </w:pPr>
          </w:p>
        </w:tc>
        <w:tc>
          <w:tcPr>
            <w:tcW w:w="8617" w:type="dxa"/>
            <w:tcBorders>
              <w:left w:val="nil"/>
              <w:right w:val="single" w:sz="4" w:space="0" w:color="auto"/>
            </w:tcBorders>
          </w:tcPr>
          <w:p w14:paraId="17C9204B" w14:textId="77777777" w:rsidR="00C774A2" w:rsidRPr="00672906" w:rsidRDefault="00C774A2" w:rsidP="00C774A2">
            <w:pPr>
              <w:pStyle w:val="ConsPlusNormal"/>
              <w:rPr>
                <w:rFonts w:ascii="Times New Roman" w:hAnsi="Times New Roman" w:cs="Times New Roman"/>
                <w:sz w:val="24"/>
                <w:szCs w:val="24"/>
              </w:rPr>
            </w:pPr>
            <w:r w:rsidRPr="00672906">
              <w:rPr>
                <w:rFonts w:ascii="Times New Roman" w:hAnsi="Times New Roman" w:cs="Times New Roman"/>
                <w:sz w:val="24"/>
                <w:szCs w:val="24"/>
              </w:rPr>
              <w:t xml:space="preserve">Подпись руководителя (владельца) ______________________ </w:t>
            </w:r>
            <w:r w:rsidRPr="00672906">
              <w:rPr>
                <w:rFonts w:ascii="Times New Roman" w:hAnsi="Times New Roman" w:cs="Times New Roman"/>
                <w:i/>
                <w:sz w:val="20"/>
              </w:rPr>
              <w:t>(расшифровка)</w:t>
            </w:r>
          </w:p>
        </w:tc>
      </w:tr>
      <w:tr w:rsidR="00C774A2" w:rsidRPr="00413C3C" w14:paraId="6E7B7542" w14:textId="77777777" w:rsidTr="009B2458">
        <w:tblPrEx>
          <w:tblBorders>
            <w:insideH w:val="single" w:sz="4" w:space="0" w:color="auto"/>
          </w:tblBorders>
        </w:tblPrEx>
        <w:tc>
          <w:tcPr>
            <w:tcW w:w="454" w:type="dxa"/>
            <w:tcBorders>
              <w:left w:val="single" w:sz="4" w:space="0" w:color="auto"/>
              <w:right w:val="nil"/>
            </w:tcBorders>
          </w:tcPr>
          <w:p w14:paraId="0D74734F" w14:textId="77777777" w:rsidR="00C774A2" w:rsidRPr="00672906" w:rsidRDefault="00C774A2" w:rsidP="00C774A2">
            <w:pPr>
              <w:pStyle w:val="ConsPlusNormal"/>
              <w:rPr>
                <w:rFonts w:ascii="Times New Roman" w:hAnsi="Times New Roman" w:cs="Times New Roman"/>
                <w:sz w:val="24"/>
                <w:szCs w:val="24"/>
              </w:rPr>
            </w:pPr>
          </w:p>
        </w:tc>
        <w:tc>
          <w:tcPr>
            <w:tcW w:w="8617" w:type="dxa"/>
            <w:tcBorders>
              <w:left w:val="nil"/>
              <w:right w:val="single" w:sz="4" w:space="0" w:color="auto"/>
            </w:tcBorders>
          </w:tcPr>
          <w:p w14:paraId="477855AC" w14:textId="77777777" w:rsidR="00C774A2" w:rsidRPr="00672906" w:rsidRDefault="00C774A2" w:rsidP="00C774A2">
            <w:pPr>
              <w:pStyle w:val="ConsPlusNormal"/>
              <w:rPr>
                <w:rFonts w:ascii="Times New Roman" w:hAnsi="Times New Roman" w:cs="Times New Roman"/>
                <w:i/>
                <w:sz w:val="20"/>
              </w:rPr>
            </w:pPr>
            <w:r w:rsidRPr="00672906">
              <w:rPr>
                <w:rFonts w:ascii="Times New Roman" w:hAnsi="Times New Roman" w:cs="Times New Roman"/>
                <w:i/>
                <w:sz w:val="20"/>
              </w:rPr>
              <w:t>Дата, печать (при наличии)</w:t>
            </w:r>
          </w:p>
        </w:tc>
      </w:tr>
    </w:tbl>
    <w:p w14:paraId="6C160310" w14:textId="1C2FBBBF" w:rsidR="00C02436" w:rsidRPr="00413C3C" w:rsidRDefault="00C02436">
      <w:pPr>
        <w:autoSpaceDE/>
        <w:autoSpaceDN/>
        <w:spacing w:after="160" w:line="259" w:lineRule="auto"/>
        <w:rPr>
          <w:sz w:val="24"/>
          <w:szCs w:val="24"/>
        </w:rPr>
        <w:sectPr w:rsidR="00C02436" w:rsidRPr="00413C3C" w:rsidSect="00902ADA">
          <w:headerReference w:type="default" r:id="rId97"/>
          <w:pgSz w:w="11905" w:h="16840"/>
          <w:pgMar w:top="1134" w:right="1021" w:bottom="1134" w:left="1701" w:header="0" w:footer="0" w:gutter="0"/>
          <w:pgNumType w:start="1"/>
          <w:cols w:space="720"/>
        </w:sectPr>
      </w:pPr>
    </w:p>
    <w:p w14:paraId="47E84D16" w14:textId="3712AB86" w:rsidR="00BE7A45" w:rsidRPr="00413C3C" w:rsidRDefault="00BE7A45" w:rsidP="00F42FF1">
      <w:pPr>
        <w:pStyle w:val="2"/>
        <w:jc w:val="right"/>
        <w:rPr>
          <w:rFonts w:ascii="Times New Roman" w:hAnsi="Times New Roman" w:cs="Times New Roman"/>
          <w:color w:val="auto"/>
          <w:sz w:val="24"/>
          <w:szCs w:val="24"/>
        </w:rPr>
      </w:pPr>
      <w:r w:rsidRPr="00413C3C">
        <w:rPr>
          <w:rFonts w:ascii="Times New Roman" w:hAnsi="Times New Roman" w:cs="Times New Roman"/>
          <w:color w:val="auto"/>
          <w:sz w:val="24"/>
          <w:szCs w:val="24"/>
        </w:rPr>
        <w:lastRenderedPageBreak/>
        <w:t>Приложение № 1</w:t>
      </w:r>
      <w:r w:rsidR="00093007" w:rsidRPr="00413C3C">
        <w:rPr>
          <w:rFonts w:ascii="Times New Roman" w:hAnsi="Times New Roman" w:cs="Times New Roman"/>
          <w:color w:val="auto"/>
          <w:sz w:val="24"/>
          <w:szCs w:val="24"/>
        </w:rPr>
        <w:t>3</w:t>
      </w:r>
    </w:p>
    <w:p w14:paraId="444FE1BD"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4793DEB6"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0ED3B7CC"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6B3ED21E"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640FADE6"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488F4B10"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3C3F7DFA"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6AD0BF80"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654F8FFA"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38535B0A"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61835D2C" w14:textId="70D853B7" w:rsidR="007D0106"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подземные воды, на территории Санкт-Петербурга</w:t>
      </w:r>
    </w:p>
    <w:p w14:paraId="2C669115" w14:textId="2544115A" w:rsidR="00F47D13" w:rsidRPr="00413C3C" w:rsidRDefault="00F47D13">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93007" w:rsidRPr="00413C3C" w14:paraId="24B5669E" w14:textId="77777777">
        <w:tc>
          <w:tcPr>
            <w:tcW w:w="9070" w:type="dxa"/>
          </w:tcPr>
          <w:p w14:paraId="6DEB3CCB" w14:textId="0A0C68E7" w:rsidR="00093007" w:rsidRPr="00413C3C" w:rsidRDefault="00093007" w:rsidP="00093007">
            <w:pPr>
              <w:adjustRightInd w:val="0"/>
              <w:jc w:val="center"/>
              <w:rPr>
                <w:rFonts w:eastAsiaTheme="minorHAnsi"/>
                <w:sz w:val="24"/>
                <w:szCs w:val="24"/>
                <w:lang w:eastAsia="en-US"/>
              </w:rPr>
            </w:pPr>
            <w:bookmarkStart w:id="51" w:name="P2059"/>
            <w:bookmarkEnd w:id="51"/>
            <w:r w:rsidRPr="00413C3C">
              <w:rPr>
                <w:rFonts w:eastAsiaTheme="minorHAnsi"/>
                <w:sz w:val="24"/>
                <w:szCs w:val="24"/>
                <w:lang w:eastAsia="en-US"/>
              </w:rPr>
              <w:t>Форма СХЕМЫ</w:t>
            </w:r>
          </w:p>
          <w:p w14:paraId="74881C5F" w14:textId="77777777" w:rsidR="00093007" w:rsidRPr="00413C3C" w:rsidRDefault="00093007" w:rsidP="00093007">
            <w:pPr>
              <w:adjustRightInd w:val="0"/>
              <w:jc w:val="center"/>
              <w:rPr>
                <w:rFonts w:eastAsiaTheme="minorHAnsi"/>
                <w:sz w:val="24"/>
                <w:szCs w:val="24"/>
                <w:lang w:eastAsia="en-US"/>
              </w:rPr>
            </w:pPr>
            <w:r w:rsidRPr="00413C3C">
              <w:rPr>
                <w:rFonts w:eastAsiaTheme="minorHAnsi"/>
                <w:sz w:val="24"/>
                <w:szCs w:val="24"/>
                <w:lang w:eastAsia="en-US"/>
              </w:rPr>
              <w:t>РАСПОЛОЖЕНИЯ УЧАСТКА НЕДР И ОПИСАНИЕ ЕГО ПРОСТРАНСТВЕННЫХ ГРАНИЦ</w:t>
            </w:r>
          </w:p>
        </w:tc>
      </w:tr>
      <w:tr w:rsidR="00093007" w:rsidRPr="00413C3C" w14:paraId="3A6B2A7D" w14:textId="77777777">
        <w:tc>
          <w:tcPr>
            <w:tcW w:w="9070" w:type="dxa"/>
          </w:tcPr>
          <w:p w14:paraId="5E2E89D9" w14:textId="77777777" w:rsidR="00093007" w:rsidRPr="00413C3C" w:rsidRDefault="00093007" w:rsidP="00093007">
            <w:pPr>
              <w:adjustRightInd w:val="0"/>
              <w:jc w:val="both"/>
              <w:rPr>
                <w:rFonts w:eastAsiaTheme="minorHAnsi"/>
                <w:sz w:val="24"/>
                <w:szCs w:val="24"/>
                <w:lang w:eastAsia="en-US"/>
              </w:rPr>
            </w:pPr>
            <w:r w:rsidRPr="00413C3C">
              <w:rPr>
                <w:rFonts w:eastAsiaTheme="minorHAnsi"/>
                <w:sz w:val="24"/>
                <w:szCs w:val="24"/>
                <w:lang w:eastAsia="en-US"/>
              </w:rPr>
              <w:t>[Схема расположения участка недр]</w:t>
            </w:r>
          </w:p>
        </w:tc>
      </w:tr>
      <w:tr w:rsidR="00093007" w:rsidRPr="00413C3C" w14:paraId="79A52EF8" w14:textId="77777777">
        <w:tc>
          <w:tcPr>
            <w:tcW w:w="9070" w:type="dxa"/>
          </w:tcPr>
          <w:p w14:paraId="3C49E363" w14:textId="77777777" w:rsidR="00093007" w:rsidRPr="00413C3C" w:rsidRDefault="00093007" w:rsidP="00093007">
            <w:pPr>
              <w:adjustRightInd w:val="0"/>
              <w:jc w:val="both"/>
              <w:rPr>
                <w:rFonts w:eastAsiaTheme="minorHAnsi"/>
                <w:sz w:val="24"/>
                <w:szCs w:val="24"/>
                <w:lang w:eastAsia="en-US"/>
              </w:rPr>
            </w:pPr>
            <w:r w:rsidRPr="00413C3C">
              <w:rPr>
                <w:rFonts w:eastAsiaTheme="minorHAnsi"/>
                <w:sz w:val="24"/>
                <w:szCs w:val="24"/>
                <w:lang w:eastAsia="en-US"/>
              </w:rPr>
              <w:t>Пространственные границы и статус участка недр:</w:t>
            </w:r>
          </w:p>
        </w:tc>
      </w:tr>
      <w:tr w:rsidR="00093007" w:rsidRPr="00413C3C" w14:paraId="33D330C6" w14:textId="77777777">
        <w:tc>
          <w:tcPr>
            <w:tcW w:w="9070" w:type="dxa"/>
          </w:tcPr>
          <w:p w14:paraId="5107D069" w14:textId="77777777" w:rsidR="00093007" w:rsidRPr="00413C3C" w:rsidRDefault="00093007" w:rsidP="00093007">
            <w:pPr>
              <w:adjustRightInd w:val="0"/>
              <w:jc w:val="both"/>
              <w:rPr>
                <w:rFonts w:eastAsiaTheme="minorHAnsi"/>
                <w:sz w:val="24"/>
                <w:szCs w:val="24"/>
                <w:lang w:eastAsia="en-US"/>
              </w:rPr>
            </w:pPr>
            <w:r w:rsidRPr="00413C3C">
              <w:rPr>
                <w:rFonts w:eastAsiaTheme="minorHAnsi"/>
                <w:sz w:val="24"/>
                <w:szCs w:val="24"/>
                <w:lang w:eastAsia="en-US"/>
              </w:rPr>
              <w:t>[Описание границ участка недр]</w:t>
            </w:r>
          </w:p>
        </w:tc>
      </w:tr>
      <w:tr w:rsidR="00093007" w:rsidRPr="00413C3C" w14:paraId="3447FBFD" w14:textId="77777777">
        <w:tc>
          <w:tcPr>
            <w:tcW w:w="9070" w:type="dxa"/>
          </w:tcPr>
          <w:p w14:paraId="4802F398" w14:textId="77777777" w:rsidR="00093007" w:rsidRPr="00413C3C" w:rsidRDefault="00093007" w:rsidP="00093007">
            <w:pPr>
              <w:adjustRightInd w:val="0"/>
              <w:jc w:val="both"/>
              <w:rPr>
                <w:rFonts w:eastAsiaTheme="minorHAnsi"/>
                <w:sz w:val="24"/>
                <w:szCs w:val="24"/>
                <w:lang w:eastAsia="en-US"/>
              </w:rPr>
            </w:pPr>
            <w:r w:rsidRPr="00413C3C">
              <w:rPr>
                <w:rFonts w:eastAsiaTheme="minorHAnsi"/>
                <w:sz w:val="24"/>
                <w:szCs w:val="24"/>
                <w:lang w:eastAsia="en-US"/>
              </w:rPr>
              <w:t>Верхняя граница - [Верхняя граница].</w:t>
            </w:r>
          </w:p>
        </w:tc>
      </w:tr>
      <w:tr w:rsidR="00093007" w:rsidRPr="00413C3C" w14:paraId="7BF7DA90" w14:textId="77777777">
        <w:tc>
          <w:tcPr>
            <w:tcW w:w="9070" w:type="dxa"/>
          </w:tcPr>
          <w:p w14:paraId="489AF6B8" w14:textId="77777777" w:rsidR="00093007" w:rsidRPr="00413C3C" w:rsidRDefault="00093007" w:rsidP="00093007">
            <w:pPr>
              <w:adjustRightInd w:val="0"/>
              <w:jc w:val="both"/>
              <w:rPr>
                <w:rFonts w:eastAsiaTheme="minorHAnsi"/>
                <w:sz w:val="24"/>
                <w:szCs w:val="24"/>
                <w:lang w:eastAsia="en-US"/>
              </w:rPr>
            </w:pPr>
            <w:r w:rsidRPr="00413C3C">
              <w:rPr>
                <w:rFonts w:eastAsiaTheme="minorHAnsi"/>
                <w:sz w:val="24"/>
                <w:szCs w:val="24"/>
                <w:lang w:eastAsia="en-US"/>
              </w:rPr>
              <w:t>Нижняя граница - [Нижняя граница].</w:t>
            </w:r>
          </w:p>
        </w:tc>
      </w:tr>
      <w:tr w:rsidR="00093007" w:rsidRPr="00413C3C" w14:paraId="11E69440" w14:textId="77777777">
        <w:tc>
          <w:tcPr>
            <w:tcW w:w="9070" w:type="dxa"/>
          </w:tcPr>
          <w:p w14:paraId="6E88D1D4" w14:textId="2F5995F9" w:rsidR="00093007" w:rsidRPr="00413C3C" w:rsidRDefault="00D81A19" w:rsidP="00093007">
            <w:pPr>
              <w:adjustRightInd w:val="0"/>
              <w:jc w:val="both"/>
              <w:rPr>
                <w:rFonts w:eastAsiaTheme="minorHAnsi"/>
                <w:sz w:val="24"/>
                <w:szCs w:val="24"/>
                <w:lang w:eastAsia="en-US"/>
              </w:rPr>
            </w:pPr>
            <w:r w:rsidRPr="00413C3C">
              <w:rPr>
                <w:rFonts w:eastAsiaTheme="minorHAnsi"/>
                <w:sz w:val="24"/>
                <w:szCs w:val="24"/>
                <w:lang w:eastAsia="en-US"/>
              </w:rPr>
              <w:t>Местоположение скважины (при наличии).</w:t>
            </w:r>
          </w:p>
        </w:tc>
      </w:tr>
      <w:tr w:rsidR="00093007" w:rsidRPr="00413C3C" w14:paraId="4986DDA8" w14:textId="77777777">
        <w:tc>
          <w:tcPr>
            <w:tcW w:w="9070" w:type="dxa"/>
          </w:tcPr>
          <w:p w14:paraId="0CC3AB14" w14:textId="77777777" w:rsidR="00093007" w:rsidRPr="00413C3C" w:rsidRDefault="00093007" w:rsidP="00093007">
            <w:pPr>
              <w:adjustRightInd w:val="0"/>
              <w:jc w:val="both"/>
              <w:rPr>
                <w:rFonts w:eastAsiaTheme="minorHAnsi"/>
                <w:sz w:val="24"/>
                <w:szCs w:val="24"/>
                <w:lang w:eastAsia="en-US"/>
              </w:rPr>
            </w:pPr>
            <w:r w:rsidRPr="00413C3C">
              <w:rPr>
                <w:rFonts w:eastAsiaTheme="minorHAnsi"/>
                <w:sz w:val="24"/>
                <w:szCs w:val="24"/>
                <w:lang w:eastAsia="en-US"/>
              </w:rPr>
              <w:t>Площадь участка недр составляет [Площадь] [</w:t>
            </w:r>
            <w:proofErr w:type="spellStart"/>
            <w:r w:rsidRPr="00413C3C">
              <w:rPr>
                <w:rFonts w:eastAsiaTheme="minorHAnsi"/>
                <w:sz w:val="24"/>
                <w:szCs w:val="24"/>
                <w:lang w:eastAsia="en-US"/>
              </w:rPr>
              <w:t>Ед_изм</w:t>
            </w:r>
            <w:proofErr w:type="spellEnd"/>
            <w:r w:rsidRPr="00413C3C">
              <w:rPr>
                <w:rFonts w:eastAsiaTheme="minorHAnsi"/>
                <w:sz w:val="24"/>
                <w:szCs w:val="24"/>
                <w:lang w:eastAsia="en-US"/>
              </w:rPr>
              <w:t>].</w:t>
            </w:r>
          </w:p>
        </w:tc>
      </w:tr>
      <w:tr w:rsidR="00093007" w:rsidRPr="00413C3C" w14:paraId="4A0645AB" w14:textId="77777777">
        <w:tc>
          <w:tcPr>
            <w:tcW w:w="9070" w:type="dxa"/>
          </w:tcPr>
          <w:p w14:paraId="55F24322" w14:textId="77777777" w:rsidR="00093007" w:rsidRPr="00413C3C" w:rsidRDefault="00093007" w:rsidP="00093007">
            <w:pPr>
              <w:adjustRightInd w:val="0"/>
              <w:jc w:val="both"/>
              <w:rPr>
                <w:rFonts w:eastAsiaTheme="minorHAnsi"/>
                <w:sz w:val="24"/>
                <w:szCs w:val="24"/>
                <w:lang w:eastAsia="en-US"/>
              </w:rPr>
            </w:pPr>
            <w:r w:rsidRPr="00413C3C">
              <w:rPr>
                <w:rFonts w:eastAsiaTheme="minorHAnsi"/>
                <w:sz w:val="24"/>
                <w:szCs w:val="24"/>
                <w:lang w:eastAsia="en-US"/>
              </w:rPr>
              <w:t>[Исключения]</w:t>
            </w:r>
          </w:p>
        </w:tc>
      </w:tr>
      <w:tr w:rsidR="00093007" w:rsidRPr="00413C3C" w14:paraId="6A6EC07C" w14:textId="77777777">
        <w:tc>
          <w:tcPr>
            <w:tcW w:w="9070" w:type="dxa"/>
          </w:tcPr>
          <w:p w14:paraId="6DAB948C" w14:textId="77777777" w:rsidR="00093007" w:rsidRPr="00413C3C" w:rsidRDefault="00093007" w:rsidP="00093007">
            <w:pPr>
              <w:adjustRightInd w:val="0"/>
              <w:jc w:val="both"/>
              <w:rPr>
                <w:rFonts w:eastAsiaTheme="minorHAnsi"/>
                <w:sz w:val="24"/>
                <w:szCs w:val="24"/>
                <w:lang w:eastAsia="en-US"/>
              </w:rPr>
            </w:pPr>
            <w:r w:rsidRPr="00413C3C">
              <w:rPr>
                <w:rFonts w:eastAsiaTheme="minorHAnsi"/>
                <w:sz w:val="24"/>
                <w:szCs w:val="24"/>
                <w:lang w:eastAsia="en-US"/>
              </w:rPr>
              <w:t>[Дополнительные сведения о границах]</w:t>
            </w:r>
          </w:p>
        </w:tc>
      </w:tr>
    </w:tbl>
    <w:p w14:paraId="634D4F12" w14:textId="77777777" w:rsidR="00C02436" w:rsidRPr="00413C3C" w:rsidRDefault="00C02436">
      <w:pPr>
        <w:pStyle w:val="ConsPlusNormal"/>
        <w:jc w:val="right"/>
        <w:outlineLvl w:val="1"/>
        <w:rPr>
          <w:rFonts w:ascii="Times New Roman" w:hAnsi="Times New Roman" w:cs="Times New Roman"/>
          <w:sz w:val="24"/>
          <w:szCs w:val="24"/>
        </w:rPr>
        <w:sectPr w:rsidR="00C02436" w:rsidRPr="00413C3C" w:rsidSect="00902ADA">
          <w:headerReference w:type="default" r:id="rId98"/>
          <w:pgSz w:w="11905" w:h="16840"/>
          <w:pgMar w:top="1134" w:right="1021" w:bottom="1134" w:left="1701" w:header="0" w:footer="0" w:gutter="0"/>
          <w:pgNumType w:start="1"/>
          <w:cols w:space="720"/>
        </w:sectPr>
      </w:pPr>
    </w:p>
    <w:p w14:paraId="609A78A3" w14:textId="534927D7" w:rsidR="00F47D13" w:rsidRPr="00413C3C" w:rsidRDefault="00FD400D">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Приложение № 1</w:t>
      </w:r>
      <w:r w:rsidR="00855FA4" w:rsidRPr="00413C3C">
        <w:rPr>
          <w:rFonts w:ascii="Times New Roman" w:hAnsi="Times New Roman" w:cs="Times New Roman"/>
          <w:sz w:val="24"/>
          <w:szCs w:val="24"/>
        </w:rPr>
        <w:t>4</w:t>
      </w:r>
    </w:p>
    <w:p w14:paraId="5230E5AB" w14:textId="77777777" w:rsidR="00B70DB4" w:rsidRPr="00413C3C" w:rsidRDefault="00B70DB4" w:rsidP="00B70DB4">
      <w:pPr>
        <w:pStyle w:val="ConsPlusNormal"/>
        <w:jc w:val="right"/>
        <w:rPr>
          <w:rFonts w:ascii="Times New Roman" w:hAnsi="Times New Roman" w:cs="Times New Roman"/>
          <w:sz w:val="24"/>
          <w:szCs w:val="24"/>
        </w:rPr>
      </w:pPr>
      <w:bookmarkStart w:id="52" w:name="P2138"/>
      <w:bookmarkEnd w:id="52"/>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38E7A92A"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2A517425"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11E178A6"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11DE3D8B"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15EBAAAE"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0CFF9CFF"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45369690"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5A3AE76E"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20CD4DFD"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2A92F438" w14:textId="2056BCAD" w:rsidR="007D0106" w:rsidRDefault="00B70DB4" w:rsidP="00354CEC">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подземные воды, на территории Санкт-Петербурга</w:t>
      </w:r>
    </w:p>
    <w:p w14:paraId="3A91049A" w14:textId="77777777" w:rsidR="00B70DB4" w:rsidRPr="00413C3C" w:rsidRDefault="00B70DB4" w:rsidP="00B70DB4">
      <w:pPr>
        <w:pStyle w:val="ConsPlusNormal"/>
        <w:jc w:val="center"/>
        <w:rPr>
          <w:rFonts w:ascii="Times New Roman" w:hAnsi="Times New Roman" w:cs="Times New Roman"/>
          <w:sz w:val="24"/>
          <w:szCs w:val="24"/>
        </w:rPr>
      </w:pPr>
    </w:p>
    <w:p w14:paraId="2A867149" w14:textId="27CACFCF" w:rsidR="00F47D13" w:rsidRPr="00413C3C" w:rsidRDefault="00F47D13" w:rsidP="007D0106">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ФОРМА РАСПОРЯЖЕНИЯ</w:t>
      </w:r>
    </w:p>
    <w:p w14:paraId="02B4D02B" w14:textId="1B73C1C2" w:rsidR="00F47D13" w:rsidRPr="00413C3C" w:rsidRDefault="00F47D13">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 xml:space="preserve">О ПРИОСТАНОВЛЕНИИ </w:t>
      </w:r>
      <w:r w:rsidR="00564401" w:rsidRPr="00413C3C">
        <w:rPr>
          <w:rFonts w:ascii="Times New Roman" w:hAnsi="Times New Roman" w:cs="Times New Roman"/>
          <w:b/>
          <w:sz w:val="24"/>
          <w:szCs w:val="24"/>
        </w:rPr>
        <w:t xml:space="preserve">ОСУЩЕСТВЛЕНИЯ </w:t>
      </w:r>
      <w:r w:rsidRPr="00413C3C">
        <w:rPr>
          <w:rFonts w:ascii="Times New Roman" w:hAnsi="Times New Roman" w:cs="Times New Roman"/>
          <w:b/>
          <w:sz w:val="24"/>
          <w:szCs w:val="24"/>
        </w:rPr>
        <w:t>ПРАВА ПОЛЬЗОВАНИЯ НЕДРАМИ</w:t>
      </w:r>
    </w:p>
    <w:p w14:paraId="180CDA9C" w14:textId="147FB4A4" w:rsidR="00F47D13" w:rsidRPr="00413C3C" w:rsidRDefault="00F47D13">
      <w:pPr>
        <w:pStyle w:val="ConsPlusNormal"/>
        <w:jc w:val="center"/>
        <w:rPr>
          <w:rFonts w:ascii="Times New Roman" w:hAnsi="Times New Roman" w:cs="Times New Roman"/>
          <w:sz w:val="24"/>
          <w:szCs w:val="24"/>
        </w:rPr>
      </w:pPr>
      <w:r w:rsidRPr="00413C3C">
        <w:rPr>
          <w:rFonts w:ascii="Times New Roman" w:hAnsi="Times New Roman" w:cs="Times New Roman"/>
          <w:sz w:val="24"/>
          <w:szCs w:val="24"/>
        </w:rPr>
        <w:t>Оформляется на фирменном бланке Комитета</w:t>
      </w:r>
      <w:r w:rsidR="00F96703" w:rsidRPr="00413C3C">
        <w:rPr>
          <w:rFonts w:ascii="Times New Roman" w:hAnsi="Times New Roman" w:cs="Times New Roman"/>
          <w:sz w:val="24"/>
          <w:szCs w:val="24"/>
        </w:rPr>
        <w:t xml:space="preserve"> по природопользованию, охране окружающей среды и обеспечению эколо</w:t>
      </w:r>
      <w:r w:rsidR="00B11B4B" w:rsidRPr="00413C3C">
        <w:rPr>
          <w:rFonts w:ascii="Times New Roman" w:hAnsi="Times New Roman" w:cs="Times New Roman"/>
          <w:sz w:val="24"/>
          <w:szCs w:val="24"/>
        </w:rPr>
        <w:t>гической безопас</w:t>
      </w:r>
      <w:r w:rsidR="00F96703" w:rsidRPr="00413C3C">
        <w:rPr>
          <w:rFonts w:ascii="Times New Roman" w:hAnsi="Times New Roman" w:cs="Times New Roman"/>
          <w:sz w:val="24"/>
          <w:szCs w:val="24"/>
        </w:rPr>
        <w:t>ности</w:t>
      </w:r>
    </w:p>
    <w:p w14:paraId="402B53EF" w14:textId="77777777" w:rsidR="00F47D13" w:rsidRPr="00413C3C" w:rsidRDefault="00F47D13">
      <w:pPr>
        <w:pStyle w:val="ConsPlusNormal"/>
        <w:rPr>
          <w:rFonts w:ascii="Times New Roman" w:hAnsi="Times New Roman" w:cs="Times New Roman"/>
          <w:sz w:val="24"/>
          <w:szCs w:val="24"/>
        </w:rPr>
      </w:pPr>
    </w:p>
    <w:p w14:paraId="593FD9AE" w14:textId="77777777" w:rsidR="00F47D13" w:rsidRPr="00413C3C" w:rsidRDefault="00F47D13">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РАСПОРЯЖЕНИЕ</w:t>
      </w:r>
    </w:p>
    <w:p w14:paraId="183CA99F" w14:textId="10DA2C7F" w:rsidR="00F47D13" w:rsidRPr="00413C3C" w:rsidRDefault="0004501A" w:rsidP="0004501A">
      <w:pPr>
        <w:pStyle w:val="ConsPlusNormal"/>
        <w:rPr>
          <w:rFonts w:ascii="Times New Roman" w:hAnsi="Times New Roman" w:cs="Times New Roman"/>
          <w:sz w:val="24"/>
          <w:szCs w:val="24"/>
        </w:rPr>
      </w:pPr>
      <w:r w:rsidRPr="00413C3C">
        <w:rPr>
          <w:rFonts w:ascii="Times New Roman" w:hAnsi="Times New Roman" w:cs="Times New Roman"/>
          <w:sz w:val="24"/>
          <w:szCs w:val="24"/>
        </w:rPr>
        <w:t xml:space="preserve">_____________________________                </w:t>
      </w:r>
      <w:r w:rsidR="00FD6A77">
        <w:rPr>
          <w:rFonts w:ascii="Times New Roman" w:hAnsi="Times New Roman" w:cs="Times New Roman"/>
          <w:sz w:val="24"/>
          <w:szCs w:val="24"/>
        </w:rPr>
        <w:t xml:space="preserve">                            </w:t>
      </w:r>
      <w:r w:rsidRPr="00413C3C">
        <w:rPr>
          <w:rFonts w:ascii="Times New Roman" w:hAnsi="Times New Roman" w:cs="Times New Roman"/>
          <w:sz w:val="24"/>
          <w:szCs w:val="24"/>
        </w:rPr>
        <w:t xml:space="preserve">                       </w:t>
      </w:r>
      <w:r w:rsidR="00F47D13" w:rsidRPr="00413C3C">
        <w:rPr>
          <w:rFonts w:ascii="Times New Roman" w:hAnsi="Times New Roman" w:cs="Times New Roman"/>
          <w:sz w:val="24"/>
          <w:szCs w:val="24"/>
        </w:rPr>
        <w:t>№ ___________</w:t>
      </w:r>
    </w:p>
    <w:p w14:paraId="57BC06BA" w14:textId="77777777" w:rsidR="00706D53" w:rsidRPr="00413C3C" w:rsidRDefault="00706D53" w:rsidP="00A64BDF">
      <w:pPr>
        <w:pStyle w:val="a3"/>
        <w:jc w:val="both"/>
        <w:rPr>
          <w:rFonts w:ascii="Times New Roman" w:hAnsi="Times New Roman" w:cs="Times New Roman"/>
          <w:b/>
          <w:sz w:val="24"/>
          <w:szCs w:val="24"/>
        </w:rPr>
      </w:pPr>
    </w:p>
    <w:p w14:paraId="4B6BAA97" w14:textId="354CA0A7" w:rsidR="00F47D13" w:rsidRPr="00462DFB" w:rsidRDefault="00F47D13" w:rsidP="00A64BDF">
      <w:pPr>
        <w:pStyle w:val="a3"/>
        <w:jc w:val="both"/>
        <w:rPr>
          <w:rFonts w:ascii="Times New Roman" w:hAnsi="Times New Roman" w:cs="Times New Roman"/>
          <w:b/>
          <w:sz w:val="24"/>
          <w:szCs w:val="24"/>
        </w:rPr>
      </w:pPr>
      <w:r w:rsidRPr="00462DFB">
        <w:rPr>
          <w:rFonts w:ascii="Times New Roman" w:hAnsi="Times New Roman" w:cs="Times New Roman"/>
          <w:b/>
          <w:sz w:val="24"/>
          <w:szCs w:val="24"/>
        </w:rPr>
        <w:t>О приостановлении</w:t>
      </w:r>
      <w:r w:rsidR="00564401" w:rsidRPr="00462DFB">
        <w:rPr>
          <w:rFonts w:ascii="Times New Roman" w:hAnsi="Times New Roman" w:cs="Times New Roman"/>
          <w:b/>
          <w:sz w:val="24"/>
          <w:szCs w:val="24"/>
        </w:rPr>
        <w:t xml:space="preserve"> осуществления</w:t>
      </w:r>
    </w:p>
    <w:p w14:paraId="45090C25" w14:textId="066EA087" w:rsidR="00F47D13" w:rsidRPr="00413C3C" w:rsidRDefault="00F47D13" w:rsidP="00A64BDF">
      <w:pPr>
        <w:pStyle w:val="a3"/>
        <w:jc w:val="both"/>
        <w:rPr>
          <w:rFonts w:ascii="Times New Roman" w:hAnsi="Times New Roman" w:cs="Times New Roman"/>
          <w:b/>
          <w:sz w:val="24"/>
          <w:szCs w:val="24"/>
        </w:rPr>
      </w:pPr>
      <w:r w:rsidRPr="00462DFB">
        <w:rPr>
          <w:rFonts w:ascii="Times New Roman" w:hAnsi="Times New Roman" w:cs="Times New Roman"/>
          <w:b/>
          <w:sz w:val="24"/>
          <w:szCs w:val="24"/>
        </w:rPr>
        <w:t>права</w:t>
      </w:r>
      <w:r w:rsidR="007D0106" w:rsidRPr="00462DFB">
        <w:rPr>
          <w:rFonts w:ascii="Times New Roman" w:hAnsi="Times New Roman" w:cs="Times New Roman"/>
          <w:b/>
          <w:sz w:val="24"/>
          <w:szCs w:val="24"/>
        </w:rPr>
        <w:t xml:space="preserve"> </w:t>
      </w:r>
      <w:r w:rsidRPr="00462DFB">
        <w:rPr>
          <w:rFonts w:ascii="Times New Roman" w:hAnsi="Times New Roman" w:cs="Times New Roman"/>
          <w:b/>
          <w:sz w:val="24"/>
          <w:szCs w:val="24"/>
        </w:rPr>
        <w:t>пользования недрами</w:t>
      </w:r>
    </w:p>
    <w:p w14:paraId="1FEB76E9" w14:textId="77777777" w:rsidR="00706D53" w:rsidRPr="00413C3C" w:rsidRDefault="00706D53" w:rsidP="002139FA">
      <w:pPr>
        <w:pStyle w:val="a3"/>
        <w:ind w:firstLine="708"/>
        <w:jc w:val="both"/>
        <w:rPr>
          <w:rFonts w:ascii="Times New Roman" w:hAnsi="Times New Roman" w:cs="Times New Roman"/>
          <w:sz w:val="24"/>
          <w:szCs w:val="24"/>
        </w:rPr>
      </w:pPr>
    </w:p>
    <w:p w14:paraId="048F183E" w14:textId="4A7259EA" w:rsidR="00F47D13" w:rsidRPr="00413C3C" w:rsidRDefault="00A64BDF" w:rsidP="002139FA">
      <w:pPr>
        <w:pStyle w:val="a3"/>
        <w:ind w:firstLine="708"/>
        <w:jc w:val="both"/>
        <w:rPr>
          <w:rFonts w:ascii="Times New Roman" w:hAnsi="Times New Roman" w:cs="Times New Roman"/>
          <w:sz w:val="24"/>
          <w:szCs w:val="24"/>
        </w:rPr>
      </w:pPr>
      <w:r w:rsidRPr="00413C3C">
        <w:rPr>
          <w:rFonts w:ascii="Times New Roman" w:hAnsi="Times New Roman" w:cs="Times New Roman"/>
          <w:sz w:val="24"/>
          <w:szCs w:val="24"/>
        </w:rPr>
        <w:t>В соответствии с пунктом</w:t>
      </w:r>
      <w:r w:rsidR="00FA527B" w:rsidRPr="00413C3C">
        <w:rPr>
          <w:rFonts w:ascii="Times New Roman" w:hAnsi="Times New Roman" w:cs="Times New Roman"/>
          <w:sz w:val="24"/>
          <w:szCs w:val="24"/>
        </w:rPr>
        <w:t xml:space="preserve"> </w:t>
      </w:r>
      <w:r w:rsidR="00462DFB">
        <w:rPr>
          <w:rFonts w:ascii="Times New Roman" w:hAnsi="Times New Roman" w:cs="Times New Roman"/>
          <w:sz w:val="24"/>
          <w:szCs w:val="24"/>
        </w:rPr>
        <w:t>4</w:t>
      </w:r>
      <w:r w:rsidRPr="00413C3C">
        <w:rPr>
          <w:rFonts w:ascii="Times New Roman" w:hAnsi="Times New Roman" w:cs="Times New Roman"/>
          <w:sz w:val="24"/>
          <w:szCs w:val="24"/>
        </w:rPr>
        <w:t xml:space="preserve"> </w:t>
      </w:r>
      <w:r w:rsidR="00AD3D8D">
        <w:rPr>
          <w:rFonts w:ascii="Times New Roman" w:hAnsi="Times New Roman" w:cs="Times New Roman"/>
          <w:sz w:val="24"/>
          <w:szCs w:val="24"/>
        </w:rPr>
        <w:t xml:space="preserve">части 1 </w:t>
      </w:r>
      <w:hyperlink r:id="rId99" w:history="1">
        <w:r w:rsidRPr="00413C3C">
          <w:rPr>
            <w:rFonts w:ascii="Times New Roman" w:hAnsi="Times New Roman" w:cs="Times New Roman"/>
            <w:sz w:val="24"/>
            <w:szCs w:val="24"/>
          </w:rPr>
          <w:t>статьи</w:t>
        </w:r>
        <w:r w:rsidR="00F47D13" w:rsidRPr="00413C3C">
          <w:rPr>
            <w:rFonts w:ascii="Times New Roman" w:hAnsi="Times New Roman" w:cs="Times New Roman"/>
            <w:sz w:val="24"/>
            <w:szCs w:val="24"/>
          </w:rPr>
          <w:t xml:space="preserve"> 20</w:t>
        </w:r>
      </w:hyperlink>
      <w:r w:rsidR="00855FA4" w:rsidRPr="00413C3C">
        <w:rPr>
          <w:rFonts w:ascii="Times New Roman" w:hAnsi="Times New Roman" w:cs="Times New Roman"/>
          <w:sz w:val="24"/>
          <w:szCs w:val="24"/>
        </w:rPr>
        <w:t>.1</w:t>
      </w:r>
      <w:r w:rsidR="00F47D13" w:rsidRPr="00413C3C">
        <w:rPr>
          <w:rFonts w:ascii="Times New Roman" w:hAnsi="Times New Roman" w:cs="Times New Roman"/>
          <w:sz w:val="24"/>
          <w:szCs w:val="24"/>
        </w:rPr>
        <w:t xml:space="preserve"> Закона Российской Федерации </w:t>
      </w:r>
      <w:r w:rsidRPr="00413C3C">
        <w:rPr>
          <w:rFonts w:ascii="Times New Roman" w:hAnsi="Times New Roman" w:cs="Times New Roman"/>
          <w:sz w:val="24"/>
          <w:szCs w:val="24"/>
        </w:rPr>
        <w:br/>
      </w:r>
      <w:r w:rsidR="005B1826" w:rsidRPr="00413C3C">
        <w:rPr>
          <w:rFonts w:ascii="Times New Roman" w:hAnsi="Times New Roman" w:cs="Times New Roman"/>
          <w:sz w:val="24"/>
          <w:szCs w:val="24"/>
        </w:rPr>
        <w:t>«О недрах»</w:t>
      </w:r>
      <w:r w:rsidR="00F47D13" w:rsidRPr="00413C3C">
        <w:rPr>
          <w:rFonts w:ascii="Times New Roman" w:hAnsi="Times New Roman" w:cs="Times New Roman"/>
          <w:sz w:val="24"/>
          <w:szCs w:val="24"/>
        </w:rPr>
        <w:t xml:space="preserve"> и </w:t>
      </w:r>
      <w:hyperlink r:id="rId100" w:history="1">
        <w:r w:rsidR="00FA527B" w:rsidRPr="00413C3C">
          <w:rPr>
            <w:rFonts w:ascii="Times New Roman" w:hAnsi="Times New Roman" w:cs="Times New Roman"/>
            <w:sz w:val="24"/>
            <w:szCs w:val="24"/>
          </w:rPr>
          <w:t>пунктом 3.4</w:t>
        </w:r>
      </w:hyperlink>
      <w:r w:rsidR="00FA527B" w:rsidRPr="00413C3C">
        <w:rPr>
          <w:rFonts w:ascii="Times New Roman" w:hAnsi="Times New Roman" w:cs="Times New Roman"/>
          <w:sz w:val="24"/>
          <w:szCs w:val="24"/>
        </w:rPr>
        <w:t xml:space="preserve">6-2 Положения о Комитете по природопользованию, охране окружающей среды и обеспечению экологической безопасности, утвержденного постановлением Правительства Санкт-Петербурга от 09.03.2017 № 127 «О мерах </w:t>
      </w:r>
      <w:r w:rsidR="00706D53" w:rsidRPr="00413C3C">
        <w:rPr>
          <w:rFonts w:ascii="Times New Roman" w:hAnsi="Times New Roman" w:cs="Times New Roman"/>
          <w:sz w:val="24"/>
          <w:szCs w:val="24"/>
        </w:rPr>
        <w:br/>
      </w:r>
      <w:r w:rsidR="00FA527B" w:rsidRPr="00413C3C">
        <w:rPr>
          <w:rFonts w:ascii="Times New Roman" w:hAnsi="Times New Roman" w:cs="Times New Roman"/>
          <w:sz w:val="24"/>
          <w:szCs w:val="24"/>
        </w:rPr>
        <w:t>по совершенствованию государственного управления в сферах благоустройства, природопользования и охраны окружающей среды и внесении изменений в некоторые постановления Правительства Санкт-Петербурга»:</w:t>
      </w:r>
    </w:p>
    <w:p w14:paraId="00A1B2DB" w14:textId="06AEB99C" w:rsidR="00F47D13" w:rsidRPr="00413C3C" w:rsidRDefault="00F47D13" w:rsidP="002139FA">
      <w:pPr>
        <w:pStyle w:val="a3"/>
        <w:ind w:firstLine="708"/>
        <w:jc w:val="both"/>
        <w:rPr>
          <w:rFonts w:ascii="Times New Roman" w:hAnsi="Times New Roman" w:cs="Times New Roman"/>
          <w:sz w:val="24"/>
          <w:szCs w:val="24"/>
        </w:rPr>
      </w:pPr>
      <w:r w:rsidRPr="00413C3C">
        <w:rPr>
          <w:rFonts w:ascii="Times New Roman" w:hAnsi="Times New Roman" w:cs="Times New Roman"/>
          <w:sz w:val="24"/>
          <w:szCs w:val="24"/>
        </w:rPr>
        <w:t xml:space="preserve">1. Приостановить </w:t>
      </w:r>
      <w:r w:rsidR="008926B4" w:rsidRPr="00413C3C">
        <w:rPr>
          <w:rFonts w:ascii="Times New Roman" w:hAnsi="Times New Roman" w:cs="Times New Roman"/>
          <w:sz w:val="24"/>
          <w:szCs w:val="24"/>
        </w:rPr>
        <w:t xml:space="preserve">осуществление </w:t>
      </w:r>
      <w:r w:rsidRPr="00413C3C">
        <w:rPr>
          <w:rFonts w:ascii="Times New Roman" w:hAnsi="Times New Roman" w:cs="Times New Roman"/>
          <w:sz w:val="24"/>
          <w:szCs w:val="24"/>
        </w:rPr>
        <w:t>прав</w:t>
      </w:r>
      <w:r w:rsidR="008926B4" w:rsidRPr="00413C3C">
        <w:rPr>
          <w:rFonts w:ascii="Times New Roman" w:hAnsi="Times New Roman" w:cs="Times New Roman"/>
          <w:sz w:val="24"/>
          <w:szCs w:val="24"/>
        </w:rPr>
        <w:t>а</w:t>
      </w:r>
      <w:r w:rsidRPr="00413C3C">
        <w:rPr>
          <w:rFonts w:ascii="Times New Roman" w:hAnsi="Times New Roman" w:cs="Times New Roman"/>
          <w:sz w:val="24"/>
          <w:szCs w:val="24"/>
        </w:rPr>
        <w:t xml:space="preserve"> пользования недрами </w:t>
      </w:r>
      <w:r w:rsidRPr="00413C3C">
        <w:rPr>
          <w:rFonts w:ascii="Times New Roman" w:hAnsi="Times New Roman" w:cs="Times New Roman"/>
          <w:i/>
          <w:sz w:val="24"/>
          <w:szCs w:val="24"/>
        </w:rPr>
        <w:t xml:space="preserve">[указывается </w:t>
      </w:r>
      <w:r w:rsidR="00642FCF" w:rsidRPr="00413C3C">
        <w:rPr>
          <w:rFonts w:ascii="Times New Roman" w:hAnsi="Times New Roman" w:cs="Times New Roman"/>
          <w:i/>
          <w:sz w:val="24"/>
          <w:szCs w:val="24"/>
        </w:rPr>
        <w:t xml:space="preserve">полное наименование организации (индивидуального предпринимателя), ИНН], </w:t>
      </w:r>
      <w:r w:rsidR="00642FCF" w:rsidRPr="00413C3C">
        <w:rPr>
          <w:rFonts w:ascii="Times New Roman" w:hAnsi="Times New Roman" w:cs="Times New Roman"/>
          <w:sz w:val="24"/>
          <w:szCs w:val="24"/>
        </w:rPr>
        <w:t>оформленное специальным государственным разрешение в виде лицензии</w:t>
      </w:r>
      <w:r w:rsidR="00642FCF" w:rsidRPr="00413C3C">
        <w:rPr>
          <w:rFonts w:ascii="Times New Roman" w:hAnsi="Times New Roman" w:cs="Times New Roman"/>
          <w:i/>
          <w:sz w:val="24"/>
          <w:szCs w:val="24"/>
        </w:rPr>
        <w:t xml:space="preserve"> [</w:t>
      </w:r>
      <w:r w:rsidRPr="00413C3C">
        <w:rPr>
          <w:rFonts w:ascii="Times New Roman" w:hAnsi="Times New Roman" w:cs="Times New Roman"/>
          <w:i/>
          <w:sz w:val="24"/>
          <w:szCs w:val="24"/>
        </w:rPr>
        <w:t>номер лицензии, дата регистрации, срок действия лицензии</w:t>
      </w:r>
      <w:r w:rsidR="008926B4" w:rsidRPr="00413C3C">
        <w:rPr>
          <w:rFonts w:ascii="Times New Roman" w:hAnsi="Times New Roman" w:cs="Times New Roman"/>
          <w:i/>
          <w:sz w:val="24"/>
          <w:szCs w:val="24"/>
        </w:rPr>
        <w:t>, срок окончания действия лицензии</w:t>
      </w:r>
      <w:r w:rsidR="00642FCF" w:rsidRPr="00413C3C">
        <w:rPr>
          <w:rFonts w:ascii="Times New Roman" w:hAnsi="Times New Roman" w:cs="Times New Roman"/>
          <w:i/>
          <w:sz w:val="24"/>
          <w:szCs w:val="24"/>
        </w:rPr>
        <w:t xml:space="preserve">] </w:t>
      </w:r>
      <w:r w:rsidR="00642FCF" w:rsidRPr="00413C3C">
        <w:rPr>
          <w:rFonts w:ascii="Times New Roman" w:hAnsi="Times New Roman" w:cs="Times New Roman"/>
          <w:sz w:val="24"/>
          <w:szCs w:val="24"/>
        </w:rPr>
        <w:t>с</w:t>
      </w:r>
      <w:r w:rsidRPr="00413C3C">
        <w:rPr>
          <w:rFonts w:ascii="Times New Roman" w:hAnsi="Times New Roman" w:cs="Times New Roman"/>
          <w:sz w:val="24"/>
          <w:szCs w:val="24"/>
        </w:rPr>
        <w:t xml:space="preserve"> </w:t>
      </w:r>
      <w:r w:rsidR="00642FCF" w:rsidRPr="00413C3C">
        <w:rPr>
          <w:rFonts w:ascii="Times New Roman" w:hAnsi="Times New Roman" w:cs="Times New Roman"/>
          <w:sz w:val="24"/>
          <w:szCs w:val="24"/>
        </w:rPr>
        <w:t>целевым</w:t>
      </w:r>
      <w:r w:rsidRPr="00413C3C">
        <w:rPr>
          <w:rFonts w:ascii="Times New Roman" w:hAnsi="Times New Roman" w:cs="Times New Roman"/>
          <w:sz w:val="24"/>
          <w:szCs w:val="24"/>
        </w:rPr>
        <w:t xml:space="preserve"> назначение</w:t>
      </w:r>
      <w:r w:rsidR="00642FCF" w:rsidRPr="00413C3C">
        <w:rPr>
          <w:rFonts w:ascii="Times New Roman" w:hAnsi="Times New Roman" w:cs="Times New Roman"/>
          <w:sz w:val="24"/>
          <w:szCs w:val="24"/>
        </w:rPr>
        <w:t>м</w:t>
      </w:r>
      <w:r w:rsidR="00642FCF" w:rsidRPr="00413C3C">
        <w:rPr>
          <w:rFonts w:ascii="Times New Roman" w:hAnsi="Times New Roman" w:cs="Times New Roman"/>
          <w:i/>
          <w:sz w:val="24"/>
          <w:szCs w:val="24"/>
        </w:rPr>
        <w:t xml:space="preserve"> </w:t>
      </w:r>
      <w:r w:rsidR="0026536C" w:rsidRPr="00413C3C">
        <w:rPr>
          <w:rFonts w:ascii="Times New Roman" w:hAnsi="Times New Roman" w:cs="Times New Roman"/>
          <w:i/>
          <w:sz w:val="24"/>
          <w:szCs w:val="24"/>
        </w:rPr>
        <w:t>–</w:t>
      </w:r>
      <w:r w:rsidR="00642FCF" w:rsidRPr="00413C3C">
        <w:rPr>
          <w:rFonts w:ascii="Times New Roman" w:hAnsi="Times New Roman" w:cs="Times New Roman"/>
          <w:i/>
          <w:sz w:val="24"/>
          <w:szCs w:val="24"/>
        </w:rPr>
        <w:t xml:space="preserve"> _____________________________________</w:t>
      </w:r>
      <w:r w:rsidRPr="00413C3C">
        <w:rPr>
          <w:rFonts w:ascii="Times New Roman" w:hAnsi="Times New Roman" w:cs="Times New Roman"/>
          <w:i/>
          <w:sz w:val="24"/>
          <w:szCs w:val="24"/>
        </w:rPr>
        <w:t>,</w:t>
      </w:r>
      <w:r w:rsidR="00642FCF" w:rsidRPr="00413C3C">
        <w:rPr>
          <w:rFonts w:ascii="Times New Roman" w:hAnsi="Times New Roman" w:cs="Times New Roman"/>
          <w:i/>
          <w:sz w:val="24"/>
          <w:szCs w:val="24"/>
        </w:rPr>
        <w:t xml:space="preserve"> </w:t>
      </w:r>
      <w:r w:rsidR="00642FCF" w:rsidRPr="00413C3C">
        <w:rPr>
          <w:rFonts w:ascii="Times New Roman" w:hAnsi="Times New Roman" w:cs="Times New Roman"/>
          <w:sz w:val="24"/>
          <w:szCs w:val="24"/>
        </w:rPr>
        <w:t>сроком</w:t>
      </w:r>
      <w:r w:rsidR="00462DFB">
        <w:rPr>
          <w:rFonts w:ascii="Times New Roman" w:hAnsi="Times New Roman" w:cs="Times New Roman"/>
          <w:sz w:val="24"/>
          <w:szCs w:val="24"/>
        </w:rPr>
        <w:t xml:space="preserve"> </w:t>
      </w:r>
      <w:r w:rsidR="00642FCF" w:rsidRPr="00413C3C">
        <w:rPr>
          <w:rFonts w:ascii="Times New Roman" w:hAnsi="Times New Roman" w:cs="Times New Roman"/>
          <w:sz w:val="24"/>
          <w:szCs w:val="24"/>
        </w:rPr>
        <w:t>до _</w:t>
      </w:r>
      <w:r w:rsidR="00642FCF" w:rsidRPr="00413C3C">
        <w:rPr>
          <w:rFonts w:ascii="Times New Roman" w:hAnsi="Times New Roman" w:cs="Times New Roman"/>
          <w:i/>
          <w:sz w:val="24"/>
          <w:szCs w:val="24"/>
        </w:rPr>
        <w:t xml:space="preserve">____________. </w:t>
      </w:r>
      <w:r w:rsidR="00642FCF" w:rsidRPr="00413C3C">
        <w:rPr>
          <w:rFonts w:ascii="Times New Roman" w:hAnsi="Times New Roman" w:cs="Times New Roman"/>
          <w:sz w:val="24"/>
          <w:szCs w:val="24"/>
        </w:rPr>
        <w:t xml:space="preserve">Участок недр расположен по адресу: </w:t>
      </w:r>
      <w:r w:rsidR="00642FCF" w:rsidRPr="00413C3C">
        <w:rPr>
          <w:rFonts w:ascii="Times New Roman" w:hAnsi="Times New Roman" w:cs="Times New Roman"/>
          <w:i/>
          <w:sz w:val="24"/>
          <w:szCs w:val="24"/>
        </w:rPr>
        <w:t>____________________________________________</w:t>
      </w:r>
      <w:r w:rsidRPr="00413C3C">
        <w:rPr>
          <w:rFonts w:ascii="Times New Roman" w:hAnsi="Times New Roman" w:cs="Times New Roman"/>
          <w:sz w:val="24"/>
          <w:szCs w:val="24"/>
        </w:rPr>
        <w:t>.</w:t>
      </w:r>
    </w:p>
    <w:p w14:paraId="488C323A" w14:textId="77777777" w:rsidR="002139FA" w:rsidRPr="00413C3C" w:rsidRDefault="002139FA" w:rsidP="002139FA">
      <w:pPr>
        <w:pStyle w:val="a3"/>
        <w:ind w:firstLine="708"/>
        <w:jc w:val="both"/>
        <w:rPr>
          <w:rFonts w:ascii="Times New Roman" w:hAnsi="Times New Roman" w:cs="Times New Roman"/>
          <w:sz w:val="24"/>
          <w:szCs w:val="24"/>
        </w:rPr>
      </w:pPr>
      <w:r w:rsidRPr="00413C3C">
        <w:rPr>
          <w:rFonts w:ascii="Times New Roman" w:hAnsi="Times New Roman" w:cs="Times New Roman"/>
          <w:sz w:val="24"/>
          <w:szCs w:val="24"/>
        </w:rPr>
        <w:t xml:space="preserve">2. Датой приостановления осуществления права пользования недрами является дата издания настоящего распоряжения. </w:t>
      </w:r>
    </w:p>
    <w:p w14:paraId="570D4A4C" w14:textId="573A83F8" w:rsidR="002139FA" w:rsidRPr="00413C3C" w:rsidRDefault="00462DFB" w:rsidP="002139FA">
      <w:pPr>
        <w:pStyle w:val="a3"/>
        <w:ind w:firstLine="708"/>
        <w:jc w:val="both"/>
        <w:rPr>
          <w:rFonts w:ascii="Times New Roman" w:hAnsi="Times New Roman" w:cs="Times New Roman"/>
          <w:sz w:val="24"/>
          <w:szCs w:val="24"/>
        </w:rPr>
      </w:pPr>
      <w:r>
        <w:rPr>
          <w:rFonts w:ascii="Times New Roman" w:hAnsi="Times New Roman" w:cs="Times New Roman"/>
          <w:sz w:val="24"/>
          <w:szCs w:val="24"/>
        </w:rPr>
        <w:t>3.  В соответствии со статьей</w:t>
      </w:r>
      <w:r w:rsidR="002139FA" w:rsidRPr="00413C3C">
        <w:rPr>
          <w:rFonts w:ascii="Times New Roman" w:hAnsi="Times New Roman" w:cs="Times New Roman"/>
          <w:sz w:val="24"/>
          <w:szCs w:val="24"/>
        </w:rPr>
        <w:t xml:space="preserve"> 20.1 Закона Российской Федерации </w:t>
      </w:r>
      <w:r>
        <w:rPr>
          <w:rFonts w:ascii="Times New Roman" w:hAnsi="Times New Roman" w:cs="Times New Roman"/>
          <w:sz w:val="24"/>
          <w:szCs w:val="24"/>
        </w:rPr>
        <w:br/>
      </w:r>
      <w:r w:rsidR="002139FA" w:rsidRPr="00413C3C">
        <w:rPr>
          <w:rFonts w:ascii="Times New Roman" w:hAnsi="Times New Roman" w:cs="Times New Roman"/>
          <w:sz w:val="24"/>
          <w:szCs w:val="24"/>
        </w:rPr>
        <w:t>от 21.02.1992 № 2395-1 «О недрах» на период приостановления осуществления права пользования недрами временно прекращается пользование участком недр, предусмотренное лицензией на пользование недрами, за исключением _____________.</w:t>
      </w:r>
    </w:p>
    <w:p w14:paraId="348A4E70" w14:textId="797F753C" w:rsidR="002139FA" w:rsidRPr="00413C3C" w:rsidRDefault="002139FA" w:rsidP="002139FA">
      <w:pPr>
        <w:pStyle w:val="a3"/>
        <w:ind w:firstLine="708"/>
        <w:jc w:val="both"/>
        <w:rPr>
          <w:rFonts w:ascii="Times New Roman" w:hAnsi="Times New Roman" w:cs="Times New Roman"/>
          <w:sz w:val="24"/>
          <w:szCs w:val="24"/>
        </w:rPr>
      </w:pPr>
      <w:r w:rsidRPr="00413C3C">
        <w:rPr>
          <w:rFonts w:ascii="Times New Roman" w:hAnsi="Times New Roman" w:cs="Times New Roman"/>
          <w:sz w:val="24"/>
          <w:szCs w:val="24"/>
        </w:rPr>
        <w:t xml:space="preserve">4. В случае, если обстоятельства или условия, вызвавшие приостановление осуществления права пользования недрами, устранены, это право восстанавливается </w:t>
      </w:r>
      <w:r w:rsidR="00706D53" w:rsidRPr="00413C3C">
        <w:rPr>
          <w:rFonts w:ascii="Times New Roman" w:hAnsi="Times New Roman" w:cs="Times New Roman"/>
          <w:sz w:val="24"/>
          <w:szCs w:val="24"/>
        </w:rPr>
        <w:br/>
      </w:r>
      <w:r w:rsidRPr="00413C3C">
        <w:rPr>
          <w:rFonts w:ascii="Times New Roman" w:hAnsi="Times New Roman" w:cs="Times New Roman"/>
          <w:sz w:val="24"/>
          <w:szCs w:val="24"/>
        </w:rPr>
        <w:t>в полном объеме.</w:t>
      </w:r>
    </w:p>
    <w:p w14:paraId="25F17F7B" w14:textId="4BEDFB13" w:rsidR="00BE1637" w:rsidRPr="00413C3C" w:rsidRDefault="002139FA" w:rsidP="00E673B3">
      <w:pPr>
        <w:pStyle w:val="a3"/>
        <w:ind w:firstLine="708"/>
        <w:jc w:val="both"/>
        <w:rPr>
          <w:rFonts w:ascii="Times New Roman" w:hAnsi="Times New Roman" w:cs="Times New Roman"/>
          <w:sz w:val="24"/>
          <w:szCs w:val="24"/>
        </w:rPr>
      </w:pPr>
      <w:r w:rsidRPr="00413C3C">
        <w:rPr>
          <w:rFonts w:ascii="Times New Roman" w:hAnsi="Times New Roman" w:cs="Times New Roman"/>
          <w:sz w:val="24"/>
          <w:szCs w:val="24"/>
        </w:rPr>
        <w:lastRenderedPageBreak/>
        <w:t>5</w:t>
      </w:r>
      <w:r w:rsidRPr="00A900F6">
        <w:rPr>
          <w:rFonts w:ascii="Times New Roman" w:hAnsi="Times New Roman" w:cs="Times New Roman"/>
          <w:sz w:val="24"/>
          <w:szCs w:val="24"/>
        </w:rPr>
        <w:t xml:space="preserve">. </w:t>
      </w:r>
      <w:r w:rsidR="00B45E85" w:rsidRPr="00A900F6">
        <w:rPr>
          <w:rFonts w:ascii="Times New Roman" w:hAnsi="Times New Roman" w:cs="Times New Roman"/>
          <w:sz w:val="24"/>
          <w:szCs w:val="24"/>
        </w:rPr>
        <w:t>При отсутствии вины пользователя</w:t>
      </w:r>
      <w:r w:rsidR="00B45E85">
        <w:rPr>
          <w:rFonts w:ascii="Times New Roman" w:hAnsi="Times New Roman" w:cs="Times New Roman"/>
          <w:sz w:val="24"/>
          <w:szCs w:val="24"/>
        </w:rPr>
        <w:t xml:space="preserve"> недр в</w:t>
      </w:r>
      <w:r w:rsidRPr="00413C3C">
        <w:rPr>
          <w:rFonts w:ascii="Times New Roman" w:hAnsi="Times New Roman" w:cs="Times New Roman"/>
          <w:sz w:val="24"/>
          <w:szCs w:val="24"/>
        </w:rPr>
        <w:t xml:space="preserve">ремя, </w:t>
      </w:r>
      <w:r w:rsidR="00E673B3" w:rsidRPr="00413C3C">
        <w:rPr>
          <w:rFonts w:ascii="Times New Roman" w:hAnsi="Times New Roman" w:cs="Times New Roman"/>
          <w:sz w:val="24"/>
          <w:szCs w:val="24"/>
        </w:rPr>
        <w:t xml:space="preserve">на которое </w:t>
      </w:r>
      <w:r w:rsidR="00E673B3" w:rsidRPr="00E673B3">
        <w:rPr>
          <w:rFonts w:ascii="Times New Roman" w:hAnsi="Times New Roman" w:cs="Times New Roman"/>
          <w:sz w:val="24"/>
          <w:szCs w:val="24"/>
        </w:rPr>
        <w:t>осуществление прав</w:t>
      </w:r>
      <w:r w:rsidR="00E673B3">
        <w:rPr>
          <w:rFonts w:ascii="Times New Roman" w:hAnsi="Times New Roman" w:cs="Times New Roman"/>
          <w:sz w:val="24"/>
          <w:szCs w:val="24"/>
        </w:rPr>
        <w:t>а</w:t>
      </w:r>
      <w:r w:rsidR="00E673B3" w:rsidRPr="00E673B3">
        <w:rPr>
          <w:rFonts w:ascii="Times New Roman" w:hAnsi="Times New Roman" w:cs="Times New Roman"/>
          <w:sz w:val="24"/>
          <w:szCs w:val="24"/>
        </w:rPr>
        <w:t xml:space="preserve"> пользования недрами было приостановлено</w:t>
      </w:r>
      <w:r w:rsidR="00BE1637" w:rsidRPr="00413C3C">
        <w:rPr>
          <w:rFonts w:ascii="Times New Roman" w:hAnsi="Times New Roman" w:cs="Times New Roman"/>
          <w:sz w:val="24"/>
          <w:szCs w:val="24"/>
        </w:rPr>
        <w:t>, не включается в общий срок пользования участком недр, установленный л</w:t>
      </w:r>
      <w:r w:rsidRPr="00413C3C">
        <w:rPr>
          <w:rFonts w:ascii="Times New Roman" w:hAnsi="Times New Roman" w:cs="Times New Roman"/>
          <w:sz w:val="24"/>
          <w:szCs w:val="24"/>
        </w:rPr>
        <w:t>ицензией на пользование недрами</w:t>
      </w:r>
      <w:r w:rsidR="00E673B3">
        <w:rPr>
          <w:rFonts w:ascii="Times New Roman" w:hAnsi="Times New Roman" w:cs="Times New Roman"/>
          <w:sz w:val="24"/>
          <w:szCs w:val="24"/>
        </w:rPr>
        <w:t>,</w:t>
      </w:r>
      <w:r w:rsidR="00E673B3" w:rsidRPr="00E673B3">
        <w:t xml:space="preserve"> </w:t>
      </w:r>
      <w:r w:rsidR="00E673B3" w:rsidRPr="00E673B3">
        <w:rPr>
          <w:rFonts w:ascii="Times New Roman" w:hAnsi="Times New Roman" w:cs="Times New Roman"/>
          <w:sz w:val="24"/>
          <w:szCs w:val="24"/>
        </w:rPr>
        <w:t>осуществление права пользования недрами по которой было приостановлено</w:t>
      </w:r>
      <w:r w:rsidR="00BE1637" w:rsidRPr="00413C3C">
        <w:rPr>
          <w:rFonts w:ascii="Times New Roman" w:hAnsi="Times New Roman" w:cs="Times New Roman"/>
          <w:sz w:val="24"/>
          <w:szCs w:val="24"/>
        </w:rPr>
        <w:t>.</w:t>
      </w:r>
    </w:p>
    <w:p w14:paraId="258FD9B8" w14:textId="51AF8751" w:rsidR="002139FA" w:rsidRPr="00413C3C" w:rsidRDefault="002139FA" w:rsidP="002139FA">
      <w:pPr>
        <w:pStyle w:val="HEADERTEXT"/>
        <w:ind w:firstLine="709"/>
        <w:jc w:val="both"/>
        <w:rPr>
          <w:color w:val="auto"/>
        </w:rPr>
      </w:pPr>
      <w:r w:rsidRPr="00413C3C">
        <w:rPr>
          <w:color w:val="auto"/>
        </w:rPr>
        <w:t>6. Иное (включается в случае необходимости).</w:t>
      </w:r>
    </w:p>
    <w:p w14:paraId="73957142" w14:textId="191C7DB0" w:rsidR="00E27D0A" w:rsidRPr="00413C3C" w:rsidRDefault="002139FA" w:rsidP="002139FA">
      <w:pPr>
        <w:pStyle w:val="a3"/>
        <w:ind w:firstLine="708"/>
        <w:jc w:val="both"/>
        <w:rPr>
          <w:rFonts w:ascii="Times New Roman" w:hAnsi="Times New Roman" w:cs="Times New Roman"/>
          <w:sz w:val="24"/>
          <w:szCs w:val="24"/>
        </w:rPr>
      </w:pPr>
      <w:r w:rsidRPr="00413C3C">
        <w:rPr>
          <w:rFonts w:ascii="Times New Roman" w:hAnsi="Times New Roman" w:cs="Times New Roman"/>
          <w:sz w:val="24"/>
          <w:szCs w:val="24"/>
        </w:rPr>
        <w:t>7</w:t>
      </w:r>
      <w:r w:rsidR="00F47D13" w:rsidRPr="00413C3C">
        <w:rPr>
          <w:rFonts w:ascii="Times New Roman" w:hAnsi="Times New Roman" w:cs="Times New Roman"/>
          <w:sz w:val="24"/>
          <w:szCs w:val="24"/>
        </w:rPr>
        <w:t xml:space="preserve">. </w:t>
      </w:r>
      <w:r w:rsidR="00E27D0A" w:rsidRPr="00413C3C">
        <w:rPr>
          <w:rFonts w:ascii="Times New Roman" w:hAnsi="Times New Roman" w:cs="Times New Roman"/>
          <w:sz w:val="24"/>
          <w:szCs w:val="24"/>
        </w:rPr>
        <w:t>Контроль за выполнением распоряжения остается за заместителем председателя Комитета в соответствии с распределением обязанностей.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381"/>
        <w:gridCol w:w="340"/>
        <w:gridCol w:w="3232"/>
      </w:tblGrid>
      <w:tr w:rsidR="00F47D13" w:rsidRPr="00413C3C" w14:paraId="4CBA5B30" w14:textId="77777777">
        <w:tc>
          <w:tcPr>
            <w:tcW w:w="3118" w:type="dxa"/>
            <w:tcBorders>
              <w:top w:val="nil"/>
              <w:left w:val="nil"/>
              <w:bottom w:val="nil"/>
              <w:right w:val="nil"/>
            </w:tcBorders>
          </w:tcPr>
          <w:p w14:paraId="72D81623" w14:textId="77777777" w:rsidR="00706D53" w:rsidRPr="00413C3C" w:rsidRDefault="00706D53" w:rsidP="002139FA">
            <w:pPr>
              <w:pStyle w:val="a3"/>
              <w:jc w:val="both"/>
              <w:rPr>
                <w:rFonts w:ascii="Times New Roman" w:hAnsi="Times New Roman" w:cs="Times New Roman"/>
                <w:b/>
                <w:sz w:val="24"/>
                <w:szCs w:val="24"/>
              </w:rPr>
            </w:pPr>
          </w:p>
          <w:p w14:paraId="73EC7417" w14:textId="5E25FFED" w:rsidR="00F47D13" w:rsidRPr="00413C3C" w:rsidRDefault="00E27D0A" w:rsidP="002139FA">
            <w:pPr>
              <w:pStyle w:val="a3"/>
              <w:jc w:val="both"/>
              <w:rPr>
                <w:rFonts w:ascii="Times New Roman" w:hAnsi="Times New Roman" w:cs="Times New Roman"/>
                <w:b/>
                <w:sz w:val="24"/>
                <w:szCs w:val="24"/>
              </w:rPr>
            </w:pPr>
            <w:r w:rsidRPr="00413C3C">
              <w:rPr>
                <w:rFonts w:ascii="Times New Roman" w:hAnsi="Times New Roman" w:cs="Times New Roman"/>
                <w:b/>
                <w:sz w:val="24"/>
                <w:szCs w:val="24"/>
              </w:rPr>
              <w:t>Заместитель председателя</w:t>
            </w:r>
            <w:r w:rsidR="00F47D13" w:rsidRPr="00413C3C">
              <w:rPr>
                <w:rFonts w:ascii="Times New Roman" w:hAnsi="Times New Roman" w:cs="Times New Roman"/>
                <w:b/>
                <w:sz w:val="24"/>
                <w:szCs w:val="24"/>
              </w:rPr>
              <w:t xml:space="preserve"> Комитета</w:t>
            </w:r>
          </w:p>
        </w:tc>
        <w:tc>
          <w:tcPr>
            <w:tcW w:w="2381" w:type="dxa"/>
            <w:tcBorders>
              <w:top w:val="nil"/>
              <w:left w:val="nil"/>
              <w:bottom w:val="single" w:sz="4" w:space="0" w:color="auto"/>
              <w:right w:val="nil"/>
            </w:tcBorders>
          </w:tcPr>
          <w:p w14:paraId="512E83AD" w14:textId="77777777" w:rsidR="00F47D13" w:rsidRPr="00413C3C" w:rsidRDefault="00F47D13" w:rsidP="002139FA">
            <w:pPr>
              <w:pStyle w:val="a3"/>
              <w:jc w:val="both"/>
              <w:rPr>
                <w:rFonts w:ascii="Times New Roman" w:hAnsi="Times New Roman" w:cs="Times New Roman"/>
                <w:sz w:val="24"/>
                <w:szCs w:val="24"/>
              </w:rPr>
            </w:pPr>
          </w:p>
        </w:tc>
        <w:tc>
          <w:tcPr>
            <w:tcW w:w="340" w:type="dxa"/>
            <w:tcBorders>
              <w:top w:val="nil"/>
              <w:left w:val="nil"/>
              <w:bottom w:val="nil"/>
              <w:right w:val="nil"/>
            </w:tcBorders>
          </w:tcPr>
          <w:p w14:paraId="007E5E4A" w14:textId="77777777" w:rsidR="00F47D13" w:rsidRPr="00413C3C" w:rsidRDefault="00F47D13" w:rsidP="002139FA">
            <w:pPr>
              <w:pStyle w:val="a3"/>
              <w:jc w:val="both"/>
              <w:rPr>
                <w:rFonts w:ascii="Times New Roman" w:hAnsi="Times New Roman" w:cs="Times New Roman"/>
                <w:sz w:val="24"/>
                <w:szCs w:val="24"/>
              </w:rPr>
            </w:pPr>
          </w:p>
        </w:tc>
        <w:tc>
          <w:tcPr>
            <w:tcW w:w="3232" w:type="dxa"/>
            <w:tcBorders>
              <w:top w:val="nil"/>
              <w:left w:val="nil"/>
              <w:bottom w:val="single" w:sz="4" w:space="0" w:color="auto"/>
              <w:right w:val="nil"/>
            </w:tcBorders>
          </w:tcPr>
          <w:p w14:paraId="0AF3F994" w14:textId="77777777" w:rsidR="00F47D13" w:rsidRPr="00413C3C" w:rsidRDefault="00F47D13" w:rsidP="002139FA">
            <w:pPr>
              <w:pStyle w:val="a3"/>
              <w:jc w:val="both"/>
              <w:rPr>
                <w:rFonts w:ascii="Times New Roman" w:hAnsi="Times New Roman" w:cs="Times New Roman"/>
                <w:sz w:val="24"/>
                <w:szCs w:val="24"/>
              </w:rPr>
            </w:pPr>
          </w:p>
        </w:tc>
      </w:tr>
      <w:tr w:rsidR="00F47D13" w:rsidRPr="00413C3C" w14:paraId="7B7F8F44" w14:textId="77777777">
        <w:tc>
          <w:tcPr>
            <w:tcW w:w="3118" w:type="dxa"/>
            <w:tcBorders>
              <w:top w:val="nil"/>
              <w:left w:val="nil"/>
              <w:bottom w:val="nil"/>
              <w:right w:val="nil"/>
            </w:tcBorders>
          </w:tcPr>
          <w:p w14:paraId="24491D2A" w14:textId="77777777" w:rsidR="00F47D13" w:rsidRPr="00413C3C" w:rsidRDefault="00F47D13" w:rsidP="003037BD">
            <w:pPr>
              <w:pStyle w:val="a3"/>
              <w:jc w:val="center"/>
              <w:rPr>
                <w:rFonts w:ascii="Times New Roman" w:hAnsi="Times New Roman" w:cs="Times New Roman"/>
                <w:sz w:val="24"/>
                <w:szCs w:val="24"/>
              </w:rPr>
            </w:pPr>
          </w:p>
        </w:tc>
        <w:tc>
          <w:tcPr>
            <w:tcW w:w="2381" w:type="dxa"/>
            <w:tcBorders>
              <w:top w:val="single" w:sz="4" w:space="0" w:color="auto"/>
              <w:left w:val="nil"/>
              <w:bottom w:val="nil"/>
              <w:right w:val="nil"/>
            </w:tcBorders>
          </w:tcPr>
          <w:p w14:paraId="23F09273" w14:textId="77777777" w:rsidR="00F47D13" w:rsidRPr="00413C3C" w:rsidRDefault="00F47D13" w:rsidP="003037BD">
            <w:pPr>
              <w:pStyle w:val="a3"/>
              <w:jc w:val="center"/>
              <w:rPr>
                <w:rFonts w:ascii="Times New Roman" w:hAnsi="Times New Roman" w:cs="Times New Roman"/>
                <w:sz w:val="24"/>
                <w:szCs w:val="24"/>
              </w:rPr>
            </w:pPr>
            <w:r w:rsidRPr="00413C3C">
              <w:rPr>
                <w:rFonts w:ascii="Times New Roman" w:hAnsi="Times New Roman" w:cs="Times New Roman"/>
                <w:sz w:val="24"/>
                <w:szCs w:val="24"/>
              </w:rPr>
              <w:t>(подпись)</w:t>
            </w:r>
          </w:p>
        </w:tc>
        <w:tc>
          <w:tcPr>
            <w:tcW w:w="340" w:type="dxa"/>
            <w:tcBorders>
              <w:top w:val="nil"/>
              <w:left w:val="nil"/>
              <w:bottom w:val="nil"/>
              <w:right w:val="nil"/>
            </w:tcBorders>
          </w:tcPr>
          <w:p w14:paraId="5F2F1679" w14:textId="77777777" w:rsidR="00F47D13" w:rsidRPr="00413C3C" w:rsidRDefault="00F47D13" w:rsidP="003037BD">
            <w:pPr>
              <w:pStyle w:val="a3"/>
              <w:jc w:val="center"/>
              <w:rPr>
                <w:rFonts w:ascii="Times New Roman" w:hAnsi="Times New Roman" w:cs="Times New Roman"/>
                <w:sz w:val="24"/>
                <w:szCs w:val="24"/>
              </w:rPr>
            </w:pPr>
          </w:p>
        </w:tc>
        <w:tc>
          <w:tcPr>
            <w:tcW w:w="3232" w:type="dxa"/>
            <w:tcBorders>
              <w:top w:val="single" w:sz="4" w:space="0" w:color="auto"/>
              <w:left w:val="nil"/>
              <w:bottom w:val="nil"/>
              <w:right w:val="nil"/>
            </w:tcBorders>
          </w:tcPr>
          <w:p w14:paraId="2C7E11D9" w14:textId="77777777" w:rsidR="00F47D13" w:rsidRPr="00413C3C" w:rsidRDefault="00F47D13" w:rsidP="003037BD">
            <w:pPr>
              <w:pStyle w:val="a3"/>
              <w:jc w:val="center"/>
              <w:rPr>
                <w:rFonts w:ascii="Times New Roman" w:hAnsi="Times New Roman" w:cs="Times New Roman"/>
                <w:sz w:val="24"/>
                <w:szCs w:val="24"/>
              </w:rPr>
            </w:pPr>
            <w:r w:rsidRPr="00413C3C">
              <w:rPr>
                <w:rFonts w:ascii="Times New Roman" w:hAnsi="Times New Roman" w:cs="Times New Roman"/>
                <w:sz w:val="24"/>
                <w:szCs w:val="24"/>
              </w:rPr>
              <w:t>(Ф.И.О.)</w:t>
            </w:r>
          </w:p>
        </w:tc>
      </w:tr>
    </w:tbl>
    <w:p w14:paraId="2684D628" w14:textId="0464788D" w:rsidR="00FF27BF" w:rsidRDefault="00FF27BF" w:rsidP="00813EF5">
      <w:pPr>
        <w:pStyle w:val="ConsPlusNormal"/>
        <w:jc w:val="right"/>
        <w:outlineLvl w:val="1"/>
        <w:rPr>
          <w:rFonts w:ascii="Times New Roman" w:hAnsi="Times New Roman" w:cs="Times New Roman"/>
          <w:sz w:val="24"/>
          <w:szCs w:val="24"/>
        </w:rPr>
      </w:pPr>
    </w:p>
    <w:p w14:paraId="2FBF5485" w14:textId="77777777" w:rsidR="00FF27BF" w:rsidRPr="00FF27BF" w:rsidRDefault="00FF27BF" w:rsidP="00FF27BF"/>
    <w:p w14:paraId="3AE32EFE" w14:textId="77777777" w:rsidR="00FF27BF" w:rsidRPr="00FF27BF" w:rsidRDefault="00FF27BF" w:rsidP="00FF27BF"/>
    <w:p w14:paraId="51F7B1D6" w14:textId="77777777" w:rsidR="00FF27BF" w:rsidRPr="00FF27BF" w:rsidRDefault="00FF27BF" w:rsidP="00FF27BF"/>
    <w:p w14:paraId="6F5D8833" w14:textId="77777777" w:rsidR="00FF27BF" w:rsidRPr="00FF27BF" w:rsidRDefault="00FF27BF" w:rsidP="00FF27BF"/>
    <w:p w14:paraId="7820105F" w14:textId="77777777" w:rsidR="00FF27BF" w:rsidRPr="00FF27BF" w:rsidRDefault="00FF27BF" w:rsidP="00FF27BF"/>
    <w:p w14:paraId="67F24844" w14:textId="77777777" w:rsidR="00FF27BF" w:rsidRPr="00FF27BF" w:rsidRDefault="00FF27BF" w:rsidP="00FF27BF"/>
    <w:p w14:paraId="14BD6059" w14:textId="77777777" w:rsidR="00FF27BF" w:rsidRPr="00FF27BF" w:rsidRDefault="00FF27BF" w:rsidP="00FF27BF"/>
    <w:p w14:paraId="0A2E3460" w14:textId="77777777" w:rsidR="00FF27BF" w:rsidRPr="00FF27BF" w:rsidRDefault="00FF27BF" w:rsidP="00FF27BF"/>
    <w:p w14:paraId="5E7BB067" w14:textId="77777777" w:rsidR="00FF27BF" w:rsidRPr="00FF27BF" w:rsidRDefault="00FF27BF" w:rsidP="00FF27BF"/>
    <w:p w14:paraId="79069636" w14:textId="77777777" w:rsidR="00FF27BF" w:rsidRPr="00FF27BF" w:rsidRDefault="00FF27BF" w:rsidP="00FF27BF"/>
    <w:p w14:paraId="60406A00" w14:textId="77777777" w:rsidR="00FF27BF" w:rsidRPr="00FF27BF" w:rsidRDefault="00FF27BF" w:rsidP="00FF27BF"/>
    <w:p w14:paraId="0FAC2438" w14:textId="77777777" w:rsidR="00FF27BF" w:rsidRPr="00FF27BF" w:rsidRDefault="00FF27BF" w:rsidP="00FF27BF"/>
    <w:p w14:paraId="5374CF0A" w14:textId="77777777" w:rsidR="00FF27BF" w:rsidRPr="00FF27BF" w:rsidRDefault="00FF27BF" w:rsidP="00FF27BF"/>
    <w:p w14:paraId="454B6D2C" w14:textId="77777777" w:rsidR="00FF27BF" w:rsidRPr="00FF27BF" w:rsidRDefault="00FF27BF" w:rsidP="00FF27BF"/>
    <w:p w14:paraId="3E6675D1" w14:textId="77777777" w:rsidR="00FF27BF" w:rsidRPr="00FF27BF" w:rsidRDefault="00FF27BF" w:rsidP="00FF27BF"/>
    <w:p w14:paraId="75C9B41D" w14:textId="77777777" w:rsidR="00FF27BF" w:rsidRPr="00FF27BF" w:rsidRDefault="00FF27BF" w:rsidP="00FF27BF"/>
    <w:p w14:paraId="34D3EFE4" w14:textId="77777777" w:rsidR="00FF27BF" w:rsidRPr="00FF27BF" w:rsidRDefault="00FF27BF" w:rsidP="00FF27BF"/>
    <w:p w14:paraId="372E3DFE" w14:textId="77777777" w:rsidR="00FF27BF" w:rsidRPr="00FF27BF" w:rsidRDefault="00FF27BF" w:rsidP="00FF27BF"/>
    <w:p w14:paraId="06385EFA" w14:textId="77777777" w:rsidR="00FF27BF" w:rsidRPr="00FF27BF" w:rsidRDefault="00FF27BF" w:rsidP="00FF27BF"/>
    <w:p w14:paraId="0F4C6FC3" w14:textId="77777777" w:rsidR="00FF27BF" w:rsidRPr="00FF27BF" w:rsidRDefault="00FF27BF" w:rsidP="00FF27BF"/>
    <w:p w14:paraId="7288CCA8" w14:textId="77777777" w:rsidR="00FF27BF" w:rsidRPr="00FF27BF" w:rsidRDefault="00FF27BF" w:rsidP="00FF27BF"/>
    <w:p w14:paraId="430B0705" w14:textId="77777777" w:rsidR="00FF27BF" w:rsidRPr="00FF27BF" w:rsidRDefault="00FF27BF" w:rsidP="00FF27BF"/>
    <w:p w14:paraId="1D717A56" w14:textId="28EE0F5E" w:rsidR="00FF27BF" w:rsidRDefault="00FF27BF" w:rsidP="00FF27BF">
      <w:pPr>
        <w:tabs>
          <w:tab w:val="left" w:pos="3045"/>
        </w:tabs>
      </w:pPr>
      <w:r>
        <w:tab/>
      </w:r>
    </w:p>
    <w:p w14:paraId="344E1514" w14:textId="0D48FBE7" w:rsidR="00FF27BF" w:rsidRDefault="00FF27BF" w:rsidP="00FF27BF"/>
    <w:p w14:paraId="43F49154" w14:textId="77777777" w:rsidR="00C02436" w:rsidRPr="00FF27BF" w:rsidRDefault="00C02436" w:rsidP="00FF27BF">
      <w:pPr>
        <w:sectPr w:rsidR="00C02436" w:rsidRPr="00FF27BF" w:rsidSect="00902ADA">
          <w:headerReference w:type="default" r:id="rId101"/>
          <w:pgSz w:w="11905" w:h="16840"/>
          <w:pgMar w:top="1134" w:right="1021" w:bottom="1134" w:left="1701" w:header="0" w:footer="0" w:gutter="0"/>
          <w:pgNumType w:start="1"/>
          <w:cols w:space="720"/>
          <w:titlePg/>
          <w:docGrid w:linePitch="272"/>
        </w:sectPr>
      </w:pPr>
    </w:p>
    <w:p w14:paraId="6BE3C274" w14:textId="44691F99" w:rsidR="00813EF5" w:rsidRPr="00413C3C" w:rsidRDefault="00D147C2" w:rsidP="00813EF5">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Приложение № 1</w:t>
      </w:r>
      <w:r w:rsidR="000D496D" w:rsidRPr="00413C3C">
        <w:rPr>
          <w:rFonts w:ascii="Times New Roman" w:hAnsi="Times New Roman" w:cs="Times New Roman"/>
          <w:sz w:val="24"/>
          <w:szCs w:val="24"/>
        </w:rPr>
        <w:t>5</w:t>
      </w:r>
    </w:p>
    <w:p w14:paraId="5222659E"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0CA132EC"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1F2B3704"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57EA5F88"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555FBE65"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5518084D"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1603431F"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1632CB3D"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35ABA7DF"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1553DF25"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0CCC269F" w14:textId="4DA44CB5" w:rsidR="00813EF5" w:rsidRPr="00413C3C" w:rsidRDefault="00B70DB4" w:rsidP="00B70DB4">
      <w:pPr>
        <w:spacing w:after="1"/>
        <w:jc w:val="right"/>
        <w:rPr>
          <w:sz w:val="24"/>
          <w:szCs w:val="24"/>
        </w:rPr>
      </w:pPr>
      <w:r w:rsidRPr="00413C3C">
        <w:rPr>
          <w:sz w:val="24"/>
          <w:szCs w:val="24"/>
        </w:rPr>
        <w:t>подземные воды, на территории Санкт-Петербурга</w:t>
      </w:r>
    </w:p>
    <w:p w14:paraId="0EF265F3" w14:textId="77777777" w:rsidR="00813EF5" w:rsidRPr="00413C3C" w:rsidRDefault="00813EF5" w:rsidP="00813EF5">
      <w:pPr>
        <w:pStyle w:val="ConsPlusNormal"/>
        <w:rPr>
          <w:rFonts w:ascii="Times New Roman" w:hAnsi="Times New Roman" w:cs="Times New Roman"/>
          <w:sz w:val="24"/>
          <w:szCs w:val="24"/>
        </w:rPr>
      </w:pPr>
    </w:p>
    <w:p w14:paraId="043DD9FF" w14:textId="77777777" w:rsidR="00813EF5" w:rsidRPr="00413C3C" w:rsidRDefault="00813EF5" w:rsidP="00813EF5">
      <w:pPr>
        <w:pStyle w:val="ConsPlusNormal"/>
        <w:jc w:val="center"/>
        <w:rPr>
          <w:rFonts w:ascii="Times New Roman" w:hAnsi="Times New Roman" w:cs="Times New Roman"/>
          <w:sz w:val="24"/>
          <w:szCs w:val="24"/>
        </w:rPr>
      </w:pPr>
      <w:bookmarkStart w:id="53" w:name="P2318"/>
      <w:bookmarkEnd w:id="53"/>
      <w:r w:rsidRPr="00413C3C">
        <w:rPr>
          <w:rFonts w:ascii="Times New Roman" w:hAnsi="Times New Roman" w:cs="Times New Roman"/>
          <w:b/>
          <w:sz w:val="24"/>
          <w:szCs w:val="24"/>
        </w:rPr>
        <w:t>РАСПИСКА</w:t>
      </w:r>
      <w:r w:rsidRPr="00413C3C">
        <w:rPr>
          <w:rFonts w:ascii="Times New Roman" w:hAnsi="Times New Roman" w:cs="Times New Roman"/>
          <w:sz w:val="24"/>
          <w:szCs w:val="24"/>
        </w:rPr>
        <w:t xml:space="preserve"> </w:t>
      </w:r>
    </w:p>
    <w:p w14:paraId="53E0C063" w14:textId="77777777" w:rsidR="00813EF5" w:rsidRPr="00413C3C" w:rsidRDefault="00813EF5" w:rsidP="00813EF5">
      <w:pPr>
        <w:pStyle w:val="ConsPlusNormal"/>
        <w:jc w:val="center"/>
        <w:rPr>
          <w:rFonts w:ascii="Times New Roman" w:hAnsi="Times New Roman" w:cs="Times New Roman"/>
          <w:b/>
          <w:sz w:val="24"/>
          <w:szCs w:val="24"/>
        </w:rPr>
      </w:pPr>
      <w:r w:rsidRPr="00413C3C">
        <w:rPr>
          <w:rFonts w:ascii="Times New Roman" w:hAnsi="Times New Roman" w:cs="Times New Roman"/>
          <w:b/>
          <w:sz w:val="24"/>
          <w:szCs w:val="24"/>
        </w:rPr>
        <w:t>В ПОЛУЧЕНИИ ДОКУМЕНТОВ, ПРЕДОСТАВЛЯЕМЫХ ЗАЯВИТЕЛЕМ</w:t>
      </w:r>
    </w:p>
    <w:p w14:paraId="70416B01" w14:textId="77777777" w:rsidR="00813EF5" w:rsidRPr="00413C3C" w:rsidRDefault="00813EF5" w:rsidP="00813EF5">
      <w:pPr>
        <w:pStyle w:val="ConsPlusNormal"/>
        <w:rPr>
          <w:rFonts w:ascii="Times New Roman" w:hAnsi="Times New Roman" w:cs="Times New Roman"/>
          <w:sz w:val="24"/>
          <w:szCs w:val="24"/>
        </w:rPr>
      </w:pPr>
    </w:p>
    <w:p w14:paraId="18B30BCA" w14:textId="3CF37404"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Полное наименование организации (индивидуального предпринимателя) ____________________________________________________________________________</w:t>
      </w:r>
    </w:p>
    <w:p w14:paraId="27D7F2C4" w14:textId="4E937D12"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____________________________________________________________________________</w:t>
      </w:r>
    </w:p>
    <w:p w14:paraId="22890D64" w14:textId="77777777" w:rsidR="00813EF5" w:rsidRPr="00413C3C" w:rsidRDefault="00813EF5" w:rsidP="00813EF5">
      <w:pPr>
        <w:pStyle w:val="ConsPlusNonformat"/>
        <w:jc w:val="both"/>
        <w:rPr>
          <w:rFonts w:ascii="Times New Roman" w:hAnsi="Times New Roman" w:cs="Times New Roman"/>
          <w:sz w:val="24"/>
          <w:szCs w:val="24"/>
        </w:rPr>
      </w:pPr>
    </w:p>
    <w:p w14:paraId="7ED3740A" w14:textId="77777777"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Адресная привязка участка недр __________________________________________________</w:t>
      </w:r>
    </w:p>
    <w:p w14:paraId="1117A51D" w14:textId="70ECED96"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__________________________________________________________________________</w:t>
      </w:r>
    </w:p>
    <w:p w14:paraId="5325F837" w14:textId="77777777"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w:t>
      </w:r>
    </w:p>
    <w:p w14:paraId="72B03609" w14:textId="77777777"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sz w:val="24"/>
          <w:szCs w:val="24"/>
        </w:rPr>
        <w:t>.</w:t>
      </w:r>
    </w:p>
    <w:p w14:paraId="6D15F239" w14:textId="77777777"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sz w:val="24"/>
          <w:szCs w:val="24"/>
        </w:rPr>
        <w:t>.</w:t>
      </w:r>
    </w:p>
    <w:p w14:paraId="7DFA77C1" w14:textId="77777777"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sz w:val="24"/>
          <w:szCs w:val="24"/>
        </w:rPr>
        <w:t>.</w:t>
      </w:r>
    </w:p>
    <w:p w14:paraId="0CD11B7B" w14:textId="77777777" w:rsidR="00813EF5" w:rsidRPr="00413C3C" w:rsidRDefault="00813EF5" w:rsidP="00813EF5">
      <w:pPr>
        <w:pStyle w:val="ConsPlusNonformat"/>
        <w:jc w:val="center"/>
        <w:rPr>
          <w:rFonts w:ascii="Times New Roman" w:hAnsi="Times New Roman" w:cs="Times New Roman"/>
          <w:sz w:val="24"/>
          <w:szCs w:val="24"/>
        </w:rPr>
      </w:pPr>
    </w:p>
    <w:p w14:paraId="4D17F49B" w14:textId="77777777"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i/>
          <w:sz w:val="24"/>
          <w:szCs w:val="24"/>
        </w:rPr>
        <w:t>Перечисляется комплект документов в табличной форме и ставится отметка</w:t>
      </w:r>
    </w:p>
    <w:p w14:paraId="2B0FBD9E" w14:textId="77777777"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i/>
          <w:sz w:val="24"/>
          <w:szCs w:val="24"/>
        </w:rPr>
        <w:t>о наличии/отсутствии предъявляемого документа</w:t>
      </w:r>
    </w:p>
    <w:p w14:paraId="15EA320A" w14:textId="77777777" w:rsidR="00813EF5" w:rsidRPr="00413C3C" w:rsidRDefault="00813EF5" w:rsidP="00813EF5">
      <w:pPr>
        <w:pStyle w:val="ConsPlusNonformat"/>
        <w:jc w:val="both"/>
        <w:rPr>
          <w:rFonts w:ascii="Times New Roman" w:hAnsi="Times New Roman" w:cs="Times New Roman"/>
          <w:sz w:val="24"/>
          <w:szCs w:val="24"/>
        </w:rPr>
      </w:pPr>
    </w:p>
    <w:p w14:paraId="756E6324" w14:textId="77777777" w:rsidR="00813EF5" w:rsidRPr="00413C3C" w:rsidRDefault="00813EF5" w:rsidP="00813EF5">
      <w:pPr>
        <w:pStyle w:val="ConsPlusNonformat"/>
        <w:jc w:val="both"/>
        <w:rPr>
          <w:rFonts w:ascii="Times New Roman" w:hAnsi="Times New Roman" w:cs="Times New Roman"/>
          <w:sz w:val="24"/>
          <w:szCs w:val="24"/>
        </w:rPr>
      </w:pPr>
    </w:p>
    <w:p w14:paraId="26DE59A9" w14:textId="77777777" w:rsidR="00813EF5" w:rsidRPr="00413C3C" w:rsidRDefault="00813EF5" w:rsidP="00813EF5">
      <w:pPr>
        <w:pStyle w:val="ConsPlusNonformat"/>
        <w:jc w:val="both"/>
        <w:rPr>
          <w:rFonts w:ascii="Times New Roman" w:hAnsi="Times New Roman" w:cs="Times New Roman"/>
          <w:sz w:val="24"/>
          <w:szCs w:val="24"/>
        </w:rPr>
      </w:pPr>
    </w:p>
    <w:p w14:paraId="679BC3E7" w14:textId="77777777" w:rsidR="00900C4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 xml:space="preserve">Документы представил: </w:t>
      </w:r>
    </w:p>
    <w:p w14:paraId="3B226C5B" w14:textId="1ECADD62"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    ____________________________</w:t>
      </w:r>
    </w:p>
    <w:p w14:paraId="4C8651E9" w14:textId="5246A52F" w:rsidR="00813EF5" w:rsidRPr="00462DFB" w:rsidRDefault="00900C4C" w:rsidP="00813EF5">
      <w:pPr>
        <w:pStyle w:val="ConsPlusNonformat"/>
        <w:jc w:val="both"/>
        <w:rPr>
          <w:rFonts w:ascii="Times New Roman" w:hAnsi="Times New Roman" w:cs="Times New Roman"/>
        </w:rPr>
      </w:pPr>
      <w:r>
        <w:rPr>
          <w:rFonts w:ascii="Times New Roman" w:hAnsi="Times New Roman" w:cs="Times New Roman"/>
        </w:rPr>
        <w:t xml:space="preserve">  </w:t>
      </w:r>
      <w:r w:rsidR="00813EF5" w:rsidRPr="00462DFB">
        <w:rPr>
          <w:rFonts w:ascii="Times New Roman" w:hAnsi="Times New Roman" w:cs="Times New Roman"/>
          <w:i/>
        </w:rPr>
        <w:t xml:space="preserve">(Ф.И.О. руководителя либо </w:t>
      </w:r>
      <w:r w:rsidR="00110616" w:rsidRPr="00462DFB">
        <w:rPr>
          <w:rFonts w:ascii="Times New Roman" w:hAnsi="Times New Roman" w:cs="Times New Roman"/>
          <w:i/>
        </w:rPr>
        <w:t>уполномоченн</w:t>
      </w:r>
      <w:r>
        <w:rPr>
          <w:rFonts w:ascii="Times New Roman" w:hAnsi="Times New Roman" w:cs="Times New Roman"/>
          <w:i/>
        </w:rPr>
        <w:t>ого</w:t>
      </w:r>
      <w:r w:rsidR="00813EF5" w:rsidRPr="00462DFB">
        <w:rPr>
          <w:rFonts w:ascii="Times New Roman" w:hAnsi="Times New Roman" w:cs="Times New Roman"/>
          <w:i/>
        </w:rPr>
        <w:t xml:space="preserve"> </w:t>
      </w:r>
      <w:r w:rsidRPr="00462DFB">
        <w:rPr>
          <w:rFonts w:ascii="Times New Roman" w:hAnsi="Times New Roman" w:cs="Times New Roman"/>
          <w:i/>
        </w:rPr>
        <w:t xml:space="preserve">представителя по доверенности </w:t>
      </w:r>
      <w:r w:rsidR="00813EF5" w:rsidRPr="00462DFB">
        <w:rPr>
          <w:rFonts w:ascii="Times New Roman" w:hAnsi="Times New Roman" w:cs="Times New Roman"/>
          <w:i/>
        </w:rPr>
        <w:t xml:space="preserve">(№ </w:t>
      </w:r>
      <w:proofErr w:type="gramStart"/>
      <w:r w:rsidR="00813EF5" w:rsidRPr="00462DFB">
        <w:rPr>
          <w:rFonts w:ascii="Times New Roman" w:hAnsi="Times New Roman" w:cs="Times New Roman"/>
          <w:i/>
        </w:rPr>
        <w:t xml:space="preserve">доверенности) </w:t>
      </w:r>
      <w:r w:rsidR="00462DFB">
        <w:rPr>
          <w:rFonts w:ascii="Times New Roman" w:hAnsi="Times New Roman" w:cs="Times New Roman"/>
          <w:i/>
        </w:rPr>
        <w:t xml:space="preserve"> </w:t>
      </w:r>
      <w:r w:rsidR="00813EF5" w:rsidRPr="00462DFB">
        <w:rPr>
          <w:rFonts w:ascii="Times New Roman" w:hAnsi="Times New Roman" w:cs="Times New Roman"/>
          <w:i/>
        </w:rPr>
        <w:t>и</w:t>
      </w:r>
      <w:proofErr w:type="gramEnd"/>
      <w:r w:rsidR="00813EF5" w:rsidRPr="00462DFB">
        <w:rPr>
          <w:rFonts w:ascii="Times New Roman" w:hAnsi="Times New Roman" w:cs="Times New Roman"/>
          <w:i/>
        </w:rPr>
        <w:t xml:space="preserve"> дата)</w:t>
      </w:r>
    </w:p>
    <w:p w14:paraId="58012B90" w14:textId="77777777" w:rsidR="00813EF5" w:rsidRPr="00413C3C" w:rsidRDefault="00813EF5" w:rsidP="00813EF5">
      <w:pPr>
        <w:pStyle w:val="ConsPlusNonformat"/>
        <w:jc w:val="both"/>
        <w:rPr>
          <w:rFonts w:ascii="Times New Roman" w:hAnsi="Times New Roman" w:cs="Times New Roman"/>
          <w:sz w:val="24"/>
          <w:szCs w:val="24"/>
        </w:rPr>
      </w:pPr>
    </w:p>
    <w:p w14:paraId="3FF11DF0" w14:textId="77777777" w:rsidR="00813EF5" w:rsidRPr="00413C3C" w:rsidRDefault="00813EF5" w:rsidP="00813EF5">
      <w:pPr>
        <w:pStyle w:val="ConsPlusNonformat"/>
        <w:jc w:val="both"/>
        <w:rPr>
          <w:rFonts w:ascii="Times New Roman" w:hAnsi="Times New Roman" w:cs="Times New Roman"/>
          <w:sz w:val="24"/>
          <w:szCs w:val="24"/>
        </w:rPr>
      </w:pPr>
    </w:p>
    <w:p w14:paraId="201645E0" w14:textId="77777777"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Документы принял: _________________________     ___________   _________</w:t>
      </w:r>
      <w:proofErr w:type="gramStart"/>
      <w:r w:rsidRPr="00413C3C">
        <w:rPr>
          <w:rFonts w:ascii="Times New Roman" w:hAnsi="Times New Roman" w:cs="Times New Roman"/>
          <w:sz w:val="24"/>
          <w:szCs w:val="24"/>
        </w:rPr>
        <w:t>_  _</w:t>
      </w:r>
      <w:proofErr w:type="gramEnd"/>
      <w:r w:rsidRPr="00413C3C">
        <w:rPr>
          <w:rFonts w:ascii="Times New Roman" w:hAnsi="Times New Roman" w:cs="Times New Roman"/>
          <w:sz w:val="24"/>
          <w:szCs w:val="24"/>
        </w:rPr>
        <w:t>________</w:t>
      </w:r>
    </w:p>
    <w:p w14:paraId="11835302" w14:textId="33009014" w:rsidR="00813EF5" w:rsidRPr="00413C3C" w:rsidRDefault="00813EF5" w:rsidP="00813EF5">
      <w:pPr>
        <w:pStyle w:val="ConsPlusNonformat"/>
        <w:jc w:val="both"/>
        <w:rPr>
          <w:rFonts w:ascii="Times New Roman" w:hAnsi="Times New Roman" w:cs="Times New Roman"/>
          <w:i/>
          <w:sz w:val="24"/>
          <w:szCs w:val="24"/>
        </w:rPr>
      </w:pPr>
      <w:r w:rsidRPr="00413C3C">
        <w:rPr>
          <w:rFonts w:ascii="Times New Roman" w:hAnsi="Times New Roman" w:cs="Times New Roman"/>
          <w:sz w:val="24"/>
          <w:szCs w:val="24"/>
        </w:rPr>
        <w:t xml:space="preserve">                                    </w:t>
      </w:r>
      <w:r w:rsidRPr="00462DFB">
        <w:rPr>
          <w:rFonts w:ascii="Times New Roman" w:hAnsi="Times New Roman" w:cs="Times New Roman"/>
          <w:i/>
        </w:rPr>
        <w:t xml:space="preserve">(должность сотрудника </w:t>
      </w:r>
      <w:proofErr w:type="gramStart"/>
      <w:r w:rsidRPr="00462DFB">
        <w:rPr>
          <w:rFonts w:ascii="Times New Roman" w:hAnsi="Times New Roman" w:cs="Times New Roman"/>
          <w:i/>
        </w:rPr>
        <w:t>Отдела)</w:t>
      </w:r>
      <w:r w:rsidR="00462DFB">
        <w:rPr>
          <w:rFonts w:ascii="Times New Roman" w:hAnsi="Times New Roman" w:cs="Times New Roman"/>
          <w:i/>
        </w:rPr>
        <w:t xml:space="preserve">   </w:t>
      </w:r>
      <w:proofErr w:type="gramEnd"/>
      <w:r w:rsidR="00462DFB">
        <w:rPr>
          <w:rFonts w:ascii="Times New Roman" w:hAnsi="Times New Roman" w:cs="Times New Roman"/>
          <w:i/>
        </w:rPr>
        <w:t xml:space="preserve">      </w:t>
      </w:r>
      <w:r w:rsidRPr="00462DFB">
        <w:rPr>
          <w:rFonts w:ascii="Times New Roman" w:hAnsi="Times New Roman" w:cs="Times New Roman"/>
          <w:i/>
        </w:rPr>
        <w:t xml:space="preserve">    (Ф.И.О.)</w:t>
      </w:r>
      <w:r w:rsidR="00462DFB">
        <w:rPr>
          <w:rFonts w:ascii="Times New Roman" w:hAnsi="Times New Roman" w:cs="Times New Roman"/>
          <w:i/>
        </w:rPr>
        <w:t xml:space="preserve">      </w:t>
      </w:r>
      <w:r w:rsidRPr="00462DFB">
        <w:rPr>
          <w:rFonts w:ascii="Times New Roman" w:hAnsi="Times New Roman" w:cs="Times New Roman"/>
          <w:i/>
        </w:rPr>
        <w:t xml:space="preserve">   (</w:t>
      </w:r>
      <w:proofErr w:type="gramStart"/>
      <w:r w:rsidRPr="00462DFB">
        <w:rPr>
          <w:rFonts w:ascii="Times New Roman" w:hAnsi="Times New Roman" w:cs="Times New Roman"/>
          <w:i/>
        </w:rPr>
        <w:t xml:space="preserve">подпись)   </w:t>
      </w:r>
      <w:proofErr w:type="gramEnd"/>
      <w:r w:rsidRPr="00462DFB">
        <w:rPr>
          <w:rFonts w:ascii="Times New Roman" w:hAnsi="Times New Roman" w:cs="Times New Roman"/>
          <w:i/>
        </w:rPr>
        <w:t xml:space="preserve">              (дата)</w:t>
      </w:r>
    </w:p>
    <w:p w14:paraId="761422C7" w14:textId="77777777"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i/>
          <w:sz w:val="24"/>
          <w:szCs w:val="24"/>
        </w:rPr>
        <w:t xml:space="preserve">                                                                                                                                                               </w:t>
      </w:r>
    </w:p>
    <w:p w14:paraId="7D872F30" w14:textId="77777777" w:rsidR="00813EF5" w:rsidRPr="00413C3C" w:rsidRDefault="00813EF5" w:rsidP="00813EF5">
      <w:pPr>
        <w:rPr>
          <w:sz w:val="24"/>
          <w:szCs w:val="24"/>
        </w:rPr>
      </w:pPr>
    </w:p>
    <w:p w14:paraId="462A513A" w14:textId="77777777" w:rsidR="00813EF5" w:rsidRPr="00413C3C" w:rsidRDefault="00813EF5" w:rsidP="00813EF5">
      <w:pPr>
        <w:rPr>
          <w:sz w:val="24"/>
          <w:szCs w:val="24"/>
        </w:rPr>
      </w:pPr>
    </w:p>
    <w:p w14:paraId="607B0399" w14:textId="77777777" w:rsidR="00813EF5" w:rsidRPr="00413C3C" w:rsidRDefault="00813EF5" w:rsidP="00813EF5">
      <w:pPr>
        <w:rPr>
          <w:sz w:val="24"/>
          <w:szCs w:val="24"/>
        </w:rPr>
      </w:pPr>
    </w:p>
    <w:p w14:paraId="1627BEC3" w14:textId="77777777" w:rsidR="00813EF5" w:rsidRPr="00413C3C" w:rsidRDefault="00813EF5" w:rsidP="00813EF5">
      <w:pPr>
        <w:rPr>
          <w:sz w:val="24"/>
          <w:szCs w:val="24"/>
        </w:rPr>
      </w:pPr>
    </w:p>
    <w:p w14:paraId="01CD04FD" w14:textId="6DA3F4F6" w:rsidR="00C02436" w:rsidRPr="00413C3C" w:rsidRDefault="00C02436" w:rsidP="00813EF5">
      <w:pPr>
        <w:pStyle w:val="ConsPlusNormal"/>
        <w:jc w:val="right"/>
        <w:outlineLvl w:val="1"/>
        <w:rPr>
          <w:rFonts w:ascii="Times New Roman" w:hAnsi="Times New Roman" w:cs="Times New Roman"/>
          <w:sz w:val="24"/>
          <w:szCs w:val="24"/>
        </w:rPr>
        <w:sectPr w:rsidR="00C02436" w:rsidRPr="00413C3C" w:rsidSect="00902ADA">
          <w:headerReference w:type="default" r:id="rId102"/>
          <w:pgSz w:w="11905" w:h="16840"/>
          <w:pgMar w:top="1134" w:right="1021" w:bottom="1134" w:left="1701" w:header="0" w:footer="0" w:gutter="0"/>
          <w:pgNumType w:start="1"/>
          <w:cols w:space="720"/>
        </w:sectPr>
      </w:pPr>
    </w:p>
    <w:p w14:paraId="2AF9C929" w14:textId="22C8B759" w:rsidR="00813EF5" w:rsidRPr="00413C3C" w:rsidRDefault="00D147C2" w:rsidP="00813EF5">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Приложение № 1</w:t>
      </w:r>
      <w:r w:rsidR="000D496D" w:rsidRPr="00413C3C">
        <w:rPr>
          <w:rFonts w:ascii="Times New Roman" w:hAnsi="Times New Roman" w:cs="Times New Roman"/>
          <w:sz w:val="24"/>
          <w:szCs w:val="24"/>
        </w:rPr>
        <w:t>6</w:t>
      </w:r>
    </w:p>
    <w:p w14:paraId="5D675DA4"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61803A63"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0F4CD1B1"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11153218"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752F7E6F"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3A125F9C"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6DEAC41A"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627210E1"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4CFE7642"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590B98BE"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5E13D9D3" w14:textId="2CEF97E7" w:rsidR="00813EF5"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подземные воды, на территории Санкт-Петербурга</w:t>
      </w:r>
    </w:p>
    <w:p w14:paraId="3A9864A5" w14:textId="77777777" w:rsidR="00813EF5" w:rsidRPr="00413C3C" w:rsidRDefault="00813EF5" w:rsidP="00813EF5">
      <w:pPr>
        <w:pStyle w:val="ConsPlusNormal"/>
        <w:jc w:val="right"/>
        <w:rPr>
          <w:rFonts w:ascii="Times New Roman" w:hAnsi="Times New Roman" w:cs="Times New Roman"/>
          <w:b/>
          <w:sz w:val="24"/>
          <w:szCs w:val="24"/>
        </w:rPr>
      </w:pPr>
    </w:p>
    <w:p w14:paraId="0359E47D" w14:textId="77777777" w:rsidR="00813EF5" w:rsidRPr="00413C3C" w:rsidRDefault="00813EF5" w:rsidP="00813EF5">
      <w:pPr>
        <w:pStyle w:val="ConsPlusNormal"/>
        <w:jc w:val="right"/>
        <w:rPr>
          <w:rFonts w:ascii="Times New Roman" w:hAnsi="Times New Roman" w:cs="Times New Roman"/>
          <w:b/>
          <w:sz w:val="24"/>
          <w:szCs w:val="24"/>
        </w:rPr>
      </w:pPr>
    </w:p>
    <w:p w14:paraId="2A9F3B05" w14:textId="77777777" w:rsidR="00813EF5" w:rsidRPr="00413C3C" w:rsidRDefault="00813EF5" w:rsidP="00813EF5">
      <w:pPr>
        <w:pStyle w:val="ConsPlusNormal"/>
        <w:jc w:val="center"/>
        <w:rPr>
          <w:rFonts w:ascii="Times New Roman" w:hAnsi="Times New Roman" w:cs="Times New Roman"/>
          <w:b/>
          <w:sz w:val="24"/>
          <w:szCs w:val="24"/>
        </w:rPr>
      </w:pPr>
      <w:r w:rsidRPr="00413C3C">
        <w:rPr>
          <w:rFonts w:ascii="Times New Roman" w:hAnsi="Times New Roman" w:cs="Times New Roman"/>
          <w:b/>
          <w:sz w:val="24"/>
          <w:szCs w:val="24"/>
        </w:rPr>
        <w:t>КРАТКАЯ СПРАВКА О ПОЛЬЗОВАТЕЛЕ НЕДР</w:t>
      </w:r>
    </w:p>
    <w:p w14:paraId="39A7FDB7" w14:textId="77777777" w:rsidR="00813EF5" w:rsidRPr="00413C3C" w:rsidRDefault="00813EF5" w:rsidP="00813EF5">
      <w:pPr>
        <w:pStyle w:val="ConsPlusNormal"/>
        <w:jc w:val="center"/>
        <w:rPr>
          <w:rFonts w:ascii="Times New Roman" w:hAnsi="Times New Roman" w:cs="Times New Roman"/>
          <w:b/>
          <w:sz w:val="24"/>
          <w:szCs w:val="24"/>
        </w:rPr>
      </w:pPr>
    </w:p>
    <w:p w14:paraId="7CBD3995" w14:textId="77777777" w:rsidR="00813EF5" w:rsidRPr="00413C3C" w:rsidRDefault="00813EF5" w:rsidP="00813EF5">
      <w:pPr>
        <w:rPr>
          <w:sz w:val="24"/>
          <w:szCs w:val="24"/>
        </w:rPr>
      </w:pPr>
    </w:p>
    <w:tbl>
      <w:tblPr>
        <w:tblStyle w:val="ae"/>
        <w:tblW w:w="8926" w:type="dxa"/>
        <w:tblLook w:val="04A0" w:firstRow="1" w:lastRow="0" w:firstColumn="1" w:lastColumn="0" w:noHBand="0" w:noVBand="1"/>
      </w:tblPr>
      <w:tblGrid>
        <w:gridCol w:w="4815"/>
        <w:gridCol w:w="4111"/>
      </w:tblGrid>
      <w:tr w:rsidR="00813EF5" w:rsidRPr="00413C3C" w14:paraId="2F4703DB" w14:textId="77777777" w:rsidTr="000107DD">
        <w:trPr>
          <w:trHeight w:val="693"/>
        </w:trPr>
        <w:tc>
          <w:tcPr>
            <w:tcW w:w="4815" w:type="dxa"/>
          </w:tcPr>
          <w:p w14:paraId="0256FCBF" w14:textId="77777777" w:rsidR="00813EF5" w:rsidRPr="00413C3C" w:rsidRDefault="00813EF5" w:rsidP="000107DD">
            <w:pPr>
              <w:jc w:val="center"/>
              <w:rPr>
                <w:b/>
                <w:sz w:val="24"/>
                <w:szCs w:val="24"/>
              </w:rPr>
            </w:pPr>
            <w:r w:rsidRPr="00413C3C">
              <w:rPr>
                <w:b/>
                <w:sz w:val="24"/>
                <w:szCs w:val="24"/>
              </w:rPr>
              <w:t>1.Наименование юридического лица</w:t>
            </w:r>
          </w:p>
        </w:tc>
        <w:tc>
          <w:tcPr>
            <w:tcW w:w="4111" w:type="dxa"/>
          </w:tcPr>
          <w:p w14:paraId="5E2AE95A" w14:textId="77777777" w:rsidR="00813EF5" w:rsidRPr="00413C3C" w:rsidRDefault="00813EF5" w:rsidP="000107DD">
            <w:pPr>
              <w:rPr>
                <w:b/>
                <w:sz w:val="24"/>
                <w:szCs w:val="24"/>
              </w:rPr>
            </w:pPr>
          </w:p>
        </w:tc>
      </w:tr>
      <w:tr w:rsidR="00813EF5" w:rsidRPr="00413C3C" w14:paraId="2185F038" w14:textId="77777777" w:rsidTr="000107DD">
        <w:tc>
          <w:tcPr>
            <w:tcW w:w="4815" w:type="dxa"/>
          </w:tcPr>
          <w:p w14:paraId="526BB117" w14:textId="77777777" w:rsidR="00813EF5" w:rsidRPr="00413C3C" w:rsidRDefault="00813EF5" w:rsidP="000107DD">
            <w:pPr>
              <w:ind w:left="22"/>
              <w:jc w:val="both"/>
              <w:rPr>
                <w:sz w:val="24"/>
                <w:szCs w:val="24"/>
              </w:rPr>
            </w:pPr>
            <w:r w:rsidRPr="00413C3C">
              <w:rPr>
                <w:sz w:val="24"/>
                <w:szCs w:val="24"/>
              </w:rPr>
              <w:t xml:space="preserve">1.1.Полное </w:t>
            </w:r>
          </w:p>
        </w:tc>
        <w:tc>
          <w:tcPr>
            <w:tcW w:w="4111" w:type="dxa"/>
          </w:tcPr>
          <w:p w14:paraId="0875929B" w14:textId="77777777" w:rsidR="00813EF5" w:rsidRPr="00413C3C" w:rsidRDefault="00813EF5" w:rsidP="000107DD">
            <w:pPr>
              <w:jc w:val="center"/>
              <w:rPr>
                <w:i/>
                <w:sz w:val="24"/>
                <w:szCs w:val="24"/>
              </w:rPr>
            </w:pPr>
          </w:p>
        </w:tc>
      </w:tr>
      <w:tr w:rsidR="00813EF5" w:rsidRPr="00413C3C" w14:paraId="00EF760D" w14:textId="77777777" w:rsidTr="000107DD">
        <w:tc>
          <w:tcPr>
            <w:tcW w:w="4815" w:type="dxa"/>
          </w:tcPr>
          <w:p w14:paraId="2A5D58C1" w14:textId="77777777" w:rsidR="00813EF5" w:rsidRPr="00413C3C" w:rsidRDefault="00813EF5" w:rsidP="000107DD">
            <w:pPr>
              <w:pStyle w:val="ac"/>
              <w:ind w:left="22"/>
              <w:rPr>
                <w:sz w:val="24"/>
                <w:szCs w:val="24"/>
              </w:rPr>
            </w:pPr>
            <w:r w:rsidRPr="00413C3C">
              <w:rPr>
                <w:sz w:val="24"/>
                <w:szCs w:val="24"/>
              </w:rPr>
              <w:t>1.2.Сокращенное</w:t>
            </w:r>
          </w:p>
        </w:tc>
        <w:tc>
          <w:tcPr>
            <w:tcW w:w="4111" w:type="dxa"/>
          </w:tcPr>
          <w:p w14:paraId="5A22B7BB" w14:textId="77777777" w:rsidR="00813EF5" w:rsidRPr="00413C3C" w:rsidRDefault="00813EF5" w:rsidP="000107DD">
            <w:pPr>
              <w:jc w:val="center"/>
              <w:rPr>
                <w:sz w:val="24"/>
                <w:szCs w:val="24"/>
              </w:rPr>
            </w:pPr>
          </w:p>
        </w:tc>
      </w:tr>
      <w:tr w:rsidR="00813EF5" w:rsidRPr="00413C3C" w14:paraId="2378C6E4" w14:textId="77777777" w:rsidTr="000107DD">
        <w:tc>
          <w:tcPr>
            <w:tcW w:w="4815" w:type="dxa"/>
          </w:tcPr>
          <w:p w14:paraId="7D908086" w14:textId="77777777" w:rsidR="00813EF5" w:rsidRPr="00413C3C" w:rsidRDefault="00813EF5" w:rsidP="000107DD">
            <w:pPr>
              <w:pStyle w:val="ac"/>
              <w:ind w:left="22"/>
              <w:rPr>
                <w:sz w:val="24"/>
                <w:szCs w:val="24"/>
              </w:rPr>
            </w:pPr>
            <w:r w:rsidRPr="00413C3C">
              <w:rPr>
                <w:b/>
                <w:sz w:val="24"/>
                <w:szCs w:val="24"/>
              </w:rPr>
              <w:t>2</w:t>
            </w:r>
            <w:r w:rsidRPr="00413C3C">
              <w:rPr>
                <w:sz w:val="24"/>
                <w:szCs w:val="24"/>
              </w:rPr>
              <w:t>.</w:t>
            </w:r>
            <w:r w:rsidRPr="00413C3C">
              <w:rPr>
                <w:b/>
                <w:sz w:val="24"/>
                <w:szCs w:val="24"/>
              </w:rPr>
              <w:t>Адрес местонахождения</w:t>
            </w:r>
          </w:p>
        </w:tc>
        <w:tc>
          <w:tcPr>
            <w:tcW w:w="4111" w:type="dxa"/>
          </w:tcPr>
          <w:p w14:paraId="2B9F908A" w14:textId="77777777" w:rsidR="00813EF5" w:rsidRPr="00413C3C" w:rsidRDefault="00813EF5" w:rsidP="000107DD">
            <w:pPr>
              <w:rPr>
                <w:sz w:val="24"/>
                <w:szCs w:val="24"/>
              </w:rPr>
            </w:pPr>
          </w:p>
        </w:tc>
      </w:tr>
      <w:tr w:rsidR="00813EF5" w:rsidRPr="00413C3C" w14:paraId="2E878D4F" w14:textId="77777777" w:rsidTr="000107DD">
        <w:tc>
          <w:tcPr>
            <w:tcW w:w="4815" w:type="dxa"/>
          </w:tcPr>
          <w:p w14:paraId="6B72DA9D" w14:textId="77777777" w:rsidR="00813EF5" w:rsidRPr="00413C3C" w:rsidRDefault="00813EF5" w:rsidP="000107DD">
            <w:pPr>
              <w:pStyle w:val="ac"/>
              <w:ind w:left="22"/>
              <w:rPr>
                <w:sz w:val="24"/>
                <w:szCs w:val="24"/>
              </w:rPr>
            </w:pPr>
            <w:r w:rsidRPr="00413C3C">
              <w:rPr>
                <w:b/>
                <w:sz w:val="24"/>
                <w:szCs w:val="24"/>
              </w:rPr>
              <w:t>3.ОГРН</w:t>
            </w:r>
          </w:p>
        </w:tc>
        <w:tc>
          <w:tcPr>
            <w:tcW w:w="4111" w:type="dxa"/>
          </w:tcPr>
          <w:p w14:paraId="3039A54F" w14:textId="77777777" w:rsidR="00813EF5" w:rsidRPr="00413C3C" w:rsidRDefault="00813EF5" w:rsidP="000107DD">
            <w:pPr>
              <w:jc w:val="center"/>
              <w:rPr>
                <w:i/>
                <w:sz w:val="24"/>
                <w:szCs w:val="24"/>
              </w:rPr>
            </w:pPr>
          </w:p>
        </w:tc>
      </w:tr>
      <w:tr w:rsidR="00813EF5" w:rsidRPr="00413C3C" w14:paraId="57489C8C" w14:textId="77777777" w:rsidTr="000107DD">
        <w:tc>
          <w:tcPr>
            <w:tcW w:w="4815" w:type="dxa"/>
          </w:tcPr>
          <w:p w14:paraId="2144DFBA" w14:textId="77777777" w:rsidR="00813EF5" w:rsidRPr="00413C3C" w:rsidRDefault="00813EF5" w:rsidP="000107DD">
            <w:pPr>
              <w:pStyle w:val="ac"/>
              <w:ind w:left="22"/>
              <w:rPr>
                <w:sz w:val="24"/>
                <w:szCs w:val="24"/>
              </w:rPr>
            </w:pPr>
            <w:r w:rsidRPr="00413C3C">
              <w:rPr>
                <w:b/>
                <w:sz w:val="24"/>
                <w:szCs w:val="24"/>
              </w:rPr>
              <w:t>4.ИНН</w:t>
            </w:r>
          </w:p>
        </w:tc>
        <w:tc>
          <w:tcPr>
            <w:tcW w:w="4111" w:type="dxa"/>
          </w:tcPr>
          <w:p w14:paraId="6A4795BE" w14:textId="77777777" w:rsidR="00813EF5" w:rsidRPr="00413C3C" w:rsidRDefault="00813EF5" w:rsidP="000107DD">
            <w:pPr>
              <w:jc w:val="center"/>
              <w:rPr>
                <w:i/>
                <w:sz w:val="24"/>
                <w:szCs w:val="24"/>
              </w:rPr>
            </w:pPr>
          </w:p>
        </w:tc>
      </w:tr>
      <w:tr w:rsidR="00813EF5" w:rsidRPr="00413C3C" w14:paraId="7F214504" w14:textId="77777777" w:rsidTr="000107DD">
        <w:tc>
          <w:tcPr>
            <w:tcW w:w="4815" w:type="dxa"/>
          </w:tcPr>
          <w:p w14:paraId="17AA90BC" w14:textId="77777777" w:rsidR="00813EF5" w:rsidRPr="00413C3C" w:rsidRDefault="00813EF5" w:rsidP="000107DD">
            <w:pPr>
              <w:pStyle w:val="ac"/>
              <w:ind w:left="22"/>
              <w:rPr>
                <w:sz w:val="24"/>
                <w:szCs w:val="24"/>
              </w:rPr>
            </w:pPr>
            <w:r w:rsidRPr="00413C3C">
              <w:rPr>
                <w:b/>
                <w:sz w:val="24"/>
                <w:szCs w:val="24"/>
              </w:rPr>
              <w:t>5.КПП</w:t>
            </w:r>
          </w:p>
        </w:tc>
        <w:tc>
          <w:tcPr>
            <w:tcW w:w="4111" w:type="dxa"/>
          </w:tcPr>
          <w:p w14:paraId="057F4907" w14:textId="77777777" w:rsidR="00813EF5" w:rsidRPr="00413C3C" w:rsidRDefault="00813EF5" w:rsidP="000107DD">
            <w:pPr>
              <w:jc w:val="center"/>
              <w:rPr>
                <w:i/>
                <w:sz w:val="24"/>
                <w:szCs w:val="24"/>
              </w:rPr>
            </w:pPr>
          </w:p>
        </w:tc>
      </w:tr>
      <w:tr w:rsidR="00813EF5" w:rsidRPr="00413C3C" w14:paraId="6EE43C70" w14:textId="77777777" w:rsidTr="000107DD">
        <w:tc>
          <w:tcPr>
            <w:tcW w:w="4815" w:type="dxa"/>
          </w:tcPr>
          <w:p w14:paraId="3A61A27D" w14:textId="77777777" w:rsidR="00813EF5" w:rsidRPr="00413C3C" w:rsidRDefault="00813EF5" w:rsidP="000107DD">
            <w:pPr>
              <w:pStyle w:val="ac"/>
              <w:ind w:left="22"/>
              <w:rPr>
                <w:sz w:val="24"/>
                <w:szCs w:val="24"/>
              </w:rPr>
            </w:pPr>
            <w:r w:rsidRPr="00413C3C">
              <w:rPr>
                <w:b/>
                <w:sz w:val="24"/>
                <w:szCs w:val="24"/>
              </w:rPr>
              <w:t>6. Контактные телефоны и другие данные</w:t>
            </w:r>
          </w:p>
        </w:tc>
        <w:tc>
          <w:tcPr>
            <w:tcW w:w="4111" w:type="dxa"/>
          </w:tcPr>
          <w:p w14:paraId="4EA36EF3" w14:textId="77777777" w:rsidR="00813EF5" w:rsidRPr="00413C3C" w:rsidRDefault="00813EF5" w:rsidP="000107DD">
            <w:pPr>
              <w:jc w:val="center"/>
              <w:rPr>
                <w:i/>
                <w:sz w:val="24"/>
                <w:szCs w:val="24"/>
              </w:rPr>
            </w:pPr>
          </w:p>
        </w:tc>
      </w:tr>
      <w:tr w:rsidR="00813EF5" w:rsidRPr="00413C3C" w14:paraId="03046459" w14:textId="77777777" w:rsidTr="000107DD">
        <w:tc>
          <w:tcPr>
            <w:tcW w:w="4815" w:type="dxa"/>
          </w:tcPr>
          <w:p w14:paraId="44EF7E90" w14:textId="77777777" w:rsidR="00813EF5" w:rsidRPr="00413C3C" w:rsidRDefault="00813EF5" w:rsidP="000107DD">
            <w:pPr>
              <w:pStyle w:val="ac"/>
              <w:ind w:left="22"/>
              <w:rPr>
                <w:sz w:val="24"/>
                <w:szCs w:val="24"/>
              </w:rPr>
            </w:pPr>
            <w:r w:rsidRPr="00413C3C">
              <w:rPr>
                <w:sz w:val="24"/>
                <w:szCs w:val="24"/>
              </w:rPr>
              <w:t>6.1. Телефон, факс</w:t>
            </w:r>
          </w:p>
        </w:tc>
        <w:tc>
          <w:tcPr>
            <w:tcW w:w="4111" w:type="dxa"/>
          </w:tcPr>
          <w:p w14:paraId="32D7271D" w14:textId="77777777" w:rsidR="00813EF5" w:rsidRPr="00413C3C" w:rsidRDefault="00813EF5" w:rsidP="000107DD">
            <w:pPr>
              <w:jc w:val="center"/>
              <w:rPr>
                <w:i/>
                <w:sz w:val="24"/>
                <w:szCs w:val="24"/>
              </w:rPr>
            </w:pPr>
          </w:p>
        </w:tc>
      </w:tr>
      <w:tr w:rsidR="00813EF5" w:rsidRPr="00413C3C" w14:paraId="770F4855" w14:textId="77777777" w:rsidTr="000107DD">
        <w:tc>
          <w:tcPr>
            <w:tcW w:w="4815" w:type="dxa"/>
          </w:tcPr>
          <w:p w14:paraId="5A8A5185" w14:textId="21F20763" w:rsidR="00813EF5" w:rsidRPr="00413C3C" w:rsidRDefault="00813EF5" w:rsidP="00EE4F44">
            <w:pPr>
              <w:pStyle w:val="ac"/>
              <w:ind w:left="22"/>
              <w:rPr>
                <w:sz w:val="24"/>
                <w:szCs w:val="24"/>
              </w:rPr>
            </w:pPr>
            <w:r w:rsidRPr="00413C3C">
              <w:rPr>
                <w:sz w:val="24"/>
                <w:szCs w:val="24"/>
              </w:rPr>
              <w:t>6.2. Электронный адрес (</w:t>
            </w:r>
            <w:r w:rsidRPr="00413C3C">
              <w:rPr>
                <w:sz w:val="24"/>
                <w:szCs w:val="24"/>
                <w:lang w:val="en-US"/>
              </w:rPr>
              <w:t>e</w:t>
            </w:r>
            <w:r w:rsidR="00EE4F44" w:rsidRPr="00413C3C">
              <w:rPr>
                <w:sz w:val="24"/>
                <w:szCs w:val="24"/>
              </w:rPr>
              <w:t>-</w:t>
            </w:r>
            <w:r w:rsidRPr="00413C3C">
              <w:rPr>
                <w:sz w:val="24"/>
                <w:szCs w:val="24"/>
                <w:lang w:val="en-US"/>
              </w:rPr>
              <w:t>mail</w:t>
            </w:r>
            <w:r w:rsidRPr="00413C3C">
              <w:rPr>
                <w:sz w:val="24"/>
                <w:szCs w:val="24"/>
              </w:rPr>
              <w:t>)</w:t>
            </w:r>
          </w:p>
        </w:tc>
        <w:tc>
          <w:tcPr>
            <w:tcW w:w="4111" w:type="dxa"/>
          </w:tcPr>
          <w:p w14:paraId="07663516" w14:textId="77777777" w:rsidR="00813EF5" w:rsidRPr="00413C3C" w:rsidRDefault="00813EF5" w:rsidP="000107DD">
            <w:pPr>
              <w:rPr>
                <w:sz w:val="24"/>
                <w:szCs w:val="24"/>
              </w:rPr>
            </w:pPr>
          </w:p>
        </w:tc>
      </w:tr>
      <w:tr w:rsidR="00813EF5" w:rsidRPr="00413C3C" w14:paraId="310F031B" w14:textId="77777777" w:rsidTr="000107DD">
        <w:tc>
          <w:tcPr>
            <w:tcW w:w="4815" w:type="dxa"/>
          </w:tcPr>
          <w:p w14:paraId="2056DFB0" w14:textId="77777777" w:rsidR="00813EF5" w:rsidRPr="00413C3C" w:rsidRDefault="00813EF5" w:rsidP="000107DD">
            <w:pPr>
              <w:pStyle w:val="ac"/>
              <w:ind w:left="22"/>
              <w:rPr>
                <w:sz w:val="24"/>
                <w:szCs w:val="24"/>
              </w:rPr>
            </w:pPr>
            <w:r w:rsidRPr="00413C3C">
              <w:rPr>
                <w:b/>
                <w:sz w:val="24"/>
                <w:szCs w:val="24"/>
              </w:rPr>
              <w:t xml:space="preserve">7.Банковские реквизиты </w:t>
            </w:r>
          </w:p>
        </w:tc>
        <w:tc>
          <w:tcPr>
            <w:tcW w:w="4111" w:type="dxa"/>
          </w:tcPr>
          <w:p w14:paraId="3FD031B0" w14:textId="77777777" w:rsidR="00813EF5" w:rsidRPr="00413C3C" w:rsidRDefault="00813EF5" w:rsidP="000107DD">
            <w:pPr>
              <w:jc w:val="center"/>
              <w:rPr>
                <w:i/>
                <w:sz w:val="24"/>
                <w:szCs w:val="24"/>
              </w:rPr>
            </w:pPr>
          </w:p>
        </w:tc>
      </w:tr>
      <w:tr w:rsidR="00813EF5" w:rsidRPr="00413C3C" w14:paraId="512D7B8D" w14:textId="77777777" w:rsidTr="000107DD">
        <w:tc>
          <w:tcPr>
            <w:tcW w:w="4815" w:type="dxa"/>
          </w:tcPr>
          <w:p w14:paraId="27F6F84E" w14:textId="77777777" w:rsidR="00813EF5" w:rsidRPr="00413C3C" w:rsidRDefault="00813EF5" w:rsidP="000107DD">
            <w:pPr>
              <w:pStyle w:val="ac"/>
              <w:ind w:left="22"/>
              <w:rPr>
                <w:b/>
                <w:sz w:val="24"/>
                <w:szCs w:val="24"/>
              </w:rPr>
            </w:pPr>
            <w:r w:rsidRPr="00413C3C">
              <w:rPr>
                <w:sz w:val="24"/>
                <w:szCs w:val="24"/>
              </w:rPr>
              <w:t>7.1. Наименование, адрес банка</w:t>
            </w:r>
          </w:p>
        </w:tc>
        <w:tc>
          <w:tcPr>
            <w:tcW w:w="4111" w:type="dxa"/>
          </w:tcPr>
          <w:p w14:paraId="48A0857A" w14:textId="77777777" w:rsidR="00813EF5" w:rsidRPr="00413C3C" w:rsidRDefault="00813EF5" w:rsidP="000107DD">
            <w:pPr>
              <w:jc w:val="center"/>
              <w:rPr>
                <w:i/>
                <w:sz w:val="24"/>
                <w:szCs w:val="24"/>
              </w:rPr>
            </w:pPr>
          </w:p>
        </w:tc>
      </w:tr>
      <w:tr w:rsidR="00813EF5" w:rsidRPr="00413C3C" w14:paraId="36369A1D" w14:textId="77777777" w:rsidTr="000107DD">
        <w:tc>
          <w:tcPr>
            <w:tcW w:w="4815" w:type="dxa"/>
          </w:tcPr>
          <w:p w14:paraId="58E9AF15" w14:textId="77777777" w:rsidR="00813EF5" w:rsidRPr="00413C3C" w:rsidRDefault="00813EF5" w:rsidP="000107DD">
            <w:pPr>
              <w:pStyle w:val="ac"/>
              <w:ind w:left="22"/>
              <w:rPr>
                <w:sz w:val="24"/>
                <w:szCs w:val="24"/>
              </w:rPr>
            </w:pPr>
            <w:r w:rsidRPr="00413C3C">
              <w:rPr>
                <w:sz w:val="24"/>
                <w:szCs w:val="24"/>
              </w:rPr>
              <w:t>7.2. Расчетный счет</w:t>
            </w:r>
          </w:p>
        </w:tc>
        <w:tc>
          <w:tcPr>
            <w:tcW w:w="4111" w:type="dxa"/>
          </w:tcPr>
          <w:p w14:paraId="17EE90D3" w14:textId="77777777" w:rsidR="00813EF5" w:rsidRPr="00413C3C" w:rsidRDefault="00813EF5" w:rsidP="000107DD">
            <w:pPr>
              <w:jc w:val="center"/>
              <w:rPr>
                <w:i/>
                <w:sz w:val="24"/>
                <w:szCs w:val="24"/>
              </w:rPr>
            </w:pPr>
          </w:p>
        </w:tc>
      </w:tr>
      <w:tr w:rsidR="00813EF5" w:rsidRPr="00413C3C" w14:paraId="6035A88C" w14:textId="77777777" w:rsidTr="000107DD">
        <w:tc>
          <w:tcPr>
            <w:tcW w:w="4815" w:type="dxa"/>
          </w:tcPr>
          <w:p w14:paraId="67C30B7F" w14:textId="77777777" w:rsidR="00813EF5" w:rsidRPr="00413C3C" w:rsidRDefault="00813EF5" w:rsidP="000107DD">
            <w:pPr>
              <w:pStyle w:val="ac"/>
              <w:ind w:left="22"/>
              <w:rPr>
                <w:sz w:val="24"/>
                <w:szCs w:val="24"/>
              </w:rPr>
            </w:pPr>
            <w:r w:rsidRPr="00413C3C">
              <w:rPr>
                <w:sz w:val="24"/>
                <w:szCs w:val="24"/>
              </w:rPr>
              <w:t>7.3. БИК</w:t>
            </w:r>
          </w:p>
        </w:tc>
        <w:tc>
          <w:tcPr>
            <w:tcW w:w="4111" w:type="dxa"/>
          </w:tcPr>
          <w:p w14:paraId="409CF37C" w14:textId="77777777" w:rsidR="00813EF5" w:rsidRPr="00413C3C" w:rsidRDefault="00813EF5" w:rsidP="000107DD">
            <w:pPr>
              <w:jc w:val="center"/>
              <w:rPr>
                <w:i/>
                <w:sz w:val="24"/>
                <w:szCs w:val="24"/>
              </w:rPr>
            </w:pPr>
          </w:p>
        </w:tc>
      </w:tr>
      <w:tr w:rsidR="00813EF5" w:rsidRPr="00413C3C" w14:paraId="705C5CF0" w14:textId="77777777" w:rsidTr="000107DD">
        <w:tc>
          <w:tcPr>
            <w:tcW w:w="4815" w:type="dxa"/>
          </w:tcPr>
          <w:p w14:paraId="058FEE29" w14:textId="77777777" w:rsidR="00813EF5" w:rsidRPr="00413C3C" w:rsidRDefault="00813EF5" w:rsidP="000107DD">
            <w:pPr>
              <w:pStyle w:val="ac"/>
              <w:ind w:left="22"/>
              <w:rPr>
                <w:sz w:val="24"/>
                <w:szCs w:val="24"/>
              </w:rPr>
            </w:pPr>
            <w:r w:rsidRPr="00413C3C">
              <w:rPr>
                <w:sz w:val="24"/>
                <w:szCs w:val="24"/>
              </w:rPr>
              <w:t>7.4. Корреспондентский счет</w:t>
            </w:r>
          </w:p>
        </w:tc>
        <w:tc>
          <w:tcPr>
            <w:tcW w:w="4111" w:type="dxa"/>
          </w:tcPr>
          <w:p w14:paraId="7DB05290" w14:textId="77777777" w:rsidR="00813EF5" w:rsidRPr="00413C3C" w:rsidRDefault="00813EF5" w:rsidP="000107DD">
            <w:pPr>
              <w:jc w:val="center"/>
              <w:rPr>
                <w:i/>
                <w:sz w:val="24"/>
                <w:szCs w:val="24"/>
              </w:rPr>
            </w:pPr>
          </w:p>
        </w:tc>
      </w:tr>
      <w:tr w:rsidR="00813EF5" w:rsidRPr="00413C3C" w14:paraId="5FEB5392" w14:textId="77777777" w:rsidTr="000107DD">
        <w:tc>
          <w:tcPr>
            <w:tcW w:w="4815" w:type="dxa"/>
          </w:tcPr>
          <w:p w14:paraId="2266627E" w14:textId="77777777" w:rsidR="00813EF5" w:rsidRPr="00413C3C" w:rsidRDefault="00813EF5" w:rsidP="000107DD">
            <w:pPr>
              <w:pStyle w:val="ac"/>
              <w:ind w:left="22"/>
              <w:rPr>
                <w:sz w:val="24"/>
                <w:szCs w:val="24"/>
              </w:rPr>
            </w:pPr>
            <w:r w:rsidRPr="00413C3C">
              <w:rPr>
                <w:b/>
                <w:sz w:val="24"/>
                <w:szCs w:val="24"/>
              </w:rPr>
              <w:t>8. Сведения о лице, имеющем право действовать от имени юридического лица без доверенности</w:t>
            </w:r>
          </w:p>
        </w:tc>
        <w:tc>
          <w:tcPr>
            <w:tcW w:w="4111" w:type="dxa"/>
          </w:tcPr>
          <w:p w14:paraId="4CDD46A0" w14:textId="77777777" w:rsidR="00813EF5" w:rsidRPr="00413C3C" w:rsidRDefault="00813EF5" w:rsidP="000107DD">
            <w:pPr>
              <w:jc w:val="center"/>
              <w:rPr>
                <w:i/>
                <w:sz w:val="24"/>
                <w:szCs w:val="24"/>
              </w:rPr>
            </w:pPr>
          </w:p>
        </w:tc>
      </w:tr>
      <w:tr w:rsidR="00813EF5" w:rsidRPr="00413C3C" w14:paraId="7AF11D12" w14:textId="77777777" w:rsidTr="000107DD">
        <w:tc>
          <w:tcPr>
            <w:tcW w:w="4815" w:type="dxa"/>
          </w:tcPr>
          <w:p w14:paraId="61F1F402" w14:textId="77777777" w:rsidR="00813EF5" w:rsidRPr="00413C3C" w:rsidRDefault="00813EF5" w:rsidP="000107DD">
            <w:pPr>
              <w:pStyle w:val="ac"/>
              <w:ind w:left="22"/>
              <w:rPr>
                <w:sz w:val="24"/>
                <w:szCs w:val="24"/>
              </w:rPr>
            </w:pPr>
            <w:r w:rsidRPr="00413C3C">
              <w:rPr>
                <w:sz w:val="24"/>
                <w:szCs w:val="24"/>
              </w:rPr>
              <w:t>8.1. Должность</w:t>
            </w:r>
          </w:p>
        </w:tc>
        <w:tc>
          <w:tcPr>
            <w:tcW w:w="4111" w:type="dxa"/>
          </w:tcPr>
          <w:p w14:paraId="1A2AE71E" w14:textId="77777777" w:rsidR="00813EF5" w:rsidRPr="00413C3C" w:rsidRDefault="00813EF5" w:rsidP="000107DD">
            <w:pPr>
              <w:jc w:val="center"/>
              <w:rPr>
                <w:i/>
                <w:sz w:val="24"/>
                <w:szCs w:val="24"/>
              </w:rPr>
            </w:pPr>
          </w:p>
        </w:tc>
      </w:tr>
      <w:tr w:rsidR="00813EF5" w:rsidRPr="00413C3C" w14:paraId="44CA4D68" w14:textId="77777777" w:rsidTr="000107DD">
        <w:tc>
          <w:tcPr>
            <w:tcW w:w="4815" w:type="dxa"/>
          </w:tcPr>
          <w:p w14:paraId="0EF53E11" w14:textId="77777777" w:rsidR="00813EF5" w:rsidRPr="00413C3C" w:rsidRDefault="00813EF5" w:rsidP="000107DD">
            <w:pPr>
              <w:pStyle w:val="ac"/>
              <w:ind w:left="22"/>
              <w:rPr>
                <w:sz w:val="24"/>
                <w:szCs w:val="24"/>
              </w:rPr>
            </w:pPr>
            <w:r w:rsidRPr="00413C3C">
              <w:rPr>
                <w:sz w:val="24"/>
                <w:szCs w:val="24"/>
              </w:rPr>
              <w:t>8.2. ФИО</w:t>
            </w:r>
          </w:p>
        </w:tc>
        <w:tc>
          <w:tcPr>
            <w:tcW w:w="4111" w:type="dxa"/>
          </w:tcPr>
          <w:p w14:paraId="715AD5D5" w14:textId="77777777" w:rsidR="00813EF5" w:rsidRPr="00413C3C" w:rsidRDefault="00813EF5" w:rsidP="000107DD">
            <w:pPr>
              <w:jc w:val="center"/>
              <w:rPr>
                <w:i/>
                <w:sz w:val="24"/>
                <w:szCs w:val="24"/>
              </w:rPr>
            </w:pPr>
          </w:p>
        </w:tc>
      </w:tr>
      <w:tr w:rsidR="00813EF5" w:rsidRPr="00413C3C" w14:paraId="55986885" w14:textId="77777777" w:rsidTr="000107DD">
        <w:tc>
          <w:tcPr>
            <w:tcW w:w="4815" w:type="dxa"/>
          </w:tcPr>
          <w:p w14:paraId="20086088" w14:textId="77777777" w:rsidR="00813EF5" w:rsidRPr="00413C3C" w:rsidRDefault="00813EF5" w:rsidP="000107DD">
            <w:pPr>
              <w:pStyle w:val="ac"/>
              <w:ind w:left="22"/>
              <w:rPr>
                <w:sz w:val="24"/>
                <w:szCs w:val="24"/>
              </w:rPr>
            </w:pPr>
            <w:r w:rsidRPr="00413C3C">
              <w:rPr>
                <w:sz w:val="24"/>
                <w:szCs w:val="24"/>
              </w:rPr>
              <w:t xml:space="preserve">8.3. Телефон/факс </w:t>
            </w:r>
          </w:p>
        </w:tc>
        <w:tc>
          <w:tcPr>
            <w:tcW w:w="4111" w:type="dxa"/>
          </w:tcPr>
          <w:p w14:paraId="7C6BFB66" w14:textId="77777777" w:rsidR="00813EF5" w:rsidRPr="00413C3C" w:rsidRDefault="00813EF5" w:rsidP="000107DD">
            <w:pPr>
              <w:jc w:val="center"/>
              <w:rPr>
                <w:i/>
                <w:sz w:val="24"/>
                <w:szCs w:val="24"/>
              </w:rPr>
            </w:pPr>
          </w:p>
        </w:tc>
      </w:tr>
      <w:tr w:rsidR="00813EF5" w:rsidRPr="00413C3C" w14:paraId="102DC434" w14:textId="77777777" w:rsidTr="000107DD">
        <w:tc>
          <w:tcPr>
            <w:tcW w:w="4815" w:type="dxa"/>
          </w:tcPr>
          <w:p w14:paraId="52EEA8E2" w14:textId="7EAF3782" w:rsidR="00813EF5" w:rsidRPr="00413C3C" w:rsidRDefault="00813EF5" w:rsidP="00EE4F44">
            <w:pPr>
              <w:pStyle w:val="ac"/>
              <w:ind w:left="22"/>
              <w:rPr>
                <w:sz w:val="24"/>
                <w:szCs w:val="24"/>
              </w:rPr>
            </w:pPr>
            <w:r w:rsidRPr="00413C3C">
              <w:rPr>
                <w:sz w:val="24"/>
                <w:szCs w:val="24"/>
              </w:rPr>
              <w:t>8.4. Электронный адрес (</w:t>
            </w:r>
            <w:r w:rsidRPr="00413C3C">
              <w:rPr>
                <w:sz w:val="24"/>
                <w:szCs w:val="24"/>
                <w:lang w:val="en-US"/>
              </w:rPr>
              <w:t>e</w:t>
            </w:r>
            <w:r w:rsidR="00EE4F44" w:rsidRPr="00413C3C">
              <w:rPr>
                <w:sz w:val="24"/>
                <w:szCs w:val="24"/>
              </w:rPr>
              <w:t>-</w:t>
            </w:r>
            <w:r w:rsidRPr="00413C3C">
              <w:rPr>
                <w:sz w:val="24"/>
                <w:szCs w:val="24"/>
                <w:lang w:val="en-US"/>
              </w:rPr>
              <w:t>mail</w:t>
            </w:r>
            <w:r w:rsidRPr="00413C3C">
              <w:rPr>
                <w:sz w:val="24"/>
                <w:szCs w:val="24"/>
              </w:rPr>
              <w:t>)</w:t>
            </w:r>
          </w:p>
        </w:tc>
        <w:tc>
          <w:tcPr>
            <w:tcW w:w="4111" w:type="dxa"/>
          </w:tcPr>
          <w:p w14:paraId="28D1B587" w14:textId="77777777" w:rsidR="00813EF5" w:rsidRPr="00413C3C" w:rsidRDefault="00813EF5" w:rsidP="000107DD">
            <w:pPr>
              <w:jc w:val="center"/>
              <w:rPr>
                <w:i/>
                <w:sz w:val="24"/>
                <w:szCs w:val="24"/>
              </w:rPr>
            </w:pPr>
          </w:p>
        </w:tc>
      </w:tr>
    </w:tbl>
    <w:p w14:paraId="46CCAF4B" w14:textId="77777777" w:rsidR="00813EF5" w:rsidRPr="00413C3C" w:rsidRDefault="00813EF5" w:rsidP="00813EF5">
      <w:pPr>
        <w:rPr>
          <w:sz w:val="24"/>
          <w:szCs w:val="24"/>
        </w:rPr>
      </w:pPr>
    </w:p>
    <w:p w14:paraId="64F836CB" w14:textId="77777777" w:rsidR="00C02436" w:rsidRPr="00413C3C" w:rsidRDefault="00C02436" w:rsidP="00813EF5">
      <w:pPr>
        <w:pStyle w:val="ConsPlusNormal"/>
        <w:jc w:val="right"/>
        <w:outlineLvl w:val="1"/>
        <w:rPr>
          <w:rFonts w:ascii="Times New Roman" w:hAnsi="Times New Roman" w:cs="Times New Roman"/>
          <w:sz w:val="24"/>
          <w:szCs w:val="24"/>
        </w:rPr>
        <w:sectPr w:rsidR="00C02436" w:rsidRPr="00413C3C" w:rsidSect="00902ADA">
          <w:headerReference w:type="default" r:id="rId103"/>
          <w:pgSz w:w="11905" w:h="16840"/>
          <w:pgMar w:top="1134" w:right="1021" w:bottom="1134" w:left="1701" w:header="0" w:footer="0" w:gutter="0"/>
          <w:pgNumType w:start="1"/>
          <w:cols w:space="720"/>
        </w:sectPr>
      </w:pPr>
    </w:p>
    <w:p w14:paraId="17528C03" w14:textId="2855A8D6" w:rsidR="00813EF5" w:rsidRPr="00413C3C" w:rsidRDefault="00D147C2" w:rsidP="00813EF5">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 xml:space="preserve">Приложение № </w:t>
      </w:r>
      <w:r w:rsidR="008E727E" w:rsidRPr="00413C3C">
        <w:rPr>
          <w:rFonts w:ascii="Times New Roman" w:hAnsi="Times New Roman" w:cs="Times New Roman"/>
          <w:sz w:val="24"/>
          <w:szCs w:val="24"/>
        </w:rPr>
        <w:t>17</w:t>
      </w:r>
    </w:p>
    <w:p w14:paraId="572CB65E"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695D1D45"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3438DA33"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0417B338"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1C4312E9"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54392486"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2F3B0524"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06411577"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09E1327A"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1F5A274C"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37E5B9A9" w14:textId="60A25231" w:rsidR="00813EF5" w:rsidRPr="00413C3C" w:rsidRDefault="00B70DB4" w:rsidP="00B70DB4">
      <w:pPr>
        <w:jc w:val="right"/>
        <w:rPr>
          <w:sz w:val="24"/>
          <w:szCs w:val="24"/>
        </w:rPr>
      </w:pPr>
      <w:r w:rsidRPr="00413C3C">
        <w:rPr>
          <w:sz w:val="24"/>
          <w:szCs w:val="24"/>
        </w:rPr>
        <w:t>подземные воды, на территории Санкт-Петербурга</w:t>
      </w:r>
    </w:p>
    <w:p w14:paraId="13172F1B" w14:textId="77777777" w:rsidR="007D0106" w:rsidRPr="00413C3C" w:rsidRDefault="007D0106" w:rsidP="007D0106">
      <w:pPr>
        <w:rPr>
          <w:sz w:val="24"/>
          <w:szCs w:val="24"/>
        </w:rPr>
      </w:pPr>
    </w:p>
    <w:p w14:paraId="03104923" w14:textId="77777777" w:rsidR="00813EF5" w:rsidRPr="00413C3C" w:rsidRDefault="00813EF5" w:rsidP="00813EF5">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ФОРМА АКТА</w:t>
      </w:r>
    </w:p>
    <w:p w14:paraId="22D274CC" w14:textId="77777777" w:rsidR="00813EF5" w:rsidRPr="00413C3C" w:rsidRDefault="00813EF5" w:rsidP="00813EF5">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О РАССМОТРЕНИИ ЖАЛОБЫ НА РЕШЕНИЕ, ДЕЙСТВИЕ (БЕЗДЕЙСТВИЕ)</w:t>
      </w:r>
    </w:p>
    <w:p w14:paraId="7ED7689C" w14:textId="77777777" w:rsidR="00813EF5" w:rsidRPr="00413C3C" w:rsidRDefault="00813EF5" w:rsidP="00813EF5">
      <w:pPr>
        <w:pStyle w:val="ConsPlusNormal"/>
        <w:rPr>
          <w:rFonts w:ascii="Times New Roman" w:hAnsi="Times New Roman" w:cs="Times New Roman"/>
          <w:sz w:val="24"/>
          <w:szCs w:val="24"/>
        </w:rPr>
      </w:pPr>
    </w:p>
    <w:p w14:paraId="28D529DA" w14:textId="77777777"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___________________________________________________________________________</w:t>
      </w:r>
    </w:p>
    <w:p w14:paraId="14B3495E" w14:textId="77777777"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 xml:space="preserve">       (наименование органа, уполномоченного на рассмотрение жалобы)</w:t>
      </w:r>
    </w:p>
    <w:p w14:paraId="3D126554" w14:textId="77777777" w:rsidR="00813EF5" w:rsidRPr="00413C3C" w:rsidRDefault="00813EF5" w:rsidP="00813EF5">
      <w:pPr>
        <w:pStyle w:val="ConsPlusNonformat"/>
        <w:jc w:val="both"/>
        <w:rPr>
          <w:rFonts w:ascii="Times New Roman" w:hAnsi="Times New Roman" w:cs="Times New Roman"/>
          <w:sz w:val="24"/>
          <w:szCs w:val="24"/>
        </w:rPr>
      </w:pPr>
    </w:p>
    <w:p w14:paraId="05C61A9D" w14:textId="77777777"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b/>
          <w:sz w:val="24"/>
          <w:szCs w:val="24"/>
        </w:rPr>
        <w:t>АКТ №</w:t>
      </w:r>
      <w:r w:rsidRPr="00413C3C">
        <w:rPr>
          <w:rFonts w:ascii="Times New Roman" w:hAnsi="Times New Roman" w:cs="Times New Roman"/>
          <w:sz w:val="24"/>
          <w:szCs w:val="24"/>
        </w:rPr>
        <w:t xml:space="preserve"> __00__</w:t>
      </w:r>
    </w:p>
    <w:p w14:paraId="1BF7BD5F" w14:textId="77777777"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sz w:val="24"/>
          <w:szCs w:val="24"/>
        </w:rPr>
        <w:t>(порядковый номер акта)</w:t>
      </w:r>
    </w:p>
    <w:p w14:paraId="0A28B22B" w14:textId="77777777"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b/>
          <w:sz w:val="24"/>
          <w:szCs w:val="24"/>
        </w:rPr>
        <w:t>о рассмотрении жалобы на решение, действие (бездействие)</w:t>
      </w:r>
    </w:p>
    <w:p w14:paraId="5647C821" w14:textId="557236A6"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___________________________________________________________________________</w:t>
      </w:r>
    </w:p>
    <w:p w14:paraId="1AD56FC9" w14:textId="77777777"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sz w:val="24"/>
          <w:szCs w:val="24"/>
        </w:rPr>
        <w:t>должностного лица Комитета</w:t>
      </w:r>
    </w:p>
    <w:p w14:paraId="092E24AD" w14:textId="4206638F" w:rsidR="00813EF5" w:rsidRPr="00413C3C" w:rsidRDefault="005B1826"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w:t>
      </w:r>
      <w:r w:rsidR="00813EF5" w:rsidRPr="00413C3C">
        <w:rPr>
          <w:rFonts w:ascii="Times New Roman" w:hAnsi="Times New Roman" w:cs="Times New Roman"/>
          <w:sz w:val="24"/>
          <w:szCs w:val="24"/>
        </w:rPr>
        <w:t xml:space="preserve"> __________ 20__ г.                                      ___________________________</w:t>
      </w:r>
    </w:p>
    <w:p w14:paraId="4A41AC3B" w14:textId="6998D52A" w:rsidR="00813EF5" w:rsidRPr="00413C3C" w:rsidRDefault="00813EF5" w:rsidP="00813EF5">
      <w:pPr>
        <w:pStyle w:val="ConsPlusNonformat"/>
        <w:rPr>
          <w:rFonts w:ascii="Times New Roman" w:hAnsi="Times New Roman" w:cs="Times New Roman"/>
          <w:sz w:val="24"/>
          <w:szCs w:val="24"/>
        </w:rPr>
      </w:pPr>
      <w:r w:rsidRPr="00413C3C">
        <w:rPr>
          <w:rFonts w:ascii="Times New Roman" w:hAnsi="Times New Roman" w:cs="Times New Roman"/>
          <w:sz w:val="24"/>
          <w:szCs w:val="24"/>
        </w:rPr>
        <w:t xml:space="preserve">                                                                                           (место составления акта)</w:t>
      </w:r>
    </w:p>
    <w:p w14:paraId="547933CA" w14:textId="4A0D4F14"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___________________________________________________________________________</w:t>
      </w:r>
    </w:p>
    <w:p w14:paraId="48C4BCDA" w14:textId="77777777"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sz w:val="24"/>
          <w:szCs w:val="24"/>
        </w:rPr>
        <w:t>(фамилия, инициалы должностного лица Комитета, рассмотревшего жалобу)</w:t>
      </w:r>
    </w:p>
    <w:p w14:paraId="3E8DC353" w14:textId="1326ADF2"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___________________________________________________________________________</w:t>
      </w:r>
    </w:p>
    <w:p w14:paraId="5F8B0F9B" w14:textId="24DAF925"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 xml:space="preserve">по результатам рассмотрения жалобы в соответствии с </w:t>
      </w:r>
      <w:hyperlink r:id="rId104" w:history="1">
        <w:r w:rsidRPr="00413C3C">
          <w:rPr>
            <w:rFonts w:ascii="Times New Roman" w:hAnsi="Times New Roman" w:cs="Times New Roman"/>
            <w:sz w:val="24"/>
            <w:szCs w:val="24"/>
          </w:rPr>
          <w:t>частью 7 статьи 11.2</w:t>
        </w:r>
      </w:hyperlink>
      <w:r w:rsidR="005B1826" w:rsidRPr="00413C3C">
        <w:rPr>
          <w:rFonts w:ascii="Times New Roman" w:hAnsi="Times New Roman" w:cs="Times New Roman"/>
          <w:sz w:val="24"/>
          <w:szCs w:val="24"/>
        </w:rPr>
        <w:t xml:space="preserve"> Федерального закона «</w:t>
      </w:r>
      <w:r w:rsidRPr="00413C3C">
        <w:rPr>
          <w:rFonts w:ascii="Times New Roman" w:hAnsi="Times New Roman" w:cs="Times New Roman"/>
          <w:sz w:val="24"/>
          <w:szCs w:val="24"/>
        </w:rPr>
        <w:t>Об организации  предоставления государственных и муниципаль</w:t>
      </w:r>
      <w:r w:rsidR="005B1826" w:rsidRPr="00413C3C">
        <w:rPr>
          <w:rFonts w:ascii="Times New Roman" w:hAnsi="Times New Roman" w:cs="Times New Roman"/>
          <w:sz w:val="24"/>
          <w:szCs w:val="24"/>
        </w:rPr>
        <w:t>ных услуг»</w:t>
      </w:r>
    </w:p>
    <w:p w14:paraId="74E29FF2" w14:textId="767F6323"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___________________________________________________________________________</w:t>
      </w:r>
    </w:p>
    <w:p w14:paraId="351F03AC" w14:textId="77777777"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 xml:space="preserve">    (фамилия, имя, отчество физического лица, обратившегося с жалобой,</w:t>
      </w:r>
    </w:p>
    <w:p w14:paraId="0DAE9B25" w14:textId="77777777" w:rsidR="00F753A6" w:rsidRPr="00413C3C" w:rsidRDefault="00813EF5" w:rsidP="00F753A6">
      <w:pPr>
        <w:pStyle w:val="ConsPlusNonformat"/>
        <w:jc w:val="center"/>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__________________________________________________________________________</w:t>
      </w:r>
      <w:r w:rsidR="00F753A6">
        <w:rPr>
          <w:rFonts w:ascii="Times New Roman" w:hAnsi="Times New Roman" w:cs="Times New Roman"/>
          <w:sz w:val="24"/>
          <w:szCs w:val="24"/>
        </w:rPr>
        <w:t xml:space="preserve"> </w:t>
      </w:r>
      <w:r w:rsidRPr="00413C3C">
        <w:rPr>
          <w:rFonts w:ascii="Times New Roman" w:hAnsi="Times New Roman" w:cs="Times New Roman"/>
          <w:sz w:val="24"/>
          <w:szCs w:val="24"/>
        </w:rPr>
        <w:t>наименование юридического лица, обратившегося с жалобой, фамилия, инициалы, должность его представителя)</w:t>
      </w:r>
      <w:r w:rsidR="00F753A6">
        <w:rPr>
          <w:rFonts w:ascii="Times New Roman" w:hAnsi="Times New Roman" w:cs="Times New Roman"/>
          <w:sz w:val="24"/>
          <w:szCs w:val="24"/>
        </w:rPr>
        <w:t xml:space="preserve"> </w:t>
      </w:r>
      <w:r w:rsidRPr="00413C3C">
        <w:rPr>
          <w:rFonts w:ascii="Times New Roman" w:hAnsi="Times New Roman" w:cs="Times New Roman"/>
          <w:sz w:val="24"/>
          <w:szCs w:val="24"/>
        </w:rPr>
        <w:t xml:space="preserve">на </w:t>
      </w:r>
      <w:r w:rsidR="00F753A6" w:rsidRPr="00413C3C">
        <w:rPr>
          <w:rFonts w:ascii="Times New Roman" w:hAnsi="Times New Roman" w:cs="Times New Roman"/>
          <w:sz w:val="24"/>
          <w:szCs w:val="24"/>
        </w:rPr>
        <w:t>(существо обжалуемого решения, действия (бездействия),</w:t>
      </w:r>
    </w:p>
    <w:p w14:paraId="506681BC" w14:textId="6583B692"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____________________________________________________________________________</w:t>
      </w:r>
    </w:p>
    <w:p w14:paraId="078BF13A" w14:textId="77777777"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sz w:val="24"/>
          <w:szCs w:val="24"/>
        </w:rPr>
        <w:t>должностное лицо Комитета, решение, действие (бездействие) которого обжалуется)</w:t>
      </w:r>
    </w:p>
    <w:p w14:paraId="1EB1EF13" w14:textId="77777777" w:rsidR="00813EF5" w:rsidRPr="00413C3C" w:rsidRDefault="00813EF5" w:rsidP="00813EF5">
      <w:pPr>
        <w:pStyle w:val="ConsPlusNonformat"/>
        <w:jc w:val="center"/>
        <w:rPr>
          <w:rFonts w:ascii="Times New Roman" w:hAnsi="Times New Roman" w:cs="Times New Roman"/>
          <w:sz w:val="24"/>
          <w:szCs w:val="24"/>
        </w:rPr>
      </w:pPr>
    </w:p>
    <w:p w14:paraId="2B2D7DCD" w14:textId="77777777" w:rsidR="00813EF5" w:rsidRPr="00413C3C" w:rsidRDefault="00813EF5" w:rsidP="00813EF5">
      <w:pPr>
        <w:pStyle w:val="ConsPlusNonformat"/>
        <w:jc w:val="center"/>
        <w:rPr>
          <w:rFonts w:ascii="Times New Roman" w:hAnsi="Times New Roman" w:cs="Times New Roman"/>
          <w:b/>
          <w:sz w:val="24"/>
          <w:szCs w:val="24"/>
        </w:rPr>
      </w:pPr>
      <w:r w:rsidRPr="00413C3C">
        <w:rPr>
          <w:rFonts w:ascii="Times New Roman" w:hAnsi="Times New Roman" w:cs="Times New Roman"/>
          <w:b/>
          <w:sz w:val="24"/>
          <w:szCs w:val="24"/>
        </w:rPr>
        <w:t>УСТАНОВИЛ:</w:t>
      </w:r>
    </w:p>
    <w:p w14:paraId="0B3FE968" w14:textId="77777777" w:rsidR="00813EF5" w:rsidRPr="00413C3C" w:rsidRDefault="00813EF5" w:rsidP="00813EF5">
      <w:pPr>
        <w:pStyle w:val="ConsPlusNonformat"/>
        <w:jc w:val="both"/>
        <w:rPr>
          <w:rFonts w:ascii="Times New Roman" w:hAnsi="Times New Roman" w:cs="Times New Roman"/>
          <w:sz w:val="24"/>
          <w:szCs w:val="24"/>
        </w:rPr>
      </w:pPr>
    </w:p>
    <w:p w14:paraId="2DE9FCA5" w14:textId="77777777"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1. ____________________________________________________________________________</w:t>
      </w:r>
    </w:p>
    <w:p w14:paraId="048E12D2" w14:textId="77777777"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sz w:val="24"/>
          <w:szCs w:val="24"/>
        </w:rPr>
        <w:t>(краткое содержание жалобы)</w:t>
      </w:r>
    </w:p>
    <w:p w14:paraId="5974C3B3" w14:textId="77777777"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2. ____________________________________________________________________________</w:t>
      </w:r>
    </w:p>
    <w:p w14:paraId="6F8499D1" w14:textId="00611F33"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sz w:val="24"/>
          <w:szCs w:val="24"/>
        </w:rPr>
        <w:lastRenderedPageBreak/>
        <w:t xml:space="preserve">(доводы и основания принятого решения со ссылками на нормативные правовые акты, при отказе в рассмотрении жалобы в упрощенном порядке </w:t>
      </w:r>
      <w:r w:rsidR="0026536C" w:rsidRPr="00413C3C">
        <w:rPr>
          <w:rFonts w:ascii="Times New Roman" w:hAnsi="Times New Roman" w:cs="Times New Roman"/>
          <w:sz w:val="24"/>
          <w:szCs w:val="24"/>
        </w:rPr>
        <w:t>–</w:t>
      </w:r>
      <w:r w:rsidRPr="00413C3C">
        <w:rPr>
          <w:rFonts w:ascii="Times New Roman" w:hAnsi="Times New Roman" w:cs="Times New Roman"/>
          <w:sz w:val="24"/>
          <w:szCs w:val="24"/>
        </w:rPr>
        <w:t xml:space="preserve"> причины отказа)</w:t>
      </w:r>
    </w:p>
    <w:p w14:paraId="4D0DE76D" w14:textId="66DC94F9"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w:t>
      </w:r>
      <w:r w:rsidR="00FD6A77">
        <w:rPr>
          <w:rFonts w:ascii="Times New Roman" w:hAnsi="Times New Roman" w:cs="Times New Roman"/>
          <w:sz w:val="24"/>
          <w:szCs w:val="24"/>
        </w:rPr>
        <w:t>_______________________________</w:t>
      </w:r>
    </w:p>
    <w:p w14:paraId="29742E38" w14:textId="40D93D7B"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w:t>
      </w:r>
      <w:r w:rsidR="00FD6A77">
        <w:rPr>
          <w:rFonts w:ascii="Times New Roman" w:hAnsi="Times New Roman" w:cs="Times New Roman"/>
          <w:sz w:val="24"/>
          <w:szCs w:val="24"/>
        </w:rPr>
        <w:t>_______________________________</w:t>
      </w:r>
    </w:p>
    <w:p w14:paraId="691DEA37" w14:textId="53EF57C4"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w:t>
      </w:r>
      <w:r w:rsidR="00FD6A77">
        <w:rPr>
          <w:rFonts w:ascii="Times New Roman" w:hAnsi="Times New Roman" w:cs="Times New Roman"/>
          <w:sz w:val="24"/>
          <w:szCs w:val="24"/>
        </w:rPr>
        <w:t>_______________________________</w:t>
      </w:r>
    </w:p>
    <w:p w14:paraId="3BAF31F2" w14:textId="13B0FFE4" w:rsidR="00813EF5" w:rsidRPr="00413C3C" w:rsidRDefault="00FD6A77" w:rsidP="00813EF5">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813EF5" w:rsidRPr="00413C3C">
        <w:rPr>
          <w:rFonts w:ascii="Times New Roman" w:hAnsi="Times New Roman" w:cs="Times New Roman"/>
          <w:sz w:val="24"/>
          <w:szCs w:val="24"/>
        </w:rPr>
        <w:t>__________________________________________________________________________</w:t>
      </w:r>
    </w:p>
    <w:p w14:paraId="4B1BF551" w14:textId="77777777" w:rsidR="00813EF5" w:rsidRPr="00413C3C" w:rsidRDefault="00813EF5" w:rsidP="00813EF5">
      <w:pPr>
        <w:pStyle w:val="ConsPlusNonformat"/>
        <w:jc w:val="center"/>
        <w:rPr>
          <w:rFonts w:ascii="Times New Roman" w:hAnsi="Times New Roman" w:cs="Times New Roman"/>
          <w:b/>
          <w:sz w:val="24"/>
          <w:szCs w:val="24"/>
        </w:rPr>
      </w:pPr>
      <w:r w:rsidRPr="00413C3C">
        <w:rPr>
          <w:rFonts w:ascii="Times New Roman" w:hAnsi="Times New Roman" w:cs="Times New Roman"/>
          <w:b/>
          <w:sz w:val="24"/>
          <w:szCs w:val="24"/>
        </w:rPr>
        <w:t>РЕШИЛ:</w:t>
      </w:r>
    </w:p>
    <w:p w14:paraId="0A9F0D8E" w14:textId="77777777"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1. ___________________________________________________________________________</w:t>
      </w:r>
    </w:p>
    <w:p w14:paraId="12D7ADFF" w14:textId="77777777" w:rsidR="00813EF5" w:rsidRPr="00FD6A77" w:rsidRDefault="00813EF5" w:rsidP="00813EF5">
      <w:pPr>
        <w:pStyle w:val="ConsPlusNonformat"/>
        <w:jc w:val="center"/>
        <w:rPr>
          <w:rFonts w:ascii="Times New Roman" w:hAnsi="Times New Roman" w:cs="Times New Roman"/>
          <w:i/>
        </w:rPr>
      </w:pPr>
      <w:r w:rsidRPr="00FD6A77">
        <w:rPr>
          <w:rFonts w:ascii="Times New Roman" w:hAnsi="Times New Roman" w:cs="Times New Roman"/>
          <w:i/>
        </w:rPr>
        <w:t>(решение, принятое в отношении обжалованного решения, действия (бездействия):</w:t>
      </w:r>
    </w:p>
    <w:p w14:paraId="773AC5F5" w14:textId="730C70B6"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____________________________________________________________________________</w:t>
      </w:r>
    </w:p>
    <w:p w14:paraId="24C93C4B" w14:textId="77777777"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sz w:val="24"/>
          <w:szCs w:val="24"/>
        </w:rPr>
        <w:t xml:space="preserve">признать правомерным или неправомерным </w:t>
      </w:r>
      <w:proofErr w:type="gramStart"/>
      <w:r w:rsidRPr="00413C3C">
        <w:rPr>
          <w:rFonts w:ascii="Times New Roman" w:hAnsi="Times New Roman" w:cs="Times New Roman"/>
          <w:sz w:val="24"/>
          <w:szCs w:val="24"/>
        </w:rPr>
        <w:t>полностью</w:t>
      </w:r>
      <w:proofErr w:type="gramEnd"/>
      <w:r w:rsidRPr="00413C3C">
        <w:rPr>
          <w:rFonts w:ascii="Times New Roman" w:hAnsi="Times New Roman" w:cs="Times New Roman"/>
          <w:sz w:val="24"/>
          <w:szCs w:val="24"/>
        </w:rPr>
        <w:t xml:space="preserve"> или частично и (или) отменить полностью или частично,</w:t>
      </w:r>
    </w:p>
    <w:p w14:paraId="571ADF7D" w14:textId="3F4CE6BC"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____________________________________________________________________________</w:t>
      </w:r>
    </w:p>
    <w:p w14:paraId="3CFC9ADF" w14:textId="03260870" w:rsidR="00813EF5" w:rsidRPr="00413C3C" w:rsidRDefault="00813EF5" w:rsidP="00813EF5">
      <w:pPr>
        <w:pStyle w:val="ConsPlusNonformat"/>
        <w:jc w:val="center"/>
        <w:rPr>
          <w:rFonts w:ascii="Times New Roman" w:hAnsi="Times New Roman" w:cs="Times New Roman"/>
          <w:sz w:val="24"/>
          <w:szCs w:val="24"/>
        </w:rPr>
      </w:pPr>
      <w:r w:rsidRPr="00413C3C">
        <w:rPr>
          <w:rFonts w:ascii="Times New Roman" w:hAnsi="Times New Roman" w:cs="Times New Roman"/>
          <w:sz w:val="24"/>
          <w:szCs w:val="24"/>
        </w:rPr>
        <w:t xml:space="preserve">при оставлении жалобы без ответа </w:t>
      </w:r>
      <w:r w:rsidR="0026536C" w:rsidRPr="00413C3C">
        <w:rPr>
          <w:rFonts w:ascii="Times New Roman" w:hAnsi="Times New Roman" w:cs="Times New Roman"/>
          <w:sz w:val="24"/>
          <w:szCs w:val="24"/>
        </w:rPr>
        <w:t>–</w:t>
      </w:r>
      <w:r w:rsidRPr="00413C3C">
        <w:rPr>
          <w:rFonts w:ascii="Times New Roman" w:hAnsi="Times New Roman" w:cs="Times New Roman"/>
          <w:sz w:val="24"/>
          <w:szCs w:val="24"/>
        </w:rPr>
        <w:t xml:space="preserve"> указать причину оставления жалобы без ответа)</w:t>
      </w:r>
    </w:p>
    <w:p w14:paraId="41CE3C65" w14:textId="043C9471"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2. __________________________________________________________________________</w:t>
      </w:r>
    </w:p>
    <w:p w14:paraId="1FEFD14D" w14:textId="5B262339" w:rsidR="00813EF5" w:rsidRPr="00FD6A77" w:rsidRDefault="00813EF5" w:rsidP="00813EF5">
      <w:pPr>
        <w:pStyle w:val="ConsPlusNonformat"/>
        <w:jc w:val="center"/>
        <w:rPr>
          <w:rFonts w:ascii="Times New Roman" w:hAnsi="Times New Roman" w:cs="Times New Roman"/>
          <w:i/>
        </w:rPr>
      </w:pPr>
      <w:r w:rsidRPr="00FD6A77">
        <w:rPr>
          <w:rFonts w:ascii="Times New Roman" w:hAnsi="Times New Roman" w:cs="Times New Roman"/>
          <w:i/>
        </w:rPr>
        <w:t xml:space="preserve">(решение, принятое по существу жалобы, </w:t>
      </w:r>
      <w:r w:rsidR="0026536C" w:rsidRPr="00FD6A77">
        <w:rPr>
          <w:rFonts w:ascii="Times New Roman" w:hAnsi="Times New Roman" w:cs="Times New Roman"/>
          <w:i/>
        </w:rPr>
        <w:t>–</w:t>
      </w:r>
      <w:r w:rsidRPr="00FD6A77">
        <w:rPr>
          <w:rFonts w:ascii="Times New Roman" w:hAnsi="Times New Roman" w:cs="Times New Roman"/>
          <w:i/>
        </w:rPr>
        <w:t xml:space="preserve"> удовлетворить или не удовлетворить полностью или частично)</w:t>
      </w:r>
    </w:p>
    <w:p w14:paraId="4E3D2BF2" w14:textId="231753DF"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_________________________________________________________</w:t>
      </w:r>
      <w:r w:rsidR="00FD6A77">
        <w:rPr>
          <w:rFonts w:ascii="Times New Roman" w:hAnsi="Times New Roman" w:cs="Times New Roman"/>
          <w:sz w:val="24"/>
          <w:szCs w:val="24"/>
        </w:rPr>
        <w:t>__________________</w:t>
      </w:r>
    </w:p>
    <w:p w14:paraId="1BCBCCDD" w14:textId="77777777"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3. ___________________________________________________________________________</w:t>
      </w:r>
    </w:p>
    <w:p w14:paraId="747F0DFA" w14:textId="77777777" w:rsidR="00813EF5" w:rsidRPr="00FD6A77" w:rsidRDefault="00813EF5" w:rsidP="00813EF5">
      <w:pPr>
        <w:pStyle w:val="ConsPlusNonformat"/>
        <w:jc w:val="both"/>
        <w:rPr>
          <w:rFonts w:ascii="Times New Roman" w:hAnsi="Times New Roman" w:cs="Times New Roman"/>
          <w:i/>
        </w:rPr>
      </w:pPr>
      <w:r w:rsidRPr="00FD6A77">
        <w:rPr>
          <w:rFonts w:ascii="Times New Roman" w:hAnsi="Times New Roman" w:cs="Times New Roman"/>
          <w:i/>
        </w:rPr>
        <w:t xml:space="preserve">     (решение либо меры, которые необходимо принять в целях устранения допущенных нарушений,</w:t>
      </w:r>
    </w:p>
    <w:p w14:paraId="49482BE7" w14:textId="0D375F41" w:rsidR="00813EF5" w:rsidRPr="00FD6A77" w:rsidRDefault="00813EF5" w:rsidP="00813EF5">
      <w:pPr>
        <w:pStyle w:val="ConsPlusNonformat"/>
        <w:jc w:val="both"/>
        <w:rPr>
          <w:rFonts w:ascii="Times New Roman" w:hAnsi="Times New Roman" w:cs="Times New Roman"/>
          <w:i/>
        </w:rPr>
      </w:pPr>
      <w:r w:rsidRPr="00FD6A77">
        <w:rPr>
          <w:rFonts w:ascii="Times New Roman" w:hAnsi="Times New Roman" w:cs="Times New Roman"/>
          <w:i/>
        </w:rPr>
        <w:t>_________________________________________________________________________</w:t>
      </w:r>
      <w:r w:rsidR="00FD6A77">
        <w:rPr>
          <w:rFonts w:ascii="Times New Roman" w:hAnsi="Times New Roman" w:cs="Times New Roman"/>
          <w:i/>
        </w:rPr>
        <w:t>______________</w:t>
      </w:r>
      <w:r w:rsidRPr="00FD6A77">
        <w:rPr>
          <w:rFonts w:ascii="Times New Roman" w:hAnsi="Times New Roman" w:cs="Times New Roman"/>
          <w:i/>
        </w:rPr>
        <w:t>____</w:t>
      </w:r>
    </w:p>
    <w:p w14:paraId="70C90EF6" w14:textId="77777777" w:rsidR="00813EF5" w:rsidRPr="00FD6A77" w:rsidRDefault="00813EF5" w:rsidP="00813EF5">
      <w:pPr>
        <w:pStyle w:val="ConsPlusNonformat"/>
        <w:jc w:val="center"/>
        <w:rPr>
          <w:rFonts w:ascii="Times New Roman" w:hAnsi="Times New Roman" w:cs="Times New Roman"/>
          <w:i/>
        </w:rPr>
      </w:pPr>
      <w:r w:rsidRPr="00FD6A77">
        <w:rPr>
          <w:rFonts w:ascii="Times New Roman" w:hAnsi="Times New Roman" w:cs="Times New Roman"/>
          <w:i/>
        </w:rPr>
        <w:t>если они не были приняты до вынесения решения по жалобе)</w:t>
      </w:r>
    </w:p>
    <w:p w14:paraId="6C4FEF99" w14:textId="304FC148"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____________________________________________________________________________</w:t>
      </w:r>
    </w:p>
    <w:p w14:paraId="51A7A0B7" w14:textId="77777777" w:rsidR="00813EF5" w:rsidRPr="00413C3C" w:rsidRDefault="00813EF5" w:rsidP="00813EF5">
      <w:pPr>
        <w:pStyle w:val="ConsPlusNonformat"/>
        <w:jc w:val="both"/>
        <w:rPr>
          <w:rFonts w:ascii="Times New Roman" w:hAnsi="Times New Roman" w:cs="Times New Roman"/>
          <w:sz w:val="24"/>
          <w:szCs w:val="24"/>
        </w:rPr>
      </w:pPr>
    </w:p>
    <w:p w14:paraId="26CD681F" w14:textId="77777777"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  ____________  __________________________</w:t>
      </w:r>
    </w:p>
    <w:p w14:paraId="3120265C" w14:textId="35D6D749" w:rsidR="00813EF5" w:rsidRPr="00FD6A77" w:rsidRDefault="00813EF5" w:rsidP="00813EF5">
      <w:pPr>
        <w:pStyle w:val="ConsPlusNonformat"/>
        <w:jc w:val="both"/>
        <w:rPr>
          <w:rFonts w:ascii="Times New Roman" w:hAnsi="Times New Roman" w:cs="Times New Roman"/>
          <w:i/>
        </w:rPr>
      </w:pPr>
      <w:r w:rsidRPr="00FD6A77">
        <w:rPr>
          <w:rFonts w:ascii="Times New Roman" w:hAnsi="Times New Roman" w:cs="Times New Roman"/>
          <w:i/>
        </w:rPr>
        <w:t xml:space="preserve">(должность лица, принявшего решение по </w:t>
      </w:r>
      <w:proofErr w:type="gramStart"/>
      <w:r w:rsidRPr="00FD6A77">
        <w:rPr>
          <w:rFonts w:ascii="Times New Roman" w:hAnsi="Times New Roman" w:cs="Times New Roman"/>
          <w:i/>
        </w:rPr>
        <w:t xml:space="preserve">жалобе)   </w:t>
      </w:r>
      <w:proofErr w:type="gramEnd"/>
      <w:r w:rsidRPr="00FD6A77">
        <w:rPr>
          <w:rFonts w:ascii="Times New Roman" w:hAnsi="Times New Roman" w:cs="Times New Roman"/>
          <w:i/>
        </w:rPr>
        <w:t xml:space="preserve">  </w:t>
      </w:r>
      <w:r w:rsidR="00FD6A77">
        <w:rPr>
          <w:rFonts w:ascii="Times New Roman" w:hAnsi="Times New Roman" w:cs="Times New Roman"/>
          <w:i/>
        </w:rPr>
        <w:t xml:space="preserve">   </w:t>
      </w:r>
      <w:r w:rsidRPr="00FD6A77">
        <w:rPr>
          <w:rFonts w:ascii="Times New Roman" w:hAnsi="Times New Roman" w:cs="Times New Roman"/>
          <w:i/>
        </w:rPr>
        <w:t>(подпись)              (инициалы, фамилия)</w:t>
      </w:r>
    </w:p>
    <w:p w14:paraId="396C5AA2" w14:textId="77777777" w:rsidR="00813EF5" w:rsidRPr="00413C3C" w:rsidRDefault="00813EF5" w:rsidP="00813EF5">
      <w:pPr>
        <w:pStyle w:val="ConsPlusNonformat"/>
        <w:jc w:val="both"/>
        <w:rPr>
          <w:rFonts w:ascii="Times New Roman" w:hAnsi="Times New Roman" w:cs="Times New Roman"/>
          <w:sz w:val="24"/>
          <w:szCs w:val="24"/>
        </w:rPr>
      </w:pPr>
    </w:p>
    <w:p w14:paraId="0CDDD012" w14:textId="2F1C0191" w:rsidR="00813EF5" w:rsidRPr="00413C3C" w:rsidRDefault="00813EF5" w:rsidP="005C7364">
      <w:pPr>
        <w:pStyle w:val="ConsPlusNonformat"/>
        <w:rPr>
          <w:rFonts w:ascii="Times New Roman" w:hAnsi="Times New Roman" w:cs="Times New Roman"/>
          <w:sz w:val="24"/>
          <w:szCs w:val="24"/>
        </w:rPr>
      </w:pPr>
      <w:r w:rsidRPr="00413C3C">
        <w:rPr>
          <w:rFonts w:ascii="Times New Roman" w:hAnsi="Times New Roman" w:cs="Times New Roman"/>
          <w:sz w:val="24"/>
          <w:szCs w:val="24"/>
        </w:rPr>
        <w:t>Настоящее решение может быть обжаловано в</w:t>
      </w:r>
      <w:r w:rsidR="00FD6A77">
        <w:rPr>
          <w:rFonts w:ascii="Times New Roman" w:hAnsi="Times New Roman" w:cs="Times New Roman"/>
          <w:sz w:val="24"/>
          <w:szCs w:val="24"/>
        </w:rPr>
        <w:t xml:space="preserve"> ____________________________</w:t>
      </w:r>
      <w:r w:rsidRPr="00413C3C">
        <w:rPr>
          <w:rFonts w:ascii="Times New Roman" w:hAnsi="Times New Roman" w:cs="Times New Roman"/>
          <w:sz w:val="24"/>
          <w:szCs w:val="24"/>
        </w:rPr>
        <w:t>__</w:t>
      </w:r>
      <w:r w:rsidR="00FD6A77" w:rsidRPr="00413C3C">
        <w:rPr>
          <w:rFonts w:ascii="Times New Roman" w:hAnsi="Times New Roman" w:cs="Times New Roman"/>
          <w:sz w:val="24"/>
          <w:szCs w:val="24"/>
        </w:rPr>
        <w:t>____________________________________________________________________________</w:t>
      </w:r>
      <w:r w:rsidRPr="00413C3C">
        <w:rPr>
          <w:rFonts w:ascii="Times New Roman" w:hAnsi="Times New Roman" w:cs="Times New Roman"/>
          <w:sz w:val="24"/>
          <w:szCs w:val="24"/>
        </w:rPr>
        <w:t>__</w:t>
      </w:r>
      <w:r w:rsidR="00FD6A77">
        <w:rPr>
          <w:rFonts w:ascii="Times New Roman" w:hAnsi="Times New Roman" w:cs="Times New Roman"/>
          <w:sz w:val="24"/>
          <w:szCs w:val="24"/>
        </w:rPr>
        <w:t>________________________________________</w:t>
      </w:r>
      <w:r w:rsidRPr="00413C3C">
        <w:rPr>
          <w:rFonts w:ascii="Times New Roman" w:hAnsi="Times New Roman" w:cs="Times New Roman"/>
          <w:sz w:val="24"/>
          <w:szCs w:val="24"/>
        </w:rPr>
        <w:t>__</w:t>
      </w:r>
    </w:p>
    <w:p w14:paraId="34840680" w14:textId="7A4B819D" w:rsidR="00813EF5" w:rsidRPr="00FD6A77" w:rsidRDefault="00813EF5" w:rsidP="00813EF5">
      <w:pPr>
        <w:pStyle w:val="ConsPlusNonformat"/>
        <w:jc w:val="center"/>
        <w:rPr>
          <w:rFonts w:ascii="Times New Roman" w:hAnsi="Times New Roman" w:cs="Times New Roman"/>
          <w:i/>
        </w:rPr>
      </w:pPr>
      <w:r w:rsidRPr="00FD6A77">
        <w:rPr>
          <w:rFonts w:ascii="Times New Roman" w:hAnsi="Times New Roman" w:cs="Times New Roman"/>
          <w:i/>
        </w:rPr>
        <w:t xml:space="preserve">         (наименование и адрес вышестоящего органа)</w:t>
      </w:r>
    </w:p>
    <w:p w14:paraId="47FA2CAC" w14:textId="1494B8DF" w:rsidR="00813EF5" w:rsidRPr="00413C3C" w:rsidRDefault="00813EF5" w:rsidP="005C7364">
      <w:pPr>
        <w:pStyle w:val="ConsPlusNonformat"/>
        <w:rPr>
          <w:rFonts w:ascii="Times New Roman" w:hAnsi="Times New Roman" w:cs="Times New Roman"/>
          <w:sz w:val="24"/>
          <w:szCs w:val="24"/>
        </w:rPr>
      </w:pPr>
      <w:r w:rsidRPr="00413C3C">
        <w:rPr>
          <w:rFonts w:ascii="Times New Roman" w:hAnsi="Times New Roman" w:cs="Times New Roman"/>
          <w:sz w:val="24"/>
          <w:szCs w:val="24"/>
        </w:rPr>
        <w:t>либо в _________________________________________________________________</w:t>
      </w:r>
      <w:r w:rsidR="00FD6A77">
        <w:rPr>
          <w:rFonts w:ascii="Times New Roman" w:hAnsi="Times New Roman" w:cs="Times New Roman"/>
          <w:sz w:val="24"/>
          <w:szCs w:val="24"/>
        </w:rPr>
        <w:t>_____</w:t>
      </w:r>
      <w:r w:rsidRPr="00413C3C">
        <w:rPr>
          <w:rFonts w:ascii="Times New Roman" w:hAnsi="Times New Roman" w:cs="Times New Roman"/>
          <w:sz w:val="24"/>
          <w:szCs w:val="24"/>
        </w:rPr>
        <w:t>______</w:t>
      </w:r>
    </w:p>
    <w:p w14:paraId="6390A9F5" w14:textId="77777777" w:rsidR="00813EF5" w:rsidRPr="00FD6A77" w:rsidRDefault="00813EF5" w:rsidP="00813EF5">
      <w:pPr>
        <w:pStyle w:val="ConsPlusNonformat"/>
        <w:jc w:val="center"/>
        <w:rPr>
          <w:rFonts w:ascii="Times New Roman" w:hAnsi="Times New Roman" w:cs="Times New Roman"/>
          <w:i/>
        </w:rPr>
      </w:pPr>
      <w:r w:rsidRPr="00FD6A77">
        <w:rPr>
          <w:rFonts w:ascii="Times New Roman" w:hAnsi="Times New Roman" w:cs="Times New Roman"/>
          <w:i/>
        </w:rPr>
        <w:t>(наименование и адрес суда, арбитражного суда)</w:t>
      </w:r>
    </w:p>
    <w:p w14:paraId="3FD5164A" w14:textId="677DA6C0" w:rsidR="00813EF5" w:rsidRPr="00413C3C" w:rsidRDefault="00813EF5" w:rsidP="00813EF5">
      <w:pPr>
        <w:pStyle w:val="ConsPlusNonformat"/>
        <w:jc w:val="both"/>
        <w:rPr>
          <w:rFonts w:ascii="Times New Roman" w:hAnsi="Times New Roman" w:cs="Times New Roman"/>
          <w:sz w:val="24"/>
          <w:szCs w:val="24"/>
        </w:rPr>
      </w:pPr>
    </w:p>
    <w:p w14:paraId="6CC4D924" w14:textId="77777777"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Акт составлен</w:t>
      </w:r>
    </w:p>
    <w:p w14:paraId="56CB2620" w14:textId="77777777" w:rsidR="00813EF5" w:rsidRPr="00413C3C" w:rsidRDefault="00813EF5" w:rsidP="00813EF5">
      <w:pPr>
        <w:pStyle w:val="ConsPlusNonformat"/>
        <w:jc w:val="both"/>
        <w:rPr>
          <w:rFonts w:ascii="Times New Roman" w:hAnsi="Times New Roman" w:cs="Times New Roman"/>
          <w:sz w:val="24"/>
          <w:szCs w:val="24"/>
        </w:rPr>
      </w:pPr>
      <w:r w:rsidRPr="00413C3C">
        <w:rPr>
          <w:rFonts w:ascii="Times New Roman" w:hAnsi="Times New Roman" w:cs="Times New Roman"/>
          <w:sz w:val="24"/>
          <w:szCs w:val="24"/>
        </w:rPr>
        <w:t>_____________________________________  ____________  __________________________</w:t>
      </w:r>
    </w:p>
    <w:p w14:paraId="4A8270C4" w14:textId="146A305C" w:rsidR="00813EF5" w:rsidRPr="00FD6A77" w:rsidRDefault="00813EF5" w:rsidP="00813EF5">
      <w:pPr>
        <w:pStyle w:val="ConsPlusNonformat"/>
        <w:jc w:val="both"/>
        <w:rPr>
          <w:rFonts w:ascii="Times New Roman" w:hAnsi="Times New Roman" w:cs="Times New Roman"/>
          <w:i/>
        </w:rPr>
      </w:pPr>
      <w:r w:rsidRPr="00FD6A77">
        <w:rPr>
          <w:rFonts w:ascii="Times New Roman" w:hAnsi="Times New Roman" w:cs="Times New Roman"/>
          <w:i/>
        </w:rPr>
        <w:t xml:space="preserve">(должность лица, принявшего решение по </w:t>
      </w:r>
      <w:proofErr w:type="gramStart"/>
      <w:r w:rsidRPr="00FD6A77">
        <w:rPr>
          <w:rFonts w:ascii="Times New Roman" w:hAnsi="Times New Roman" w:cs="Times New Roman"/>
          <w:i/>
        </w:rPr>
        <w:t xml:space="preserve">жалобе)   </w:t>
      </w:r>
      <w:proofErr w:type="gramEnd"/>
      <w:r w:rsidRPr="00FD6A77">
        <w:rPr>
          <w:rFonts w:ascii="Times New Roman" w:hAnsi="Times New Roman" w:cs="Times New Roman"/>
          <w:i/>
        </w:rPr>
        <w:t xml:space="preserve">    </w:t>
      </w:r>
      <w:r w:rsidR="00FD6A77">
        <w:rPr>
          <w:rFonts w:ascii="Times New Roman" w:hAnsi="Times New Roman" w:cs="Times New Roman"/>
          <w:i/>
        </w:rPr>
        <w:t xml:space="preserve">   </w:t>
      </w:r>
      <w:r w:rsidRPr="00FD6A77">
        <w:rPr>
          <w:rFonts w:ascii="Times New Roman" w:hAnsi="Times New Roman" w:cs="Times New Roman"/>
          <w:i/>
        </w:rPr>
        <w:t xml:space="preserve"> (подпись)             (инициалы, фамилия)</w:t>
      </w:r>
    </w:p>
    <w:p w14:paraId="092CF290" w14:textId="77777777" w:rsidR="00813EF5" w:rsidRPr="00413C3C" w:rsidRDefault="00813EF5" w:rsidP="00813EF5">
      <w:pPr>
        <w:pStyle w:val="ConsPlusNonformat"/>
        <w:jc w:val="both"/>
        <w:rPr>
          <w:rFonts w:ascii="Times New Roman" w:hAnsi="Times New Roman" w:cs="Times New Roman"/>
          <w:sz w:val="24"/>
          <w:szCs w:val="24"/>
          <w:highlight w:val="yellow"/>
        </w:rPr>
      </w:pPr>
      <w:r w:rsidRPr="00413C3C">
        <w:rPr>
          <w:rFonts w:ascii="Times New Roman" w:hAnsi="Times New Roman" w:cs="Times New Roman"/>
          <w:sz w:val="24"/>
          <w:szCs w:val="24"/>
          <w:highlight w:val="yellow"/>
        </w:rPr>
        <w:t xml:space="preserve">        </w:t>
      </w:r>
    </w:p>
    <w:p w14:paraId="7C76C01A" w14:textId="77777777" w:rsidR="00C02436" w:rsidRPr="00413C3C" w:rsidRDefault="00C02436" w:rsidP="00813EF5">
      <w:pPr>
        <w:pStyle w:val="ConsPlusNormal"/>
        <w:jc w:val="right"/>
        <w:outlineLvl w:val="1"/>
        <w:rPr>
          <w:rFonts w:ascii="Times New Roman" w:hAnsi="Times New Roman" w:cs="Times New Roman"/>
          <w:sz w:val="24"/>
          <w:szCs w:val="24"/>
        </w:rPr>
        <w:sectPr w:rsidR="00C02436" w:rsidRPr="00413C3C" w:rsidSect="00902ADA">
          <w:headerReference w:type="default" r:id="rId105"/>
          <w:pgSz w:w="11905" w:h="16840"/>
          <w:pgMar w:top="1134" w:right="1021" w:bottom="1134" w:left="1701" w:header="0" w:footer="0" w:gutter="0"/>
          <w:pgNumType w:start="1"/>
          <w:cols w:space="720"/>
          <w:titlePg/>
          <w:docGrid w:linePitch="272"/>
        </w:sectPr>
      </w:pPr>
    </w:p>
    <w:p w14:paraId="7C53094D" w14:textId="5CE7D96C" w:rsidR="00813EF5" w:rsidRPr="00413C3C" w:rsidRDefault="00FD400D" w:rsidP="00813EF5">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Приложени</w:t>
      </w:r>
      <w:r w:rsidR="00D147C2" w:rsidRPr="00413C3C">
        <w:rPr>
          <w:rFonts w:ascii="Times New Roman" w:hAnsi="Times New Roman" w:cs="Times New Roman"/>
          <w:sz w:val="24"/>
          <w:szCs w:val="24"/>
        </w:rPr>
        <w:t xml:space="preserve">е № </w:t>
      </w:r>
      <w:r w:rsidR="008E727E" w:rsidRPr="00413C3C">
        <w:rPr>
          <w:rFonts w:ascii="Times New Roman" w:hAnsi="Times New Roman" w:cs="Times New Roman"/>
          <w:sz w:val="24"/>
          <w:szCs w:val="24"/>
        </w:rPr>
        <w:t>18</w:t>
      </w:r>
    </w:p>
    <w:p w14:paraId="59919CA3"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423311A0"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3C37FCFE"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4AF17C42"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2D38BD9B"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74CE9DAD"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3583E2CB"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1FA063C9"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6720C7EB"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6FA28186"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36F51E41" w14:textId="484FD4E2" w:rsidR="00813EF5"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подземные воды, на территории Санкт-Петербурга</w:t>
      </w:r>
    </w:p>
    <w:p w14:paraId="74967309" w14:textId="77777777" w:rsidR="00813EF5" w:rsidRPr="00413C3C" w:rsidRDefault="00813EF5" w:rsidP="00813EF5">
      <w:pPr>
        <w:pStyle w:val="ConsPlusNormal"/>
        <w:rPr>
          <w:rFonts w:ascii="Times New Roman" w:hAnsi="Times New Roman" w:cs="Times New Roman"/>
          <w:sz w:val="24"/>
          <w:szCs w:val="24"/>
        </w:rPr>
      </w:pPr>
    </w:p>
    <w:p w14:paraId="4AC80ECA" w14:textId="77777777" w:rsidR="00813EF5" w:rsidRPr="00413C3C" w:rsidRDefault="00813EF5" w:rsidP="00813EF5">
      <w:pPr>
        <w:pStyle w:val="ConsPlusNormal"/>
        <w:jc w:val="right"/>
        <w:rPr>
          <w:rFonts w:ascii="Times New Roman" w:hAnsi="Times New Roman" w:cs="Times New Roman"/>
          <w:sz w:val="24"/>
          <w:szCs w:val="24"/>
        </w:rPr>
      </w:pPr>
    </w:p>
    <w:p w14:paraId="77EC3239" w14:textId="77777777" w:rsidR="00813EF5" w:rsidRPr="00413C3C" w:rsidRDefault="00813EF5" w:rsidP="00813EF5">
      <w:pPr>
        <w:pStyle w:val="ConsPlusNormal"/>
        <w:spacing w:line="276" w:lineRule="auto"/>
        <w:jc w:val="center"/>
        <w:rPr>
          <w:rFonts w:ascii="Times New Roman" w:hAnsi="Times New Roman" w:cs="Times New Roman"/>
          <w:b/>
          <w:sz w:val="24"/>
          <w:szCs w:val="24"/>
        </w:rPr>
      </w:pPr>
      <w:r w:rsidRPr="00413C3C">
        <w:rPr>
          <w:rFonts w:ascii="Times New Roman" w:hAnsi="Times New Roman" w:cs="Times New Roman"/>
          <w:b/>
          <w:sz w:val="24"/>
          <w:szCs w:val="24"/>
        </w:rPr>
        <w:t>Форма отказа в приеме документов,</w:t>
      </w:r>
    </w:p>
    <w:p w14:paraId="3B4FA28D" w14:textId="5EAE0496" w:rsidR="00813EF5" w:rsidRPr="00413C3C" w:rsidRDefault="00813EF5" w:rsidP="00813EF5">
      <w:pPr>
        <w:pStyle w:val="ConsPlusNormal"/>
        <w:spacing w:line="276" w:lineRule="auto"/>
        <w:jc w:val="center"/>
        <w:rPr>
          <w:rFonts w:ascii="Times New Roman" w:hAnsi="Times New Roman" w:cs="Times New Roman"/>
          <w:b/>
          <w:sz w:val="24"/>
          <w:szCs w:val="24"/>
          <w:highlight w:val="yellow"/>
        </w:rPr>
      </w:pPr>
      <w:r w:rsidRPr="00413C3C">
        <w:rPr>
          <w:rFonts w:ascii="Times New Roman" w:hAnsi="Times New Roman" w:cs="Times New Roman"/>
          <w:b/>
          <w:sz w:val="24"/>
          <w:szCs w:val="24"/>
        </w:rPr>
        <w:t xml:space="preserve">представленных заявителем по почте </w:t>
      </w:r>
      <w:r w:rsidR="00BB15CE" w:rsidRPr="00413C3C">
        <w:rPr>
          <w:rFonts w:ascii="Times New Roman" w:hAnsi="Times New Roman" w:cs="Times New Roman"/>
          <w:b/>
          <w:sz w:val="24"/>
          <w:szCs w:val="24"/>
        </w:rPr>
        <w:t xml:space="preserve">или посредством Портала </w:t>
      </w:r>
      <w:proofErr w:type="spellStart"/>
      <w:r w:rsidR="00BB15CE" w:rsidRPr="00413C3C">
        <w:rPr>
          <w:rFonts w:ascii="Times New Roman" w:hAnsi="Times New Roman" w:cs="Times New Roman"/>
          <w:b/>
          <w:sz w:val="24"/>
          <w:szCs w:val="24"/>
        </w:rPr>
        <w:t>недропользователей</w:t>
      </w:r>
      <w:proofErr w:type="spellEnd"/>
    </w:p>
    <w:p w14:paraId="791BE026" w14:textId="77777777" w:rsidR="00813EF5" w:rsidRPr="00413C3C" w:rsidRDefault="00813EF5" w:rsidP="00813EF5">
      <w:pPr>
        <w:pStyle w:val="ConsPlusNormal"/>
        <w:spacing w:line="276" w:lineRule="auto"/>
        <w:jc w:val="center"/>
        <w:rPr>
          <w:rFonts w:ascii="Times New Roman" w:hAnsi="Times New Roman" w:cs="Times New Roman"/>
          <w:b/>
          <w:sz w:val="24"/>
          <w:szCs w:val="24"/>
          <w:highlight w:val="yellow"/>
        </w:rPr>
      </w:pPr>
    </w:p>
    <w:p w14:paraId="00A0DE69" w14:textId="0FF2FEF0" w:rsidR="00813EF5" w:rsidRPr="00413C3C" w:rsidRDefault="00813EF5" w:rsidP="007B2087">
      <w:pPr>
        <w:pStyle w:val="ConsPlusNormal"/>
        <w:spacing w:line="276" w:lineRule="auto"/>
        <w:ind w:firstLine="708"/>
        <w:jc w:val="both"/>
        <w:rPr>
          <w:rFonts w:ascii="Times New Roman" w:hAnsi="Times New Roman" w:cs="Times New Roman"/>
          <w:sz w:val="24"/>
          <w:szCs w:val="24"/>
        </w:rPr>
      </w:pPr>
      <w:r w:rsidRPr="00413C3C">
        <w:rPr>
          <w:rFonts w:ascii="Times New Roman" w:hAnsi="Times New Roman" w:cs="Times New Roman"/>
          <w:sz w:val="24"/>
          <w:szCs w:val="24"/>
        </w:rPr>
        <w:t xml:space="preserve">Комитет отказывает в приеме документов </w:t>
      </w:r>
      <w:r w:rsidRPr="00413C3C">
        <w:rPr>
          <w:rFonts w:ascii="Times New Roman" w:hAnsi="Times New Roman" w:cs="Times New Roman"/>
          <w:i/>
          <w:sz w:val="24"/>
          <w:szCs w:val="24"/>
        </w:rPr>
        <w:t>[указывается наименование юридического лица/индивидуального предпринимателя]</w:t>
      </w:r>
      <w:r w:rsidRPr="00413C3C">
        <w:rPr>
          <w:rFonts w:ascii="Times New Roman" w:hAnsi="Times New Roman" w:cs="Times New Roman"/>
          <w:sz w:val="24"/>
          <w:szCs w:val="24"/>
        </w:rPr>
        <w:t xml:space="preserve"> с целью </w:t>
      </w:r>
      <w:r w:rsidR="00BB15CE" w:rsidRPr="00413C3C">
        <w:rPr>
          <w:rFonts w:ascii="Times New Roman" w:hAnsi="Times New Roman" w:cs="Times New Roman"/>
          <w:i/>
          <w:sz w:val="24"/>
          <w:szCs w:val="24"/>
        </w:rPr>
        <w:t>[указывается цель обращения,</w:t>
      </w:r>
      <w:r w:rsidRPr="00413C3C">
        <w:rPr>
          <w:rFonts w:ascii="Times New Roman" w:hAnsi="Times New Roman" w:cs="Times New Roman"/>
          <w:i/>
          <w:sz w:val="24"/>
          <w:szCs w:val="24"/>
        </w:rPr>
        <w:t xml:space="preserve"> адресная привязка участка недр]</w:t>
      </w:r>
      <w:r w:rsidRPr="00413C3C">
        <w:rPr>
          <w:rFonts w:ascii="Times New Roman" w:hAnsi="Times New Roman" w:cs="Times New Roman"/>
          <w:sz w:val="24"/>
          <w:szCs w:val="24"/>
        </w:rPr>
        <w:t xml:space="preserve"> в связи с </w:t>
      </w:r>
      <w:r w:rsidR="007B2087" w:rsidRPr="00413C3C">
        <w:rPr>
          <w:rFonts w:ascii="Times New Roman" w:hAnsi="Times New Roman" w:cs="Times New Roman"/>
          <w:i/>
          <w:sz w:val="24"/>
          <w:szCs w:val="24"/>
        </w:rPr>
        <w:t>[указывается основание для отказа в приеме документов, в соответствии с пунктом 2.9.1 настоящего Административного регламента].</w:t>
      </w:r>
    </w:p>
    <w:p w14:paraId="368102AA" w14:textId="77777777" w:rsidR="00813EF5" w:rsidRPr="00413C3C" w:rsidRDefault="00813EF5" w:rsidP="00813EF5">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551"/>
        <w:gridCol w:w="396"/>
        <w:gridCol w:w="2834"/>
      </w:tblGrid>
      <w:tr w:rsidR="00813EF5" w:rsidRPr="00413C3C" w14:paraId="22392527" w14:textId="77777777" w:rsidTr="000107DD">
        <w:tc>
          <w:tcPr>
            <w:tcW w:w="3288" w:type="dxa"/>
            <w:tcBorders>
              <w:top w:val="nil"/>
              <w:left w:val="nil"/>
              <w:bottom w:val="nil"/>
              <w:right w:val="nil"/>
            </w:tcBorders>
          </w:tcPr>
          <w:p w14:paraId="0E500728" w14:textId="77777777" w:rsidR="00813EF5" w:rsidRPr="00413C3C" w:rsidRDefault="00813EF5" w:rsidP="000107DD">
            <w:pPr>
              <w:pStyle w:val="ConsPlusNormal"/>
              <w:jc w:val="both"/>
              <w:rPr>
                <w:rFonts w:ascii="Times New Roman" w:hAnsi="Times New Roman" w:cs="Times New Roman"/>
                <w:b/>
                <w:sz w:val="24"/>
                <w:szCs w:val="24"/>
              </w:rPr>
            </w:pPr>
            <w:r w:rsidRPr="00413C3C">
              <w:rPr>
                <w:rFonts w:ascii="Times New Roman" w:hAnsi="Times New Roman" w:cs="Times New Roman"/>
                <w:b/>
                <w:sz w:val="24"/>
                <w:szCs w:val="24"/>
              </w:rPr>
              <w:t xml:space="preserve">Заместитель </w:t>
            </w:r>
          </w:p>
          <w:p w14:paraId="2F2F4ED7" w14:textId="77777777" w:rsidR="00813EF5" w:rsidRPr="00413C3C" w:rsidRDefault="00813EF5" w:rsidP="000107DD">
            <w:pPr>
              <w:pStyle w:val="ConsPlusNormal"/>
              <w:jc w:val="both"/>
              <w:rPr>
                <w:rFonts w:ascii="Times New Roman" w:hAnsi="Times New Roman" w:cs="Times New Roman"/>
                <w:sz w:val="24"/>
                <w:szCs w:val="24"/>
              </w:rPr>
            </w:pPr>
            <w:r w:rsidRPr="00413C3C">
              <w:rPr>
                <w:rFonts w:ascii="Times New Roman" w:hAnsi="Times New Roman" w:cs="Times New Roman"/>
                <w:b/>
                <w:sz w:val="24"/>
                <w:szCs w:val="24"/>
              </w:rPr>
              <w:t>председателя Комитета</w:t>
            </w:r>
          </w:p>
        </w:tc>
        <w:tc>
          <w:tcPr>
            <w:tcW w:w="2551" w:type="dxa"/>
            <w:tcBorders>
              <w:top w:val="nil"/>
              <w:left w:val="nil"/>
              <w:bottom w:val="single" w:sz="4" w:space="0" w:color="auto"/>
              <w:right w:val="nil"/>
            </w:tcBorders>
          </w:tcPr>
          <w:p w14:paraId="44F0689E" w14:textId="77777777" w:rsidR="00813EF5" w:rsidRPr="00413C3C" w:rsidRDefault="00813EF5" w:rsidP="000107DD">
            <w:pPr>
              <w:pStyle w:val="ConsPlusNormal"/>
              <w:rPr>
                <w:rFonts w:ascii="Times New Roman" w:hAnsi="Times New Roman" w:cs="Times New Roman"/>
                <w:sz w:val="24"/>
                <w:szCs w:val="24"/>
              </w:rPr>
            </w:pPr>
          </w:p>
        </w:tc>
        <w:tc>
          <w:tcPr>
            <w:tcW w:w="396" w:type="dxa"/>
            <w:tcBorders>
              <w:top w:val="nil"/>
              <w:left w:val="nil"/>
              <w:bottom w:val="nil"/>
              <w:right w:val="nil"/>
            </w:tcBorders>
          </w:tcPr>
          <w:p w14:paraId="55EA5F6C" w14:textId="77777777" w:rsidR="00813EF5" w:rsidRPr="00413C3C" w:rsidRDefault="00813EF5" w:rsidP="000107DD">
            <w:pPr>
              <w:pStyle w:val="ConsPlusNormal"/>
              <w:rPr>
                <w:rFonts w:ascii="Times New Roman" w:hAnsi="Times New Roman" w:cs="Times New Roman"/>
                <w:sz w:val="24"/>
                <w:szCs w:val="24"/>
              </w:rPr>
            </w:pPr>
          </w:p>
        </w:tc>
        <w:tc>
          <w:tcPr>
            <w:tcW w:w="2834" w:type="dxa"/>
            <w:tcBorders>
              <w:top w:val="nil"/>
              <w:left w:val="nil"/>
              <w:bottom w:val="single" w:sz="4" w:space="0" w:color="auto"/>
              <w:right w:val="nil"/>
            </w:tcBorders>
          </w:tcPr>
          <w:p w14:paraId="1B5B8CE6" w14:textId="77777777" w:rsidR="00813EF5" w:rsidRPr="00413C3C" w:rsidRDefault="00813EF5" w:rsidP="000107DD">
            <w:pPr>
              <w:pStyle w:val="ConsPlusNormal"/>
              <w:rPr>
                <w:rFonts w:ascii="Times New Roman" w:hAnsi="Times New Roman" w:cs="Times New Roman"/>
                <w:sz w:val="24"/>
                <w:szCs w:val="24"/>
              </w:rPr>
            </w:pPr>
          </w:p>
        </w:tc>
      </w:tr>
      <w:tr w:rsidR="00813EF5" w:rsidRPr="00413C3C" w14:paraId="6D5667CC" w14:textId="77777777" w:rsidTr="000107DD">
        <w:tc>
          <w:tcPr>
            <w:tcW w:w="3288" w:type="dxa"/>
            <w:tcBorders>
              <w:top w:val="nil"/>
              <w:left w:val="nil"/>
              <w:bottom w:val="nil"/>
              <w:right w:val="nil"/>
            </w:tcBorders>
          </w:tcPr>
          <w:p w14:paraId="05531B98" w14:textId="77777777" w:rsidR="00813EF5" w:rsidRPr="00413C3C" w:rsidRDefault="00813EF5" w:rsidP="000107DD">
            <w:pPr>
              <w:pStyle w:val="ConsPlusNormal"/>
              <w:rPr>
                <w:rFonts w:ascii="Times New Roman" w:hAnsi="Times New Roman" w:cs="Times New Roman"/>
                <w:sz w:val="24"/>
                <w:szCs w:val="24"/>
              </w:rPr>
            </w:pPr>
          </w:p>
        </w:tc>
        <w:tc>
          <w:tcPr>
            <w:tcW w:w="2551" w:type="dxa"/>
            <w:tcBorders>
              <w:top w:val="single" w:sz="4" w:space="0" w:color="auto"/>
              <w:left w:val="nil"/>
              <w:bottom w:val="nil"/>
              <w:right w:val="nil"/>
            </w:tcBorders>
          </w:tcPr>
          <w:p w14:paraId="60564233" w14:textId="77777777" w:rsidR="00813EF5" w:rsidRPr="00FD6A77" w:rsidRDefault="00813EF5" w:rsidP="000107DD">
            <w:pPr>
              <w:pStyle w:val="ConsPlusNormal"/>
              <w:jc w:val="center"/>
              <w:rPr>
                <w:rFonts w:ascii="Times New Roman" w:hAnsi="Times New Roman" w:cs="Times New Roman"/>
                <w:i/>
                <w:sz w:val="20"/>
              </w:rPr>
            </w:pPr>
            <w:r w:rsidRPr="00FD6A77">
              <w:rPr>
                <w:rFonts w:ascii="Times New Roman" w:hAnsi="Times New Roman" w:cs="Times New Roman"/>
                <w:i/>
                <w:sz w:val="20"/>
              </w:rPr>
              <w:t>(подпись)</w:t>
            </w:r>
          </w:p>
        </w:tc>
        <w:tc>
          <w:tcPr>
            <w:tcW w:w="396" w:type="dxa"/>
            <w:tcBorders>
              <w:top w:val="nil"/>
              <w:left w:val="nil"/>
              <w:bottom w:val="nil"/>
              <w:right w:val="nil"/>
            </w:tcBorders>
          </w:tcPr>
          <w:p w14:paraId="68369044" w14:textId="77777777" w:rsidR="00813EF5" w:rsidRPr="00FD6A77" w:rsidRDefault="00813EF5" w:rsidP="000107DD">
            <w:pPr>
              <w:pStyle w:val="ConsPlusNormal"/>
              <w:rPr>
                <w:rFonts w:ascii="Times New Roman" w:hAnsi="Times New Roman" w:cs="Times New Roman"/>
                <w:i/>
                <w:sz w:val="20"/>
              </w:rPr>
            </w:pPr>
          </w:p>
        </w:tc>
        <w:tc>
          <w:tcPr>
            <w:tcW w:w="2834" w:type="dxa"/>
            <w:tcBorders>
              <w:top w:val="single" w:sz="4" w:space="0" w:color="auto"/>
              <w:left w:val="nil"/>
              <w:bottom w:val="nil"/>
              <w:right w:val="nil"/>
            </w:tcBorders>
          </w:tcPr>
          <w:p w14:paraId="10497692" w14:textId="77777777" w:rsidR="00813EF5" w:rsidRPr="00FD6A77" w:rsidRDefault="00813EF5" w:rsidP="000107DD">
            <w:pPr>
              <w:pStyle w:val="ConsPlusNormal"/>
              <w:jc w:val="center"/>
              <w:rPr>
                <w:rFonts w:ascii="Times New Roman" w:hAnsi="Times New Roman" w:cs="Times New Roman"/>
                <w:i/>
                <w:sz w:val="20"/>
              </w:rPr>
            </w:pPr>
            <w:r w:rsidRPr="00FD6A77">
              <w:rPr>
                <w:rFonts w:ascii="Times New Roman" w:hAnsi="Times New Roman" w:cs="Times New Roman"/>
                <w:i/>
                <w:sz w:val="20"/>
              </w:rPr>
              <w:t>(Ф.И.О.)</w:t>
            </w:r>
          </w:p>
        </w:tc>
      </w:tr>
    </w:tbl>
    <w:p w14:paraId="26D8F61F" w14:textId="77777777" w:rsidR="00813EF5" w:rsidRPr="00413C3C" w:rsidRDefault="00813EF5" w:rsidP="00813EF5">
      <w:pPr>
        <w:pStyle w:val="ConsPlusNormal"/>
        <w:rPr>
          <w:rFonts w:ascii="Times New Roman" w:hAnsi="Times New Roman" w:cs="Times New Roman"/>
          <w:sz w:val="24"/>
          <w:szCs w:val="24"/>
        </w:rPr>
      </w:pPr>
    </w:p>
    <w:p w14:paraId="6C66C439" w14:textId="77777777" w:rsidR="00813EF5" w:rsidRPr="00413C3C" w:rsidRDefault="00813EF5" w:rsidP="00813EF5">
      <w:pPr>
        <w:pStyle w:val="ConsPlusNormal"/>
        <w:rPr>
          <w:rFonts w:ascii="Times New Roman" w:hAnsi="Times New Roman" w:cs="Times New Roman"/>
          <w:sz w:val="24"/>
          <w:szCs w:val="24"/>
        </w:rPr>
      </w:pPr>
    </w:p>
    <w:p w14:paraId="3D82AB0E" w14:textId="77777777" w:rsidR="00813EF5" w:rsidRPr="00413C3C" w:rsidRDefault="00813EF5" w:rsidP="00813EF5">
      <w:pPr>
        <w:pStyle w:val="ConsPlusNormal"/>
        <w:rPr>
          <w:rFonts w:ascii="Times New Roman" w:hAnsi="Times New Roman" w:cs="Times New Roman"/>
          <w:sz w:val="24"/>
          <w:szCs w:val="24"/>
        </w:rPr>
      </w:pPr>
    </w:p>
    <w:p w14:paraId="58E904BD" w14:textId="4FB5E87B" w:rsidR="00813EF5" w:rsidRPr="00413C3C" w:rsidRDefault="0026536C" w:rsidP="00813EF5">
      <w:pPr>
        <w:pStyle w:val="ConsPlusNormal"/>
        <w:ind w:firstLine="540"/>
        <w:jc w:val="both"/>
        <w:rPr>
          <w:rFonts w:ascii="Times New Roman" w:hAnsi="Times New Roman" w:cs="Times New Roman"/>
          <w:sz w:val="24"/>
          <w:szCs w:val="24"/>
        </w:rPr>
      </w:pPr>
      <w:r w:rsidRPr="00413C3C">
        <w:rPr>
          <w:rFonts w:ascii="Times New Roman" w:hAnsi="Times New Roman" w:cs="Times New Roman"/>
          <w:sz w:val="24"/>
          <w:szCs w:val="24"/>
        </w:rPr>
        <w:t>––––––––––––––––––––––––––––––––</w:t>
      </w:r>
    </w:p>
    <w:p w14:paraId="7E679987" w14:textId="3904B695" w:rsidR="00813EF5" w:rsidRPr="00413C3C" w:rsidRDefault="00813EF5" w:rsidP="00813EF5">
      <w:pPr>
        <w:pStyle w:val="ConsPlusNormal"/>
        <w:spacing w:before="220"/>
        <w:ind w:firstLine="540"/>
        <w:jc w:val="both"/>
        <w:rPr>
          <w:rFonts w:ascii="Times New Roman" w:hAnsi="Times New Roman" w:cs="Times New Roman"/>
          <w:sz w:val="24"/>
          <w:szCs w:val="24"/>
        </w:rPr>
      </w:pPr>
      <w:r w:rsidRPr="00413C3C">
        <w:rPr>
          <w:rFonts w:ascii="Times New Roman" w:hAnsi="Times New Roman" w:cs="Times New Roman"/>
          <w:sz w:val="24"/>
          <w:szCs w:val="24"/>
        </w:rPr>
        <w:t>&lt;*&gt; Отказ оформляется на фирменном бланке Комитета</w:t>
      </w:r>
      <w:r w:rsidR="00085998" w:rsidRPr="00413C3C">
        <w:rPr>
          <w:rFonts w:ascii="Times New Roman" w:hAnsi="Times New Roman" w:cs="Times New Roman"/>
          <w:sz w:val="24"/>
          <w:szCs w:val="24"/>
        </w:rPr>
        <w:t xml:space="preserve"> по природопользованию, охране окружающей среды и обеспечению экологической безопасности</w:t>
      </w:r>
      <w:r w:rsidRPr="00413C3C">
        <w:rPr>
          <w:rFonts w:ascii="Times New Roman" w:hAnsi="Times New Roman" w:cs="Times New Roman"/>
          <w:sz w:val="24"/>
          <w:szCs w:val="24"/>
        </w:rPr>
        <w:t>.</w:t>
      </w:r>
    </w:p>
    <w:p w14:paraId="6779CC32" w14:textId="77777777" w:rsidR="00813EF5" w:rsidRPr="00413C3C" w:rsidRDefault="00813EF5" w:rsidP="00813EF5">
      <w:pPr>
        <w:rPr>
          <w:sz w:val="24"/>
          <w:szCs w:val="24"/>
        </w:rPr>
      </w:pPr>
    </w:p>
    <w:p w14:paraId="469B999E" w14:textId="77777777" w:rsidR="00813EF5" w:rsidRPr="00413C3C" w:rsidRDefault="00813EF5" w:rsidP="00813EF5">
      <w:pPr>
        <w:rPr>
          <w:sz w:val="24"/>
          <w:szCs w:val="24"/>
        </w:rPr>
      </w:pPr>
    </w:p>
    <w:p w14:paraId="5A611B1D" w14:textId="77777777" w:rsidR="00813EF5" w:rsidRPr="00413C3C" w:rsidRDefault="00813EF5" w:rsidP="00813EF5">
      <w:pPr>
        <w:rPr>
          <w:sz w:val="24"/>
          <w:szCs w:val="24"/>
        </w:rPr>
      </w:pPr>
    </w:p>
    <w:p w14:paraId="6153F504" w14:textId="0FDF7DF2" w:rsidR="00C02436" w:rsidRPr="00413C3C" w:rsidRDefault="00C02436" w:rsidP="00813EF5">
      <w:pPr>
        <w:autoSpaceDE/>
        <w:autoSpaceDN/>
        <w:spacing w:after="160" w:line="259" w:lineRule="auto"/>
        <w:rPr>
          <w:sz w:val="24"/>
          <w:szCs w:val="24"/>
        </w:rPr>
        <w:sectPr w:rsidR="00C02436" w:rsidRPr="00413C3C" w:rsidSect="00902ADA">
          <w:pgSz w:w="11905" w:h="16840"/>
          <w:pgMar w:top="1134" w:right="1021" w:bottom="1134" w:left="1701" w:header="0" w:footer="0" w:gutter="0"/>
          <w:pgNumType w:start="1"/>
          <w:cols w:space="720"/>
          <w:titlePg/>
          <w:docGrid w:linePitch="272"/>
        </w:sectPr>
      </w:pPr>
    </w:p>
    <w:p w14:paraId="7393AF85" w14:textId="484A6748" w:rsidR="00D147C2" w:rsidRPr="00413C3C" w:rsidRDefault="00FD400D" w:rsidP="00D147C2">
      <w:pPr>
        <w:pStyle w:val="ConsPlusNormal"/>
        <w:jc w:val="right"/>
        <w:outlineLvl w:val="1"/>
        <w:rPr>
          <w:rFonts w:ascii="Times New Roman" w:hAnsi="Times New Roman" w:cs="Times New Roman"/>
          <w:sz w:val="24"/>
          <w:szCs w:val="24"/>
        </w:rPr>
      </w:pPr>
      <w:r w:rsidRPr="00413C3C">
        <w:rPr>
          <w:rFonts w:ascii="Times New Roman" w:hAnsi="Times New Roman" w:cs="Times New Roman"/>
          <w:sz w:val="24"/>
          <w:szCs w:val="24"/>
        </w:rPr>
        <w:lastRenderedPageBreak/>
        <w:t xml:space="preserve">Приложение № </w:t>
      </w:r>
      <w:r w:rsidR="008E727E" w:rsidRPr="00413C3C">
        <w:rPr>
          <w:rFonts w:ascii="Times New Roman" w:hAnsi="Times New Roman" w:cs="Times New Roman"/>
          <w:sz w:val="24"/>
          <w:szCs w:val="24"/>
        </w:rPr>
        <w:t>19</w:t>
      </w:r>
    </w:p>
    <w:p w14:paraId="4F593DA2"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2D9E468C"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2C052268"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5C05B670"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6234CB8A"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1E7159B5"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7D8B2FCB"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5FB5840B"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5197793B"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3B12A11A"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073CB265" w14:textId="54BB4606" w:rsidR="00FF55F6"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подземные воды, на территории Санкт-Петербурга</w:t>
      </w:r>
    </w:p>
    <w:p w14:paraId="444B54F7" w14:textId="77777777" w:rsidR="00B4530B" w:rsidRPr="00413C3C" w:rsidRDefault="00B4530B" w:rsidP="00FF55F6">
      <w:pPr>
        <w:pStyle w:val="ConsPlusNormal"/>
        <w:jc w:val="center"/>
        <w:rPr>
          <w:rFonts w:ascii="Times New Roman" w:hAnsi="Times New Roman" w:cs="Times New Roman"/>
          <w:b/>
          <w:sz w:val="24"/>
          <w:szCs w:val="24"/>
        </w:rPr>
      </w:pPr>
    </w:p>
    <w:p w14:paraId="3E948051" w14:textId="017A1A30" w:rsidR="00FF55F6" w:rsidRPr="00413C3C" w:rsidRDefault="00FF55F6" w:rsidP="00FF55F6">
      <w:pPr>
        <w:pStyle w:val="ConsPlusNormal"/>
        <w:jc w:val="center"/>
        <w:rPr>
          <w:rFonts w:ascii="Times New Roman" w:hAnsi="Times New Roman" w:cs="Times New Roman"/>
          <w:b/>
          <w:sz w:val="24"/>
          <w:szCs w:val="24"/>
        </w:rPr>
      </w:pPr>
      <w:r w:rsidRPr="00413C3C">
        <w:rPr>
          <w:rFonts w:ascii="Times New Roman" w:hAnsi="Times New Roman" w:cs="Times New Roman"/>
          <w:b/>
          <w:sz w:val="24"/>
          <w:szCs w:val="24"/>
        </w:rPr>
        <w:t>Форма мотивированного отказа</w:t>
      </w:r>
    </w:p>
    <w:p w14:paraId="620B8308" w14:textId="77777777" w:rsidR="00FF55F6" w:rsidRPr="00413C3C" w:rsidRDefault="00FF55F6" w:rsidP="00FF55F6">
      <w:pPr>
        <w:pStyle w:val="ConsPlusNormal"/>
        <w:jc w:val="center"/>
        <w:rPr>
          <w:rFonts w:ascii="Times New Roman" w:hAnsi="Times New Roman" w:cs="Times New Roman"/>
          <w:sz w:val="24"/>
          <w:szCs w:val="24"/>
        </w:rPr>
      </w:pPr>
      <w:r w:rsidRPr="00413C3C">
        <w:rPr>
          <w:rFonts w:ascii="Times New Roman" w:hAnsi="Times New Roman" w:cs="Times New Roman"/>
          <w:b/>
          <w:sz w:val="24"/>
          <w:szCs w:val="24"/>
        </w:rPr>
        <w:t xml:space="preserve">в принятии решения об исправлении допущенных опечаток и ошибок </w:t>
      </w:r>
      <w:r w:rsidRPr="00413C3C">
        <w:rPr>
          <w:rFonts w:ascii="Times New Roman" w:hAnsi="Times New Roman" w:cs="Times New Roman"/>
          <w:b/>
          <w:sz w:val="24"/>
          <w:szCs w:val="24"/>
        </w:rPr>
        <w:br/>
        <w:t>в результате предоставления государственной услуги документах</w:t>
      </w:r>
    </w:p>
    <w:p w14:paraId="6EAEC16A" w14:textId="77777777" w:rsidR="00FF55F6" w:rsidRPr="00413C3C" w:rsidRDefault="00FF55F6" w:rsidP="00FF55F6">
      <w:pPr>
        <w:pStyle w:val="ConsPlusNormal"/>
        <w:jc w:val="center"/>
        <w:rPr>
          <w:rFonts w:ascii="Times New Roman" w:hAnsi="Times New Roman" w:cs="Times New Roman"/>
          <w:sz w:val="24"/>
          <w:szCs w:val="24"/>
        </w:rPr>
      </w:pPr>
    </w:p>
    <w:p w14:paraId="413EF4D9" w14:textId="400CB4D6" w:rsidR="00FF55F6" w:rsidRPr="00413C3C" w:rsidRDefault="00FF55F6" w:rsidP="00FF55F6">
      <w:pPr>
        <w:pStyle w:val="ConsPlusNormal"/>
        <w:ind w:firstLine="540"/>
        <w:jc w:val="both"/>
        <w:rPr>
          <w:rFonts w:ascii="Times New Roman" w:hAnsi="Times New Roman" w:cs="Times New Roman"/>
          <w:sz w:val="24"/>
          <w:szCs w:val="24"/>
        </w:rPr>
      </w:pPr>
      <w:r w:rsidRPr="00413C3C">
        <w:rPr>
          <w:rFonts w:ascii="Times New Roman" w:hAnsi="Times New Roman" w:cs="Times New Roman"/>
          <w:sz w:val="24"/>
          <w:szCs w:val="24"/>
        </w:rPr>
        <w:t>Комитет</w:t>
      </w:r>
      <w:r w:rsidRPr="00413C3C">
        <w:rPr>
          <w:sz w:val="24"/>
          <w:szCs w:val="24"/>
        </w:rPr>
        <w:t xml:space="preserve"> </w:t>
      </w:r>
      <w:r w:rsidRPr="00413C3C">
        <w:rPr>
          <w:rFonts w:ascii="Times New Roman" w:hAnsi="Times New Roman" w:cs="Times New Roman"/>
          <w:sz w:val="24"/>
          <w:szCs w:val="24"/>
        </w:rPr>
        <w:t xml:space="preserve">по природопользованию, охране окружающей среды и обеспечению экологической безопасности (далее </w:t>
      </w:r>
      <w:r w:rsidR="0026536C" w:rsidRPr="00413C3C">
        <w:rPr>
          <w:rFonts w:ascii="Times New Roman" w:hAnsi="Times New Roman" w:cs="Times New Roman"/>
          <w:sz w:val="24"/>
          <w:szCs w:val="24"/>
        </w:rPr>
        <w:t>–</w:t>
      </w:r>
      <w:r w:rsidRPr="00413C3C">
        <w:rPr>
          <w:rFonts w:ascii="Times New Roman" w:hAnsi="Times New Roman" w:cs="Times New Roman"/>
          <w:sz w:val="24"/>
          <w:szCs w:val="24"/>
        </w:rPr>
        <w:t xml:space="preserve"> Комитет), рассмотрев документы, представленные [указывается наименование юридического лица, Ф.И.О.; физического лица, Ф.И.О.] </w:t>
      </w:r>
      <w:r w:rsidR="00706D53" w:rsidRPr="00413C3C">
        <w:rPr>
          <w:rFonts w:ascii="Times New Roman" w:hAnsi="Times New Roman" w:cs="Times New Roman"/>
          <w:sz w:val="24"/>
          <w:szCs w:val="24"/>
        </w:rPr>
        <w:br/>
      </w:r>
      <w:r w:rsidRPr="00413C3C">
        <w:rPr>
          <w:rFonts w:ascii="Times New Roman" w:hAnsi="Times New Roman" w:cs="Times New Roman"/>
          <w:sz w:val="24"/>
          <w:szCs w:val="24"/>
        </w:rPr>
        <w:t>с целью исправления допущенных опечаток и ошибок в результате предоставления государственной услуги документах (указывается документ, в котором допущена опечатка/ошибка), сообщает следующее.</w:t>
      </w:r>
    </w:p>
    <w:p w14:paraId="2743EDB1" w14:textId="7F7ECA04" w:rsidR="00FF55F6" w:rsidRPr="00413C3C" w:rsidRDefault="00FF55F6" w:rsidP="00FF55F6">
      <w:pPr>
        <w:pStyle w:val="ConsPlusNormal"/>
        <w:spacing w:before="220"/>
        <w:ind w:firstLine="540"/>
        <w:jc w:val="both"/>
        <w:rPr>
          <w:rFonts w:ascii="Times New Roman" w:hAnsi="Times New Roman" w:cs="Times New Roman"/>
          <w:i/>
          <w:sz w:val="24"/>
          <w:szCs w:val="24"/>
        </w:rPr>
      </w:pPr>
      <w:r w:rsidRPr="00413C3C">
        <w:rPr>
          <w:rFonts w:ascii="Times New Roman" w:hAnsi="Times New Roman" w:cs="Times New Roman"/>
          <w:i/>
          <w:sz w:val="24"/>
          <w:szCs w:val="24"/>
        </w:rPr>
        <w:t>[указыва</w:t>
      </w:r>
      <w:r w:rsidR="007B2087" w:rsidRPr="00413C3C">
        <w:rPr>
          <w:rFonts w:ascii="Times New Roman" w:hAnsi="Times New Roman" w:cs="Times New Roman"/>
          <w:i/>
          <w:sz w:val="24"/>
          <w:szCs w:val="24"/>
        </w:rPr>
        <w:t>е</w:t>
      </w:r>
      <w:r w:rsidRPr="00413C3C">
        <w:rPr>
          <w:rFonts w:ascii="Times New Roman" w:hAnsi="Times New Roman" w:cs="Times New Roman"/>
          <w:i/>
          <w:sz w:val="24"/>
          <w:szCs w:val="24"/>
        </w:rPr>
        <w:t>тся основани</w:t>
      </w:r>
      <w:r w:rsidR="007B2087" w:rsidRPr="00413C3C">
        <w:rPr>
          <w:rFonts w:ascii="Times New Roman" w:hAnsi="Times New Roman" w:cs="Times New Roman"/>
          <w:i/>
          <w:sz w:val="24"/>
          <w:szCs w:val="24"/>
        </w:rPr>
        <w:t>е</w:t>
      </w:r>
      <w:r w:rsidRPr="00413C3C">
        <w:rPr>
          <w:rFonts w:ascii="Times New Roman" w:hAnsi="Times New Roman" w:cs="Times New Roman"/>
          <w:i/>
          <w:sz w:val="24"/>
          <w:szCs w:val="24"/>
        </w:rPr>
        <w:t xml:space="preserve"> для отказа в исправлении допущенных опечаток и ошибок </w:t>
      </w:r>
      <w:r w:rsidR="00651870" w:rsidRPr="00413C3C">
        <w:rPr>
          <w:rFonts w:ascii="Times New Roman" w:hAnsi="Times New Roman" w:cs="Times New Roman"/>
          <w:i/>
          <w:sz w:val="24"/>
          <w:szCs w:val="24"/>
        </w:rPr>
        <w:br/>
      </w:r>
      <w:r w:rsidRPr="00413C3C">
        <w:rPr>
          <w:rFonts w:ascii="Times New Roman" w:hAnsi="Times New Roman" w:cs="Times New Roman"/>
          <w:i/>
          <w:sz w:val="24"/>
          <w:szCs w:val="24"/>
        </w:rPr>
        <w:t>в результате предоставления государственной услуги документах].</w:t>
      </w:r>
    </w:p>
    <w:p w14:paraId="7402765D" w14:textId="3945FD8C" w:rsidR="00FF55F6" w:rsidRPr="00413C3C" w:rsidRDefault="00FF55F6" w:rsidP="00FF55F6">
      <w:pPr>
        <w:pStyle w:val="ConsPlusNormal"/>
        <w:spacing w:before="220"/>
        <w:ind w:firstLine="540"/>
        <w:jc w:val="both"/>
        <w:rPr>
          <w:rFonts w:ascii="Times New Roman" w:hAnsi="Times New Roman" w:cs="Times New Roman"/>
          <w:sz w:val="24"/>
          <w:szCs w:val="24"/>
        </w:rPr>
      </w:pPr>
      <w:r w:rsidRPr="00413C3C">
        <w:rPr>
          <w:rFonts w:ascii="Times New Roman" w:hAnsi="Times New Roman" w:cs="Times New Roman"/>
          <w:sz w:val="24"/>
          <w:szCs w:val="24"/>
        </w:rPr>
        <w:t>В соответствии с вышеизложенным Комитет отказывает [указывается наименование юридического лица, Ф.И.О., физического лица, Ф.И.О.] в исправлении допущенных опечаток и ошибок в результате предоставления государственной услуги документах].</w:t>
      </w:r>
    </w:p>
    <w:p w14:paraId="1D83D08A" w14:textId="77777777" w:rsidR="00FF55F6" w:rsidRPr="00413C3C" w:rsidRDefault="00FF55F6" w:rsidP="00FF55F6">
      <w:pPr>
        <w:pStyle w:val="ConsPlusNormal"/>
        <w:jc w:val="both"/>
        <w:rPr>
          <w:rFonts w:ascii="Times New Roman" w:hAnsi="Times New Roman" w:cs="Times New Roman"/>
          <w:sz w:val="24"/>
          <w:szCs w:val="24"/>
        </w:rPr>
      </w:pPr>
    </w:p>
    <w:p w14:paraId="64E3F042" w14:textId="77777777" w:rsidR="00FF55F6" w:rsidRPr="00413C3C" w:rsidRDefault="00FF55F6" w:rsidP="00FF55F6">
      <w:pPr>
        <w:pStyle w:val="ConsPlusNormal"/>
        <w:jc w:val="both"/>
        <w:rPr>
          <w:rFonts w:ascii="Times New Roman" w:hAnsi="Times New Roman" w:cs="Times New Roman"/>
          <w:sz w:val="24"/>
          <w:szCs w:val="24"/>
        </w:rPr>
      </w:pPr>
    </w:p>
    <w:tbl>
      <w:tblPr>
        <w:tblW w:w="9328" w:type="dxa"/>
        <w:tblLayout w:type="fixed"/>
        <w:tblCellMar>
          <w:top w:w="102" w:type="dxa"/>
          <w:left w:w="62" w:type="dxa"/>
          <w:bottom w:w="102" w:type="dxa"/>
          <w:right w:w="62" w:type="dxa"/>
        </w:tblCellMar>
        <w:tblLook w:val="0000" w:firstRow="0" w:lastRow="0" w:firstColumn="0" w:lastColumn="0" w:noHBand="0" w:noVBand="0"/>
      </w:tblPr>
      <w:tblGrid>
        <w:gridCol w:w="4536"/>
        <w:gridCol w:w="1701"/>
        <w:gridCol w:w="397"/>
        <w:gridCol w:w="2694"/>
      </w:tblGrid>
      <w:tr w:rsidR="00FF55F6" w:rsidRPr="00413C3C" w14:paraId="66A87E1C" w14:textId="77777777" w:rsidTr="001D584D">
        <w:tc>
          <w:tcPr>
            <w:tcW w:w="4536" w:type="dxa"/>
            <w:tcBorders>
              <w:top w:val="nil"/>
              <w:left w:val="nil"/>
              <w:bottom w:val="nil"/>
              <w:right w:val="nil"/>
            </w:tcBorders>
          </w:tcPr>
          <w:p w14:paraId="178501AD" w14:textId="77777777" w:rsidR="00FF55F6" w:rsidRPr="00413C3C" w:rsidRDefault="00FF55F6" w:rsidP="001D584D">
            <w:pPr>
              <w:pStyle w:val="ConsPlusNormal"/>
              <w:jc w:val="both"/>
              <w:rPr>
                <w:rFonts w:ascii="Times New Roman" w:hAnsi="Times New Roman" w:cs="Times New Roman"/>
                <w:b/>
                <w:sz w:val="24"/>
                <w:szCs w:val="24"/>
              </w:rPr>
            </w:pPr>
            <w:r w:rsidRPr="00413C3C">
              <w:rPr>
                <w:rFonts w:ascii="Times New Roman" w:hAnsi="Times New Roman" w:cs="Times New Roman"/>
                <w:b/>
                <w:sz w:val="24"/>
                <w:szCs w:val="24"/>
              </w:rPr>
              <w:t>Заместитель председателя Комитета</w:t>
            </w:r>
          </w:p>
        </w:tc>
        <w:tc>
          <w:tcPr>
            <w:tcW w:w="1701" w:type="dxa"/>
            <w:tcBorders>
              <w:top w:val="nil"/>
              <w:left w:val="nil"/>
              <w:bottom w:val="single" w:sz="4" w:space="0" w:color="auto"/>
              <w:right w:val="nil"/>
            </w:tcBorders>
          </w:tcPr>
          <w:p w14:paraId="649DFA53" w14:textId="77777777" w:rsidR="00FF55F6" w:rsidRPr="00413C3C" w:rsidRDefault="00FF55F6" w:rsidP="001D584D">
            <w:pPr>
              <w:pStyle w:val="ConsPlusNormal"/>
              <w:rPr>
                <w:rFonts w:ascii="Times New Roman" w:hAnsi="Times New Roman" w:cs="Times New Roman"/>
                <w:sz w:val="24"/>
                <w:szCs w:val="24"/>
              </w:rPr>
            </w:pPr>
          </w:p>
        </w:tc>
        <w:tc>
          <w:tcPr>
            <w:tcW w:w="397" w:type="dxa"/>
            <w:tcBorders>
              <w:top w:val="nil"/>
              <w:left w:val="nil"/>
              <w:bottom w:val="nil"/>
              <w:right w:val="nil"/>
            </w:tcBorders>
          </w:tcPr>
          <w:p w14:paraId="1B993000" w14:textId="77777777" w:rsidR="00FF55F6" w:rsidRPr="00413C3C" w:rsidRDefault="00FF55F6" w:rsidP="001D584D">
            <w:pPr>
              <w:pStyle w:val="ConsPlusNormal"/>
              <w:rPr>
                <w:rFonts w:ascii="Times New Roman" w:hAnsi="Times New Roman" w:cs="Times New Roman"/>
                <w:sz w:val="24"/>
                <w:szCs w:val="24"/>
              </w:rPr>
            </w:pPr>
          </w:p>
        </w:tc>
        <w:tc>
          <w:tcPr>
            <w:tcW w:w="2694" w:type="dxa"/>
            <w:tcBorders>
              <w:top w:val="nil"/>
              <w:left w:val="nil"/>
              <w:bottom w:val="single" w:sz="4" w:space="0" w:color="auto"/>
              <w:right w:val="nil"/>
            </w:tcBorders>
          </w:tcPr>
          <w:p w14:paraId="5ED32E6A" w14:textId="77777777" w:rsidR="00FF55F6" w:rsidRPr="00413C3C" w:rsidRDefault="00FF55F6" w:rsidP="001D584D">
            <w:pPr>
              <w:pStyle w:val="ConsPlusNormal"/>
              <w:rPr>
                <w:rFonts w:ascii="Times New Roman" w:hAnsi="Times New Roman" w:cs="Times New Roman"/>
                <w:sz w:val="24"/>
                <w:szCs w:val="24"/>
              </w:rPr>
            </w:pPr>
          </w:p>
        </w:tc>
      </w:tr>
      <w:tr w:rsidR="00FF55F6" w:rsidRPr="00413C3C" w14:paraId="537F1595" w14:textId="77777777" w:rsidTr="001D584D">
        <w:tc>
          <w:tcPr>
            <w:tcW w:w="4536" w:type="dxa"/>
            <w:tcBorders>
              <w:top w:val="nil"/>
              <w:left w:val="nil"/>
              <w:bottom w:val="nil"/>
              <w:right w:val="nil"/>
            </w:tcBorders>
          </w:tcPr>
          <w:p w14:paraId="68FADDB3" w14:textId="77777777" w:rsidR="00FF55F6" w:rsidRPr="00413C3C" w:rsidRDefault="00FF55F6" w:rsidP="001D584D">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Pr>
          <w:p w14:paraId="7B17FA95" w14:textId="77777777" w:rsidR="00FF55F6" w:rsidRPr="00FD6A77" w:rsidRDefault="00FF55F6" w:rsidP="001D584D">
            <w:pPr>
              <w:pStyle w:val="ConsPlusNormal"/>
              <w:jc w:val="center"/>
              <w:rPr>
                <w:rFonts w:ascii="Times New Roman" w:hAnsi="Times New Roman" w:cs="Times New Roman"/>
                <w:i/>
                <w:sz w:val="20"/>
              </w:rPr>
            </w:pPr>
            <w:r w:rsidRPr="00FD6A77">
              <w:rPr>
                <w:rFonts w:ascii="Times New Roman" w:hAnsi="Times New Roman" w:cs="Times New Roman"/>
                <w:i/>
                <w:sz w:val="20"/>
              </w:rPr>
              <w:t>(подпись)</w:t>
            </w:r>
          </w:p>
        </w:tc>
        <w:tc>
          <w:tcPr>
            <w:tcW w:w="397" w:type="dxa"/>
            <w:tcBorders>
              <w:top w:val="nil"/>
              <w:left w:val="nil"/>
              <w:bottom w:val="nil"/>
              <w:right w:val="nil"/>
            </w:tcBorders>
          </w:tcPr>
          <w:p w14:paraId="61F52F2C" w14:textId="77777777" w:rsidR="00FF55F6" w:rsidRPr="00FD6A77" w:rsidRDefault="00FF55F6" w:rsidP="001D584D">
            <w:pPr>
              <w:pStyle w:val="ConsPlusNormal"/>
              <w:rPr>
                <w:rFonts w:ascii="Times New Roman" w:hAnsi="Times New Roman" w:cs="Times New Roman"/>
                <w:i/>
                <w:sz w:val="20"/>
              </w:rPr>
            </w:pPr>
          </w:p>
        </w:tc>
        <w:tc>
          <w:tcPr>
            <w:tcW w:w="2694" w:type="dxa"/>
            <w:tcBorders>
              <w:top w:val="single" w:sz="4" w:space="0" w:color="auto"/>
              <w:left w:val="nil"/>
              <w:bottom w:val="nil"/>
              <w:right w:val="nil"/>
            </w:tcBorders>
          </w:tcPr>
          <w:p w14:paraId="161F8D5E" w14:textId="77777777" w:rsidR="00FF55F6" w:rsidRPr="00FD6A77" w:rsidRDefault="00FF55F6" w:rsidP="001D584D">
            <w:pPr>
              <w:pStyle w:val="ConsPlusNormal"/>
              <w:jc w:val="center"/>
              <w:rPr>
                <w:rFonts w:ascii="Times New Roman" w:hAnsi="Times New Roman" w:cs="Times New Roman"/>
                <w:i/>
                <w:sz w:val="20"/>
              </w:rPr>
            </w:pPr>
            <w:r w:rsidRPr="00FD6A77">
              <w:rPr>
                <w:rFonts w:ascii="Times New Roman" w:hAnsi="Times New Roman" w:cs="Times New Roman"/>
                <w:i/>
                <w:sz w:val="20"/>
              </w:rPr>
              <w:t>(Ф.И.О.)</w:t>
            </w:r>
          </w:p>
        </w:tc>
      </w:tr>
    </w:tbl>
    <w:p w14:paraId="4D6BC514" w14:textId="77777777" w:rsidR="00FF55F6" w:rsidRPr="00413C3C" w:rsidRDefault="00FF55F6" w:rsidP="00FF55F6">
      <w:pPr>
        <w:pStyle w:val="ConsPlusNormal"/>
        <w:jc w:val="both"/>
        <w:rPr>
          <w:rFonts w:ascii="Times New Roman" w:hAnsi="Times New Roman" w:cs="Times New Roman"/>
          <w:sz w:val="24"/>
          <w:szCs w:val="24"/>
        </w:rPr>
      </w:pPr>
    </w:p>
    <w:p w14:paraId="3A7462D6" w14:textId="1BDD6E62" w:rsidR="00FF55F6" w:rsidRPr="00413C3C" w:rsidRDefault="0026536C" w:rsidP="00FF55F6">
      <w:pPr>
        <w:pStyle w:val="ConsPlusNormal"/>
        <w:ind w:firstLine="540"/>
        <w:jc w:val="both"/>
        <w:rPr>
          <w:rFonts w:ascii="Times New Roman" w:hAnsi="Times New Roman" w:cs="Times New Roman"/>
          <w:sz w:val="24"/>
          <w:szCs w:val="24"/>
        </w:rPr>
      </w:pPr>
      <w:r w:rsidRPr="00413C3C">
        <w:rPr>
          <w:rFonts w:ascii="Times New Roman" w:hAnsi="Times New Roman" w:cs="Times New Roman"/>
          <w:sz w:val="24"/>
          <w:szCs w:val="24"/>
        </w:rPr>
        <w:t>––––––––––––––––––––––––––––––––</w:t>
      </w:r>
    </w:p>
    <w:p w14:paraId="1E008C07" w14:textId="2B84A0CB" w:rsidR="00FF55F6" w:rsidRPr="00413C3C" w:rsidRDefault="00FF55F6" w:rsidP="00FF55F6">
      <w:pPr>
        <w:pStyle w:val="ConsPlusNormal"/>
        <w:spacing w:before="220"/>
        <w:ind w:firstLine="540"/>
        <w:jc w:val="both"/>
        <w:rPr>
          <w:rFonts w:ascii="Times New Roman" w:hAnsi="Times New Roman" w:cs="Times New Roman"/>
          <w:sz w:val="24"/>
          <w:szCs w:val="24"/>
        </w:rPr>
      </w:pPr>
      <w:r w:rsidRPr="00413C3C">
        <w:rPr>
          <w:rFonts w:ascii="Times New Roman" w:hAnsi="Times New Roman" w:cs="Times New Roman"/>
          <w:sz w:val="24"/>
          <w:szCs w:val="24"/>
        </w:rPr>
        <w:t>&lt;*&gt; Отказ оформляется на бланке Комитета</w:t>
      </w:r>
      <w:r w:rsidR="00085998" w:rsidRPr="00413C3C">
        <w:rPr>
          <w:rFonts w:ascii="Times New Roman" w:hAnsi="Times New Roman" w:cs="Times New Roman"/>
          <w:sz w:val="24"/>
          <w:szCs w:val="24"/>
        </w:rPr>
        <w:t xml:space="preserve"> по природопользованию, охране окружающей среды и обеспечению экологической безопасности</w:t>
      </w:r>
      <w:r w:rsidRPr="00413C3C">
        <w:rPr>
          <w:rFonts w:ascii="Times New Roman" w:hAnsi="Times New Roman" w:cs="Times New Roman"/>
          <w:sz w:val="24"/>
          <w:szCs w:val="24"/>
        </w:rPr>
        <w:t>.</w:t>
      </w:r>
    </w:p>
    <w:p w14:paraId="1608ABAE" w14:textId="77777777" w:rsidR="00FF55F6" w:rsidRPr="00413C3C" w:rsidRDefault="00FF55F6" w:rsidP="00FF55F6">
      <w:pPr>
        <w:pStyle w:val="ConsPlusNormal"/>
        <w:jc w:val="both"/>
        <w:rPr>
          <w:rFonts w:ascii="Times New Roman" w:hAnsi="Times New Roman" w:cs="Times New Roman"/>
          <w:sz w:val="24"/>
          <w:szCs w:val="24"/>
        </w:rPr>
      </w:pPr>
    </w:p>
    <w:p w14:paraId="51B40D15" w14:textId="4EA94681" w:rsidR="00FF55F6" w:rsidRPr="00413C3C" w:rsidRDefault="00FF55F6" w:rsidP="00813EF5">
      <w:pPr>
        <w:autoSpaceDE/>
        <w:autoSpaceDN/>
        <w:spacing w:after="160" w:line="259" w:lineRule="auto"/>
        <w:rPr>
          <w:sz w:val="24"/>
          <w:szCs w:val="24"/>
        </w:rPr>
      </w:pPr>
    </w:p>
    <w:p w14:paraId="6F1CA686" w14:textId="77777777" w:rsidR="00BC614F" w:rsidRPr="00413C3C" w:rsidRDefault="00BC614F" w:rsidP="00BC614F">
      <w:pPr>
        <w:rPr>
          <w:sz w:val="24"/>
          <w:szCs w:val="24"/>
        </w:rPr>
      </w:pPr>
    </w:p>
    <w:p w14:paraId="392D455C" w14:textId="750F3A18" w:rsidR="00BC614F" w:rsidRDefault="00BC614F" w:rsidP="00BC614F">
      <w:pPr>
        <w:rPr>
          <w:sz w:val="24"/>
          <w:szCs w:val="24"/>
        </w:rPr>
      </w:pPr>
    </w:p>
    <w:p w14:paraId="64349C3C" w14:textId="77777777" w:rsidR="009005E2" w:rsidRPr="00413C3C" w:rsidRDefault="009005E2" w:rsidP="00BC614F">
      <w:pPr>
        <w:rPr>
          <w:sz w:val="24"/>
          <w:szCs w:val="24"/>
        </w:rPr>
      </w:pPr>
    </w:p>
    <w:p w14:paraId="45DBE6B9" w14:textId="55D4C638" w:rsidR="00E54F9C" w:rsidRDefault="00E54F9C" w:rsidP="00813EF5">
      <w:pPr>
        <w:autoSpaceDE/>
        <w:autoSpaceDN/>
        <w:spacing w:after="160" w:line="259" w:lineRule="auto"/>
        <w:rPr>
          <w:sz w:val="24"/>
          <w:szCs w:val="24"/>
        </w:rPr>
      </w:pPr>
    </w:p>
    <w:p w14:paraId="59AFAAA3" w14:textId="77777777" w:rsidR="003C3C55" w:rsidRDefault="003C3C55" w:rsidP="003C3C55">
      <w:pPr>
        <w:pStyle w:val="ConsPlusNormal"/>
        <w:ind w:left="-567" w:firstLine="567"/>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20</w:t>
      </w:r>
    </w:p>
    <w:p w14:paraId="7F918CF9"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к Административному регламенту </w:t>
      </w:r>
      <w:r w:rsidRPr="00413C3C">
        <w:rPr>
          <w:rFonts w:ascii="Times New Roman" w:hAnsi="Times New Roman" w:cs="Times New Roman"/>
          <w:sz w:val="24"/>
          <w:szCs w:val="24"/>
        </w:rPr>
        <w:br/>
        <w:t xml:space="preserve">по предоставлению государственной услуги </w:t>
      </w:r>
    </w:p>
    <w:p w14:paraId="0DDA2B64"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по принятию решений о предоставлении права пользования </w:t>
      </w:r>
      <w:r w:rsidRPr="00413C3C">
        <w:rPr>
          <w:rFonts w:ascii="Times New Roman" w:hAnsi="Times New Roman" w:cs="Times New Roman"/>
          <w:sz w:val="24"/>
          <w:szCs w:val="24"/>
        </w:rPr>
        <w:br/>
        <w:t xml:space="preserve">участком недр местного значения для геологического изучения недр </w:t>
      </w:r>
      <w:r w:rsidRPr="00413C3C">
        <w:rPr>
          <w:rFonts w:ascii="Times New Roman" w:hAnsi="Times New Roman" w:cs="Times New Roman"/>
          <w:sz w:val="24"/>
          <w:szCs w:val="24"/>
        </w:rPr>
        <w:br/>
        <w:t xml:space="preserve">в целях поисков и оценки подземных вод, для разведки и добычи </w:t>
      </w:r>
      <w:r w:rsidRPr="00413C3C">
        <w:rPr>
          <w:rFonts w:ascii="Times New Roman" w:hAnsi="Times New Roman" w:cs="Times New Roman"/>
          <w:sz w:val="24"/>
          <w:szCs w:val="24"/>
        </w:rPr>
        <w:br/>
        <w:t xml:space="preserve">подземных вод или для геологического изучения недр в целях поисков </w:t>
      </w:r>
      <w:r w:rsidRPr="00413C3C">
        <w:rPr>
          <w:rFonts w:ascii="Times New Roman" w:hAnsi="Times New Roman" w:cs="Times New Roman"/>
          <w:sz w:val="24"/>
          <w:szCs w:val="24"/>
        </w:rPr>
        <w:br/>
        <w:t>и оценки подземных вод, их разведки и добычи</w:t>
      </w:r>
      <w:r w:rsidRPr="00413C3C">
        <w:rPr>
          <w:sz w:val="24"/>
          <w:szCs w:val="24"/>
        </w:rPr>
        <w:t xml:space="preserve"> </w:t>
      </w:r>
      <w:r w:rsidRPr="00413C3C">
        <w:rPr>
          <w:rFonts w:ascii="Times New Roman" w:hAnsi="Times New Roman" w:cs="Times New Roman"/>
          <w:sz w:val="24"/>
          <w:szCs w:val="24"/>
        </w:rPr>
        <w:t>или для добычи</w:t>
      </w:r>
    </w:p>
    <w:p w14:paraId="05BF436B" w14:textId="77777777" w:rsidR="00B70DB4" w:rsidRPr="00B70DB4"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 подземных вод, </w:t>
      </w:r>
      <w:r w:rsidRPr="00B70DB4">
        <w:rPr>
          <w:rFonts w:ascii="Times New Roman" w:hAnsi="Times New Roman" w:cs="Times New Roman"/>
          <w:sz w:val="24"/>
          <w:szCs w:val="24"/>
        </w:rPr>
        <w:t xml:space="preserve">используемых для целей питьевого водоснабжения </w:t>
      </w:r>
    </w:p>
    <w:p w14:paraId="158A1A2B"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 xml:space="preserve">или технического водоснабжения садоводческих некоммерческих </w:t>
      </w:r>
    </w:p>
    <w:p w14:paraId="6E1AA33C" w14:textId="77777777" w:rsidR="00B70DB4" w:rsidRDefault="00B70DB4" w:rsidP="00B70DB4">
      <w:pPr>
        <w:pStyle w:val="ConsPlusNormal"/>
        <w:jc w:val="right"/>
        <w:rPr>
          <w:rFonts w:ascii="Times New Roman" w:hAnsi="Times New Roman" w:cs="Times New Roman"/>
          <w:sz w:val="24"/>
          <w:szCs w:val="24"/>
        </w:rPr>
      </w:pPr>
      <w:r w:rsidRPr="00B70DB4">
        <w:rPr>
          <w:rFonts w:ascii="Times New Roman" w:hAnsi="Times New Roman" w:cs="Times New Roman"/>
          <w:sz w:val="24"/>
          <w:szCs w:val="24"/>
        </w:rPr>
        <w:t>товариществ и (или) огороднических некоммерческих товариществ,</w:t>
      </w:r>
      <w:r>
        <w:rPr>
          <w:rFonts w:ascii="Times New Roman" w:hAnsi="Times New Roman" w:cs="Times New Roman"/>
          <w:sz w:val="24"/>
          <w:szCs w:val="24"/>
        </w:rPr>
        <w:t xml:space="preserve"> </w:t>
      </w:r>
    </w:p>
    <w:p w14:paraId="0EF516CE"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а также по осуществлению оформления, государственной </w:t>
      </w:r>
    </w:p>
    <w:p w14:paraId="6B78A6CA"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регистрации, выдачи, переоформления лицензий на пользование </w:t>
      </w:r>
    </w:p>
    <w:p w14:paraId="0EA377F1"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недрами, внесения изменений в лицензии на пользование недрами, </w:t>
      </w:r>
    </w:p>
    <w:p w14:paraId="303D0309"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досрочного прекращения, приостановления осуществления </w:t>
      </w:r>
    </w:p>
    <w:p w14:paraId="2FAA49BC" w14:textId="77777777" w:rsidR="00B70DB4" w:rsidRPr="00413C3C" w:rsidRDefault="00B70DB4" w:rsidP="00B70DB4">
      <w:pPr>
        <w:pStyle w:val="ConsPlusNormal"/>
        <w:jc w:val="right"/>
        <w:rPr>
          <w:rFonts w:ascii="Times New Roman" w:hAnsi="Times New Roman" w:cs="Times New Roman"/>
          <w:sz w:val="24"/>
          <w:szCs w:val="24"/>
        </w:rPr>
      </w:pPr>
      <w:r w:rsidRPr="00413C3C">
        <w:rPr>
          <w:rFonts w:ascii="Times New Roman" w:hAnsi="Times New Roman" w:cs="Times New Roman"/>
          <w:sz w:val="24"/>
          <w:szCs w:val="24"/>
        </w:rPr>
        <w:t xml:space="preserve">права пользования недрами местного значения, содержащими </w:t>
      </w:r>
    </w:p>
    <w:p w14:paraId="7F2DCA6C" w14:textId="32DB867E" w:rsidR="003C3C55" w:rsidRDefault="00B70DB4" w:rsidP="00B70DB4">
      <w:pPr>
        <w:autoSpaceDE/>
        <w:autoSpaceDN/>
        <w:spacing w:after="160" w:line="259" w:lineRule="auto"/>
        <w:ind w:left="-567" w:firstLine="567"/>
        <w:jc w:val="right"/>
        <w:rPr>
          <w:sz w:val="24"/>
          <w:szCs w:val="24"/>
        </w:rPr>
      </w:pPr>
      <w:r w:rsidRPr="00413C3C">
        <w:rPr>
          <w:sz w:val="24"/>
          <w:szCs w:val="24"/>
        </w:rPr>
        <w:t>подземные воды, на территории Санкт-Петербурга</w:t>
      </w:r>
    </w:p>
    <w:p w14:paraId="1ABB88E6" w14:textId="77777777" w:rsidR="003C3C55" w:rsidRDefault="003C3C55" w:rsidP="003C3C55">
      <w:pPr>
        <w:autoSpaceDE/>
        <w:autoSpaceDN/>
        <w:spacing w:after="160" w:line="259" w:lineRule="auto"/>
        <w:ind w:left="-567" w:firstLine="567"/>
        <w:rPr>
          <w:sz w:val="24"/>
          <w:szCs w:val="24"/>
        </w:rPr>
      </w:pPr>
    </w:p>
    <w:p w14:paraId="277F962E" w14:textId="77777777" w:rsidR="003C3C55" w:rsidRDefault="003C3C55" w:rsidP="003C3C55">
      <w:pPr>
        <w:autoSpaceDE/>
        <w:autoSpaceDN/>
        <w:spacing w:after="160" w:line="259" w:lineRule="auto"/>
        <w:ind w:left="-567" w:firstLine="567"/>
        <w:rPr>
          <w:sz w:val="24"/>
          <w:szCs w:val="24"/>
        </w:rPr>
      </w:pPr>
    </w:p>
    <w:p w14:paraId="64B12625" w14:textId="77777777" w:rsidR="003C3C55" w:rsidRDefault="003C3C55" w:rsidP="007A7880">
      <w:pPr>
        <w:autoSpaceDE/>
        <w:autoSpaceDN/>
        <w:spacing w:after="160" w:line="259" w:lineRule="auto"/>
        <w:ind w:firstLine="709"/>
        <w:jc w:val="right"/>
        <w:rPr>
          <w:sz w:val="24"/>
          <w:szCs w:val="24"/>
        </w:rPr>
      </w:pPr>
      <w:r>
        <w:rPr>
          <w:sz w:val="24"/>
          <w:szCs w:val="24"/>
        </w:rPr>
        <w:t>Приложение № _____ к лицензии на пользование недрами __________</w:t>
      </w:r>
    </w:p>
    <w:p w14:paraId="7B11458F" w14:textId="77777777" w:rsidR="003C3C55" w:rsidRDefault="003C3C55" w:rsidP="007A7880">
      <w:pPr>
        <w:autoSpaceDE/>
        <w:autoSpaceDN/>
        <w:spacing w:after="160" w:line="259" w:lineRule="auto"/>
        <w:ind w:firstLine="709"/>
        <w:rPr>
          <w:sz w:val="24"/>
          <w:szCs w:val="24"/>
        </w:rPr>
      </w:pPr>
    </w:p>
    <w:p w14:paraId="60A68345" w14:textId="77777777" w:rsidR="003C3C55" w:rsidRDefault="003C3C55" w:rsidP="007A7880">
      <w:pPr>
        <w:autoSpaceDE/>
        <w:autoSpaceDN/>
        <w:spacing w:after="160" w:line="259" w:lineRule="auto"/>
        <w:ind w:firstLine="709"/>
        <w:jc w:val="center"/>
        <w:rPr>
          <w:sz w:val="24"/>
          <w:szCs w:val="24"/>
        </w:rPr>
      </w:pPr>
      <w:r>
        <w:rPr>
          <w:sz w:val="24"/>
          <w:szCs w:val="24"/>
        </w:rPr>
        <w:t>Изменения, вносимые в лицензию на пользование недрами___________</w:t>
      </w:r>
    </w:p>
    <w:p w14:paraId="6F06E5E0" w14:textId="77777777" w:rsidR="003C3C55" w:rsidRDefault="003C3C55" w:rsidP="007A7880">
      <w:pPr>
        <w:autoSpaceDE/>
        <w:autoSpaceDN/>
        <w:spacing w:after="160" w:line="259" w:lineRule="auto"/>
        <w:ind w:firstLine="709"/>
        <w:jc w:val="both"/>
        <w:rPr>
          <w:sz w:val="24"/>
          <w:szCs w:val="24"/>
        </w:rPr>
      </w:pPr>
      <w:r>
        <w:rPr>
          <w:sz w:val="24"/>
          <w:szCs w:val="24"/>
        </w:rPr>
        <w:t xml:space="preserve">На </w:t>
      </w:r>
      <w:r w:rsidRPr="00990E9B">
        <w:rPr>
          <w:sz w:val="24"/>
          <w:szCs w:val="24"/>
        </w:rPr>
        <w:t xml:space="preserve">основании решения Комитета по природопользованию, охране окружающей </w:t>
      </w:r>
      <w:r w:rsidRPr="00990E9B">
        <w:rPr>
          <w:sz w:val="24"/>
          <w:szCs w:val="24"/>
        </w:rPr>
        <w:br/>
        <w:t xml:space="preserve">среды и обеспечению экологической безопасности Правительства Санкт-Петербурга, оформленного распоряжением от______ №__ , внести следующие изменения в лицензию </w:t>
      </w:r>
      <w:r>
        <w:rPr>
          <w:sz w:val="24"/>
          <w:szCs w:val="24"/>
        </w:rPr>
        <w:br/>
      </w:r>
      <w:r w:rsidRPr="00990E9B">
        <w:rPr>
          <w:sz w:val="24"/>
          <w:szCs w:val="24"/>
        </w:rPr>
        <w:t>на пользование недрами</w:t>
      </w:r>
      <w:r>
        <w:rPr>
          <w:sz w:val="24"/>
          <w:szCs w:val="24"/>
        </w:rPr>
        <w:t xml:space="preserve"> __________:</w:t>
      </w:r>
    </w:p>
    <w:p w14:paraId="76ADAD38" w14:textId="77777777" w:rsidR="003C3C55" w:rsidRDefault="003C3C55" w:rsidP="007A7880">
      <w:pPr>
        <w:autoSpaceDE/>
        <w:autoSpaceDN/>
        <w:spacing w:after="160" w:line="259" w:lineRule="auto"/>
        <w:ind w:firstLine="709"/>
        <w:jc w:val="both"/>
        <w:rPr>
          <w:sz w:val="24"/>
          <w:szCs w:val="24"/>
        </w:rPr>
      </w:pPr>
      <w:r>
        <w:rPr>
          <w:sz w:val="24"/>
          <w:szCs w:val="24"/>
        </w:rPr>
        <w:t>1….</w:t>
      </w:r>
    </w:p>
    <w:p w14:paraId="7FDB3E71" w14:textId="77777777" w:rsidR="003C3C55" w:rsidRDefault="003C3C55" w:rsidP="007A7880">
      <w:pPr>
        <w:autoSpaceDE/>
        <w:autoSpaceDN/>
        <w:spacing w:after="160" w:line="259" w:lineRule="auto"/>
        <w:ind w:firstLine="709"/>
        <w:jc w:val="both"/>
        <w:rPr>
          <w:sz w:val="24"/>
          <w:szCs w:val="24"/>
        </w:rPr>
      </w:pPr>
      <w:r>
        <w:rPr>
          <w:sz w:val="24"/>
          <w:szCs w:val="24"/>
        </w:rPr>
        <w:t>…..</w:t>
      </w:r>
    </w:p>
    <w:p w14:paraId="18F7740F" w14:textId="6E160B87" w:rsidR="003C3C55" w:rsidRDefault="003C3C55" w:rsidP="007A7880">
      <w:pPr>
        <w:autoSpaceDE/>
        <w:autoSpaceDN/>
        <w:spacing w:after="160" w:line="259" w:lineRule="auto"/>
        <w:ind w:firstLine="709"/>
        <w:jc w:val="both"/>
        <w:rPr>
          <w:sz w:val="24"/>
          <w:szCs w:val="24"/>
        </w:rPr>
      </w:pPr>
      <w:r>
        <w:rPr>
          <w:sz w:val="24"/>
          <w:szCs w:val="24"/>
        </w:rPr>
        <w:t>Приложения к настоящему Приложению.</w:t>
      </w:r>
    </w:p>
    <w:p w14:paraId="682C126D" w14:textId="77777777" w:rsidR="003C3C55" w:rsidRDefault="003C3C55" w:rsidP="007A7880">
      <w:pPr>
        <w:autoSpaceDE/>
        <w:autoSpaceDN/>
        <w:spacing w:after="160" w:line="259" w:lineRule="auto"/>
        <w:ind w:firstLine="709"/>
        <w:jc w:val="both"/>
        <w:rPr>
          <w:sz w:val="24"/>
          <w:szCs w:val="24"/>
        </w:rPr>
      </w:pPr>
    </w:p>
    <w:p w14:paraId="7DCBDB87" w14:textId="77777777" w:rsidR="003C3C55" w:rsidRDefault="003C3C55" w:rsidP="007A7880">
      <w:pPr>
        <w:autoSpaceDE/>
        <w:autoSpaceDN/>
        <w:spacing w:after="160" w:line="259" w:lineRule="auto"/>
        <w:ind w:firstLine="709"/>
        <w:rPr>
          <w:sz w:val="24"/>
          <w:szCs w:val="24"/>
        </w:rPr>
      </w:pPr>
      <w:r>
        <w:rPr>
          <w:sz w:val="24"/>
          <w:szCs w:val="24"/>
        </w:rPr>
        <w:t>_______________________</w:t>
      </w:r>
    </w:p>
    <w:p w14:paraId="10B1B485" w14:textId="77777777" w:rsidR="003C3C55" w:rsidRPr="00FD6A77" w:rsidRDefault="003C3C55" w:rsidP="007A7880">
      <w:pPr>
        <w:autoSpaceDE/>
        <w:autoSpaceDN/>
        <w:spacing w:after="160" w:line="259" w:lineRule="auto"/>
        <w:ind w:firstLine="709"/>
        <w:rPr>
          <w:i/>
        </w:rPr>
      </w:pPr>
      <w:r w:rsidRPr="00FD6A77">
        <w:rPr>
          <w:i/>
        </w:rPr>
        <w:t>дата государственной регистрации</w:t>
      </w:r>
    </w:p>
    <w:p w14:paraId="0C670A24" w14:textId="77777777" w:rsidR="003C3C55" w:rsidRDefault="003C3C55" w:rsidP="007A7880">
      <w:pPr>
        <w:autoSpaceDE/>
        <w:autoSpaceDN/>
        <w:spacing w:after="160" w:line="259" w:lineRule="auto"/>
        <w:ind w:firstLine="709"/>
        <w:rPr>
          <w:sz w:val="24"/>
          <w:szCs w:val="24"/>
        </w:rPr>
      </w:pPr>
    </w:p>
    <w:p w14:paraId="67FCC6EA" w14:textId="4381573C" w:rsidR="003C3C55" w:rsidRDefault="003C3C55" w:rsidP="007A7880">
      <w:pPr>
        <w:autoSpaceDE/>
        <w:autoSpaceDN/>
        <w:spacing w:after="160" w:line="259" w:lineRule="auto"/>
        <w:ind w:firstLine="709"/>
        <w:rPr>
          <w:b/>
          <w:sz w:val="24"/>
          <w:szCs w:val="24"/>
        </w:rPr>
      </w:pPr>
      <w:r w:rsidRPr="003C3C55">
        <w:rPr>
          <w:b/>
          <w:sz w:val="24"/>
          <w:szCs w:val="24"/>
        </w:rPr>
        <w:t xml:space="preserve">Председатель </w:t>
      </w:r>
      <w:r w:rsidR="00C857BF">
        <w:rPr>
          <w:b/>
          <w:sz w:val="24"/>
          <w:szCs w:val="24"/>
        </w:rPr>
        <w:t xml:space="preserve">КПООС и ОБЭБ                  </w:t>
      </w:r>
      <w:r>
        <w:rPr>
          <w:b/>
          <w:sz w:val="24"/>
          <w:szCs w:val="24"/>
        </w:rPr>
        <w:t>___________________</w:t>
      </w:r>
    </w:p>
    <w:p w14:paraId="4F051CB7" w14:textId="481D4B54" w:rsidR="003C3C55" w:rsidRPr="00FD6A77" w:rsidRDefault="00C857BF" w:rsidP="007A7880">
      <w:pPr>
        <w:autoSpaceDE/>
        <w:autoSpaceDN/>
        <w:spacing w:after="160" w:line="259" w:lineRule="auto"/>
        <w:ind w:firstLine="709"/>
        <w:rPr>
          <w:i/>
        </w:rPr>
      </w:pPr>
      <w:r>
        <w:rPr>
          <w:i/>
        </w:rPr>
        <w:t xml:space="preserve">                                                                                  </w:t>
      </w:r>
      <w:r w:rsidR="003C3C55" w:rsidRPr="00FD6A77">
        <w:rPr>
          <w:i/>
        </w:rPr>
        <w:t>(либо лицо, исполняющее его обязанности)</w:t>
      </w:r>
    </w:p>
    <w:p w14:paraId="6767F5EB" w14:textId="77777777" w:rsidR="003C3C55" w:rsidRPr="00FD6A77" w:rsidRDefault="003C3C55" w:rsidP="007A7880">
      <w:pPr>
        <w:autoSpaceDE/>
        <w:autoSpaceDN/>
        <w:spacing w:after="160" w:line="259" w:lineRule="auto"/>
        <w:ind w:firstLine="709"/>
        <w:rPr>
          <w:i/>
        </w:rPr>
      </w:pPr>
    </w:p>
    <w:p w14:paraId="1A521C54" w14:textId="77777777" w:rsidR="003C3C55" w:rsidRDefault="003C3C55" w:rsidP="007A7880">
      <w:pPr>
        <w:ind w:firstLine="709"/>
        <w:rPr>
          <w:sz w:val="28"/>
          <w:szCs w:val="28"/>
        </w:rPr>
      </w:pPr>
    </w:p>
    <w:p w14:paraId="1EF2AED5" w14:textId="5F29DD05" w:rsidR="00BC614F" w:rsidRDefault="00BC614F" w:rsidP="007A7880">
      <w:pPr>
        <w:autoSpaceDE/>
        <w:autoSpaceDN/>
        <w:spacing w:after="160" w:line="259" w:lineRule="auto"/>
        <w:ind w:firstLine="709"/>
        <w:rPr>
          <w:sz w:val="24"/>
          <w:szCs w:val="24"/>
        </w:rPr>
      </w:pPr>
    </w:p>
    <w:p w14:paraId="6410F922" w14:textId="63C0DC3A" w:rsidR="00BC614F" w:rsidRDefault="00BC614F" w:rsidP="007A7880">
      <w:pPr>
        <w:autoSpaceDE/>
        <w:autoSpaceDN/>
        <w:spacing w:after="160" w:line="259" w:lineRule="auto"/>
        <w:ind w:firstLine="709"/>
        <w:rPr>
          <w:sz w:val="24"/>
          <w:szCs w:val="24"/>
        </w:rPr>
      </w:pPr>
    </w:p>
    <w:p w14:paraId="78CD9314" w14:textId="019069B2" w:rsidR="00BC614F" w:rsidRDefault="00BC614F" w:rsidP="007A7880">
      <w:pPr>
        <w:autoSpaceDE/>
        <w:autoSpaceDN/>
        <w:spacing w:after="160" w:line="259" w:lineRule="auto"/>
        <w:ind w:firstLine="709"/>
        <w:rPr>
          <w:sz w:val="24"/>
          <w:szCs w:val="24"/>
        </w:rPr>
      </w:pPr>
    </w:p>
    <w:p w14:paraId="1C3375DB" w14:textId="7D3D2221" w:rsidR="00BC614F" w:rsidRDefault="00BC614F" w:rsidP="00813EF5">
      <w:pPr>
        <w:autoSpaceDE/>
        <w:autoSpaceDN/>
        <w:spacing w:after="160" w:line="259" w:lineRule="auto"/>
        <w:rPr>
          <w:sz w:val="24"/>
          <w:szCs w:val="24"/>
        </w:rPr>
      </w:pPr>
    </w:p>
    <w:p w14:paraId="2D5353F2" w14:textId="70C84832" w:rsidR="00BC614F" w:rsidRDefault="00BC614F" w:rsidP="00813EF5">
      <w:pPr>
        <w:autoSpaceDE/>
        <w:autoSpaceDN/>
        <w:spacing w:after="160" w:line="259" w:lineRule="auto"/>
        <w:rPr>
          <w:sz w:val="24"/>
          <w:szCs w:val="24"/>
        </w:rPr>
      </w:pPr>
    </w:p>
    <w:p w14:paraId="4E86ABD6" w14:textId="1F7B0C62" w:rsidR="00BC614F" w:rsidRDefault="00BC614F" w:rsidP="00813EF5">
      <w:pPr>
        <w:autoSpaceDE/>
        <w:autoSpaceDN/>
        <w:spacing w:after="160" w:line="259" w:lineRule="auto"/>
        <w:rPr>
          <w:sz w:val="24"/>
          <w:szCs w:val="24"/>
        </w:rPr>
      </w:pPr>
    </w:p>
    <w:p w14:paraId="4E96C4B2" w14:textId="0904CA3E" w:rsidR="00BC614F" w:rsidRDefault="00BC614F" w:rsidP="00813EF5">
      <w:pPr>
        <w:autoSpaceDE/>
        <w:autoSpaceDN/>
        <w:spacing w:after="160" w:line="259" w:lineRule="auto"/>
        <w:rPr>
          <w:sz w:val="24"/>
          <w:szCs w:val="24"/>
        </w:rPr>
      </w:pPr>
    </w:p>
    <w:p w14:paraId="17CF5D61" w14:textId="093E1634" w:rsidR="00BC614F" w:rsidRDefault="00BC614F" w:rsidP="00813EF5">
      <w:pPr>
        <w:autoSpaceDE/>
        <w:autoSpaceDN/>
        <w:spacing w:after="160" w:line="259" w:lineRule="auto"/>
        <w:rPr>
          <w:sz w:val="24"/>
          <w:szCs w:val="24"/>
        </w:rPr>
      </w:pPr>
    </w:p>
    <w:p w14:paraId="2DE672B4" w14:textId="77777777" w:rsidR="00BC614F" w:rsidRPr="00413C3C" w:rsidRDefault="00BC614F" w:rsidP="00813EF5">
      <w:pPr>
        <w:autoSpaceDE/>
        <w:autoSpaceDN/>
        <w:spacing w:after="160" w:line="259" w:lineRule="auto"/>
        <w:rPr>
          <w:sz w:val="24"/>
          <w:szCs w:val="24"/>
        </w:rPr>
      </w:pPr>
    </w:p>
    <w:p w14:paraId="48591A75" w14:textId="1D58D7DE" w:rsidR="00E54F9C" w:rsidRPr="00413C3C" w:rsidRDefault="00E54F9C" w:rsidP="00813EF5">
      <w:pPr>
        <w:autoSpaceDE/>
        <w:autoSpaceDN/>
        <w:spacing w:after="160" w:line="259" w:lineRule="auto"/>
        <w:rPr>
          <w:sz w:val="24"/>
          <w:szCs w:val="24"/>
        </w:rPr>
      </w:pPr>
    </w:p>
    <w:p w14:paraId="745E1F8F" w14:textId="59EDAED4" w:rsidR="00E54F9C" w:rsidRPr="00413C3C" w:rsidRDefault="00E54F9C" w:rsidP="00813EF5">
      <w:pPr>
        <w:autoSpaceDE/>
        <w:autoSpaceDN/>
        <w:spacing w:after="160" w:line="259" w:lineRule="auto"/>
        <w:rPr>
          <w:sz w:val="24"/>
          <w:szCs w:val="24"/>
        </w:rPr>
      </w:pPr>
    </w:p>
    <w:p w14:paraId="0E58DADA" w14:textId="408E8C1A" w:rsidR="00E54F9C" w:rsidRPr="00413C3C" w:rsidRDefault="00E54F9C" w:rsidP="00813EF5">
      <w:pPr>
        <w:autoSpaceDE/>
        <w:autoSpaceDN/>
        <w:spacing w:after="160" w:line="259" w:lineRule="auto"/>
        <w:rPr>
          <w:sz w:val="24"/>
          <w:szCs w:val="24"/>
        </w:rPr>
      </w:pPr>
    </w:p>
    <w:p w14:paraId="37A19704" w14:textId="5AD37078" w:rsidR="00E54F9C" w:rsidRPr="00413C3C" w:rsidRDefault="00E54F9C" w:rsidP="00813EF5">
      <w:pPr>
        <w:autoSpaceDE/>
        <w:autoSpaceDN/>
        <w:spacing w:after="160" w:line="259" w:lineRule="auto"/>
        <w:rPr>
          <w:sz w:val="24"/>
          <w:szCs w:val="24"/>
        </w:rPr>
      </w:pPr>
    </w:p>
    <w:p w14:paraId="7C8E8042" w14:textId="6822D0A6" w:rsidR="00E54F9C" w:rsidRPr="00413C3C" w:rsidRDefault="00E54F9C" w:rsidP="00813EF5">
      <w:pPr>
        <w:autoSpaceDE/>
        <w:autoSpaceDN/>
        <w:spacing w:after="160" w:line="259" w:lineRule="auto"/>
        <w:rPr>
          <w:sz w:val="24"/>
          <w:szCs w:val="24"/>
        </w:rPr>
      </w:pPr>
    </w:p>
    <w:p w14:paraId="15FD5FA8" w14:textId="77777777" w:rsidR="00E54F9C" w:rsidRPr="00413C3C" w:rsidRDefault="00E54F9C" w:rsidP="00E54F9C">
      <w:pPr>
        <w:rPr>
          <w:sz w:val="24"/>
          <w:szCs w:val="24"/>
        </w:rPr>
      </w:pPr>
    </w:p>
    <w:p w14:paraId="344B5B0B" w14:textId="0201587A" w:rsidR="00E54F9C" w:rsidRPr="00413C3C" w:rsidRDefault="00E54F9C" w:rsidP="00E54F9C">
      <w:pPr>
        <w:adjustRightInd w:val="0"/>
        <w:ind w:right="284"/>
        <w:jc w:val="both"/>
        <w:rPr>
          <w:sz w:val="24"/>
          <w:szCs w:val="24"/>
        </w:rPr>
      </w:pPr>
    </w:p>
    <w:p w14:paraId="08ABFC1E" w14:textId="48F3BC6E" w:rsidR="00E54F9C" w:rsidRPr="00413C3C" w:rsidRDefault="00E54F9C" w:rsidP="00E54F9C">
      <w:pPr>
        <w:adjustRightInd w:val="0"/>
        <w:ind w:right="284"/>
        <w:jc w:val="both"/>
        <w:rPr>
          <w:sz w:val="24"/>
          <w:szCs w:val="24"/>
        </w:rPr>
      </w:pPr>
    </w:p>
    <w:p w14:paraId="499094E7" w14:textId="4AAD4160" w:rsidR="00E54F9C" w:rsidRPr="00413C3C" w:rsidRDefault="00E54F9C" w:rsidP="00E54F9C">
      <w:pPr>
        <w:adjustRightInd w:val="0"/>
        <w:ind w:right="284"/>
        <w:jc w:val="both"/>
        <w:rPr>
          <w:sz w:val="24"/>
          <w:szCs w:val="24"/>
        </w:rPr>
      </w:pPr>
    </w:p>
    <w:p w14:paraId="73B1E972" w14:textId="0B55B7FF" w:rsidR="00E54F9C" w:rsidRPr="00413C3C" w:rsidRDefault="00E54F9C" w:rsidP="00E54F9C">
      <w:pPr>
        <w:adjustRightInd w:val="0"/>
        <w:ind w:right="284"/>
        <w:jc w:val="both"/>
        <w:rPr>
          <w:sz w:val="24"/>
          <w:szCs w:val="24"/>
        </w:rPr>
      </w:pPr>
    </w:p>
    <w:p w14:paraId="7F37184A" w14:textId="568414E7" w:rsidR="00E54F9C" w:rsidRPr="00413C3C" w:rsidRDefault="00E54F9C" w:rsidP="00E54F9C">
      <w:pPr>
        <w:adjustRightInd w:val="0"/>
        <w:ind w:right="284"/>
        <w:jc w:val="both"/>
        <w:rPr>
          <w:sz w:val="24"/>
          <w:szCs w:val="24"/>
        </w:rPr>
      </w:pPr>
    </w:p>
    <w:p w14:paraId="7C797937" w14:textId="5B2C4012" w:rsidR="00E54F9C" w:rsidRPr="00413C3C" w:rsidRDefault="00E54F9C" w:rsidP="00E54F9C">
      <w:pPr>
        <w:adjustRightInd w:val="0"/>
        <w:ind w:right="284"/>
        <w:jc w:val="both"/>
        <w:rPr>
          <w:sz w:val="24"/>
          <w:szCs w:val="24"/>
        </w:rPr>
      </w:pPr>
    </w:p>
    <w:p w14:paraId="4BA2CD94" w14:textId="77777777" w:rsidR="00E54F9C" w:rsidRPr="00E6154A" w:rsidRDefault="00E54F9C" w:rsidP="00E54F9C">
      <w:pPr>
        <w:adjustRightInd w:val="0"/>
        <w:ind w:right="284"/>
        <w:jc w:val="both"/>
        <w:rPr>
          <w:sz w:val="28"/>
          <w:szCs w:val="28"/>
        </w:rPr>
      </w:pPr>
    </w:p>
    <w:p w14:paraId="49F07283" w14:textId="24C47CC1" w:rsidR="00E54F9C" w:rsidRPr="00E6154A" w:rsidRDefault="00D147C2" w:rsidP="00E54F9C">
      <w:pPr>
        <w:adjustRightInd w:val="0"/>
        <w:ind w:left="-142" w:right="284"/>
        <w:jc w:val="both"/>
        <w:rPr>
          <w:b/>
          <w:sz w:val="28"/>
          <w:szCs w:val="28"/>
        </w:rPr>
      </w:pPr>
      <w:r w:rsidRPr="00E6154A">
        <w:rPr>
          <w:b/>
          <w:sz w:val="28"/>
          <w:szCs w:val="28"/>
        </w:rPr>
        <w:t>Заместитель председателя</w:t>
      </w:r>
    </w:p>
    <w:p w14:paraId="2865EA4D" w14:textId="77777777" w:rsidR="00E54F9C" w:rsidRPr="00E6154A" w:rsidRDefault="00E54F9C" w:rsidP="00E54F9C">
      <w:pPr>
        <w:adjustRightInd w:val="0"/>
        <w:ind w:left="-851" w:right="284" w:firstLine="709"/>
        <w:jc w:val="both"/>
        <w:rPr>
          <w:b/>
          <w:sz w:val="28"/>
          <w:szCs w:val="28"/>
        </w:rPr>
      </w:pPr>
      <w:r w:rsidRPr="00E6154A">
        <w:rPr>
          <w:b/>
          <w:sz w:val="28"/>
          <w:szCs w:val="28"/>
        </w:rPr>
        <w:t>Комитета по природопользованию,</w:t>
      </w:r>
    </w:p>
    <w:p w14:paraId="68DA5639" w14:textId="77777777" w:rsidR="00E54F9C" w:rsidRPr="00E6154A" w:rsidRDefault="00E54F9C" w:rsidP="00E54F9C">
      <w:pPr>
        <w:adjustRightInd w:val="0"/>
        <w:ind w:left="-851" w:right="284" w:firstLine="709"/>
        <w:jc w:val="both"/>
        <w:rPr>
          <w:b/>
          <w:sz w:val="28"/>
          <w:szCs w:val="28"/>
        </w:rPr>
      </w:pPr>
      <w:r w:rsidRPr="00E6154A">
        <w:rPr>
          <w:b/>
          <w:sz w:val="28"/>
          <w:szCs w:val="28"/>
        </w:rPr>
        <w:t>охране окружающей среды</w:t>
      </w:r>
    </w:p>
    <w:p w14:paraId="1B2AC923" w14:textId="77777777" w:rsidR="00E54F9C" w:rsidRPr="00E6154A" w:rsidRDefault="00E54F9C" w:rsidP="00E54F9C">
      <w:pPr>
        <w:adjustRightInd w:val="0"/>
        <w:ind w:left="-851" w:right="284" w:firstLine="709"/>
        <w:jc w:val="both"/>
        <w:rPr>
          <w:b/>
          <w:sz w:val="28"/>
          <w:szCs w:val="28"/>
        </w:rPr>
      </w:pPr>
      <w:r w:rsidRPr="00E6154A">
        <w:rPr>
          <w:b/>
          <w:sz w:val="28"/>
          <w:szCs w:val="28"/>
        </w:rPr>
        <w:t>и обеспечению экологической</w:t>
      </w:r>
    </w:p>
    <w:p w14:paraId="78D37AF8" w14:textId="77777777" w:rsidR="00D147C2" w:rsidRPr="00E6154A" w:rsidRDefault="00D147C2" w:rsidP="00D147C2">
      <w:pPr>
        <w:adjustRightInd w:val="0"/>
        <w:ind w:left="-851" w:right="284" w:firstLine="709"/>
        <w:jc w:val="both"/>
        <w:rPr>
          <w:b/>
          <w:sz w:val="28"/>
          <w:szCs w:val="28"/>
        </w:rPr>
      </w:pPr>
      <w:r w:rsidRPr="00E6154A">
        <w:rPr>
          <w:b/>
          <w:sz w:val="28"/>
          <w:szCs w:val="28"/>
        </w:rPr>
        <w:t>безопасности</w:t>
      </w:r>
    </w:p>
    <w:p w14:paraId="2847A7BF" w14:textId="30DD1F11" w:rsidR="003C3C55" w:rsidRPr="00E6154A" w:rsidRDefault="00E54F9C" w:rsidP="003C3C55">
      <w:pPr>
        <w:adjustRightInd w:val="0"/>
        <w:ind w:left="-851" w:firstLine="709"/>
        <w:rPr>
          <w:b/>
          <w:sz w:val="28"/>
          <w:szCs w:val="28"/>
        </w:rPr>
      </w:pPr>
      <w:r w:rsidRPr="00E6154A">
        <w:rPr>
          <w:b/>
          <w:sz w:val="28"/>
          <w:szCs w:val="28"/>
        </w:rPr>
        <w:t>«__» _______</w:t>
      </w:r>
      <w:r w:rsidR="00515AAF">
        <w:rPr>
          <w:b/>
          <w:sz w:val="28"/>
          <w:szCs w:val="28"/>
        </w:rPr>
        <w:t>__</w:t>
      </w:r>
      <w:r w:rsidRPr="00E6154A">
        <w:rPr>
          <w:b/>
          <w:sz w:val="28"/>
          <w:szCs w:val="28"/>
        </w:rPr>
        <w:t>_ 202</w:t>
      </w:r>
      <w:r w:rsidR="00096D8A">
        <w:rPr>
          <w:b/>
          <w:sz w:val="28"/>
          <w:szCs w:val="28"/>
        </w:rPr>
        <w:t>4</w:t>
      </w:r>
      <w:r w:rsidRPr="00E6154A">
        <w:rPr>
          <w:b/>
          <w:sz w:val="28"/>
          <w:szCs w:val="28"/>
        </w:rPr>
        <w:t xml:space="preserve"> г.               </w:t>
      </w:r>
      <w:r w:rsidR="00D147C2" w:rsidRPr="00E6154A">
        <w:rPr>
          <w:b/>
          <w:sz w:val="28"/>
          <w:szCs w:val="28"/>
        </w:rPr>
        <w:t xml:space="preserve"> </w:t>
      </w:r>
      <w:r w:rsidRPr="00E6154A">
        <w:rPr>
          <w:b/>
          <w:sz w:val="28"/>
          <w:szCs w:val="28"/>
        </w:rPr>
        <w:t xml:space="preserve">               </w:t>
      </w:r>
      <w:r w:rsidR="00FD6A77">
        <w:rPr>
          <w:b/>
          <w:sz w:val="28"/>
          <w:szCs w:val="28"/>
        </w:rPr>
        <w:t xml:space="preserve">                 </w:t>
      </w:r>
      <w:r w:rsidRPr="00E6154A">
        <w:rPr>
          <w:b/>
          <w:sz w:val="28"/>
          <w:szCs w:val="28"/>
        </w:rPr>
        <w:t xml:space="preserve">  </w:t>
      </w:r>
      <w:r w:rsidR="00515AAF">
        <w:rPr>
          <w:b/>
          <w:sz w:val="28"/>
          <w:szCs w:val="28"/>
        </w:rPr>
        <w:t xml:space="preserve"> </w:t>
      </w:r>
      <w:r w:rsidR="00E6154A">
        <w:rPr>
          <w:b/>
          <w:sz w:val="28"/>
          <w:szCs w:val="28"/>
        </w:rPr>
        <w:t xml:space="preserve"> </w:t>
      </w:r>
      <w:r w:rsidR="00D147C2" w:rsidRPr="00E6154A">
        <w:rPr>
          <w:b/>
          <w:sz w:val="28"/>
          <w:szCs w:val="28"/>
        </w:rPr>
        <w:t>Иван Александрович</w:t>
      </w:r>
    </w:p>
    <w:p w14:paraId="7E6A8E7C" w14:textId="3AFAB1FA" w:rsidR="00A25FA7" w:rsidRPr="00E6154A" w:rsidRDefault="003C3C55" w:rsidP="003C3C55">
      <w:pPr>
        <w:adjustRightInd w:val="0"/>
        <w:ind w:left="-851" w:firstLine="709"/>
        <w:jc w:val="right"/>
        <w:rPr>
          <w:b/>
          <w:sz w:val="28"/>
          <w:szCs w:val="28"/>
        </w:rPr>
      </w:pPr>
      <w:r w:rsidRPr="00E6154A">
        <w:rPr>
          <w:b/>
          <w:sz w:val="28"/>
          <w:szCs w:val="28"/>
        </w:rPr>
        <w:t xml:space="preserve">   </w:t>
      </w:r>
      <w:r w:rsidR="00D147C2" w:rsidRPr="00E6154A">
        <w:rPr>
          <w:b/>
          <w:sz w:val="28"/>
          <w:szCs w:val="28"/>
        </w:rPr>
        <w:t xml:space="preserve">  </w:t>
      </w:r>
      <w:proofErr w:type="spellStart"/>
      <w:r w:rsidR="00D147C2" w:rsidRPr="00E6154A">
        <w:rPr>
          <w:b/>
          <w:sz w:val="28"/>
          <w:szCs w:val="28"/>
        </w:rPr>
        <w:t>Серебрицкий</w:t>
      </w:r>
      <w:proofErr w:type="spellEnd"/>
    </w:p>
    <w:p w14:paraId="07B4BE82" w14:textId="43C5E2ED" w:rsidR="00B36F23" w:rsidRPr="00E6154A" w:rsidRDefault="00B36F23" w:rsidP="00B36F23">
      <w:pPr>
        <w:adjustRightInd w:val="0"/>
        <w:ind w:left="-851" w:right="-992" w:firstLine="709"/>
        <w:jc w:val="both"/>
        <w:rPr>
          <w:b/>
          <w:sz w:val="28"/>
          <w:szCs w:val="28"/>
        </w:rPr>
      </w:pPr>
    </w:p>
    <w:p w14:paraId="58E920C2" w14:textId="424956DE" w:rsidR="00E54F9C" w:rsidRPr="00E6154A" w:rsidRDefault="00E54F9C" w:rsidP="00E54F9C">
      <w:pPr>
        <w:adjustRightInd w:val="0"/>
        <w:ind w:left="-851" w:right="-709" w:firstLine="709"/>
        <w:rPr>
          <w:b/>
          <w:sz w:val="28"/>
          <w:szCs w:val="28"/>
        </w:rPr>
      </w:pPr>
    </w:p>
    <w:p w14:paraId="029A9A1B" w14:textId="77777777" w:rsidR="00E54F9C" w:rsidRPr="00E6154A" w:rsidRDefault="00E54F9C" w:rsidP="00E54F9C">
      <w:pPr>
        <w:adjustRightInd w:val="0"/>
        <w:ind w:right="284"/>
        <w:jc w:val="both"/>
        <w:rPr>
          <w:b/>
          <w:sz w:val="28"/>
          <w:szCs w:val="28"/>
        </w:rPr>
      </w:pPr>
    </w:p>
    <w:p w14:paraId="0016B94E" w14:textId="77777777" w:rsidR="00E54F9C" w:rsidRPr="00E6154A" w:rsidRDefault="00E54F9C" w:rsidP="00E54F9C">
      <w:pPr>
        <w:adjustRightInd w:val="0"/>
        <w:ind w:left="-851" w:right="284" w:firstLine="709"/>
        <w:jc w:val="both"/>
        <w:rPr>
          <w:b/>
          <w:sz w:val="28"/>
          <w:szCs w:val="28"/>
        </w:rPr>
      </w:pPr>
    </w:p>
    <w:p w14:paraId="726DFD7C" w14:textId="2BEEDA99" w:rsidR="00E54F9C" w:rsidRPr="00E6154A" w:rsidRDefault="00096D8A" w:rsidP="00E54F9C">
      <w:pPr>
        <w:adjustRightInd w:val="0"/>
        <w:ind w:left="-851" w:right="284" w:firstLine="709"/>
        <w:jc w:val="both"/>
        <w:rPr>
          <w:b/>
          <w:sz w:val="28"/>
          <w:szCs w:val="28"/>
        </w:rPr>
      </w:pPr>
      <w:r>
        <w:rPr>
          <w:b/>
          <w:sz w:val="28"/>
          <w:szCs w:val="28"/>
        </w:rPr>
        <w:t>Н</w:t>
      </w:r>
      <w:r w:rsidR="00814B9D" w:rsidRPr="00E6154A">
        <w:rPr>
          <w:b/>
          <w:sz w:val="28"/>
          <w:szCs w:val="28"/>
        </w:rPr>
        <w:t>ачальник</w:t>
      </w:r>
    </w:p>
    <w:p w14:paraId="00A280B1" w14:textId="77777777" w:rsidR="00E54F9C" w:rsidRPr="00E6154A" w:rsidRDefault="00E54F9C" w:rsidP="00E54F9C">
      <w:pPr>
        <w:adjustRightInd w:val="0"/>
        <w:ind w:left="-851" w:right="284" w:firstLine="709"/>
        <w:jc w:val="both"/>
        <w:rPr>
          <w:b/>
          <w:sz w:val="28"/>
          <w:szCs w:val="28"/>
        </w:rPr>
      </w:pPr>
      <w:r w:rsidRPr="00E6154A">
        <w:rPr>
          <w:b/>
          <w:sz w:val="28"/>
          <w:szCs w:val="28"/>
        </w:rPr>
        <w:t>Юридического отдела</w:t>
      </w:r>
    </w:p>
    <w:p w14:paraId="643E0BE1" w14:textId="73086123" w:rsidR="00515AAF" w:rsidRDefault="00E54F9C" w:rsidP="00515AAF">
      <w:pPr>
        <w:adjustRightInd w:val="0"/>
        <w:ind w:left="-851" w:firstLine="709"/>
        <w:jc w:val="both"/>
        <w:rPr>
          <w:b/>
          <w:sz w:val="28"/>
          <w:szCs w:val="28"/>
        </w:rPr>
      </w:pPr>
      <w:r w:rsidRPr="00E6154A">
        <w:rPr>
          <w:b/>
          <w:sz w:val="28"/>
          <w:szCs w:val="28"/>
        </w:rPr>
        <w:t>«__» _______</w:t>
      </w:r>
      <w:r w:rsidR="00515AAF">
        <w:rPr>
          <w:b/>
          <w:sz w:val="28"/>
          <w:szCs w:val="28"/>
        </w:rPr>
        <w:t>__</w:t>
      </w:r>
      <w:r w:rsidRPr="00E6154A">
        <w:rPr>
          <w:b/>
          <w:sz w:val="28"/>
          <w:szCs w:val="28"/>
        </w:rPr>
        <w:t xml:space="preserve"> 202</w:t>
      </w:r>
      <w:r w:rsidR="00096D8A">
        <w:rPr>
          <w:b/>
          <w:sz w:val="28"/>
          <w:szCs w:val="28"/>
        </w:rPr>
        <w:t>4</w:t>
      </w:r>
      <w:r w:rsidRPr="00E6154A">
        <w:rPr>
          <w:b/>
          <w:sz w:val="28"/>
          <w:szCs w:val="28"/>
        </w:rPr>
        <w:t xml:space="preserve"> г.                               </w:t>
      </w:r>
      <w:r w:rsidR="003C3C55" w:rsidRPr="00E6154A">
        <w:rPr>
          <w:b/>
          <w:sz w:val="28"/>
          <w:szCs w:val="28"/>
        </w:rPr>
        <w:t xml:space="preserve">            </w:t>
      </w:r>
      <w:r w:rsidR="00FD6A77">
        <w:rPr>
          <w:b/>
          <w:sz w:val="28"/>
          <w:szCs w:val="28"/>
        </w:rPr>
        <w:t xml:space="preserve">            </w:t>
      </w:r>
      <w:r w:rsidRPr="00E6154A">
        <w:rPr>
          <w:b/>
          <w:sz w:val="28"/>
          <w:szCs w:val="28"/>
        </w:rPr>
        <w:t xml:space="preserve">   </w:t>
      </w:r>
      <w:r w:rsidR="00096D8A">
        <w:rPr>
          <w:b/>
          <w:sz w:val="28"/>
          <w:szCs w:val="28"/>
        </w:rPr>
        <w:t xml:space="preserve">Татьяна Александровна </w:t>
      </w:r>
    </w:p>
    <w:p w14:paraId="41C626AD" w14:textId="06B07DB5" w:rsidR="00E54F9C" w:rsidRPr="00E6154A" w:rsidRDefault="00515AAF" w:rsidP="00515AAF">
      <w:pPr>
        <w:adjustRightInd w:val="0"/>
        <w:ind w:left="-851" w:firstLine="709"/>
        <w:jc w:val="right"/>
        <w:rPr>
          <w:b/>
          <w:sz w:val="28"/>
          <w:szCs w:val="28"/>
        </w:rPr>
      </w:pPr>
      <w:r>
        <w:rPr>
          <w:b/>
          <w:sz w:val="28"/>
          <w:szCs w:val="28"/>
        </w:rPr>
        <w:t xml:space="preserve">     </w:t>
      </w:r>
      <w:r w:rsidR="00096D8A">
        <w:rPr>
          <w:b/>
          <w:sz w:val="28"/>
          <w:szCs w:val="28"/>
        </w:rPr>
        <w:t>Павлова</w:t>
      </w:r>
    </w:p>
    <w:p w14:paraId="69C6883F" w14:textId="77777777" w:rsidR="00E54F9C" w:rsidRPr="00E6154A" w:rsidRDefault="00E54F9C" w:rsidP="00E54F9C">
      <w:pPr>
        <w:pStyle w:val="ConsPlusNormal"/>
        <w:jc w:val="both"/>
        <w:rPr>
          <w:rFonts w:ascii="Times New Roman" w:hAnsi="Times New Roman" w:cs="Times New Roman"/>
          <w:sz w:val="28"/>
          <w:szCs w:val="28"/>
        </w:rPr>
      </w:pPr>
    </w:p>
    <w:p w14:paraId="1AAB5BC1" w14:textId="77777777" w:rsidR="00E54F9C" w:rsidRPr="00413C3C" w:rsidRDefault="00E54F9C" w:rsidP="00813EF5">
      <w:pPr>
        <w:autoSpaceDE/>
        <w:autoSpaceDN/>
        <w:spacing w:after="160" w:line="259" w:lineRule="auto"/>
        <w:rPr>
          <w:sz w:val="24"/>
          <w:szCs w:val="24"/>
        </w:rPr>
      </w:pPr>
    </w:p>
    <w:sectPr w:rsidR="00E54F9C" w:rsidRPr="00413C3C" w:rsidSect="00902ADA">
      <w:headerReference w:type="first" r:id="rId106"/>
      <w:pgSz w:w="11905" w:h="16840"/>
      <w:pgMar w:top="1134" w:right="1021" w:bottom="1134" w:left="1701"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E58AC" w14:textId="77777777" w:rsidR="00C82AE0" w:rsidRDefault="00C82AE0" w:rsidP="008467D6">
      <w:r>
        <w:separator/>
      </w:r>
    </w:p>
  </w:endnote>
  <w:endnote w:type="continuationSeparator" w:id="0">
    <w:p w14:paraId="338294EA" w14:textId="77777777" w:rsidR="00C82AE0" w:rsidRDefault="00C82AE0" w:rsidP="0084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48F9" w14:textId="5FE9AB8F" w:rsidR="00C82AE0" w:rsidRDefault="00C82AE0">
    <w:pPr>
      <w:pStyle w:val="af3"/>
      <w:jc w:val="center"/>
    </w:pPr>
  </w:p>
  <w:p w14:paraId="60D928B6" w14:textId="77777777" w:rsidR="00C82AE0" w:rsidRDefault="00C82AE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D3EDA" w14:textId="77777777" w:rsidR="00C82AE0" w:rsidRDefault="00C82AE0" w:rsidP="008467D6">
      <w:r>
        <w:separator/>
      </w:r>
    </w:p>
  </w:footnote>
  <w:footnote w:type="continuationSeparator" w:id="0">
    <w:p w14:paraId="5298141A" w14:textId="77777777" w:rsidR="00C82AE0" w:rsidRDefault="00C82AE0" w:rsidP="008467D6">
      <w:r>
        <w:continuationSeparator/>
      </w:r>
    </w:p>
  </w:footnote>
  <w:footnote w:id="1">
    <w:p w14:paraId="186DEB85" w14:textId="77777777" w:rsidR="00C82AE0" w:rsidRPr="009D42E2" w:rsidRDefault="00C82AE0" w:rsidP="00303BC4">
      <w:pPr>
        <w:pStyle w:val="a3"/>
        <w:ind w:firstLine="709"/>
        <w:jc w:val="both"/>
        <w:rPr>
          <w:rFonts w:ascii="Times New Roman" w:hAnsi="Times New Roman" w:cs="Times New Roman"/>
          <w:sz w:val="20"/>
          <w:szCs w:val="20"/>
        </w:rPr>
      </w:pPr>
      <w:r>
        <w:rPr>
          <w:rStyle w:val="af7"/>
        </w:rPr>
        <w:footnoteRef/>
      </w:r>
      <w:r>
        <w:t xml:space="preserve"> </w:t>
      </w:r>
      <w:r w:rsidRPr="009D42E2">
        <w:rPr>
          <w:rFonts w:ascii="Times New Roman" w:hAnsi="Times New Roman" w:cs="Times New Roman"/>
          <w:sz w:val="20"/>
          <w:szCs w:val="20"/>
        </w:rPr>
        <w:t>в качестве документа, удостоверяющего личность, предъявляются:</w:t>
      </w:r>
    </w:p>
    <w:p w14:paraId="4BF0FB52" w14:textId="77777777" w:rsidR="00C82AE0" w:rsidRPr="009D42E2" w:rsidRDefault="00C82AE0" w:rsidP="00303BC4">
      <w:pPr>
        <w:pStyle w:val="a3"/>
        <w:ind w:firstLine="709"/>
        <w:jc w:val="both"/>
        <w:rPr>
          <w:rFonts w:ascii="Times New Roman" w:hAnsi="Times New Roman" w:cs="Times New Roman"/>
          <w:sz w:val="20"/>
          <w:szCs w:val="20"/>
        </w:rPr>
      </w:pPr>
      <w:r w:rsidRPr="00705421">
        <w:rPr>
          <w:rFonts w:ascii="Times New Roman" w:hAnsi="Times New Roman" w:cs="Times New Roman"/>
          <w:sz w:val="20"/>
          <w:szCs w:val="20"/>
        </w:rPr>
        <w:t>паспорт гражданина Российской Федерации; временное удостоверение личности гражданина Российской Федерации, выдаваемое на период оформления паспорта, предусмотренное Административным регламентом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Министерства внутренних дел России от 16.11.2020 № 773;</w:t>
      </w:r>
    </w:p>
    <w:p w14:paraId="76E666DB" w14:textId="1ADA2443" w:rsidR="00C82AE0" w:rsidRPr="009D42E2" w:rsidRDefault="00C82AE0" w:rsidP="00303BC4">
      <w:pPr>
        <w:pStyle w:val="a3"/>
        <w:ind w:firstLine="709"/>
        <w:jc w:val="both"/>
        <w:rPr>
          <w:rFonts w:ascii="Times New Roman" w:hAnsi="Times New Roman" w:cs="Times New Roman"/>
          <w:sz w:val="20"/>
          <w:szCs w:val="20"/>
        </w:rPr>
      </w:pPr>
      <w:r w:rsidRPr="009D42E2">
        <w:rPr>
          <w:rFonts w:ascii="Times New Roman" w:hAnsi="Times New Roman" w:cs="Times New Roman"/>
          <w:sz w:val="20"/>
          <w:szCs w:val="20"/>
        </w:rPr>
        <w:t xml:space="preserve">паспорт иностранного гражданина, вид на жительство – документ, выданный иностранному гражданину или лицу без гражданства для удостоверения личности и в подтверждение их права </w:t>
      </w:r>
      <w:r>
        <w:rPr>
          <w:rFonts w:ascii="Times New Roman" w:hAnsi="Times New Roman" w:cs="Times New Roman"/>
          <w:sz w:val="20"/>
          <w:szCs w:val="20"/>
        </w:rPr>
        <w:br/>
      </w:r>
      <w:r w:rsidRPr="009D42E2">
        <w:rPr>
          <w:rFonts w:ascii="Times New Roman" w:hAnsi="Times New Roman" w:cs="Times New Roman"/>
          <w:sz w:val="20"/>
          <w:szCs w:val="20"/>
        </w:rPr>
        <w:t>на постоянное проживание в Российской Федерации в соответствии с Феде</w:t>
      </w:r>
      <w:r>
        <w:rPr>
          <w:rFonts w:ascii="Times New Roman" w:hAnsi="Times New Roman" w:cs="Times New Roman"/>
          <w:sz w:val="20"/>
          <w:szCs w:val="20"/>
        </w:rPr>
        <w:t xml:space="preserve">ральным законом от 25.07.2002 </w:t>
      </w:r>
      <w:r>
        <w:rPr>
          <w:rFonts w:ascii="Times New Roman" w:hAnsi="Times New Roman" w:cs="Times New Roman"/>
          <w:sz w:val="20"/>
          <w:szCs w:val="20"/>
        </w:rPr>
        <w:br/>
        <w:t>№</w:t>
      </w:r>
      <w:r w:rsidRPr="009D42E2">
        <w:rPr>
          <w:rFonts w:ascii="Times New Roman" w:hAnsi="Times New Roman" w:cs="Times New Roman"/>
          <w:sz w:val="20"/>
          <w:szCs w:val="20"/>
        </w:rPr>
        <w:t xml:space="preserve"> 115-ФЗ «О правовом положении иностранных граждан в Российской Федерации»;</w:t>
      </w:r>
    </w:p>
    <w:p w14:paraId="3A6A377E" w14:textId="603B679E" w:rsidR="00C82AE0" w:rsidRPr="00BC409C" w:rsidRDefault="00C82AE0" w:rsidP="00303BC4">
      <w:pPr>
        <w:pStyle w:val="a3"/>
        <w:ind w:firstLine="709"/>
        <w:jc w:val="both"/>
        <w:rPr>
          <w:rFonts w:ascii="Times New Roman" w:hAnsi="Times New Roman" w:cs="Times New Roman"/>
          <w:sz w:val="20"/>
          <w:szCs w:val="20"/>
        </w:rPr>
      </w:pPr>
      <w:r w:rsidRPr="009D42E2">
        <w:rPr>
          <w:rFonts w:ascii="Times New Roman" w:hAnsi="Times New Roman" w:cs="Times New Roman"/>
          <w:sz w:val="20"/>
          <w:szCs w:val="20"/>
        </w:rPr>
        <w:t xml:space="preserve">удостоверение беженца – документ, выданный лицу, признанному беженцем в соответствии </w:t>
      </w:r>
      <w:r>
        <w:rPr>
          <w:rFonts w:ascii="Times New Roman" w:hAnsi="Times New Roman" w:cs="Times New Roman"/>
          <w:sz w:val="20"/>
          <w:szCs w:val="20"/>
        </w:rPr>
        <w:br/>
      </w:r>
      <w:r w:rsidRPr="009D42E2">
        <w:rPr>
          <w:rFonts w:ascii="Times New Roman" w:hAnsi="Times New Roman" w:cs="Times New Roman"/>
          <w:sz w:val="20"/>
          <w:szCs w:val="20"/>
        </w:rPr>
        <w:t>с Феде</w:t>
      </w:r>
      <w:r>
        <w:rPr>
          <w:rFonts w:ascii="Times New Roman" w:hAnsi="Times New Roman" w:cs="Times New Roman"/>
          <w:sz w:val="20"/>
          <w:szCs w:val="20"/>
        </w:rPr>
        <w:t>ральным законом от 19.02.1993 № 4528-1 «О беженцах».</w:t>
      </w:r>
      <w:r w:rsidRPr="009D42E2">
        <w:rPr>
          <w:rFonts w:ascii="Times New Roman" w:hAnsi="Times New Roman" w:cs="Times New Roman"/>
          <w:sz w:val="20"/>
          <w:szCs w:val="20"/>
        </w:rPr>
        <w:t>».</w:t>
      </w:r>
    </w:p>
  </w:footnote>
  <w:footnote w:id="2">
    <w:p w14:paraId="6455386B" w14:textId="77777777" w:rsidR="00C82AE0" w:rsidRDefault="00C82AE0" w:rsidP="00303BC4">
      <w:pPr>
        <w:pStyle w:val="af5"/>
        <w:ind w:firstLine="709"/>
        <w:jc w:val="both"/>
      </w:pPr>
      <w:r>
        <w:rPr>
          <w:rStyle w:val="af7"/>
        </w:rPr>
        <w:footnoteRef/>
      </w:r>
      <w:r>
        <w:t xml:space="preserve"> в качестве документа, подтверждающего полномочия представителя заявителя предъявляются:</w:t>
      </w:r>
    </w:p>
    <w:p w14:paraId="34625131" w14:textId="1B8F7C41" w:rsidR="00C82AE0" w:rsidRDefault="00C82AE0" w:rsidP="00303BC4">
      <w:pPr>
        <w:pStyle w:val="af5"/>
        <w:ind w:firstLine="709"/>
        <w:jc w:val="both"/>
      </w:pPr>
      <w:r>
        <w:t xml:space="preserve">доверенность от имени юридического лица, выданную за подписью его руководителя или иного лица, уполномоченного на это его учредительными документами, подтверждающую наличие </w:t>
      </w:r>
      <w:r>
        <w:br/>
        <w:t>у представителя прав действовать от лица заявителя и определяющую условия и границы реализации права на получение государственной услуги, в случае если заявителем является юридическое лицо;</w:t>
      </w:r>
    </w:p>
    <w:p w14:paraId="3AD182FE" w14:textId="2A4E4DF5" w:rsidR="00C82AE0" w:rsidRDefault="00C82AE0" w:rsidP="00303BC4">
      <w:pPr>
        <w:pStyle w:val="af5"/>
        <w:ind w:firstLine="709"/>
        <w:jc w:val="both"/>
      </w:pPr>
      <w:r>
        <w:t>нотариально удостоверенную доверенность, подтверждающую наличие у представителя прав действовать от лица заявителя и определяющую условия и границы реализации права на получение государственной услуги, в случае если заявителем является индивидуальный предприниматель;</w:t>
      </w:r>
    </w:p>
    <w:p w14:paraId="129B1AF9" w14:textId="77777777" w:rsidR="00C82AE0" w:rsidRDefault="00C82AE0" w:rsidP="00303BC4">
      <w:pPr>
        <w:pStyle w:val="af5"/>
        <w:ind w:firstLine="709"/>
        <w:jc w:val="both"/>
      </w:pPr>
      <w:r>
        <w:t>договор, содержащий указание на полномочия доверенного лица по представлению заявителя при предоставлении государственной услуги; полномочия представителя могут возникать в силу указания закона либо акта уполномоченного на то государственного органа или органа местного самоуправления;</w:t>
      </w:r>
    </w:p>
    <w:p w14:paraId="63668DFC" w14:textId="777AF601" w:rsidR="00C82AE0" w:rsidRDefault="00C82AE0" w:rsidP="00303BC4">
      <w:pPr>
        <w:pStyle w:val="af5"/>
        <w:ind w:firstLine="709"/>
        <w:jc w:val="both"/>
      </w:pPr>
      <w:r>
        <w:t xml:space="preserve">документ, подтверждающий полномочия руководителя юридического лица (решение (выписка </w:t>
      </w:r>
      <w:r>
        <w:br/>
        <w:t>из решения) об избрании/назначении на должность).</w:t>
      </w:r>
    </w:p>
    <w:p w14:paraId="146F6A22" w14:textId="49D988E3" w:rsidR="00C82AE0" w:rsidRPr="009D42E2" w:rsidRDefault="00C82AE0" w:rsidP="00303BC4">
      <w:pPr>
        <w:pStyle w:val="a3"/>
        <w:ind w:firstLine="709"/>
        <w:jc w:val="both"/>
        <w:rPr>
          <w:rFonts w:ascii="Times New Roman" w:hAnsi="Times New Roman" w:cs="Times New Roman"/>
          <w:sz w:val="20"/>
          <w:szCs w:val="20"/>
        </w:rPr>
      </w:pPr>
    </w:p>
    <w:p w14:paraId="1147467D" w14:textId="77777777" w:rsidR="00C82AE0" w:rsidRPr="009D42E2" w:rsidRDefault="00C82AE0" w:rsidP="00303BC4">
      <w:pPr>
        <w:pStyle w:val="af5"/>
        <w:ind w:firstLine="709"/>
      </w:pPr>
    </w:p>
  </w:footnote>
  <w:footnote w:id="3">
    <w:p w14:paraId="355A6854" w14:textId="1803B8DD" w:rsidR="00C82AE0" w:rsidRDefault="00C82AE0" w:rsidP="00303BC4">
      <w:pPr>
        <w:pStyle w:val="af5"/>
        <w:ind w:firstLine="709"/>
        <w:jc w:val="both"/>
      </w:pPr>
      <w:r w:rsidRPr="004F0E99">
        <w:rPr>
          <w:color w:val="000000"/>
          <w:vertAlign w:val="superscript"/>
        </w:rPr>
        <w:t>1</w:t>
      </w:r>
      <w:r>
        <w:rPr>
          <w:color w:val="000000"/>
          <w:vertAlign w:val="superscript"/>
        </w:rPr>
        <w:t xml:space="preserve"> </w:t>
      </w:r>
      <w:r w:rsidRPr="002B277C">
        <w:rPr>
          <w:color w:val="000000"/>
        </w:rPr>
        <w:t>Перечень аккредитованных удостоверяющих центров опубликован на официальном сайте Министерства цифрового развития, связи и массовых коммуникаций Российской Федерации (доменное имя сайта в сети «Интернет» - digital.gov.ru/</w:t>
      </w:r>
      <w:proofErr w:type="spellStart"/>
      <w:r w:rsidRPr="002B277C">
        <w:rPr>
          <w:color w:val="000000"/>
        </w:rPr>
        <w:t>ru</w:t>
      </w:r>
      <w:proofErr w:type="spellEnd"/>
      <w:r w:rsidRPr="002B277C">
        <w:rPr>
          <w:color w:val="000000"/>
        </w:rPr>
        <w:t>/).</w:t>
      </w:r>
    </w:p>
  </w:footnote>
  <w:footnote w:id="4">
    <w:p w14:paraId="68612F36" w14:textId="5CC1D6AE" w:rsidR="00C82AE0" w:rsidRPr="002B277C" w:rsidRDefault="00C82AE0" w:rsidP="00303BC4">
      <w:pPr>
        <w:tabs>
          <w:tab w:val="left" w:pos="763"/>
        </w:tabs>
        <w:ind w:firstLine="709"/>
        <w:jc w:val="both"/>
      </w:pPr>
      <w:r w:rsidRPr="004F0E99">
        <w:rPr>
          <w:color w:val="000000"/>
          <w:vertAlign w:val="superscript"/>
        </w:rPr>
        <w:t>2</w:t>
      </w:r>
      <w:r>
        <w:rPr>
          <w:color w:val="000000"/>
          <w:vertAlign w:val="superscript"/>
        </w:rPr>
        <w:t xml:space="preserve"> </w:t>
      </w:r>
      <w:r w:rsidRPr="002B277C">
        <w:rPr>
          <w:color w:val="000000"/>
        </w:rPr>
        <w:t>Скан-образ документа - файл, полученный на сканере или цифровом фотоаппарате, являющийся результатом сканирования или фотографирования оригинала документа.</w:t>
      </w:r>
    </w:p>
    <w:p w14:paraId="735D1C81" w14:textId="77777777" w:rsidR="00C82AE0" w:rsidRPr="002B277C" w:rsidRDefault="00C82AE0" w:rsidP="00303BC4">
      <w:pPr>
        <w:tabs>
          <w:tab w:val="left" w:pos="763"/>
        </w:tabs>
        <w:ind w:firstLine="709"/>
      </w:pPr>
    </w:p>
  </w:footnote>
  <w:footnote w:id="5">
    <w:p w14:paraId="0F64CE93" w14:textId="5A867EB1" w:rsidR="00C82AE0" w:rsidRPr="00EB327F" w:rsidRDefault="00C82AE0" w:rsidP="00303BC4">
      <w:pPr>
        <w:ind w:firstLine="709"/>
        <w:jc w:val="both"/>
      </w:pPr>
      <w:r w:rsidRPr="00EB327F">
        <w:rPr>
          <w:vertAlign w:val="superscript"/>
        </w:rPr>
        <w:footnoteRef/>
      </w:r>
      <w:r w:rsidRPr="00EB327F">
        <w:t xml:space="preserve"> Возможность внесения заявителем платы за государственную услугу посредством Портала </w:t>
      </w:r>
      <w:r w:rsidRPr="00EB327F">
        <w:br/>
        <w:t xml:space="preserve">не обусловлена выполнением заявителем каких-либо дополнительных требований, кроме прохождения процедуры авторизации и внесения идентификатора плательщика в соответствии с требованиями приказа Федерального казначейства от 30.11.2012 № 19н «Об </w:t>
      </w:r>
      <w:r w:rsidRPr="003A194E">
        <w:t>утверждении Порядка ведения Государственной информационной системы о государственных и муниципальных</w:t>
      </w:r>
      <w:r w:rsidRPr="00EB327F">
        <w:t xml:space="preserve"> платежах».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554272"/>
      <w:docPartObj>
        <w:docPartGallery w:val="Page Numbers (Top of Page)"/>
        <w:docPartUnique/>
      </w:docPartObj>
    </w:sdtPr>
    <w:sdtEndPr>
      <w:rPr>
        <w:sz w:val="24"/>
        <w:szCs w:val="24"/>
      </w:rPr>
    </w:sdtEndPr>
    <w:sdtContent>
      <w:p w14:paraId="3E02E30D" w14:textId="65C654F6" w:rsidR="00C82AE0" w:rsidRPr="00A667DB" w:rsidRDefault="00C82AE0">
        <w:pPr>
          <w:pStyle w:val="af1"/>
          <w:jc w:val="center"/>
          <w:rPr>
            <w:sz w:val="24"/>
            <w:szCs w:val="24"/>
          </w:rPr>
        </w:pPr>
        <w:r w:rsidRPr="00A667DB">
          <w:rPr>
            <w:sz w:val="24"/>
            <w:szCs w:val="24"/>
          </w:rPr>
          <w:fldChar w:fldCharType="begin"/>
        </w:r>
        <w:r w:rsidRPr="00A667DB">
          <w:rPr>
            <w:sz w:val="24"/>
            <w:szCs w:val="24"/>
          </w:rPr>
          <w:instrText>PAGE   \* MERGEFORMAT</w:instrText>
        </w:r>
        <w:r w:rsidRPr="00A667DB">
          <w:rPr>
            <w:sz w:val="24"/>
            <w:szCs w:val="24"/>
          </w:rPr>
          <w:fldChar w:fldCharType="separate"/>
        </w:r>
        <w:r w:rsidR="0056339E">
          <w:rPr>
            <w:noProof/>
            <w:sz w:val="24"/>
            <w:szCs w:val="24"/>
          </w:rPr>
          <w:t>20</w:t>
        </w:r>
        <w:r w:rsidRPr="00A667DB">
          <w:rPr>
            <w:sz w:val="24"/>
            <w:szCs w:val="24"/>
          </w:rPr>
          <w:fldChar w:fldCharType="end"/>
        </w:r>
      </w:p>
    </w:sdtContent>
  </w:sdt>
  <w:p w14:paraId="085C409A" w14:textId="77777777" w:rsidR="00C82AE0" w:rsidRDefault="00C82AE0">
    <w:pPr>
      <w:pStyle w:val="af1"/>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276765"/>
      <w:docPartObj>
        <w:docPartGallery w:val="Page Numbers (Top of Page)"/>
        <w:docPartUnique/>
      </w:docPartObj>
    </w:sdtPr>
    <w:sdtContent>
      <w:p w14:paraId="759E7EB7" w14:textId="2626740F" w:rsidR="00C82AE0" w:rsidRDefault="00C82AE0">
        <w:pPr>
          <w:pStyle w:val="af1"/>
          <w:jc w:val="center"/>
        </w:pPr>
      </w:p>
    </w:sdtContent>
  </w:sdt>
  <w:p w14:paraId="5C70280B" w14:textId="77777777" w:rsidR="00C82AE0" w:rsidRDefault="00C82AE0">
    <w:pPr>
      <w:pStyle w:val="af1"/>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02750"/>
      <w:docPartObj>
        <w:docPartGallery w:val="Page Numbers (Top of Page)"/>
        <w:docPartUnique/>
      </w:docPartObj>
    </w:sdtPr>
    <w:sdtContent>
      <w:p w14:paraId="1A14DA32" w14:textId="1557F72F" w:rsidR="00C82AE0" w:rsidRDefault="00C82AE0">
        <w:pPr>
          <w:pStyle w:val="af1"/>
          <w:jc w:val="center"/>
        </w:pPr>
      </w:p>
    </w:sdtContent>
  </w:sdt>
  <w:p w14:paraId="2D037FE4" w14:textId="77777777" w:rsidR="00C82AE0" w:rsidRDefault="00C82AE0">
    <w:pPr>
      <w:pStyle w:val="af1"/>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961618"/>
      <w:docPartObj>
        <w:docPartGallery w:val="Page Numbers (Top of Page)"/>
        <w:docPartUnique/>
      </w:docPartObj>
    </w:sdtPr>
    <w:sdtContent>
      <w:p w14:paraId="1486290E" w14:textId="77777777" w:rsidR="00C82AE0" w:rsidRDefault="00C82AE0">
        <w:pPr>
          <w:pStyle w:val="af1"/>
          <w:jc w:val="center"/>
        </w:pPr>
      </w:p>
      <w:p w14:paraId="418B5633" w14:textId="77777777" w:rsidR="00C82AE0" w:rsidRDefault="00C82AE0">
        <w:pPr>
          <w:pStyle w:val="af1"/>
          <w:jc w:val="center"/>
        </w:pPr>
      </w:p>
      <w:p w14:paraId="07D9185B" w14:textId="57AEA07D" w:rsidR="00C82AE0" w:rsidRDefault="00C82AE0">
        <w:pPr>
          <w:pStyle w:val="af1"/>
          <w:jc w:val="center"/>
        </w:pPr>
        <w:r>
          <w:fldChar w:fldCharType="begin"/>
        </w:r>
        <w:r>
          <w:instrText>PAGE   \* MERGEFORMAT</w:instrText>
        </w:r>
        <w:r>
          <w:fldChar w:fldCharType="separate"/>
        </w:r>
        <w:r w:rsidR="0056339E">
          <w:rPr>
            <w:noProof/>
          </w:rPr>
          <w:t>2</w:t>
        </w:r>
        <w:r>
          <w:fldChar w:fldCharType="end"/>
        </w:r>
      </w:p>
    </w:sdtContent>
  </w:sdt>
  <w:p w14:paraId="6DA2DA59" w14:textId="77777777" w:rsidR="00C82AE0" w:rsidRDefault="00C82AE0">
    <w:pPr>
      <w:pStyle w:val="af1"/>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961262"/>
      <w:docPartObj>
        <w:docPartGallery w:val="Page Numbers (Top of Page)"/>
        <w:docPartUnique/>
      </w:docPartObj>
    </w:sdtPr>
    <w:sdtEndPr>
      <w:rPr>
        <w:sz w:val="24"/>
        <w:szCs w:val="24"/>
      </w:rPr>
    </w:sdtEndPr>
    <w:sdtContent>
      <w:p w14:paraId="2301E51D" w14:textId="77777777" w:rsidR="00C82AE0" w:rsidRDefault="00C82AE0">
        <w:pPr>
          <w:pStyle w:val="af1"/>
          <w:jc w:val="center"/>
        </w:pPr>
      </w:p>
      <w:p w14:paraId="33B07CBD" w14:textId="4C65AC57" w:rsidR="00C82AE0" w:rsidRPr="00EE0668" w:rsidRDefault="00C82AE0">
        <w:pPr>
          <w:pStyle w:val="af1"/>
          <w:jc w:val="center"/>
          <w:rPr>
            <w:sz w:val="24"/>
            <w:szCs w:val="24"/>
          </w:rPr>
        </w:pPr>
        <w:r w:rsidRPr="00EE0668">
          <w:rPr>
            <w:sz w:val="24"/>
            <w:szCs w:val="24"/>
          </w:rPr>
          <w:fldChar w:fldCharType="begin"/>
        </w:r>
        <w:r w:rsidRPr="00EE0668">
          <w:rPr>
            <w:sz w:val="24"/>
            <w:szCs w:val="24"/>
          </w:rPr>
          <w:instrText>PAGE   \* MERGEFORMAT</w:instrText>
        </w:r>
        <w:r w:rsidRPr="00EE0668">
          <w:rPr>
            <w:sz w:val="24"/>
            <w:szCs w:val="24"/>
          </w:rPr>
          <w:fldChar w:fldCharType="separate"/>
        </w:r>
        <w:r>
          <w:rPr>
            <w:noProof/>
            <w:sz w:val="24"/>
            <w:szCs w:val="24"/>
          </w:rPr>
          <w:t>2</w:t>
        </w:r>
        <w:r w:rsidRPr="00EE0668">
          <w:rPr>
            <w:sz w:val="24"/>
            <w:szCs w:val="24"/>
          </w:rPr>
          <w:fldChar w:fldCharType="end"/>
        </w:r>
      </w:p>
    </w:sdtContent>
  </w:sdt>
  <w:p w14:paraId="3B105F5F" w14:textId="77777777" w:rsidR="00C82AE0" w:rsidRDefault="00C82AE0">
    <w:pPr>
      <w:pStyle w:val="af1"/>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7A04" w14:textId="45864077" w:rsidR="00C82AE0" w:rsidRDefault="00C82AE0">
    <w:pPr>
      <w:pStyle w:val="af1"/>
      <w:jc w:val="center"/>
    </w:pPr>
  </w:p>
  <w:p w14:paraId="4E1F39B7" w14:textId="77777777" w:rsidR="00C82AE0" w:rsidRDefault="00C82AE0">
    <w:pPr>
      <w:pStyle w:val="af1"/>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8EAFA" w14:textId="77777777" w:rsidR="00C82AE0" w:rsidRDefault="00C82AE0">
    <w:pPr>
      <w:pStyle w:val="af1"/>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577816"/>
      <w:docPartObj>
        <w:docPartGallery w:val="Page Numbers (Top of Page)"/>
        <w:docPartUnique/>
      </w:docPartObj>
    </w:sdtPr>
    <w:sdtContent>
      <w:p w14:paraId="35AF24B7" w14:textId="77777777" w:rsidR="00C82AE0" w:rsidRDefault="00C82AE0">
        <w:pPr>
          <w:pStyle w:val="af1"/>
          <w:jc w:val="center"/>
        </w:pPr>
      </w:p>
    </w:sdtContent>
  </w:sdt>
  <w:p w14:paraId="1B2057B3" w14:textId="77777777" w:rsidR="00C82AE0" w:rsidRDefault="00C82AE0">
    <w:pPr>
      <w:pStyle w:val="af1"/>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571711"/>
      <w:docPartObj>
        <w:docPartGallery w:val="Page Numbers (Top of Page)"/>
        <w:docPartUnique/>
      </w:docPartObj>
    </w:sdtPr>
    <w:sdtEndPr>
      <w:rPr>
        <w:sz w:val="24"/>
        <w:szCs w:val="24"/>
      </w:rPr>
    </w:sdtEndPr>
    <w:sdtContent>
      <w:p w14:paraId="1C5C5D59" w14:textId="77777777" w:rsidR="00C82AE0" w:rsidRDefault="00C82AE0">
        <w:pPr>
          <w:pStyle w:val="af1"/>
          <w:jc w:val="center"/>
        </w:pPr>
      </w:p>
      <w:p w14:paraId="3D00DC14" w14:textId="4D27E48C" w:rsidR="00C82AE0" w:rsidRPr="00E9420D" w:rsidRDefault="00C82AE0">
        <w:pPr>
          <w:pStyle w:val="af1"/>
          <w:jc w:val="center"/>
          <w:rPr>
            <w:sz w:val="24"/>
            <w:szCs w:val="24"/>
          </w:rPr>
        </w:pPr>
        <w:r w:rsidRPr="00E9420D">
          <w:rPr>
            <w:sz w:val="24"/>
            <w:szCs w:val="24"/>
          </w:rPr>
          <w:fldChar w:fldCharType="begin"/>
        </w:r>
        <w:r w:rsidRPr="00E9420D">
          <w:rPr>
            <w:sz w:val="24"/>
            <w:szCs w:val="24"/>
          </w:rPr>
          <w:instrText>PAGE   \* MERGEFORMAT</w:instrText>
        </w:r>
        <w:r w:rsidRPr="00E9420D">
          <w:rPr>
            <w:sz w:val="24"/>
            <w:szCs w:val="24"/>
          </w:rPr>
          <w:fldChar w:fldCharType="separate"/>
        </w:r>
        <w:r w:rsidR="0056339E">
          <w:rPr>
            <w:noProof/>
            <w:sz w:val="24"/>
            <w:szCs w:val="24"/>
          </w:rPr>
          <w:t>2</w:t>
        </w:r>
        <w:r w:rsidRPr="00E9420D">
          <w:rPr>
            <w:sz w:val="24"/>
            <w:szCs w:val="24"/>
          </w:rPr>
          <w:fldChar w:fldCharType="end"/>
        </w:r>
      </w:p>
    </w:sdtContent>
  </w:sdt>
  <w:p w14:paraId="1E95D545" w14:textId="77777777" w:rsidR="00C82AE0" w:rsidRDefault="00C82AE0">
    <w:pPr>
      <w:pStyle w:val="af1"/>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433142"/>
      <w:docPartObj>
        <w:docPartGallery w:val="Page Numbers (Top of Page)"/>
        <w:docPartUnique/>
      </w:docPartObj>
    </w:sdtPr>
    <w:sdtContent>
      <w:p w14:paraId="0C5ED5EB" w14:textId="77777777" w:rsidR="00C82AE0" w:rsidRDefault="00C82AE0">
        <w:pPr>
          <w:pStyle w:val="af1"/>
          <w:jc w:val="center"/>
        </w:pPr>
      </w:p>
    </w:sdtContent>
  </w:sdt>
  <w:p w14:paraId="2D415AC2" w14:textId="77777777" w:rsidR="00C82AE0" w:rsidRDefault="00C82AE0">
    <w:pPr>
      <w:pStyle w:val="af1"/>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700561"/>
      <w:docPartObj>
        <w:docPartGallery w:val="Page Numbers (Top of Page)"/>
        <w:docPartUnique/>
      </w:docPartObj>
    </w:sdtPr>
    <w:sdtContent>
      <w:p w14:paraId="1154C338" w14:textId="77777777" w:rsidR="00C82AE0" w:rsidRDefault="00C82AE0">
        <w:pPr>
          <w:pStyle w:val="af1"/>
          <w:jc w:val="center"/>
        </w:pPr>
      </w:p>
    </w:sdtContent>
  </w:sdt>
  <w:p w14:paraId="7BD1E779" w14:textId="77777777" w:rsidR="00C82AE0" w:rsidRDefault="00C82AE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9ABE" w14:textId="5B552602" w:rsidR="00C82AE0" w:rsidRDefault="00C82AE0">
    <w:pPr>
      <w:pStyle w:val="af1"/>
      <w:jc w:val="center"/>
    </w:pPr>
  </w:p>
  <w:p w14:paraId="6E70BBD0" w14:textId="77777777" w:rsidR="00C82AE0" w:rsidRDefault="00C82AE0">
    <w:pPr>
      <w:pStyle w:val="af1"/>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062757"/>
      <w:docPartObj>
        <w:docPartGallery w:val="Page Numbers (Top of Page)"/>
        <w:docPartUnique/>
      </w:docPartObj>
    </w:sdtPr>
    <w:sdtContent>
      <w:p w14:paraId="488086F4" w14:textId="77777777" w:rsidR="00C82AE0" w:rsidRDefault="00C82AE0">
        <w:pPr>
          <w:pStyle w:val="af1"/>
          <w:jc w:val="center"/>
        </w:pPr>
      </w:p>
      <w:p w14:paraId="620C184C" w14:textId="44BCFB09" w:rsidR="00C82AE0" w:rsidRDefault="00C82AE0">
        <w:pPr>
          <w:pStyle w:val="af1"/>
          <w:jc w:val="center"/>
        </w:pPr>
      </w:p>
    </w:sdtContent>
  </w:sdt>
  <w:p w14:paraId="21A4F75C" w14:textId="77777777" w:rsidR="00C82AE0" w:rsidRDefault="00C82AE0">
    <w:pPr>
      <w:pStyle w:val="af1"/>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380761"/>
      <w:docPartObj>
        <w:docPartGallery w:val="Page Numbers (Top of Page)"/>
        <w:docPartUnique/>
      </w:docPartObj>
    </w:sdtPr>
    <w:sdtContent>
      <w:p w14:paraId="7491A927" w14:textId="2F268AB5" w:rsidR="00C82AE0" w:rsidRDefault="00C82AE0" w:rsidP="00D20E1F">
        <w:pPr>
          <w:pStyle w:val="af1"/>
        </w:pPr>
      </w:p>
    </w:sdtContent>
  </w:sdt>
  <w:p w14:paraId="13133222" w14:textId="77777777" w:rsidR="00C82AE0" w:rsidRDefault="00C82AE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904894"/>
      <w:docPartObj>
        <w:docPartGallery w:val="Page Numbers (Top of Page)"/>
        <w:docPartUnique/>
      </w:docPartObj>
    </w:sdtPr>
    <w:sdtContent>
      <w:p w14:paraId="5A05D658" w14:textId="5AB1A893" w:rsidR="00C82AE0" w:rsidRDefault="00C82AE0">
        <w:pPr>
          <w:pStyle w:val="af1"/>
          <w:jc w:val="center"/>
        </w:pPr>
        <w:r w:rsidRPr="008467D6">
          <w:rPr>
            <w:sz w:val="24"/>
            <w:szCs w:val="24"/>
          </w:rPr>
          <w:fldChar w:fldCharType="begin"/>
        </w:r>
        <w:r w:rsidRPr="008467D6">
          <w:rPr>
            <w:sz w:val="24"/>
            <w:szCs w:val="24"/>
          </w:rPr>
          <w:instrText>PAGE   \* MERGEFORMAT</w:instrText>
        </w:r>
        <w:r w:rsidRPr="008467D6">
          <w:rPr>
            <w:sz w:val="24"/>
            <w:szCs w:val="24"/>
          </w:rPr>
          <w:fldChar w:fldCharType="separate"/>
        </w:r>
        <w:r w:rsidR="0056339E">
          <w:rPr>
            <w:noProof/>
            <w:sz w:val="24"/>
            <w:szCs w:val="24"/>
          </w:rPr>
          <w:t>2</w:t>
        </w:r>
        <w:r w:rsidRPr="008467D6">
          <w:rPr>
            <w:sz w:val="24"/>
            <w:szCs w:val="24"/>
          </w:rPr>
          <w:fldChar w:fldCharType="end"/>
        </w:r>
      </w:p>
    </w:sdtContent>
  </w:sdt>
  <w:p w14:paraId="2CFCE482" w14:textId="77777777" w:rsidR="00C82AE0" w:rsidRDefault="00C82AE0">
    <w:pPr>
      <w:pStyle w:val="af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178144"/>
      <w:docPartObj>
        <w:docPartGallery w:val="Page Numbers (Top of Page)"/>
        <w:docPartUnique/>
      </w:docPartObj>
    </w:sdtPr>
    <w:sdtContent>
      <w:p w14:paraId="61A22B36" w14:textId="2DD685FA" w:rsidR="00C82AE0" w:rsidRDefault="00C82AE0" w:rsidP="00D20E1F">
        <w:pPr>
          <w:pStyle w:val="af1"/>
        </w:pPr>
      </w:p>
    </w:sdtContent>
  </w:sdt>
  <w:p w14:paraId="2560A21B" w14:textId="77777777" w:rsidR="00C82AE0" w:rsidRDefault="00C82AE0">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758858"/>
      <w:docPartObj>
        <w:docPartGallery w:val="Page Numbers (Top of Page)"/>
        <w:docPartUnique/>
      </w:docPartObj>
    </w:sdtPr>
    <w:sdtContent>
      <w:p w14:paraId="2BF06B52" w14:textId="3FC35A46" w:rsidR="00C82AE0" w:rsidRDefault="00C82AE0">
        <w:pPr>
          <w:pStyle w:val="af1"/>
          <w:jc w:val="center"/>
        </w:pPr>
        <w:r w:rsidRPr="008467D6">
          <w:rPr>
            <w:sz w:val="24"/>
            <w:szCs w:val="24"/>
          </w:rPr>
          <w:fldChar w:fldCharType="begin"/>
        </w:r>
        <w:r w:rsidRPr="008467D6">
          <w:rPr>
            <w:sz w:val="24"/>
            <w:szCs w:val="24"/>
          </w:rPr>
          <w:instrText>PAGE   \* MERGEFORMAT</w:instrText>
        </w:r>
        <w:r w:rsidRPr="008467D6">
          <w:rPr>
            <w:sz w:val="24"/>
            <w:szCs w:val="24"/>
          </w:rPr>
          <w:fldChar w:fldCharType="separate"/>
        </w:r>
        <w:r w:rsidR="0056339E">
          <w:rPr>
            <w:noProof/>
            <w:sz w:val="24"/>
            <w:szCs w:val="24"/>
          </w:rPr>
          <w:t>2</w:t>
        </w:r>
        <w:r w:rsidRPr="008467D6">
          <w:rPr>
            <w:sz w:val="24"/>
            <w:szCs w:val="24"/>
          </w:rPr>
          <w:fldChar w:fldCharType="end"/>
        </w:r>
      </w:p>
    </w:sdtContent>
  </w:sdt>
  <w:p w14:paraId="4151EC3A" w14:textId="77777777" w:rsidR="00C82AE0" w:rsidRDefault="00C82AE0">
    <w:pPr>
      <w:pStyle w:val="af1"/>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553838"/>
      <w:docPartObj>
        <w:docPartGallery w:val="Page Numbers (Top of Page)"/>
        <w:docPartUnique/>
      </w:docPartObj>
    </w:sdtPr>
    <w:sdtContent>
      <w:p w14:paraId="6F5AFDB3" w14:textId="35E544ED" w:rsidR="00C82AE0" w:rsidRDefault="00C82AE0">
        <w:pPr>
          <w:pStyle w:val="af1"/>
          <w:jc w:val="center"/>
        </w:pPr>
      </w:p>
    </w:sdtContent>
  </w:sdt>
  <w:p w14:paraId="10C3B364" w14:textId="77777777" w:rsidR="00C82AE0" w:rsidRDefault="00C82AE0">
    <w:pPr>
      <w:pStyle w:val="af1"/>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575465"/>
      <w:docPartObj>
        <w:docPartGallery w:val="Page Numbers (Top of Page)"/>
        <w:docPartUnique/>
      </w:docPartObj>
    </w:sdtPr>
    <w:sdtContent>
      <w:p w14:paraId="019F0DDB" w14:textId="1FD02E4C" w:rsidR="00C82AE0" w:rsidRDefault="00C82AE0">
        <w:pPr>
          <w:pStyle w:val="af1"/>
          <w:jc w:val="center"/>
        </w:pPr>
      </w:p>
    </w:sdtContent>
  </w:sdt>
  <w:p w14:paraId="4DE341DB" w14:textId="77777777" w:rsidR="00C82AE0" w:rsidRDefault="00C82AE0">
    <w:pPr>
      <w:pStyle w:val="af1"/>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09EF" w14:textId="3AF7E5C6" w:rsidR="00C82AE0" w:rsidRPr="00121E83" w:rsidRDefault="00C82AE0" w:rsidP="00121E83">
    <w:pPr>
      <w:pStyle w:val="af1"/>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435667"/>
      <w:docPartObj>
        <w:docPartGallery w:val="Page Numbers (Top of Page)"/>
        <w:docPartUnique/>
      </w:docPartObj>
    </w:sdtPr>
    <w:sdtContent>
      <w:p w14:paraId="63406CD2" w14:textId="0E9E8819" w:rsidR="00C82AE0" w:rsidRDefault="00C82AE0">
        <w:pPr>
          <w:pStyle w:val="af1"/>
          <w:jc w:val="center"/>
        </w:pPr>
      </w:p>
    </w:sdtContent>
  </w:sdt>
  <w:p w14:paraId="399BA103" w14:textId="77777777" w:rsidR="00C82AE0" w:rsidRDefault="00C82AE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1F02"/>
    <w:multiLevelType w:val="hybridMultilevel"/>
    <w:tmpl w:val="A53A48B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7B6479"/>
    <w:multiLevelType w:val="hybridMultilevel"/>
    <w:tmpl w:val="D1541500"/>
    <w:lvl w:ilvl="0" w:tplc="9094F0C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D7519F5"/>
    <w:multiLevelType w:val="hybridMultilevel"/>
    <w:tmpl w:val="8AE86E1E"/>
    <w:lvl w:ilvl="0" w:tplc="1C16DE3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0A13D68"/>
    <w:multiLevelType w:val="hybridMultilevel"/>
    <w:tmpl w:val="01B030A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1347F7"/>
    <w:multiLevelType w:val="multilevel"/>
    <w:tmpl w:val="CAEC7D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9541DDA"/>
    <w:multiLevelType w:val="hybridMultilevel"/>
    <w:tmpl w:val="AC3A9A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5F15B4"/>
    <w:multiLevelType w:val="multilevel"/>
    <w:tmpl w:val="CAEC7D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721A35"/>
    <w:multiLevelType w:val="hybridMultilevel"/>
    <w:tmpl w:val="151E7430"/>
    <w:lvl w:ilvl="0" w:tplc="AA5C33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9922C5"/>
    <w:multiLevelType w:val="hybridMultilevel"/>
    <w:tmpl w:val="C23CF80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24724F"/>
    <w:multiLevelType w:val="hybridMultilevel"/>
    <w:tmpl w:val="9E6ABB02"/>
    <w:lvl w:ilvl="0" w:tplc="2458A8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28F66D0"/>
    <w:multiLevelType w:val="hybridMultilevel"/>
    <w:tmpl w:val="6B0C417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643A5E"/>
    <w:multiLevelType w:val="hybridMultilevel"/>
    <w:tmpl w:val="D1541500"/>
    <w:lvl w:ilvl="0" w:tplc="9094F0C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9"/>
  </w:num>
  <w:num w:numId="4">
    <w:abstractNumId w:val="1"/>
  </w:num>
  <w:num w:numId="5">
    <w:abstractNumId w:val="11"/>
  </w:num>
  <w:num w:numId="6">
    <w:abstractNumId w:val="5"/>
  </w:num>
  <w:num w:numId="7">
    <w:abstractNumId w:val="6"/>
  </w:num>
  <w:num w:numId="8">
    <w:abstractNumId w:val="10"/>
  </w:num>
  <w:num w:numId="9">
    <w:abstractNumId w:val="4"/>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13"/>
    <w:rsid w:val="000002B3"/>
    <w:rsid w:val="00000641"/>
    <w:rsid w:val="00000ABE"/>
    <w:rsid w:val="00000F9C"/>
    <w:rsid w:val="00001055"/>
    <w:rsid w:val="000018E1"/>
    <w:rsid w:val="00001D73"/>
    <w:rsid w:val="00001FCA"/>
    <w:rsid w:val="00003206"/>
    <w:rsid w:val="000033FD"/>
    <w:rsid w:val="00003EBE"/>
    <w:rsid w:val="00003FE2"/>
    <w:rsid w:val="000046F5"/>
    <w:rsid w:val="00005932"/>
    <w:rsid w:val="000061B9"/>
    <w:rsid w:val="00006332"/>
    <w:rsid w:val="00006496"/>
    <w:rsid w:val="0000680E"/>
    <w:rsid w:val="00006B5B"/>
    <w:rsid w:val="00006E7D"/>
    <w:rsid w:val="00006EEF"/>
    <w:rsid w:val="000070E1"/>
    <w:rsid w:val="0000753F"/>
    <w:rsid w:val="000107DD"/>
    <w:rsid w:val="0001088A"/>
    <w:rsid w:val="000108E7"/>
    <w:rsid w:val="0001222C"/>
    <w:rsid w:val="00012A44"/>
    <w:rsid w:val="000177CC"/>
    <w:rsid w:val="00017F52"/>
    <w:rsid w:val="000203C1"/>
    <w:rsid w:val="00020ADB"/>
    <w:rsid w:val="00020D29"/>
    <w:rsid w:val="0002118D"/>
    <w:rsid w:val="00021257"/>
    <w:rsid w:val="00022A3C"/>
    <w:rsid w:val="00022D5E"/>
    <w:rsid w:val="000238FF"/>
    <w:rsid w:val="00023AF9"/>
    <w:rsid w:val="00023D91"/>
    <w:rsid w:val="00023EE0"/>
    <w:rsid w:val="00025418"/>
    <w:rsid w:val="0002555E"/>
    <w:rsid w:val="000259A4"/>
    <w:rsid w:val="00027661"/>
    <w:rsid w:val="00031469"/>
    <w:rsid w:val="00031A2A"/>
    <w:rsid w:val="00031C49"/>
    <w:rsid w:val="000325A5"/>
    <w:rsid w:val="00032AFF"/>
    <w:rsid w:val="0003307C"/>
    <w:rsid w:val="00033939"/>
    <w:rsid w:val="0003413A"/>
    <w:rsid w:val="00034980"/>
    <w:rsid w:val="00034A60"/>
    <w:rsid w:val="00034AEF"/>
    <w:rsid w:val="00034E2D"/>
    <w:rsid w:val="000356CE"/>
    <w:rsid w:val="00035A6C"/>
    <w:rsid w:val="00035C81"/>
    <w:rsid w:val="00035D47"/>
    <w:rsid w:val="0003623E"/>
    <w:rsid w:val="00036E0C"/>
    <w:rsid w:val="00037621"/>
    <w:rsid w:val="00037887"/>
    <w:rsid w:val="000379CF"/>
    <w:rsid w:val="000407FE"/>
    <w:rsid w:val="00040C1A"/>
    <w:rsid w:val="00041016"/>
    <w:rsid w:val="0004181B"/>
    <w:rsid w:val="00041DA2"/>
    <w:rsid w:val="00043249"/>
    <w:rsid w:val="000432ED"/>
    <w:rsid w:val="00044348"/>
    <w:rsid w:val="000448C2"/>
    <w:rsid w:val="0004501A"/>
    <w:rsid w:val="00045092"/>
    <w:rsid w:val="00045159"/>
    <w:rsid w:val="000451FB"/>
    <w:rsid w:val="00045C4C"/>
    <w:rsid w:val="000474D5"/>
    <w:rsid w:val="0004763D"/>
    <w:rsid w:val="00047C6D"/>
    <w:rsid w:val="000502F6"/>
    <w:rsid w:val="00050977"/>
    <w:rsid w:val="00050AD9"/>
    <w:rsid w:val="00050BDE"/>
    <w:rsid w:val="000522CC"/>
    <w:rsid w:val="000525A9"/>
    <w:rsid w:val="00052A06"/>
    <w:rsid w:val="000530C8"/>
    <w:rsid w:val="00053445"/>
    <w:rsid w:val="0005414A"/>
    <w:rsid w:val="00055A61"/>
    <w:rsid w:val="00056826"/>
    <w:rsid w:val="0005694A"/>
    <w:rsid w:val="00056B35"/>
    <w:rsid w:val="000571AF"/>
    <w:rsid w:val="00057858"/>
    <w:rsid w:val="0006005A"/>
    <w:rsid w:val="00061CDB"/>
    <w:rsid w:val="000620C0"/>
    <w:rsid w:val="00062867"/>
    <w:rsid w:val="000635CC"/>
    <w:rsid w:val="00063761"/>
    <w:rsid w:val="000643DD"/>
    <w:rsid w:val="00064E57"/>
    <w:rsid w:val="00065FBB"/>
    <w:rsid w:val="000665F5"/>
    <w:rsid w:val="000672ED"/>
    <w:rsid w:val="00067F28"/>
    <w:rsid w:val="00070772"/>
    <w:rsid w:val="00070AE0"/>
    <w:rsid w:val="0007114F"/>
    <w:rsid w:val="000719CA"/>
    <w:rsid w:val="00072A7F"/>
    <w:rsid w:val="00072DAD"/>
    <w:rsid w:val="00072FC6"/>
    <w:rsid w:val="000733A1"/>
    <w:rsid w:val="00073407"/>
    <w:rsid w:val="00073A65"/>
    <w:rsid w:val="000748F9"/>
    <w:rsid w:val="00075830"/>
    <w:rsid w:val="0007704D"/>
    <w:rsid w:val="00077095"/>
    <w:rsid w:val="00077204"/>
    <w:rsid w:val="0008056D"/>
    <w:rsid w:val="000808FB"/>
    <w:rsid w:val="00080A6E"/>
    <w:rsid w:val="00081786"/>
    <w:rsid w:val="000826A6"/>
    <w:rsid w:val="000829AC"/>
    <w:rsid w:val="00083731"/>
    <w:rsid w:val="000837F9"/>
    <w:rsid w:val="00083AAA"/>
    <w:rsid w:val="00083F02"/>
    <w:rsid w:val="000846AE"/>
    <w:rsid w:val="00084D61"/>
    <w:rsid w:val="00084F66"/>
    <w:rsid w:val="00084F8A"/>
    <w:rsid w:val="0008515C"/>
    <w:rsid w:val="000851FE"/>
    <w:rsid w:val="00085595"/>
    <w:rsid w:val="00085998"/>
    <w:rsid w:val="00085EBC"/>
    <w:rsid w:val="00086D8B"/>
    <w:rsid w:val="00087A88"/>
    <w:rsid w:val="000903C4"/>
    <w:rsid w:val="00090522"/>
    <w:rsid w:val="00091BF8"/>
    <w:rsid w:val="000922C5"/>
    <w:rsid w:val="00092357"/>
    <w:rsid w:val="000929D9"/>
    <w:rsid w:val="00093007"/>
    <w:rsid w:val="0009433D"/>
    <w:rsid w:val="00094530"/>
    <w:rsid w:val="00094748"/>
    <w:rsid w:val="00095347"/>
    <w:rsid w:val="00095379"/>
    <w:rsid w:val="00095567"/>
    <w:rsid w:val="0009565E"/>
    <w:rsid w:val="0009581D"/>
    <w:rsid w:val="00095EBF"/>
    <w:rsid w:val="000964D1"/>
    <w:rsid w:val="00096590"/>
    <w:rsid w:val="00096779"/>
    <w:rsid w:val="00096D8A"/>
    <w:rsid w:val="00097212"/>
    <w:rsid w:val="000A050E"/>
    <w:rsid w:val="000A066C"/>
    <w:rsid w:val="000A0755"/>
    <w:rsid w:val="000A0F55"/>
    <w:rsid w:val="000A18B8"/>
    <w:rsid w:val="000A2EB6"/>
    <w:rsid w:val="000A34B2"/>
    <w:rsid w:val="000A3D37"/>
    <w:rsid w:val="000A4371"/>
    <w:rsid w:val="000A4FAF"/>
    <w:rsid w:val="000A5BDF"/>
    <w:rsid w:val="000A6755"/>
    <w:rsid w:val="000A6A90"/>
    <w:rsid w:val="000A777C"/>
    <w:rsid w:val="000A784B"/>
    <w:rsid w:val="000A7EF6"/>
    <w:rsid w:val="000B0580"/>
    <w:rsid w:val="000B0867"/>
    <w:rsid w:val="000B12D1"/>
    <w:rsid w:val="000B28CA"/>
    <w:rsid w:val="000B2D6A"/>
    <w:rsid w:val="000B2E8A"/>
    <w:rsid w:val="000B34A9"/>
    <w:rsid w:val="000B3AED"/>
    <w:rsid w:val="000B4669"/>
    <w:rsid w:val="000B49E7"/>
    <w:rsid w:val="000B56AC"/>
    <w:rsid w:val="000B590D"/>
    <w:rsid w:val="000B606D"/>
    <w:rsid w:val="000B621F"/>
    <w:rsid w:val="000B69DD"/>
    <w:rsid w:val="000B6A37"/>
    <w:rsid w:val="000B754A"/>
    <w:rsid w:val="000B7A79"/>
    <w:rsid w:val="000B7F14"/>
    <w:rsid w:val="000C199D"/>
    <w:rsid w:val="000C41D8"/>
    <w:rsid w:val="000C4F7F"/>
    <w:rsid w:val="000C5AB1"/>
    <w:rsid w:val="000C5D78"/>
    <w:rsid w:val="000C7DEA"/>
    <w:rsid w:val="000D04A4"/>
    <w:rsid w:val="000D052C"/>
    <w:rsid w:val="000D05AD"/>
    <w:rsid w:val="000D05D7"/>
    <w:rsid w:val="000D2277"/>
    <w:rsid w:val="000D3039"/>
    <w:rsid w:val="000D3157"/>
    <w:rsid w:val="000D33C0"/>
    <w:rsid w:val="000D3806"/>
    <w:rsid w:val="000D403C"/>
    <w:rsid w:val="000D4402"/>
    <w:rsid w:val="000D496D"/>
    <w:rsid w:val="000D571A"/>
    <w:rsid w:val="000D5CF2"/>
    <w:rsid w:val="000D67A9"/>
    <w:rsid w:val="000D68F9"/>
    <w:rsid w:val="000D694D"/>
    <w:rsid w:val="000D76A3"/>
    <w:rsid w:val="000E122F"/>
    <w:rsid w:val="000E180E"/>
    <w:rsid w:val="000E1EB9"/>
    <w:rsid w:val="000E2696"/>
    <w:rsid w:val="000E30A3"/>
    <w:rsid w:val="000E3688"/>
    <w:rsid w:val="000E3F1B"/>
    <w:rsid w:val="000E4384"/>
    <w:rsid w:val="000E54D2"/>
    <w:rsid w:val="000E5572"/>
    <w:rsid w:val="000E5AB1"/>
    <w:rsid w:val="000E5EF3"/>
    <w:rsid w:val="000E62C1"/>
    <w:rsid w:val="000E6DD4"/>
    <w:rsid w:val="000F01BE"/>
    <w:rsid w:val="000F04B6"/>
    <w:rsid w:val="000F0E7B"/>
    <w:rsid w:val="000F1057"/>
    <w:rsid w:val="000F1418"/>
    <w:rsid w:val="000F1FA2"/>
    <w:rsid w:val="000F2C36"/>
    <w:rsid w:val="000F367A"/>
    <w:rsid w:val="000F3AEC"/>
    <w:rsid w:val="000F49B2"/>
    <w:rsid w:val="000F535A"/>
    <w:rsid w:val="000F54FA"/>
    <w:rsid w:val="000F55DD"/>
    <w:rsid w:val="000F5BF1"/>
    <w:rsid w:val="000F5C44"/>
    <w:rsid w:val="000F5FC6"/>
    <w:rsid w:val="000F6135"/>
    <w:rsid w:val="000F6BE7"/>
    <w:rsid w:val="000F751B"/>
    <w:rsid w:val="000F7765"/>
    <w:rsid w:val="000F7E35"/>
    <w:rsid w:val="00100F5E"/>
    <w:rsid w:val="00101844"/>
    <w:rsid w:val="00103429"/>
    <w:rsid w:val="001037E1"/>
    <w:rsid w:val="00105455"/>
    <w:rsid w:val="00105649"/>
    <w:rsid w:val="00105780"/>
    <w:rsid w:val="001072F2"/>
    <w:rsid w:val="00107356"/>
    <w:rsid w:val="00107440"/>
    <w:rsid w:val="00110616"/>
    <w:rsid w:val="00110693"/>
    <w:rsid w:val="00110733"/>
    <w:rsid w:val="00111FE2"/>
    <w:rsid w:val="00112329"/>
    <w:rsid w:val="00112770"/>
    <w:rsid w:val="00112BE9"/>
    <w:rsid w:val="001136F1"/>
    <w:rsid w:val="001139A1"/>
    <w:rsid w:val="00113DE5"/>
    <w:rsid w:val="00114105"/>
    <w:rsid w:val="00114F11"/>
    <w:rsid w:val="001150BE"/>
    <w:rsid w:val="001159B2"/>
    <w:rsid w:val="00115E07"/>
    <w:rsid w:val="00115FC0"/>
    <w:rsid w:val="00116D87"/>
    <w:rsid w:val="00117A2B"/>
    <w:rsid w:val="00117C67"/>
    <w:rsid w:val="00120A49"/>
    <w:rsid w:val="00121564"/>
    <w:rsid w:val="0012185A"/>
    <w:rsid w:val="00121E83"/>
    <w:rsid w:val="00122A63"/>
    <w:rsid w:val="001231A3"/>
    <w:rsid w:val="001234B9"/>
    <w:rsid w:val="00123F3A"/>
    <w:rsid w:val="0012400E"/>
    <w:rsid w:val="00124593"/>
    <w:rsid w:val="001247B9"/>
    <w:rsid w:val="0012491E"/>
    <w:rsid w:val="00124FCE"/>
    <w:rsid w:val="00125123"/>
    <w:rsid w:val="001251D3"/>
    <w:rsid w:val="00126045"/>
    <w:rsid w:val="0012653C"/>
    <w:rsid w:val="00126846"/>
    <w:rsid w:val="00127A77"/>
    <w:rsid w:val="0013092F"/>
    <w:rsid w:val="00130FD1"/>
    <w:rsid w:val="0013208A"/>
    <w:rsid w:val="00132718"/>
    <w:rsid w:val="00132B7B"/>
    <w:rsid w:val="00133759"/>
    <w:rsid w:val="00133C61"/>
    <w:rsid w:val="00134B5B"/>
    <w:rsid w:val="00140195"/>
    <w:rsid w:val="00140E49"/>
    <w:rsid w:val="001415FE"/>
    <w:rsid w:val="00141639"/>
    <w:rsid w:val="00142934"/>
    <w:rsid w:val="00143088"/>
    <w:rsid w:val="00143155"/>
    <w:rsid w:val="00144CB4"/>
    <w:rsid w:val="00144F3C"/>
    <w:rsid w:val="00145431"/>
    <w:rsid w:val="001461B4"/>
    <w:rsid w:val="00147141"/>
    <w:rsid w:val="0015028E"/>
    <w:rsid w:val="00150B59"/>
    <w:rsid w:val="00151221"/>
    <w:rsid w:val="001519D2"/>
    <w:rsid w:val="00151FEB"/>
    <w:rsid w:val="0015246A"/>
    <w:rsid w:val="00152812"/>
    <w:rsid w:val="0015282D"/>
    <w:rsid w:val="00152AFC"/>
    <w:rsid w:val="00152B7D"/>
    <w:rsid w:val="00152E99"/>
    <w:rsid w:val="0015329E"/>
    <w:rsid w:val="001532BA"/>
    <w:rsid w:val="00154133"/>
    <w:rsid w:val="00154E22"/>
    <w:rsid w:val="00155149"/>
    <w:rsid w:val="001552E3"/>
    <w:rsid w:val="00160096"/>
    <w:rsid w:val="00160F94"/>
    <w:rsid w:val="001611D7"/>
    <w:rsid w:val="001612AB"/>
    <w:rsid w:val="001612D7"/>
    <w:rsid w:val="00161DC4"/>
    <w:rsid w:val="00163D2B"/>
    <w:rsid w:val="00163F7E"/>
    <w:rsid w:val="00164424"/>
    <w:rsid w:val="00164479"/>
    <w:rsid w:val="00164CE7"/>
    <w:rsid w:val="0016539F"/>
    <w:rsid w:val="00165A07"/>
    <w:rsid w:val="00165CBE"/>
    <w:rsid w:val="00165FCC"/>
    <w:rsid w:val="001664BD"/>
    <w:rsid w:val="00166E68"/>
    <w:rsid w:val="00167035"/>
    <w:rsid w:val="001700D7"/>
    <w:rsid w:val="001704DA"/>
    <w:rsid w:val="00170B72"/>
    <w:rsid w:val="00170EE2"/>
    <w:rsid w:val="00171CA7"/>
    <w:rsid w:val="00172875"/>
    <w:rsid w:val="00172A15"/>
    <w:rsid w:val="00172AAA"/>
    <w:rsid w:val="00172BD4"/>
    <w:rsid w:val="00173724"/>
    <w:rsid w:val="00173DE7"/>
    <w:rsid w:val="00174491"/>
    <w:rsid w:val="00174B87"/>
    <w:rsid w:val="00174FEF"/>
    <w:rsid w:val="00175848"/>
    <w:rsid w:val="00176515"/>
    <w:rsid w:val="00176A0C"/>
    <w:rsid w:val="00176DA5"/>
    <w:rsid w:val="00177F1B"/>
    <w:rsid w:val="00180589"/>
    <w:rsid w:val="001811D0"/>
    <w:rsid w:val="001813A6"/>
    <w:rsid w:val="0018207B"/>
    <w:rsid w:val="00182AAD"/>
    <w:rsid w:val="001839A9"/>
    <w:rsid w:val="00184359"/>
    <w:rsid w:val="00184D71"/>
    <w:rsid w:val="00186808"/>
    <w:rsid w:val="00186A63"/>
    <w:rsid w:val="00186F21"/>
    <w:rsid w:val="001876BE"/>
    <w:rsid w:val="001879E2"/>
    <w:rsid w:val="00187D4F"/>
    <w:rsid w:val="00191432"/>
    <w:rsid w:val="00191682"/>
    <w:rsid w:val="00191832"/>
    <w:rsid w:val="00191AC0"/>
    <w:rsid w:val="001924CA"/>
    <w:rsid w:val="001931E9"/>
    <w:rsid w:val="001937BB"/>
    <w:rsid w:val="001937CC"/>
    <w:rsid w:val="00194375"/>
    <w:rsid w:val="00194A0F"/>
    <w:rsid w:val="0019527F"/>
    <w:rsid w:val="0019541A"/>
    <w:rsid w:val="00195459"/>
    <w:rsid w:val="00195495"/>
    <w:rsid w:val="001963BA"/>
    <w:rsid w:val="001969FE"/>
    <w:rsid w:val="0019748E"/>
    <w:rsid w:val="00197FD1"/>
    <w:rsid w:val="001A0D4B"/>
    <w:rsid w:val="001A18D1"/>
    <w:rsid w:val="001A28D8"/>
    <w:rsid w:val="001A474F"/>
    <w:rsid w:val="001A5325"/>
    <w:rsid w:val="001A537C"/>
    <w:rsid w:val="001A5BB5"/>
    <w:rsid w:val="001A6583"/>
    <w:rsid w:val="001A658E"/>
    <w:rsid w:val="001A667D"/>
    <w:rsid w:val="001A68B2"/>
    <w:rsid w:val="001A6A3E"/>
    <w:rsid w:val="001A6E1B"/>
    <w:rsid w:val="001A7D25"/>
    <w:rsid w:val="001B0537"/>
    <w:rsid w:val="001B084E"/>
    <w:rsid w:val="001B08F4"/>
    <w:rsid w:val="001B09AF"/>
    <w:rsid w:val="001B10BA"/>
    <w:rsid w:val="001B1549"/>
    <w:rsid w:val="001B16DE"/>
    <w:rsid w:val="001B19FE"/>
    <w:rsid w:val="001B22CC"/>
    <w:rsid w:val="001B2B93"/>
    <w:rsid w:val="001B3617"/>
    <w:rsid w:val="001B4973"/>
    <w:rsid w:val="001B5C54"/>
    <w:rsid w:val="001B5FD9"/>
    <w:rsid w:val="001B6131"/>
    <w:rsid w:val="001B65EB"/>
    <w:rsid w:val="001B73C4"/>
    <w:rsid w:val="001B7DA8"/>
    <w:rsid w:val="001B7F55"/>
    <w:rsid w:val="001C09B9"/>
    <w:rsid w:val="001C13F5"/>
    <w:rsid w:val="001C16FA"/>
    <w:rsid w:val="001C18DF"/>
    <w:rsid w:val="001C2252"/>
    <w:rsid w:val="001C24AF"/>
    <w:rsid w:val="001C2E14"/>
    <w:rsid w:val="001C3363"/>
    <w:rsid w:val="001C3778"/>
    <w:rsid w:val="001C536A"/>
    <w:rsid w:val="001C67AB"/>
    <w:rsid w:val="001C70BE"/>
    <w:rsid w:val="001C7794"/>
    <w:rsid w:val="001C7B75"/>
    <w:rsid w:val="001C7E48"/>
    <w:rsid w:val="001C7E5E"/>
    <w:rsid w:val="001C7F42"/>
    <w:rsid w:val="001D0041"/>
    <w:rsid w:val="001D017B"/>
    <w:rsid w:val="001D0646"/>
    <w:rsid w:val="001D0BB9"/>
    <w:rsid w:val="001D10CA"/>
    <w:rsid w:val="001D1B63"/>
    <w:rsid w:val="001D23E6"/>
    <w:rsid w:val="001D4351"/>
    <w:rsid w:val="001D4417"/>
    <w:rsid w:val="001D45AB"/>
    <w:rsid w:val="001D45E2"/>
    <w:rsid w:val="001D4624"/>
    <w:rsid w:val="001D466A"/>
    <w:rsid w:val="001D4B6C"/>
    <w:rsid w:val="001D54FF"/>
    <w:rsid w:val="001D553E"/>
    <w:rsid w:val="001D577A"/>
    <w:rsid w:val="001D584D"/>
    <w:rsid w:val="001D61A2"/>
    <w:rsid w:val="001D628F"/>
    <w:rsid w:val="001D65D6"/>
    <w:rsid w:val="001D78A2"/>
    <w:rsid w:val="001D7D41"/>
    <w:rsid w:val="001E0B99"/>
    <w:rsid w:val="001E2057"/>
    <w:rsid w:val="001E2812"/>
    <w:rsid w:val="001E4BFE"/>
    <w:rsid w:val="001E5426"/>
    <w:rsid w:val="001E54AD"/>
    <w:rsid w:val="001E660C"/>
    <w:rsid w:val="001E69AB"/>
    <w:rsid w:val="001E71B9"/>
    <w:rsid w:val="001E79AB"/>
    <w:rsid w:val="001E79EE"/>
    <w:rsid w:val="001E7AB8"/>
    <w:rsid w:val="001F1248"/>
    <w:rsid w:val="001F1CFA"/>
    <w:rsid w:val="001F31D7"/>
    <w:rsid w:val="001F3A41"/>
    <w:rsid w:val="001F3E96"/>
    <w:rsid w:val="001F41EF"/>
    <w:rsid w:val="001F447E"/>
    <w:rsid w:val="001F4486"/>
    <w:rsid w:val="001F477D"/>
    <w:rsid w:val="001F48AB"/>
    <w:rsid w:val="001F4993"/>
    <w:rsid w:val="001F4C18"/>
    <w:rsid w:val="001F525E"/>
    <w:rsid w:val="001F5AF8"/>
    <w:rsid w:val="001F680E"/>
    <w:rsid w:val="001F7121"/>
    <w:rsid w:val="001F77A4"/>
    <w:rsid w:val="001F7979"/>
    <w:rsid w:val="001F7FCD"/>
    <w:rsid w:val="00200488"/>
    <w:rsid w:val="0020062F"/>
    <w:rsid w:val="0020112E"/>
    <w:rsid w:val="00201165"/>
    <w:rsid w:val="002017C0"/>
    <w:rsid w:val="00202392"/>
    <w:rsid w:val="0020270B"/>
    <w:rsid w:val="00202B47"/>
    <w:rsid w:val="00202F28"/>
    <w:rsid w:val="002041E3"/>
    <w:rsid w:val="00204294"/>
    <w:rsid w:val="00204518"/>
    <w:rsid w:val="002047A7"/>
    <w:rsid w:val="002047AD"/>
    <w:rsid w:val="00204898"/>
    <w:rsid w:val="0020588F"/>
    <w:rsid w:val="00206D9C"/>
    <w:rsid w:val="00207C39"/>
    <w:rsid w:val="00207EA9"/>
    <w:rsid w:val="00210063"/>
    <w:rsid w:val="00210369"/>
    <w:rsid w:val="002103CC"/>
    <w:rsid w:val="002103E6"/>
    <w:rsid w:val="0021069D"/>
    <w:rsid w:val="0021174A"/>
    <w:rsid w:val="0021214E"/>
    <w:rsid w:val="0021252C"/>
    <w:rsid w:val="00212965"/>
    <w:rsid w:val="0021335F"/>
    <w:rsid w:val="002134D1"/>
    <w:rsid w:val="00213938"/>
    <w:rsid w:val="002139FA"/>
    <w:rsid w:val="00213E35"/>
    <w:rsid w:val="002146DD"/>
    <w:rsid w:val="00215827"/>
    <w:rsid w:val="00215C1A"/>
    <w:rsid w:val="00215EC0"/>
    <w:rsid w:val="00216428"/>
    <w:rsid w:val="00217C11"/>
    <w:rsid w:val="00220066"/>
    <w:rsid w:val="00221161"/>
    <w:rsid w:val="0022120D"/>
    <w:rsid w:val="0022156D"/>
    <w:rsid w:val="00221C1A"/>
    <w:rsid w:val="002236D6"/>
    <w:rsid w:val="0022375F"/>
    <w:rsid w:val="00224429"/>
    <w:rsid w:val="00224B92"/>
    <w:rsid w:val="00225C5B"/>
    <w:rsid w:val="00225CE2"/>
    <w:rsid w:val="002267B5"/>
    <w:rsid w:val="002275F8"/>
    <w:rsid w:val="00227620"/>
    <w:rsid w:val="00230686"/>
    <w:rsid w:val="002316BB"/>
    <w:rsid w:val="00231B97"/>
    <w:rsid w:val="00231E6C"/>
    <w:rsid w:val="00232487"/>
    <w:rsid w:val="0023438F"/>
    <w:rsid w:val="002344BB"/>
    <w:rsid w:val="00234A2C"/>
    <w:rsid w:val="00235364"/>
    <w:rsid w:val="00235879"/>
    <w:rsid w:val="002359D1"/>
    <w:rsid w:val="0023616D"/>
    <w:rsid w:val="00236416"/>
    <w:rsid w:val="00236F1F"/>
    <w:rsid w:val="002375A7"/>
    <w:rsid w:val="00237692"/>
    <w:rsid w:val="00237BF7"/>
    <w:rsid w:val="002402D6"/>
    <w:rsid w:val="002407EF"/>
    <w:rsid w:val="0024090D"/>
    <w:rsid w:val="00242584"/>
    <w:rsid w:val="00242922"/>
    <w:rsid w:val="00242F1A"/>
    <w:rsid w:val="00243588"/>
    <w:rsid w:val="0024373C"/>
    <w:rsid w:val="002438AE"/>
    <w:rsid w:val="00244027"/>
    <w:rsid w:val="002440AB"/>
    <w:rsid w:val="0024479E"/>
    <w:rsid w:val="002466D8"/>
    <w:rsid w:val="00246C65"/>
    <w:rsid w:val="00247C25"/>
    <w:rsid w:val="002506F0"/>
    <w:rsid w:val="0025137A"/>
    <w:rsid w:val="00251661"/>
    <w:rsid w:val="0025179F"/>
    <w:rsid w:val="00252B9A"/>
    <w:rsid w:val="002539AF"/>
    <w:rsid w:val="00253BD4"/>
    <w:rsid w:val="002544FA"/>
    <w:rsid w:val="00254A95"/>
    <w:rsid w:val="00254B1F"/>
    <w:rsid w:val="0025655A"/>
    <w:rsid w:val="00256EAF"/>
    <w:rsid w:val="00257780"/>
    <w:rsid w:val="00257DB0"/>
    <w:rsid w:val="00260BA4"/>
    <w:rsid w:val="00261661"/>
    <w:rsid w:val="00262024"/>
    <w:rsid w:val="00262ED4"/>
    <w:rsid w:val="00263AC4"/>
    <w:rsid w:val="002640BE"/>
    <w:rsid w:val="00264248"/>
    <w:rsid w:val="00265070"/>
    <w:rsid w:val="0026536C"/>
    <w:rsid w:val="002658A4"/>
    <w:rsid w:val="00265D04"/>
    <w:rsid w:val="002666CF"/>
    <w:rsid w:val="002673C3"/>
    <w:rsid w:val="00267487"/>
    <w:rsid w:val="00267FE8"/>
    <w:rsid w:val="0027090B"/>
    <w:rsid w:val="0027094C"/>
    <w:rsid w:val="00270F46"/>
    <w:rsid w:val="002713FA"/>
    <w:rsid w:val="00271E2E"/>
    <w:rsid w:val="0027208F"/>
    <w:rsid w:val="0027233E"/>
    <w:rsid w:val="00272404"/>
    <w:rsid w:val="00272BA7"/>
    <w:rsid w:val="00273121"/>
    <w:rsid w:val="0027392C"/>
    <w:rsid w:val="00273D40"/>
    <w:rsid w:val="00273E1F"/>
    <w:rsid w:val="002740D3"/>
    <w:rsid w:val="0027494C"/>
    <w:rsid w:val="00275035"/>
    <w:rsid w:val="0027577E"/>
    <w:rsid w:val="00275C06"/>
    <w:rsid w:val="00276B4E"/>
    <w:rsid w:val="0027772A"/>
    <w:rsid w:val="00277F1F"/>
    <w:rsid w:val="00280236"/>
    <w:rsid w:val="00280339"/>
    <w:rsid w:val="00280DFA"/>
    <w:rsid w:val="00281049"/>
    <w:rsid w:val="00281184"/>
    <w:rsid w:val="00281D9C"/>
    <w:rsid w:val="0028217B"/>
    <w:rsid w:val="002828B5"/>
    <w:rsid w:val="00282DC1"/>
    <w:rsid w:val="002831FF"/>
    <w:rsid w:val="002837C3"/>
    <w:rsid w:val="002837CC"/>
    <w:rsid w:val="0028391D"/>
    <w:rsid w:val="00283A1B"/>
    <w:rsid w:val="00284163"/>
    <w:rsid w:val="002842DC"/>
    <w:rsid w:val="00284641"/>
    <w:rsid w:val="00284DB4"/>
    <w:rsid w:val="002850C6"/>
    <w:rsid w:val="00285FA4"/>
    <w:rsid w:val="00287D97"/>
    <w:rsid w:val="00287E26"/>
    <w:rsid w:val="002900B1"/>
    <w:rsid w:val="0029017A"/>
    <w:rsid w:val="00290D51"/>
    <w:rsid w:val="002912DF"/>
    <w:rsid w:val="002917BB"/>
    <w:rsid w:val="00292101"/>
    <w:rsid w:val="00292408"/>
    <w:rsid w:val="0029298D"/>
    <w:rsid w:val="00292B43"/>
    <w:rsid w:val="002935B7"/>
    <w:rsid w:val="0029369E"/>
    <w:rsid w:val="00293DBA"/>
    <w:rsid w:val="002942B2"/>
    <w:rsid w:val="002954C0"/>
    <w:rsid w:val="002963BC"/>
    <w:rsid w:val="002968D6"/>
    <w:rsid w:val="002A0E9F"/>
    <w:rsid w:val="002A1248"/>
    <w:rsid w:val="002A1851"/>
    <w:rsid w:val="002A1E89"/>
    <w:rsid w:val="002A2595"/>
    <w:rsid w:val="002A2724"/>
    <w:rsid w:val="002A3219"/>
    <w:rsid w:val="002A372F"/>
    <w:rsid w:val="002A41AA"/>
    <w:rsid w:val="002A50B5"/>
    <w:rsid w:val="002A515F"/>
    <w:rsid w:val="002A5403"/>
    <w:rsid w:val="002A57CA"/>
    <w:rsid w:val="002A5EAA"/>
    <w:rsid w:val="002A5F81"/>
    <w:rsid w:val="002A6DDF"/>
    <w:rsid w:val="002A7190"/>
    <w:rsid w:val="002A7D72"/>
    <w:rsid w:val="002B0153"/>
    <w:rsid w:val="002B0BBE"/>
    <w:rsid w:val="002B0EE7"/>
    <w:rsid w:val="002B131C"/>
    <w:rsid w:val="002B15A5"/>
    <w:rsid w:val="002B1616"/>
    <w:rsid w:val="002B1C33"/>
    <w:rsid w:val="002B1EFB"/>
    <w:rsid w:val="002B225E"/>
    <w:rsid w:val="002B2A5D"/>
    <w:rsid w:val="002B2D2A"/>
    <w:rsid w:val="002B3351"/>
    <w:rsid w:val="002B56F2"/>
    <w:rsid w:val="002B5832"/>
    <w:rsid w:val="002B62E0"/>
    <w:rsid w:val="002B6351"/>
    <w:rsid w:val="002B635F"/>
    <w:rsid w:val="002B66EE"/>
    <w:rsid w:val="002B77F2"/>
    <w:rsid w:val="002B7CE3"/>
    <w:rsid w:val="002B7D84"/>
    <w:rsid w:val="002C1429"/>
    <w:rsid w:val="002C1C92"/>
    <w:rsid w:val="002C2454"/>
    <w:rsid w:val="002C3A17"/>
    <w:rsid w:val="002C40A3"/>
    <w:rsid w:val="002C40F4"/>
    <w:rsid w:val="002C4278"/>
    <w:rsid w:val="002C43F2"/>
    <w:rsid w:val="002C4763"/>
    <w:rsid w:val="002C4A08"/>
    <w:rsid w:val="002C4EC8"/>
    <w:rsid w:val="002C62AF"/>
    <w:rsid w:val="002C6BCF"/>
    <w:rsid w:val="002C6C9C"/>
    <w:rsid w:val="002C7EA5"/>
    <w:rsid w:val="002D1B23"/>
    <w:rsid w:val="002D2D01"/>
    <w:rsid w:val="002D2D6A"/>
    <w:rsid w:val="002D2EF3"/>
    <w:rsid w:val="002D3073"/>
    <w:rsid w:val="002D32D4"/>
    <w:rsid w:val="002D33EB"/>
    <w:rsid w:val="002D3CDA"/>
    <w:rsid w:val="002D4069"/>
    <w:rsid w:val="002D43B7"/>
    <w:rsid w:val="002D50FD"/>
    <w:rsid w:val="002D5147"/>
    <w:rsid w:val="002D5338"/>
    <w:rsid w:val="002D540F"/>
    <w:rsid w:val="002D5EAA"/>
    <w:rsid w:val="002D7109"/>
    <w:rsid w:val="002D7D77"/>
    <w:rsid w:val="002E0133"/>
    <w:rsid w:val="002E033E"/>
    <w:rsid w:val="002E0C4A"/>
    <w:rsid w:val="002E1C2A"/>
    <w:rsid w:val="002E2029"/>
    <w:rsid w:val="002E27E9"/>
    <w:rsid w:val="002E28CE"/>
    <w:rsid w:val="002E2C6D"/>
    <w:rsid w:val="002E38B8"/>
    <w:rsid w:val="002E3D40"/>
    <w:rsid w:val="002E3E70"/>
    <w:rsid w:val="002E3EA5"/>
    <w:rsid w:val="002E5545"/>
    <w:rsid w:val="002E61EA"/>
    <w:rsid w:val="002E74BC"/>
    <w:rsid w:val="002E7B9F"/>
    <w:rsid w:val="002E7BF0"/>
    <w:rsid w:val="002F00DB"/>
    <w:rsid w:val="002F09DA"/>
    <w:rsid w:val="002F135E"/>
    <w:rsid w:val="002F152D"/>
    <w:rsid w:val="002F157E"/>
    <w:rsid w:val="002F1765"/>
    <w:rsid w:val="002F1DA8"/>
    <w:rsid w:val="002F1DEA"/>
    <w:rsid w:val="002F2B3F"/>
    <w:rsid w:val="002F3513"/>
    <w:rsid w:val="002F42FD"/>
    <w:rsid w:val="002F47C6"/>
    <w:rsid w:val="002F48F2"/>
    <w:rsid w:val="002F4EFA"/>
    <w:rsid w:val="002F4F6F"/>
    <w:rsid w:val="002F56C3"/>
    <w:rsid w:val="002F6310"/>
    <w:rsid w:val="002F6A30"/>
    <w:rsid w:val="002F6CA5"/>
    <w:rsid w:val="002F78AA"/>
    <w:rsid w:val="002F78C2"/>
    <w:rsid w:val="0030000D"/>
    <w:rsid w:val="003003AA"/>
    <w:rsid w:val="00300705"/>
    <w:rsid w:val="00300921"/>
    <w:rsid w:val="00300ABD"/>
    <w:rsid w:val="00300BB2"/>
    <w:rsid w:val="0030118E"/>
    <w:rsid w:val="00301543"/>
    <w:rsid w:val="00301672"/>
    <w:rsid w:val="003030D8"/>
    <w:rsid w:val="003037BD"/>
    <w:rsid w:val="00303BC4"/>
    <w:rsid w:val="00304815"/>
    <w:rsid w:val="00305323"/>
    <w:rsid w:val="003065FB"/>
    <w:rsid w:val="00306C45"/>
    <w:rsid w:val="00306EAA"/>
    <w:rsid w:val="003070A1"/>
    <w:rsid w:val="00307319"/>
    <w:rsid w:val="00307AB7"/>
    <w:rsid w:val="00307B62"/>
    <w:rsid w:val="00307D27"/>
    <w:rsid w:val="00307E11"/>
    <w:rsid w:val="00307E4D"/>
    <w:rsid w:val="003105F3"/>
    <w:rsid w:val="003107BB"/>
    <w:rsid w:val="00310C23"/>
    <w:rsid w:val="00311086"/>
    <w:rsid w:val="00311CE0"/>
    <w:rsid w:val="0031226E"/>
    <w:rsid w:val="00312D00"/>
    <w:rsid w:val="003130EB"/>
    <w:rsid w:val="003146D9"/>
    <w:rsid w:val="0031532F"/>
    <w:rsid w:val="003158FB"/>
    <w:rsid w:val="0031648D"/>
    <w:rsid w:val="00316EB8"/>
    <w:rsid w:val="003170FF"/>
    <w:rsid w:val="0031731F"/>
    <w:rsid w:val="00317722"/>
    <w:rsid w:val="003204E6"/>
    <w:rsid w:val="00322050"/>
    <w:rsid w:val="00322394"/>
    <w:rsid w:val="00323379"/>
    <w:rsid w:val="00323A66"/>
    <w:rsid w:val="003241B8"/>
    <w:rsid w:val="00324219"/>
    <w:rsid w:val="0032424D"/>
    <w:rsid w:val="00325765"/>
    <w:rsid w:val="003259A3"/>
    <w:rsid w:val="00326AFD"/>
    <w:rsid w:val="0033132E"/>
    <w:rsid w:val="00331353"/>
    <w:rsid w:val="00331F1B"/>
    <w:rsid w:val="00331F28"/>
    <w:rsid w:val="00332305"/>
    <w:rsid w:val="00334028"/>
    <w:rsid w:val="003344AD"/>
    <w:rsid w:val="00334D3C"/>
    <w:rsid w:val="0033519E"/>
    <w:rsid w:val="00335508"/>
    <w:rsid w:val="00335E28"/>
    <w:rsid w:val="00336F26"/>
    <w:rsid w:val="00340267"/>
    <w:rsid w:val="0034102E"/>
    <w:rsid w:val="003412FC"/>
    <w:rsid w:val="00341778"/>
    <w:rsid w:val="00341BC9"/>
    <w:rsid w:val="0034204B"/>
    <w:rsid w:val="00342F72"/>
    <w:rsid w:val="0034367F"/>
    <w:rsid w:val="00344702"/>
    <w:rsid w:val="00344EE3"/>
    <w:rsid w:val="003458F8"/>
    <w:rsid w:val="0034595D"/>
    <w:rsid w:val="00345B71"/>
    <w:rsid w:val="003469C7"/>
    <w:rsid w:val="00347099"/>
    <w:rsid w:val="00347EB5"/>
    <w:rsid w:val="00350858"/>
    <w:rsid w:val="00350AF8"/>
    <w:rsid w:val="0035140B"/>
    <w:rsid w:val="00351F7F"/>
    <w:rsid w:val="00352214"/>
    <w:rsid w:val="00352381"/>
    <w:rsid w:val="00353131"/>
    <w:rsid w:val="00353A75"/>
    <w:rsid w:val="00353E13"/>
    <w:rsid w:val="00353E2D"/>
    <w:rsid w:val="00354120"/>
    <w:rsid w:val="003543A8"/>
    <w:rsid w:val="00354CEC"/>
    <w:rsid w:val="0035670E"/>
    <w:rsid w:val="00356789"/>
    <w:rsid w:val="003568BE"/>
    <w:rsid w:val="00356E04"/>
    <w:rsid w:val="003570C9"/>
    <w:rsid w:val="00357269"/>
    <w:rsid w:val="00357CB5"/>
    <w:rsid w:val="00360441"/>
    <w:rsid w:val="00360AA1"/>
    <w:rsid w:val="00360BC6"/>
    <w:rsid w:val="00360FB8"/>
    <w:rsid w:val="00361F8C"/>
    <w:rsid w:val="0036210E"/>
    <w:rsid w:val="0036269C"/>
    <w:rsid w:val="00362B28"/>
    <w:rsid w:val="003630ED"/>
    <w:rsid w:val="003632BF"/>
    <w:rsid w:val="00363926"/>
    <w:rsid w:val="003647FC"/>
    <w:rsid w:val="00364909"/>
    <w:rsid w:val="00364D38"/>
    <w:rsid w:val="0036532E"/>
    <w:rsid w:val="003656C3"/>
    <w:rsid w:val="00365A06"/>
    <w:rsid w:val="00366409"/>
    <w:rsid w:val="003668A6"/>
    <w:rsid w:val="00367B84"/>
    <w:rsid w:val="003702F3"/>
    <w:rsid w:val="003715CC"/>
    <w:rsid w:val="00371AA9"/>
    <w:rsid w:val="003721E3"/>
    <w:rsid w:val="0037240C"/>
    <w:rsid w:val="00373036"/>
    <w:rsid w:val="003731F5"/>
    <w:rsid w:val="00373215"/>
    <w:rsid w:val="00373594"/>
    <w:rsid w:val="003735A6"/>
    <w:rsid w:val="00373986"/>
    <w:rsid w:val="00373FC3"/>
    <w:rsid w:val="003744B5"/>
    <w:rsid w:val="00374CA7"/>
    <w:rsid w:val="00374E07"/>
    <w:rsid w:val="00375A0B"/>
    <w:rsid w:val="00376B99"/>
    <w:rsid w:val="0038044E"/>
    <w:rsid w:val="00380FCF"/>
    <w:rsid w:val="003815F1"/>
    <w:rsid w:val="00381677"/>
    <w:rsid w:val="00381C4C"/>
    <w:rsid w:val="00381CA1"/>
    <w:rsid w:val="00381E3F"/>
    <w:rsid w:val="00381F3E"/>
    <w:rsid w:val="00381FCD"/>
    <w:rsid w:val="00382898"/>
    <w:rsid w:val="00382904"/>
    <w:rsid w:val="003830D2"/>
    <w:rsid w:val="0038439C"/>
    <w:rsid w:val="003843E6"/>
    <w:rsid w:val="00384444"/>
    <w:rsid w:val="0038486E"/>
    <w:rsid w:val="00385331"/>
    <w:rsid w:val="00385BDC"/>
    <w:rsid w:val="00386318"/>
    <w:rsid w:val="003867B8"/>
    <w:rsid w:val="003868C0"/>
    <w:rsid w:val="00387942"/>
    <w:rsid w:val="00387DEA"/>
    <w:rsid w:val="00387EC5"/>
    <w:rsid w:val="0039112A"/>
    <w:rsid w:val="00392451"/>
    <w:rsid w:val="00392484"/>
    <w:rsid w:val="0039295D"/>
    <w:rsid w:val="003932CE"/>
    <w:rsid w:val="00393FCA"/>
    <w:rsid w:val="003943A2"/>
    <w:rsid w:val="00394FE0"/>
    <w:rsid w:val="00395B25"/>
    <w:rsid w:val="00395DD0"/>
    <w:rsid w:val="00396497"/>
    <w:rsid w:val="003976EF"/>
    <w:rsid w:val="003979D8"/>
    <w:rsid w:val="00397D5A"/>
    <w:rsid w:val="00397F03"/>
    <w:rsid w:val="003A04F3"/>
    <w:rsid w:val="003A24B9"/>
    <w:rsid w:val="003A2743"/>
    <w:rsid w:val="003A2DA1"/>
    <w:rsid w:val="003A30B0"/>
    <w:rsid w:val="003A3602"/>
    <w:rsid w:val="003A3967"/>
    <w:rsid w:val="003A3DD4"/>
    <w:rsid w:val="003A4884"/>
    <w:rsid w:val="003A4BDE"/>
    <w:rsid w:val="003A502F"/>
    <w:rsid w:val="003A51FE"/>
    <w:rsid w:val="003A5624"/>
    <w:rsid w:val="003A6D59"/>
    <w:rsid w:val="003A7253"/>
    <w:rsid w:val="003A7288"/>
    <w:rsid w:val="003A7755"/>
    <w:rsid w:val="003A7B34"/>
    <w:rsid w:val="003A7B48"/>
    <w:rsid w:val="003A7C7B"/>
    <w:rsid w:val="003B06D7"/>
    <w:rsid w:val="003B160A"/>
    <w:rsid w:val="003B1793"/>
    <w:rsid w:val="003B1FA6"/>
    <w:rsid w:val="003B2071"/>
    <w:rsid w:val="003B2173"/>
    <w:rsid w:val="003B29C4"/>
    <w:rsid w:val="003B3564"/>
    <w:rsid w:val="003B3D04"/>
    <w:rsid w:val="003B43B9"/>
    <w:rsid w:val="003B4C33"/>
    <w:rsid w:val="003B4DA3"/>
    <w:rsid w:val="003B4F81"/>
    <w:rsid w:val="003B5032"/>
    <w:rsid w:val="003B5525"/>
    <w:rsid w:val="003B56F6"/>
    <w:rsid w:val="003B586F"/>
    <w:rsid w:val="003B6685"/>
    <w:rsid w:val="003B6FA8"/>
    <w:rsid w:val="003B721F"/>
    <w:rsid w:val="003B739A"/>
    <w:rsid w:val="003B7C4C"/>
    <w:rsid w:val="003B7C7B"/>
    <w:rsid w:val="003C024F"/>
    <w:rsid w:val="003C03B6"/>
    <w:rsid w:val="003C17EB"/>
    <w:rsid w:val="003C1D5F"/>
    <w:rsid w:val="003C2373"/>
    <w:rsid w:val="003C23CE"/>
    <w:rsid w:val="003C24E6"/>
    <w:rsid w:val="003C2B2C"/>
    <w:rsid w:val="003C2F16"/>
    <w:rsid w:val="003C3C55"/>
    <w:rsid w:val="003C3E41"/>
    <w:rsid w:val="003C431C"/>
    <w:rsid w:val="003C455B"/>
    <w:rsid w:val="003C4A04"/>
    <w:rsid w:val="003C516C"/>
    <w:rsid w:val="003C54DB"/>
    <w:rsid w:val="003C6D35"/>
    <w:rsid w:val="003C701C"/>
    <w:rsid w:val="003C71BD"/>
    <w:rsid w:val="003C77B2"/>
    <w:rsid w:val="003C78EC"/>
    <w:rsid w:val="003D1E68"/>
    <w:rsid w:val="003D2AA8"/>
    <w:rsid w:val="003D3D35"/>
    <w:rsid w:val="003D450F"/>
    <w:rsid w:val="003D4B65"/>
    <w:rsid w:val="003D535F"/>
    <w:rsid w:val="003D563E"/>
    <w:rsid w:val="003D58D5"/>
    <w:rsid w:val="003D5CEB"/>
    <w:rsid w:val="003D601F"/>
    <w:rsid w:val="003D6195"/>
    <w:rsid w:val="003D6342"/>
    <w:rsid w:val="003E0632"/>
    <w:rsid w:val="003E1595"/>
    <w:rsid w:val="003E1DE5"/>
    <w:rsid w:val="003E20D8"/>
    <w:rsid w:val="003E3579"/>
    <w:rsid w:val="003E49D8"/>
    <w:rsid w:val="003E4C7F"/>
    <w:rsid w:val="003E620D"/>
    <w:rsid w:val="003E6CDF"/>
    <w:rsid w:val="003F0AAC"/>
    <w:rsid w:val="003F0D25"/>
    <w:rsid w:val="003F2380"/>
    <w:rsid w:val="003F2796"/>
    <w:rsid w:val="003F2F3F"/>
    <w:rsid w:val="003F2F4E"/>
    <w:rsid w:val="003F2F55"/>
    <w:rsid w:val="003F2FCF"/>
    <w:rsid w:val="003F389B"/>
    <w:rsid w:val="003F3E14"/>
    <w:rsid w:val="003F40A9"/>
    <w:rsid w:val="003F4367"/>
    <w:rsid w:val="003F4A66"/>
    <w:rsid w:val="003F4E2C"/>
    <w:rsid w:val="003F5645"/>
    <w:rsid w:val="003F5FA4"/>
    <w:rsid w:val="003F6791"/>
    <w:rsid w:val="003F6F8E"/>
    <w:rsid w:val="003F7790"/>
    <w:rsid w:val="00401BBE"/>
    <w:rsid w:val="00401C7B"/>
    <w:rsid w:val="00401F41"/>
    <w:rsid w:val="00402780"/>
    <w:rsid w:val="00403117"/>
    <w:rsid w:val="004037C9"/>
    <w:rsid w:val="00403D14"/>
    <w:rsid w:val="00404969"/>
    <w:rsid w:val="004052E4"/>
    <w:rsid w:val="00405B80"/>
    <w:rsid w:val="00405C50"/>
    <w:rsid w:val="00405DB4"/>
    <w:rsid w:val="00405E76"/>
    <w:rsid w:val="0040610A"/>
    <w:rsid w:val="00406301"/>
    <w:rsid w:val="004064B6"/>
    <w:rsid w:val="004071E4"/>
    <w:rsid w:val="004075DD"/>
    <w:rsid w:val="00407911"/>
    <w:rsid w:val="00407E3D"/>
    <w:rsid w:val="004103D3"/>
    <w:rsid w:val="004105FA"/>
    <w:rsid w:val="00411194"/>
    <w:rsid w:val="004113F8"/>
    <w:rsid w:val="0041212B"/>
    <w:rsid w:val="00412439"/>
    <w:rsid w:val="00412886"/>
    <w:rsid w:val="00412D7E"/>
    <w:rsid w:val="00412FDF"/>
    <w:rsid w:val="0041339C"/>
    <w:rsid w:val="004134A8"/>
    <w:rsid w:val="00413C3C"/>
    <w:rsid w:val="00413E73"/>
    <w:rsid w:val="00414C3B"/>
    <w:rsid w:val="00415186"/>
    <w:rsid w:val="004152F9"/>
    <w:rsid w:val="00415469"/>
    <w:rsid w:val="00415D1F"/>
    <w:rsid w:val="004160A4"/>
    <w:rsid w:val="004160E9"/>
    <w:rsid w:val="00416B21"/>
    <w:rsid w:val="00417A73"/>
    <w:rsid w:val="00417FEF"/>
    <w:rsid w:val="00420B91"/>
    <w:rsid w:val="00420DCF"/>
    <w:rsid w:val="00420F2B"/>
    <w:rsid w:val="0042292F"/>
    <w:rsid w:val="0042417A"/>
    <w:rsid w:val="00424845"/>
    <w:rsid w:val="00424FF8"/>
    <w:rsid w:val="00425212"/>
    <w:rsid w:val="00426303"/>
    <w:rsid w:val="00427467"/>
    <w:rsid w:val="0042778D"/>
    <w:rsid w:val="00427AD1"/>
    <w:rsid w:val="00427E07"/>
    <w:rsid w:val="00430569"/>
    <w:rsid w:val="00432645"/>
    <w:rsid w:val="00432787"/>
    <w:rsid w:val="00432BD0"/>
    <w:rsid w:val="00432FBD"/>
    <w:rsid w:val="0043426B"/>
    <w:rsid w:val="00434737"/>
    <w:rsid w:val="00435454"/>
    <w:rsid w:val="004358E8"/>
    <w:rsid w:val="00436A56"/>
    <w:rsid w:val="00437166"/>
    <w:rsid w:val="004374AC"/>
    <w:rsid w:val="00440137"/>
    <w:rsid w:val="004405C2"/>
    <w:rsid w:val="00441953"/>
    <w:rsid w:val="004421B0"/>
    <w:rsid w:val="00442943"/>
    <w:rsid w:val="00443AF6"/>
    <w:rsid w:val="00443FF5"/>
    <w:rsid w:val="00443FFF"/>
    <w:rsid w:val="00445927"/>
    <w:rsid w:val="00446297"/>
    <w:rsid w:val="004465B6"/>
    <w:rsid w:val="00446BC2"/>
    <w:rsid w:val="004471C5"/>
    <w:rsid w:val="00447C06"/>
    <w:rsid w:val="004503BC"/>
    <w:rsid w:val="00450AE2"/>
    <w:rsid w:val="00451CD1"/>
    <w:rsid w:val="00451D76"/>
    <w:rsid w:val="004522F1"/>
    <w:rsid w:val="00453503"/>
    <w:rsid w:val="00453C28"/>
    <w:rsid w:val="00454373"/>
    <w:rsid w:val="00454E12"/>
    <w:rsid w:val="0045507D"/>
    <w:rsid w:val="00455684"/>
    <w:rsid w:val="004557FE"/>
    <w:rsid w:val="00457A5F"/>
    <w:rsid w:val="00457C10"/>
    <w:rsid w:val="00457E9F"/>
    <w:rsid w:val="0046053C"/>
    <w:rsid w:val="00460ECD"/>
    <w:rsid w:val="0046134C"/>
    <w:rsid w:val="004616F5"/>
    <w:rsid w:val="00461CEF"/>
    <w:rsid w:val="0046237C"/>
    <w:rsid w:val="00462DFB"/>
    <w:rsid w:val="004634BE"/>
    <w:rsid w:val="004640DC"/>
    <w:rsid w:val="004643F1"/>
    <w:rsid w:val="00464F39"/>
    <w:rsid w:val="00465148"/>
    <w:rsid w:val="004653BF"/>
    <w:rsid w:val="00465646"/>
    <w:rsid w:val="00465ADF"/>
    <w:rsid w:val="00467416"/>
    <w:rsid w:val="00467A89"/>
    <w:rsid w:val="00467CE2"/>
    <w:rsid w:val="004706A2"/>
    <w:rsid w:val="00470BEA"/>
    <w:rsid w:val="00470EAF"/>
    <w:rsid w:val="0047154E"/>
    <w:rsid w:val="0047178E"/>
    <w:rsid w:val="004721A4"/>
    <w:rsid w:val="00472809"/>
    <w:rsid w:val="004729C8"/>
    <w:rsid w:val="00472ECA"/>
    <w:rsid w:val="00473137"/>
    <w:rsid w:val="004735E7"/>
    <w:rsid w:val="004736DA"/>
    <w:rsid w:val="004742FA"/>
    <w:rsid w:val="00475A25"/>
    <w:rsid w:val="00475C57"/>
    <w:rsid w:val="0047720F"/>
    <w:rsid w:val="00477B88"/>
    <w:rsid w:val="00477D0D"/>
    <w:rsid w:val="00477E1D"/>
    <w:rsid w:val="004807C1"/>
    <w:rsid w:val="00480B88"/>
    <w:rsid w:val="004811D5"/>
    <w:rsid w:val="00483677"/>
    <w:rsid w:val="00484078"/>
    <w:rsid w:val="00484739"/>
    <w:rsid w:val="004852DD"/>
    <w:rsid w:val="004860B2"/>
    <w:rsid w:val="00486A47"/>
    <w:rsid w:val="00486CBE"/>
    <w:rsid w:val="00486FFC"/>
    <w:rsid w:val="004877B1"/>
    <w:rsid w:val="004904EB"/>
    <w:rsid w:val="0049074D"/>
    <w:rsid w:val="0049165C"/>
    <w:rsid w:val="00492359"/>
    <w:rsid w:val="004925D4"/>
    <w:rsid w:val="004927D6"/>
    <w:rsid w:val="00492817"/>
    <w:rsid w:val="004929AC"/>
    <w:rsid w:val="0049449D"/>
    <w:rsid w:val="00494FD7"/>
    <w:rsid w:val="00495507"/>
    <w:rsid w:val="00496432"/>
    <w:rsid w:val="0049682D"/>
    <w:rsid w:val="00496886"/>
    <w:rsid w:val="00496ADA"/>
    <w:rsid w:val="00497896"/>
    <w:rsid w:val="004A14F9"/>
    <w:rsid w:val="004A1F42"/>
    <w:rsid w:val="004A1F65"/>
    <w:rsid w:val="004A22B2"/>
    <w:rsid w:val="004A280F"/>
    <w:rsid w:val="004A2F85"/>
    <w:rsid w:val="004A59F8"/>
    <w:rsid w:val="004A6351"/>
    <w:rsid w:val="004A6E07"/>
    <w:rsid w:val="004A6E97"/>
    <w:rsid w:val="004A77D4"/>
    <w:rsid w:val="004B0AF2"/>
    <w:rsid w:val="004B13B3"/>
    <w:rsid w:val="004B15FB"/>
    <w:rsid w:val="004B2676"/>
    <w:rsid w:val="004B27F0"/>
    <w:rsid w:val="004B2C3E"/>
    <w:rsid w:val="004B5EF2"/>
    <w:rsid w:val="004B7468"/>
    <w:rsid w:val="004B776F"/>
    <w:rsid w:val="004C04CC"/>
    <w:rsid w:val="004C0997"/>
    <w:rsid w:val="004C0D7F"/>
    <w:rsid w:val="004C2840"/>
    <w:rsid w:val="004C3220"/>
    <w:rsid w:val="004C3D18"/>
    <w:rsid w:val="004C3FCD"/>
    <w:rsid w:val="004C46FE"/>
    <w:rsid w:val="004C4919"/>
    <w:rsid w:val="004C4DC5"/>
    <w:rsid w:val="004C5157"/>
    <w:rsid w:val="004C5D8F"/>
    <w:rsid w:val="004C627F"/>
    <w:rsid w:val="004C6830"/>
    <w:rsid w:val="004C71E1"/>
    <w:rsid w:val="004C721F"/>
    <w:rsid w:val="004D0D07"/>
    <w:rsid w:val="004D1020"/>
    <w:rsid w:val="004D19B7"/>
    <w:rsid w:val="004D19F7"/>
    <w:rsid w:val="004D1C97"/>
    <w:rsid w:val="004D203A"/>
    <w:rsid w:val="004D2D4F"/>
    <w:rsid w:val="004D3A33"/>
    <w:rsid w:val="004D3DC4"/>
    <w:rsid w:val="004D4669"/>
    <w:rsid w:val="004D4A11"/>
    <w:rsid w:val="004D519B"/>
    <w:rsid w:val="004D535B"/>
    <w:rsid w:val="004D550E"/>
    <w:rsid w:val="004D6464"/>
    <w:rsid w:val="004D6718"/>
    <w:rsid w:val="004D7463"/>
    <w:rsid w:val="004D7600"/>
    <w:rsid w:val="004D7AB5"/>
    <w:rsid w:val="004D7F50"/>
    <w:rsid w:val="004D7FA4"/>
    <w:rsid w:val="004E07DF"/>
    <w:rsid w:val="004E1746"/>
    <w:rsid w:val="004E2C19"/>
    <w:rsid w:val="004E2D13"/>
    <w:rsid w:val="004E3750"/>
    <w:rsid w:val="004E389E"/>
    <w:rsid w:val="004E3990"/>
    <w:rsid w:val="004E530E"/>
    <w:rsid w:val="004E5ECD"/>
    <w:rsid w:val="004E5FDD"/>
    <w:rsid w:val="004E6116"/>
    <w:rsid w:val="004E684F"/>
    <w:rsid w:val="004E6A57"/>
    <w:rsid w:val="004E7054"/>
    <w:rsid w:val="004E7795"/>
    <w:rsid w:val="004E7F83"/>
    <w:rsid w:val="004F0624"/>
    <w:rsid w:val="004F072F"/>
    <w:rsid w:val="004F14FE"/>
    <w:rsid w:val="004F3454"/>
    <w:rsid w:val="004F35B8"/>
    <w:rsid w:val="004F3841"/>
    <w:rsid w:val="004F3DB4"/>
    <w:rsid w:val="004F4A25"/>
    <w:rsid w:val="004F4D1E"/>
    <w:rsid w:val="004F4E45"/>
    <w:rsid w:val="004F704F"/>
    <w:rsid w:val="004F760F"/>
    <w:rsid w:val="004F7F8F"/>
    <w:rsid w:val="00500968"/>
    <w:rsid w:val="00501ED1"/>
    <w:rsid w:val="00501FC2"/>
    <w:rsid w:val="005024C6"/>
    <w:rsid w:val="005036BB"/>
    <w:rsid w:val="0050445F"/>
    <w:rsid w:val="00504771"/>
    <w:rsid w:val="00505274"/>
    <w:rsid w:val="00505824"/>
    <w:rsid w:val="00505AF0"/>
    <w:rsid w:val="005062EB"/>
    <w:rsid w:val="0050702B"/>
    <w:rsid w:val="00507B70"/>
    <w:rsid w:val="00511D40"/>
    <w:rsid w:val="0051204A"/>
    <w:rsid w:val="00512AAE"/>
    <w:rsid w:val="0051352F"/>
    <w:rsid w:val="00513626"/>
    <w:rsid w:val="0051394F"/>
    <w:rsid w:val="00515AAF"/>
    <w:rsid w:val="00517767"/>
    <w:rsid w:val="00520193"/>
    <w:rsid w:val="00520353"/>
    <w:rsid w:val="00520407"/>
    <w:rsid w:val="00521C7B"/>
    <w:rsid w:val="00522102"/>
    <w:rsid w:val="005228DF"/>
    <w:rsid w:val="00522901"/>
    <w:rsid w:val="005230F3"/>
    <w:rsid w:val="00523DCE"/>
    <w:rsid w:val="00523FA6"/>
    <w:rsid w:val="00523FE0"/>
    <w:rsid w:val="005246A2"/>
    <w:rsid w:val="00524758"/>
    <w:rsid w:val="00524790"/>
    <w:rsid w:val="00524D46"/>
    <w:rsid w:val="00525078"/>
    <w:rsid w:val="00525A59"/>
    <w:rsid w:val="00525B93"/>
    <w:rsid w:val="00526835"/>
    <w:rsid w:val="00526900"/>
    <w:rsid w:val="00526E73"/>
    <w:rsid w:val="0052739F"/>
    <w:rsid w:val="005274B4"/>
    <w:rsid w:val="00527607"/>
    <w:rsid w:val="00527E89"/>
    <w:rsid w:val="005305A8"/>
    <w:rsid w:val="00530679"/>
    <w:rsid w:val="005311AA"/>
    <w:rsid w:val="00532B75"/>
    <w:rsid w:val="00532E34"/>
    <w:rsid w:val="00533C45"/>
    <w:rsid w:val="00533F08"/>
    <w:rsid w:val="005340A5"/>
    <w:rsid w:val="00534DC6"/>
    <w:rsid w:val="0053596F"/>
    <w:rsid w:val="005366EE"/>
    <w:rsid w:val="00536858"/>
    <w:rsid w:val="00537554"/>
    <w:rsid w:val="00537B45"/>
    <w:rsid w:val="00537BD7"/>
    <w:rsid w:val="005410B9"/>
    <w:rsid w:val="005410E8"/>
    <w:rsid w:val="005428C8"/>
    <w:rsid w:val="00542A44"/>
    <w:rsid w:val="00543250"/>
    <w:rsid w:val="00543C2A"/>
    <w:rsid w:val="0054470A"/>
    <w:rsid w:val="0054472C"/>
    <w:rsid w:val="0054497B"/>
    <w:rsid w:val="00544A1D"/>
    <w:rsid w:val="00544E69"/>
    <w:rsid w:val="005457CC"/>
    <w:rsid w:val="00545CCC"/>
    <w:rsid w:val="005464FF"/>
    <w:rsid w:val="005466DE"/>
    <w:rsid w:val="00546CAB"/>
    <w:rsid w:val="00546D3A"/>
    <w:rsid w:val="00546E92"/>
    <w:rsid w:val="0054729C"/>
    <w:rsid w:val="00551027"/>
    <w:rsid w:val="005521D9"/>
    <w:rsid w:val="00552559"/>
    <w:rsid w:val="00552F89"/>
    <w:rsid w:val="00553241"/>
    <w:rsid w:val="0055391F"/>
    <w:rsid w:val="005546A4"/>
    <w:rsid w:val="005547EB"/>
    <w:rsid w:val="005551F4"/>
    <w:rsid w:val="00556753"/>
    <w:rsid w:val="00560275"/>
    <w:rsid w:val="0056067D"/>
    <w:rsid w:val="00560A35"/>
    <w:rsid w:val="0056244A"/>
    <w:rsid w:val="005627F2"/>
    <w:rsid w:val="0056339E"/>
    <w:rsid w:val="00563516"/>
    <w:rsid w:val="00563BF7"/>
    <w:rsid w:val="0056423B"/>
    <w:rsid w:val="005642AB"/>
    <w:rsid w:val="00564401"/>
    <w:rsid w:val="00564AA7"/>
    <w:rsid w:val="00565363"/>
    <w:rsid w:val="00566D1B"/>
    <w:rsid w:val="00567928"/>
    <w:rsid w:val="00567D6C"/>
    <w:rsid w:val="00567E96"/>
    <w:rsid w:val="00570070"/>
    <w:rsid w:val="00571F8E"/>
    <w:rsid w:val="0057290B"/>
    <w:rsid w:val="005732DF"/>
    <w:rsid w:val="00573AC8"/>
    <w:rsid w:val="005744E0"/>
    <w:rsid w:val="0057466F"/>
    <w:rsid w:val="00574779"/>
    <w:rsid w:val="00575536"/>
    <w:rsid w:val="00575B94"/>
    <w:rsid w:val="00575DB5"/>
    <w:rsid w:val="0057772B"/>
    <w:rsid w:val="005777C0"/>
    <w:rsid w:val="00577C26"/>
    <w:rsid w:val="00577C6A"/>
    <w:rsid w:val="00581692"/>
    <w:rsid w:val="005819AE"/>
    <w:rsid w:val="00581A15"/>
    <w:rsid w:val="00581DEB"/>
    <w:rsid w:val="005824CF"/>
    <w:rsid w:val="00582FD3"/>
    <w:rsid w:val="00583B13"/>
    <w:rsid w:val="00583BC4"/>
    <w:rsid w:val="00583D3C"/>
    <w:rsid w:val="00584B02"/>
    <w:rsid w:val="00584B3E"/>
    <w:rsid w:val="00585F09"/>
    <w:rsid w:val="0058601A"/>
    <w:rsid w:val="0058644E"/>
    <w:rsid w:val="0058693B"/>
    <w:rsid w:val="00587049"/>
    <w:rsid w:val="00590BDF"/>
    <w:rsid w:val="00591074"/>
    <w:rsid w:val="00591149"/>
    <w:rsid w:val="00591307"/>
    <w:rsid w:val="00591470"/>
    <w:rsid w:val="00591DB3"/>
    <w:rsid w:val="0059280D"/>
    <w:rsid w:val="00593DE4"/>
    <w:rsid w:val="005945C4"/>
    <w:rsid w:val="005955C9"/>
    <w:rsid w:val="0059571C"/>
    <w:rsid w:val="00595E97"/>
    <w:rsid w:val="00596390"/>
    <w:rsid w:val="00596CD3"/>
    <w:rsid w:val="005974AE"/>
    <w:rsid w:val="00597E81"/>
    <w:rsid w:val="005A0200"/>
    <w:rsid w:val="005A03E2"/>
    <w:rsid w:val="005A094B"/>
    <w:rsid w:val="005A19AA"/>
    <w:rsid w:val="005A2685"/>
    <w:rsid w:val="005A3334"/>
    <w:rsid w:val="005A490A"/>
    <w:rsid w:val="005A4F71"/>
    <w:rsid w:val="005A52BC"/>
    <w:rsid w:val="005A5642"/>
    <w:rsid w:val="005A6DB7"/>
    <w:rsid w:val="005A7F8F"/>
    <w:rsid w:val="005A7FF9"/>
    <w:rsid w:val="005B0182"/>
    <w:rsid w:val="005B04EF"/>
    <w:rsid w:val="005B102D"/>
    <w:rsid w:val="005B16BB"/>
    <w:rsid w:val="005B17AB"/>
    <w:rsid w:val="005B1826"/>
    <w:rsid w:val="005B19D8"/>
    <w:rsid w:val="005B2E66"/>
    <w:rsid w:val="005B2EB1"/>
    <w:rsid w:val="005B3140"/>
    <w:rsid w:val="005B327F"/>
    <w:rsid w:val="005B3AE1"/>
    <w:rsid w:val="005B53FC"/>
    <w:rsid w:val="005B5642"/>
    <w:rsid w:val="005B60F1"/>
    <w:rsid w:val="005B621F"/>
    <w:rsid w:val="005B6C0C"/>
    <w:rsid w:val="005B7C35"/>
    <w:rsid w:val="005C0244"/>
    <w:rsid w:val="005C0C38"/>
    <w:rsid w:val="005C0F1A"/>
    <w:rsid w:val="005C1AB2"/>
    <w:rsid w:val="005C1CE2"/>
    <w:rsid w:val="005C1D6C"/>
    <w:rsid w:val="005C224B"/>
    <w:rsid w:val="005C22F1"/>
    <w:rsid w:val="005C252F"/>
    <w:rsid w:val="005C28BA"/>
    <w:rsid w:val="005C32A1"/>
    <w:rsid w:val="005C3398"/>
    <w:rsid w:val="005C42DE"/>
    <w:rsid w:val="005C4426"/>
    <w:rsid w:val="005C45F8"/>
    <w:rsid w:val="005C4CA9"/>
    <w:rsid w:val="005C516B"/>
    <w:rsid w:val="005C671F"/>
    <w:rsid w:val="005C70BA"/>
    <w:rsid w:val="005C72E4"/>
    <w:rsid w:val="005C7364"/>
    <w:rsid w:val="005D02E0"/>
    <w:rsid w:val="005D0832"/>
    <w:rsid w:val="005D2028"/>
    <w:rsid w:val="005D2ADE"/>
    <w:rsid w:val="005D3102"/>
    <w:rsid w:val="005D33B3"/>
    <w:rsid w:val="005D3D24"/>
    <w:rsid w:val="005D4032"/>
    <w:rsid w:val="005D486F"/>
    <w:rsid w:val="005D4933"/>
    <w:rsid w:val="005D49DD"/>
    <w:rsid w:val="005D6BD6"/>
    <w:rsid w:val="005D6E42"/>
    <w:rsid w:val="005D70FB"/>
    <w:rsid w:val="005D7E65"/>
    <w:rsid w:val="005E0695"/>
    <w:rsid w:val="005E0E5C"/>
    <w:rsid w:val="005E2731"/>
    <w:rsid w:val="005E2871"/>
    <w:rsid w:val="005E2FB5"/>
    <w:rsid w:val="005E3709"/>
    <w:rsid w:val="005E4157"/>
    <w:rsid w:val="005E4988"/>
    <w:rsid w:val="005E49F3"/>
    <w:rsid w:val="005E4A72"/>
    <w:rsid w:val="005E4D5D"/>
    <w:rsid w:val="005E4F94"/>
    <w:rsid w:val="005E54FE"/>
    <w:rsid w:val="005E6221"/>
    <w:rsid w:val="005E6271"/>
    <w:rsid w:val="005E6684"/>
    <w:rsid w:val="005E770D"/>
    <w:rsid w:val="005E7FAB"/>
    <w:rsid w:val="005F0B72"/>
    <w:rsid w:val="005F0D85"/>
    <w:rsid w:val="005F1D0A"/>
    <w:rsid w:val="005F1F74"/>
    <w:rsid w:val="005F298B"/>
    <w:rsid w:val="005F2C80"/>
    <w:rsid w:val="005F3060"/>
    <w:rsid w:val="005F3F19"/>
    <w:rsid w:val="005F46A6"/>
    <w:rsid w:val="005F4899"/>
    <w:rsid w:val="005F4FE9"/>
    <w:rsid w:val="005F5520"/>
    <w:rsid w:val="005F57DE"/>
    <w:rsid w:val="005F58B9"/>
    <w:rsid w:val="005F6534"/>
    <w:rsid w:val="005F67EC"/>
    <w:rsid w:val="005F6E20"/>
    <w:rsid w:val="0060212B"/>
    <w:rsid w:val="00602D33"/>
    <w:rsid w:val="00603D27"/>
    <w:rsid w:val="0060402D"/>
    <w:rsid w:val="0060563C"/>
    <w:rsid w:val="0060637D"/>
    <w:rsid w:val="00606639"/>
    <w:rsid w:val="00606BBC"/>
    <w:rsid w:val="006077D3"/>
    <w:rsid w:val="0061067B"/>
    <w:rsid w:val="00611FE1"/>
    <w:rsid w:val="00612087"/>
    <w:rsid w:val="00612150"/>
    <w:rsid w:val="006129DD"/>
    <w:rsid w:val="00612B06"/>
    <w:rsid w:val="00612F27"/>
    <w:rsid w:val="00613027"/>
    <w:rsid w:val="00613125"/>
    <w:rsid w:val="00613507"/>
    <w:rsid w:val="00613D25"/>
    <w:rsid w:val="00614F83"/>
    <w:rsid w:val="006151EF"/>
    <w:rsid w:val="00615462"/>
    <w:rsid w:val="006155C0"/>
    <w:rsid w:val="00615E10"/>
    <w:rsid w:val="00616B79"/>
    <w:rsid w:val="00616BA5"/>
    <w:rsid w:val="00616CA0"/>
    <w:rsid w:val="006205AA"/>
    <w:rsid w:val="00620BC7"/>
    <w:rsid w:val="00620F7C"/>
    <w:rsid w:val="006210EC"/>
    <w:rsid w:val="00621442"/>
    <w:rsid w:val="00621E48"/>
    <w:rsid w:val="006222D2"/>
    <w:rsid w:val="0062250F"/>
    <w:rsid w:val="006233BE"/>
    <w:rsid w:val="00623B4A"/>
    <w:rsid w:val="00623DC8"/>
    <w:rsid w:val="00624D4D"/>
    <w:rsid w:val="00624F73"/>
    <w:rsid w:val="00625036"/>
    <w:rsid w:val="006264C6"/>
    <w:rsid w:val="00627278"/>
    <w:rsid w:val="00627D39"/>
    <w:rsid w:val="00627F01"/>
    <w:rsid w:val="0063014B"/>
    <w:rsid w:val="0063033E"/>
    <w:rsid w:val="00631517"/>
    <w:rsid w:val="006315CD"/>
    <w:rsid w:val="00631D73"/>
    <w:rsid w:val="00632209"/>
    <w:rsid w:val="00633D23"/>
    <w:rsid w:val="00633D3F"/>
    <w:rsid w:val="00634C36"/>
    <w:rsid w:val="00636E4F"/>
    <w:rsid w:val="00637115"/>
    <w:rsid w:val="006375E9"/>
    <w:rsid w:val="006379EA"/>
    <w:rsid w:val="00640044"/>
    <w:rsid w:val="006410D0"/>
    <w:rsid w:val="006423DD"/>
    <w:rsid w:val="00642FCF"/>
    <w:rsid w:val="00643386"/>
    <w:rsid w:val="006437C4"/>
    <w:rsid w:val="00643875"/>
    <w:rsid w:val="00646E29"/>
    <w:rsid w:val="006477FF"/>
    <w:rsid w:val="006506B1"/>
    <w:rsid w:val="00651870"/>
    <w:rsid w:val="00651F5E"/>
    <w:rsid w:val="00652241"/>
    <w:rsid w:val="00652B84"/>
    <w:rsid w:val="00653013"/>
    <w:rsid w:val="0065337B"/>
    <w:rsid w:val="00653CF7"/>
    <w:rsid w:val="00653DA2"/>
    <w:rsid w:val="00654113"/>
    <w:rsid w:val="006541A6"/>
    <w:rsid w:val="00654754"/>
    <w:rsid w:val="00654DA3"/>
    <w:rsid w:val="006559D7"/>
    <w:rsid w:val="00655E36"/>
    <w:rsid w:val="006561E0"/>
    <w:rsid w:val="00656BBC"/>
    <w:rsid w:val="00657D9E"/>
    <w:rsid w:val="00660013"/>
    <w:rsid w:val="0066137B"/>
    <w:rsid w:val="00662EDF"/>
    <w:rsid w:val="006649D7"/>
    <w:rsid w:val="00664A52"/>
    <w:rsid w:val="00664ADD"/>
    <w:rsid w:val="006652F9"/>
    <w:rsid w:val="00665435"/>
    <w:rsid w:val="00665571"/>
    <w:rsid w:val="00665635"/>
    <w:rsid w:val="00665942"/>
    <w:rsid w:val="00665DAE"/>
    <w:rsid w:val="00666632"/>
    <w:rsid w:val="00667198"/>
    <w:rsid w:val="006700AF"/>
    <w:rsid w:val="00670355"/>
    <w:rsid w:val="00670718"/>
    <w:rsid w:val="00670E02"/>
    <w:rsid w:val="006717E7"/>
    <w:rsid w:val="006718DD"/>
    <w:rsid w:val="00672906"/>
    <w:rsid w:val="00672975"/>
    <w:rsid w:val="00672BB7"/>
    <w:rsid w:val="00672FE9"/>
    <w:rsid w:val="00673487"/>
    <w:rsid w:val="00673B6D"/>
    <w:rsid w:val="0067425E"/>
    <w:rsid w:val="00674C9A"/>
    <w:rsid w:val="00674E35"/>
    <w:rsid w:val="00675387"/>
    <w:rsid w:val="00675D55"/>
    <w:rsid w:val="0067651D"/>
    <w:rsid w:val="006766AD"/>
    <w:rsid w:val="00676B5D"/>
    <w:rsid w:val="00676CA5"/>
    <w:rsid w:val="0067758F"/>
    <w:rsid w:val="006778DF"/>
    <w:rsid w:val="00680339"/>
    <w:rsid w:val="00681098"/>
    <w:rsid w:val="00681E49"/>
    <w:rsid w:val="00682055"/>
    <w:rsid w:val="00682BFD"/>
    <w:rsid w:val="00682D60"/>
    <w:rsid w:val="006835A9"/>
    <w:rsid w:val="00684168"/>
    <w:rsid w:val="00684986"/>
    <w:rsid w:val="00684A90"/>
    <w:rsid w:val="0068512E"/>
    <w:rsid w:val="00685797"/>
    <w:rsid w:val="00685F97"/>
    <w:rsid w:val="00686076"/>
    <w:rsid w:val="00686234"/>
    <w:rsid w:val="00687A76"/>
    <w:rsid w:val="00690A7D"/>
    <w:rsid w:val="00690DBA"/>
    <w:rsid w:val="00690E48"/>
    <w:rsid w:val="00690FBA"/>
    <w:rsid w:val="00691320"/>
    <w:rsid w:val="00691EE9"/>
    <w:rsid w:val="006923DF"/>
    <w:rsid w:val="00692430"/>
    <w:rsid w:val="006925FE"/>
    <w:rsid w:val="00692868"/>
    <w:rsid w:val="00692F20"/>
    <w:rsid w:val="00693403"/>
    <w:rsid w:val="00693A59"/>
    <w:rsid w:val="00694033"/>
    <w:rsid w:val="00694061"/>
    <w:rsid w:val="00694422"/>
    <w:rsid w:val="00694D6B"/>
    <w:rsid w:val="006951B2"/>
    <w:rsid w:val="00695DF8"/>
    <w:rsid w:val="006968DE"/>
    <w:rsid w:val="00696F3E"/>
    <w:rsid w:val="006A0A17"/>
    <w:rsid w:val="006A0ABA"/>
    <w:rsid w:val="006A12AF"/>
    <w:rsid w:val="006A3379"/>
    <w:rsid w:val="006A414F"/>
    <w:rsid w:val="006A4223"/>
    <w:rsid w:val="006A5F4D"/>
    <w:rsid w:val="006A5FF7"/>
    <w:rsid w:val="006A602B"/>
    <w:rsid w:val="006A616E"/>
    <w:rsid w:val="006A690B"/>
    <w:rsid w:val="006A77AB"/>
    <w:rsid w:val="006B0101"/>
    <w:rsid w:val="006B01DE"/>
    <w:rsid w:val="006B0220"/>
    <w:rsid w:val="006B06CF"/>
    <w:rsid w:val="006B1579"/>
    <w:rsid w:val="006B20E6"/>
    <w:rsid w:val="006B3172"/>
    <w:rsid w:val="006B3DD2"/>
    <w:rsid w:val="006B49A9"/>
    <w:rsid w:val="006B49E6"/>
    <w:rsid w:val="006B4A2B"/>
    <w:rsid w:val="006B5122"/>
    <w:rsid w:val="006B5E18"/>
    <w:rsid w:val="006B6210"/>
    <w:rsid w:val="006B6802"/>
    <w:rsid w:val="006B68BC"/>
    <w:rsid w:val="006B75CA"/>
    <w:rsid w:val="006B77ED"/>
    <w:rsid w:val="006B7FD9"/>
    <w:rsid w:val="006C0680"/>
    <w:rsid w:val="006C0B3C"/>
    <w:rsid w:val="006C12D3"/>
    <w:rsid w:val="006C25FA"/>
    <w:rsid w:val="006C2916"/>
    <w:rsid w:val="006C354E"/>
    <w:rsid w:val="006C51A2"/>
    <w:rsid w:val="006C574A"/>
    <w:rsid w:val="006C5CE7"/>
    <w:rsid w:val="006C64D0"/>
    <w:rsid w:val="006C66FC"/>
    <w:rsid w:val="006C7155"/>
    <w:rsid w:val="006C76A1"/>
    <w:rsid w:val="006C777D"/>
    <w:rsid w:val="006C7977"/>
    <w:rsid w:val="006C7E00"/>
    <w:rsid w:val="006D007B"/>
    <w:rsid w:val="006D0CE2"/>
    <w:rsid w:val="006D0E4B"/>
    <w:rsid w:val="006D19AE"/>
    <w:rsid w:val="006D2134"/>
    <w:rsid w:val="006D26AE"/>
    <w:rsid w:val="006D368F"/>
    <w:rsid w:val="006D36CE"/>
    <w:rsid w:val="006D38F5"/>
    <w:rsid w:val="006D3A92"/>
    <w:rsid w:val="006D3D14"/>
    <w:rsid w:val="006D3FF1"/>
    <w:rsid w:val="006D4615"/>
    <w:rsid w:val="006D47E1"/>
    <w:rsid w:val="006D48A8"/>
    <w:rsid w:val="006D49FD"/>
    <w:rsid w:val="006D703C"/>
    <w:rsid w:val="006D728C"/>
    <w:rsid w:val="006D7AC2"/>
    <w:rsid w:val="006E0CEF"/>
    <w:rsid w:val="006E1178"/>
    <w:rsid w:val="006E1345"/>
    <w:rsid w:val="006E1543"/>
    <w:rsid w:val="006E23EC"/>
    <w:rsid w:val="006E2EE5"/>
    <w:rsid w:val="006E34CB"/>
    <w:rsid w:val="006E45C8"/>
    <w:rsid w:val="006E47C3"/>
    <w:rsid w:val="006E5195"/>
    <w:rsid w:val="006E5542"/>
    <w:rsid w:val="006E5A22"/>
    <w:rsid w:val="006E7488"/>
    <w:rsid w:val="006F028B"/>
    <w:rsid w:val="006F02E8"/>
    <w:rsid w:val="006F1366"/>
    <w:rsid w:val="006F14C9"/>
    <w:rsid w:val="006F2052"/>
    <w:rsid w:val="006F2565"/>
    <w:rsid w:val="006F3018"/>
    <w:rsid w:val="006F3492"/>
    <w:rsid w:val="006F34D9"/>
    <w:rsid w:val="006F4B68"/>
    <w:rsid w:val="006F4C44"/>
    <w:rsid w:val="006F668E"/>
    <w:rsid w:val="006F66EA"/>
    <w:rsid w:val="006F6A3D"/>
    <w:rsid w:val="006F7576"/>
    <w:rsid w:val="00700AB0"/>
    <w:rsid w:val="0070144A"/>
    <w:rsid w:val="007015C7"/>
    <w:rsid w:val="00701EAB"/>
    <w:rsid w:val="00702E2F"/>
    <w:rsid w:val="007035D0"/>
    <w:rsid w:val="007036E0"/>
    <w:rsid w:val="00704F15"/>
    <w:rsid w:val="00704F56"/>
    <w:rsid w:val="00705159"/>
    <w:rsid w:val="00705421"/>
    <w:rsid w:val="00705511"/>
    <w:rsid w:val="00705678"/>
    <w:rsid w:val="0070582A"/>
    <w:rsid w:val="0070582B"/>
    <w:rsid w:val="007067AF"/>
    <w:rsid w:val="00706C4F"/>
    <w:rsid w:val="00706CB3"/>
    <w:rsid w:val="00706D53"/>
    <w:rsid w:val="00707EA8"/>
    <w:rsid w:val="007100C0"/>
    <w:rsid w:val="0071121F"/>
    <w:rsid w:val="00711712"/>
    <w:rsid w:val="00711F11"/>
    <w:rsid w:val="00712833"/>
    <w:rsid w:val="007129BC"/>
    <w:rsid w:val="00712B4B"/>
    <w:rsid w:val="00713975"/>
    <w:rsid w:val="00713B09"/>
    <w:rsid w:val="00713B83"/>
    <w:rsid w:val="00713F3D"/>
    <w:rsid w:val="0071464A"/>
    <w:rsid w:val="007147B4"/>
    <w:rsid w:val="00714916"/>
    <w:rsid w:val="00714F1B"/>
    <w:rsid w:val="007153F3"/>
    <w:rsid w:val="00715DC4"/>
    <w:rsid w:val="00716ECE"/>
    <w:rsid w:val="00717773"/>
    <w:rsid w:val="00717D3E"/>
    <w:rsid w:val="0072002A"/>
    <w:rsid w:val="00722248"/>
    <w:rsid w:val="00722BEF"/>
    <w:rsid w:val="007232A6"/>
    <w:rsid w:val="007237BD"/>
    <w:rsid w:val="00723A3F"/>
    <w:rsid w:val="0072456C"/>
    <w:rsid w:val="00724A35"/>
    <w:rsid w:val="0072532A"/>
    <w:rsid w:val="007253D1"/>
    <w:rsid w:val="00725438"/>
    <w:rsid w:val="00725B1F"/>
    <w:rsid w:val="00726091"/>
    <w:rsid w:val="00726B03"/>
    <w:rsid w:val="00727CD2"/>
    <w:rsid w:val="00730130"/>
    <w:rsid w:val="0073015E"/>
    <w:rsid w:val="007315D5"/>
    <w:rsid w:val="00731944"/>
    <w:rsid w:val="00732CE9"/>
    <w:rsid w:val="007339BC"/>
    <w:rsid w:val="00733FCB"/>
    <w:rsid w:val="00734311"/>
    <w:rsid w:val="00734860"/>
    <w:rsid w:val="00734EFD"/>
    <w:rsid w:val="00735443"/>
    <w:rsid w:val="007359A2"/>
    <w:rsid w:val="00735A5B"/>
    <w:rsid w:val="00735B22"/>
    <w:rsid w:val="00736649"/>
    <w:rsid w:val="0073714A"/>
    <w:rsid w:val="00737C26"/>
    <w:rsid w:val="00740714"/>
    <w:rsid w:val="00740AE8"/>
    <w:rsid w:val="007419FA"/>
    <w:rsid w:val="00742605"/>
    <w:rsid w:val="00742B2D"/>
    <w:rsid w:val="00743754"/>
    <w:rsid w:val="00743C7C"/>
    <w:rsid w:val="007443AB"/>
    <w:rsid w:val="00744642"/>
    <w:rsid w:val="0074467B"/>
    <w:rsid w:val="00744920"/>
    <w:rsid w:val="00744DC8"/>
    <w:rsid w:val="00745872"/>
    <w:rsid w:val="00745C6E"/>
    <w:rsid w:val="00745E73"/>
    <w:rsid w:val="00747645"/>
    <w:rsid w:val="007505D2"/>
    <w:rsid w:val="00750669"/>
    <w:rsid w:val="00750B3D"/>
    <w:rsid w:val="00751751"/>
    <w:rsid w:val="00751797"/>
    <w:rsid w:val="00751A2B"/>
    <w:rsid w:val="0075241D"/>
    <w:rsid w:val="00752D21"/>
    <w:rsid w:val="00753F56"/>
    <w:rsid w:val="00753F9F"/>
    <w:rsid w:val="00754BA7"/>
    <w:rsid w:val="00754EB4"/>
    <w:rsid w:val="00754FFE"/>
    <w:rsid w:val="0075510D"/>
    <w:rsid w:val="007551F0"/>
    <w:rsid w:val="0075525C"/>
    <w:rsid w:val="00755616"/>
    <w:rsid w:val="00755AA9"/>
    <w:rsid w:val="00756310"/>
    <w:rsid w:val="00756333"/>
    <w:rsid w:val="00756C28"/>
    <w:rsid w:val="00757F8F"/>
    <w:rsid w:val="00760ADD"/>
    <w:rsid w:val="00760F6F"/>
    <w:rsid w:val="007612C3"/>
    <w:rsid w:val="0076221E"/>
    <w:rsid w:val="007635B3"/>
    <w:rsid w:val="007636CC"/>
    <w:rsid w:val="00763AEB"/>
    <w:rsid w:val="007648A6"/>
    <w:rsid w:val="00764DFC"/>
    <w:rsid w:val="0076571D"/>
    <w:rsid w:val="00765A22"/>
    <w:rsid w:val="00765B47"/>
    <w:rsid w:val="00767354"/>
    <w:rsid w:val="00767467"/>
    <w:rsid w:val="0077004E"/>
    <w:rsid w:val="00770A69"/>
    <w:rsid w:val="00770B13"/>
    <w:rsid w:val="00771FB5"/>
    <w:rsid w:val="007722EC"/>
    <w:rsid w:val="00773765"/>
    <w:rsid w:val="00774123"/>
    <w:rsid w:val="007745A9"/>
    <w:rsid w:val="0077481A"/>
    <w:rsid w:val="007755EB"/>
    <w:rsid w:val="00775D60"/>
    <w:rsid w:val="00776356"/>
    <w:rsid w:val="00776687"/>
    <w:rsid w:val="00776FC6"/>
    <w:rsid w:val="00777161"/>
    <w:rsid w:val="00777793"/>
    <w:rsid w:val="00777DDE"/>
    <w:rsid w:val="00780090"/>
    <w:rsid w:val="00780119"/>
    <w:rsid w:val="0078012D"/>
    <w:rsid w:val="0078097B"/>
    <w:rsid w:val="00780D33"/>
    <w:rsid w:val="00781AF1"/>
    <w:rsid w:val="00781C1E"/>
    <w:rsid w:val="00781CD4"/>
    <w:rsid w:val="00782362"/>
    <w:rsid w:val="00783048"/>
    <w:rsid w:val="0078312F"/>
    <w:rsid w:val="00783565"/>
    <w:rsid w:val="00783744"/>
    <w:rsid w:val="007838C8"/>
    <w:rsid w:val="00783B85"/>
    <w:rsid w:val="00784EC2"/>
    <w:rsid w:val="007858E6"/>
    <w:rsid w:val="00785FFA"/>
    <w:rsid w:val="0078640C"/>
    <w:rsid w:val="00786719"/>
    <w:rsid w:val="007868E1"/>
    <w:rsid w:val="007869B7"/>
    <w:rsid w:val="00786BA5"/>
    <w:rsid w:val="00787F3C"/>
    <w:rsid w:val="00790F7E"/>
    <w:rsid w:val="00791176"/>
    <w:rsid w:val="00791950"/>
    <w:rsid w:val="00792DB8"/>
    <w:rsid w:val="00793067"/>
    <w:rsid w:val="00793C18"/>
    <w:rsid w:val="0079473B"/>
    <w:rsid w:val="00794947"/>
    <w:rsid w:val="00794E29"/>
    <w:rsid w:val="00795762"/>
    <w:rsid w:val="0079609C"/>
    <w:rsid w:val="007961F0"/>
    <w:rsid w:val="00796689"/>
    <w:rsid w:val="00796C84"/>
    <w:rsid w:val="00796E91"/>
    <w:rsid w:val="00797277"/>
    <w:rsid w:val="00797445"/>
    <w:rsid w:val="0079773F"/>
    <w:rsid w:val="00797805"/>
    <w:rsid w:val="007A03AA"/>
    <w:rsid w:val="007A104D"/>
    <w:rsid w:val="007A10B1"/>
    <w:rsid w:val="007A1187"/>
    <w:rsid w:val="007A1725"/>
    <w:rsid w:val="007A22AB"/>
    <w:rsid w:val="007A23C5"/>
    <w:rsid w:val="007A273D"/>
    <w:rsid w:val="007A281B"/>
    <w:rsid w:val="007A3E6B"/>
    <w:rsid w:val="007A3FE2"/>
    <w:rsid w:val="007A42D7"/>
    <w:rsid w:val="007A4B4A"/>
    <w:rsid w:val="007A536A"/>
    <w:rsid w:val="007A53FB"/>
    <w:rsid w:val="007A555D"/>
    <w:rsid w:val="007A635A"/>
    <w:rsid w:val="007A71A0"/>
    <w:rsid w:val="007A71CF"/>
    <w:rsid w:val="007A7880"/>
    <w:rsid w:val="007B060D"/>
    <w:rsid w:val="007B0889"/>
    <w:rsid w:val="007B08EC"/>
    <w:rsid w:val="007B0B9F"/>
    <w:rsid w:val="007B1608"/>
    <w:rsid w:val="007B1964"/>
    <w:rsid w:val="007B1A73"/>
    <w:rsid w:val="007B1ECD"/>
    <w:rsid w:val="007B2087"/>
    <w:rsid w:val="007B21F3"/>
    <w:rsid w:val="007B3307"/>
    <w:rsid w:val="007B4133"/>
    <w:rsid w:val="007B4455"/>
    <w:rsid w:val="007B487F"/>
    <w:rsid w:val="007B4B69"/>
    <w:rsid w:val="007B4F29"/>
    <w:rsid w:val="007B5995"/>
    <w:rsid w:val="007B64D7"/>
    <w:rsid w:val="007B6E9F"/>
    <w:rsid w:val="007B6ED5"/>
    <w:rsid w:val="007B7161"/>
    <w:rsid w:val="007B7317"/>
    <w:rsid w:val="007B7A82"/>
    <w:rsid w:val="007C1DEA"/>
    <w:rsid w:val="007C2EC0"/>
    <w:rsid w:val="007C321F"/>
    <w:rsid w:val="007C3538"/>
    <w:rsid w:val="007C5460"/>
    <w:rsid w:val="007C5C27"/>
    <w:rsid w:val="007C66FC"/>
    <w:rsid w:val="007C6C0D"/>
    <w:rsid w:val="007C7582"/>
    <w:rsid w:val="007D0106"/>
    <w:rsid w:val="007D0315"/>
    <w:rsid w:val="007D096D"/>
    <w:rsid w:val="007D1A39"/>
    <w:rsid w:val="007D3026"/>
    <w:rsid w:val="007D3428"/>
    <w:rsid w:val="007D3A77"/>
    <w:rsid w:val="007D5A9E"/>
    <w:rsid w:val="007D5CEA"/>
    <w:rsid w:val="007D658A"/>
    <w:rsid w:val="007D7D2F"/>
    <w:rsid w:val="007D7E47"/>
    <w:rsid w:val="007E1722"/>
    <w:rsid w:val="007E3918"/>
    <w:rsid w:val="007E5A10"/>
    <w:rsid w:val="007E5F22"/>
    <w:rsid w:val="007E6536"/>
    <w:rsid w:val="007E66E0"/>
    <w:rsid w:val="007E6882"/>
    <w:rsid w:val="007E71E5"/>
    <w:rsid w:val="007E7891"/>
    <w:rsid w:val="007F072A"/>
    <w:rsid w:val="007F0773"/>
    <w:rsid w:val="007F0890"/>
    <w:rsid w:val="007F0918"/>
    <w:rsid w:val="007F10D8"/>
    <w:rsid w:val="007F26CB"/>
    <w:rsid w:val="007F3C7A"/>
    <w:rsid w:val="007F3E2F"/>
    <w:rsid w:val="007F4146"/>
    <w:rsid w:val="007F422F"/>
    <w:rsid w:val="007F4861"/>
    <w:rsid w:val="007F4B7D"/>
    <w:rsid w:val="007F5B01"/>
    <w:rsid w:val="007F5FDC"/>
    <w:rsid w:val="007F6859"/>
    <w:rsid w:val="007F76FF"/>
    <w:rsid w:val="0080057B"/>
    <w:rsid w:val="00800C40"/>
    <w:rsid w:val="00800F6D"/>
    <w:rsid w:val="00801335"/>
    <w:rsid w:val="00802E17"/>
    <w:rsid w:val="008033D7"/>
    <w:rsid w:val="008037A3"/>
    <w:rsid w:val="00803DAB"/>
    <w:rsid w:val="00803EEC"/>
    <w:rsid w:val="00803F0F"/>
    <w:rsid w:val="00804804"/>
    <w:rsid w:val="0080490F"/>
    <w:rsid w:val="00804CDD"/>
    <w:rsid w:val="00804E25"/>
    <w:rsid w:val="00804E72"/>
    <w:rsid w:val="00804EB6"/>
    <w:rsid w:val="00805462"/>
    <w:rsid w:val="008056EC"/>
    <w:rsid w:val="00805C6E"/>
    <w:rsid w:val="00806195"/>
    <w:rsid w:val="00806558"/>
    <w:rsid w:val="00806FF2"/>
    <w:rsid w:val="0080728F"/>
    <w:rsid w:val="00810C56"/>
    <w:rsid w:val="008126A4"/>
    <w:rsid w:val="008129D5"/>
    <w:rsid w:val="00812BFC"/>
    <w:rsid w:val="00812C88"/>
    <w:rsid w:val="00813E90"/>
    <w:rsid w:val="00813EF5"/>
    <w:rsid w:val="00813EF6"/>
    <w:rsid w:val="00814007"/>
    <w:rsid w:val="00814548"/>
    <w:rsid w:val="008145D6"/>
    <w:rsid w:val="00814615"/>
    <w:rsid w:val="00814B9D"/>
    <w:rsid w:val="00814C79"/>
    <w:rsid w:val="00815541"/>
    <w:rsid w:val="00816396"/>
    <w:rsid w:val="00816A7B"/>
    <w:rsid w:val="00816A85"/>
    <w:rsid w:val="00817429"/>
    <w:rsid w:val="008176A0"/>
    <w:rsid w:val="0082160D"/>
    <w:rsid w:val="0082183F"/>
    <w:rsid w:val="00821A2E"/>
    <w:rsid w:val="00822D66"/>
    <w:rsid w:val="008231CC"/>
    <w:rsid w:val="00823B06"/>
    <w:rsid w:val="00824EB3"/>
    <w:rsid w:val="00824EED"/>
    <w:rsid w:val="00824F2B"/>
    <w:rsid w:val="00824FEE"/>
    <w:rsid w:val="00825453"/>
    <w:rsid w:val="008255A6"/>
    <w:rsid w:val="00825A69"/>
    <w:rsid w:val="00825D45"/>
    <w:rsid w:val="00825F7C"/>
    <w:rsid w:val="008261C8"/>
    <w:rsid w:val="008266A7"/>
    <w:rsid w:val="008267A4"/>
    <w:rsid w:val="00826E3D"/>
    <w:rsid w:val="008275A3"/>
    <w:rsid w:val="00830D20"/>
    <w:rsid w:val="00831562"/>
    <w:rsid w:val="00831690"/>
    <w:rsid w:val="00831FF4"/>
    <w:rsid w:val="008327E2"/>
    <w:rsid w:val="0083303E"/>
    <w:rsid w:val="00833F8D"/>
    <w:rsid w:val="00834489"/>
    <w:rsid w:val="00834EF1"/>
    <w:rsid w:val="00836587"/>
    <w:rsid w:val="00836A9E"/>
    <w:rsid w:val="008403FB"/>
    <w:rsid w:val="0084057F"/>
    <w:rsid w:val="008406B9"/>
    <w:rsid w:val="00840F1E"/>
    <w:rsid w:val="00841A89"/>
    <w:rsid w:val="00841CB3"/>
    <w:rsid w:val="008428D7"/>
    <w:rsid w:val="008448DF"/>
    <w:rsid w:val="00844BAE"/>
    <w:rsid w:val="0084554B"/>
    <w:rsid w:val="008467D6"/>
    <w:rsid w:val="008471BC"/>
    <w:rsid w:val="008471D2"/>
    <w:rsid w:val="008501CD"/>
    <w:rsid w:val="00850B95"/>
    <w:rsid w:val="00850C4C"/>
    <w:rsid w:val="00850FFA"/>
    <w:rsid w:val="00851B1D"/>
    <w:rsid w:val="008529D1"/>
    <w:rsid w:val="00852A3A"/>
    <w:rsid w:val="00852C7B"/>
    <w:rsid w:val="00853892"/>
    <w:rsid w:val="008541DF"/>
    <w:rsid w:val="00854EB7"/>
    <w:rsid w:val="00855FA4"/>
    <w:rsid w:val="00856025"/>
    <w:rsid w:val="00856086"/>
    <w:rsid w:val="008562B6"/>
    <w:rsid w:val="00857A86"/>
    <w:rsid w:val="00863163"/>
    <w:rsid w:val="008634E4"/>
    <w:rsid w:val="00863672"/>
    <w:rsid w:val="00863841"/>
    <w:rsid w:val="00864D27"/>
    <w:rsid w:val="0086543C"/>
    <w:rsid w:val="008657E8"/>
    <w:rsid w:val="00865B02"/>
    <w:rsid w:val="00866D70"/>
    <w:rsid w:val="00867487"/>
    <w:rsid w:val="00867777"/>
    <w:rsid w:val="00867B53"/>
    <w:rsid w:val="00867B8B"/>
    <w:rsid w:val="008708D7"/>
    <w:rsid w:val="00871D10"/>
    <w:rsid w:val="00871D77"/>
    <w:rsid w:val="0087221F"/>
    <w:rsid w:val="008722FF"/>
    <w:rsid w:val="008729B0"/>
    <w:rsid w:val="00872F6A"/>
    <w:rsid w:val="00873987"/>
    <w:rsid w:val="00873CA7"/>
    <w:rsid w:val="0087405E"/>
    <w:rsid w:val="008742CB"/>
    <w:rsid w:val="0087446F"/>
    <w:rsid w:val="008751D3"/>
    <w:rsid w:val="008756B5"/>
    <w:rsid w:val="0087598B"/>
    <w:rsid w:val="00875B2B"/>
    <w:rsid w:val="0087669F"/>
    <w:rsid w:val="00876AEE"/>
    <w:rsid w:val="00876E67"/>
    <w:rsid w:val="00877ABC"/>
    <w:rsid w:val="00880270"/>
    <w:rsid w:val="00881356"/>
    <w:rsid w:val="0088320B"/>
    <w:rsid w:val="00883573"/>
    <w:rsid w:val="008835F0"/>
    <w:rsid w:val="008838C5"/>
    <w:rsid w:val="00883930"/>
    <w:rsid w:val="00884439"/>
    <w:rsid w:val="00884C21"/>
    <w:rsid w:val="00884D34"/>
    <w:rsid w:val="008851E8"/>
    <w:rsid w:val="00885907"/>
    <w:rsid w:val="00890251"/>
    <w:rsid w:val="008905DC"/>
    <w:rsid w:val="00890F8A"/>
    <w:rsid w:val="00891356"/>
    <w:rsid w:val="00891C91"/>
    <w:rsid w:val="00891D10"/>
    <w:rsid w:val="008926B4"/>
    <w:rsid w:val="008933E4"/>
    <w:rsid w:val="00893E00"/>
    <w:rsid w:val="00895167"/>
    <w:rsid w:val="0089579F"/>
    <w:rsid w:val="00896665"/>
    <w:rsid w:val="0089740D"/>
    <w:rsid w:val="008A15D1"/>
    <w:rsid w:val="008A15DF"/>
    <w:rsid w:val="008A184C"/>
    <w:rsid w:val="008A1EEB"/>
    <w:rsid w:val="008A2969"/>
    <w:rsid w:val="008A30D9"/>
    <w:rsid w:val="008A31B8"/>
    <w:rsid w:val="008A494D"/>
    <w:rsid w:val="008A5606"/>
    <w:rsid w:val="008A5C00"/>
    <w:rsid w:val="008A5F27"/>
    <w:rsid w:val="008A6CBA"/>
    <w:rsid w:val="008B0540"/>
    <w:rsid w:val="008B0B8E"/>
    <w:rsid w:val="008B0BB1"/>
    <w:rsid w:val="008B137B"/>
    <w:rsid w:val="008B2B43"/>
    <w:rsid w:val="008B2C6F"/>
    <w:rsid w:val="008B2D5A"/>
    <w:rsid w:val="008B348B"/>
    <w:rsid w:val="008B3E01"/>
    <w:rsid w:val="008B43D6"/>
    <w:rsid w:val="008B4B73"/>
    <w:rsid w:val="008B53C1"/>
    <w:rsid w:val="008B5D12"/>
    <w:rsid w:val="008B5FC0"/>
    <w:rsid w:val="008B6B91"/>
    <w:rsid w:val="008B6F5E"/>
    <w:rsid w:val="008B7089"/>
    <w:rsid w:val="008B7FDB"/>
    <w:rsid w:val="008C131E"/>
    <w:rsid w:val="008C1F41"/>
    <w:rsid w:val="008C36B8"/>
    <w:rsid w:val="008C494E"/>
    <w:rsid w:val="008C496E"/>
    <w:rsid w:val="008C4C98"/>
    <w:rsid w:val="008C4CAD"/>
    <w:rsid w:val="008C4DC7"/>
    <w:rsid w:val="008C4E4B"/>
    <w:rsid w:val="008C6313"/>
    <w:rsid w:val="008C636C"/>
    <w:rsid w:val="008C67CD"/>
    <w:rsid w:val="008C6802"/>
    <w:rsid w:val="008C68A1"/>
    <w:rsid w:val="008C6B39"/>
    <w:rsid w:val="008C7219"/>
    <w:rsid w:val="008C7A8C"/>
    <w:rsid w:val="008C7AB1"/>
    <w:rsid w:val="008D1068"/>
    <w:rsid w:val="008D1A1A"/>
    <w:rsid w:val="008D297C"/>
    <w:rsid w:val="008D2D63"/>
    <w:rsid w:val="008D303E"/>
    <w:rsid w:val="008D3161"/>
    <w:rsid w:val="008D341F"/>
    <w:rsid w:val="008D380D"/>
    <w:rsid w:val="008D3E68"/>
    <w:rsid w:val="008D4AB0"/>
    <w:rsid w:val="008D56A4"/>
    <w:rsid w:val="008D585F"/>
    <w:rsid w:val="008D5E89"/>
    <w:rsid w:val="008D5EA7"/>
    <w:rsid w:val="008D6110"/>
    <w:rsid w:val="008D6C1D"/>
    <w:rsid w:val="008D769A"/>
    <w:rsid w:val="008D7C8F"/>
    <w:rsid w:val="008D7DE3"/>
    <w:rsid w:val="008D7F23"/>
    <w:rsid w:val="008E044F"/>
    <w:rsid w:val="008E04D2"/>
    <w:rsid w:val="008E128D"/>
    <w:rsid w:val="008E12A5"/>
    <w:rsid w:val="008E1DBD"/>
    <w:rsid w:val="008E2325"/>
    <w:rsid w:val="008E3368"/>
    <w:rsid w:val="008E49A3"/>
    <w:rsid w:val="008E54C8"/>
    <w:rsid w:val="008E5ACB"/>
    <w:rsid w:val="008E5DAE"/>
    <w:rsid w:val="008E6591"/>
    <w:rsid w:val="008E69BC"/>
    <w:rsid w:val="008E727E"/>
    <w:rsid w:val="008F054A"/>
    <w:rsid w:val="008F09E9"/>
    <w:rsid w:val="008F1B5D"/>
    <w:rsid w:val="008F1B87"/>
    <w:rsid w:val="008F1C00"/>
    <w:rsid w:val="008F1FFF"/>
    <w:rsid w:val="008F2C8D"/>
    <w:rsid w:val="008F3E86"/>
    <w:rsid w:val="008F4253"/>
    <w:rsid w:val="008F5A58"/>
    <w:rsid w:val="008F6036"/>
    <w:rsid w:val="008F738D"/>
    <w:rsid w:val="008F7DAB"/>
    <w:rsid w:val="008F7FDE"/>
    <w:rsid w:val="009005E2"/>
    <w:rsid w:val="009008A8"/>
    <w:rsid w:val="009008EA"/>
    <w:rsid w:val="00900C4C"/>
    <w:rsid w:val="00901185"/>
    <w:rsid w:val="009022AF"/>
    <w:rsid w:val="00902ADA"/>
    <w:rsid w:val="00903455"/>
    <w:rsid w:val="009049DC"/>
    <w:rsid w:val="009054C1"/>
    <w:rsid w:val="00906984"/>
    <w:rsid w:val="00906AED"/>
    <w:rsid w:val="009070AC"/>
    <w:rsid w:val="009079A9"/>
    <w:rsid w:val="00907EA1"/>
    <w:rsid w:val="00907F45"/>
    <w:rsid w:val="00907FC4"/>
    <w:rsid w:val="009106ED"/>
    <w:rsid w:val="0091132B"/>
    <w:rsid w:val="00911B66"/>
    <w:rsid w:val="0091280B"/>
    <w:rsid w:val="00912819"/>
    <w:rsid w:val="009128A1"/>
    <w:rsid w:val="0091366D"/>
    <w:rsid w:val="00914937"/>
    <w:rsid w:val="009155C6"/>
    <w:rsid w:val="00916FE7"/>
    <w:rsid w:val="0092025A"/>
    <w:rsid w:val="0092043E"/>
    <w:rsid w:val="00920CE6"/>
    <w:rsid w:val="009212A2"/>
    <w:rsid w:val="009212C4"/>
    <w:rsid w:val="0092144A"/>
    <w:rsid w:val="00921AAF"/>
    <w:rsid w:val="0092257D"/>
    <w:rsid w:val="00922B7F"/>
    <w:rsid w:val="00922BE1"/>
    <w:rsid w:val="00923174"/>
    <w:rsid w:val="00923962"/>
    <w:rsid w:val="009248EC"/>
    <w:rsid w:val="009269FA"/>
    <w:rsid w:val="00927170"/>
    <w:rsid w:val="009274F5"/>
    <w:rsid w:val="00927C16"/>
    <w:rsid w:val="00927C30"/>
    <w:rsid w:val="00927D5C"/>
    <w:rsid w:val="009304F0"/>
    <w:rsid w:val="00930784"/>
    <w:rsid w:val="00930FA2"/>
    <w:rsid w:val="00931C52"/>
    <w:rsid w:val="00931CF4"/>
    <w:rsid w:val="00932E47"/>
    <w:rsid w:val="009330FC"/>
    <w:rsid w:val="00933131"/>
    <w:rsid w:val="00933614"/>
    <w:rsid w:val="00934055"/>
    <w:rsid w:val="00934A1B"/>
    <w:rsid w:val="00935048"/>
    <w:rsid w:val="00935368"/>
    <w:rsid w:val="00935778"/>
    <w:rsid w:val="009358A5"/>
    <w:rsid w:val="00935F54"/>
    <w:rsid w:val="00937AB6"/>
    <w:rsid w:val="00940040"/>
    <w:rsid w:val="00940749"/>
    <w:rsid w:val="009407A2"/>
    <w:rsid w:val="009409FD"/>
    <w:rsid w:val="00940C67"/>
    <w:rsid w:val="00940C6B"/>
    <w:rsid w:val="009416B5"/>
    <w:rsid w:val="009418E9"/>
    <w:rsid w:val="00941BF5"/>
    <w:rsid w:val="00943C99"/>
    <w:rsid w:val="009441D7"/>
    <w:rsid w:val="0094479E"/>
    <w:rsid w:val="00944A9A"/>
    <w:rsid w:val="00944B27"/>
    <w:rsid w:val="00944DF3"/>
    <w:rsid w:val="00944ED0"/>
    <w:rsid w:val="00944FDD"/>
    <w:rsid w:val="0094556F"/>
    <w:rsid w:val="009465ED"/>
    <w:rsid w:val="00946ACF"/>
    <w:rsid w:val="00950B6F"/>
    <w:rsid w:val="00951151"/>
    <w:rsid w:val="009512C9"/>
    <w:rsid w:val="009516CD"/>
    <w:rsid w:val="0095200F"/>
    <w:rsid w:val="009524FE"/>
    <w:rsid w:val="0095332E"/>
    <w:rsid w:val="0095380E"/>
    <w:rsid w:val="0095392A"/>
    <w:rsid w:val="00953982"/>
    <w:rsid w:val="00954B58"/>
    <w:rsid w:val="0095550F"/>
    <w:rsid w:val="009560D4"/>
    <w:rsid w:val="0095654D"/>
    <w:rsid w:val="00956B48"/>
    <w:rsid w:val="00957321"/>
    <w:rsid w:val="009578EB"/>
    <w:rsid w:val="00960D43"/>
    <w:rsid w:val="009617B3"/>
    <w:rsid w:val="009626EB"/>
    <w:rsid w:val="009627EE"/>
    <w:rsid w:val="00962DBF"/>
    <w:rsid w:val="00963B03"/>
    <w:rsid w:val="00963BE6"/>
    <w:rsid w:val="00963C4A"/>
    <w:rsid w:val="00964ECE"/>
    <w:rsid w:val="00966D33"/>
    <w:rsid w:val="00967081"/>
    <w:rsid w:val="009671DF"/>
    <w:rsid w:val="00967421"/>
    <w:rsid w:val="00970840"/>
    <w:rsid w:val="00970DD6"/>
    <w:rsid w:val="009711CA"/>
    <w:rsid w:val="00971E08"/>
    <w:rsid w:val="00971ED6"/>
    <w:rsid w:val="00972F26"/>
    <w:rsid w:val="00973D21"/>
    <w:rsid w:val="00973DF1"/>
    <w:rsid w:val="00973F96"/>
    <w:rsid w:val="0097415F"/>
    <w:rsid w:val="00974216"/>
    <w:rsid w:val="009750AC"/>
    <w:rsid w:val="0097512E"/>
    <w:rsid w:val="00975272"/>
    <w:rsid w:val="0097639B"/>
    <w:rsid w:val="0097670C"/>
    <w:rsid w:val="009768FA"/>
    <w:rsid w:val="009769F3"/>
    <w:rsid w:val="009779B5"/>
    <w:rsid w:val="00977D51"/>
    <w:rsid w:val="00980CE8"/>
    <w:rsid w:val="0098101D"/>
    <w:rsid w:val="0098126F"/>
    <w:rsid w:val="00982416"/>
    <w:rsid w:val="00982F11"/>
    <w:rsid w:val="00983956"/>
    <w:rsid w:val="00983BAF"/>
    <w:rsid w:val="00983DAB"/>
    <w:rsid w:val="00983E56"/>
    <w:rsid w:val="009851EC"/>
    <w:rsid w:val="0098530C"/>
    <w:rsid w:val="0098610B"/>
    <w:rsid w:val="00987894"/>
    <w:rsid w:val="00987E2A"/>
    <w:rsid w:val="00990026"/>
    <w:rsid w:val="00990F55"/>
    <w:rsid w:val="009915C5"/>
    <w:rsid w:val="009925D2"/>
    <w:rsid w:val="009926FB"/>
    <w:rsid w:val="00993295"/>
    <w:rsid w:val="0099538B"/>
    <w:rsid w:val="00995E6B"/>
    <w:rsid w:val="00995FCC"/>
    <w:rsid w:val="009960B0"/>
    <w:rsid w:val="009966E8"/>
    <w:rsid w:val="00996C99"/>
    <w:rsid w:val="009A07B0"/>
    <w:rsid w:val="009A096F"/>
    <w:rsid w:val="009A1E24"/>
    <w:rsid w:val="009A221B"/>
    <w:rsid w:val="009A25C2"/>
    <w:rsid w:val="009A2CCB"/>
    <w:rsid w:val="009A4040"/>
    <w:rsid w:val="009A4321"/>
    <w:rsid w:val="009A49FC"/>
    <w:rsid w:val="009A4EED"/>
    <w:rsid w:val="009A4FD9"/>
    <w:rsid w:val="009A518C"/>
    <w:rsid w:val="009A5288"/>
    <w:rsid w:val="009A5C82"/>
    <w:rsid w:val="009A6226"/>
    <w:rsid w:val="009A6284"/>
    <w:rsid w:val="009A6629"/>
    <w:rsid w:val="009A694C"/>
    <w:rsid w:val="009A6BF1"/>
    <w:rsid w:val="009A6CF5"/>
    <w:rsid w:val="009B0FDA"/>
    <w:rsid w:val="009B1920"/>
    <w:rsid w:val="009B1BFD"/>
    <w:rsid w:val="009B204D"/>
    <w:rsid w:val="009B222B"/>
    <w:rsid w:val="009B2458"/>
    <w:rsid w:val="009B29A1"/>
    <w:rsid w:val="009B2B7A"/>
    <w:rsid w:val="009B2DD4"/>
    <w:rsid w:val="009B2E83"/>
    <w:rsid w:val="009B3611"/>
    <w:rsid w:val="009B5CBC"/>
    <w:rsid w:val="009B6E21"/>
    <w:rsid w:val="009B74FC"/>
    <w:rsid w:val="009C23E3"/>
    <w:rsid w:val="009C2693"/>
    <w:rsid w:val="009C2718"/>
    <w:rsid w:val="009C2CDB"/>
    <w:rsid w:val="009C3496"/>
    <w:rsid w:val="009C3ACF"/>
    <w:rsid w:val="009C4456"/>
    <w:rsid w:val="009C4786"/>
    <w:rsid w:val="009C69FC"/>
    <w:rsid w:val="009C75BF"/>
    <w:rsid w:val="009D0133"/>
    <w:rsid w:val="009D109B"/>
    <w:rsid w:val="009D14D9"/>
    <w:rsid w:val="009D1C12"/>
    <w:rsid w:val="009D2730"/>
    <w:rsid w:val="009D3CC2"/>
    <w:rsid w:val="009D3CE1"/>
    <w:rsid w:val="009D42CC"/>
    <w:rsid w:val="009D4B4D"/>
    <w:rsid w:val="009D4D82"/>
    <w:rsid w:val="009D673B"/>
    <w:rsid w:val="009D72D5"/>
    <w:rsid w:val="009D7530"/>
    <w:rsid w:val="009D76A1"/>
    <w:rsid w:val="009E0BA6"/>
    <w:rsid w:val="009E10D9"/>
    <w:rsid w:val="009E1776"/>
    <w:rsid w:val="009E1B00"/>
    <w:rsid w:val="009E1C84"/>
    <w:rsid w:val="009E1C8E"/>
    <w:rsid w:val="009E1F97"/>
    <w:rsid w:val="009E26AF"/>
    <w:rsid w:val="009E2E6C"/>
    <w:rsid w:val="009E35E9"/>
    <w:rsid w:val="009E5509"/>
    <w:rsid w:val="009E5D6C"/>
    <w:rsid w:val="009E6D0A"/>
    <w:rsid w:val="009E7E7A"/>
    <w:rsid w:val="009F0930"/>
    <w:rsid w:val="009F0EDF"/>
    <w:rsid w:val="009F1180"/>
    <w:rsid w:val="009F1EBB"/>
    <w:rsid w:val="009F2648"/>
    <w:rsid w:val="009F2704"/>
    <w:rsid w:val="009F2BEB"/>
    <w:rsid w:val="009F3377"/>
    <w:rsid w:val="009F3560"/>
    <w:rsid w:val="009F37E3"/>
    <w:rsid w:val="009F3D4D"/>
    <w:rsid w:val="009F521A"/>
    <w:rsid w:val="009F5AD6"/>
    <w:rsid w:val="009F5C67"/>
    <w:rsid w:val="009F5F64"/>
    <w:rsid w:val="009F6037"/>
    <w:rsid w:val="009F7241"/>
    <w:rsid w:val="009F733E"/>
    <w:rsid w:val="00A01439"/>
    <w:rsid w:val="00A01791"/>
    <w:rsid w:val="00A02AA5"/>
    <w:rsid w:val="00A02B6F"/>
    <w:rsid w:val="00A02C4F"/>
    <w:rsid w:val="00A033FB"/>
    <w:rsid w:val="00A04280"/>
    <w:rsid w:val="00A04314"/>
    <w:rsid w:val="00A044EE"/>
    <w:rsid w:val="00A05C0E"/>
    <w:rsid w:val="00A065DA"/>
    <w:rsid w:val="00A066D9"/>
    <w:rsid w:val="00A076F2"/>
    <w:rsid w:val="00A07EAE"/>
    <w:rsid w:val="00A103B4"/>
    <w:rsid w:val="00A10481"/>
    <w:rsid w:val="00A1072A"/>
    <w:rsid w:val="00A12785"/>
    <w:rsid w:val="00A14178"/>
    <w:rsid w:val="00A14384"/>
    <w:rsid w:val="00A1450F"/>
    <w:rsid w:val="00A148DB"/>
    <w:rsid w:val="00A149D5"/>
    <w:rsid w:val="00A159EB"/>
    <w:rsid w:val="00A17F61"/>
    <w:rsid w:val="00A20262"/>
    <w:rsid w:val="00A2054A"/>
    <w:rsid w:val="00A21320"/>
    <w:rsid w:val="00A2144D"/>
    <w:rsid w:val="00A2173C"/>
    <w:rsid w:val="00A21847"/>
    <w:rsid w:val="00A223F1"/>
    <w:rsid w:val="00A2263F"/>
    <w:rsid w:val="00A2291E"/>
    <w:rsid w:val="00A22C3A"/>
    <w:rsid w:val="00A23532"/>
    <w:rsid w:val="00A235CD"/>
    <w:rsid w:val="00A23600"/>
    <w:rsid w:val="00A23991"/>
    <w:rsid w:val="00A23E1B"/>
    <w:rsid w:val="00A23E58"/>
    <w:rsid w:val="00A24E13"/>
    <w:rsid w:val="00A25513"/>
    <w:rsid w:val="00A25D97"/>
    <w:rsid w:val="00A25FA7"/>
    <w:rsid w:val="00A26E54"/>
    <w:rsid w:val="00A2772B"/>
    <w:rsid w:val="00A30540"/>
    <w:rsid w:val="00A3107F"/>
    <w:rsid w:val="00A31A9D"/>
    <w:rsid w:val="00A32D95"/>
    <w:rsid w:val="00A32DA7"/>
    <w:rsid w:val="00A33A6F"/>
    <w:rsid w:val="00A34049"/>
    <w:rsid w:val="00A35232"/>
    <w:rsid w:val="00A35787"/>
    <w:rsid w:val="00A35C0F"/>
    <w:rsid w:val="00A35D42"/>
    <w:rsid w:val="00A36EFF"/>
    <w:rsid w:val="00A37BC3"/>
    <w:rsid w:val="00A408E0"/>
    <w:rsid w:val="00A410FD"/>
    <w:rsid w:val="00A41AEA"/>
    <w:rsid w:val="00A41B76"/>
    <w:rsid w:val="00A41B8F"/>
    <w:rsid w:val="00A41B91"/>
    <w:rsid w:val="00A41F43"/>
    <w:rsid w:val="00A4211B"/>
    <w:rsid w:val="00A42366"/>
    <w:rsid w:val="00A42787"/>
    <w:rsid w:val="00A429CC"/>
    <w:rsid w:val="00A433B9"/>
    <w:rsid w:val="00A43F5D"/>
    <w:rsid w:val="00A446DE"/>
    <w:rsid w:val="00A45759"/>
    <w:rsid w:val="00A476B4"/>
    <w:rsid w:val="00A47B5A"/>
    <w:rsid w:val="00A50026"/>
    <w:rsid w:val="00A50DFF"/>
    <w:rsid w:val="00A50EA8"/>
    <w:rsid w:val="00A516D2"/>
    <w:rsid w:val="00A524E1"/>
    <w:rsid w:val="00A52588"/>
    <w:rsid w:val="00A52891"/>
    <w:rsid w:val="00A52A87"/>
    <w:rsid w:val="00A532D8"/>
    <w:rsid w:val="00A535CC"/>
    <w:rsid w:val="00A53B5D"/>
    <w:rsid w:val="00A54775"/>
    <w:rsid w:val="00A5535C"/>
    <w:rsid w:val="00A55A4E"/>
    <w:rsid w:val="00A55C33"/>
    <w:rsid w:val="00A573DE"/>
    <w:rsid w:val="00A60478"/>
    <w:rsid w:val="00A611A0"/>
    <w:rsid w:val="00A61A7E"/>
    <w:rsid w:val="00A6222F"/>
    <w:rsid w:val="00A62F3C"/>
    <w:rsid w:val="00A630E9"/>
    <w:rsid w:val="00A6376C"/>
    <w:rsid w:val="00A63BCA"/>
    <w:rsid w:val="00A64630"/>
    <w:rsid w:val="00A64BDF"/>
    <w:rsid w:val="00A652A7"/>
    <w:rsid w:val="00A65C2A"/>
    <w:rsid w:val="00A666F8"/>
    <w:rsid w:val="00A667DB"/>
    <w:rsid w:val="00A66B16"/>
    <w:rsid w:val="00A66D75"/>
    <w:rsid w:val="00A672DD"/>
    <w:rsid w:val="00A67618"/>
    <w:rsid w:val="00A72204"/>
    <w:rsid w:val="00A722FD"/>
    <w:rsid w:val="00A72A6E"/>
    <w:rsid w:val="00A72EAE"/>
    <w:rsid w:val="00A73F40"/>
    <w:rsid w:val="00A744AA"/>
    <w:rsid w:val="00A745C0"/>
    <w:rsid w:val="00A77951"/>
    <w:rsid w:val="00A77A78"/>
    <w:rsid w:val="00A801DF"/>
    <w:rsid w:val="00A80A5F"/>
    <w:rsid w:val="00A81EE1"/>
    <w:rsid w:val="00A824E8"/>
    <w:rsid w:val="00A8252E"/>
    <w:rsid w:val="00A83017"/>
    <w:rsid w:val="00A84012"/>
    <w:rsid w:val="00A84F7D"/>
    <w:rsid w:val="00A900F6"/>
    <w:rsid w:val="00A91089"/>
    <w:rsid w:val="00A927CB"/>
    <w:rsid w:val="00A92C56"/>
    <w:rsid w:val="00A92EE4"/>
    <w:rsid w:val="00A93B3F"/>
    <w:rsid w:val="00A93D4A"/>
    <w:rsid w:val="00A96143"/>
    <w:rsid w:val="00A96291"/>
    <w:rsid w:val="00A968B8"/>
    <w:rsid w:val="00A971D9"/>
    <w:rsid w:val="00A97596"/>
    <w:rsid w:val="00A978FB"/>
    <w:rsid w:val="00AA0659"/>
    <w:rsid w:val="00AA0CA4"/>
    <w:rsid w:val="00AA291D"/>
    <w:rsid w:val="00AA3663"/>
    <w:rsid w:val="00AA438A"/>
    <w:rsid w:val="00AA43DF"/>
    <w:rsid w:val="00AA55FA"/>
    <w:rsid w:val="00AA6502"/>
    <w:rsid w:val="00AA684C"/>
    <w:rsid w:val="00AA705A"/>
    <w:rsid w:val="00AB01E5"/>
    <w:rsid w:val="00AB05F2"/>
    <w:rsid w:val="00AB0EE1"/>
    <w:rsid w:val="00AB0EE4"/>
    <w:rsid w:val="00AB2306"/>
    <w:rsid w:val="00AB2590"/>
    <w:rsid w:val="00AB274D"/>
    <w:rsid w:val="00AB2B75"/>
    <w:rsid w:val="00AB2EDB"/>
    <w:rsid w:val="00AB4B18"/>
    <w:rsid w:val="00AB539A"/>
    <w:rsid w:val="00AB55DF"/>
    <w:rsid w:val="00AB5985"/>
    <w:rsid w:val="00AB5E73"/>
    <w:rsid w:val="00AB6D4E"/>
    <w:rsid w:val="00AB7103"/>
    <w:rsid w:val="00AB74B5"/>
    <w:rsid w:val="00AB758B"/>
    <w:rsid w:val="00AB7C19"/>
    <w:rsid w:val="00AC0716"/>
    <w:rsid w:val="00AC153D"/>
    <w:rsid w:val="00AC1CD3"/>
    <w:rsid w:val="00AC26DB"/>
    <w:rsid w:val="00AC2BA0"/>
    <w:rsid w:val="00AC2E37"/>
    <w:rsid w:val="00AC313A"/>
    <w:rsid w:val="00AC3901"/>
    <w:rsid w:val="00AC4952"/>
    <w:rsid w:val="00AC5FB3"/>
    <w:rsid w:val="00AC7160"/>
    <w:rsid w:val="00AC76D2"/>
    <w:rsid w:val="00AC7C70"/>
    <w:rsid w:val="00AD0B13"/>
    <w:rsid w:val="00AD1B20"/>
    <w:rsid w:val="00AD299B"/>
    <w:rsid w:val="00AD2D17"/>
    <w:rsid w:val="00AD30B1"/>
    <w:rsid w:val="00AD3B26"/>
    <w:rsid w:val="00AD3D8D"/>
    <w:rsid w:val="00AD3E40"/>
    <w:rsid w:val="00AD4192"/>
    <w:rsid w:val="00AD45D7"/>
    <w:rsid w:val="00AD4B93"/>
    <w:rsid w:val="00AD5003"/>
    <w:rsid w:val="00AD55FC"/>
    <w:rsid w:val="00AD59AC"/>
    <w:rsid w:val="00AD5BF4"/>
    <w:rsid w:val="00AD600E"/>
    <w:rsid w:val="00AD7C3B"/>
    <w:rsid w:val="00AE081A"/>
    <w:rsid w:val="00AE0FA7"/>
    <w:rsid w:val="00AE16CD"/>
    <w:rsid w:val="00AE2095"/>
    <w:rsid w:val="00AE2DF2"/>
    <w:rsid w:val="00AE303F"/>
    <w:rsid w:val="00AE38F1"/>
    <w:rsid w:val="00AE3B52"/>
    <w:rsid w:val="00AE4A52"/>
    <w:rsid w:val="00AE4D49"/>
    <w:rsid w:val="00AE4E6D"/>
    <w:rsid w:val="00AE4FCD"/>
    <w:rsid w:val="00AE500E"/>
    <w:rsid w:val="00AE555C"/>
    <w:rsid w:val="00AE5CCF"/>
    <w:rsid w:val="00AE5EEF"/>
    <w:rsid w:val="00AE6244"/>
    <w:rsid w:val="00AE63E6"/>
    <w:rsid w:val="00AE768B"/>
    <w:rsid w:val="00AF01C1"/>
    <w:rsid w:val="00AF0394"/>
    <w:rsid w:val="00AF13AD"/>
    <w:rsid w:val="00AF2864"/>
    <w:rsid w:val="00AF2B96"/>
    <w:rsid w:val="00AF3F48"/>
    <w:rsid w:val="00AF4094"/>
    <w:rsid w:val="00AF42C8"/>
    <w:rsid w:val="00AF468B"/>
    <w:rsid w:val="00AF5F4E"/>
    <w:rsid w:val="00AF603B"/>
    <w:rsid w:val="00AF6364"/>
    <w:rsid w:val="00AF68A1"/>
    <w:rsid w:val="00AF75BE"/>
    <w:rsid w:val="00B017FB"/>
    <w:rsid w:val="00B01D7B"/>
    <w:rsid w:val="00B020D6"/>
    <w:rsid w:val="00B02199"/>
    <w:rsid w:val="00B0260C"/>
    <w:rsid w:val="00B0381C"/>
    <w:rsid w:val="00B04370"/>
    <w:rsid w:val="00B0463F"/>
    <w:rsid w:val="00B04834"/>
    <w:rsid w:val="00B0526D"/>
    <w:rsid w:val="00B0559F"/>
    <w:rsid w:val="00B055AF"/>
    <w:rsid w:val="00B0653B"/>
    <w:rsid w:val="00B07CB8"/>
    <w:rsid w:val="00B10B23"/>
    <w:rsid w:val="00B11B4B"/>
    <w:rsid w:val="00B12361"/>
    <w:rsid w:val="00B12781"/>
    <w:rsid w:val="00B127D5"/>
    <w:rsid w:val="00B12B42"/>
    <w:rsid w:val="00B1346D"/>
    <w:rsid w:val="00B136DB"/>
    <w:rsid w:val="00B13DA8"/>
    <w:rsid w:val="00B13E49"/>
    <w:rsid w:val="00B14C29"/>
    <w:rsid w:val="00B14DB3"/>
    <w:rsid w:val="00B155A1"/>
    <w:rsid w:val="00B15B1A"/>
    <w:rsid w:val="00B17733"/>
    <w:rsid w:val="00B17850"/>
    <w:rsid w:val="00B17EA3"/>
    <w:rsid w:val="00B227B4"/>
    <w:rsid w:val="00B22DC9"/>
    <w:rsid w:val="00B22DD7"/>
    <w:rsid w:val="00B234E4"/>
    <w:rsid w:val="00B23B14"/>
    <w:rsid w:val="00B263EE"/>
    <w:rsid w:val="00B2679D"/>
    <w:rsid w:val="00B275BA"/>
    <w:rsid w:val="00B310B6"/>
    <w:rsid w:val="00B31A17"/>
    <w:rsid w:val="00B32190"/>
    <w:rsid w:val="00B32DD2"/>
    <w:rsid w:val="00B339D7"/>
    <w:rsid w:val="00B34BB4"/>
    <w:rsid w:val="00B35953"/>
    <w:rsid w:val="00B36DCD"/>
    <w:rsid w:val="00B36F23"/>
    <w:rsid w:val="00B37441"/>
    <w:rsid w:val="00B37A2D"/>
    <w:rsid w:val="00B40D49"/>
    <w:rsid w:val="00B4338E"/>
    <w:rsid w:val="00B44345"/>
    <w:rsid w:val="00B44C3D"/>
    <w:rsid w:val="00B44E35"/>
    <w:rsid w:val="00B4530B"/>
    <w:rsid w:val="00B45639"/>
    <w:rsid w:val="00B45A60"/>
    <w:rsid w:val="00B45B61"/>
    <w:rsid w:val="00B45B72"/>
    <w:rsid w:val="00B45E85"/>
    <w:rsid w:val="00B45EED"/>
    <w:rsid w:val="00B46E7F"/>
    <w:rsid w:val="00B46F2E"/>
    <w:rsid w:val="00B47476"/>
    <w:rsid w:val="00B477C7"/>
    <w:rsid w:val="00B5035F"/>
    <w:rsid w:val="00B50E6A"/>
    <w:rsid w:val="00B518BE"/>
    <w:rsid w:val="00B53C73"/>
    <w:rsid w:val="00B5425A"/>
    <w:rsid w:val="00B54706"/>
    <w:rsid w:val="00B548F2"/>
    <w:rsid w:val="00B550C9"/>
    <w:rsid w:val="00B55B63"/>
    <w:rsid w:val="00B55CAF"/>
    <w:rsid w:val="00B5609B"/>
    <w:rsid w:val="00B56DFD"/>
    <w:rsid w:val="00B577F0"/>
    <w:rsid w:val="00B6032C"/>
    <w:rsid w:val="00B60AAE"/>
    <w:rsid w:val="00B60CE1"/>
    <w:rsid w:val="00B61E65"/>
    <w:rsid w:val="00B61EDD"/>
    <w:rsid w:val="00B6252A"/>
    <w:rsid w:val="00B62B74"/>
    <w:rsid w:val="00B639C8"/>
    <w:rsid w:val="00B63F30"/>
    <w:rsid w:val="00B63FFC"/>
    <w:rsid w:val="00B643A4"/>
    <w:rsid w:val="00B650AE"/>
    <w:rsid w:val="00B652E8"/>
    <w:rsid w:val="00B657EE"/>
    <w:rsid w:val="00B66D1F"/>
    <w:rsid w:val="00B67794"/>
    <w:rsid w:val="00B67BB5"/>
    <w:rsid w:val="00B67FC5"/>
    <w:rsid w:val="00B706F0"/>
    <w:rsid w:val="00B707C5"/>
    <w:rsid w:val="00B70DB4"/>
    <w:rsid w:val="00B7113D"/>
    <w:rsid w:val="00B71140"/>
    <w:rsid w:val="00B7296D"/>
    <w:rsid w:val="00B73B26"/>
    <w:rsid w:val="00B7450A"/>
    <w:rsid w:val="00B74543"/>
    <w:rsid w:val="00B74CAF"/>
    <w:rsid w:val="00B75E41"/>
    <w:rsid w:val="00B772E9"/>
    <w:rsid w:val="00B77C99"/>
    <w:rsid w:val="00B80838"/>
    <w:rsid w:val="00B80A12"/>
    <w:rsid w:val="00B81DAF"/>
    <w:rsid w:val="00B82282"/>
    <w:rsid w:val="00B82813"/>
    <w:rsid w:val="00B82FEF"/>
    <w:rsid w:val="00B8328D"/>
    <w:rsid w:val="00B835B4"/>
    <w:rsid w:val="00B83A23"/>
    <w:rsid w:val="00B83B90"/>
    <w:rsid w:val="00B83CE2"/>
    <w:rsid w:val="00B84700"/>
    <w:rsid w:val="00B84FED"/>
    <w:rsid w:val="00B85143"/>
    <w:rsid w:val="00B86B22"/>
    <w:rsid w:val="00B86BB6"/>
    <w:rsid w:val="00B877F8"/>
    <w:rsid w:val="00B87A2C"/>
    <w:rsid w:val="00B90B67"/>
    <w:rsid w:val="00B90BEA"/>
    <w:rsid w:val="00B90BF0"/>
    <w:rsid w:val="00B90C68"/>
    <w:rsid w:val="00B91478"/>
    <w:rsid w:val="00B915B0"/>
    <w:rsid w:val="00B9184E"/>
    <w:rsid w:val="00B91886"/>
    <w:rsid w:val="00B9211B"/>
    <w:rsid w:val="00B92AA4"/>
    <w:rsid w:val="00B92CA0"/>
    <w:rsid w:val="00B92E04"/>
    <w:rsid w:val="00B92EFF"/>
    <w:rsid w:val="00B9336F"/>
    <w:rsid w:val="00B93D39"/>
    <w:rsid w:val="00B9424D"/>
    <w:rsid w:val="00B94658"/>
    <w:rsid w:val="00B94B2D"/>
    <w:rsid w:val="00B94E31"/>
    <w:rsid w:val="00B9543C"/>
    <w:rsid w:val="00B954BE"/>
    <w:rsid w:val="00B95A9F"/>
    <w:rsid w:val="00B95B29"/>
    <w:rsid w:val="00B95DF5"/>
    <w:rsid w:val="00B964C9"/>
    <w:rsid w:val="00B972C3"/>
    <w:rsid w:val="00B97DA4"/>
    <w:rsid w:val="00BA0DB3"/>
    <w:rsid w:val="00BA168C"/>
    <w:rsid w:val="00BA172A"/>
    <w:rsid w:val="00BA1E9B"/>
    <w:rsid w:val="00BA363A"/>
    <w:rsid w:val="00BA39C7"/>
    <w:rsid w:val="00BA40CC"/>
    <w:rsid w:val="00BA4CFB"/>
    <w:rsid w:val="00BA53C9"/>
    <w:rsid w:val="00BA58C5"/>
    <w:rsid w:val="00BA5B97"/>
    <w:rsid w:val="00BA5CFE"/>
    <w:rsid w:val="00BA6969"/>
    <w:rsid w:val="00BA6A9E"/>
    <w:rsid w:val="00BA704B"/>
    <w:rsid w:val="00BA776B"/>
    <w:rsid w:val="00BA7836"/>
    <w:rsid w:val="00BB0C0C"/>
    <w:rsid w:val="00BB0FE9"/>
    <w:rsid w:val="00BB15CE"/>
    <w:rsid w:val="00BB1A6C"/>
    <w:rsid w:val="00BB1AA5"/>
    <w:rsid w:val="00BB1BDE"/>
    <w:rsid w:val="00BB231D"/>
    <w:rsid w:val="00BB25D7"/>
    <w:rsid w:val="00BB277D"/>
    <w:rsid w:val="00BB2DD0"/>
    <w:rsid w:val="00BB46AF"/>
    <w:rsid w:val="00BB489B"/>
    <w:rsid w:val="00BB4EA1"/>
    <w:rsid w:val="00BB5A53"/>
    <w:rsid w:val="00BB5BCC"/>
    <w:rsid w:val="00BB60D1"/>
    <w:rsid w:val="00BB6686"/>
    <w:rsid w:val="00BB67F8"/>
    <w:rsid w:val="00BB6E27"/>
    <w:rsid w:val="00BB786F"/>
    <w:rsid w:val="00BC0578"/>
    <w:rsid w:val="00BC09CC"/>
    <w:rsid w:val="00BC0B16"/>
    <w:rsid w:val="00BC1B20"/>
    <w:rsid w:val="00BC2FB3"/>
    <w:rsid w:val="00BC31A7"/>
    <w:rsid w:val="00BC3816"/>
    <w:rsid w:val="00BC3E0D"/>
    <w:rsid w:val="00BC409C"/>
    <w:rsid w:val="00BC42F3"/>
    <w:rsid w:val="00BC4576"/>
    <w:rsid w:val="00BC4CE5"/>
    <w:rsid w:val="00BC4ED9"/>
    <w:rsid w:val="00BC5210"/>
    <w:rsid w:val="00BC574D"/>
    <w:rsid w:val="00BC614F"/>
    <w:rsid w:val="00BC6590"/>
    <w:rsid w:val="00BC6740"/>
    <w:rsid w:val="00BC7539"/>
    <w:rsid w:val="00BC7864"/>
    <w:rsid w:val="00BD03FA"/>
    <w:rsid w:val="00BD05F3"/>
    <w:rsid w:val="00BD08E1"/>
    <w:rsid w:val="00BD23C9"/>
    <w:rsid w:val="00BD255B"/>
    <w:rsid w:val="00BD289F"/>
    <w:rsid w:val="00BD38BE"/>
    <w:rsid w:val="00BD3A5E"/>
    <w:rsid w:val="00BD50C1"/>
    <w:rsid w:val="00BD5A83"/>
    <w:rsid w:val="00BD6B52"/>
    <w:rsid w:val="00BD7B65"/>
    <w:rsid w:val="00BD7E8A"/>
    <w:rsid w:val="00BE04D6"/>
    <w:rsid w:val="00BE1637"/>
    <w:rsid w:val="00BE232F"/>
    <w:rsid w:val="00BE27B3"/>
    <w:rsid w:val="00BE38BE"/>
    <w:rsid w:val="00BE3A05"/>
    <w:rsid w:val="00BE4548"/>
    <w:rsid w:val="00BE4766"/>
    <w:rsid w:val="00BE4BC6"/>
    <w:rsid w:val="00BE56D7"/>
    <w:rsid w:val="00BE5F93"/>
    <w:rsid w:val="00BE6627"/>
    <w:rsid w:val="00BE6750"/>
    <w:rsid w:val="00BE68AA"/>
    <w:rsid w:val="00BE6ABA"/>
    <w:rsid w:val="00BE7A45"/>
    <w:rsid w:val="00BE7F87"/>
    <w:rsid w:val="00BF05C2"/>
    <w:rsid w:val="00BF0B98"/>
    <w:rsid w:val="00BF14C7"/>
    <w:rsid w:val="00BF241D"/>
    <w:rsid w:val="00BF2D65"/>
    <w:rsid w:val="00BF3661"/>
    <w:rsid w:val="00BF4A03"/>
    <w:rsid w:val="00BF5206"/>
    <w:rsid w:val="00BF56EE"/>
    <w:rsid w:val="00BF5D3F"/>
    <w:rsid w:val="00BF6543"/>
    <w:rsid w:val="00BF68AF"/>
    <w:rsid w:val="00BF74EF"/>
    <w:rsid w:val="00BF7C6B"/>
    <w:rsid w:val="00C015B2"/>
    <w:rsid w:val="00C02027"/>
    <w:rsid w:val="00C02436"/>
    <w:rsid w:val="00C0334C"/>
    <w:rsid w:val="00C0389C"/>
    <w:rsid w:val="00C04331"/>
    <w:rsid w:val="00C053D3"/>
    <w:rsid w:val="00C05C3B"/>
    <w:rsid w:val="00C0676A"/>
    <w:rsid w:val="00C067E6"/>
    <w:rsid w:val="00C06EDB"/>
    <w:rsid w:val="00C0762F"/>
    <w:rsid w:val="00C07B0C"/>
    <w:rsid w:val="00C1025D"/>
    <w:rsid w:val="00C102F0"/>
    <w:rsid w:val="00C10334"/>
    <w:rsid w:val="00C1078A"/>
    <w:rsid w:val="00C1255E"/>
    <w:rsid w:val="00C130AE"/>
    <w:rsid w:val="00C132F4"/>
    <w:rsid w:val="00C156FB"/>
    <w:rsid w:val="00C15785"/>
    <w:rsid w:val="00C1618E"/>
    <w:rsid w:val="00C16D82"/>
    <w:rsid w:val="00C1716C"/>
    <w:rsid w:val="00C17988"/>
    <w:rsid w:val="00C20541"/>
    <w:rsid w:val="00C2176D"/>
    <w:rsid w:val="00C2186A"/>
    <w:rsid w:val="00C21B0E"/>
    <w:rsid w:val="00C21B3E"/>
    <w:rsid w:val="00C22782"/>
    <w:rsid w:val="00C22AC1"/>
    <w:rsid w:val="00C2311D"/>
    <w:rsid w:val="00C23BB5"/>
    <w:rsid w:val="00C2435B"/>
    <w:rsid w:val="00C25333"/>
    <w:rsid w:val="00C253C4"/>
    <w:rsid w:val="00C278F7"/>
    <w:rsid w:val="00C27CF1"/>
    <w:rsid w:val="00C27DFB"/>
    <w:rsid w:val="00C3264B"/>
    <w:rsid w:val="00C32E4C"/>
    <w:rsid w:val="00C32F1A"/>
    <w:rsid w:val="00C330C7"/>
    <w:rsid w:val="00C332F1"/>
    <w:rsid w:val="00C33A67"/>
    <w:rsid w:val="00C3420B"/>
    <w:rsid w:val="00C34718"/>
    <w:rsid w:val="00C34D08"/>
    <w:rsid w:val="00C3535A"/>
    <w:rsid w:val="00C3584B"/>
    <w:rsid w:val="00C358E3"/>
    <w:rsid w:val="00C3595E"/>
    <w:rsid w:val="00C35F3A"/>
    <w:rsid w:val="00C370EC"/>
    <w:rsid w:val="00C37659"/>
    <w:rsid w:val="00C37FFA"/>
    <w:rsid w:val="00C4022A"/>
    <w:rsid w:val="00C4083C"/>
    <w:rsid w:val="00C40FE9"/>
    <w:rsid w:val="00C411A3"/>
    <w:rsid w:val="00C41E32"/>
    <w:rsid w:val="00C426C4"/>
    <w:rsid w:val="00C42F7E"/>
    <w:rsid w:val="00C4401C"/>
    <w:rsid w:val="00C443C2"/>
    <w:rsid w:val="00C44A6E"/>
    <w:rsid w:val="00C44B3A"/>
    <w:rsid w:val="00C4502A"/>
    <w:rsid w:val="00C45FE2"/>
    <w:rsid w:val="00C46679"/>
    <w:rsid w:val="00C47243"/>
    <w:rsid w:val="00C47B06"/>
    <w:rsid w:val="00C5010F"/>
    <w:rsid w:val="00C505CC"/>
    <w:rsid w:val="00C505F5"/>
    <w:rsid w:val="00C50689"/>
    <w:rsid w:val="00C51626"/>
    <w:rsid w:val="00C52057"/>
    <w:rsid w:val="00C52501"/>
    <w:rsid w:val="00C52953"/>
    <w:rsid w:val="00C532AC"/>
    <w:rsid w:val="00C537D8"/>
    <w:rsid w:val="00C53C20"/>
    <w:rsid w:val="00C53C23"/>
    <w:rsid w:val="00C54796"/>
    <w:rsid w:val="00C54A33"/>
    <w:rsid w:val="00C55281"/>
    <w:rsid w:val="00C5528D"/>
    <w:rsid w:val="00C55A94"/>
    <w:rsid w:val="00C55BB7"/>
    <w:rsid w:val="00C563AC"/>
    <w:rsid w:val="00C56620"/>
    <w:rsid w:val="00C56AA8"/>
    <w:rsid w:val="00C56BC8"/>
    <w:rsid w:val="00C57045"/>
    <w:rsid w:val="00C57286"/>
    <w:rsid w:val="00C57487"/>
    <w:rsid w:val="00C578EA"/>
    <w:rsid w:val="00C57CBB"/>
    <w:rsid w:val="00C60BCA"/>
    <w:rsid w:val="00C61677"/>
    <w:rsid w:val="00C61FA1"/>
    <w:rsid w:val="00C6268A"/>
    <w:rsid w:val="00C62920"/>
    <w:rsid w:val="00C63324"/>
    <w:rsid w:val="00C63465"/>
    <w:rsid w:val="00C646A3"/>
    <w:rsid w:val="00C648E8"/>
    <w:rsid w:val="00C64CD5"/>
    <w:rsid w:val="00C65077"/>
    <w:rsid w:val="00C65234"/>
    <w:rsid w:val="00C661E2"/>
    <w:rsid w:val="00C669BC"/>
    <w:rsid w:val="00C66AB2"/>
    <w:rsid w:val="00C66B2F"/>
    <w:rsid w:val="00C671DB"/>
    <w:rsid w:val="00C700A0"/>
    <w:rsid w:val="00C712C5"/>
    <w:rsid w:val="00C72E9E"/>
    <w:rsid w:val="00C72F3E"/>
    <w:rsid w:val="00C7321B"/>
    <w:rsid w:val="00C73911"/>
    <w:rsid w:val="00C752C9"/>
    <w:rsid w:val="00C7639B"/>
    <w:rsid w:val="00C7647B"/>
    <w:rsid w:val="00C774A2"/>
    <w:rsid w:val="00C77A4C"/>
    <w:rsid w:val="00C77CFC"/>
    <w:rsid w:val="00C77D1B"/>
    <w:rsid w:val="00C77F41"/>
    <w:rsid w:val="00C80B8B"/>
    <w:rsid w:val="00C81D7C"/>
    <w:rsid w:val="00C822D6"/>
    <w:rsid w:val="00C82AE0"/>
    <w:rsid w:val="00C82B4D"/>
    <w:rsid w:val="00C8398D"/>
    <w:rsid w:val="00C83B74"/>
    <w:rsid w:val="00C84E0D"/>
    <w:rsid w:val="00C84E39"/>
    <w:rsid w:val="00C857B5"/>
    <w:rsid w:val="00C857BF"/>
    <w:rsid w:val="00C8594E"/>
    <w:rsid w:val="00C86D4D"/>
    <w:rsid w:val="00C8766F"/>
    <w:rsid w:val="00C87FD6"/>
    <w:rsid w:val="00C90703"/>
    <w:rsid w:val="00C9087D"/>
    <w:rsid w:val="00C90A3D"/>
    <w:rsid w:val="00C90D0E"/>
    <w:rsid w:val="00C91108"/>
    <w:rsid w:val="00C91CAE"/>
    <w:rsid w:val="00C9221F"/>
    <w:rsid w:val="00C92500"/>
    <w:rsid w:val="00C92B31"/>
    <w:rsid w:val="00C93887"/>
    <w:rsid w:val="00C93EFB"/>
    <w:rsid w:val="00C9467C"/>
    <w:rsid w:val="00C9508C"/>
    <w:rsid w:val="00C95A7F"/>
    <w:rsid w:val="00CA05EC"/>
    <w:rsid w:val="00CA0E0F"/>
    <w:rsid w:val="00CA0E82"/>
    <w:rsid w:val="00CA40E2"/>
    <w:rsid w:val="00CA499E"/>
    <w:rsid w:val="00CA4C64"/>
    <w:rsid w:val="00CA6A81"/>
    <w:rsid w:val="00CA720E"/>
    <w:rsid w:val="00CA7322"/>
    <w:rsid w:val="00CB023B"/>
    <w:rsid w:val="00CB0277"/>
    <w:rsid w:val="00CB0365"/>
    <w:rsid w:val="00CB10B6"/>
    <w:rsid w:val="00CB134C"/>
    <w:rsid w:val="00CB16E8"/>
    <w:rsid w:val="00CB2720"/>
    <w:rsid w:val="00CB28C6"/>
    <w:rsid w:val="00CB381A"/>
    <w:rsid w:val="00CB43DC"/>
    <w:rsid w:val="00CB514E"/>
    <w:rsid w:val="00CB60CD"/>
    <w:rsid w:val="00CB62DB"/>
    <w:rsid w:val="00CB674D"/>
    <w:rsid w:val="00CB67B9"/>
    <w:rsid w:val="00CB7332"/>
    <w:rsid w:val="00CB75A1"/>
    <w:rsid w:val="00CB7D5D"/>
    <w:rsid w:val="00CC02F5"/>
    <w:rsid w:val="00CC0BA8"/>
    <w:rsid w:val="00CC1534"/>
    <w:rsid w:val="00CC1B53"/>
    <w:rsid w:val="00CC2B52"/>
    <w:rsid w:val="00CC31C1"/>
    <w:rsid w:val="00CC3316"/>
    <w:rsid w:val="00CC35E6"/>
    <w:rsid w:val="00CC42FE"/>
    <w:rsid w:val="00CC4D59"/>
    <w:rsid w:val="00CC50BA"/>
    <w:rsid w:val="00CC54C4"/>
    <w:rsid w:val="00CC62CA"/>
    <w:rsid w:val="00CC63E6"/>
    <w:rsid w:val="00CC67FC"/>
    <w:rsid w:val="00CC6E16"/>
    <w:rsid w:val="00CC7B3D"/>
    <w:rsid w:val="00CC7C1C"/>
    <w:rsid w:val="00CD16D9"/>
    <w:rsid w:val="00CD1894"/>
    <w:rsid w:val="00CD1963"/>
    <w:rsid w:val="00CD1EF3"/>
    <w:rsid w:val="00CD1F1E"/>
    <w:rsid w:val="00CD22C5"/>
    <w:rsid w:val="00CD2E86"/>
    <w:rsid w:val="00CD35EB"/>
    <w:rsid w:val="00CD421A"/>
    <w:rsid w:val="00CD4D3B"/>
    <w:rsid w:val="00CD6990"/>
    <w:rsid w:val="00CD74DF"/>
    <w:rsid w:val="00CD78A1"/>
    <w:rsid w:val="00CD7DF7"/>
    <w:rsid w:val="00CE0D30"/>
    <w:rsid w:val="00CE11D3"/>
    <w:rsid w:val="00CE142B"/>
    <w:rsid w:val="00CE2F64"/>
    <w:rsid w:val="00CE33B1"/>
    <w:rsid w:val="00CE40CF"/>
    <w:rsid w:val="00CE42D9"/>
    <w:rsid w:val="00CE44D8"/>
    <w:rsid w:val="00CE4E2A"/>
    <w:rsid w:val="00CE522B"/>
    <w:rsid w:val="00CE6EB1"/>
    <w:rsid w:val="00CE78B7"/>
    <w:rsid w:val="00CE792B"/>
    <w:rsid w:val="00CE7B74"/>
    <w:rsid w:val="00CE7FE6"/>
    <w:rsid w:val="00CF0016"/>
    <w:rsid w:val="00CF021B"/>
    <w:rsid w:val="00CF063A"/>
    <w:rsid w:val="00CF113A"/>
    <w:rsid w:val="00CF12D8"/>
    <w:rsid w:val="00CF15DA"/>
    <w:rsid w:val="00CF160E"/>
    <w:rsid w:val="00CF1CAC"/>
    <w:rsid w:val="00CF20BC"/>
    <w:rsid w:val="00CF4260"/>
    <w:rsid w:val="00CF5178"/>
    <w:rsid w:val="00CF52F2"/>
    <w:rsid w:val="00CF5359"/>
    <w:rsid w:val="00CF5371"/>
    <w:rsid w:val="00CF6501"/>
    <w:rsid w:val="00CF67C2"/>
    <w:rsid w:val="00CF70A5"/>
    <w:rsid w:val="00CF756A"/>
    <w:rsid w:val="00CF75BA"/>
    <w:rsid w:val="00D014EF"/>
    <w:rsid w:val="00D01915"/>
    <w:rsid w:val="00D01EA5"/>
    <w:rsid w:val="00D028AC"/>
    <w:rsid w:val="00D02AB5"/>
    <w:rsid w:val="00D02D57"/>
    <w:rsid w:val="00D03332"/>
    <w:rsid w:val="00D03352"/>
    <w:rsid w:val="00D03403"/>
    <w:rsid w:val="00D03BF9"/>
    <w:rsid w:val="00D04FC1"/>
    <w:rsid w:val="00D05219"/>
    <w:rsid w:val="00D05266"/>
    <w:rsid w:val="00D05952"/>
    <w:rsid w:val="00D05AFA"/>
    <w:rsid w:val="00D06056"/>
    <w:rsid w:val="00D06383"/>
    <w:rsid w:val="00D06F0C"/>
    <w:rsid w:val="00D07678"/>
    <w:rsid w:val="00D07E52"/>
    <w:rsid w:val="00D1015D"/>
    <w:rsid w:val="00D116B0"/>
    <w:rsid w:val="00D1170E"/>
    <w:rsid w:val="00D12019"/>
    <w:rsid w:val="00D12E7A"/>
    <w:rsid w:val="00D12FE6"/>
    <w:rsid w:val="00D147C2"/>
    <w:rsid w:val="00D1493D"/>
    <w:rsid w:val="00D14B35"/>
    <w:rsid w:val="00D150C8"/>
    <w:rsid w:val="00D16208"/>
    <w:rsid w:val="00D16862"/>
    <w:rsid w:val="00D16ACD"/>
    <w:rsid w:val="00D17696"/>
    <w:rsid w:val="00D178A8"/>
    <w:rsid w:val="00D20E1F"/>
    <w:rsid w:val="00D2104C"/>
    <w:rsid w:val="00D21054"/>
    <w:rsid w:val="00D217C3"/>
    <w:rsid w:val="00D2185F"/>
    <w:rsid w:val="00D21D94"/>
    <w:rsid w:val="00D22031"/>
    <w:rsid w:val="00D22231"/>
    <w:rsid w:val="00D229F8"/>
    <w:rsid w:val="00D22AB1"/>
    <w:rsid w:val="00D22CA2"/>
    <w:rsid w:val="00D24028"/>
    <w:rsid w:val="00D240D5"/>
    <w:rsid w:val="00D24DC0"/>
    <w:rsid w:val="00D259FF"/>
    <w:rsid w:val="00D25C6A"/>
    <w:rsid w:val="00D267F7"/>
    <w:rsid w:val="00D26866"/>
    <w:rsid w:val="00D27749"/>
    <w:rsid w:val="00D30A49"/>
    <w:rsid w:val="00D311CA"/>
    <w:rsid w:val="00D31D75"/>
    <w:rsid w:val="00D32F66"/>
    <w:rsid w:val="00D33462"/>
    <w:rsid w:val="00D3362E"/>
    <w:rsid w:val="00D336C7"/>
    <w:rsid w:val="00D33ED9"/>
    <w:rsid w:val="00D33F9E"/>
    <w:rsid w:val="00D34379"/>
    <w:rsid w:val="00D34836"/>
    <w:rsid w:val="00D34FD4"/>
    <w:rsid w:val="00D35C15"/>
    <w:rsid w:val="00D3776F"/>
    <w:rsid w:val="00D40257"/>
    <w:rsid w:val="00D40C62"/>
    <w:rsid w:val="00D40F9E"/>
    <w:rsid w:val="00D412B4"/>
    <w:rsid w:val="00D428BE"/>
    <w:rsid w:val="00D42904"/>
    <w:rsid w:val="00D42A2E"/>
    <w:rsid w:val="00D42FD0"/>
    <w:rsid w:val="00D44B57"/>
    <w:rsid w:val="00D4541A"/>
    <w:rsid w:val="00D45555"/>
    <w:rsid w:val="00D45D1E"/>
    <w:rsid w:val="00D45F9B"/>
    <w:rsid w:val="00D465B4"/>
    <w:rsid w:val="00D4705D"/>
    <w:rsid w:val="00D4738D"/>
    <w:rsid w:val="00D509C7"/>
    <w:rsid w:val="00D51E58"/>
    <w:rsid w:val="00D5230E"/>
    <w:rsid w:val="00D52529"/>
    <w:rsid w:val="00D52655"/>
    <w:rsid w:val="00D527E9"/>
    <w:rsid w:val="00D52C51"/>
    <w:rsid w:val="00D52D00"/>
    <w:rsid w:val="00D52E07"/>
    <w:rsid w:val="00D52FFA"/>
    <w:rsid w:val="00D53055"/>
    <w:rsid w:val="00D53942"/>
    <w:rsid w:val="00D540F1"/>
    <w:rsid w:val="00D54248"/>
    <w:rsid w:val="00D544EE"/>
    <w:rsid w:val="00D548A2"/>
    <w:rsid w:val="00D54B6B"/>
    <w:rsid w:val="00D55A16"/>
    <w:rsid w:val="00D56055"/>
    <w:rsid w:val="00D562AF"/>
    <w:rsid w:val="00D572D0"/>
    <w:rsid w:val="00D57A64"/>
    <w:rsid w:val="00D60489"/>
    <w:rsid w:val="00D6078D"/>
    <w:rsid w:val="00D6108E"/>
    <w:rsid w:val="00D612BC"/>
    <w:rsid w:val="00D616D0"/>
    <w:rsid w:val="00D61DD9"/>
    <w:rsid w:val="00D6216A"/>
    <w:rsid w:val="00D621D6"/>
    <w:rsid w:val="00D630F5"/>
    <w:rsid w:val="00D6388C"/>
    <w:rsid w:val="00D63C57"/>
    <w:rsid w:val="00D6451B"/>
    <w:rsid w:val="00D64A97"/>
    <w:rsid w:val="00D652AB"/>
    <w:rsid w:val="00D6554C"/>
    <w:rsid w:val="00D66053"/>
    <w:rsid w:val="00D66473"/>
    <w:rsid w:val="00D67248"/>
    <w:rsid w:val="00D70635"/>
    <w:rsid w:val="00D712EF"/>
    <w:rsid w:val="00D716F5"/>
    <w:rsid w:val="00D71BBC"/>
    <w:rsid w:val="00D7492F"/>
    <w:rsid w:val="00D76B3D"/>
    <w:rsid w:val="00D806EC"/>
    <w:rsid w:val="00D80815"/>
    <w:rsid w:val="00D80898"/>
    <w:rsid w:val="00D81843"/>
    <w:rsid w:val="00D81A19"/>
    <w:rsid w:val="00D82055"/>
    <w:rsid w:val="00D8231C"/>
    <w:rsid w:val="00D825F5"/>
    <w:rsid w:val="00D829DB"/>
    <w:rsid w:val="00D82D0F"/>
    <w:rsid w:val="00D83930"/>
    <w:rsid w:val="00D83DEC"/>
    <w:rsid w:val="00D83E9C"/>
    <w:rsid w:val="00D8469F"/>
    <w:rsid w:val="00D84FFD"/>
    <w:rsid w:val="00D851CB"/>
    <w:rsid w:val="00D8558E"/>
    <w:rsid w:val="00D86D06"/>
    <w:rsid w:val="00D86D74"/>
    <w:rsid w:val="00D872D9"/>
    <w:rsid w:val="00D8777E"/>
    <w:rsid w:val="00D87E68"/>
    <w:rsid w:val="00D9025A"/>
    <w:rsid w:val="00D90950"/>
    <w:rsid w:val="00D9126B"/>
    <w:rsid w:val="00D9268C"/>
    <w:rsid w:val="00D92B1C"/>
    <w:rsid w:val="00D92B46"/>
    <w:rsid w:val="00D92C06"/>
    <w:rsid w:val="00D935E3"/>
    <w:rsid w:val="00D93D38"/>
    <w:rsid w:val="00D942AC"/>
    <w:rsid w:val="00D9467F"/>
    <w:rsid w:val="00D947D4"/>
    <w:rsid w:val="00D94B1F"/>
    <w:rsid w:val="00D9582E"/>
    <w:rsid w:val="00D95B81"/>
    <w:rsid w:val="00D95ED9"/>
    <w:rsid w:val="00D96BEE"/>
    <w:rsid w:val="00D97FBB"/>
    <w:rsid w:val="00DA0C6D"/>
    <w:rsid w:val="00DA0D4E"/>
    <w:rsid w:val="00DA10C7"/>
    <w:rsid w:val="00DA161C"/>
    <w:rsid w:val="00DA2657"/>
    <w:rsid w:val="00DA3EF7"/>
    <w:rsid w:val="00DA4177"/>
    <w:rsid w:val="00DA49D6"/>
    <w:rsid w:val="00DA53E7"/>
    <w:rsid w:val="00DA54FC"/>
    <w:rsid w:val="00DA563E"/>
    <w:rsid w:val="00DA5A20"/>
    <w:rsid w:val="00DA6ECB"/>
    <w:rsid w:val="00DA71C6"/>
    <w:rsid w:val="00DA78C2"/>
    <w:rsid w:val="00DA7C29"/>
    <w:rsid w:val="00DB185D"/>
    <w:rsid w:val="00DB1931"/>
    <w:rsid w:val="00DB1B6C"/>
    <w:rsid w:val="00DB2095"/>
    <w:rsid w:val="00DB20AD"/>
    <w:rsid w:val="00DB20BC"/>
    <w:rsid w:val="00DB33CB"/>
    <w:rsid w:val="00DB3881"/>
    <w:rsid w:val="00DB46EC"/>
    <w:rsid w:val="00DB5315"/>
    <w:rsid w:val="00DB554C"/>
    <w:rsid w:val="00DB5897"/>
    <w:rsid w:val="00DB640A"/>
    <w:rsid w:val="00DB66FE"/>
    <w:rsid w:val="00DB67D6"/>
    <w:rsid w:val="00DB69DC"/>
    <w:rsid w:val="00DB7965"/>
    <w:rsid w:val="00DB7E09"/>
    <w:rsid w:val="00DC0278"/>
    <w:rsid w:val="00DC0789"/>
    <w:rsid w:val="00DC080E"/>
    <w:rsid w:val="00DC0C49"/>
    <w:rsid w:val="00DC1869"/>
    <w:rsid w:val="00DC1ABF"/>
    <w:rsid w:val="00DC1BE4"/>
    <w:rsid w:val="00DC1FF5"/>
    <w:rsid w:val="00DC2829"/>
    <w:rsid w:val="00DC2EEA"/>
    <w:rsid w:val="00DC3D4D"/>
    <w:rsid w:val="00DC4083"/>
    <w:rsid w:val="00DC56B8"/>
    <w:rsid w:val="00DC5CBA"/>
    <w:rsid w:val="00DC69AC"/>
    <w:rsid w:val="00DD00CD"/>
    <w:rsid w:val="00DD0825"/>
    <w:rsid w:val="00DD0C30"/>
    <w:rsid w:val="00DD13BD"/>
    <w:rsid w:val="00DD1840"/>
    <w:rsid w:val="00DD1887"/>
    <w:rsid w:val="00DD2B9C"/>
    <w:rsid w:val="00DD318B"/>
    <w:rsid w:val="00DD3309"/>
    <w:rsid w:val="00DD33D6"/>
    <w:rsid w:val="00DD4DAF"/>
    <w:rsid w:val="00DD5533"/>
    <w:rsid w:val="00DD669D"/>
    <w:rsid w:val="00DE030A"/>
    <w:rsid w:val="00DE04DA"/>
    <w:rsid w:val="00DE0DF7"/>
    <w:rsid w:val="00DE0E49"/>
    <w:rsid w:val="00DE1674"/>
    <w:rsid w:val="00DE22F6"/>
    <w:rsid w:val="00DE2473"/>
    <w:rsid w:val="00DE26B4"/>
    <w:rsid w:val="00DE3E67"/>
    <w:rsid w:val="00DE4530"/>
    <w:rsid w:val="00DE538A"/>
    <w:rsid w:val="00DE5C62"/>
    <w:rsid w:val="00DE615D"/>
    <w:rsid w:val="00DE6792"/>
    <w:rsid w:val="00DE719C"/>
    <w:rsid w:val="00DE7448"/>
    <w:rsid w:val="00DE74BB"/>
    <w:rsid w:val="00DE74DF"/>
    <w:rsid w:val="00DE7B06"/>
    <w:rsid w:val="00DF0609"/>
    <w:rsid w:val="00DF0DEA"/>
    <w:rsid w:val="00DF1DF4"/>
    <w:rsid w:val="00DF1FA8"/>
    <w:rsid w:val="00DF200E"/>
    <w:rsid w:val="00DF2D4D"/>
    <w:rsid w:val="00DF2E10"/>
    <w:rsid w:val="00DF3293"/>
    <w:rsid w:val="00DF485A"/>
    <w:rsid w:val="00DF503A"/>
    <w:rsid w:val="00DF5D7F"/>
    <w:rsid w:val="00DF5F83"/>
    <w:rsid w:val="00DF611B"/>
    <w:rsid w:val="00DF6818"/>
    <w:rsid w:val="00DF69D2"/>
    <w:rsid w:val="00DF6E5E"/>
    <w:rsid w:val="00DF6FE8"/>
    <w:rsid w:val="00DF70A9"/>
    <w:rsid w:val="00DF79FA"/>
    <w:rsid w:val="00DF7B0A"/>
    <w:rsid w:val="00E005F7"/>
    <w:rsid w:val="00E01087"/>
    <w:rsid w:val="00E011C0"/>
    <w:rsid w:val="00E0142A"/>
    <w:rsid w:val="00E02784"/>
    <w:rsid w:val="00E033F3"/>
    <w:rsid w:val="00E03EBF"/>
    <w:rsid w:val="00E043ED"/>
    <w:rsid w:val="00E04C4E"/>
    <w:rsid w:val="00E05709"/>
    <w:rsid w:val="00E06E93"/>
    <w:rsid w:val="00E100F4"/>
    <w:rsid w:val="00E10C06"/>
    <w:rsid w:val="00E113D9"/>
    <w:rsid w:val="00E11AC2"/>
    <w:rsid w:val="00E12194"/>
    <w:rsid w:val="00E129A3"/>
    <w:rsid w:val="00E12B22"/>
    <w:rsid w:val="00E12E39"/>
    <w:rsid w:val="00E1339C"/>
    <w:rsid w:val="00E1381E"/>
    <w:rsid w:val="00E13E46"/>
    <w:rsid w:val="00E151E2"/>
    <w:rsid w:val="00E17DA4"/>
    <w:rsid w:val="00E20C13"/>
    <w:rsid w:val="00E216ED"/>
    <w:rsid w:val="00E22F28"/>
    <w:rsid w:val="00E23D0D"/>
    <w:rsid w:val="00E24A70"/>
    <w:rsid w:val="00E24CB1"/>
    <w:rsid w:val="00E253F6"/>
    <w:rsid w:val="00E25BF9"/>
    <w:rsid w:val="00E26581"/>
    <w:rsid w:val="00E27485"/>
    <w:rsid w:val="00E27D0A"/>
    <w:rsid w:val="00E30142"/>
    <w:rsid w:val="00E30198"/>
    <w:rsid w:val="00E302E0"/>
    <w:rsid w:val="00E30995"/>
    <w:rsid w:val="00E31001"/>
    <w:rsid w:val="00E31090"/>
    <w:rsid w:val="00E3187D"/>
    <w:rsid w:val="00E32192"/>
    <w:rsid w:val="00E3304A"/>
    <w:rsid w:val="00E33E74"/>
    <w:rsid w:val="00E3471E"/>
    <w:rsid w:val="00E350AC"/>
    <w:rsid w:val="00E35349"/>
    <w:rsid w:val="00E35907"/>
    <w:rsid w:val="00E35B82"/>
    <w:rsid w:val="00E369CA"/>
    <w:rsid w:val="00E36ABD"/>
    <w:rsid w:val="00E371FA"/>
    <w:rsid w:val="00E373EE"/>
    <w:rsid w:val="00E40BFF"/>
    <w:rsid w:val="00E41CD0"/>
    <w:rsid w:val="00E431BA"/>
    <w:rsid w:val="00E43C1E"/>
    <w:rsid w:val="00E4437F"/>
    <w:rsid w:val="00E4454A"/>
    <w:rsid w:val="00E44E1B"/>
    <w:rsid w:val="00E453C7"/>
    <w:rsid w:val="00E46293"/>
    <w:rsid w:val="00E4711A"/>
    <w:rsid w:val="00E47951"/>
    <w:rsid w:val="00E503A2"/>
    <w:rsid w:val="00E50799"/>
    <w:rsid w:val="00E507C5"/>
    <w:rsid w:val="00E50E4E"/>
    <w:rsid w:val="00E5102E"/>
    <w:rsid w:val="00E518EF"/>
    <w:rsid w:val="00E51E7A"/>
    <w:rsid w:val="00E51EF9"/>
    <w:rsid w:val="00E52069"/>
    <w:rsid w:val="00E53ED8"/>
    <w:rsid w:val="00E54F3F"/>
    <w:rsid w:val="00E54F9C"/>
    <w:rsid w:val="00E565F5"/>
    <w:rsid w:val="00E56C62"/>
    <w:rsid w:val="00E56CF9"/>
    <w:rsid w:val="00E57855"/>
    <w:rsid w:val="00E579C4"/>
    <w:rsid w:val="00E604C7"/>
    <w:rsid w:val="00E609E1"/>
    <w:rsid w:val="00E60C14"/>
    <w:rsid w:val="00E6154A"/>
    <w:rsid w:val="00E61554"/>
    <w:rsid w:val="00E62309"/>
    <w:rsid w:val="00E63261"/>
    <w:rsid w:val="00E632E2"/>
    <w:rsid w:val="00E633AF"/>
    <w:rsid w:val="00E63D3A"/>
    <w:rsid w:val="00E64534"/>
    <w:rsid w:val="00E64EFC"/>
    <w:rsid w:val="00E66A92"/>
    <w:rsid w:val="00E66F3E"/>
    <w:rsid w:val="00E673B3"/>
    <w:rsid w:val="00E70050"/>
    <w:rsid w:val="00E70820"/>
    <w:rsid w:val="00E71996"/>
    <w:rsid w:val="00E71B64"/>
    <w:rsid w:val="00E71B6F"/>
    <w:rsid w:val="00E72233"/>
    <w:rsid w:val="00E72655"/>
    <w:rsid w:val="00E7315C"/>
    <w:rsid w:val="00E7340B"/>
    <w:rsid w:val="00E737F9"/>
    <w:rsid w:val="00E7425F"/>
    <w:rsid w:val="00E74FF0"/>
    <w:rsid w:val="00E75774"/>
    <w:rsid w:val="00E75AB4"/>
    <w:rsid w:val="00E75EED"/>
    <w:rsid w:val="00E76473"/>
    <w:rsid w:val="00E7652A"/>
    <w:rsid w:val="00E77663"/>
    <w:rsid w:val="00E813C4"/>
    <w:rsid w:val="00E83A6C"/>
    <w:rsid w:val="00E83B90"/>
    <w:rsid w:val="00E83DD1"/>
    <w:rsid w:val="00E84249"/>
    <w:rsid w:val="00E843AC"/>
    <w:rsid w:val="00E851A9"/>
    <w:rsid w:val="00E85E35"/>
    <w:rsid w:val="00E8605F"/>
    <w:rsid w:val="00E865FE"/>
    <w:rsid w:val="00E8664D"/>
    <w:rsid w:val="00E86B9A"/>
    <w:rsid w:val="00E8722F"/>
    <w:rsid w:val="00E87B05"/>
    <w:rsid w:val="00E909E2"/>
    <w:rsid w:val="00E91E6F"/>
    <w:rsid w:val="00E91FF9"/>
    <w:rsid w:val="00E921D7"/>
    <w:rsid w:val="00E93351"/>
    <w:rsid w:val="00E93EB4"/>
    <w:rsid w:val="00E940D1"/>
    <w:rsid w:val="00E9420D"/>
    <w:rsid w:val="00E94A9B"/>
    <w:rsid w:val="00E95088"/>
    <w:rsid w:val="00E9562C"/>
    <w:rsid w:val="00E958D8"/>
    <w:rsid w:val="00E95F04"/>
    <w:rsid w:val="00E96A3F"/>
    <w:rsid w:val="00E97006"/>
    <w:rsid w:val="00E97EEE"/>
    <w:rsid w:val="00EA0383"/>
    <w:rsid w:val="00EA1CB6"/>
    <w:rsid w:val="00EA212E"/>
    <w:rsid w:val="00EA33B4"/>
    <w:rsid w:val="00EA3A13"/>
    <w:rsid w:val="00EA3F31"/>
    <w:rsid w:val="00EA45CD"/>
    <w:rsid w:val="00EA4E2F"/>
    <w:rsid w:val="00EA5115"/>
    <w:rsid w:val="00EA577B"/>
    <w:rsid w:val="00EA5BE2"/>
    <w:rsid w:val="00EA5C95"/>
    <w:rsid w:val="00EA60C2"/>
    <w:rsid w:val="00EA6BDE"/>
    <w:rsid w:val="00EA6D27"/>
    <w:rsid w:val="00EA70BF"/>
    <w:rsid w:val="00EA7251"/>
    <w:rsid w:val="00EB026C"/>
    <w:rsid w:val="00EB03C4"/>
    <w:rsid w:val="00EB0FA1"/>
    <w:rsid w:val="00EB1A65"/>
    <w:rsid w:val="00EB2DF9"/>
    <w:rsid w:val="00EB3079"/>
    <w:rsid w:val="00EB3449"/>
    <w:rsid w:val="00EB3C87"/>
    <w:rsid w:val="00EB43D1"/>
    <w:rsid w:val="00EB4A41"/>
    <w:rsid w:val="00EB4AAA"/>
    <w:rsid w:val="00EB54B7"/>
    <w:rsid w:val="00EB5FB0"/>
    <w:rsid w:val="00EB6337"/>
    <w:rsid w:val="00EB6466"/>
    <w:rsid w:val="00EB6B81"/>
    <w:rsid w:val="00EB7145"/>
    <w:rsid w:val="00EB7CBE"/>
    <w:rsid w:val="00EB7CD3"/>
    <w:rsid w:val="00EB7DA1"/>
    <w:rsid w:val="00EC1F1E"/>
    <w:rsid w:val="00EC5F9B"/>
    <w:rsid w:val="00EC607B"/>
    <w:rsid w:val="00EC6296"/>
    <w:rsid w:val="00EC6913"/>
    <w:rsid w:val="00EC7F83"/>
    <w:rsid w:val="00ED0F4C"/>
    <w:rsid w:val="00ED126C"/>
    <w:rsid w:val="00ED1C78"/>
    <w:rsid w:val="00ED1FB6"/>
    <w:rsid w:val="00ED24A1"/>
    <w:rsid w:val="00ED2846"/>
    <w:rsid w:val="00ED2D4D"/>
    <w:rsid w:val="00ED3A20"/>
    <w:rsid w:val="00ED3E13"/>
    <w:rsid w:val="00ED3EC1"/>
    <w:rsid w:val="00ED3EF9"/>
    <w:rsid w:val="00ED428B"/>
    <w:rsid w:val="00ED431E"/>
    <w:rsid w:val="00ED4365"/>
    <w:rsid w:val="00ED516C"/>
    <w:rsid w:val="00ED5238"/>
    <w:rsid w:val="00ED5351"/>
    <w:rsid w:val="00ED5865"/>
    <w:rsid w:val="00ED5BCD"/>
    <w:rsid w:val="00ED5EA9"/>
    <w:rsid w:val="00ED60FD"/>
    <w:rsid w:val="00ED6931"/>
    <w:rsid w:val="00ED701E"/>
    <w:rsid w:val="00ED717C"/>
    <w:rsid w:val="00EE02CC"/>
    <w:rsid w:val="00EE0668"/>
    <w:rsid w:val="00EE1099"/>
    <w:rsid w:val="00EE1AF0"/>
    <w:rsid w:val="00EE1DA1"/>
    <w:rsid w:val="00EE21D9"/>
    <w:rsid w:val="00EE24F4"/>
    <w:rsid w:val="00EE3269"/>
    <w:rsid w:val="00EE356A"/>
    <w:rsid w:val="00EE35FF"/>
    <w:rsid w:val="00EE40FD"/>
    <w:rsid w:val="00EE4B01"/>
    <w:rsid w:val="00EE4F44"/>
    <w:rsid w:val="00EE4FA4"/>
    <w:rsid w:val="00EE6025"/>
    <w:rsid w:val="00EE6F0C"/>
    <w:rsid w:val="00EE6F79"/>
    <w:rsid w:val="00EF08D4"/>
    <w:rsid w:val="00EF127C"/>
    <w:rsid w:val="00EF197D"/>
    <w:rsid w:val="00EF2020"/>
    <w:rsid w:val="00EF211B"/>
    <w:rsid w:val="00EF2839"/>
    <w:rsid w:val="00EF30D5"/>
    <w:rsid w:val="00EF3531"/>
    <w:rsid w:val="00EF3E82"/>
    <w:rsid w:val="00EF52C3"/>
    <w:rsid w:val="00EF5526"/>
    <w:rsid w:val="00EF5856"/>
    <w:rsid w:val="00EF6DAC"/>
    <w:rsid w:val="00EF6F37"/>
    <w:rsid w:val="00EF7266"/>
    <w:rsid w:val="00EF75D8"/>
    <w:rsid w:val="00EF7671"/>
    <w:rsid w:val="00EF76FD"/>
    <w:rsid w:val="00EF7B54"/>
    <w:rsid w:val="00EF7DAB"/>
    <w:rsid w:val="00F000D5"/>
    <w:rsid w:val="00F027FD"/>
    <w:rsid w:val="00F0287C"/>
    <w:rsid w:val="00F03558"/>
    <w:rsid w:val="00F03616"/>
    <w:rsid w:val="00F036AC"/>
    <w:rsid w:val="00F04F65"/>
    <w:rsid w:val="00F055D4"/>
    <w:rsid w:val="00F06C5B"/>
    <w:rsid w:val="00F06EC9"/>
    <w:rsid w:val="00F0704A"/>
    <w:rsid w:val="00F07973"/>
    <w:rsid w:val="00F102D8"/>
    <w:rsid w:val="00F10BE4"/>
    <w:rsid w:val="00F10ED5"/>
    <w:rsid w:val="00F10F0C"/>
    <w:rsid w:val="00F110F8"/>
    <w:rsid w:val="00F11C06"/>
    <w:rsid w:val="00F11E3E"/>
    <w:rsid w:val="00F11E43"/>
    <w:rsid w:val="00F12453"/>
    <w:rsid w:val="00F125D6"/>
    <w:rsid w:val="00F125DA"/>
    <w:rsid w:val="00F125F0"/>
    <w:rsid w:val="00F12618"/>
    <w:rsid w:val="00F12942"/>
    <w:rsid w:val="00F12ACF"/>
    <w:rsid w:val="00F13A37"/>
    <w:rsid w:val="00F13A90"/>
    <w:rsid w:val="00F13E27"/>
    <w:rsid w:val="00F143BC"/>
    <w:rsid w:val="00F146A0"/>
    <w:rsid w:val="00F14F97"/>
    <w:rsid w:val="00F154EE"/>
    <w:rsid w:val="00F15AAA"/>
    <w:rsid w:val="00F167AB"/>
    <w:rsid w:val="00F169BE"/>
    <w:rsid w:val="00F16BA7"/>
    <w:rsid w:val="00F16D7F"/>
    <w:rsid w:val="00F17048"/>
    <w:rsid w:val="00F17510"/>
    <w:rsid w:val="00F17BC6"/>
    <w:rsid w:val="00F17CC9"/>
    <w:rsid w:val="00F2049C"/>
    <w:rsid w:val="00F20CFE"/>
    <w:rsid w:val="00F21A30"/>
    <w:rsid w:val="00F21E83"/>
    <w:rsid w:val="00F2294F"/>
    <w:rsid w:val="00F22C8C"/>
    <w:rsid w:val="00F22C91"/>
    <w:rsid w:val="00F238B8"/>
    <w:rsid w:val="00F241E9"/>
    <w:rsid w:val="00F2564C"/>
    <w:rsid w:val="00F25EE2"/>
    <w:rsid w:val="00F25F73"/>
    <w:rsid w:val="00F26096"/>
    <w:rsid w:val="00F2619A"/>
    <w:rsid w:val="00F269CE"/>
    <w:rsid w:val="00F26D88"/>
    <w:rsid w:val="00F2748B"/>
    <w:rsid w:val="00F2768B"/>
    <w:rsid w:val="00F277D9"/>
    <w:rsid w:val="00F27EC3"/>
    <w:rsid w:val="00F30051"/>
    <w:rsid w:val="00F3099E"/>
    <w:rsid w:val="00F30C2A"/>
    <w:rsid w:val="00F32126"/>
    <w:rsid w:val="00F321D6"/>
    <w:rsid w:val="00F32480"/>
    <w:rsid w:val="00F32651"/>
    <w:rsid w:val="00F328DC"/>
    <w:rsid w:val="00F32DA6"/>
    <w:rsid w:val="00F34493"/>
    <w:rsid w:val="00F34C93"/>
    <w:rsid w:val="00F34F09"/>
    <w:rsid w:val="00F3504F"/>
    <w:rsid w:val="00F357B3"/>
    <w:rsid w:val="00F35B3D"/>
    <w:rsid w:val="00F36643"/>
    <w:rsid w:val="00F36AA0"/>
    <w:rsid w:val="00F371C4"/>
    <w:rsid w:val="00F37D97"/>
    <w:rsid w:val="00F401B7"/>
    <w:rsid w:val="00F404B5"/>
    <w:rsid w:val="00F4063F"/>
    <w:rsid w:val="00F40D87"/>
    <w:rsid w:val="00F410CB"/>
    <w:rsid w:val="00F42330"/>
    <w:rsid w:val="00F42FF1"/>
    <w:rsid w:val="00F435AD"/>
    <w:rsid w:val="00F43FA7"/>
    <w:rsid w:val="00F44A5F"/>
    <w:rsid w:val="00F45AB1"/>
    <w:rsid w:val="00F45C66"/>
    <w:rsid w:val="00F4613D"/>
    <w:rsid w:val="00F467AF"/>
    <w:rsid w:val="00F475CC"/>
    <w:rsid w:val="00F47D13"/>
    <w:rsid w:val="00F505CF"/>
    <w:rsid w:val="00F51CB2"/>
    <w:rsid w:val="00F51DD3"/>
    <w:rsid w:val="00F5329C"/>
    <w:rsid w:val="00F5441B"/>
    <w:rsid w:val="00F54E3C"/>
    <w:rsid w:val="00F5574E"/>
    <w:rsid w:val="00F55B25"/>
    <w:rsid w:val="00F55C38"/>
    <w:rsid w:val="00F5658F"/>
    <w:rsid w:val="00F566F9"/>
    <w:rsid w:val="00F56B61"/>
    <w:rsid w:val="00F56D84"/>
    <w:rsid w:val="00F57088"/>
    <w:rsid w:val="00F573A4"/>
    <w:rsid w:val="00F57970"/>
    <w:rsid w:val="00F61E54"/>
    <w:rsid w:val="00F622A3"/>
    <w:rsid w:val="00F6275D"/>
    <w:rsid w:val="00F6280B"/>
    <w:rsid w:val="00F63291"/>
    <w:rsid w:val="00F64652"/>
    <w:rsid w:val="00F64B69"/>
    <w:rsid w:val="00F65987"/>
    <w:rsid w:val="00F65A78"/>
    <w:rsid w:val="00F6628E"/>
    <w:rsid w:val="00F66EAD"/>
    <w:rsid w:val="00F67E0F"/>
    <w:rsid w:val="00F7041D"/>
    <w:rsid w:val="00F71F91"/>
    <w:rsid w:val="00F7287D"/>
    <w:rsid w:val="00F72F13"/>
    <w:rsid w:val="00F7395D"/>
    <w:rsid w:val="00F73A20"/>
    <w:rsid w:val="00F7425D"/>
    <w:rsid w:val="00F74E88"/>
    <w:rsid w:val="00F75053"/>
    <w:rsid w:val="00F753A6"/>
    <w:rsid w:val="00F75B96"/>
    <w:rsid w:val="00F768BB"/>
    <w:rsid w:val="00F7698E"/>
    <w:rsid w:val="00F76A7D"/>
    <w:rsid w:val="00F76AD7"/>
    <w:rsid w:val="00F77427"/>
    <w:rsid w:val="00F7742C"/>
    <w:rsid w:val="00F77683"/>
    <w:rsid w:val="00F77FAC"/>
    <w:rsid w:val="00F8012D"/>
    <w:rsid w:val="00F8078C"/>
    <w:rsid w:val="00F80C29"/>
    <w:rsid w:val="00F82A5B"/>
    <w:rsid w:val="00F82C68"/>
    <w:rsid w:val="00F82F1F"/>
    <w:rsid w:val="00F8361F"/>
    <w:rsid w:val="00F83C4B"/>
    <w:rsid w:val="00F84BB8"/>
    <w:rsid w:val="00F85315"/>
    <w:rsid w:val="00F8615D"/>
    <w:rsid w:val="00F86424"/>
    <w:rsid w:val="00F865E1"/>
    <w:rsid w:val="00F86639"/>
    <w:rsid w:val="00F87554"/>
    <w:rsid w:val="00F90411"/>
    <w:rsid w:val="00F90421"/>
    <w:rsid w:val="00F911E5"/>
    <w:rsid w:val="00F91507"/>
    <w:rsid w:val="00F916E6"/>
    <w:rsid w:val="00F922D8"/>
    <w:rsid w:val="00F92D50"/>
    <w:rsid w:val="00F9390D"/>
    <w:rsid w:val="00F93D00"/>
    <w:rsid w:val="00F942C6"/>
    <w:rsid w:val="00F9457B"/>
    <w:rsid w:val="00F94BB2"/>
    <w:rsid w:val="00F94CA5"/>
    <w:rsid w:val="00F94DC7"/>
    <w:rsid w:val="00F95391"/>
    <w:rsid w:val="00F96703"/>
    <w:rsid w:val="00FA0004"/>
    <w:rsid w:val="00FA0257"/>
    <w:rsid w:val="00FA0A75"/>
    <w:rsid w:val="00FA0DA4"/>
    <w:rsid w:val="00FA330E"/>
    <w:rsid w:val="00FA3831"/>
    <w:rsid w:val="00FA472E"/>
    <w:rsid w:val="00FA497D"/>
    <w:rsid w:val="00FA527B"/>
    <w:rsid w:val="00FA52B8"/>
    <w:rsid w:val="00FA5392"/>
    <w:rsid w:val="00FA5D80"/>
    <w:rsid w:val="00FA5F5E"/>
    <w:rsid w:val="00FA63AD"/>
    <w:rsid w:val="00FA63CE"/>
    <w:rsid w:val="00FA7255"/>
    <w:rsid w:val="00FA728C"/>
    <w:rsid w:val="00FB0AC4"/>
    <w:rsid w:val="00FB0B7C"/>
    <w:rsid w:val="00FB1385"/>
    <w:rsid w:val="00FB14C2"/>
    <w:rsid w:val="00FB15B7"/>
    <w:rsid w:val="00FB268F"/>
    <w:rsid w:val="00FB2ADD"/>
    <w:rsid w:val="00FB3019"/>
    <w:rsid w:val="00FB376E"/>
    <w:rsid w:val="00FB58A6"/>
    <w:rsid w:val="00FB5B55"/>
    <w:rsid w:val="00FB76FA"/>
    <w:rsid w:val="00FB7737"/>
    <w:rsid w:val="00FC06B7"/>
    <w:rsid w:val="00FC189C"/>
    <w:rsid w:val="00FC4001"/>
    <w:rsid w:val="00FC49EB"/>
    <w:rsid w:val="00FC53F5"/>
    <w:rsid w:val="00FC5902"/>
    <w:rsid w:val="00FC5F82"/>
    <w:rsid w:val="00FC7D1C"/>
    <w:rsid w:val="00FD0ABF"/>
    <w:rsid w:val="00FD0D20"/>
    <w:rsid w:val="00FD264B"/>
    <w:rsid w:val="00FD400D"/>
    <w:rsid w:val="00FD43B9"/>
    <w:rsid w:val="00FD45EC"/>
    <w:rsid w:val="00FD4B14"/>
    <w:rsid w:val="00FD51F4"/>
    <w:rsid w:val="00FD58D2"/>
    <w:rsid w:val="00FD58E7"/>
    <w:rsid w:val="00FD6A77"/>
    <w:rsid w:val="00FD6E2B"/>
    <w:rsid w:val="00FD7EF3"/>
    <w:rsid w:val="00FE09C5"/>
    <w:rsid w:val="00FE19AC"/>
    <w:rsid w:val="00FE1FC0"/>
    <w:rsid w:val="00FE2281"/>
    <w:rsid w:val="00FE2623"/>
    <w:rsid w:val="00FE3189"/>
    <w:rsid w:val="00FE3FF7"/>
    <w:rsid w:val="00FE436F"/>
    <w:rsid w:val="00FE57F3"/>
    <w:rsid w:val="00FE597A"/>
    <w:rsid w:val="00FE62F0"/>
    <w:rsid w:val="00FE6C7A"/>
    <w:rsid w:val="00FE7012"/>
    <w:rsid w:val="00FE71D9"/>
    <w:rsid w:val="00FE7B49"/>
    <w:rsid w:val="00FE7EB5"/>
    <w:rsid w:val="00FF0540"/>
    <w:rsid w:val="00FF0AB5"/>
    <w:rsid w:val="00FF16B1"/>
    <w:rsid w:val="00FF1F82"/>
    <w:rsid w:val="00FF2517"/>
    <w:rsid w:val="00FF27BF"/>
    <w:rsid w:val="00FF2885"/>
    <w:rsid w:val="00FF38FC"/>
    <w:rsid w:val="00FF3A8F"/>
    <w:rsid w:val="00FF42E5"/>
    <w:rsid w:val="00FF4A7A"/>
    <w:rsid w:val="00FF55F6"/>
    <w:rsid w:val="00FF5B65"/>
    <w:rsid w:val="00FF6867"/>
    <w:rsid w:val="00FF7410"/>
    <w:rsid w:val="00FF7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EEFFFF4"/>
  <w15:chartTrackingRefBased/>
  <w15:docId w15:val="{455E2217-2596-4551-8822-9F0E56C7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10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C28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42F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35B8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D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7D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7D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7D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7D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7D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7D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7D1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F47D13"/>
    <w:pPr>
      <w:spacing w:after="0" w:line="240" w:lineRule="auto"/>
    </w:pPr>
  </w:style>
  <w:style w:type="character" w:styleId="a4">
    <w:name w:val="Hyperlink"/>
    <w:basedOn w:val="a0"/>
    <w:uiPriority w:val="99"/>
    <w:unhideWhenUsed/>
    <w:rsid w:val="007C3538"/>
    <w:rPr>
      <w:color w:val="0563C1" w:themeColor="hyperlink"/>
      <w:u w:val="single"/>
    </w:rPr>
  </w:style>
  <w:style w:type="character" w:styleId="a5">
    <w:name w:val="annotation reference"/>
    <w:basedOn w:val="a0"/>
    <w:uiPriority w:val="99"/>
    <w:semiHidden/>
    <w:unhideWhenUsed/>
    <w:rsid w:val="00EF2839"/>
    <w:rPr>
      <w:sz w:val="16"/>
      <w:szCs w:val="16"/>
    </w:rPr>
  </w:style>
  <w:style w:type="paragraph" w:styleId="a6">
    <w:name w:val="annotation text"/>
    <w:basedOn w:val="a"/>
    <w:link w:val="a7"/>
    <w:uiPriority w:val="99"/>
    <w:semiHidden/>
    <w:unhideWhenUsed/>
    <w:rsid w:val="00EF2839"/>
  </w:style>
  <w:style w:type="character" w:customStyle="1" w:styleId="a7">
    <w:name w:val="Текст примечания Знак"/>
    <w:basedOn w:val="a0"/>
    <w:link w:val="a6"/>
    <w:uiPriority w:val="99"/>
    <w:semiHidden/>
    <w:rsid w:val="00EF2839"/>
    <w:rPr>
      <w:sz w:val="20"/>
      <w:szCs w:val="20"/>
    </w:rPr>
  </w:style>
  <w:style w:type="paragraph" w:styleId="a8">
    <w:name w:val="annotation subject"/>
    <w:basedOn w:val="a6"/>
    <w:next w:val="a6"/>
    <w:link w:val="a9"/>
    <w:uiPriority w:val="99"/>
    <w:semiHidden/>
    <w:unhideWhenUsed/>
    <w:rsid w:val="00EF2839"/>
    <w:rPr>
      <w:b/>
      <w:bCs/>
    </w:rPr>
  </w:style>
  <w:style w:type="character" w:customStyle="1" w:styleId="a9">
    <w:name w:val="Тема примечания Знак"/>
    <w:basedOn w:val="a7"/>
    <w:link w:val="a8"/>
    <w:uiPriority w:val="99"/>
    <w:semiHidden/>
    <w:rsid w:val="00EF2839"/>
    <w:rPr>
      <w:b/>
      <w:bCs/>
      <w:sz w:val="20"/>
      <w:szCs w:val="20"/>
    </w:rPr>
  </w:style>
  <w:style w:type="paragraph" w:styleId="aa">
    <w:name w:val="Balloon Text"/>
    <w:basedOn w:val="a"/>
    <w:link w:val="ab"/>
    <w:uiPriority w:val="99"/>
    <w:semiHidden/>
    <w:unhideWhenUsed/>
    <w:rsid w:val="00EF2839"/>
    <w:rPr>
      <w:rFonts w:ascii="Segoe UI" w:hAnsi="Segoe UI" w:cs="Segoe UI"/>
      <w:sz w:val="18"/>
      <w:szCs w:val="18"/>
    </w:rPr>
  </w:style>
  <w:style w:type="character" w:customStyle="1" w:styleId="ab">
    <w:name w:val="Текст выноски Знак"/>
    <w:basedOn w:val="a0"/>
    <w:link w:val="aa"/>
    <w:uiPriority w:val="99"/>
    <w:semiHidden/>
    <w:rsid w:val="00EF2839"/>
    <w:rPr>
      <w:rFonts w:ascii="Segoe UI" w:hAnsi="Segoe UI" w:cs="Segoe UI"/>
      <w:sz w:val="18"/>
      <w:szCs w:val="18"/>
    </w:rPr>
  </w:style>
  <w:style w:type="paragraph" w:customStyle="1" w:styleId="Heading">
    <w:name w:val="Heading"/>
    <w:rsid w:val="00980CE8"/>
    <w:pPr>
      <w:autoSpaceDE w:val="0"/>
      <w:autoSpaceDN w:val="0"/>
      <w:adjustRightInd w:val="0"/>
      <w:spacing w:after="0" w:line="240" w:lineRule="auto"/>
    </w:pPr>
    <w:rPr>
      <w:rFonts w:ascii="Arial" w:eastAsia="Times New Roman" w:hAnsi="Arial" w:cs="Arial"/>
      <w:b/>
      <w:bCs/>
      <w:lang w:eastAsia="ru-RU"/>
    </w:rPr>
  </w:style>
  <w:style w:type="paragraph" w:styleId="ac">
    <w:name w:val="List Paragraph"/>
    <w:basedOn w:val="a"/>
    <w:uiPriority w:val="34"/>
    <w:qFormat/>
    <w:rsid w:val="00980CE8"/>
    <w:pPr>
      <w:ind w:left="720"/>
      <w:contextualSpacing/>
    </w:pPr>
  </w:style>
  <w:style w:type="paragraph" w:styleId="HTML">
    <w:name w:val="HTML Preformatted"/>
    <w:basedOn w:val="a"/>
    <w:link w:val="HTML0"/>
    <w:uiPriority w:val="99"/>
    <w:semiHidden/>
    <w:unhideWhenUsed/>
    <w:rsid w:val="00D22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lang w:val="x-none" w:eastAsia="x-none"/>
    </w:rPr>
  </w:style>
  <w:style w:type="character" w:customStyle="1" w:styleId="HTML0">
    <w:name w:val="Стандартный HTML Знак"/>
    <w:basedOn w:val="a0"/>
    <w:link w:val="HTML"/>
    <w:uiPriority w:val="99"/>
    <w:semiHidden/>
    <w:rsid w:val="00D22031"/>
    <w:rPr>
      <w:rFonts w:ascii="Courier New" w:eastAsia="Times New Roman" w:hAnsi="Courier New" w:cs="Times New Roman"/>
      <w:sz w:val="20"/>
      <w:szCs w:val="20"/>
      <w:lang w:val="x-none" w:eastAsia="x-none"/>
    </w:rPr>
  </w:style>
  <w:style w:type="paragraph" w:customStyle="1" w:styleId="ad">
    <w:name w:val="Таблицы (моноширинный)"/>
    <w:basedOn w:val="a"/>
    <w:next w:val="a"/>
    <w:uiPriority w:val="99"/>
    <w:rsid w:val="0012653C"/>
    <w:pPr>
      <w:widowControl w:val="0"/>
      <w:adjustRightInd w:val="0"/>
    </w:pPr>
    <w:rPr>
      <w:rFonts w:ascii="Courier New" w:hAnsi="Courier New" w:cs="Courier New"/>
      <w:sz w:val="24"/>
      <w:szCs w:val="24"/>
    </w:rPr>
  </w:style>
  <w:style w:type="table" w:styleId="ae">
    <w:name w:val="Table Grid"/>
    <w:basedOn w:val="a1"/>
    <w:uiPriority w:val="39"/>
    <w:rsid w:val="00953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C2840"/>
    <w:rPr>
      <w:rFonts w:asciiTheme="majorHAnsi" w:eastAsiaTheme="majorEastAsia" w:hAnsiTheme="majorHAnsi" w:cstheme="majorBidi"/>
      <w:color w:val="2E74B5" w:themeColor="accent1" w:themeShade="BF"/>
      <w:sz w:val="32"/>
      <w:szCs w:val="32"/>
      <w:lang w:eastAsia="ru-RU"/>
    </w:rPr>
  </w:style>
  <w:style w:type="paragraph" w:styleId="af">
    <w:name w:val="Title"/>
    <w:basedOn w:val="a"/>
    <w:next w:val="a"/>
    <w:link w:val="af0"/>
    <w:uiPriority w:val="10"/>
    <w:qFormat/>
    <w:rsid w:val="004C2840"/>
    <w:pPr>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4C2840"/>
    <w:rPr>
      <w:rFonts w:asciiTheme="majorHAnsi" w:eastAsiaTheme="majorEastAsia" w:hAnsiTheme="majorHAnsi" w:cstheme="majorBidi"/>
      <w:spacing w:val="-10"/>
      <w:kern w:val="28"/>
      <w:sz w:val="56"/>
      <w:szCs w:val="56"/>
      <w:lang w:eastAsia="ru-RU"/>
    </w:rPr>
  </w:style>
  <w:style w:type="character" w:customStyle="1" w:styleId="20">
    <w:name w:val="Заголовок 2 Знак"/>
    <w:basedOn w:val="a0"/>
    <w:link w:val="2"/>
    <w:rsid w:val="00F42FF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E35B82"/>
    <w:rPr>
      <w:rFonts w:asciiTheme="majorHAnsi" w:eastAsiaTheme="majorEastAsia" w:hAnsiTheme="majorHAnsi" w:cstheme="majorBidi"/>
      <w:color w:val="1F4D78" w:themeColor="accent1" w:themeShade="7F"/>
      <w:sz w:val="24"/>
      <w:szCs w:val="24"/>
      <w:lang w:eastAsia="ru-RU"/>
    </w:rPr>
  </w:style>
  <w:style w:type="paragraph" w:styleId="af1">
    <w:name w:val="header"/>
    <w:basedOn w:val="a"/>
    <w:link w:val="af2"/>
    <w:uiPriority w:val="99"/>
    <w:unhideWhenUsed/>
    <w:rsid w:val="008467D6"/>
    <w:pPr>
      <w:tabs>
        <w:tab w:val="center" w:pos="4677"/>
        <w:tab w:val="right" w:pos="9355"/>
      </w:tabs>
    </w:pPr>
  </w:style>
  <w:style w:type="character" w:customStyle="1" w:styleId="af2">
    <w:name w:val="Верхний колонтитул Знак"/>
    <w:basedOn w:val="a0"/>
    <w:link w:val="af1"/>
    <w:uiPriority w:val="99"/>
    <w:rsid w:val="008467D6"/>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8467D6"/>
    <w:pPr>
      <w:tabs>
        <w:tab w:val="center" w:pos="4677"/>
        <w:tab w:val="right" w:pos="9355"/>
      </w:tabs>
    </w:pPr>
  </w:style>
  <w:style w:type="character" w:customStyle="1" w:styleId="af4">
    <w:name w:val="Нижний колонтитул Знак"/>
    <w:basedOn w:val="a0"/>
    <w:link w:val="af3"/>
    <w:uiPriority w:val="99"/>
    <w:rsid w:val="008467D6"/>
    <w:rPr>
      <w:rFonts w:ascii="Times New Roman" w:eastAsia="Times New Roman" w:hAnsi="Times New Roman" w:cs="Times New Roman"/>
      <w:sz w:val="20"/>
      <w:szCs w:val="20"/>
      <w:lang w:eastAsia="ru-RU"/>
    </w:rPr>
  </w:style>
  <w:style w:type="paragraph" w:styleId="af5">
    <w:name w:val="footnote text"/>
    <w:basedOn w:val="a"/>
    <w:link w:val="af6"/>
    <w:uiPriority w:val="99"/>
    <w:unhideWhenUsed/>
    <w:rsid w:val="00EB03C4"/>
  </w:style>
  <w:style w:type="character" w:customStyle="1" w:styleId="af6">
    <w:name w:val="Текст сноски Знак"/>
    <w:basedOn w:val="a0"/>
    <w:link w:val="af5"/>
    <w:uiPriority w:val="99"/>
    <w:rsid w:val="00EB03C4"/>
    <w:rPr>
      <w:rFonts w:ascii="Times New Roman" w:eastAsia="Times New Roman" w:hAnsi="Times New Roman" w:cs="Times New Roman"/>
      <w:sz w:val="20"/>
      <w:szCs w:val="20"/>
      <w:lang w:eastAsia="ru-RU"/>
    </w:rPr>
  </w:style>
  <w:style w:type="character" w:styleId="af7">
    <w:name w:val="footnote reference"/>
    <w:basedOn w:val="a0"/>
    <w:uiPriority w:val="99"/>
    <w:unhideWhenUsed/>
    <w:rsid w:val="00EB03C4"/>
    <w:rPr>
      <w:vertAlign w:val="superscript"/>
    </w:rPr>
  </w:style>
  <w:style w:type="paragraph" w:customStyle="1" w:styleId="HEADERTEXT">
    <w:name w:val=".HEADERTEXT"/>
    <w:uiPriority w:val="99"/>
    <w:rsid w:val="00EB03C4"/>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af8">
    <w:name w:val="."/>
    <w:uiPriority w:val="99"/>
    <w:rsid w:val="00EB03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9">
    <w:name w:val="Сноска_"/>
    <w:link w:val="afa"/>
    <w:locked/>
    <w:rsid w:val="00FF5B65"/>
    <w:rPr>
      <w:rFonts w:ascii="Times New Roman" w:hAnsi="Times New Roman"/>
      <w:sz w:val="20"/>
    </w:rPr>
  </w:style>
  <w:style w:type="paragraph" w:customStyle="1" w:styleId="afa">
    <w:name w:val="Сноска"/>
    <w:basedOn w:val="a"/>
    <w:link w:val="af9"/>
    <w:rsid w:val="00FF5B65"/>
    <w:pPr>
      <w:widowControl w:val="0"/>
      <w:autoSpaceDE/>
      <w:autoSpaceDN/>
      <w:ind w:firstLine="600"/>
    </w:pPr>
    <w:rPr>
      <w:rFonts w:eastAsiaTheme="minorHAnsi" w:cstheme="minorBidi"/>
      <w:szCs w:val="22"/>
      <w:lang w:eastAsia="en-US"/>
    </w:rPr>
  </w:style>
  <w:style w:type="character" w:customStyle="1" w:styleId="change">
    <w:name w:val="change"/>
    <w:basedOn w:val="a0"/>
    <w:rsid w:val="0009581D"/>
  </w:style>
  <w:style w:type="character" w:customStyle="1" w:styleId="add">
    <w:name w:val="add"/>
    <w:basedOn w:val="a0"/>
    <w:rsid w:val="00CE4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5491">
      <w:bodyDiv w:val="1"/>
      <w:marLeft w:val="0"/>
      <w:marRight w:val="0"/>
      <w:marTop w:val="0"/>
      <w:marBottom w:val="0"/>
      <w:divBdr>
        <w:top w:val="none" w:sz="0" w:space="0" w:color="auto"/>
        <w:left w:val="none" w:sz="0" w:space="0" w:color="auto"/>
        <w:bottom w:val="none" w:sz="0" w:space="0" w:color="auto"/>
        <w:right w:val="none" w:sz="0" w:space="0" w:color="auto"/>
      </w:divBdr>
    </w:div>
    <w:div w:id="101927447">
      <w:bodyDiv w:val="1"/>
      <w:marLeft w:val="0"/>
      <w:marRight w:val="0"/>
      <w:marTop w:val="0"/>
      <w:marBottom w:val="0"/>
      <w:divBdr>
        <w:top w:val="none" w:sz="0" w:space="0" w:color="auto"/>
        <w:left w:val="none" w:sz="0" w:space="0" w:color="auto"/>
        <w:bottom w:val="none" w:sz="0" w:space="0" w:color="auto"/>
        <w:right w:val="none" w:sz="0" w:space="0" w:color="auto"/>
      </w:divBdr>
      <w:divsChild>
        <w:div w:id="906451731">
          <w:marLeft w:val="60"/>
          <w:marRight w:val="60"/>
          <w:marTop w:val="100"/>
          <w:marBottom w:val="100"/>
          <w:divBdr>
            <w:top w:val="none" w:sz="0" w:space="0" w:color="auto"/>
            <w:left w:val="none" w:sz="0" w:space="0" w:color="auto"/>
            <w:bottom w:val="none" w:sz="0" w:space="0" w:color="auto"/>
            <w:right w:val="none" w:sz="0" w:space="0" w:color="auto"/>
          </w:divBdr>
        </w:div>
        <w:div w:id="455370781">
          <w:marLeft w:val="60"/>
          <w:marRight w:val="60"/>
          <w:marTop w:val="100"/>
          <w:marBottom w:val="100"/>
          <w:divBdr>
            <w:top w:val="none" w:sz="0" w:space="0" w:color="auto"/>
            <w:left w:val="none" w:sz="0" w:space="0" w:color="auto"/>
            <w:bottom w:val="none" w:sz="0" w:space="0" w:color="auto"/>
            <w:right w:val="none" w:sz="0" w:space="0" w:color="auto"/>
          </w:divBdr>
        </w:div>
        <w:div w:id="1402366532">
          <w:marLeft w:val="60"/>
          <w:marRight w:val="60"/>
          <w:marTop w:val="100"/>
          <w:marBottom w:val="100"/>
          <w:divBdr>
            <w:top w:val="none" w:sz="0" w:space="0" w:color="auto"/>
            <w:left w:val="none" w:sz="0" w:space="0" w:color="auto"/>
            <w:bottom w:val="none" w:sz="0" w:space="0" w:color="auto"/>
            <w:right w:val="none" w:sz="0" w:space="0" w:color="auto"/>
          </w:divBdr>
        </w:div>
        <w:div w:id="1491407542">
          <w:marLeft w:val="60"/>
          <w:marRight w:val="60"/>
          <w:marTop w:val="100"/>
          <w:marBottom w:val="100"/>
          <w:divBdr>
            <w:top w:val="none" w:sz="0" w:space="0" w:color="auto"/>
            <w:left w:val="none" w:sz="0" w:space="0" w:color="auto"/>
            <w:bottom w:val="none" w:sz="0" w:space="0" w:color="auto"/>
            <w:right w:val="none" w:sz="0" w:space="0" w:color="auto"/>
          </w:divBdr>
        </w:div>
        <w:div w:id="1787315330">
          <w:marLeft w:val="60"/>
          <w:marRight w:val="60"/>
          <w:marTop w:val="100"/>
          <w:marBottom w:val="100"/>
          <w:divBdr>
            <w:top w:val="none" w:sz="0" w:space="0" w:color="auto"/>
            <w:left w:val="none" w:sz="0" w:space="0" w:color="auto"/>
            <w:bottom w:val="none" w:sz="0" w:space="0" w:color="auto"/>
            <w:right w:val="none" w:sz="0" w:space="0" w:color="auto"/>
          </w:divBdr>
        </w:div>
        <w:div w:id="496848358">
          <w:marLeft w:val="60"/>
          <w:marRight w:val="60"/>
          <w:marTop w:val="100"/>
          <w:marBottom w:val="100"/>
          <w:divBdr>
            <w:top w:val="none" w:sz="0" w:space="0" w:color="auto"/>
            <w:left w:val="none" w:sz="0" w:space="0" w:color="auto"/>
            <w:bottom w:val="none" w:sz="0" w:space="0" w:color="auto"/>
            <w:right w:val="none" w:sz="0" w:space="0" w:color="auto"/>
          </w:divBdr>
          <w:divsChild>
            <w:div w:id="955596024">
              <w:marLeft w:val="0"/>
              <w:marRight w:val="0"/>
              <w:marTop w:val="0"/>
              <w:marBottom w:val="0"/>
              <w:divBdr>
                <w:top w:val="none" w:sz="0" w:space="0" w:color="auto"/>
                <w:left w:val="none" w:sz="0" w:space="0" w:color="auto"/>
                <w:bottom w:val="none" w:sz="0" w:space="0" w:color="auto"/>
                <w:right w:val="none" w:sz="0" w:space="0" w:color="auto"/>
              </w:divBdr>
            </w:div>
          </w:divsChild>
        </w:div>
        <w:div w:id="142935735">
          <w:marLeft w:val="60"/>
          <w:marRight w:val="60"/>
          <w:marTop w:val="100"/>
          <w:marBottom w:val="100"/>
          <w:divBdr>
            <w:top w:val="none" w:sz="0" w:space="0" w:color="auto"/>
            <w:left w:val="none" w:sz="0" w:space="0" w:color="auto"/>
            <w:bottom w:val="none" w:sz="0" w:space="0" w:color="auto"/>
            <w:right w:val="none" w:sz="0" w:space="0" w:color="auto"/>
          </w:divBdr>
        </w:div>
        <w:div w:id="376012384">
          <w:marLeft w:val="60"/>
          <w:marRight w:val="60"/>
          <w:marTop w:val="100"/>
          <w:marBottom w:val="100"/>
          <w:divBdr>
            <w:top w:val="none" w:sz="0" w:space="0" w:color="auto"/>
            <w:left w:val="none" w:sz="0" w:space="0" w:color="auto"/>
            <w:bottom w:val="none" w:sz="0" w:space="0" w:color="auto"/>
            <w:right w:val="none" w:sz="0" w:space="0" w:color="auto"/>
          </w:divBdr>
        </w:div>
        <w:div w:id="1470830011">
          <w:marLeft w:val="60"/>
          <w:marRight w:val="60"/>
          <w:marTop w:val="100"/>
          <w:marBottom w:val="100"/>
          <w:divBdr>
            <w:top w:val="none" w:sz="0" w:space="0" w:color="auto"/>
            <w:left w:val="none" w:sz="0" w:space="0" w:color="auto"/>
            <w:bottom w:val="none" w:sz="0" w:space="0" w:color="auto"/>
            <w:right w:val="none" w:sz="0" w:space="0" w:color="auto"/>
          </w:divBdr>
        </w:div>
        <w:div w:id="309595481">
          <w:marLeft w:val="60"/>
          <w:marRight w:val="60"/>
          <w:marTop w:val="100"/>
          <w:marBottom w:val="100"/>
          <w:divBdr>
            <w:top w:val="none" w:sz="0" w:space="0" w:color="auto"/>
            <w:left w:val="none" w:sz="0" w:space="0" w:color="auto"/>
            <w:bottom w:val="none" w:sz="0" w:space="0" w:color="auto"/>
            <w:right w:val="none" w:sz="0" w:space="0" w:color="auto"/>
          </w:divBdr>
          <w:divsChild>
            <w:div w:id="1154177568">
              <w:marLeft w:val="0"/>
              <w:marRight w:val="0"/>
              <w:marTop w:val="0"/>
              <w:marBottom w:val="0"/>
              <w:divBdr>
                <w:top w:val="none" w:sz="0" w:space="0" w:color="auto"/>
                <w:left w:val="none" w:sz="0" w:space="0" w:color="auto"/>
                <w:bottom w:val="none" w:sz="0" w:space="0" w:color="auto"/>
                <w:right w:val="none" w:sz="0" w:space="0" w:color="auto"/>
              </w:divBdr>
            </w:div>
          </w:divsChild>
        </w:div>
        <w:div w:id="210071656">
          <w:marLeft w:val="60"/>
          <w:marRight w:val="60"/>
          <w:marTop w:val="100"/>
          <w:marBottom w:val="100"/>
          <w:divBdr>
            <w:top w:val="none" w:sz="0" w:space="0" w:color="auto"/>
            <w:left w:val="none" w:sz="0" w:space="0" w:color="auto"/>
            <w:bottom w:val="none" w:sz="0" w:space="0" w:color="auto"/>
            <w:right w:val="none" w:sz="0" w:space="0" w:color="auto"/>
          </w:divBdr>
        </w:div>
        <w:div w:id="242225078">
          <w:marLeft w:val="60"/>
          <w:marRight w:val="60"/>
          <w:marTop w:val="100"/>
          <w:marBottom w:val="100"/>
          <w:divBdr>
            <w:top w:val="none" w:sz="0" w:space="0" w:color="auto"/>
            <w:left w:val="none" w:sz="0" w:space="0" w:color="auto"/>
            <w:bottom w:val="none" w:sz="0" w:space="0" w:color="auto"/>
            <w:right w:val="none" w:sz="0" w:space="0" w:color="auto"/>
          </w:divBdr>
          <w:divsChild>
            <w:div w:id="1930460362">
              <w:marLeft w:val="0"/>
              <w:marRight w:val="0"/>
              <w:marTop w:val="0"/>
              <w:marBottom w:val="0"/>
              <w:divBdr>
                <w:top w:val="none" w:sz="0" w:space="0" w:color="auto"/>
                <w:left w:val="none" w:sz="0" w:space="0" w:color="auto"/>
                <w:bottom w:val="none" w:sz="0" w:space="0" w:color="auto"/>
                <w:right w:val="none" w:sz="0" w:space="0" w:color="auto"/>
              </w:divBdr>
            </w:div>
          </w:divsChild>
        </w:div>
        <w:div w:id="984357705">
          <w:marLeft w:val="60"/>
          <w:marRight w:val="60"/>
          <w:marTop w:val="100"/>
          <w:marBottom w:val="100"/>
          <w:divBdr>
            <w:top w:val="none" w:sz="0" w:space="0" w:color="auto"/>
            <w:left w:val="none" w:sz="0" w:space="0" w:color="auto"/>
            <w:bottom w:val="none" w:sz="0" w:space="0" w:color="auto"/>
            <w:right w:val="none" w:sz="0" w:space="0" w:color="auto"/>
          </w:divBdr>
        </w:div>
        <w:div w:id="1999766287">
          <w:marLeft w:val="60"/>
          <w:marRight w:val="60"/>
          <w:marTop w:val="100"/>
          <w:marBottom w:val="100"/>
          <w:divBdr>
            <w:top w:val="none" w:sz="0" w:space="0" w:color="auto"/>
            <w:left w:val="none" w:sz="0" w:space="0" w:color="auto"/>
            <w:bottom w:val="none" w:sz="0" w:space="0" w:color="auto"/>
            <w:right w:val="none" w:sz="0" w:space="0" w:color="auto"/>
          </w:divBdr>
          <w:divsChild>
            <w:div w:id="1532919173">
              <w:marLeft w:val="0"/>
              <w:marRight w:val="0"/>
              <w:marTop w:val="0"/>
              <w:marBottom w:val="0"/>
              <w:divBdr>
                <w:top w:val="none" w:sz="0" w:space="0" w:color="auto"/>
                <w:left w:val="none" w:sz="0" w:space="0" w:color="auto"/>
                <w:bottom w:val="none" w:sz="0" w:space="0" w:color="auto"/>
                <w:right w:val="none" w:sz="0" w:space="0" w:color="auto"/>
              </w:divBdr>
            </w:div>
          </w:divsChild>
        </w:div>
        <w:div w:id="1832864598">
          <w:marLeft w:val="60"/>
          <w:marRight w:val="60"/>
          <w:marTop w:val="100"/>
          <w:marBottom w:val="100"/>
          <w:divBdr>
            <w:top w:val="none" w:sz="0" w:space="0" w:color="auto"/>
            <w:left w:val="none" w:sz="0" w:space="0" w:color="auto"/>
            <w:bottom w:val="none" w:sz="0" w:space="0" w:color="auto"/>
            <w:right w:val="none" w:sz="0" w:space="0" w:color="auto"/>
          </w:divBdr>
          <w:divsChild>
            <w:div w:id="1454202916">
              <w:marLeft w:val="0"/>
              <w:marRight w:val="0"/>
              <w:marTop w:val="0"/>
              <w:marBottom w:val="0"/>
              <w:divBdr>
                <w:top w:val="none" w:sz="0" w:space="0" w:color="auto"/>
                <w:left w:val="none" w:sz="0" w:space="0" w:color="auto"/>
                <w:bottom w:val="none" w:sz="0" w:space="0" w:color="auto"/>
                <w:right w:val="none" w:sz="0" w:space="0" w:color="auto"/>
              </w:divBdr>
            </w:div>
          </w:divsChild>
        </w:div>
        <w:div w:id="1328284579">
          <w:marLeft w:val="60"/>
          <w:marRight w:val="60"/>
          <w:marTop w:val="100"/>
          <w:marBottom w:val="100"/>
          <w:divBdr>
            <w:top w:val="none" w:sz="0" w:space="0" w:color="auto"/>
            <w:left w:val="none" w:sz="0" w:space="0" w:color="auto"/>
            <w:bottom w:val="none" w:sz="0" w:space="0" w:color="auto"/>
            <w:right w:val="none" w:sz="0" w:space="0" w:color="auto"/>
          </w:divBdr>
          <w:divsChild>
            <w:div w:id="943347266">
              <w:marLeft w:val="0"/>
              <w:marRight w:val="0"/>
              <w:marTop w:val="0"/>
              <w:marBottom w:val="0"/>
              <w:divBdr>
                <w:top w:val="none" w:sz="0" w:space="0" w:color="auto"/>
                <w:left w:val="none" w:sz="0" w:space="0" w:color="auto"/>
                <w:bottom w:val="none" w:sz="0" w:space="0" w:color="auto"/>
                <w:right w:val="none" w:sz="0" w:space="0" w:color="auto"/>
              </w:divBdr>
            </w:div>
          </w:divsChild>
        </w:div>
        <w:div w:id="981277859">
          <w:marLeft w:val="60"/>
          <w:marRight w:val="60"/>
          <w:marTop w:val="100"/>
          <w:marBottom w:val="100"/>
          <w:divBdr>
            <w:top w:val="none" w:sz="0" w:space="0" w:color="auto"/>
            <w:left w:val="none" w:sz="0" w:space="0" w:color="auto"/>
            <w:bottom w:val="none" w:sz="0" w:space="0" w:color="auto"/>
            <w:right w:val="none" w:sz="0" w:space="0" w:color="auto"/>
          </w:divBdr>
          <w:divsChild>
            <w:div w:id="63064481">
              <w:marLeft w:val="0"/>
              <w:marRight w:val="0"/>
              <w:marTop w:val="0"/>
              <w:marBottom w:val="0"/>
              <w:divBdr>
                <w:top w:val="none" w:sz="0" w:space="0" w:color="auto"/>
                <w:left w:val="none" w:sz="0" w:space="0" w:color="auto"/>
                <w:bottom w:val="none" w:sz="0" w:space="0" w:color="auto"/>
                <w:right w:val="none" w:sz="0" w:space="0" w:color="auto"/>
              </w:divBdr>
            </w:div>
          </w:divsChild>
        </w:div>
        <w:div w:id="608004563">
          <w:marLeft w:val="60"/>
          <w:marRight w:val="60"/>
          <w:marTop w:val="100"/>
          <w:marBottom w:val="100"/>
          <w:divBdr>
            <w:top w:val="none" w:sz="0" w:space="0" w:color="auto"/>
            <w:left w:val="none" w:sz="0" w:space="0" w:color="auto"/>
            <w:bottom w:val="none" w:sz="0" w:space="0" w:color="auto"/>
            <w:right w:val="none" w:sz="0" w:space="0" w:color="auto"/>
          </w:divBdr>
        </w:div>
        <w:div w:id="932468448">
          <w:marLeft w:val="60"/>
          <w:marRight w:val="60"/>
          <w:marTop w:val="100"/>
          <w:marBottom w:val="100"/>
          <w:divBdr>
            <w:top w:val="none" w:sz="0" w:space="0" w:color="auto"/>
            <w:left w:val="none" w:sz="0" w:space="0" w:color="auto"/>
            <w:bottom w:val="none" w:sz="0" w:space="0" w:color="auto"/>
            <w:right w:val="none" w:sz="0" w:space="0" w:color="auto"/>
          </w:divBdr>
          <w:divsChild>
            <w:div w:id="1495027802">
              <w:marLeft w:val="0"/>
              <w:marRight w:val="0"/>
              <w:marTop w:val="0"/>
              <w:marBottom w:val="0"/>
              <w:divBdr>
                <w:top w:val="none" w:sz="0" w:space="0" w:color="auto"/>
                <w:left w:val="none" w:sz="0" w:space="0" w:color="auto"/>
                <w:bottom w:val="none" w:sz="0" w:space="0" w:color="auto"/>
                <w:right w:val="none" w:sz="0" w:space="0" w:color="auto"/>
              </w:divBdr>
            </w:div>
          </w:divsChild>
        </w:div>
        <w:div w:id="1006177925">
          <w:marLeft w:val="60"/>
          <w:marRight w:val="60"/>
          <w:marTop w:val="100"/>
          <w:marBottom w:val="100"/>
          <w:divBdr>
            <w:top w:val="none" w:sz="0" w:space="0" w:color="auto"/>
            <w:left w:val="none" w:sz="0" w:space="0" w:color="auto"/>
            <w:bottom w:val="none" w:sz="0" w:space="0" w:color="auto"/>
            <w:right w:val="none" w:sz="0" w:space="0" w:color="auto"/>
          </w:divBdr>
          <w:divsChild>
            <w:div w:id="1976180386">
              <w:marLeft w:val="0"/>
              <w:marRight w:val="0"/>
              <w:marTop w:val="0"/>
              <w:marBottom w:val="0"/>
              <w:divBdr>
                <w:top w:val="none" w:sz="0" w:space="0" w:color="auto"/>
                <w:left w:val="none" w:sz="0" w:space="0" w:color="auto"/>
                <w:bottom w:val="none" w:sz="0" w:space="0" w:color="auto"/>
                <w:right w:val="none" w:sz="0" w:space="0" w:color="auto"/>
              </w:divBdr>
            </w:div>
          </w:divsChild>
        </w:div>
        <w:div w:id="2085256985">
          <w:marLeft w:val="60"/>
          <w:marRight w:val="60"/>
          <w:marTop w:val="100"/>
          <w:marBottom w:val="100"/>
          <w:divBdr>
            <w:top w:val="none" w:sz="0" w:space="0" w:color="auto"/>
            <w:left w:val="none" w:sz="0" w:space="0" w:color="auto"/>
            <w:bottom w:val="none" w:sz="0" w:space="0" w:color="auto"/>
            <w:right w:val="none" w:sz="0" w:space="0" w:color="auto"/>
          </w:divBdr>
          <w:divsChild>
            <w:div w:id="502093113">
              <w:marLeft w:val="0"/>
              <w:marRight w:val="0"/>
              <w:marTop w:val="0"/>
              <w:marBottom w:val="0"/>
              <w:divBdr>
                <w:top w:val="none" w:sz="0" w:space="0" w:color="auto"/>
                <w:left w:val="none" w:sz="0" w:space="0" w:color="auto"/>
                <w:bottom w:val="none" w:sz="0" w:space="0" w:color="auto"/>
                <w:right w:val="none" w:sz="0" w:space="0" w:color="auto"/>
              </w:divBdr>
            </w:div>
          </w:divsChild>
        </w:div>
        <w:div w:id="176161260">
          <w:marLeft w:val="60"/>
          <w:marRight w:val="60"/>
          <w:marTop w:val="100"/>
          <w:marBottom w:val="100"/>
          <w:divBdr>
            <w:top w:val="none" w:sz="0" w:space="0" w:color="auto"/>
            <w:left w:val="none" w:sz="0" w:space="0" w:color="auto"/>
            <w:bottom w:val="none" w:sz="0" w:space="0" w:color="auto"/>
            <w:right w:val="none" w:sz="0" w:space="0" w:color="auto"/>
          </w:divBdr>
        </w:div>
        <w:div w:id="281571503">
          <w:marLeft w:val="60"/>
          <w:marRight w:val="60"/>
          <w:marTop w:val="100"/>
          <w:marBottom w:val="100"/>
          <w:divBdr>
            <w:top w:val="none" w:sz="0" w:space="0" w:color="auto"/>
            <w:left w:val="none" w:sz="0" w:space="0" w:color="auto"/>
            <w:bottom w:val="none" w:sz="0" w:space="0" w:color="auto"/>
            <w:right w:val="none" w:sz="0" w:space="0" w:color="auto"/>
          </w:divBdr>
          <w:divsChild>
            <w:div w:id="1278757897">
              <w:marLeft w:val="0"/>
              <w:marRight w:val="0"/>
              <w:marTop w:val="0"/>
              <w:marBottom w:val="0"/>
              <w:divBdr>
                <w:top w:val="none" w:sz="0" w:space="0" w:color="auto"/>
                <w:left w:val="none" w:sz="0" w:space="0" w:color="auto"/>
                <w:bottom w:val="none" w:sz="0" w:space="0" w:color="auto"/>
                <w:right w:val="none" w:sz="0" w:space="0" w:color="auto"/>
              </w:divBdr>
            </w:div>
          </w:divsChild>
        </w:div>
        <w:div w:id="1233852639">
          <w:marLeft w:val="60"/>
          <w:marRight w:val="60"/>
          <w:marTop w:val="100"/>
          <w:marBottom w:val="100"/>
          <w:divBdr>
            <w:top w:val="none" w:sz="0" w:space="0" w:color="auto"/>
            <w:left w:val="none" w:sz="0" w:space="0" w:color="auto"/>
            <w:bottom w:val="none" w:sz="0" w:space="0" w:color="auto"/>
            <w:right w:val="none" w:sz="0" w:space="0" w:color="auto"/>
          </w:divBdr>
          <w:divsChild>
            <w:div w:id="310257592">
              <w:marLeft w:val="0"/>
              <w:marRight w:val="0"/>
              <w:marTop w:val="0"/>
              <w:marBottom w:val="0"/>
              <w:divBdr>
                <w:top w:val="none" w:sz="0" w:space="0" w:color="auto"/>
                <w:left w:val="none" w:sz="0" w:space="0" w:color="auto"/>
                <w:bottom w:val="none" w:sz="0" w:space="0" w:color="auto"/>
                <w:right w:val="none" w:sz="0" w:space="0" w:color="auto"/>
              </w:divBdr>
            </w:div>
          </w:divsChild>
        </w:div>
        <w:div w:id="1704204377">
          <w:marLeft w:val="60"/>
          <w:marRight w:val="60"/>
          <w:marTop w:val="100"/>
          <w:marBottom w:val="100"/>
          <w:divBdr>
            <w:top w:val="none" w:sz="0" w:space="0" w:color="auto"/>
            <w:left w:val="none" w:sz="0" w:space="0" w:color="auto"/>
            <w:bottom w:val="none" w:sz="0" w:space="0" w:color="auto"/>
            <w:right w:val="none" w:sz="0" w:space="0" w:color="auto"/>
          </w:divBdr>
          <w:divsChild>
            <w:div w:id="1051029588">
              <w:marLeft w:val="0"/>
              <w:marRight w:val="0"/>
              <w:marTop w:val="0"/>
              <w:marBottom w:val="0"/>
              <w:divBdr>
                <w:top w:val="none" w:sz="0" w:space="0" w:color="auto"/>
                <w:left w:val="none" w:sz="0" w:space="0" w:color="auto"/>
                <w:bottom w:val="none" w:sz="0" w:space="0" w:color="auto"/>
                <w:right w:val="none" w:sz="0" w:space="0" w:color="auto"/>
              </w:divBdr>
            </w:div>
          </w:divsChild>
        </w:div>
        <w:div w:id="705253716">
          <w:marLeft w:val="60"/>
          <w:marRight w:val="60"/>
          <w:marTop w:val="100"/>
          <w:marBottom w:val="100"/>
          <w:divBdr>
            <w:top w:val="none" w:sz="0" w:space="0" w:color="auto"/>
            <w:left w:val="none" w:sz="0" w:space="0" w:color="auto"/>
            <w:bottom w:val="none" w:sz="0" w:space="0" w:color="auto"/>
            <w:right w:val="none" w:sz="0" w:space="0" w:color="auto"/>
          </w:divBdr>
        </w:div>
        <w:div w:id="708723779">
          <w:marLeft w:val="60"/>
          <w:marRight w:val="60"/>
          <w:marTop w:val="100"/>
          <w:marBottom w:val="100"/>
          <w:divBdr>
            <w:top w:val="none" w:sz="0" w:space="0" w:color="auto"/>
            <w:left w:val="none" w:sz="0" w:space="0" w:color="auto"/>
            <w:bottom w:val="none" w:sz="0" w:space="0" w:color="auto"/>
            <w:right w:val="none" w:sz="0" w:space="0" w:color="auto"/>
          </w:divBdr>
          <w:divsChild>
            <w:div w:id="693964869">
              <w:marLeft w:val="0"/>
              <w:marRight w:val="0"/>
              <w:marTop w:val="0"/>
              <w:marBottom w:val="0"/>
              <w:divBdr>
                <w:top w:val="none" w:sz="0" w:space="0" w:color="auto"/>
                <w:left w:val="none" w:sz="0" w:space="0" w:color="auto"/>
                <w:bottom w:val="none" w:sz="0" w:space="0" w:color="auto"/>
                <w:right w:val="none" w:sz="0" w:space="0" w:color="auto"/>
              </w:divBdr>
            </w:div>
          </w:divsChild>
        </w:div>
        <w:div w:id="485124925">
          <w:marLeft w:val="60"/>
          <w:marRight w:val="60"/>
          <w:marTop w:val="100"/>
          <w:marBottom w:val="100"/>
          <w:divBdr>
            <w:top w:val="none" w:sz="0" w:space="0" w:color="auto"/>
            <w:left w:val="none" w:sz="0" w:space="0" w:color="auto"/>
            <w:bottom w:val="none" w:sz="0" w:space="0" w:color="auto"/>
            <w:right w:val="none" w:sz="0" w:space="0" w:color="auto"/>
          </w:divBdr>
          <w:divsChild>
            <w:div w:id="1648049317">
              <w:marLeft w:val="0"/>
              <w:marRight w:val="0"/>
              <w:marTop w:val="0"/>
              <w:marBottom w:val="0"/>
              <w:divBdr>
                <w:top w:val="none" w:sz="0" w:space="0" w:color="auto"/>
                <w:left w:val="none" w:sz="0" w:space="0" w:color="auto"/>
                <w:bottom w:val="none" w:sz="0" w:space="0" w:color="auto"/>
                <w:right w:val="none" w:sz="0" w:space="0" w:color="auto"/>
              </w:divBdr>
            </w:div>
          </w:divsChild>
        </w:div>
        <w:div w:id="1030686176">
          <w:marLeft w:val="60"/>
          <w:marRight w:val="60"/>
          <w:marTop w:val="100"/>
          <w:marBottom w:val="100"/>
          <w:divBdr>
            <w:top w:val="none" w:sz="0" w:space="0" w:color="auto"/>
            <w:left w:val="none" w:sz="0" w:space="0" w:color="auto"/>
            <w:bottom w:val="none" w:sz="0" w:space="0" w:color="auto"/>
            <w:right w:val="none" w:sz="0" w:space="0" w:color="auto"/>
          </w:divBdr>
        </w:div>
        <w:div w:id="1583030499">
          <w:marLeft w:val="60"/>
          <w:marRight w:val="60"/>
          <w:marTop w:val="100"/>
          <w:marBottom w:val="100"/>
          <w:divBdr>
            <w:top w:val="none" w:sz="0" w:space="0" w:color="auto"/>
            <w:left w:val="none" w:sz="0" w:space="0" w:color="auto"/>
            <w:bottom w:val="none" w:sz="0" w:space="0" w:color="auto"/>
            <w:right w:val="none" w:sz="0" w:space="0" w:color="auto"/>
          </w:divBdr>
        </w:div>
        <w:div w:id="1242527296">
          <w:marLeft w:val="60"/>
          <w:marRight w:val="60"/>
          <w:marTop w:val="100"/>
          <w:marBottom w:val="100"/>
          <w:divBdr>
            <w:top w:val="none" w:sz="0" w:space="0" w:color="auto"/>
            <w:left w:val="none" w:sz="0" w:space="0" w:color="auto"/>
            <w:bottom w:val="none" w:sz="0" w:space="0" w:color="auto"/>
            <w:right w:val="none" w:sz="0" w:space="0" w:color="auto"/>
          </w:divBdr>
          <w:divsChild>
            <w:div w:id="1110710462">
              <w:marLeft w:val="0"/>
              <w:marRight w:val="0"/>
              <w:marTop w:val="0"/>
              <w:marBottom w:val="0"/>
              <w:divBdr>
                <w:top w:val="none" w:sz="0" w:space="0" w:color="auto"/>
                <w:left w:val="none" w:sz="0" w:space="0" w:color="auto"/>
                <w:bottom w:val="none" w:sz="0" w:space="0" w:color="auto"/>
                <w:right w:val="none" w:sz="0" w:space="0" w:color="auto"/>
              </w:divBdr>
            </w:div>
          </w:divsChild>
        </w:div>
        <w:div w:id="758209804">
          <w:marLeft w:val="60"/>
          <w:marRight w:val="60"/>
          <w:marTop w:val="100"/>
          <w:marBottom w:val="100"/>
          <w:divBdr>
            <w:top w:val="none" w:sz="0" w:space="0" w:color="auto"/>
            <w:left w:val="none" w:sz="0" w:space="0" w:color="auto"/>
            <w:bottom w:val="none" w:sz="0" w:space="0" w:color="auto"/>
            <w:right w:val="none" w:sz="0" w:space="0" w:color="auto"/>
          </w:divBdr>
        </w:div>
        <w:div w:id="974875766">
          <w:marLeft w:val="60"/>
          <w:marRight w:val="60"/>
          <w:marTop w:val="100"/>
          <w:marBottom w:val="100"/>
          <w:divBdr>
            <w:top w:val="none" w:sz="0" w:space="0" w:color="auto"/>
            <w:left w:val="none" w:sz="0" w:space="0" w:color="auto"/>
            <w:bottom w:val="none" w:sz="0" w:space="0" w:color="auto"/>
            <w:right w:val="none" w:sz="0" w:space="0" w:color="auto"/>
          </w:divBdr>
        </w:div>
        <w:div w:id="96609231">
          <w:marLeft w:val="60"/>
          <w:marRight w:val="60"/>
          <w:marTop w:val="100"/>
          <w:marBottom w:val="100"/>
          <w:divBdr>
            <w:top w:val="none" w:sz="0" w:space="0" w:color="auto"/>
            <w:left w:val="none" w:sz="0" w:space="0" w:color="auto"/>
            <w:bottom w:val="none" w:sz="0" w:space="0" w:color="auto"/>
            <w:right w:val="none" w:sz="0" w:space="0" w:color="auto"/>
          </w:divBdr>
        </w:div>
        <w:div w:id="2054308936">
          <w:marLeft w:val="60"/>
          <w:marRight w:val="60"/>
          <w:marTop w:val="100"/>
          <w:marBottom w:val="100"/>
          <w:divBdr>
            <w:top w:val="none" w:sz="0" w:space="0" w:color="auto"/>
            <w:left w:val="none" w:sz="0" w:space="0" w:color="auto"/>
            <w:bottom w:val="none" w:sz="0" w:space="0" w:color="auto"/>
            <w:right w:val="none" w:sz="0" w:space="0" w:color="auto"/>
          </w:divBdr>
          <w:divsChild>
            <w:div w:id="1512912102">
              <w:marLeft w:val="0"/>
              <w:marRight w:val="0"/>
              <w:marTop w:val="0"/>
              <w:marBottom w:val="0"/>
              <w:divBdr>
                <w:top w:val="none" w:sz="0" w:space="0" w:color="auto"/>
                <w:left w:val="none" w:sz="0" w:space="0" w:color="auto"/>
                <w:bottom w:val="none" w:sz="0" w:space="0" w:color="auto"/>
                <w:right w:val="none" w:sz="0" w:space="0" w:color="auto"/>
              </w:divBdr>
            </w:div>
          </w:divsChild>
        </w:div>
        <w:div w:id="341395960">
          <w:marLeft w:val="60"/>
          <w:marRight w:val="60"/>
          <w:marTop w:val="100"/>
          <w:marBottom w:val="100"/>
          <w:divBdr>
            <w:top w:val="none" w:sz="0" w:space="0" w:color="auto"/>
            <w:left w:val="none" w:sz="0" w:space="0" w:color="auto"/>
            <w:bottom w:val="none" w:sz="0" w:space="0" w:color="auto"/>
            <w:right w:val="none" w:sz="0" w:space="0" w:color="auto"/>
          </w:divBdr>
        </w:div>
        <w:div w:id="1452939863">
          <w:marLeft w:val="60"/>
          <w:marRight w:val="60"/>
          <w:marTop w:val="100"/>
          <w:marBottom w:val="100"/>
          <w:divBdr>
            <w:top w:val="none" w:sz="0" w:space="0" w:color="auto"/>
            <w:left w:val="none" w:sz="0" w:space="0" w:color="auto"/>
            <w:bottom w:val="none" w:sz="0" w:space="0" w:color="auto"/>
            <w:right w:val="none" w:sz="0" w:space="0" w:color="auto"/>
          </w:divBdr>
        </w:div>
        <w:div w:id="80690079">
          <w:marLeft w:val="60"/>
          <w:marRight w:val="60"/>
          <w:marTop w:val="100"/>
          <w:marBottom w:val="100"/>
          <w:divBdr>
            <w:top w:val="none" w:sz="0" w:space="0" w:color="auto"/>
            <w:left w:val="none" w:sz="0" w:space="0" w:color="auto"/>
            <w:bottom w:val="none" w:sz="0" w:space="0" w:color="auto"/>
            <w:right w:val="none" w:sz="0" w:space="0" w:color="auto"/>
          </w:divBdr>
          <w:divsChild>
            <w:div w:id="137964497">
              <w:marLeft w:val="0"/>
              <w:marRight w:val="0"/>
              <w:marTop w:val="0"/>
              <w:marBottom w:val="0"/>
              <w:divBdr>
                <w:top w:val="none" w:sz="0" w:space="0" w:color="auto"/>
                <w:left w:val="none" w:sz="0" w:space="0" w:color="auto"/>
                <w:bottom w:val="none" w:sz="0" w:space="0" w:color="auto"/>
                <w:right w:val="none" w:sz="0" w:space="0" w:color="auto"/>
              </w:divBdr>
            </w:div>
          </w:divsChild>
        </w:div>
        <w:div w:id="1788962219">
          <w:marLeft w:val="60"/>
          <w:marRight w:val="60"/>
          <w:marTop w:val="100"/>
          <w:marBottom w:val="100"/>
          <w:divBdr>
            <w:top w:val="none" w:sz="0" w:space="0" w:color="auto"/>
            <w:left w:val="none" w:sz="0" w:space="0" w:color="auto"/>
            <w:bottom w:val="none" w:sz="0" w:space="0" w:color="auto"/>
            <w:right w:val="none" w:sz="0" w:space="0" w:color="auto"/>
          </w:divBdr>
          <w:divsChild>
            <w:div w:id="1440639113">
              <w:marLeft w:val="0"/>
              <w:marRight w:val="0"/>
              <w:marTop w:val="0"/>
              <w:marBottom w:val="0"/>
              <w:divBdr>
                <w:top w:val="none" w:sz="0" w:space="0" w:color="auto"/>
                <w:left w:val="none" w:sz="0" w:space="0" w:color="auto"/>
                <w:bottom w:val="none" w:sz="0" w:space="0" w:color="auto"/>
                <w:right w:val="none" w:sz="0" w:space="0" w:color="auto"/>
              </w:divBdr>
            </w:div>
          </w:divsChild>
        </w:div>
        <w:div w:id="73549873">
          <w:marLeft w:val="60"/>
          <w:marRight w:val="60"/>
          <w:marTop w:val="100"/>
          <w:marBottom w:val="100"/>
          <w:divBdr>
            <w:top w:val="none" w:sz="0" w:space="0" w:color="auto"/>
            <w:left w:val="none" w:sz="0" w:space="0" w:color="auto"/>
            <w:bottom w:val="none" w:sz="0" w:space="0" w:color="auto"/>
            <w:right w:val="none" w:sz="0" w:space="0" w:color="auto"/>
          </w:divBdr>
        </w:div>
        <w:div w:id="749541684">
          <w:marLeft w:val="60"/>
          <w:marRight w:val="60"/>
          <w:marTop w:val="100"/>
          <w:marBottom w:val="100"/>
          <w:divBdr>
            <w:top w:val="none" w:sz="0" w:space="0" w:color="auto"/>
            <w:left w:val="none" w:sz="0" w:space="0" w:color="auto"/>
            <w:bottom w:val="none" w:sz="0" w:space="0" w:color="auto"/>
            <w:right w:val="none" w:sz="0" w:space="0" w:color="auto"/>
          </w:divBdr>
        </w:div>
        <w:div w:id="992181537">
          <w:marLeft w:val="60"/>
          <w:marRight w:val="60"/>
          <w:marTop w:val="100"/>
          <w:marBottom w:val="100"/>
          <w:divBdr>
            <w:top w:val="none" w:sz="0" w:space="0" w:color="auto"/>
            <w:left w:val="none" w:sz="0" w:space="0" w:color="auto"/>
            <w:bottom w:val="none" w:sz="0" w:space="0" w:color="auto"/>
            <w:right w:val="none" w:sz="0" w:space="0" w:color="auto"/>
          </w:divBdr>
          <w:divsChild>
            <w:div w:id="1861620428">
              <w:marLeft w:val="0"/>
              <w:marRight w:val="0"/>
              <w:marTop w:val="0"/>
              <w:marBottom w:val="0"/>
              <w:divBdr>
                <w:top w:val="none" w:sz="0" w:space="0" w:color="auto"/>
                <w:left w:val="none" w:sz="0" w:space="0" w:color="auto"/>
                <w:bottom w:val="none" w:sz="0" w:space="0" w:color="auto"/>
                <w:right w:val="none" w:sz="0" w:space="0" w:color="auto"/>
              </w:divBdr>
            </w:div>
          </w:divsChild>
        </w:div>
        <w:div w:id="1655570912">
          <w:marLeft w:val="60"/>
          <w:marRight w:val="60"/>
          <w:marTop w:val="100"/>
          <w:marBottom w:val="100"/>
          <w:divBdr>
            <w:top w:val="none" w:sz="0" w:space="0" w:color="auto"/>
            <w:left w:val="none" w:sz="0" w:space="0" w:color="auto"/>
            <w:bottom w:val="none" w:sz="0" w:space="0" w:color="auto"/>
            <w:right w:val="none" w:sz="0" w:space="0" w:color="auto"/>
          </w:divBdr>
          <w:divsChild>
            <w:div w:id="2104959888">
              <w:marLeft w:val="0"/>
              <w:marRight w:val="0"/>
              <w:marTop w:val="0"/>
              <w:marBottom w:val="0"/>
              <w:divBdr>
                <w:top w:val="none" w:sz="0" w:space="0" w:color="auto"/>
                <w:left w:val="none" w:sz="0" w:space="0" w:color="auto"/>
                <w:bottom w:val="none" w:sz="0" w:space="0" w:color="auto"/>
                <w:right w:val="none" w:sz="0" w:space="0" w:color="auto"/>
              </w:divBdr>
            </w:div>
          </w:divsChild>
        </w:div>
        <w:div w:id="1909416156">
          <w:marLeft w:val="60"/>
          <w:marRight w:val="60"/>
          <w:marTop w:val="100"/>
          <w:marBottom w:val="100"/>
          <w:divBdr>
            <w:top w:val="none" w:sz="0" w:space="0" w:color="auto"/>
            <w:left w:val="none" w:sz="0" w:space="0" w:color="auto"/>
            <w:bottom w:val="none" w:sz="0" w:space="0" w:color="auto"/>
            <w:right w:val="none" w:sz="0" w:space="0" w:color="auto"/>
          </w:divBdr>
        </w:div>
        <w:div w:id="2030912551">
          <w:marLeft w:val="60"/>
          <w:marRight w:val="60"/>
          <w:marTop w:val="100"/>
          <w:marBottom w:val="100"/>
          <w:divBdr>
            <w:top w:val="none" w:sz="0" w:space="0" w:color="auto"/>
            <w:left w:val="none" w:sz="0" w:space="0" w:color="auto"/>
            <w:bottom w:val="none" w:sz="0" w:space="0" w:color="auto"/>
            <w:right w:val="none" w:sz="0" w:space="0" w:color="auto"/>
          </w:divBdr>
        </w:div>
        <w:div w:id="1411580675">
          <w:marLeft w:val="60"/>
          <w:marRight w:val="60"/>
          <w:marTop w:val="100"/>
          <w:marBottom w:val="100"/>
          <w:divBdr>
            <w:top w:val="none" w:sz="0" w:space="0" w:color="auto"/>
            <w:left w:val="none" w:sz="0" w:space="0" w:color="auto"/>
            <w:bottom w:val="none" w:sz="0" w:space="0" w:color="auto"/>
            <w:right w:val="none" w:sz="0" w:space="0" w:color="auto"/>
          </w:divBdr>
          <w:divsChild>
            <w:div w:id="511721155">
              <w:marLeft w:val="0"/>
              <w:marRight w:val="0"/>
              <w:marTop w:val="0"/>
              <w:marBottom w:val="0"/>
              <w:divBdr>
                <w:top w:val="none" w:sz="0" w:space="0" w:color="auto"/>
                <w:left w:val="none" w:sz="0" w:space="0" w:color="auto"/>
                <w:bottom w:val="none" w:sz="0" w:space="0" w:color="auto"/>
                <w:right w:val="none" w:sz="0" w:space="0" w:color="auto"/>
              </w:divBdr>
            </w:div>
          </w:divsChild>
        </w:div>
        <w:div w:id="351689994">
          <w:marLeft w:val="60"/>
          <w:marRight w:val="60"/>
          <w:marTop w:val="100"/>
          <w:marBottom w:val="100"/>
          <w:divBdr>
            <w:top w:val="none" w:sz="0" w:space="0" w:color="auto"/>
            <w:left w:val="none" w:sz="0" w:space="0" w:color="auto"/>
            <w:bottom w:val="none" w:sz="0" w:space="0" w:color="auto"/>
            <w:right w:val="none" w:sz="0" w:space="0" w:color="auto"/>
          </w:divBdr>
        </w:div>
        <w:div w:id="1812552963">
          <w:marLeft w:val="60"/>
          <w:marRight w:val="60"/>
          <w:marTop w:val="100"/>
          <w:marBottom w:val="100"/>
          <w:divBdr>
            <w:top w:val="none" w:sz="0" w:space="0" w:color="auto"/>
            <w:left w:val="none" w:sz="0" w:space="0" w:color="auto"/>
            <w:bottom w:val="none" w:sz="0" w:space="0" w:color="auto"/>
            <w:right w:val="none" w:sz="0" w:space="0" w:color="auto"/>
          </w:divBdr>
        </w:div>
        <w:div w:id="1332683792">
          <w:marLeft w:val="60"/>
          <w:marRight w:val="60"/>
          <w:marTop w:val="100"/>
          <w:marBottom w:val="100"/>
          <w:divBdr>
            <w:top w:val="none" w:sz="0" w:space="0" w:color="auto"/>
            <w:left w:val="none" w:sz="0" w:space="0" w:color="auto"/>
            <w:bottom w:val="none" w:sz="0" w:space="0" w:color="auto"/>
            <w:right w:val="none" w:sz="0" w:space="0" w:color="auto"/>
          </w:divBdr>
        </w:div>
        <w:div w:id="1540555959">
          <w:marLeft w:val="60"/>
          <w:marRight w:val="60"/>
          <w:marTop w:val="100"/>
          <w:marBottom w:val="100"/>
          <w:divBdr>
            <w:top w:val="none" w:sz="0" w:space="0" w:color="auto"/>
            <w:left w:val="none" w:sz="0" w:space="0" w:color="auto"/>
            <w:bottom w:val="none" w:sz="0" w:space="0" w:color="auto"/>
            <w:right w:val="none" w:sz="0" w:space="0" w:color="auto"/>
          </w:divBdr>
          <w:divsChild>
            <w:div w:id="141623929">
              <w:marLeft w:val="0"/>
              <w:marRight w:val="0"/>
              <w:marTop w:val="0"/>
              <w:marBottom w:val="0"/>
              <w:divBdr>
                <w:top w:val="none" w:sz="0" w:space="0" w:color="auto"/>
                <w:left w:val="none" w:sz="0" w:space="0" w:color="auto"/>
                <w:bottom w:val="none" w:sz="0" w:space="0" w:color="auto"/>
                <w:right w:val="none" w:sz="0" w:space="0" w:color="auto"/>
              </w:divBdr>
            </w:div>
          </w:divsChild>
        </w:div>
        <w:div w:id="1824271042">
          <w:marLeft w:val="60"/>
          <w:marRight w:val="60"/>
          <w:marTop w:val="100"/>
          <w:marBottom w:val="100"/>
          <w:divBdr>
            <w:top w:val="none" w:sz="0" w:space="0" w:color="auto"/>
            <w:left w:val="none" w:sz="0" w:space="0" w:color="auto"/>
            <w:bottom w:val="none" w:sz="0" w:space="0" w:color="auto"/>
            <w:right w:val="none" w:sz="0" w:space="0" w:color="auto"/>
          </w:divBdr>
        </w:div>
        <w:div w:id="1732730936">
          <w:marLeft w:val="60"/>
          <w:marRight w:val="60"/>
          <w:marTop w:val="100"/>
          <w:marBottom w:val="100"/>
          <w:divBdr>
            <w:top w:val="none" w:sz="0" w:space="0" w:color="auto"/>
            <w:left w:val="none" w:sz="0" w:space="0" w:color="auto"/>
            <w:bottom w:val="none" w:sz="0" w:space="0" w:color="auto"/>
            <w:right w:val="none" w:sz="0" w:space="0" w:color="auto"/>
          </w:divBdr>
        </w:div>
        <w:div w:id="507789886">
          <w:marLeft w:val="60"/>
          <w:marRight w:val="60"/>
          <w:marTop w:val="100"/>
          <w:marBottom w:val="100"/>
          <w:divBdr>
            <w:top w:val="none" w:sz="0" w:space="0" w:color="auto"/>
            <w:left w:val="none" w:sz="0" w:space="0" w:color="auto"/>
            <w:bottom w:val="none" w:sz="0" w:space="0" w:color="auto"/>
            <w:right w:val="none" w:sz="0" w:space="0" w:color="auto"/>
          </w:divBdr>
          <w:divsChild>
            <w:div w:id="1580209778">
              <w:marLeft w:val="0"/>
              <w:marRight w:val="0"/>
              <w:marTop w:val="0"/>
              <w:marBottom w:val="0"/>
              <w:divBdr>
                <w:top w:val="none" w:sz="0" w:space="0" w:color="auto"/>
                <w:left w:val="none" w:sz="0" w:space="0" w:color="auto"/>
                <w:bottom w:val="none" w:sz="0" w:space="0" w:color="auto"/>
                <w:right w:val="none" w:sz="0" w:space="0" w:color="auto"/>
              </w:divBdr>
            </w:div>
          </w:divsChild>
        </w:div>
        <w:div w:id="249896808">
          <w:marLeft w:val="60"/>
          <w:marRight w:val="60"/>
          <w:marTop w:val="100"/>
          <w:marBottom w:val="100"/>
          <w:divBdr>
            <w:top w:val="none" w:sz="0" w:space="0" w:color="auto"/>
            <w:left w:val="none" w:sz="0" w:space="0" w:color="auto"/>
            <w:bottom w:val="none" w:sz="0" w:space="0" w:color="auto"/>
            <w:right w:val="none" w:sz="0" w:space="0" w:color="auto"/>
          </w:divBdr>
          <w:divsChild>
            <w:div w:id="1329022821">
              <w:marLeft w:val="0"/>
              <w:marRight w:val="0"/>
              <w:marTop w:val="0"/>
              <w:marBottom w:val="0"/>
              <w:divBdr>
                <w:top w:val="none" w:sz="0" w:space="0" w:color="auto"/>
                <w:left w:val="none" w:sz="0" w:space="0" w:color="auto"/>
                <w:bottom w:val="none" w:sz="0" w:space="0" w:color="auto"/>
                <w:right w:val="none" w:sz="0" w:space="0" w:color="auto"/>
              </w:divBdr>
            </w:div>
          </w:divsChild>
        </w:div>
        <w:div w:id="1530222419">
          <w:marLeft w:val="60"/>
          <w:marRight w:val="60"/>
          <w:marTop w:val="100"/>
          <w:marBottom w:val="100"/>
          <w:divBdr>
            <w:top w:val="none" w:sz="0" w:space="0" w:color="auto"/>
            <w:left w:val="none" w:sz="0" w:space="0" w:color="auto"/>
            <w:bottom w:val="none" w:sz="0" w:space="0" w:color="auto"/>
            <w:right w:val="none" w:sz="0" w:space="0" w:color="auto"/>
          </w:divBdr>
        </w:div>
        <w:div w:id="536045818">
          <w:marLeft w:val="60"/>
          <w:marRight w:val="60"/>
          <w:marTop w:val="100"/>
          <w:marBottom w:val="100"/>
          <w:divBdr>
            <w:top w:val="none" w:sz="0" w:space="0" w:color="auto"/>
            <w:left w:val="none" w:sz="0" w:space="0" w:color="auto"/>
            <w:bottom w:val="none" w:sz="0" w:space="0" w:color="auto"/>
            <w:right w:val="none" w:sz="0" w:space="0" w:color="auto"/>
          </w:divBdr>
        </w:div>
        <w:div w:id="924190490">
          <w:marLeft w:val="60"/>
          <w:marRight w:val="60"/>
          <w:marTop w:val="100"/>
          <w:marBottom w:val="100"/>
          <w:divBdr>
            <w:top w:val="none" w:sz="0" w:space="0" w:color="auto"/>
            <w:left w:val="none" w:sz="0" w:space="0" w:color="auto"/>
            <w:bottom w:val="none" w:sz="0" w:space="0" w:color="auto"/>
            <w:right w:val="none" w:sz="0" w:space="0" w:color="auto"/>
          </w:divBdr>
          <w:divsChild>
            <w:div w:id="1805349023">
              <w:marLeft w:val="0"/>
              <w:marRight w:val="0"/>
              <w:marTop w:val="0"/>
              <w:marBottom w:val="0"/>
              <w:divBdr>
                <w:top w:val="none" w:sz="0" w:space="0" w:color="auto"/>
                <w:left w:val="none" w:sz="0" w:space="0" w:color="auto"/>
                <w:bottom w:val="none" w:sz="0" w:space="0" w:color="auto"/>
                <w:right w:val="none" w:sz="0" w:space="0" w:color="auto"/>
              </w:divBdr>
            </w:div>
          </w:divsChild>
        </w:div>
        <w:div w:id="458844856">
          <w:marLeft w:val="60"/>
          <w:marRight w:val="60"/>
          <w:marTop w:val="100"/>
          <w:marBottom w:val="100"/>
          <w:divBdr>
            <w:top w:val="none" w:sz="0" w:space="0" w:color="auto"/>
            <w:left w:val="none" w:sz="0" w:space="0" w:color="auto"/>
            <w:bottom w:val="none" w:sz="0" w:space="0" w:color="auto"/>
            <w:right w:val="none" w:sz="0" w:space="0" w:color="auto"/>
          </w:divBdr>
          <w:divsChild>
            <w:div w:id="1768192740">
              <w:marLeft w:val="0"/>
              <w:marRight w:val="0"/>
              <w:marTop w:val="0"/>
              <w:marBottom w:val="0"/>
              <w:divBdr>
                <w:top w:val="none" w:sz="0" w:space="0" w:color="auto"/>
                <w:left w:val="none" w:sz="0" w:space="0" w:color="auto"/>
                <w:bottom w:val="none" w:sz="0" w:space="0" w:color="auto"/>
                <w:right w:val="none" w:sz="0" w:space="0" w:color="auto"/>
              </w:divBdr>
            </w:div>
          </w:divsChild>
        </w:div>
        <w:div w:id="1060444413">
          <w:marLeft w:val="60"/>
          <w:marRight w:val="60"/>
          <w:marTop w:val="100"/>
          <w:marBottom w:val="100"/>
          <w:divBdr>
            <w:top w:val="none" w:sz="0" w:space="0" w:color="auto"/>
            <w:left w:val="none" w:sz="0" w:space="0" w:color="auto"/>
            <w:bottom w:val="none" w:sz="0" w:space="0" w:color="auto"/>
            <w:right w:val="none" w:sz="0" w:space="0" w:color="auto"/>
          </w:divBdr>
        </w:div>
        <w:div w:id="997536401">
          <w:marLeft w:val="60"/>
          <w:marRight w:val="60"/>
          <w:marTop w:val="100"/>
          <w:marBottom w:val="100"/>
          <w:divBdr>
            <w:top w:val="none" w:sz="0" w:space="0" w:color="auto"/>
            <w:left w:val="none" w:sz="0" w:space="0" w:color="auto"/>
            <w:bottom w:val="none" w:sz="0" w:space="0" w:color="auto"/>
            <w:right w:val="none" w:sz="0" w:space="0" w:color="auto"/>
          </w:divBdr>
        </w:div>
        <w:div w:id="1493107268">
          <w:marLeft w:val="60"/>
          <w:marRight w:val="60"/>
          <w:marTop w:val="100"/>
          <w:marBottom w:val="100"/>
          <w:divBdr>
            <w:top w:val="none" w:sz="0" w:space="0" w:color="auto"/>
            <w:left w:val="none" w:sz="0" w:space="0" w:color="auto"/>
            <w:bottom w:val="none" w:sz="0" w:space="0" w:color="auto"/>
            <w:right w:val="none" w:sz="0" w:space="0" w:color="auto"/>
          </w:divBdr>
          <w:divsChild>
            <w:div w:id="1856967043">
              <w:marLeft w:val="0"/>
              <w:marRight w:val="0"/>
              <w:marTop w:val="0"/>
              <w:marBottom w:val="0"/>
              <w:divBdr>
                <w:top w:val="none" w:sz="0" w:space="0" w:color="auto"/>
                <w:left w:val="none" w:sz="0" w:space="0" w:color="auto"/>
                <w:bottom w:val="none" w:sz="0" w:space="0" w:color="auto"/>
                <w:right w:val="none" w:sz="0" w:space="0" w:color="auto"/>
              </w:divBdr>
            </w:div>
          </w:divsChild>
        </w:div>
        <w:div w:id="2104569444">
          <w:marLeft w:val="60"/>
          <w:marRight w:val="60"/>
          <w:marTop w:val="100"/>
          <w:marBottom w:val="100"/>
          <w:divBdr>
            <w:top w:val="none" w:sz="0" w:space="0" w:color="auto"/>
            <w:left w:val="none" w:sz="0" w:space="0" w:color="auto"/>
            <w:bottom w:val="none" w:sz="0" w:space="0" w:color="auto"/>
            <w:right w:val="none" w:sz="0" w:space="0" w:color="auto"/>
          </w:divBdr>
        </w:div>
        <w:div w:id="1210267580">
          <w:marLeft w:val="60"/>
          <w:marRight w:val="60"/>
          <w:marTop w:val="100"/>
          <w:marBottom w:val="100"/>
          <w:divBdr>
            <w:top w:val="none" w:sz="0" w:space="0" w:color="auto"/>
            <w:left w:val="none" w:sz="0" w:space="0" w:color="auto"/>
            <w:bottom w:val="none" w:sz="0" w:space="0" w:color="auto"/>
            <w:right w:val="none" w:sz="0" w:space="0" w:color="auto"/>
          </w:divBdr>
        </w:div>
        <w:div w:id="933242860">
          <w:marLeft w:val="60"/>
          <w:marRight w:val="60"/>
          <w:marTop w:val="100"/>
          <w:marBottom w:val="100"/>
          <w:divBdr>
            <w:top w:val="none" w:sz="0" w:space="0" w:color="auto"/>
            <w:left w:val="none" w:sz="0" w:space="0" w:color="auto"/>
            <w:bottom w:val="none" w:sz="0" w:space="0" w:color="auto"/>
            <w:right w:val="none" w:sz="0" w:space="0" w:color="auto"/>
          </w:divBdr>
        </w:div>
        <w:div w:id="215287470">
          <w:marLeft w:val="60"/>
          <w:marRight w:val="60"/>
          <w:marTop w:val="100"/>
          <w:marBottom w:val="100"/>
          <w:divBdr>
            <w:top w:val="none" w:sz="0" w:space="0" w:color="auto"/>
            <w:left w:val="none" w:sz="0" w:space="0" w:color="auto"/>
            <w:bottom w:val="none" w:sz="0" w:space="0" w:color="auto"/>
            <w:right w:val="none" w:sz="0" w:space="0" w:color="auto"/>
          </w:divBdr>
        </w:div>
        <w:div w:id="1342201096">
          <w:marLeft w:val="60"/>
          <w:marRight w:val="60"/>
          <w:marTop w:val="100"/>
          <w:marBottom w:val="100"/>
          <w:divBdr>
            <w:top w:val="none" w:sz="0" w:space="0" w:color="auto"/>
            <w:left w:val="none" w:sz="0" w:space="0" w:color="auto"/>
            <w:bottom w:val="none" w:sz="0" w:space="0" w:color="auto"/>
            <w:right w:val="none" w:sz="0" w:space="0" w:color="auto"/>
          </w:divBdr>
        </w:div>
        <w:div w:id="232937956">
          <w:marLeft w:val="60"/>
          <w:marRight w:val="60"/>
          <w:marTop w:val="100"/>
          <w:marBottom w:val="100"/>
          <w:divBdr>
            <w:top w:val="none" w:sz="0" w:space="0" w:color="auto"/>
            <w:left w:val="none" w:sz="0" w:space="0" w:color="auto"/>
            <w:bottom w:val="none" w:sz="0" w:space="0" w:color="auto"/>
            <w:right w:val="none" w:sz="0" w:space="0" w:color="auto"/>
          </w:divBdr>
        </w:div>
        <w:div w:id="812677338">
          <w:marLeft w:val="60"/>
          <w:marRight w:val="60"/>
          <w:marTop w:val="100"/>
          <w:marBottom w:val="100"/>
          <w:divBdr>
            <w:top w:val="none" w:sz="0" w:space="0" w:color="auto"/>
            <w:left w:val="none" w:sz="0" w:space="0" w:color="auto"/>
            <w:bottom w:val="none" w:sz="0" w:space="0" w:color="auto"/>
            <w:right w:val="none" w:sz="0" w:space="0" w:color="auto"/>
          </w:divBdr>
        </w:div>
        <w:div w:id="1693724625">
          <w:marLeft w:val="60"/>
          <w:marRight w:val="60"/>
          <w:marTop w:val="100"/>
          <w:marBottom w:val="100"/>
          <w:divBdr>
            <w:top w:val="none" w:sz="0" w:space="0" w:color="auto"/>
            <w:left w:val="none" w:sz="0" w:space="0" w:color="auto"/>
            <w:bottom w:val="none" w:sz="0" w:space="0" w:color="auto"/>
            <w:right w:val="none" w:sz="0" w:space="0" w:color="auto"/>
          </w:divBdr>
        </w:div>
        <w:div w:id="1930845011">
          <w:marLeft w:val="60"/>
          <w:marRight w:val="60"/>
          <w:marTop w:val="100"/>
          <w:marBottom w:val="100"/>
          <w:divBdr>
            <w:top w:val="none" w:sz="0" w:space="0" w:color="auto"/>
            <w:left w:val="none" w:sz="0" w:space="0" w:color="auto"/>
            <w:bottom w:val="none" w:sz="0" w:space="0" w:color="auto"/>
            <w:right w:val="none" w:sz="0" w:space="0" w:color="auto"/>
          </w:divBdr>
        </w:div>
        <w:div w:id="590966470">
          <w:marLeft w:val="60"/>
          <w:marRight w:val="60"/>
          <w:marTop w:val="100"/>
          <w:marBottom w:val="100"/>
          <w:divBdr>
            <w:top w:val="none" w:sz="0" w:space="0" w:color="auto"/>
            <w:left w:val="none" w:sz="0" w:space="0" w:color="auto"/>
            <w:bottom w:val="none" w:sz="0" w:space="0" w:color="auto"/>
            <w:right w:val="none" w:sz="0" w:space="0" w:color="auto"/>
          </w:divBdr>
        </w:div>
        <w:div w:id="1009671759">
          <w:marLeft w:val="60"/>
          <w:marRight w:val="60"/>
          <w:marTop w:val="100"/>
          <w:marBottom w:val="100"/>
          <w:divBdr>
            <w:top w:val="none" w:sz="0" w:space="0" w:color="auto"/>
            <w:left w:val="none" w:sz="0" w:space="0" w:color="auto"/>
            <w:bottom w:val="none" w:sz="0" w:space="0" w:color="auto"/>
            <w:right w:val="none" w:sz="0" w:space="0" w:color="auto"/>
          </w:divBdr>
        </w:div>
        <w:div w:id="306935973">
          <w:marLeft w:val="60"/>
          <w:marRight w:val="60"/>
          <w:marTop w:val="100"/>
          <w:marBottom w:val="100"/>
          <w:divBdr>
            <w:top w:val="none" w:sz="0" w:space="0" w:color="auto"/>
            <w:left w:val="none" w:sz="0" w:space="0" w:color="auto"/>
            <w:bottom w:val="none" w:sz="0" w:space="0" w:color="auto"/>
            <w:right w:val="none" w:sz="0" w:space="0" w:color="auto"/>
          </w:divBdr>
        </w:div>
        <w:div w:id="1955864753">
          <w:marLeft w:val="60"/>
          <w:marRight w:val="60"/>
          <w:marTop w:val="100"/>
          <w:marBottom w:val="100"/>
          <w:divBdr>
            <w:top w:val="none" w:sz="0" w:space="0" w:color="auto"/>
            <w:left w:val="none" w:sz="0" w:space="0" w:color="auto"/>
            <w:bottom w:val="none" w:sz="0" w:space="0" w:color="auto"/>
            <w:right w:val="none" w:sz="0" w:space="0" w:color="auto"/>
          </w:divBdr>
        </w:div>
        <w:div w:id="788552931">
          <w:marLeft w:val="60"/>
          <w:marRight w:val="60"/>
          <w:marTop w:val="100"/>
          <w:marBottom w:val="100"/>
          <w:divBdr>
            <w:top w:val="none" w:sz="0" w:space="0" w:color="auto"/>
            <w:left w:val="none" w:sz="0" w:space="0" w:color="auto"/>
            <w:bottom w:val="none" w:sz="0" w:space="0" w:color="auto"/>
            <w:right w:val="none" w:sz="0" w:space="0" w:color="auto"/>
          </w:divBdr>
        </w:div>
        <w:div w:id="20518552">
          <w:marLeft w:val="60"/>
          <w:marRight w:val="60"/>
          <w:marTop w:val="100"/>
          <w:marBottom w:val="100"/>
          <w:divBdr>
            <w:top w:val="none" w:sz="0" w:space="0" w:color="auto"/>
            <w:left w:val="none" w:sz="0" w:space="0" w:color="auto"/>
            <w:bottom w:val="none" w:sz="0" w:space="0" w:color="auto"/>
            <w:right w:val="none" w:sz="0" w:space="0" w:color="auto"/>
          </w:divBdr>
        </w:div>
        <w:div w:id="1594583055">
          <w:marLeft w:val="60"/>
          <w:marRight w:val="60"/>
          <w:marTop w:val="100"/>
          <w:marBottom w:val="100"/>
          <w:divBdr>
            <w:top w:val="none" w:sz="0" w:space="0" w:color="auto"/>
            <w:left w:val="none" w:sz="0" w:space="0" w:color="auto"/>
            <w:bottom w:val="none" w:sz="0" w:space="0" w:color="auto"/>
            <w:right w:val="none" w:sz="0" w:space="0" w:color="auto"/>
          </w:divBdr>
        </w:div>
        <w:div w:id="578904294">
          <w:marLeft w:val="60"/>
          <w:marRight w:val="60"/>
          <w:marTop w:val="100"/>
          <w:marBottom w:val="100"/>
          <w:divBdr>
            <w:top w:val="none" w:sz="0" w:space="0" w:color="auto"/>
            <w:left w:val="none" w:sz="0" w:space="0" w:color="auto"/>
            <w:bottom w:val="none" w:sz="0" w:space="0" w:color="auto"/>
            <w:right w:val="none" w:sz="0" w:space="0" w:color="auto"/>
          </w:divBdr>
        </w:div>
        <w:div w:id="2069264540">
          <w:marLeft w:val="60"/>
          <w:marRight w:val="60"/>
          <w:marTop w:val="100"/>
          <w:marBottom w:val="100"/>
          <w:divBdr>
            <w:top w:val="none" w:sz="0" w:space="0" w:color="auto"/>
            <w:left w:val="none" w:sz="0" w:space="0" w:color="auto"/>
            <w:bottom w:val="none" w:sz="0" w:space="0" w:color="auto"/>
            <w:right w:val="none" w:sz="0" w:space="0" w:color="auto"/>
          </w:divBdr>
        </w:div>
        <w:div w:id="813372111">
          <w:marLeft w:val="60"/>
          <w:marRight w:val="60"/>
          <w:marTop w:val="100"/>
          <w:marBottom w:val="100"/>
          <w:divBdr>
            <w:top w:val="none" w:sz="0" w:space="0" w:color="auto"/>
            <w:left w:val="none" w:sz="0" w:space="0" w:color="auto"/>
            <w:bottom w:val="none" w:sz="0" w:space="0" w:color="auto"/>
            <w:right w:val="none" w:sz="0" w:space="0" w:color="auto"/>
          </w:divBdr>
        </w:div>
        <w:div w:id="1047069378">
          <w:marLeft w:val="60"/>
          <w:marRight w:val="60"/>
          <w:marTop w:val="100"/>
          <w:marBottom w:val="100"/>
          <w:divBdr>
            <w:top w:val="none" w:sz="0" w:space="0" w:color="auto"/>
            <w:left w:val="none" w:sz="0" w:space="0" w:color="auto"/>
            <w:bottom w:val="none" w:sz="0" w:space="0" w:color="auto"/>
            <w:right w:val="none" w:sz="0" w:space="0" w:color="auto"/>
          </w:divBdr>
          <w:divsChild>
            <w:div w:id="359744375">
              <w:marLeft w:val="0"/>
              <w:marRight w:val="0"/>
              <w:marTop w:val="0"/>
              <w:marBottom w:val="0"/>
              <w:divBdr>
                <w:top w:val="none" w:sz="0" w:space="0" w:color="auto"/>
                <w:left w:val="none" w:sz="0" w:space="0" w:color="auto"/>
                <w:bottom w:val="none" w:sz="0" w:space="0" w:color="auto"/>
                <w:right w:val="none" w:sz="0" w:space="0" w:color="auto"/>
              </w:divBdr>
            </w:div>
          </w:divsChild>
        </w:div>
        <w:div w:id="1275601093">
          <w:marLeft w:val="60"/>
          <w:marRight w:val="60"/>
          <w:marTop w:val="100"/>
          <w:marBottom w:val="100"/>
          <w:divBdr>
            <w:top w:val="none" w:sz="0" w:space="0" w:color="auto"/>
            <w:left w:val="none" w:sz="0" w:space="0" w:color="auto"/>
            <w:bottom w:val="none" w:sz="0" w:space="0" w:color="auto"/>
            <w:right w:val="none" w:sz="0" w:space="0" w:color="auto"/>
          </w:divBdr>
        </w:div>
        <w:div w:id="957183894">
          <w:marLeft w:val="60"/>
          <w:marRight w:val="60"/>
          <w:marTop w:val="100"/>
          <w:marBottom w:val="100"/>
          <w:divBdr>
            <w:top w:val="none" w:sz="0" w:space="0" w:color="auto"/>
            <w:left w:val="none" w:sz="0" w:space="0" w:color="auto"/>
            <w:bottom w:val="none" w:sz="0" w:space="0" w:color="auto"/>
            <w:right w:val="none" w:sz="0" w:space="0" w:color="auto"/>
          </w:divBdr>
        </w:div>
      </w:divsChild>
    </w:div>
    <w:div w:id="222564126">
      <w:bodyDiv w:val="1"/>
      <w:marLeft w:val="0"/>
      <w:marRight w:val="0"/>
      <w:marTop w:val="0"/>
      <w:marBottom w:val="0"/>
      <w:divBdr>
        <w:top w:val="none" w:sz="0" w:space="0" w:color="auto"/>
        <w:left w:val="none" w:sz="0" w:space="0" w:color="auto"/>
        <w:bottom w:val="none" w:sz="0" w:space="0" w:color="auto"/>
        <w:right w:val="none" w:sz="0" w:space="0" w:color="auto"/>
      </w:divBdr>
    </w:div>
    <w:div w:id="250045636">
      <w:bodyDiv w:val="1"/>
      <w:marLeft w:val="0"/>
      <w:marRight w:val="0"/>
      <w:marTop w:val="0"/>
      <w:marBottom w:val="0"/>
      <w:divBdr>
        <w:top w:val="none" w:sz="0" w:space="0" w:color="auto"/>
        <w:left w:val="none" w:sz="0" w:space="0" w:color="auto"/>
        <w:bottom w:val="none" w:sz="0" w:space="0" w:color="auto"/>
        <w:right w:val="none" w:sz="0" w:space="0" w:color="auto"/>
      </w:divBdr>
    </w:div>
    <w:div w:id="260451491">
      <w:bodyDiv w:val="1"/>
      <w:marLeft w:val="0"/>
      <w:marRight w:val="0"/>
      <w:marTop w:val="0"/>
      <w:marBottom w:val="0"/>
      <w:divBdr>
        <w:top w:val="none" w:sz="0" w:space="0" w:color="auto"/>
        <w:left w:val="none" w:sz="0" w:space="0" w:color="auto"/>
        <w:bottom w:val="none" w:sz="0" w:space="0" w:color="auto"/>
        <w:right w:val="none" w:sz="0" w:space="0" w:color="auto"/>
      </w:divBdr>
    </w:div>
    <w:div w:id="272136850">
      <w:bodyDiv w:val="1"/>
      <w:marLeft w:val="0"/>
      <w:marRight w:val="0"/>
      <w:marTop w:val="0"/>
      <w:marBottom w:val="0"/>
      <w:divBdr>
        <w:top w:val="none" w:sz="0" w:space="0" w:color="auto"/>
        <w:left w:val="none" w:sz="0" w:space="0" w:color="auto"/>
        <w:bottom w:val="none" w:sz="0" w:space="0" w:color="auto"/>
        <w:right w:val="none" w:sz="0" w:space="0" w:color="auto"/>
      </w:divBdr>
    </w:div>
    <w:div w:id="276063033">
      <w:bodyDiv w:val="1"/>
      <w:marLeft w:val="0"/>
      <w:marRight w:val="0"/>
      <w:marTop w:val="0"/>
      <w:marBottom w:val="0"/>
      <w:divBdr>
        <w:top w:val="none" w:sz="0" w:space="0" w:color="auto"/>
        <w:left w:val="none" w:sz="0" w:space="0" w:color="auto"/>
        <w:bottom w:val="none" w:sz="0" w:space="0" w:color="auto"/>
        <w:right w:val="none" w:sz="0" w:space="0" w:color="auto"/>
      </w:divBdr>
    </w:div>
    <w:div w:id="288628113">
      <w:bodyDiv w:val="1"/>
      <w:marLeft w:val="0"/>
      <w:marRight w:val="0"/>
      <w:marTop w:val="0"/>
      <w:marBottom w:val="0"/>
      <w:divBdr>
        <w:top w:val="none" w:sz="0" w:space="0" w:color="auto"/>
        <w:left w:val="none" w:sz="0" w:space="0" w:color="auto"/>
        <w:bottom w:val="none" w:sz="0" w:space="0" w:color="auto"/>
        <w:right w:val="none" w:sz="0" w:space="0" w:color="auto"/>
      </w:divBdr>
      <w:divsChild>
        <w:div w:id="768235765">
          <w:marLeft w:val="0"/>
          <w:marRight w:val="0"/>
          <w:marTop w:val="0"/>
          <w:marBottom w:val="0"/>
          <w:divBdr>
            <w:top w:val="none" w:sz="0" w:space="0" w:color="auto"/>
            <w:left w:val="none" w:sz="0" w:space="0" w:color="auto"/>
            <w:bottom w:val="none" w:sz="0" w:space="0" w:color="auto"/>
            <w:right w:val="none" w:sz="0" w:space="0" w:color="auto"/>
          </w:divBdr>
        </w:div>
        <w:div w:id="1223712979">
          <w:marLeft w:val="0"/>
          <w:marRight w:val="0"/>
          <w:marTop w:val="0"/>
          <w:marBottom w:val="0"/>
          <w:divBdr>
            <w:top w:val="none" w:sz="0" w:space="0" w:color="auto"/>
            <w:left w:val="none" w:sz="0" w:space="0" w:color="auto"/>
            <w:bottom w:val="none" w:sz="0" w:space="0" w:color="auto"/>
            <w:right w:val="none" w:sz="0" w:space="0" w:color="auto"/>
          </w:divBdr>
        </w:div>
        <w:div w:id="277759615">
          <w:marLeft w:val="0"/>
          <w:marRight w:val="0"/>
          <w:marTop w:val="0"/>
          <w:marBottom w:val="0"/>
          <w:divBdr>
            <w:top w:val="none" w:sz="0" w:space="0" w:color="auto"/>
            <w:left w:val="none" w:sz="0" w:space="0" w:color="auto"/>
            <w:bottom w:val="none" w:sz="0" w:space="0" w:color="auto"/>
            <w:right w:val="none" w:sz="0" w:space="0" w:color="auto"/>
          </w:divBdr>
        </w:div>
      </w:divsChild>
    </w:div>
    <w:div w:id="290946210">
      <w:bodyDiv w:val="1"/>
      <w:marLeft w:val="0"/>
      <w:marRight w:val="0"/>
      <w:marTop w:val="0"/>
      <w:marBottom w:val="0"/>
      <w:divBdr>
        <w:top w:val="none" w:sz="0" w:space="0" w:color="auto"/>
        <w:left w:val="none" w:sz="0" w:space="0" w:color="auto"/>
        <w:bottom w:val="none" w:sz="0" w:space="0" w:color="auto"/>
        <w:right w:val="none" w:sz="0" w:space="0" w:color="auto"/>
      </w:divBdr>
    </w:div>
    <w:div w:id="376587316">
      <w:bodyDiv w:val="1"/>
      <w:marLeft w:val="0"/>
      <w:marRight w:val="0"/>
      <w:marTop w:val="0"/>
      <w:marBottom w:val="0"/>
      <w:divBdr>
        <w:top w:val="none" w:sz="0" w:space="0" w:color="auto"/>
        <w:left w:val="none" w:sz="0" w:space="0" w:color="auto"/>
        <w:bottom w:val="none" w:sz="0" w:space="0" w:color="auto"/>
        <w:right w:val="none" w:sz="0" w:space="0" w:color="auto"/>
      </w:divBdr>
    </w:div>
    <w:div w:id="377051778">
      <w:bodyDiv w:val="1"/>
      <w:marLeft w:val="0"/>
      <w:marRight w:val="0"/>
      <w:marTop w:val="0"/>
      <w:marBottom w:val="0"/>
      <w:divBdr>
        <w:top w:val="none" w:sz="0" w:space="0" w:color="auto"/>
        <w:left w:val="none" w:sz="0" w:space="0" w:color="auto"/>
        <w:bottom w:val="none" w:sz="0" w:space="0" w:color="auto"/>
        <w:right w:val="none" w:sz="0" w:space="0" w:color="auto"/>
      </w:divBdr>
      <w:divsChild>
        <w:div w:id="102655087">
          <w:marLeft w:val="0"/>
          <w:marRight w:val="0"/>
          <w:marTop w:val="0"/>
          <w:marBottom w:val="0"/>
          <w:divBdr>
            <w:top w:val="none" w:sz="0" w:space="0" w:color="auto"/>
            <w:left w:val="none" w:sz="0" w:space="0" w:color="auto"/>
            <w:bottom w:val="none" w:sz="0" w:space="0" w:color="auto"/>
            <w:right w:val="none" w:sz="0" w:space="0" w:color="auto"/>
          </w:divBdr>
        </w:div>
        <w:div w:id="755857022">
          <w:marLeft w:val="0"/>
          <w:marRight w:val="0"/>
          <w:marTop w:val="0"/>
          <w:marBottom w:val="0"/>
          <w:divBdr>
            <w:top w:val="none" w:sz="0" w:space="0" w:color="auto"/>
            <w:left w:val="none" w:sz="0" w:space="0" w:color="auto"/>
            <w:bottom w:val="none" w:sz="0" w:space="0" w:color="auto"/>
            <w:right w:val="none" w:sz="0" w:space="0" w:color="auto"/>
          </w:divBdr>
        </w:div>
        <w:div w:id="2073191431">
          <w:marLeft w:val="0"/>
          <w:marRight w:val="0"/>
          <w:marTop w:val="0"/>
          <w:marBottom w:val="0"/>
          <w:divBdr>
            <w:top w:val="none" w:sz="0" w:space="0" w:color="auto"/>
            <w:left w:val="none" w:sz="0" w:space="0" w:color="auto"/>
            <w:bottom w:val="none" w:sz="0" w:space="0" w:color="auto"/>
            <w:right w:val="none" w:sz="0" w:space="0" w:color="auto"/>
          </w:divBdr>
        </w:div>
        <w:div w:id="188297307">
          <w:marLeft w:val="0"/>
          <w:marRight w:val="0"/>
          <w:marTop w:val="0"/>
          <w:marBottom w:val="0"/>
          <w:divBdr>
            <w:top w:val="none" w:sz="0" w:space="0" w:color="auto"/>
            <w:left w:val="none" w:sz="0" w:space="0" w:color="auto"/>
            <w:bottom w:val="none" w:sz="0" w:space="0" w:color="auto"/>
            <w:right w:val="none" w:sz="0" w:space="0" w:color="auto"/>
          </w:divBdr>
        </w:div>
      </w:divsChild>
    </w:div>
    <w:div w:id="423380058">
      <w:bodyDiv w:val="1"/>
      <w:marLeft w:val="0"/>
      <w:marRight w:val="0"/>
      <w:marTop w:val="0"/>
      <w:marBottom w:val="0"/>
      <w:divBdr>
        <w:top w:val="none" w:sz="0" w:space="0" w:color="auto"/>
        <w:left w:val="none" w:sz="0" w:space="0" w:color="auto"/>
        <w:bottom w:val="none" w:sz="0" w:space="0" w:color="auto"/>
        <w:right w:val="none" w:sz="0" w:space="0" w:color="auto"/>
      </w:divBdr>
    </w:div>
    <w:div w:id="546064972">
      <w:bodyDiv w:val="1"/>
      <w:marLeft w:val="0"/>
      <w:marRight w:val="0"/>
      <w:marTop w:val="0"/>
      <w:marBottom w:val="0"/>
      <w:divBdr>
        <w:top w:val="none" w:sz="0" w:space="0" w:color="auto"/>
        <w:left w:val="none" w:sz="0" w:space="0" w:color="auto"/>
        <w:bottom w:val="none" w:sz="0" w:space="0" w:color="auto"/>
        <w:right w:val="none" w:sz="0" w:space="0" w:color="auto"/>
      </w:divBdr>
    </w:div>
    <w:div w:id="548104046">
      <w:bodyDiv w:val="1"/>
      <w:marLeft w:val="0"/>
      <w:marRight w:val="0"/>
      <w:marTop w:val="0"/>
      <w:marBottom w:val="0"/>
      <w:divBdr>
        <w:top w:val="none" w:sz="0" w:space="0" w:color="auto"/>
        <w:left w:val="none" w:sz="0" w:space="0" w:color="auto"/>
        <w:bottom w:val="none" w:sz="0" w:space="0" w:color="auto"/>
        <w:right w:val="none" w:sz="0" w:space="0" w:color="auto"/>
      </w:divBdr>
    </w:div>
    <w:div w:id="556211355">
      <w:bodyDiv w:val="1"/>
      <w:marLeft w:val="0"/>
      <w:marRight w:val="0"/>
      <w:marTop w:val="0"/>
      <w:marBottom w:val="0"/>
      <w:divBdr>
        <w:top w:val="none" w:sz="0" w:space="0" w:color="auto"/>
        <w:left w:val="none" w:sz="0" w:space="0" w:color="auto"/>
        <w:bottom w:val="none" w:sz="0" w:space="0" w:color="auto"/>
        <w:right w:val="none" w:sz="0" w:space="0" w:color="auto"/>
      </w:divBdr>
    </w:div>
    <w:div w:id="623854430">
      <w:bodyDiv w:val="1"/>
      <w:marLeft w:val="0"/>
      <w:marRight w:val="0"/>
      <w:marTop w:val="0"/>
      <w:marBottom w:val="0"/>
      <w:divBdr>
        <w:top w:val="none" w:sz="0" w:space="0" w:color="auto"/>
        <w:left w:val="none" w:sz="0" w:space="0" w:color="auto"/>
        <w:bottom w:val="none" w:sz="0" w:space="0" w:color="auto"/>
        <w:right w:val="none" w:sz="0" w:space="0" w:color="auto"/>
      </w:divBdr>
      <w:divsChild>
        <w:div w:id="1521698159">
          <w:marLeft w:val="0"/>
          <w:marRight w:val="0"/>
          <w:marTop w:val="0"/>
          <w:marBottom w:val="0"/>
          <w:divBdr>
            <w:top w:val="none" w:sz="0" w:space="0" w:color="auto"/>
            <w:left w:val="none" w:sz="0" w:space="0" w:color="auto"/>
            <w:bottom w:val="none" w:sz="0" w:space="0" w:color="auto"/>
            <w:right w:val="none" w:sz="0" w:space="0" w:color="auto"/>
          </w:divBdr>
        </w:div>
        <w:div w:id="1482040614">
          <w:marLeft w:val="0"/>
          <w:marRight w:val="0"/>
          <w:marTop w:val="0"/>
          <w:marBottom w:val="0"/>
          <w:divBdr>
            <w:top w:val="none" w:sz="0" w:space="0" w:color="auto"/>
            <w:left w:val="none" w:sz="0" w:space="0" w:color="auto"/>
            <w:bottom w:val="none" w:sz="0" w:space="0" w:color="auto"/>
            <w:right w:val="none" w:sz="0" w:space="0" w:color="auto"/>
          </w:divBdr>
        </w:div>
        <w:div w:id="775053960">
          <w:marLeft w:val="0"/>
          <w:marRight w:val="0"/>
          <w:marTop w:val="0"/>
          <w:marBottom w:val="0"/>
          <w:divBdr>
            <w:top w:val="none" w:sz="0" w:space="0" w:color="auto"/>
            <w:left w:val="none" w:sz="0" w:space="0" w:color="auto"/>
            <w:bottom w:val="none" w:sz="0" w:space="0" w:color="auto"/>
            <w:right w:val="none" w:sz="0" w:space="0" w:color="auto"/>
          </w:divBdr>
        </w:div>
      </w:divsChild>
    </w:div>
    <w:div w:id="687604251">
      <w:bodyDiv w:val="1"/>
      <w:marLeft w:val="0"/>
      <w:marRight w:val="0"/>
      <w:marTop w:val="0"/>
      <w:marBottom w:val="0"/>
      <w:divBdr>
        <w:top w:val="none" w:sz="0" w:space="0" w:color="auto"/>
        <w:left w:val="none" w:sz="0" w:space="0" w:color="auto"/>
        <w:bottom w:val="none" w:sz="0" w:space="0" w:color="auto"/>
        <w:right w:val="none" w:sz="0" w:space="0" w:color="auto"/>
      </w:divBdr>
    </w:div>
    <w:div w:id="843780953">
      <w:bodyDiv w:val="1"/>
      <w:marLeft w:val="0"/>
      <w:marRight w:val="0"/>
      <w:marTop w:val="0"/>
      <w:marBottom w:val="0"/>
      <w:divBdr>
        <w:top w:val="none" w:sz="0" w:space="0" w:color="auto"/>
        <w:left w:val="none" w:sz="0" w:space="0" w:color="auto"/>
        <w:bottom w:val="none" w:sz="0" w:space="0" w:color="auto"/>
        <w:right w:val="none" w:sz="0" w:space="0" w:color="auto"/>
      </w:divBdr>
    </w:div>
    <w:div w:id="862288294">
      <w:bodyDiv w:val="1"/>
      <w:marLeft w:val="0"/>
      <w:marRight w:val="0"/>
      <w:marTop w:val="0"/>
      <w:marBottom w:val="0"/>
      <w:divBdr>
        <w:top w:val="none" w:sz="0" w:space="0" w:color="auto"/>
        <w:left w:val="none" w:sz="0" w:space="0" w:color="auto"/>
        <w:bottom w:val="none" w:sz="0" w:space="0" w:color="auto"/>
        <w:right w:val="none" w:sz="0" w:space="0" w:color="auto"/>
      </w:divBdr>
    </w:div>
    <w:div w:id="882600743">
      <w:bodyDiv w:val="1"/>
      <w:marLeft w:val="0"/>
      <w:marRight w:val="0"/>
      <w:marTop w:val="0"/>
      <w:marBottom w:val="0"/>
      <w:divBdr>
        <w:top w:val="none" w:sz="0" w:space="0" w:color="auto"/>
        <w:left w:val="none" w:sz="0" w:space="0" w:color="auto"/>
        <w:bottom w:val="none" w:sz="0" w:space="0" w:color="auto"/>
        <w:right w:val="none" w:sz="0" w:space="0" w:color="auto"/>
      </w:divBdr>
    </w:div>
    <w:div w:id="904070934">
      <w:bodyDiv w:val="1"/>
      <w:marLeft w:val="0"/>
      <w:marRight w:val="0"/>
      <w:marTop w:val="0"/>
      <w:marBottom w:val="0"/>
      <w:divBdr>
        <w:top w:val="none" w:sz="0" w:space="0" w:color="auto"/>
        <w:left w:val="none" w:sz="0" w:space="0" w:color="auto"/>
        <w:bottom w:val="none" w:sz="0" w:space="0" w:color="auto"/>
        <w:right w:val="none" w:sz="0" w:space="0" w:color="auto"/>
      </w:divBdr>
    </w:div>
    <w:div w:id="946084087">
      <w:bodyDiv w:val="1"/>
      <w:marLeft w:val="0"/>
      <w:marRight w:val="0"/>
      <w:marTop w:val="0"/>
      <w:marBottom w:val="0"/>
      <w:divBdr>
        <w:top w:val="none" w:sz="0" w:space="0" w:color="auto"/>
        <w:left w:val="none" w:sz="0" w:space="0" w:color="auto"/>
        <w:bottom w:val="none" w:sz="0" w:space="0" w:color="auto"/>
        <w:right w:val="none" w:sz="0" w:space="0" w:color="auto"/>
      </w:divBdr>
    </w:div>
    <w:div w:id="1051349766">
      <w:bodyDiv w:val="1"/>
      <w:marLeft w:val="0"/>
      <w:marRight w:val="0"/>
      <w:marTop w:val="0"/>
      <w:marBottom w:val="0"/>
      <w:divBdr>
        <w:top w:val="none" w:sz="0" w:space="0" w:color="auto"/>
        <w:left w:val="none" w:sz="0" w:space="0" w:color="auto"/>
        <w:bottom w:val="none" w:sz="0" w:space="0" w:color="auto"/>
        <w:right w:val="none" w:sz="0" w:space="0" w:color="auto"/>
      </w:divBdr>
    </w:div>
    <w:div w:id="1058824952">
      <w:bodyDiv w:val="1"/>
      <w:marLeft w:val="0"/>
      <w:marRight w:val="0"/>
      <w:marTop w:val="0"/>
      <w:marBottom w:val="0"/>
      <w:divBdr>
        <w:top w:val="none" w:sz="0" w:space="0" w:color="auto"/>
        <w:left w:val="none" w:sz="0" w:space="0" w:color="auto"/>
        <w:bottom w:val="none" w:sz="0" w:space="0" w:color="auto"/>
        <w:right w:val="none" w:sz="0" w:space="0" w:color="auto"/>
      </w:divBdr>
    </w:div>
    <w:div w:id="1149251467">
      <w:bodyDiv w:val="1"/>
      <w:marLeft w:val="0"/>
      <w:marRight w:val="0"/>
      <w:marTop w:val="0"/>
      <w:marBottom w:val="0"/>
      <w:divBdr>
        <w:top w:val="none" w:sz="0" w:space="0" w:color="auto"/>
        <w:left w:val="none" w:sz="0" w:space="0" w:color="auto"/>
        <w:bottom w:val="none" w:sz="0" w:space="0" w:color="auto"/>
        <w:right w:val="none" w:sz="0" w:space="0" w:color="auto"/>
      </w:divBdr>
    </w:div>
    <w:div w:id="1158614738">
      <w:bodyDiv w:val="1"/>
      <w:marLeft w:val="0"/>
      <w:marRight w:val="0"/>
      <w:marTop w:val="0"/>
      <w:marBottom w:val="0"/>
      <w:divBdr>
        <w:top w:val="none" w:sz="0" w:space="0" w:color="auto"/>
        <w:left w:val="none" w:sz="0" w:space="0" w:color="auto"/>
        <w:bottom w:val="none" w:sz="0" w:space="0" w:color="auto"/>
        <w:right w:val="none" w:sz="0" w:space="0" w:color="auto"/>
      </w:divBdr>
    </w:div>
    <w:div w:id="1158689883">
      <w:bodyDiv w:val="1"/>
      <w:marLeft w:val="0"/>
      <w:marRight w:val="0"/>
      <w:marTop w:val="0"/>
      <w:marBottom w:val="0"/>
      <w:divBdr>
        <w:top w:val="none" w:sz="0" w:space="0" w:color="auto"/>
        <w:left w:val="none" w:sz="0" w:space="0" w:color="auto"/>
        <w:bottom w:val="none" w:sz="0" w:space="0" w:color="auto"/>
        <w:right w:val="none" w:sz="0" w:space="0" w:color="auto"/>
      </w:divBdr>
    </w:div>
    <w:div w:id="1214655795">
      <w:bodyDiv w:val="1"/>
      <w:marLeft w:val="0"/>
      <w:marRight w:val="0"/>
      <w:marTop w:val="0"/>
      <w:marBottom w:val="0"/>
      <w:divBdr>
        <w:top w:val="none" w:sz="0" w:space="0" w:color="auto"/>
        <w:left w:val="none" w:sz="0" w:space="0" w:color="auto"/>
        <w:bottom w:val="none" w:sz="0" w:space="0" w:color="auto"/>
        <w:right w:val="none" w:sz="0" w:space="0" w:color="auto"/>
      </w:divBdr>
    </w:div>
    <w:div w:id="1220752686">
      <w:bodyDiv w:val="1"/>
      <w:marLeft w:val="0"/>
      <w:marRight w:val="0"/>
      <w:marTop w:val="0"/>
      <w:marBottom w:val="0"/>
      <w:divBdr>
        <w:top w:val="none" w:sz="0" w:space="0" w:color="auto"/>
        <w:left w:val="none" w:sz="0" w:space="0" w:color="auto"/>
        <w:bottom w:val="none" w:sz="0" w:space="0" w:color="auto"/>
        <w:right w:val="none" w:sz="0" w:space="0" w:color="auto"/>
      </w:divBdr>
    </w:div>
    <w:div w:id="1331323997">
      <w:bodyDiv w:val="1"/>
      <w:marLeft w:val="0"/>
      <w:marRight w:val="0"/>
      <w:marTop w:val="0"/>
      <w:marBottom w:val="0"/>
      <w:divBdr>
        <w:top w:val="none" w:sz="0" w:space="0" w:color="auto"/>
        <w:left w:val="none" w:sz="0" w:space="0" w:color="auto"/>
        <w:bottom w:val="none" w:sz="0" w:space="0" w:color="auto"/>
        <w:right w:val="none" w:sz="0" w:space="0" w:color="auto"/>
      </w:divBdr>
      <w:divsChild>
        <w:div w:id="636490921">
          <w:marLeft w:val="60"/>
          <w:marRight w:val="60"/>
          <w:marTop w:val="100"/>
          <w:marBottom w:val="100"/>
          <w:divBdr>
            <w:top w:val="none" w:sz="0" w:space="0" w:color="auto"/>
            <w:left w:val="none" w:sz="0" w:space="0" w:color="auto"/>
            <w:bottom w:val="none" w:sz="0" w:space="0" w:color="auto"/>
            <w:right w:val="none" w:sz="0" w:space="0" w:color="auto"/>
          </w:divBdr>
        </w:div>
        <w:div w:id="905839832">
          <w:marLeft w:val="60"/>
          <w:marRight w:val="60"/>
          <w:marTop w:val="100"/>
          <w:marBottom w:val="100"/>
          <w:divBdr>
            <w:top w:val="none" w:sz="0" w:space="0" w:color="auto"/>
            <w:left w:val="none" w:sz="0" w:space="0" w:color="auto"/>
            <w:bottom w:val="none" w:sz="0" w:space="0" w:color="auto"/>
            <w:right w:val="none" w:sz="0" w:space="0" w:color="auto"/>
          </w:divBdr>
        </w:div>
        <w:div w:id="1551649133">
          <w:marLeft w:val="60"/>
          <w:marRight w:val="60"/>
          <w:marTop w:val="100"/>
          <w:marBottom w:val="100"/>
          <w:divBdr>
            <w:top w:val="none" w:sz="0" w:space="0" w:color="auto"/>
            <w:left w:val="none" w:sz="0" w:space="0" w:color="auto"/>
            <w:bottom w:val="none" w:sz="0" w:space="0" w:color="auto"/>
            <w:right w:val="none" w:sz="0" w:space="0" w:color="auto"/>
          </w:divBdr>
        </w:div>
        <w:div w:id="1741517991">
          <w:marLeft w:val="60"/>
          <w:marRight w:val="60"/>
          <w:marTop w:val="100"/>
          <w:marBottom w:val="100"/>
          <w:divBdr>
            <w:top w:val="none" w:sz="0" w:space="0" w:color="auto"/>
            <w:left w:val="none" w:sz="0" w:space="0" w:color="auto"/>
            <w:bottom w:val="none" w:sz="0" w:space="0" w:color="auto"/>
            <w:right w:val="none" w:sz="0" w:space="0" w:color="auto"/>
          </w:divBdr>
        </w:div>
        <w:div w:id="1543514204">
          <w:marLeft w:val="60"/>
          <w:marRight w:val="60"/>
          <w:marTop w:val="100"/>
          <w:marBottom w:val="100"/>
          <w:divBdr>
            <w:top w:val="none" w:sz="0" w:space="0" w:color="auto"/>
            <w:left w:val="none" w:sz="0" w:space="0" w:color="auto"/>
            <w:bottom w:val="none" w:sz="0" w:space="0" w:color="auto"/>
            <w:right w:val="none" w:sz="0" w:space="0" w:color="auto"/>
          </w:divBdr>
        </w:div>
        <w:div w:id="359817058">
          <w:marLeft w:val="60"/>
          <w:marRight w:val="60"/>
          <w:marTop w:val="100"/>
          <w:marBottom w:val="100"/>
          <w:divBdr>
            <w:top w:val="none" w:sz="0" w:space="0" w:color="auto"/>
            <w:left w:val="none" w:sz="0" w:space="0" w:color="auto"/>
            <w:bottom w:val="none" w:sz="0" w:space="0" w:color="auto"/>
            <w:right w:val="none" w:sz="0" w:space="0" w:color="auto"/>
          </w:divBdr>
          <w:divsChild>
            <w:div w:id="1522083543">
              <w:marLeft w:val="0"/>
              <w:marRight w:val="0"/>
              <w:marTop w:val="0"/>
              <w:marBottom w:val="0"/>
              <w:divBdr>
                <w:top w:val="none" w:sz="0" w:space="0" w:color="auto"/>
                <w:left w:val="none" w:sz="0" w:space="0" w:color="auto"/>
                <w:bottom w:val="none" w:sz="0" w:space="0" w:color="auto"/>
                <w:right w:val="none" w:sz="0" w:space="0" w:color="auto"/>
              </w:divBdr>
            </w:div>
          </w:divsChild>
        </w:div>
        <w:div w:id="1235555913">
          <w:marLeft w:val="60"/>
          <w:marRight w:val="60"/>
          <w:marTop w:val="100"/>
          <w:marBottom w:val="100"/>
          <w:divBdr>
            <w:top w:val="none" w:sz="0" w:space="0" w:color="auto"/>
            <w:left w:val="none" w:sz="0" w:space="0" w:color="auto"/>
            <w:bottom w:val="none" w:sz="0" w:space="0" w:color="auto"/>
            <w:right w:val="none" w:sz="0" w:space="0" w:color="auto"/>
          </w:divBdr>
        </w:div>
        <w:div w:id="93939018">
          <w:marLeft w:val="60"/>
          <w:marRight w:val="60"/>
          <w:marTop w:val="100"/>
          <w:marBottom w:val="100"/>
          <w:divBdr>
            <w:top w:val="none" w:sz="0" w:space="0" w:color="auto"/>
            <w:left w:val="none" w:sz="0" w:space="0" w:color="auto"/>
            <w:bottom w:val="none" w:sz="0" w:space="0" w:color="auto"/>
            <w:right w:val="none" w:sz="0" w:space="0" w:color="auto"/>
          </w:divBdr>
        </w:div>
        <w:div w:id="1853227534">
          <w:marLeft w:val="60"/>
          <w:marRight w:val="60"/>
          <w:marTop w:val="100"/>
          <w:marBottom w:val="100"/>
          <w:divBdr>
            <w:top w:val="none" w:sz="0" w:space="0" w:color="auto"/>
            <w:left w:val="none" w:sz="0" w:space="0" w:color="auto"/>
            <w:bottom w:val="none" w:sz="0" w:space="0" w:color="auto"/>
            <w:right w:val="none" w:sz="0" w:space="0" w:color="auto"/>
          </w:divBdr>
        </w:div>
        <w:div w:id="66733354">
          <w:marLeft w:val="60"/>
          <w:marRight w:val="60"/>
          <w:marTop w:val="100"/>
          <w:marBottom w:val="100"/>
          <w:divBdr>
            <w:top w:val="none" w:sz="0" w:space="0" w:color="auto"/>
            <w:left w:val="none" w:sz="0" w:space="0" w:color="auto"/>
            <w:bottom w:val="none" w:sz="0" w:space="0" w:color="auto"/>
            <w:right w:val="none" w:sz="0" w:space="0" w:color="auto"/>
          </w:divBdr>
          <w:divsChild>
            <w:div w:id="1751275396">
              <w:marLeft w:val="0"/>
              <w:marRight w:val="0"/>
              <w:marTop w:val="0"/>
              <w:marBottom w:val="0"/>
              <w:divBdr>
                <w:top w:val="none" w:sz="0" w:space="0" w:color="auto"/>
                <w:left w:val="none" w:sz="0" w:space="0" w:color="auto"/>
                <w:bottom w:val="none" w:sz="0" w:space="0" w:color="auto"/>
                <w:right w:val="none" w:sz="0" w:space="0" w:color="auto"/>
              </w:divBdr>
            </w:div>
          </w:divsChild>
        </w:div>
        <w:div w:id="1948923208">
          <w:marLeft w:val="60"/>
          <w:marRight w:val="60"/>
          <w:marTop w:val="100"/>
          <w:marBottom w:val="100"/>
          <w:divBdr>
            <w:top w:val="none" w:sz="0" w:space="0" w:color="auto"/>
            <w:left w:val="none" w:sz="0" w:space="0" w:color="auto"/>
            <w:bottom w:val="none" w:sz="0" w:space="0" w:color="auto"/>
            <w:right w:val="none" w:sz="0" w:space="0" w:color="auto"/>
          </w:divBdr>
        </w:div>
        <w:div w:id="284192814">
          <w:marLeft w:val="60"/>
          <w:marRight w:val="60"/>
          <w:marTop w:val="100"/>
          <w:marBottom w:val="100"/>
          <w:divBdr>
            <w:top w:val="none" w:sz="0" w:space="0" w:color="auto"/>
            <w:left w:val="none" w:sz="0" w:space="0" w:color="auto"/>
            <w:bottom w:val="none" w:sz="0" w:space="0" w:color="auto"/>
            <w:right w:val="none" w:sz="0" w:space="0" w:color="auto"/>
          </w:divBdr>
          <w:divsChild>
            <w:div w:id="306858183">
              <w:marLeft w:val="0"/>
              <w:marRight w:val="0"/>
              <w:marTop w:val="0"/>
              <w:marBottom w:val="0"/>
              <w:divBdr>
                <w:top w:val="none" w:sz="0" w:space="0" w:color="auto"/>
                <w:left w:val="none" w:sz="0" w:space="0" w:color="auto"/>
                <w:bottom w:val="none" w:sz="0" w:space="0" w:color="auto"/>
                <w:right w:val="none" w:sz="0" w:space="0" w:color="auto"/>
              </w:divBdr>
            </w:div>
          </w:divsChild>
        </w:div>
        <w:div w:id="1224945882">
          <w:marLeft w:val="60"/>
          <w:marRight w:val="60"/>
          <w:marTop w:val="100"/>
          <w:marBottom w:val="100"/>
          <w:divBdr>
            <w:top w:val="none" w:sz="0" w:space="0" w:color="auto"/>
            <w:left w:val="none" w:sz="0" w:space="0" w:color="auto"/>
            <w:bottom w:val="none" w:sz="0" w:space="0" w:color="auto"/>
            <w:right w:val="none" w:sz="0" w:space="0" w:color="auto"/>
          </w:divBdr>
        </w:div>
        <w:div w:id="915281880">
          <w:marLeft w:val="60"/>
          <w:marRight w:val="60"/>
          <w:marTop w:val="100"/>
          <w:marBottom w:val="100"/>
          <w:divBdr>
            <w:top w:val="none" w:sz="0" w:space="0" w:color="auto"/>
            <w:left w:val="none" w:sz="0" w:space="0" w:color="auto"/>
            <w:bottom w:val="none" w:sz="0" w:space="0" w:color="auto"/>
            <w:right w:val="none" w:sz="0" w:space="0" w:color="auto"/>
          </w:divBdr>
          <w:divsChild>
            <w:div w:id="873228740">
              <w:marLeft w:val="0"/>
              <w:marRight w:val="0"/>
              <w:marTop w:val="0"/>
              <w:marBottom w:val="0"/>
              <w:divBdr>
                <w:top w:val="none" w:sz="0" w:space="0" w:color="auto"/>
                <w:left w:val="none" w:sz="0" w:space="0" w:color="auto"/>
                <w:bottom w:val="none" w:sz="0" w:space="0" w:color="auto"/>
                <w:right w:val="none" w:sz="0" w:space="0" w:color="auto"/>
              </w:divBdr>
            </w:div>
          </w:divsChild>
        </w:div>
        <w:div w:id="35859282">
          <w:marLeft w:val="60"/>
          <w:marRight w:val="60"/>
          <w:marTop w:val="100"/>
          <w:marBottom w:val="100"/>
          <w:divBdr>
            <w:top w:val="none" w:sz="0" w:space="0" w:color="auto"/>
            <w:left w:val="none" w:sz="0" w:space="0" w:color="auto"/>
            <w:bottom w:val="none" w:sz="0" w:space="0" w:color="auto"/>
            <w:right w:val="none" w:sz="0" w:space="0" w:color="auto"/>
          </w:divBdr>
          <w:divsChild>
            <w:div w:id="1020086140">
              <w:marLeft w:val="0"/>
              <w:marRight w:val="0"/>
              <w:marTop w:val="0"/>
              <w:marBottom w:val="0"/>
              <w:divBdr>
                <w:top w:val="none" w:sz="0" w:space="0" w:color="auto"/>
                <w:left w:val="none" w:sz="0" w:space="0" w:color="auto"/>
                <w:bottom w:val="none" w:sz="0" w:space="0" w:color="auto"/>
                <w:right w:val="none" w:sz="0" w:space="0" w:color="auto"/>
              </w:divBdr>
            </w:div>
          </w:divsChild>
        </w:div>
        <w:div w:id="2145806719">
          <w:marLeft w:val="60"/>
          <w:marRight w:val="60"/>
          <w:marTop w:val="100"/>
          <w:marBottom w:val="100"/>
          <w:divBdr>
            <w:top w:val="none" w:sz="0" w:space="0" w:color="auto"/>
            <w:left w:val="none" w:sz="0" w:space="0" w:color="auto"/>
            <w:bottom w:val="none" w:sz="0" w:space="0" w:color="auto"/>
            <w:right w:val="none" w:sz="0" w:space="0" w:color="auto"/>
          </w:divBdr>
          <w:divsChild>
            <w:div w:id="183175485">
              <w:marLeft w:val="0"/>
              <w:marRight w:val="0"/>
              <w:marTop w:val="0"/>
              <w:marBottom w:val="0"/>
              <w:divBdr>
                <w:top w:val="none" w:sz="0" w:space="0" w:color="auto"/>
                <w:left w:val="none" w:sz="0" w:space="0" w:color="auto"/>
                <w:bottom w:val="none" w:sz="0" w:space="0" w:color="auto"/>
                <w:right w:val="none" w:sz="0" w:space="0" w:color="auto"/>
              </w:divBdr>
            </w:div>
          </w:divsChild>
        </w:div>
        <w:div w:id="2074572434">
          <w:marLeft w:val="60"/>
          <w:marRight w:val="60"/>
          <w:marTop w:val="100"/>
          <w:marBottom w:val="100"/>
          <w:divBdr>
            <w:top w:val="none" w:sz="0" w:space="0" w:color="auto"/>
            <w:left w:val="none" w:sz="0" w:space="0" w:color="auto"/>
            <w:bottom w:val="none" w:sz="0" w:space="0" w:color="auto"/>
            <w:right w:val="none" w:sz="0" w:space="0" w:color="auto"/>
          </w:divBdr>
          <w:divsChild>
            <w:div w:id="1389378634">
              <w:marLeft w:val="0"/>
              <w:marRight w:val="0"/>
              <w:marTop w:val="0"/>
              <w:marBottom w:val="0"/>
              <w:divBdr>
                <w:top w:val="none" w:sz="0" w:space="0" w:color="auto"/>
                <w:left w:val="none" w:sz="0" w:space="0" w:color="auto"/>
                <w:bottom w:val="none" w:sz="0" w:space="0" w:color="auto"/>
                <w:right w:val="none" w:sz="0" w:space="0" w:color="auto"/>
              </w:divBdr>
            </w:div>
          </w:divsChild>
        </w:div>
        <w:div w:id="1924021790">
          <w:marLeft w:val="60"/>
          <w:marRight w:val="60"/>
          <w:marTop w:val="100"/>
          <w:marBottom w:val="100"/>
          <w:divBdr>
            <w:top w:val="none" w:sz="0" w:space="0" w:color="auto"/>
            <w:left w:val="none" w:sz="0" w:space="0" w:color="auto"/>
            <w:bottom w:val="none" w:sz="0" w:space="0" w:color="auto"/>
            <w:right w:val="none" w:sz="0" w:space="0" w:color="auto"/>
          </w:divBdr>
        </w:div>
        <w:div w:id="1061708602">
          <w:marLeft w:val="60"/>
          <w:marRight w:val="60"/>
          <w:marTop w:val="100"/>
          <w:marBottom w:val="100"/>
          <w:divBdr>
            <w:top w:val="none" w:sz="0" w:space="0" w:color="auto"/>
            <w:left w:val="none" w:sz="0" w:space="0" w:color="auto"/>
            <w:bottom w:val="none" w:sz="0" w:space="0" w:color="auto"/>
            <w:right w:val="none" w:sz="0" w:space="0" w:color="auto"/>
          </w:divBdr>
          <w:divsChild>
            <w:div w:id="709452238">
              <w:marLeft w:val="0"/>
              <w:marRight w:val="0"/>
              <w:marTop w:val="0"/>
              <w:marBottom w:val="0"/>
              <w:divBdr>
                <w:top w:val="none" w:sz="0" w:space="0" w:color="auto"/>
                <w:left w:val="none" w:sz="0" w:space="0" w:color="auto"/>
                <w:bottom w:val="none" w:sz="0" w:space="0" w:color="auto"/>
                <w:right w:val="none" w:sz="0" w:space="0" w:color="auto"/>
              </w:divBdr>
            </w:div>
          </w:divsChild>
        </w:div>
        <w:div w:id="1234464361">
          <w:marLeft w:val="60"/>
          <w:marRight w:val="60"/>
          <w:marTop w:val="100"/>
          <w:marBottom w:val="100"/>
          <w:divBdr>
            <w:top w:val="none" w:sz="0" w:space="0" w:color="auto"/>
            <w:left w:val="none" w:sz="0" w:space="0" w:color="auto"/>
            <w:bottom w:val="none" w:sz="0" w:space="0" w:color="auto"/>
            <w:right w:val="none" w:sz="0" w:space="0" w:color="auto"/>
          </w:divBdr>
          <w:divsChild>
            <w:div w:id="1437093198">
              <w:marLeft w:val="0"/>
              <w:marRight w:val="0"/>
              <w:marTop w:val="0"/>
              <w:marBottom w:val="0"/>
              <w:divBdr>
                <w:top w:val="none" w:sz="0" w:space="0" w:color="auto"/>
                <w:left w:val="none" w:sz="0" w:space="0" w:color="auto"/>
                <w:bottom w:val="none" w:sz="0" w:space="0" w:color="auto"/>
                <w:right w:val="none" w:sz="0" w:space="0" w:color="auto"/>
              </w:divBdr>
            </w:div>
          </w:divsChild>
        </w:div>
        <w:div w:id="140389079">
          <w:marLeft w:val="60"/>
          <w:marRight w:val="60"/>
          <w:marTop w:val="100"/>
          <w:marBottom w:val="100"/>
          <w:divBdr>
            <w:top w:val="none" w:sz="0" w:space="0" w:color="auto"/>
            <w:left w:val="none" w:sz="0" w:space="0" w:color="auto"/>
            <w:bottom w:val="none" w:sz="0" w:space="0" w:color="auto"/>
            <w:right w:val="none" w:sz="0" w:space="0" w:color="auto"/>
          </w:divBdr>
          <w:divsChild>
            <w:div w:id="1326398335">
              <w:marLeft w:val="0"/>
              <w:marRight w:val="0"/>
              <w:marTop w:val="0"/>
              <w:marBottom w:val="0"/>
              <w:divBdr>
                <w:top w:val="none" w:sz="0" w:space="0" w:color="auto"/>
                <w:left w:val="none" w:sz="0" w:space="0" w:color="auto"/>
                <w:bottom w:val="none" w:sz="0" w:space="0" w:color="auto"/>
                <w:right w:val="none" w:sz="0" w:space="0" w:color="auto"/>
              </w:divBdr>
            </w:div>
          </w:divsChild>
        </w:div>
        <w:div w:id="95251127">
          <w:marLeft w:val="60"/>
          <w:marRight w:val="60"/>
          <w:marTop w:val="100"/>
          <w:marBottom w:val="100"/>
          <w:divBdr>
            <w:top w:val="none" w:sz="0" w:space="0" w:color="auto"/>
            <w:left w:val="none" w:sz="0" w:space="0" w:color="auto"/>
            <w:bottom w:val="none" w:sz="0" w:space="0" w:color="auto"/>
            <w:right w:val="none" w:sz="0" w:space="0" w:color="auto"/>
          </w:divBdr>
        </w:div>
        <w:div w:id="601306606">
          <w:marLeft w:val="60"/>
          <w:marRight w:val="60"/>
          <w:marTop w:val="100"/>
          <w:marBottom w:val="100"/>
          <w:divBdr>
            <w:top w:val="none" w:sz="0" w:space="0" w:color="auto"/>
            <w:left w:val="none" w:sz="0" w:space="0" w:color="auto"/>
            <w:bottom w:val="none" w:sz="0" w:space="0" w:color="auto"/>
            <w:right w:val="none" w:sz="0" w:space="0" w:color="auto"/>
          </w:divBdr>
          <w:divsChild>
            <w:div w:id="356658260">
              <w:marLeft w:val="0"/>
              <w:marRight w:val="0"/>
              <w:marTop w:val="0"/>
              <w:marBottom w:val="0"/>
              <w:divBdr>
                <w:top w:val="none" w:sz="0" w:space="0" w:color="auto"/>
                <w:left w:val="none" w:sz="0" w:space="0" w:color="auto"/>
                <w:bottom w:val="none" w:sz="0" w:space="0" w:color="auto"/>
                <w:right w:val="none" w:sz="0" w:space="0" w:color="auto"/>
              </w:divBdr>
            </w:div>
          </w:divsChild>
        </w:div>
        <w:div w:id="1330644444">
          <w:marLeft w:val="60"/>
          <w:marRight w:val="60"/>
          <w:marTop w:val="100"/>
          <w:marBottom w:val="100"/>
          <w:divBdr>
            <w:top w:val="none" w:sz="0" w:space="0" w:color="auto"/>
            <w:left w:val="none" w:sz="0" w:space="0" w:color="auto"/>
            <w:bottom w:val="none" w:sz="0" w:space="0" w:color="auto"/>
            <w:right w:val="none" w:sz="0" w:space="0" w:color="auto"/>
          </w:divBdr>
          <w:divsChild>
            <w:div w:id="268050199">
              <w:marLeft w:val="0"/>
              <w:marRight w:val="0"/>
              <w:marTop w:val="0"/>
              <w:marBottom w:val="0"/>
              <w:divBdr>
                <w:top w:val="none" w:sz="0" w:space="0" w:color="auto"/>
                <w:left w:val="none" w:sz="0" w:space="0" w:color="auto"/>
                <w:bottom w:val="none" w:sz="0" w:space="0" w:color="auto"/>
                <w:right w:val="none" w:sz="0" w:space="0" w:color="auto"/>
              </w:divBdr>
            </w:div>
          </w:divsChild>
        </w:div>
        <w:div w:id="944920784">
          <w:marLeft w:val="60"/>
          <w:marRight w:val="60"/>
          <w:marTop w:val="100"/>
          <w:marBottom w:val="100"/>
          <w:divBdr>
            <w:top w:val="none" w:sz="0" w:space="0" w:color="auto"/>
            <w:left w:val="none" w:sz="0" w:space="0" w:color="auto"/>
            <w:bottom w:val="none" w:sz="0" w:space="0" w:color="auto"/>
            <w:right w:val="none" w:sz="0" w:space="0" w:color="auto"/>
          </w:divBdr>
          <w:divsChild>
            <w:div w:id="1434939741">
              <w:marLeft w:val="0"/>
              <w:marRight w:val="0"/>
              <w:marTop w:val="0"/>
              <w:marBottom w:val="0"/>
              <w:divBdr>
                <w:top w:val="none" w:sz="0" w:space="0" w:color="auto"/>
                <w:left w:val="none" w:sz="0" w:space="0" w:color="auto"/>
                <w:bottom w:val="none" w:sz="0" w:space="0" w:color="auto"/>
                <w:right w:val="none" w:sz="0" w:space="0" w:color="auto"/>
              </w:divBdr>
            </w:div>
          </w:divsChild>
        </w:div>
        <w:div w:id="955407850">
          <w:marLeft w:val="60"/>
          <w:marRight w:val="60"/>
          <w:marTop w:val="100"/>
          <w:marBottom w:val="100"/>
          <w:divBdr>
            <w:top w:val="none" w:sz="0" w:space="0" w:color="auto"/>
            <w:left w:val="none" w:sz="0" w:space="0" w:color="auto"/>
            <w:bottom w:val="none" w:sz="0" w:space="0" w:color="auto"/>
            <w:right w:val="none" w:sz="0" w:space="0" w:color="auto"/>
          </w:divBdr>
        </w:div>
        <w:div w:id="750084826">
          <w:marLeft w:val="60"/>
          <w:marRight w:val="60"/>
          <w:marTop w:val="100"/>
          <w:marBottom w:val="100"/>
          <w:divBdr>
            <w:top w:val="none" w:sz="0" w:space="0" w:color="auto"/>
            <w:left w:val="none" w:sz="0" w:space="0" w:color="auto"/>
            <w:bottom w:val="none" w:sz="0" w:space="0" w:color="auto"/>
            <w:right w:val="none" w:sz="0" w:space="0" w:color="auto"/>
          </w:divBdr>
          <w:divsChild>
            <w:div w:id="1902522256">
              <w:marLeft w:val="0"/>
              <w:marRight w:val="0"/>
              <w:marTop w:val="0"/>
              <w:marBottom w:val="0"/>
              <w:divBdr>
                <w:top w:val="none" w:sz="0" w:space="0" w:color="auto"/>
                <w:left w:val="none" w:sz="0" w:space="0" w:color="auto"/>
                <w:bottom w:val="none" w:sz="0" w:space="0" w:color="auto"/>
                <w:right w:val="none" w:sz="0" w:space="0" w:color="auto"/>
              </w:divBdr>
            </w:div>
          </w:divsChild>
        </w:div>
        <w:div w:id="1499878554">
          <w:marLeft w:val="60"/>
          <w:marRight w:val="60"/>
          <w:marTop w:val="100"/>
          <w:marBottom w:val="100"/>
          <w:divBdr>
            <w:top w:val="none" w:sz="0" w:space="0" w:color="auto"/>
            <w:left w:val="none" w:sz="0" w:space="0" w:color="auto"/>
            <w:bottom w:val="none" w:sz="0" w:space="0" w:color="auto"/>
            <w:right w:val="none" w:sz="0" w:space="0" w:color="auto"/>
          </w:divBdr>
          <w:divsChild>
            <w:div w:id="1968117720">
              <w:marLeft w:val="0"/>
              <w:marRight w:val="0"/>
              <w:marTop w:val="0"/>
              <w:marBottom w:val="0"/>
              <w:divBdr>
                <w:top w:val="none" w:sz="0" w:space="0" w:color="auto"/>
                <w:left w:val="none" w:sz="0" w:space="0" w:color="auto"/>
                <w:bottom w:val="none" w:sz="0" w:space="0" w:color="auto"/>
                <w:right w:val="none" w:sz="0" w:space="0" w:color="auto"/>
              </w:divBdr>
            </w:div>
          </w:divsChild>
        </w:div>
        <w:div w:id="924806163">
          <w:marLeft w:val="60"/>
          <w:marRight w:val="60"/>
          <w:marTop w:val="100"/>
          <w:marBottom w:val="100"/>
          <w:divBdr>
            <w:top w:val="none" w:sz="0" w:space="0" w:color="auto"/>
            <w:left w:val="none" w:sz="0" w:space="0" w:color="auto"/>
            <w:bottom w:val="none" w:sz="0" w:space="0" w:color="auto"/>
            <w:right w:val="none" w:sz="0" w:space="0" w:color="auto"/>
          </w:divBdr>
        </w:div>
        <w:div w:id="816070532">
          <w:marLeft w:val="60"/>
          <w:marRight w:val="60"/>
          <w:marTop w:val="100"/>
          <w:marBottom w:val="100"/>
          <w:divBdr>
            <w:top w:val="none" w:sz="0" w:space="0" w:color="auto"/>
            <w:left w:val="none" w:sz="0" w:space="0" w:color="auto"/>
            <w:bottom w:val="none" w:sz="0" w:space="0" w:color="auto"/>
            <w:right w:val="none" w:sz="0" w:space="0" w:color="auto"/>
          </w:divBdr>
        </w:div>
        <w:div w:id="2132896849">
          <w:marLeft w:val="60"/>
          <w:marRight w:val="60"/>
          <w:marTop w:val="100"/>
          <w:marBottom w:val="100"/>
          <w:divBdr>
            <w:top w:val="none" w:sz="0" w:space="0" w:color="auto"/>
            <w:left w:val="none" w:sz="0" w:space="0" w:color="auto"/>
            <w:bottom w:val="none" w:sz="0" w:space="0" w:color="auto"/>
            <w:right w:val="none" w:sz="0" w:space="0" w:color="auto"/>
          </w:divBdr>
          <w:divsChild>
            <w:div w:id="1405031639">
              <w:marLeft w:val="0"/>
              <w:marRight w:val="0"/>
              <w:marTop w:val="0"/>
              <w:marBottom w:val="0"/>
              <w:divBdr>
                <w:top w:val="none" w:sz="0" w:space="0" w:color="auto"/>
                <w:left w:val="none" w:sz="0" w:space="0" w:color="auto"/>
                <w:bottom w:val="none" w:sz="0" w:space="0" w:color="auto"/>
                <w:right w:val="none" w:sz="0" w:space="0" w:color="auto"/>
              </w:divBdr>
            </w:div>
          </w:divsChild>
        </w:div>
        <w:div w:id="147475874">
          <w:marLeft w:val="60"/>
          <w:marRight w:val="60"/>
          <w:marTop w:val="100"/>
          <w:marBottom w:val="100"/>
          <w:divBdr>
            <w:top w:val="none" w:sz="0" w:space="0" w:color="auto"/>
            <w:left w:val="none" w:sz="0" w:space="0" w:color="auto"/>
            <w:bottom w:val="none" w:sz="0" w:space="0" w:color="auto"/>
            <w:right w:val="none" w:sz="0" w:space="0" w:color="auto"/>
          </w:divBdr>
        </w:div>
        <w:div w:id="1417173021">
          <w:marLeft w:val="60"/>
          <w:marRight w:val="60"/>
          <w:marTop w:val="100"/>
          <w:marBottom w:val="100"/>
          <w:divBdr>
            <w:top w:val="none" w:sz="0" w:space="0" w:color="auto"/>
            <w:left w:val="none" w:sz="0" w:space="0" w:color="auto"/>
            <w:bottom w:val="none" w:sz="0" w:space="0" w:color="auto"/>
            <w:right w:val="none" w:sz="0" w:space="0" w:color="auto"/>
          </w:divBdr>
        </w:div>
        <w:div w:id="1924996081">
          <w:marLeft w:val="60"/>
          <w:marRight w:val="60"/>
          <w:marTop w:val="100"/>
          <w:marBottom w:val="100"/>
          <w:divBdr>
            <w:top w:val="none" w:sz="0" w:space="0" w:color="auto"/>
            <w:left w:val="none" w:sz="0" w:space="0" w:color="auto"/>
            <w:bottom w:val="none" w:sz="0" w:space="0" w:color="auto"/>
            <w:right w:val="none" w:sz="0" w:space="0" w:color="auto"/>
          </w:divBdr>
        </w:div>
        <w:div w:id="1928728137">
          <w:marLeft w:val="60"/>
          <w:marRight w:val="60"/>
          <w:marTop w:val="100"/>
          <w:marBottom w:val="100"/>
          <w:divBdr>
            <w:top w:val="none" w:sz="0" w:space="0" w:color="auto"/>
            <w:left w:val="none" w:sz="0" w:space="0" w:color="auto"/>
            <w:bottom w:val="none" w:sz="0" w:space="0" w:color="auto"/>
            <w:right w:val="none" w:sz="0" w:space="0" w:color="auto"/>
          </w:divBdr>
          <w:divsChild>
            <w:div w:id="2030838209">
              <w:marLeft w:val="0"/>
              <w:marRight w:val="0"/>
              <w:marTop w:val="0"/>
              <w:marBottom w:val="0"/>
              <w:divBdr>
                <w:top w:val="none" w:sz="0" w:space="0" w:color="auto"/>
                <w:left w:val="none" w:sz="0" w:space="0" w:color="auto"/>
                <w:bottom w:val="none" w:sz="0" w:space="0" w:color="auto"/>
                <w:right w:val="none" w:sz="0" w:space="0" w:color="auto"/>
              </w:divBdr>
            </w:div>
          </w:divsChild>
        </w:div>
        <w:div w:id="191653954">
          <w:marLeft w:val="60"/>
          <w:marRight w:val="60"/>
          <w:marTop w:val="100"/>
          <w:marBottom w:val="100"/>
          <w:divBdr>
            <w:top w:val="none" w:sz="0" w:space="0" w:color="auto"/>
            <w:left w:val="none" w:sz="0" w:space="0" w:color="auto"/>
            <w:bottom w:val="none" w:sz="0" w:space="0" w:color="auto"/>
            <w:right w:val="none" w:sz="0" w:space="0" w:color="auto"/>
          </w:divBdr>
        </w:div>
        <w:div w:id="1585987519">
          <w:marLeft w:val="60"/>
          <w:marRight w:val="60"/>
          <w:marTop w:val="100"/>
          <w:marBottom w:val="100"/>
          <w:divBdr>
            <w:top w:val="none" w:sz="0" w:space="0" w:color="auto"/>
            <w:left w:val="none" w:sz="0" w:space="0" w:color="auto"/>
            <w:bottom w:val="none" w:sz="0" w:space="0" w:color="auto"/>
            <w:right w:val="none" w:sz="0" w:space="0" w:color="auto"/>
          </w:divBdr>
        </w:div>
        <w:div w:id="780803869">
          <w:marLeft w:val="60"/>
          <w:marRight w:val="60"/>
          <w:marTop w:val="100"/>
          <w:marBottom w:val="100"/>
          <w:divBdr>
            <w:top w:val="none" w:sz="0" w:space="0" w:color="auto"/>
            <w:left w:val="none" w:sz="0" w:space="0" w:color="auto"/>
            <w:bottom w:val="none" w:sz="0" w:space="0" w:color="auto"/>
            <w:right w:val="none" w:sz="0" w:space="0" w:color="auto"/>
          </w:divBdr>
          <w:divsChild>
            <w:div w:id="320935949">
              <w:marLeft w:val="0"/>
              <w:marRight w:val="0"/>
              <w:marTop w:val="0"/>
              <w:marBottom w:val="0"/>
              <w:divBdr>
                <w:top w:val="none" w:sz="0" w:space="0" w:color="auto"/>
                <w:left w:val="none" w:sz="0" w:space="0" w:color="auto"/>
                <w:bottom w:val="none" w:sz="0" w:space="0" w:color="auto"/>
                <w:right w:val="none" w:sz="0" w:space="0" w:color="auto"/>
              </w:divBdr>
            </w:div>
          </w:divsChild>
        </w:div>
        <w:div w:id="1665354381">
          <w:marLeft w:val="60"/>
          <w:marRight w:val="60"/>
          <w:marTop w:val="100"/>
          <w:marBottom w:val="100"/>
          <w:divBdr>
            <w:top w:val="none" w:sz="0" w:space="0" w:color="auto"/>
            <w:left w:val="none" w:sz="0" w:space="0" w:color="auto"/>
            <w:bottom w:val="none" w:sz="0" w:space="0" w:color="auto"/>
            <w:right w:val="none" w:sz="0" w:space="0" w:color="auto"/>
          </w:divBdr>
          <w:divsChild>
            <w:div w:id="688260452">
              <w:marLeft w:val="0"/>
              <w:marRight w:val="0"/>
              <w:marTop w:val="0"/>
              <w:marBottom w:val="0"/>
              <w:divBdr>
                <w:top w:val="none" w:sz="0" w:space="0" w:color="auto"/>
                <w:left w:val="none" w:sz="0" w:space="0" w:color="auto"/>
                <w:bottom w:val="none" w:sz="0" w:space="0" w:color="auto"/>
                <w:right w:val="none" w:sz="0" w:space="0" w:color="auto"/>
              </w:divBdr>
            </w:div>
          </w:divsChild>
        </w:div>
        <w:div w:id="726614830">
          <w:marLeft w:val="60"/>
          <w:marRight w:val="60"/>
          <w:marTop w:val="100"/>
          <w:marBottom w:val="100"/>
          <w:divBdr>
            <w:top w:val="none" w:sz="0" w:space="0" w:color="auto"/>
            <w:left w:val="none" w:sz="0" w:space="0" w:color="auto"/>
            <w:bottom w:val="none" w:sz="0" w:space="0" w:color="auto"/>
            <w:right w:val="none" w:sz="0" w:space="0" w:color="auto"/>
          </w:divBdr>
        </w:div>
        <w:div w:id="1582786878">
          <w:marLeft w:val="60"/>
          <w:marRight w:val="60"/>
          <w:marTop w:val="100"/>
          <w:marBottom w:val="100"/>
          <w:divBdr>
            <w:top w:val="none" w:sz="0" w:space="0" w:color="auto"/>
            <w:left w:val="none" w:sz="0" w:space="0" w:color="auto"/>
            <w:bottom w:val="none" w:sz="0" w:space="0" w:color="auto"/>
            <w:right w:val="none" w:sz="0" w:space="0" w:color="auto"/>
          </w:divBdr>
        </w:div>
        <w:div w:id="652179083">
          <w:marLeft w:val="60"/>
          <w:marRight w:val="60"/>
          <w:marTop w:val="100"/>
          <w:marBottom w:val="100"/>
          <w:divBdr>
            <w:top w:val="none" w:sz="0" w:space="0" w:color="auto"/>
            <w:left w:val="none" w:sz="0" w:space="0" w:color="auto"/>
            <w:bottom w:val="none" w:sz="0" w:space="0" w:color="auto"/>
            <w:right w:val="none" w:sz="0" w:space="0" w:color="auto"/>
          </w:divBdr>
          <w:divsChild>
            <w:div w:id="213320722">
              <w:marLeft w:val="0"/>
              <w:marRight w:val="0"/>
              <w:marTop w:val="0"/>
              <w:marBottom w:val="0"/>
              <w:divBdr>
                <w:top w:val="none" w:sz="0" w:space="0" w:color="auto"/>
                <w:left w:val="none" w:sz="0" w:space="0" w:color="auto"/>
                <w:bottom w:val="none" w:sz="0" w:space="0" w:color="auto"/>
                <w:right w:val="none" w:sz="0" w:space="0" w:color="auto"/>
              </w:divBdr>
            </w:div>
          </w:divsChild>
        </w:div>
        <w:div w:id="350494654">
          <w:marLeft w:val="60"/>
          <w:marRight w:val="60"/>
          <w:marTop w:val="100"/>
          <w:marBottom w:val="100"/>
          <w:divBdr>
            <w:top w:val="none" w:sz="0" w:space="0" w:color="auto"/>
            <w:left w:val="none" w:sz="0" w:space="0" w:color="auto"/>
            <w:bottom w:val="none" w:sz="0" w:space="0" w:color="auto"/>
            <w:right w:val="none" w:sz="0" w:space="0" w:color="auto"/>
          </w:divBdr>
          <w:divsChild>
            <w:div w:id="1699625001">
              <w:marLeft w:val="0"/>
              <w:marRight w:val="0"/>
              <w:marTop w:val="0"/>
              <w:marBottom w:val="0"/>
              <w:divBdr>
                <w:top w:val="none" w:sz="0" w:space="0" w:color="auto"/>
                <w:left w:val="none" w:sz="0" w:space="0" w:color="auto"/>
                <w:bottom w:val="none" w:sz="0" w:space="0" w:color="auto"/>
                <w:right w:val="none" w:sz="0" w:space="0" w:color="auto"/>
              </w:divBdr>
            </w:div>
          </w:divsChild>
        </w:div>
        <w:div w:id="1449619129">
          <w:marLeft w:val="60"/>
          <w:marRight w:val="60"/>
          <w:marTop w:val="100"/>
          <w:marBottom w:val="100"/>
          <w:divBdr>
            <w:top w:val="none" w:sz="0" w:space="0" w:color="auto"/>
            <w:left w:val="none" w:sz="0" w:space="0" w:color="auto"/>
            <w:bottom w:val="none" w:sz="0" w:space="0" w:color="auto"/>
            <w:right w:val="none" w:sz="0" w:space="0" w:color="auto"/>
          </w:divBdr>
        </w:div>
        <w:div w:id="1334605579">
          <w:marLeft w:val="60"/>
          <w:marRight w:val="60"/>
          <w:marTop w:val="100"/>
          <w:marBottom w:val="100"/>
          <w:divBdr>
            <w:top w:val="none" w:sz="0" w:space="0" w:color="auto"/>
            <w:left w:val="none" w:sz="0" w:space="0" w:color="auto"/>
            <w:bottom w:val="none" w:sz="0" w:space="0" w:color="auto"/>
            <w:right w:val="none" w:sz="0" w:space="0" w:color="auto"/>
          </w:divBdr>
        </w:div>
        <w:div w:id="1473325903">
          <w:marLeft w:val="60"/>
          <w:marRight w:val="60"/>
          <w:marTop w:val="100"/>
          <w:marBottom w:val="100"/>
          <w:divBdr>
            <w:top w:val="none" w:sz="0" w:space="0" w:color="auto"/>
            <w:left w:val="none" w:sz="0" w:space="0" w:color="auto"/>
            <w:bottom w:val="none" w:sz="0" w:space="0" w:color="auto"/>
            <w:right w:val="none" w:sz="0" w:space="0" w:color="auto"/>
          </w:divBdr>
          <w:divsChild>
            <w:div w:id="361783812">
              <w:marLeft w:val="0"/>
              <w:marRight w:val="0"/>
              <w:marTop w:val="0"/>
              <w:marBottom w:val="0"/>
              <w:divBdr>
                <w:top w:val="none" w:sz="0" w:space="0" w:color="auto"/>
                <w:left w:val="none" w:sz="0" w:space="0" w:color="auto"/>
                <w:bottom w:val="none" w:sz="0" w:space="0" w:color="auto"/>
                <w:right w:val="none" w:sz="0" w:space="0" w:color="auto"/>
              </w:divBdr>
            </w:div>
          </w:divsChild>
        </w:div>
        <w:div w:id="2026515151">
          <w:marLeft w:val="60"/>
          <w:marRight w:val="60"/>
          <w:marTop w:val="100"/>
          <w:marBottom w:val="100"/>
          <w:divBdr>
            <w:top w:val="none" w:sz="0" w:space="0" w:color="auto"/>
            <w:left w:val="none" w:sz="0" w:space="0" w:color="auto"/>
            <w:bottom w:val="none" w:sz="0" w:space="0" w:color="auto"/>
            <w:right w:val="none" w:sz="0" w:space="0" w:color="auto"/>
          </w:divBdr>
        </w:div>
        <w:div w:id="1311594714">
          <w:marLeft w:val="60"/>
          <w:marRight w:val="60"/>
          <w:marTop w:val="100"/>
          <w:marBottom w:val="100"/>
          <w:divBdr>
            <w:top w:val="none" w:sz="0" w:space="0" w:color="auto"/>
            <w:left w:val="none" w:sz="0" w:space="0" w:color="auto"/>
            <w:bottom w:val="none" w:sz="0" w:space="0" w:color="auto"/>
            <w:right w:val="none" w:sz="0" w:space="0" w:color="auto"/>
          </w:divBdr>
        </w:div>
        <w:div w:id="1132944532">
          <w:marLeft w:val="60"/>
          <w:marRight w:val="60"/>
          <w:marTop w:val="100"/>
          <w:marBottom w:val="100"/>
          <w:divBdr>
            <w:top w:val="none" w:sz="0" w:space="0" w:color="auto"/>
            <w:left w:val="none" w:sz="0" w:space="0" w:color="auto"/>
            <w:bottom w:val="none" w:sz="0" w:space="0" w:color="auto"/>
            <w:right w:val="none" w:sz="0" w:space="0" w:color="auto"/>
          </w:divBdr>
        </w:div>
        <w:div w:id="2115005736">
          <w:marLeft w:val="60"/>
          <w:marRight w:val="60"/>
          <w:marTop w:val="100"/>
          <w:marBottom w:val="100"/>
          <w:divBdr>
            <w:top w:val="none" w:sz="0" w:space="0" w:color="auto"/>
            <w:left w:val="none" w:sz="0" w:space="0" w:color="auto"/>
            <w:bottom w:val="none" w:sz="0" w:space="0" w:color="auto"/>
            <w:right w:val="none" w:sz="0" w:space="0" w:color="auto"/>
          </w:divBdr>
          <w:divsChild>
            <w:div w:id="1002468677">
              <w:marLeft w:val="0"/>
              <w:marRight w:val="0"/>
              <w:marTop w:val="0"/>
              <w:marBottom w:val="0"/>
              <w:divBdr>
                <w:top w:val="none" w:sz="0" w:space="0" w:color="auto"/>
                <w:left w:val="none" w:sz="0" w:space="0" w:color="auto"/>
                <w:bottom w:val="none" w:sz="0" w:space="0" w:color="auto"/>
                <w:right w:val="none" w:sz="0" w:space="0" w:color="auto"/>
              </w:divBdr>
            </w:div>
          </w:divsChild>
        </w:div>
        <w:div w:id="1106927200">
          <w:marLeft w:val="60"/>
          <w:marRight w:val="60"/>
          <w:marTop w:val="100"/>
          <w:marBottom w:val="100"/>
          <w:divBdr>
            <w:top w:val="none" w:sz="0" w:space="0" w:color="auto"/>
            <w:left w:val="none" w:sz="0" w:space="0" w:color="auto"/>
            <w:bottom w:val="none" w:sz="0" w:space="0" w:color="auto"/>
            <w:right w:val="none" w:sz="0" w:space="0" w:color="auto"/>
          </w:divBdr>
        </w:div>
        <w:div w:id="653145596">
          <w:marLeft w:val="60"/>
          <w:marRight w:val="60"/>
          <w:marTop w:val="100"/>
          <w:marBottom w:val="100"/>
          <w:divBdr>
            <w:top w:val="none" w:sz="0" w:space="0" w:color="auto"/>
            <w:left w:val="none" w:sz="0" w:space="0" w:color="auto"/>
            <w:bottom w:val="none" w:sz="0" w:space="0" w:color="auto"/>
            <w:right w:val="none" w:sz="0" w:space="0" w:color="auto"/>
          </w:divBdr>
        </w:div>
        <w:div w:id="1330989018">
          <w:marLeft w:val="60"/>
          <w:marRight w:val="60"/>
          <w:marTop w:val="100"/>
          <w:marBottom w:val="100"/>
          <w:divBdr>
            <w:top w:val="none" w:sz="0" w:space="0" w:color="auto"/>
            <w:left w:val="none" w:sz="0" w:space="0" w:color="auto"/>
            <w:bottom w:val="none" w:sz="0" w:space="0" w:color="auto"/>
            <w:right w:val="none" w:sz="0" w:space="0" w:color="auto"/>
          </w:divBdr>
          <w:divsChild>
            <w:div w:id="302657725">
              <w:marLeft w:val="0"/>
              <w:marRight w:val="0"/>
              <w:marTop w:val="0"/>
              <w:marBottom w:val="0"/>
              <w:divBdr>
                <w:top w:val="none" w:sz="0" w:space="0" w:color="auto"/>
                <w:left w:val="none" w:sz="0" w:space="0" w:color="auto"/>
                <w:bottom w:val="none" w:sz="0" w:space="0" w:color="auto"/>
                <w:right w:val="none" w:sz="0" w:space="0" w:color="auto"/>
              </w:divBdr>
            </w:div>
          </w:divsChild>
        </w:div>
        <w:div w:id="463818112">
          <w:marLeft w:val="60"/>
          <w:marRight w:val="60"/>
          <w:marTop w:val="100"/>
          <w:marBottom w:val="100"/>
          <w:divBdr>
            <w:top w:val="none" w:sz="0" w:space="0" w:color="auto"/>
            <w:left w:val="none" w:sz="0" w:space="0" w:color="auto"/>
            <w:bottom w:val="none" w:sz="0" w:space="0" w:color="auto"/>
            <w:right w:val="none" w:sz="0" w:space="0" w:color="auto"/>
          </w:divBdr>
          <w:divsChild>
            <w:div w:id="54932488">
              <w:marLeft w:val="0"/>
              <w:marRight w:val="0"/>
              <w:marTop w:val="0"/>
              <w:marBottom w:val="0"/>
              <w:divBdr>
                <w:top w:val="none" w:sz="0" w:space="0" w:color="auto"/>
                <w:left w:val="none" w:sz="0" w:space="0" w:color="auto"/>
                <w:bottom w:val="none" w:sz="0" w:space="0" w:color="auto"/>
                <w:right w:val="none" w:sz="0" w:space="0" w:color="auto"/>
              </w:divBdr>
            </w:div>
          </w:divsChild>
        </w:div>
        <w:div w:id="1499728501">
          <w:marLeft w:val="60"/>
          <w:marRight w:val="60"/>
          <w:marTop w:val="100"/>
          <w:marBottom w:val="100"/>
          <w:divBdr>
            <w:top w:val="none" w:sz="0" w:space="0" w:color="auto"/>
            <w:left w:val="none" w:sz="0" w:space="0" w:color="auto"/>
            <w:bottom w:val="none" w:sz="0" w:space="0" w:color="auto"/>
            <w:right w:val="none" w:sz="0" w:space="0" w:color="auto"/>
          </w:divBdr>
        </w:div>
        <w:div w:id="597442609">
          <w:marLeft w:val="60"/>
          <w:marRight w:val="60"/>
          <w:marTop w:val="100"/>
          <w:marBottom w:val="100"/>
          <w:divBdr>
            <w:top w:val="none" w:sz="0" w:space="0" w:color="auto"/>
            <w:left w:val="none" w:sz="0" w:space="0" w:color="auto"/>
            <w:bottom w:val="none" w:sz="0" w:space="0" w:color="auto"/>
            <w:right w:val="none" w:sz="0" w:space="0" w:color="auto"/>
          </w:divBdr>
        </w:div>
        <w:div w:id="118646931">
          <w:marLeft w:val="60"/>
          <w:marRight w:val="60"/>
          <w:marTop w:val="100"/>
          <w:marBottom w:val="100"/>
          <w:divBdr>
            <w:top w:val="none" w:sz="0" w:space="0" w:color="auto"/>
            <w:left w:val="none" w:sz="0" w:space="0" w:color="auto"/>
            <w:bottom w:val="none" w:sz="0" w:space="0" w:color="auto"/>
            <w:right w:val="none" w:sz="0" w:space="0" w:color="auto"/>
          </w:divBdr>
          <w:divsChild>
            <w:div w:id="1114517477">
              <w:marLeft w:val="0"/>
              <w:marRight w:val="0"/>
              <w:marTop w:val="0"/>
              <w:marBottom w:val="0"/>
              <w:divBdr>
                <w:top w:val="none" w:sz="0" w:space="0" w:color="auto"/>
                <w:left w:val="none" w:sz="0" w:space="0" w:color="auto"/>
                <w:bottom w:val="none" w:sz="0" w:space="0" w:color="auto"/>
                <w:right w:val="none" w:sz="0" w:space="0" w:color="auto"/>
              </w:divBdr>
            </w:div>
          </w:divsChild>
        </w:div>
        <w:div w:id="299532158">
          <w:marLeft w:val="60"/>
          <w:marRight w:val="60"/>
          <w:marTop w:val="100"/>
          <w:marBottom w:val="100"/>
          <w:divBdr>
            <w:top w:val="none" w:sz="0" w:space="0" w:color="auto"/>
            <w:left w:val="none" w:sz="0" w:space="0" w:color="auto"/>
            <w:bottom w:val="none" w:sz="0" w:space="0" w:color="auto"/>
            <w:right w:val="none" w:sz="0" w:space="0" w:color="auto"/>
          </w:divBdr>
          <w:divsChild>
            <w:div w:id="1785346002">
              <w:marLeft w:val="0"/>
              <w:marRight w:val="0"/>
              <w:marTop w:val="0"/>
              <w:marBottom w:val="0"/>
              <w:divBdr>
                <w:top w:val="none" w:sz="0" w:space="0" w:color="auto"/>
                <w:left w:val="none" w:sz="0" w:space="0" w:color="auto"/>
                <w:bottom w:val="none" w:sz="0" w:space="0" w:color="auto"/>
                <w:right w:val="none" w:sz="0" w:space="0" w:color="auto"/>
              </w:divBdr>
            </w:div>
          </w:divsChild>
        </w:div>
        <w:div w:id="1107968726">
          <w:marLeft w:val="60"/>
          <w:marRight w:val="60"/>
          <w:marTop w:val="100"/>
          <w:marBottom w:val="100"/>
          <w:divBdr>
            <w:top w:val="none" w:sz="0" w:space="0" w:color="auto"/>
            <w:left w:val="none" w:sz="0" w:space="0" w:color="auto"/>
            <w:bottom w:val="none" w:sz="0" w:space="0" w:color="auto"/>
            <w:right w:val="none" w:sz="0" w:space="0" w:color="auto"/>
          </w:divBdr>
        </w:div>
        <w:div w:id="518087265">
          <w:marLeft w:val="60"/>
          <w:marRight w:val="60"/>
          <w:marTop w:val="100"/>
          <w:marBottom w:val="100"/>
          <w:divBdr>
            <w:top w:val="none" w:sz="0" w:space="0" w:color="auto"/>
            <w:left w:val="none" w:sz="0" w:space="0" w:color="auto"/>
            <w:bottom w:val="none" w:sz="0" w:space="0" w:color="auto"/>
            <w:right w:val="none" w:sz="0" w:space="0" w:color="auto"/>
          </w:divBdr>
        </w:div>
        <w:div w:id="1396857159">
          <w:marLeft w:val="60"/>
          <w:marRight w:val="60"/>
          <w:marTop w:val="100"/>
          <w:marBottom w:val="100"/>
          <w:divBdr>
            <w:top w:val="none" w:sz="0" w:space="0" w:color="auto"/>
            <w:left w:val="none" w:sz="0" w:space="0" w:color="auto"/>
            <w:bottom w:val="none" w:sz="0" w:space="0" w:color="auto"/>
            <w:right w:val="none" w:sz="0" w:space="0" w:color="auto"/>
          </w:divBdr>
          <w:divsChild>
            <w:div w:id="1034162179">
              <w:marLeft w:val="0"/>
              <w:marRight w:val="0"/>
              <w:marTop w:val="0"/>
              <w:marBottom w:val="0"/>
              <w:divBdr>
                <w:top w:val="none" w:sz="0" w:space="0" w:color="auto"/>
                <w:left w:val="none" w:sz="0" w:space="0" w:color="auto"/>
                <w:bottom w:val="none" w:sz="0" w:space="0" w:color="auto"/>
                <w:right w:val="none" w:sz="0" w:space="0" w:color="auto"/>
              </w:divBdr>
            </w:div>
          </w:divsChild>
        </w:div>
        <w:div w:id="207423746">
          <w:marLeft w:val="60"/>
          <w:marRight w:val="60"/>
          <w:marTop w:val="100"/>
          <w:marBottom w:val="100"/>
          <w:divBdr>
            <w:top w:val="none" w:sz="0" w:space="0" w:color="auto"/>
            <w:left w:val="none" w:sz="0" w:space="0" w:color="auto"/>
            <w:bottom w:val="none" w:sz="0" w:space="0" w:color="auto"/>
            <w:right w:val="none" w:sz="0" w:space="0" w:color="auto"/>
          </w:divBdr>
        </w:div>
        <w:div w:id="739324443">
          <w:marLeft w:val="60"/>
          <w:marRight w:val="60"/>
          <w:marTop w:val="100"/>
          <w:marBottom w:val="100"/>
          <w:divBdr>
            <w:top w:val="none" w:sz="0" w:space="0" w:color="auto"/>
            <w:left w:val="none" w:sz="0" w:space="0" w:color="auto"/>
            <w:bottom w:val="none" w:sz="0" w:space="0" w:color="auto"/>
            <w:right w:val="none" w:sz="0" w:space="0" w:color="auto"/>
          </w:divBdr>
        </w:div>
        <w:div w:id="1002391059">
          <w:marLeft w:val="60"/>
          <w:marRight w:val="60"/>
          <w:marTop w:val="100"/>
          <w:marBottom w:val="100"/>
          <w:divBdr>
            <w:top w:val="none" w:sz="0" w:space="0" w:color="auto"/>
            <w:left w:val="none" w:sz="0" w:space="0" w:color="auto"/>
            <w:bottom w:val="none" w:sz="0" w:space="0" w:color="auto"/>
            <w:right w:val="none" w:sz="0" w:space="0" w:color="auto"/>
          </w:divBdr>
        </w:div>
        <w:div w:id="1935555978">
          <w:marLeft w:val="60"/>
          <w:marRight w:val="60"/>
          <w:marTop w:val="100"/>
          <w:marBottom w:val="100"/>
          <w:divBdr>
            <w:top w:val="none" w:sz="0" w:space="0" w:color="auto"/>
            <w:left w:val="none" w:sz="0" w:space="0" w:color="auto"/>
            <w:bottom w:val="none" w:sz="0" w:space="0" w:color="auto"/>
            <w:right w:val="none" w:sz="0" w:space="0" w:color="auto"/>
          </w:divBdr>
        </w:div>
        <w:div w:id="1839079866">
          <w:marLeft w:val="60"/>
          <w:marRight w:val="60"/>
          <w:marTop w:val="100"/>
          <w:marBottom w:val="100"/>
          <w:divBdr>
            <w:top w:val="none" w:sz="0" w:space="0" w:color="auto"/>
            <w:left w:val="none" w:sz="0" w:space="0" w:color="auto"/>
            <w:bottom w:val="none" w:sz="0" w:space="0" w:color="auto"/>
            <w:right w:val="none" w:sz="0" w:space="0" w:color="auto"/>
          </w:divBdr>
        </w:div>
        <w:div w:id="1948584313">
          <w:marLeft w:val="60"/>
          <w:marRight w:val="60"/>
          <w:marTop w:val="100"/>
          <w:marBottom w:val="100"/>
          <w:divBdr>
            <w:top w:val="none" w:sz="0" w:space="0" w:color="auto"/>
            <w:left w:val="none" w:sz="0" w:space="0" w:color="auto"/>
            <w:bottom w:val="none" w:sz="0" w:space="0" w:color="auto"/>
            <w:right w:val="none" w:sz="0" w:space="0" w:color="auto"/>
          </w:divBdr>
        </w:div>
        <w:div w:id="2126533476">
          <w:marLeft w:val="60"/>
          <w:marRight w:val="60"/>
          <w:marTop w:val="100"/>
          <w:marBottom w:val="100"/>
          <w:divBdr>
            <w:top w:val="none" w:sz="0" w:space="0" w:color="auto"/>
            <w:left w:val="none" w:sz="0" w:space="0" w:color="auto"/>
            <w:bottom w:val="none" w:sz="0" w:space="0" w:color="auto"/>
            <w:right w:val="none" w:sz="0" w:space="0" w:color="auto"/>
          </w:divBdr>
        </w:div>
        <w:div w:id="1424111177">
          <w:marLeft w:val="60"/>
          <w:marRight w:val="60"/>
          <w:marTop w:val="100"/>
          <w:marBottom w:val="100"/>
          <w:divBdr>
            <w:top w:val="none" w:sz="0" w:space="0" w:color="auto"/>
            <w:left w:val="none" w:sz="0" w:space="0" w:color="auto"/>
            <w:bottom w:val="none" w:sz="0" w:space="0" w:color="auto"/>
            <w:right w:val="none" w:sz="0" w:space="0" w:color="auto"/>
          </w:divBdr>
        </w:div>
        <w:div w:id="429352442">
          <w:marLeft w:val="60"/>
          <w:marRight w:val="60"/>
          <w:marTop w:val="100"/>
          <w:marBottom w:val="100"/>
          <w:divBdr>
            <w:top w:val="none" w:sz="0" w:space="0" w:color="auto"/>
            <w:left w:val="none" w:sz="0" w:space="0" w:color="auto"/>
            <w:bottom w:val="none" w:sz="0" w:space="0" w:color="auto"/>
            <w:right w:val="none" w:sz="0" w:space="0" w:color="auto"/>
          </w:divBdr>
        </w:div>
        <w:div w:id="1419016650">
          <w:marLeft w:val="60"/>
          <w:marRight w:val="60"/>
          <w:marTop w:val="100"/>
          <w:marBottom w:val="100"/>
          <w:divBdr>
            <w:top w:val="none" w:sz="0" w:space="0" w:color="auto"/>
            <w:left w:val="none" w:sz="0" w:space="0" w:color="auto"/>
            <w:bottom w:val="none" w:sz="0" w:space="0" w:color="auto"/>
            <w:right w:val="none" w:sz="0" w:space="0" w:color="auto"/>
          </w:divBdr>
        </w:div>
        <w:div w:id="1531603649">
          <w:marLeft w:val="60"/>
          <w:marRight w:val="60"/>
          <w:marTop w:val="100"/>
          <w:marBottom w:val="100"/>
          <w:divBdr>
            <w:top w:val="none" w:sz="0" w:space="0" w:color="auto"/>
            <w:left w:val="none" w:sz="0" w:space="0" w:color="auto"/>
            <w:bottom w:val="none" w:sz="0" w:space="0" w:color="auto"/>
            <w:right w:val="none" w:sz="0" w:space="0" w:color="auto"/>
          </w:divBdr>
        </w:div>
        <w:div w:id="613633633">
          <w:marLeft w:val="60"/>
          <w:marRight w:val="60"/>
          <w:marTop w:val="100"/>
          <w:marBottom w:val="100"/>
          <w:divBdr>
            <w:top w:val="none" w:sz="0" w:space="0" w:color="auto"/>
            <w:left w:val="none" w:sz="0" w:space="0" w:color="auto"/>
            <w:bottom w:val="none" w:sz="0" w:space="0" w:color="auto"/>
            <w:right w:val="none" w:sz="0" w:space="0" w:color="auto"/>
          </w:divBdr>
        </w:div>
        <w:div w:id="291787235">
          <w:marLeft w:val="60"/>
          <w:marRight w:val="60"/>
          <w:marTop w:val="100"/>
          <w:marBottom w:val="100"/>
          <w:divBdr>
            <w:top w:val="none" w:sz="0" w:space="0" w:color="auto"/>
            <w:left w:val="none" w:sz="0" w:space="0" w:color="auto"/>
            <w:bottom w:val="none" w:sz="0" w:space="0" w:color="auto"/>
            <w:right w:val="none" w:sz="0" w:space="0" w:color="auto"/>
          </w:divBdr>
        </w:div>
        <w:div w:id="592125077">
          <w:marLeft w:val="60"/>
          <w:marRight w:val="60"/>
          <w:marTop w:val="100"/>
          <w:marBottom w:val="100"/>
          <w:divBdr>
            <w:top w:val="none" w:sz="0" w:space="0" w:color="auto"/>
            <w:left w:val="none" w:sz="0" w:space="0" w:color="auto"/>
            <w:bottom w:val="none" w:sz="0" w:space="0" w:color="auto"/>
            <w:right w:val="none" w:sz="0" w:space="0" w:color="auto"/>
          </w:divBdr>
        </w:div>
        <w:div w:id="205988222">
          <w:marLeft w:val="60"/>
          <w:marRight w:val="60"/>
          <w:marTop w:val="100"/>
          <w:marBottom w:val="100"/>
          <w:divBdr>
            <w:top w:val="none" w:sz="0" w:space="0" w:color="auto"/>
            <w:left w:val="none" w:sz="0" w:space="0" w:color="auto"/>
            <w:bottom w:val="none" w:sz="0" w:space="0" w:color="auto"/>
            <w:right w:val="none" w:sz="0" w:space="0" w:color="auto"/>
          </w:divBdr>
        </w:div>
        <w:div w:id="1793401749">
          <w:marLeft w:val="60"/>
          <w:marRight w:val="60"/>
          <w:marTop w:val="100"/>
          <w:marBottom w:val="100"/>
          <w:divBdr>
            <w:top w:val="none" w:sz="0" w:space="0" w:color="auto"/>
            <w:left w:val="none" w:sz="0" w:space="0" w:color="auto"/>
            <w:bottom w:val="none" w:sz="0" w:space="0" w:color="auto"/>
            <w:right w:val="none" w:sz="0" w:space="0" w:color="auto"/>
          </w:divBdr>
        </w:div>
        <w:div w:id="217209082">
          <w:marLeft w:val="60"/>
          <w:marRight w:val="60"/>
          <w:marTop w:val="100"/>
          <w:marBottom w:val="100"/>
          <w:divBdr>
            <w:top w:val="none" w:sz="0" w:space="0" w:color="auto"/>
            <w:left w:val="none" w:sz="0" w:space="0" w:color="auto"/>
            <w:bottom w:val="none" w:sz="0" w:space="0" w:color="auto"/>
            <w:right w:val="none" w:sz="0" w:space="0" w:color="auto"/>
          </w:divBdr>
        </w:div>
        <w:div w:id="289366661">
          <w:marLeft w:val="60"/>
          <w:marRight w:val="60"/>
          <w:marTop w:val="100"/>
          <w:marBottom w:val="100"/>
          <w:divBdr>
            <w:top w:val="none" w:sz="0" w:space="0" w:color="auto"/>
            <w:left w:val="none" w:sz="0" w:space="0" w:color="auto"/>
            <w:bottom w:val="none" w:sz="0" w:space="0" w:color="auto"/>
            <w:right w:val="none" w:sz="0" w:space="0" w:color="auto"/>
          </w:divBdr>
        </w:div>
        <w:div w:id="472916564">
          <w:marLeft w:val="60"/>
          <w:marRight w:val="60"/>
          <w:marTop w:val="100"/>
          <w:marBottom w:val="100"/>
          <w:divBdr>
            <w:top w:val="none" w:sz="0" w:space="0" w:color="auto"/>
            <w:left w:val="none" w:sz="0" w:space="0" w:color="auto"/>
            <w:bottom w:val="none" w:sz="0" w:space="0" w:color="auto"/>
            <w:right w:val="none" w:sz="0" w:space="0" w:color="auto"/>
          </w:divBdr>
        </w:div>
        <w:div w:id="227501742">
          <w:marLeft w:val="60"/>
          <w:marRight w:val="60"/>
          <w:marTop w:val="100"/>
          <w:marBottom w:val="100"/>
          <w:divBdr>
            <w:top w:val="none" w:sz="0" w:space="0" w:color="auto"/>
            <w:left w:val="none" w:sz="0" w:space="0" w:color="auto"/>
            <w:bottom w:val="none" w:sz="0" w:space="0" w:color="auto"/>
            <w:right w:val="none" w:sz="0" w:space="0" w:color="auto"/>
          </w:divBdr>
          <w:divsChild>
            <w:div w:id="2090419599">
              <w:marLeft w:val="0"/>
              <w:marRight w:val="0"/>
              <w:marTop w:val="0"/>
              <w:marBottom w:val="0"/>
              <w:divBdr>
                <w:top w:val="none" w:sz="0" w:space="0" w:color="auto"/>
                <w:left w:val="none" w:sz="0" w:space="0" w:color="auto"/>
                <w:bottom w:val="none" w:sz="0" w:space="0" w:color="auto"/>
                <w:right w:val="none" w:sz="0" w:space="0" w:color="auto"/>
              </w:divBdr>
            </w:div>
          </w:divsChild>
        </w:div>
        <w:div w:id="1176842045">
          <w:marLeft w:val="60"/>
          <w:marRight w:val="60"/>
          <w:marTop w:val="100"/>
          <w:marBottom w:val="100"/>
          <w:divBdr>
            <w:top w:val="none" w:sz="0" w:space="0" w:color="auto"/>
            <w:left w:val="none" w:sz="0" w:space="0" w:color="auto"/>
            <w:bottom w:val="none" w:sz="0" w:space="0" w:color="auto"/>
            <w:right w:val="none" w:sz="0" w:space="0" w:color="auto"/>
          </w:divBdr>
        </w:div>
        <w:div w:id="987592546">
          <w:marLeft w:val="60"/>
          <w:marRight w:val="60"/>
          <w:marTop w:val="100"/>
          <w:marBottom w:val="100"/>
          <w:divBdr>
            <w:top w:val="none" w:sz="0" w:space="0" w:color="auto"/>
            <w:left w:val="none" w:sz="0" w:space="0" w:color="auto"/>
            <w:bottom w:val="none" w:sz="0" w:space="0" w:color="auto"/>
            <w:right w:val="none" w:sz="0" w:space="0" w:color="auto"/>
          </w:divBdr>
        </w:div>
      </w:divsChild>
    </w:div>
    <w:div w:id="1497259629">
      <w:bodyDiv w:val="1"/>
      <w:marLeft w:val="0"/>
      <w:marRight w:val="0"/>
      <w:marTop w:val="0"/>
      <w:marBottom w:val="0"/>
      <w:divBdr>
        <w:top w:val="none" w:sz="0" w:space="0" w:color="auto"/>
        <w:left w:val="none" w:sz="0" w:space="0" w:color="auto"/>
        <w:bottom w:val="none" w:sz="0" w:space="0" w:color="auto"/>
        <w:right w:val="none" w:sz="0" w:space="0" w:color="auto"/>
      </w:divBdr>
    </w:div>
    <w:div w:id="1534462168">
      <w:bodyDiv w:val="1"/>
      <w:marLeft w:val="0"/>
      <w:marRight w:val="0"/>
      <w:marTop w:val="0"/>
      <w:marBottom w:val="0"/>
      <w:divBdr>
        <w:top w:val="none" w:sz="0" w:space="0" w:color="auto"/>
        <w:left w:val="none" w:sz="0" w:space="0" w:color="auto"/>
        <w:bottom w:val="none" w:sz="0" w:space="0" w:color="auto"/>
        <w:right w:val="none" w:sz="0" w:space="0" w:color="auto"/>
      </w:divBdr>
    </w:div>
    <w:div w:id="1609435710">
      <w:bodyDiv w:val="1"/>
      <w:marLeft w:val="0"/>
      <w:marRight w:val="0"/>
      <w:marTop w:val="0"/>
      <w:marBottom w:val="0"/>
      <w:divBdr>
        <w:top w:val="none" w:sz="0" w:space="0" w:color="auto"/>
        <w:left w:val="none" w:sz="0" w:space="0" w:color="auto"/>
        <w:bottom w:val="none" w:sz="0" w:space="0" w:color="auto"/>
        <w:right w:val="none" w:sz="0" w:space="0" w:color="auto"/>
      </w:divBdr>
    </w:div>
    <w:div w:id="1674264867">
      <w:bodyDiv w:val="1"/>
      <w:marLeft w:val="0"/>
      <w:marRight w:val="0"/>
      <w:marTop w:val="0"/>
      <w:marBottom w:val="0"/>
      <w:divBdr>
        <w:top w:val="none" w:sz="0" w:space="0" w:color="auto"/>
        <w:left w:val="none" w:sz="0" w:space="0" w:color="auto"/>
        <w:bottom w:val="none" w:sz="0" w:space="0" w:color="auto"/>
        <w:right w:val="none" w:sz="0" w:space="0" w:color="auto"/>
      </w:divBdr>
    </w:div>
    <w:div w:id="1710495070">
      <w:bodyDiv w:val="1"/>
      <w:marLeft w:val="0"/>
      <w:marRight w:val="0"/>
      <w:marTop w:val="0"/>
      <w:marBottom w:val="0"/>
      <w:divBdr>
        <w:top w:val="none" w:sz="0" w:space="0" w:color="auto"/>
        <w:left w:val="none" w:sz="0" w:space="0" w:color="auto"/>
        <w:bottom w:val="none" w:sz="0" w:space="0" w:color="auto"/>
        <w:right w:val="none" w:sz="0" w:space="0" w:color="auto"/>
      </w:divBdr>
    </w:div>
    <w:div w:id="1815560649">
      <w:bodyDiv w:val="1"/>
      <w:marLeft w:val="0"/>
      <w:marRight w:val="0"/>
      <w:marTop w:val="0"/>
      <w:marBottom w:val="0"/>
      <w:divBdr>
        <w:top w:val="none" w:sz="0" w:space="0" w:color="auto"/>
        <w:left w:val="none" w:sz="0" w:space="0" w:color="auto"/>
        <w:bottom w:val="none" w:sz="0" w:space="0" w:color="auto"/>
        <w:right w:val="none" w:sz="0" w:space="0" w:color="auto"/>
      </w:divBdr>
    </w:div>
    <w:div w:id="1973246960">
      <w:bodyDiv w:val="1"/>
      <w:marLeft w:val="0"/>
      <w:marRight w:val="0"/>
      <w:marTop w:val="0"/>
      <w:marBottom w:val="0"/>
      <w:divBdr>
        <w:top w:val="none" w:sz="0" w:space="0" w:color="auto"/>
        <w:left w:val="none" w:sz="0" w:space="0" w:color="auto"/>
        <w:bottom w:val="none" w:sz="0" w:space="0" w:color="auto"/>
        <w:right w:val="none" w:sz="0" w:space="0" w:color="auto"/>
      </w:divBdr>
    </w:div>
    <w:div w:id="2002661980">
      <w:bodyDiv w:val="1"/>
      <w:marLeft w:val="0"/>
      <w:marRight w:val="0"/>
      <w:marTop w:val="0"/>
      <w:marBottom w:val="0"/>
      <w:divBdr>
        <w:top w:val="none" w:sz="0" w:space="0" w:color="auto"/>
        <w:left w:val="none" w:sz="0" w:space="0" w:color="auto"/>
        <w:bottom w:val="none" w:sz="0" w:space="0" w:color="auto"/>
        <w:right w:val="none" w:sz="0" w:space="0" w:color="auto"/>
      </w:divBdr>
    </w:div>
    <w:div w:id="2015373628">
      <w:bodyDiv w:val="1"/>
      <w:marLeft w:val="0"/>
      <w:marRight w:val="0"/>
      <w:marTop w:val="0"/>
      <w:marBottom w:val="0"/>
      <w:divBdr>
        <w:top w:val="none" w:sz="0" w:space="0" w:color="auto"/>
        <w:left w:val="none" w:sz="0" w:space="0" w:color="auto"/>
        <w:bottom w:val="none" w:sz="0" w:space="0" w:color="auto"/>
        <w:right w:val="none" w:sz="0" w:space="0" w:color="auto"/>
      </w:divBdr>
    </w:div>
    <w:div w:id="2061709764">
      <w:bodyDiv w:val="1"/>
      <w:marLeft w:val="0"/>
      <w:marRight w:val="0"/>
      <w:marTop w:val="0"/>
      <w:marBottom w:val="0"/>
      <w:divBdr>
        <w:top w:val="none" w:sz="0" w:space="0" w:color="auto"/>
        <w:left w:val="none" w:sz="0" w:space="0" w:color="auto"/>
        <w:bottom w:val="none" w:sz="0" w:space="0" w:color="auto"/>
        <w:right w:val="none" w:sz="0" w:space="0" w:color="auto"/>
      </w:divBdr>
    </w:div>
    <w:div w:id="2062363770">
      <w:bodyDiv w:val="1"/>
      <w:marLeft w:val="0"/>
      <w:marRight w:val="0"/>
      <w:marTop w:val="0"/>
      <w:marBottom w:val="0"/>
      <w:divBdr>
        <w:top w:val="none" w:sz="0" w:space="0" w:color="auto"/>
        <w:left w:val="none" w:sz="0" w:space="0" w:color="auto"/>
        <w:bottom w:val="none" w:sz="0" w:space="0" w:color="auto"/>
        <w:right w:val="none" w:sz="0" w:space="0" w:color="auto"/>
      </w:divBdr>
    </w:div>
    <w:div w:id="21079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30.surp-spb.ru/cgi/online.cgi?req=doc&amp;base=LAW&amp;n=413524&amp;dst=730&amp;field=134&amp;date=13.04.2022" TargetMode="External"/><Relationship Id="rId21" Type="http://schemas.openxmlformats.org/officeDocument/2006/relationships/hyperlink" Target="https://docs30.surp-spb.ru/cgi/online.cgi?req=doc&amp;base=LAW&amp;n=410306&amp;dst=10878&amp;field=134&amp;date=13.04.2022" TargetMode="External"/><Relationship Id="rId42" Type="http://schemas.openxmlformats.org/officeDocument/2006/relationships/hyperlink" Target="https://docs30.surp-spb.ru/cgi/online.cgi?req=doc&amp;base=LAW&amp;n=394145&amp;date=13.04.2022" TargetMode="External"/><Relationship Id="rId47" Type="http://schemas.openxmlformats.org/officeDocument/2006/relationships/hyperlink" Target="consultantplus://offline/ref=4C0EA3186F7ED8B6DD9B86BFB6415E01491050C4F685B056E853E6E64778DCBDB93C44271BC0FCF6537EA0A898042CE01D08AA039Ac4kAI" TargetMode="External"/><Relationship Id="rId63" Type="http://schemas.openxmlformats.org/officeDocument/2006/relationships/hyperlink" Target="https://esia.gosuslugi.ru/registration/" TargetMode="External"/><Relationship Id="rId68" Type="http://schemas.openxmlformats.org/officeDocument/2006/relationships/hyperlink" Target="consultantplus://offline/ref=679FE4088A21BEB2DB27240C85ACF2729FF75344C8243E0BA5150AE3C53790B9E0CEB5846551ACEB7F72386F60A1E55F8B8B99B0D9711AF6ACYDO" TargetMode="External"/><Relationship Id="rId84" Type="http://schemas.openxmlformats.org/officeDocument/2006/relationships/header" Target="header10.xml"/><Relationship Id="rId89" Type="http://schemas.openxmlformats.org/officeDocument/2006/relationships/hyperlink" Target="consultantplus://offline/ref=679FE4088A21BEB2DB27240C85ACF2729CF3514DCA233E0BA5150AE3C53790B9E0CEB5846551AFE87E72386F60A1E55F8B8B99B0D9711AF6ACYDO" TargetMode="External"/><Relationship Id="rId7" Type="http://schemas.openxmlformats.org/officeDocument/2006/relationships/endnotes" Target="endnotes.xml"/><Relationship Id="rId71" Type="http://schemas.openxmlformats.org/officeDocument/2006/relationships/hyperlink" Target="consultantplus://offline/ref=679FE4088A21BEB2DB27240C85ACF2729FF75344C8243E0BA5150AE3C53790B9E0CEB5846551ACEB7F72386F60A1E55F8B8B99B0D9711AF6ACYDO" TargetMode="External"/><Relationship Id="rId92" Type="http://schemas.openxmlformats.org/officeDocument/2006/relationships/hyperlink" Target="consultantplus://offline/ref=679FE4088A21BEB2DB27240C85ACF2729CF3514DCA233E0BA5150AE3C53790B9E0CEB5846551AFE87E72386F60A1E55F8B8B99B0D9711AF6ACYDO" TargetMode="External"/><Relationship Id="rId2" Type="http://schemas.openxmlformats.org/officeDocument/2006/relationships/numbering" Target="numbering.xml"/><Relationship Id="rId16" Type="http://schemas.openxmlformats.org/officeDocument/2006/relationships/hyperlink" Target="https://docs30.surp-spb.ru/cgi/online.cgi?req=doc&amp;base=LAW&amp;n=410306&amp;dst=1250&amp;field=134&amp;date=13.04.2022" TargetMode="External"/><Relationship Id="rId29" Type="http://schemas.openxmlformats.org/officeDocument/2006/relationships/hyperlink" Target="https://docs30.surp-spb.ru/cgi/online.cgi?req=doc&amp;base=LAW&amp;n=413524&amp;dst=730&amp;field=134&amp;date=13.04.2022" TargetMode="External"/><Relationship Id="rId107" Type="http://schemas.openxmlformats.org/officeDocument/2006/relationships/fontTable" Target="fontTable.xml"/><Relationship Id="rId11" Type="http://schemas.openxmlformats.org/officeDocument/2006/relationships/header" Target="header2.xml"/><Relationship Id="rId24" Type="http://schemas.openxmlformats.org/officeDocument/2006/relationships/hyperlink" Target="https://docs30.surp-spb.ru/cgi/online.cgi?req=doc&amp;base=LAW&amp;n=410306&amp;dst=10878&amp;field=134&amp;date=13.04.2022" TargetMode="External"/><Relationship Id="rId32" Type="http://schemas.openxmlformats.org/officeDocument/2006/relationships/hyperlink" Target="https://docs30.surp-spb.ru/cgi/online.cgi?req=doc&amp;base=LAW&amp;n=410306&amp;dst=10878&amp;field=134&amp;date=13.04.2022" TargetMode="External"/><Relationship Id="rId37" Type="http://schemas.openxmlformats.org/officeDocument/2006/relationships/hyperlink" Target="https://docs30.surp-spb.ru/cgi/online.cgi?req=doc&amp;base=LAW&amp;n=370212&amp;dst=100149&amp;field=134&amp;date=13.04.2022" TargetMode="External"/><Relationship Id="rId40" Type="http://schemas.openxmlformats.org/officeDocument/2006/relationships/hyperlink" Target="https://docs30.surp-spb.ru/cgi/online.cgi?req=doc&amp;base=LAW&amp;n=410306&amp;dst=100902&amp;field=134&amp;date=13.04.2022" TargetMode="External"/><Relationship Id="rId45" Type="http://schemas.openxmlformats.org/officeDocument/2006/relationships/hyperlink" Target="consultantplus://offline/ref=679FE4088A21BEB2DB273B1D90ACF2729DF25E4FCE223E0BA5150AE3C53790B9E0CEB5846551AEED7A72386F60A1E55F8B8B99B0D9711AF6ACYDO" TargetMode="External"/><Relationship Id="rId53" Type="http://schemas.openxmlformats.org/officeDocument/2006/relationships/hyperlink" Target="consultantplus://offline/ref=679FE4088A21BEB2DB273B1D90ACF2729DF45F45CF2A3E0BA5150AE3C53790B9E0CEB5846350AAE6762D3D7A71F9E95D969591A6C57318AFY4O" TargetMode="External"/><Relationship Id="rId58" Type="http://schemas.openxmlformats.org/officeDocument/2006/relationships/hyperlink" Target="https://docs30.surp-spb.ru/cgi/online.cgi?req=doc&amp;base=LAW&amp;n=405930&amp;date=15.04.2022" TargetMode="External"/><Relationship Id="rId66" Type="http://schemas.openxmlformats.org/officeDocument/2006/relationships/hyperlink" Target="consultantplus://offline/ref=7020E6C1EB68AE8F6CDA6C640D2B2457F5B34F6279B87AC0F015B2631DCC93028F925B2DE91414004A08ED09349544831C7831DEA71D1F7DB8d9O" TargetMode="External"/><Relationship Id="rId74" Type="http://schemas.openxmlformats.org/officeDocument/2006/relationships/hyperlink" Target="consultantplus://offline/ref=7020E6C1EB68AE8F6CDA6C640D2B2457F5B34F6279B87AC0F015B2631DCC93028F925B2DE91414004A08ED09349544831C7831DEA71D1F7DB8d9O" TargetMode="External"/><Relationship Id="rId79" Type="http://schemas.openxmlformats.org/officeDocument/2006/relationships/hyperlink" Target="https://docs30.surp-spb.ru/cgi/online.cgi?req=doc&amp;base=LAW&amp;n=412738&amp;dst=18709&amp;field=134&amp;date=15.04.2022" TargetMode="External"/><Relationship Id="rId87" Type="http://schemas.openxmlformats.org/officeDocument/2006/relationships/hyperlink" Target="consultantplus://offline/ref=679FE4088A21BEB2DB27240C85ACF2729CF3514DCA233E0BA5150AE3C53790B9E0CEB5846551AFE87E72386F60A1E55F8B8B99B0D9711AF6ACYDO" TargetMode="External"/><Relationship Id="rId102" Type="http://schemas.openxmlformats.org/officeDocument/2006/relationships/header" Target="header18.xml"/><Relationship Id="rId5" Type="http://schemas.openxmlformats.org/officeDocument/2006/relationships/webSettings" Target="webSettings.xml"/><Relationship Id="rId61" Type="http://schemas.openxmlformats.org/officeDocument/2006/relationships/hyperlink" Target="consultantplus://offline/ref=679FE4088A21BEB2DB273B1D90ACF2729FF95449C7253E0BA5150AE3C53790B9E0CEB5846551ACEC7572386F60A1E55F8B8B99B0D9711AF6ACYDO" TargetMode="External"/><Relationship Id="rId82" Type="http://schemas.openxmlformats.org/officeDocument/2006/relationships/header" Target="header9.xml"/><Relationship Id="rId90" Type="http://schemas.openxmlformats.org/officeDocument/2006/relationships/header" Target="header11.xml"/><Relationship Id="rId95" Type="http://schemas.openxmlformats.org/officeDocument/2006/relationships/header" Target="header14.xml"/><Relationship Id="rId19" Type="http://schemas.openxmlformats.org/officeDocument/2006/relationships/hyperlink" Target="https://docs30.surp-spb.ru/cgi/online.cgi?req=doc&amp;base=LAW&amp;n=410306&amp;dst=10878&amp;field=134&amp;date=13.04.2022" TargetMode="External"/><Relationship Id="rId14" Type="http://schemas.openxmlformats.org/officeDocument/2006/relationships/hyperlink" Target="https://docs30.surp-spb.ru/cgi/online.cgi?req=doc&amp;base=LAW&amp;n=410306&amp;dst=10878&amp;field=134&amp;date=13.04.2022" TargetMode="External"/><Relationship Id="rId22" Type="http://schemas.openxmlformats.org/officeDocument/2006/relationships/hyperlink" Target="https://docs30.surp-spb.ru/cgi/online.cgi?req=doc&amp;base=LAW&amp;n=410306&amp;dst=10878&amp;field=134&amp;date=13.04.2022" TargetMode="External"/><Relationship Id="rId27" Type="http://schemas.openxmlformats.org/officeDocument/2006/relationships/hyperlink" Target="https://docs30.surp-spb.ru/cgi/online.cgi?req=doc&amp;base=LAW&amp;n=413524&amp;dst=692&amp;field=134&amp;date=13.04.2022" TargetMode="External"/><Relationship Id="rId30" Type="http://schemas.openxmlformats.org/officeDocument/2006/relationships/hyperlink" Target="https://docs30.surp-spb.ru/cgi/online.cgi?req=doc&amp;base=LAW&amp;n=413524&amp;dst=692&amp;field=134&amp;date=13.04.2022" TargetMode="External"/><Relationship Id="rId35" Type="http://schemas.openxmlformats.org/officeDocument/2006/relationships/hyperlink" Target="https://docs30.surp-spb.ru/cgi/online.cgi?req=doc&amp;base=LAW&amp;n=410306&amp;dst=10878&amp;field=134&amp;date=13.04.2022" TargetMode="External"/><Relationship Id="rId43" Type="http://schemas.openxmlformats.org/officeDocument/2006/relationships/hyperlink" Target="https://docs30.surp-spb.ru/cgi/online.cgi?req=doc&amp;base=LAW&amp;n=410306&amp;dst=100323&amp;field=134&amp;date=13.04.2022" TargetMode="External"/><Relationship Id="rId48" Type="http://schemas.openxmlformats.org/officeDocument/2006/relationships/hyperlink" Target="consultantplus://offline/ref=679FE4088A21BEB2DB273B1D90ACF2729DF25E4FCE223E0BA5150AE3C53790B9E0CEB5846551AEEB7972386F60A1E55F8B8B99B0D9711AF6ACYDO" TargetMode="External"/><Relationship Id="rId56" Type="http://schemas.openxmlformats.org/officeDocument/2006/relationships/hyperlink" Target="https://docs30.surp-spb.ru/cgi/online.cgi?req=doc&amp;base=LAW&amp;n=413524&amp;dst=671&amp;field=134&amp;date=15.04.2022" TargetMode="External"/><Relationship Id="rId64" Type="http://schemas.openxmlformats.org/officeDocument/2006/relationships/hyperlink" Target="consultantplus://offline/ref=679FE4088A21BEB2DB273B1D90ACF2729DF45F45CB253E0BA5150AE3C53790B9E0CEB58D635AF8BE392C613F27EAE856969799BAACY7O" TargetMode="External"/><Relationship Id="rId69" Type="http://schemas.openxmlformats.org/officeDocument/2006/relationships/hyperlink" Target="consultantplus://offline/ref=679FE4088A21BEB2DB273B1D90ACF2729DF45F45CF2A3E0BA5150AE3C53790B9E0CEB5846350AAE6762D3D7A71F9E95D969591A6C57318AFY4O" TargetMode="External"/><Relationship Id="rId77" Type="http://schemas.openxmlformats.org/officeDocument/2006/relationships/header" Target="header5.xml"/><Relationship Id="rId100" Type="http://schemas.openxmlformats.org/officeDocument/2006/relationships/hyperlink" Target="consultantplus://offline/ref=679FE4088A21BEB2DB27240C85ACF2729CF3514DCA233E0BA5150AE3C53790B9E0CEB5846551AFE87E72386F60A1E55F8B8B99B0D9711AF6ACYDO" TargetMode="External"/><Relationship Id="rId105" Type="http://schemas.openxmlformats.org/officeDocument/2006/relationships/header" Target="header20.xml"/><Relationship Id="rId8" Type="http://schemas.openxmlformats.org/officeDocument/2006/relationships/hyperlink" Target="consultantplus://offline/ref=ED9697BE82490925AE09DAD7655D1F5A2451BD0B25C23A9A30FC5391BE11E4B8D5C207B4F0C262D4PCx0K" TargetMode="External"/><Relationship Id="rId51" Type="http://schemas.openxmlformats.org/officeDocument/2006/relationships/hyperlink" Target="consultantplus://offline/ref=679FE4088A21BEB2DB273B1D90ACF2729DF45F45CF2A3E0BA5150AE3C53790B9E0CEB5846350AAE6762D3D7A71F9E95D969591A6C57318AFY4O" TargetMode="External"/><Relationship Id="rId72" Type="http://schemas.openxmlformats.org/officeDocument/2006/relationships/hyperlink" Target="consultantplus://offline/ref=679FE4088A21BEB2DB273B1D90ACF2729DF45F45CB253E0BA5150AE3C53790B9E0CEB58D635AF8BE392C613F27EAE856969799BAACY7O" TargetMode="External"/><Relationship Id="rId80" Type="http://schemas.openxmlformats.org/officeDocument/2006/relationships/header" Target="header7.xml"/><Relationship Id="rId85" Type="http://schemas.openxmlformats.org/officeDocument/2006/relationships/hyperlink" Target="consultantplus://offline/ref=679FE4088A21BEB2DB273B1D90ACF2729DF25E4FCE223E0BA5150AE3C53790B9E0CEB5846551ADEB7872386F60A1E55F8B8B99B0D9711AF6ACYDO" TargetMode="External"/><Relationship Id="rId93" Type="http://schemas.openxmlformats.org/officeDocument/2006/relationships/header" Target="header12.xml"/><Relationship Id="rId98" Type="http://schemas.openxmlformats.org/officeDocument/2006/relationships/header" Target="header16.xml"/><Relationship Id="rId3" Type="http://schemas.openxmlformats.org/officeDocument/2006/relationships/styles" Target="styles.xml"/><Relationship Id="rId12" Type="http://schemas.openxmlformats.org/officeDocument/2006/relationships/hyperlink" Target="consultantplus://offline/ref=47895817D24E5A52196F3DC49EF248BE2850C66D5A96659037F8D24B4B479D6EF806E4EB73F6E704E35CC2D58BF919F6D6061E1C92E512F8K1N4O" TargetMode="External"/><Relationship Id="rId17" Type="http://schemas.openxmlformats.org/officeDocument/2006/relationships/hyperlink" Target="https://docs30.surp-spb.ru/cgi/online.cgi?req=doc&amp;base=LAW&amp;n=413524&amp;dst=730&amp;field=134&amp;date=13.04.2022" TargetMode="External"/><Relationship Id="rId25" Type="http://schemas.openxmlformats.org/officeDocument/2006/relationships/hyperlink" Target="https://docs30.surp-spb.ru/cgi/online.cgi?req=doc&amp;base=LAW&amp;n=410306&amp;dst=10878&amp;field=134&amp;date=13.04.2022" TargetMode="External"/><Relationship Id="rId33" Type="http://schemas.openxmlformats.org/officeDocument/2006/relationships/hyperlink" Target="https://docs30.surp-spb.ru/cgi/online.cgi?req=doc&amp;base=LAW&amp;n=408088&amp;date=13.04.2022" TargetMode="External"/><Relationship Id="rId38" Type="http://schemas.openxmlformats.org/officeDocument/2006/relationships/hyperlink" Target="https://docs30.surp-spb.ru/cgi/online.cgi?req=doc&amp;base=LAW&amp;n=389500&amp;date=13.04.2022" TargetMode="External"/><Relationship Id="rId46" Type="http://schemas.openxmlformats.org/officeDocument/2006/relationships/hyperlink" Target="consultantplus://offline/ref=4C0EA3186F7ED8B6DD9B86BFB6415E01491050C4F685B056E853E6E64778DCBDB93C442612CAFCF6537EA0A898042CE01D08AA039Ac4kAI" TargetMode="External"/><Relationship Id="rId59" Type="http://schemas.openxmlformats.org/officeDocument/2006/relationships/hyperlink" Target="consultantplus://offline/ref=679FE4088A21BEB2DB273B1D90ACF2729DF45F45CF2A3E0BA5150AE3C53790B9E0CEB5846350AAE6762D3D7A71F9E95D969591A6C57318AFY4O" TargetMode="External"/><Relationship Id="rId67" Type="http://schemas.openxmlformats.org/officeDocument/2006/relationships/hyperlink" Target="consultantplus://offline/ref=679FE4088A21BEB2DB273B1D90ACF2729DF45F45CB253E0BA5150AE3C53790B9E0CEB58D635AF8BE392C613F27EAE856969799BAACY7O" TargetMode="External"/><Relationship Id="rId103" Type="http://schemas.openxmlformats.org/officeDocument/2006/relationships/header" Target="header19.xml"/><Relationship Id="rId108" Type="http://schemas.openxmlformats.org/officeDocument/2006/relationships/theme" Target="theme/theme1.xml"/><Relationship Id="rId20" Type="http://schemas.openxmlformats.org/officeDocument/2006/relationships/hyperlink" Target="https://docs30.surp-spb.ru/cgi/online.cgi?req=doc&amp;base=LAW&amp;n=410306&amp;dst=10878&amp;field=134&amp;date=13.04.2022" TargetMode="External"/><Relationship Id="rId41" Type="http://schemas.openxmlformats.org/officeDocument/2006/relationships/hyperlink" Target="https://docs30.surp-spb.ru/cgi/online.cgi?req=doc&amp;base=LAW&amp;n=410306&amp;dst=100902&amp;field=134&amp;date=13.04.2022" TargetMode="External"/><Relationship Id="rId54" Type="http://schemas.openxmlformats.org/officeDocument/2006/relationships/hyperlink" Target="https://login.consultant.ru/link/?req=doc&amp;base=LAW&amp;n=456577&amp;dst=678" TargetMode="External"/><Relationship Id="rId62" Type="http://schemas.openxmlformats.org/officeDocument/2006/relationships/hyperlink" Target="https://gu.spb.ru/about-reg/" TargetMode="External"/><Relationship Id="rId70" Type="http://schemas.openxmlformats.org/officeDocument/2006/relationships/hyperlink" Target="consultantplus://offline/ref=679FE4088A21BEB2DB273B1D90ACF2729DF45F45CB253E0BA5150AE3C53790B9E0CEB58D635AF8BE392C613F27EAE856969799BAACY7O" TargetMode="External"/><Relationship Id="rId75" Type="http://schemas.openxmlformats.org/officeDocument/2006/relationships/header" Target="header3.xml"/><Relationship Id="rId83" Type="http://schemas.openxmlformats.org/officeDocument/2006/relationships/hyperlink" Target="consultantplus://offline/ref=679FE4088A21BEB2DB27240C85ACF2729CF3514DCA233E0BA5150AE3C53790B9E0CEB5846551AFE87E72386F60A1E55F8B8B99B0D9711AF6ACYDO" TargetMode="External"/><Relationship Id="rId88" Type="http://schemas.openxmlformats.org/officeDocument/2006/relationships/hyperlink" Target="consultantplus://offline/ref=679FE4088A21BEB2DB273B1D90ACF2729DF25E4FCE223E0BA5150AE3C53790B9E0CEB5846551AEEF7B72386F60A1E55F8B8B99B0D9711AF6ACYDO" TargetMode="External"/><Relationship Id="rId91" Type="http://schemas.openxmlformats.org/officeDocument/2006/relationships/hyperlink" Target="consultantplus://offline/ref=679FE4088A21BEB2DB273B1D90ACF2729DF25E4FCE223E0BA5150AE3C53790B9E0CEB5846551AEED7A72386F60A1E55F8B8B99B0D9711AF6ACYDO"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30.surp-spb.ru/cgi/online.cgi?req=doc&amp;base=LAW&amp;n=410306&amp;dst=10878&amp;field=134&amp;date=13.04.2022" TargetMode="External"/><Relationship Id="rId23" Type="http://schemas.openxmlformats.org/officeDocument/2006/relationships/hyperlink" Target="https://docs30.surp-spb.ru/cgi/online.cgi?req=doc&amp;base=LAW&amp;n=413524&amp;dst=730&amp;field=134&amp;date=13.04.2022" TargetMode="External"/><Relationship Id="rId28" Type="http://schemas.openxmlformats.org/officeDocument/2006/relationships/hyperlink" Target="https://docs30.surp-spb.ru/cgi/online.cgi?req=doc&amp;base=LAW&amp;n=405930&amp;date=14.04.2022" TargetMode="External"/><Relationship Id="rId36" Type="http://schemas.openxmlformats.org/officeDocument/2006/relationships/hyperlink" Target="https://docs30.surp-spb.ru/cgi/online.cgi?req=doc&amp;base=LAW&amp;n=370212&amp;date=13.04.2022" TargetMode="External"/><Relationship Id="rId49" Type="http://schemas.openxmlformats.org/officeDocument/2006/relationships/hyperlink" Target="consultantplus://offline/ref=679FE4088A21BEB2DB273B1D90ACF2729DF45F45CF2A3E0BA5150AE3C53790B9E0CEB5846350AAE6762D3D7A71F9E95D969591A6C57318AFY4O" TargetMode="External"/><Relationship Id="rId57" Type="http://schemas.openxmlformats.org/officeDocument/2006/relationships/hyperlink" Target="consultantplus://offline/ref=679FE4088A21BEB2DB273B1D90ACF2729DF45F45CF2A3E0BA5150AE3C53790B9E0CEB5846350AAE6762D3D7A71F9E95D969591A6C57318AFY4O" TargetMode="External"/><Relationship Id="rId106" Type="http://schemas.openxmlformats.org/officeDocument/2006/relationships/header" Target="header21.xml"/><Relationship Id="rId10" Type="http://schemas.openxmlformats.org/officeDocument/2006/relationships/header" Target="header1.xml"/><Relationship Id="rId31" Type="http://schemas.openxmlformats.org/officeDocument/2006/relationships/hyperlink" Target="https://docs30.surp-spb.ru/cgi/online.cgi?req=doc&amp;base=LAW&amp;n=408088&amp;date=14.04.2022" TargetMode="External"/><Relationship Id="rId44" Type="http://schemas.openxmlformats.org/officeDocument/2006/relationships/hyperlink" Target="https://docs30.surp-spb.ru/cgi/online.cgi?req=doc&amp;base=LAW&amp;n=403356&amp;dst=100062&amp;field=134&amp;date=13.04.2022" TargetMode="External"/><Relationship Id="rId52" Type="http://schemas.openxmlformats.org/officeDocument/2006/relationships/hyperlink" Target="consultantplus://offline/ref=679FE4088A21BEB2DB273B1D90ACF2729DF45F45CB253E0BA5150AE3C53790B9E0CEB581665AF8BE392C613F27EAE856969799BAACY7O" TargetMode="External"/><Relationship Id="rId60" Type="http://schemas.openxmlformats.org/officeDocument/2006/relationships/hyperlink" Target="consultantplus://offline/ref=679FE4088A21BEB2DB273B1D90ACF2729FF95449C7253E0BA5150AE3C53790B9E0CEB5846551ACEE7F72386F60A1E55F8B8B99B0D9711AF6ACYDO" TargetMode="External"/><Relationship Id="rId65" Type="http://schemas.openxmlformats.org/officeDocument/2006/relationships/hyperlink" Target="consultantplus://offline/ref=679FE4088A21BEB2DB27240C85ACF2729FF75344C8243E0BA5150AE3C53790B9E0CEB5846551ACEB7F72386F60A1E55F8B8B99B0D9711AF6ACYDO" TargetMode="External"/><Relationship Id="rId73" Type="http://schemas.openxmlformats.org/officeDocument/2006/relationships/hyperlink" Target="consultantplus://offline/ref=679FE4088A21BEB2DB27240C85ACF2729FF75344C8243E0BA5150AE3C53790B9E0CEB5846551ACEB7F72386F60A1E55F8B8B99B0D9711AF6ACYDO" TargetMode="External"/><Relationship Id="rId78" Type="http://schemas.openxmlformats.org/officeDocument/2006/relationships/header" Target="header6.xml"/><Relationship Id="rId81" Type="http://schemas.openxmlformats.org/officeDocument/2006/relationships/header" Target="header8.xml"/><Relationship Id="rId86" Type="http://schemas.openxmlformats.org/officeDocument/2006/relationships/hyperlink" Target="consultantplus://offline/ref=679FE4088A21BEB2DB273B1D90ACF2729DF25E4FCE223E0BA5150AE3C53790B9E0CEB5846551AEE97872386F60A1E55F8B8B99B0D9711AF6ACYDO" TargetMode="External"/><Relationship Id="rId94" Type="http://schemas.openxmlformats.org/officeDocument/2006/relationships/header" Target="header13.xml"/><Relationship Id="rId99" Type="http://schemas.openxmlformats.org/officeDocument/2006/relationships/hyperlink" Target="consultantplus://offline/ref=679FE4088A21BEB2DB273B1D90ACF2729DF25E4FCE223E0BA5150AE3C53790B9E0CEB5846551AEED7A72386F60A1E55F8B8B99B0D9711AF6ACYDO" TargetMode="External"/><Relationship Id="rId10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consultantplus://offline/ref=067F5BB9CEAF6CBA3EF43A3AF71260E241183FE34E0EDE6761B6C7455362287ED252A0A623A6A7CBA24F1C87A52C069C86CB0A0C7D346BC5tDr1L" TargetMode="External"/><Relationship Id="rId13" Type="http://schemas.openxmlformats.org/officeDocument/2006/relationships/hyperlink" Target="https://docs30.surp-spb.ru/cgi/online.cgi?req=doc&amp;base=LAW&amp;n=410306&amp;dst=10878&amp;field=134&amp;date=13.04.2022" TargetMode="External"/><Relationship Id="rId18" Type="http://schemas.openxmlformats.org/officeDocument/2006/relationships/hyperlink" Target="https://docs30.surp-spb.ru/cgi/online.cgi?req=doc&amp;base=LAW&amp;n=413524&amp;dst=692&amp;field=134&amp;date=13.04.2022" TargetMode="External"/><Relationship Id="rId39" Type="http://schemas.openxmlformats.org/officeDocument/2006/relationships/hyperlink" Target="https://docs30.surp-spb.ru/cgi/online.cgi?req=doc&amp;base=LAW&amp;n=410306&amp;dst=100902&amp;field=134&amp;date=13.04.2022" TargetMode="External"/><Relationship Id="rId34" Type="http://schemas.openxmlformats.org/officeDocument/2006/relationships/hyperlink" Target="https://docs30.surp-spb.ru/cgi/online.cgi?req=doc&amp;base=LAW&amp;n=370212&amp;date=14.04.2022" TargetMode="External"/><Relationship Id="rId50" Type="http://schemas.openxmlformats.org/officeDocument/2006/relationships/hyperlink" Target="consultantplus://offline/ref=679FE4088A21BEB2DB273B1D90ACF2729DF45F45CF2A3E0BA5150AE3C53790B9E0CEB5846350AAE6762D3D7A71F9E95D969591A6C57318AFY4O" TargetMode="External"/><Relationship Id="rId55" Type="http://schemas.openxmlformats.org/officeDocument/2006/relationships/hyperlink" Target="consultantplus://offline/ref=679FE4088A21BEB2DB273B1D90ACF2729DF45F45CF2A3E0BA5150AE3C53790B9E0CEB5846350AAE6762D3D7A71F9E95D969591A6C57318AFY4O" TargetMode="External"/><Relationship Id="rId76" Type="http://schemas.openxmlformats.org/officeDocument/2006/relationships/header" Target="header4.xml"/><Relationship Id="rId97" Type="http://schemas.openxmlformats.org/officeDocument/2006/relationships/header" Target="header15.xml"/><Relationship Id="rId104" Type="http://schemas.openxmlformats.org/officeDocument/2006/relationships/hyperlink" Target="consultantplus://offline/ref=679FE4088A21BEB2DB273B1D90ACF2729DF45F45CB253E0BA5150AE3C53790B9E0CEB5876655A7BB2C3D393325F7F65E808B9BB8C5A7Y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9169-29DC-471C-96DE-723AE046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102</Pages>
  <Words>45795</Words>
  <Characters>261033</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kpoos</Company>
  <LinksUpToDate>false</LinksUpToDate>
  <CharactersWithSpaces>306216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Гарбарук Кристина Михайловна</dc:creator>
  <cp:keywords/>
  <dc:description/>
  <cp:lastModifiedBy>Ирина Владимировна Силина</cp:lastModifiedBy>
  <cp:revision>8</cp:revision>
  <cp:lastPrinted>2023-06-23T07:11:00Z</cp:lastPrinted>
  <dcterms:created xsi:type="dcterms:W3CDTF">2024-03-11T07:32:00Z</dcterms:created>
  <dcterms:modified xsi:type="dcterms:W3CDTF">2024-03-11T15:28:00Z</dcterms:modified>
</cp:coreProperties>
</file>