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FCA4" w14:textId="77777777" w:rsidR="006B2001" w:rsidRDefault="009351A5" w:rsidP="006B2001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42F41B4A" wp14:editId="29C7C8CA">
                <wp:simplePos x="0" y="0"/>
                <wp:positionH relativeFrom="column">
                  <wp:posOffset>133985</wp:posOffset>
                </wp:positionH>
                <wp:positionV relativeFrom="paragraph">
                  <wp:posOffset>2426970</wp:posOffset>
                </wp:positionV>
                <wp:extent cx="2839085" cy="899795"/>
                <wp:effectExtent l="0" t="0" r="18415" b="1460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08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CE708" w14:textId="77777777" w:rsidR="0005123C" w:rsidRDefault="0005123C" w:rsidP="00B13330">
                            <w:pPr>
                              <w:pStyle w:val="10"/>
                              <w:rPr>
                                <w:b/>
                                <w:color w:val="auto"/>
                                <w:szCs w:val="24"/>
                                <w:lang w:val="en-US"/>
                              </w:rPr>
                            </w:pPr>
                          </w:p>
                          <w:p w14:paraId="48A7C5EB" w14:textId="73AFAC49" w:rsidR="00CD34D5" w:rsidRPr="003B176A" w:rsidRDefault="00CD34D5" w:rsidP="00CD34D5">
                            <w:pPr>
                              <w:pStyle w:val="10"/>
                              <w:rPr>
                                <w:b/>
                                <w:color w:val="auto"/>
                                <w:szCs w:val="24"/>
                              </w:rPr>
                            </w:pPr>
                            <w:r w:rsidRPr="003B176A">
                              <w:rPr>
                                <w:b/>
                                <w:color w:val="auto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t>внесении изменений в постановление Правительства Санкт-Петербурга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br/>
                              <w:t>от 2</w:t>
                            </w:r>
                            <w:r w:rsidR="009970C2">
                              <w:rPr>
                                <w:b/>
                                <w:color w:val="auto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t>.0</w:t>
                            </w:r>
                            <w:r w:rsidR="009970C2">
                              <w:rPr>
                                <w:b/>
                                <w:color w:val="auto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t>.20</w:t>
                            </w:r>
                            <w:r w:rsidR="009970C2">
                              <w:rPr>
                                <w:b/>
                                <w:color w:val="auto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auto"/>
                                <w:szCs w:val="24"/>
                              </w:rPr>
                              <w:t xml:space="preserve"> № </w:t>
                            </w:r>
                            <w:r w:rsidR="009970C2">
                              <w:rPr>
                                <w:b/>
                                <w:color w:val="auto"/>
                                <w:szCs w:val="24"/>
                              </w:rPr>
                              <w:t>667</w:t>
                            </w:r>
                          </w:p>
                          <w:p w14:paraId="6760A20F" w14:textId="77777777" w:rsidR="0005123C" w:rsidRPr="003B176A" w:rsidRDefault="0005123C" w:rsidP="00CD34D5">
                            <w:pPr>
                              <w:pStyle w:val="10"/>
                              <w:rPr>
                                <w:b/>
                                <w:color w:val="au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41B4A" id="doc_name" o:spid="_x0000_s1026" style="position:absolute;left:0;text-align:left;margin-left:10.55pt;margin-top:191.1pt;width:223.55pt;height:70.8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n0pwIAAJ0FAAAOAAAAZHJzL2Uyb0RvYy54bWysVFFvmzAQfp+0/2D5nQIpSQCVVG0I06Ru&#10;q9TteXKMCdbAZrYT0k377zubkCbpy7SNB+tsn7+77+7jbm73bYN2TGkuRYbDqwAjJqgsudhk+Mvn&#10;wosx0oaIkjRSsAw/M41vF2/f3PRdyiaylk3JFAIQodO+y3BtTJf6vqY1a4m+kh0TcFlJ1RIDW7Xx&#10;S0V6QG8bfxIEM7+XquyUpExrOM2HS7xw+FXFqPlUVZoZ1GQYcjNuVW5d29Vf3JB0o0hXc3pIg/xF&#10;Fi3hAoIeoXJiCNoq/gqq5VRJLStzRWXry6rilDkOwCYMLtg81aRjjgsUR3fHMun/B0s/7h4V4mWG&#10;rzESpIUWlZJ+tZatTd/pFFyeukdl2enuQdJvGgm5rInYsDulZF8zUkJGofX3zx7YjYanaN1/kCVA&#10;k62Rrkz7SrUWEAqA9q4bz8dusL1BFA4n8XUSxFOMKNzFSTJPpi4EScfXndLmHZMtskaGFXTboZPd&#10;gzY2G5KOLjaYkAVvGtfxRpwdgONwArHhqb2zWbgG/kyCZBWv4siLJrOVFwV57t0Vy8ibFeF8ml/n&#10;y2Ue/rJxwyiteVkyYcOMYgqjP2vWQdaDDI5y0rLhpYWzKWm1WS8bhXYExFy471CQEzf/PA1XBOBy&#10;QSmcRMH9JPGKWTz3oiKaesk8iL0gTO6TWRAlUV6cU3rggv07JdRnOJlOpq5LJ0lfcAvc95obSVtu&#10;YFw0vAVFHJ1IaiW4EqVrrSG8GeyTUtj0X0oB7R4b7QRrNTpo3ezXe0Cxwl3L8hmkqyQoCyYHzDgw&#10;aql+YNTDvMiw/r4limHUvBcgfztcRkONxno0iKDwNMMGo8FcmmEIbTvFNzUgh64mQt7BL1Jxp96X&#10;LA4/FswAR+Iwr+yQOd07r5epuvgNAAD//wMAUEsDBBQABgAIAAAAIQCOeuu74QAAAAoBAAAPAAAA&#10;ZHJzL2Rvd25yZXYueG1sTI/LTsMwEEX3SPyDNUjsqBMXqiTNpKp4qCyhRSrdubFJIvyIYrcJfD3D&#10;CnYzmqM755aryRp21kPovENIZwkw7WqvOtcgvO2ebjJgIUqnpPFOI3zpAKvq8qKUhfKje9XnbWwY&#10;hbhQSIQ2xr7gPNSttjLMfK8d3T78YGWkdWi4GuRI4dZwkSQLbmXn6EMre33f6vpze7IIm6xfvz/7&#10;77Exj4fN/mWfP+zyiHh9Na2XwKKe4h8Mv/qkDhU5Hf3JqcAMgkhTIhHmmRDACLhdZDQcEe7EPAde&#10;lfx/heoHAAD//wMAUEsBAi0AFAAGAAgAAAAhALaDOJL+AAAA4QEAABMAAAAAAAAAAAAAAAAAAAAA&#10;AFtDb250ZW50X1R5cGVzXS54bWxQSwECLQAUAAYACAAAACEAOP0h/9YAAACUAQAACwAAAAAAAAAA&#10;AAAAAAAvAQAAX3JlbHMvLnJlbHNQSwECLQAUAAYACAAAACEAc6AJ9KcCAACdBQAADgAAAAAAAAAA&#10;AAAAAAAuAgAAZHJzL2Uyb0RvYy54bWxQSwECLQAUAAYACAAAACEAjnrru+EAAAAKAQAADwAAAAAA&#10;AAAAAAAAAAABBQAAZHJzL2Rvd25yZXYueG1sUEsFBgAAAAAEAAQA8wAAAA8GAAAAAA==&#10;" o:allowincell="f" filled="f" stroked="f">
                <v:textbox inset="0,0,0,0">
                  <w:txbxContent>
                    <w:p w14:paraId="0F2CE708" w14:textId="77777777" w:rsidR="0005123C" w:rsidRDefault="0005123C" w:rsidP="00B13330">
                      <w:pPr>
                        <w:pStyle w:val="10"/>
                        <w:rPr>
                          <w:b/>
                          <w:color w:val="auto"/>
                          <w:szCs w:val="24"/>
                          <w:lang w:val="en-US"/>
                        </w:rPr>
                      </w:pPr>
                    </w:p>
                    <w:p w14:paraId="48A7C5EB" w14:textId="73AFAC49" w:rsidR="00CD34D5" w:rsidRPr="003B176A" w:rsidRDefault="00CD34D5" w:rsidP="00CD34D5">
                      <w:pPr>
                        <w:pStyle w:val="10"/>
                        <w:rPr>
                          <w:b/>
                          <w:color w:val="auto"/>
                          <w:szCs w:val="24"/>
                        </w:rPr>
                      </w:pPr>
                      <w:r w:rsidRPr="003B176A">
                        <w:rPr>
                          <w:b/>
                          <w:color w:val="auto"/>
                          <w:szCs w:val="24"/>
                        </w:rPr>
                        <w:t xml:space="preserve">О 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t>внесении изменений в постановление Правительства Санкт-Петербурга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br/>
                        <w:t>от 2</w:t>
                      </w:r>
                      <w:r w:rsidR="009970C2">
                        <w:rPr>
                          <w:b/>
                          <w:color w:val="auto"/>
                          <w:szCs w:val="24"/>
                        </w:rPr>
                        <w:t>9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t>.0</w:t>
                      </w:r>
                      <w:r w:rsidR="009970C2">
                        <w:rPr>
                          <w:b/>
                          <w:color w:val="auto"/>
                          <w:szCs w:val="24"/>
                        </w:rPr>
                        <w:t>7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t>.20</w:t>
                      </w:r>
                      <w:r w:rsidR="009970C2">
                        <w:rPr>
                          <w:b/>
                          <w:color w:val="auto"/>
                          <w:szCs w:val="24"/>
                        </w:rPr>
                        <w:t>14</w:t>
                      </w:r>
                      <w:r>
                        <w:rPr>
                          <w:b/>
                          <w:color w:val="auto"/>
                          <w:szCs w:val="24"/>
                        </w:rPr>
                        <w:t xml:space="preserve"> № </w:t>
                      </w:r>
                      <w:r w:rsidR="009970C2">
                        <w:rPr>
                          <w:b/>
                          <w:color w:val="auto"/>
                          <w:szCs w:val="24"/>
                        </w:rPr>
                        <w:t>667</w:t>
                      </w:r>
                    </w:p>
                    <w:p w14:paraId="6760A20F" w14:textId="77777777" w:rsidR="0005123C" w:rsidRPr="003B176A" w:rsidRDefault="0005123C" w:rsidP="00CD34D5">
                      <w:pPr>
                        <w:pStyle w:val="10"/>
                        <w:rPr>
                          <w:b/>
                          <w:color w:val="auto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48704BC" w14:textId="77777777" w:rsidR="00C61D88" w:rsidRDefault="00D23782" w:rsidP="00CB27D4">
      <w:pPr>
        <w:ind w:firstLine="709"/>
        <w:jc w:val="both"/>
      </w:pPr>
      <w:r>
        <w:rPr>
          <w:noProof/>
        </w:rPr>
        <w:drawing>
          <wp:anchor distT="0" distB="107950" distL="114300" distR="114300" simplePos="0" relativeHeight="251656704" behindDoc="0" locked="0" layoutInCell="0" allowOverlap="1" wp14:anchorId="706EBE3A" wp14:editId="6384B6E5">
            <wp:simplePos x="0" y="0"/>
            <wp:positionH relativeFrom="column">
              <wp:posOffset>-895350</wp:posOffset>
            </wp:positionH>
            <wp:positionV relativeFrom="paragraph">
              <wp:posOffset>609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1D">
        <w:t>Правительство Санкт-Петербурга</w:t>
      </w:r>
    </w:p>
    <w:p w14:paraId="0ACD677B" w14:textId="77777777" w:rsidR="0051651D" w:rsidRDefault="0051651D" w:rsidP="00CB27D4">
      <w:pPr>
        <w:ind w:firstLine="709"/>
        <w:jc w:val="both"/>
      </w:pPr>
    </w:p>
    <w:p w14:paraId="0507A298" w14:textId="77777777" w:rsidR="0051651D" w:rsidRDefault="0051651D" w:rsidP="0051651D">
      <w:pPr>
        <w:ind w:firstLine="284"/>
        <w:jc w:val="both"/>
        <w:rPr>
          <w:rFonts w:eastAsia="Calibri"/>
          <w:lang w:eastAsia="en-US"/>
        </w:rPr>
      </w:pPr>
      <w:r>
        <w:rPr>
          <w:b/>
          <w:szCs w:val="23"/>
        </w:rPr>
        <w:t>П О С Т А Н О В Л Я Е Т:</w:t>
      </w:r>
    </w:p>
    <w:p w14:paraId="10F54A95" w14:textId="77777777" w:rsidR="0051651D" w:rsidRPr="00C61D88" w:rsidRDefault="0051651D" w:rsidP="0051651D">
      <w:pPr>
        <w:jc w:val="both"/>
      </w:pPr>
    </w:p>
    <w:p w14:paraId="2D3AF3CC" w14:textId="0E2F9A60" w:rsidR="00293C01" w:rsidRDefault="00293C01" w:rsidP="00293C01">
      <w:pPr>
        <w:autoSpaceDE w:val="0"/>
        <w:autoSpaceDN w:val="0"/>
        <w:adjustRightInd w:val="0"/>
        <w:ind w:firstLine="539"/>
        <w:jc w:val="both"/>
      </w:pPr>
      <w:bookmarkStart w:id="0" w:name="Par0"/>
      <w:bookmarkEnd w:id="0"/>
      <w:r>
        <w:t xml:space="preserve">1. </w:t>
      </w:r>
      <w:r w:rsidR="00B6536E" w:rsidRPr="00B6536E">
        <w:t xml:space="preserve">Внести в постановление Правительства Санкт-Петербурга от 29.07.2014 </w:t>
      </w:r>
      <w:r w:rsidR="00B6536E">
        <w:br/>
        <w:t>№</w:t>
      </w:r>
      <w:r w:rsidR="00B6536E" w:rsidRPr="00B6536E">
        <w:t xml:space="preserve"> 667 </w:t>
      </w:r>
      <w:r w:rsidR="00B6536E">
        <w:t>«</w:t>
      </w:r>
      <w:r w:rsidR="00B6536E" w:rsidRPr="00B6536E">
        <w:t>О порядке предоставления интересов Санкт-Петербурга на общем собрании участников (акционеров), в совете директоров (наблюдательном совете) отдельных хозяйственных обществ, участником (акционером) которых является Санкт-Петербург</w:t>
      </w:r>
      <w:r w:rsidR="00B6536E">
        <w:t xml:space="preserve">» </w:t>
      </w:r>
      <w:r w:rsidR="00B6536E" w:rsidRPr="00B6536E">
        <w:t>следующие изменения</w:t>
      </w:r>
      <w:r>
        <w:t>:</w:t>
      </w:r>
    </w:p>
    <w:p w14:paraId="2230D4E4" w14:textId="0035A751" w:rsidR="001E79A5" w:rsidRDefault="00C309E5" w:rsidP="00B6536E">
      <w:pPr>
        <w:tabs>
          <w:tab w:val="left" w:pos="709"/>
          <w:tab w:val="left" w:pos="1134"/>
          <w:tab w:val="left" w:pos="1276"/>
        </w:tabs>
        <w:spacing w:line="280" w:lineRule="exact"/>
        <w:ind w:firstLine="567"/>
        <w:jc w:val="both"/>
      </w:pPr>
      <w:r>
        <w:rPr>
          <w:color w:val="000000" w:themeColor="text1"/>
        </w:rPr>
        <w:t>1.</w:t>
      </w:r>
      <w:r w:rsidR="005E615F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="00B6536E" w:rsidRPr="00B6536E">
        <w:rPr>
          <w:color w:val="000000" w:themeColor="text1"/>
        </w:rPr>
        <w:t>В графе 4 пункт</w:t>
      </w:r>
      <w:r w:rsidR="00B6536E">
        <w:rPr>
          <w:color w:val="000000" w:themeColor="text1"/>
        </w:rPr>
        <w:t>а</w:t>
      </w:r>
      <w:r w:rsidR="00B6536E" w:rsidRPr="00B6536E">
        <w:rPr>
          <w:color w:val="000000" w:themeColor="text1"/>
        </w:rPr>
        <w:t xml:space="preserve"> </w:t>
      </w:r>
      <w:r w:rsidR="00B6536E">
        <w:rPr>
          <w:color w:val="000000" w:themeColor="text1"/>
        </w:rPr>
        <w:t>39</w:t>
      </w:r>
      <w:r w:rsidR="00B6536E" w:rsidRPr="00B6536E">
        <w:rPr>
          <w:color w:val="000000" w:themeColor="text1"/>
        </w:rPr>
        <w:t xml:space="preserve"> приложения </w:t>
      </w:r>
      <w:r w:rsidR="00B6536E">
        <w:rPr>
          <w:color w:val="000000" w:themeColor="text1"/>
        </w:rPr>
        <w:t>№</w:t>
      </w:r>
      <w:r w:rsidR="00B6536E" w:rsidRPr="00B6536E">
        <w:rPr>
          <w:color w:val="000000" w:themeColor="text1"/>
        </w:rPr>
        <w:t xml:space="preserve"> 1 к </w:t>
      </w:r>
      <w:r w:rsidR="00B6536E">
        <w:rPr>
          <w:color w:val="000000" w:themeColor="text1"/>
        </w:rPr>
        <w:t>п</w:t>
      </w:r>
      <w:r w:rsidR="00B6536E" w:rsidRPr="00B6536E">
        <w:rPr>
          <w:color w:val="000000" w:themeColor="text1"/>
        </w:rPr>
        <w:t xml:space="preserve">остановлению аббревиатуру </w:t>
      </w:r>
      <w:r w:rsidR="00B6536E">
        <w:rPr>
          <w:color w:val="000000" w:themeColor="text1"/>
        </w:rPr>
        <w:t>«</w:t>
      </w:r>
      <w:r w:rsidR="00B6536E" w:rsidRPr="00B6536E">
        <w:rPr>
          <w:color w:val="000000" w:themeColor="text1"/>
        </w:rPr>
        <w:t>КРТИ</w:t>
      </w:r>
      <w:r w:rsidR="00B6536E">
        <w:rPr>
          <w:color w:val="000000" w:themeColor="text1"/>
        </w:rPr>
        <w:t>»</w:t>
      </w:r>
      <w:r w:rsidR="00B6536E" w:rsidRPr="00B6536E">
        <w:rPr>
          <w:color w:val="000000" w:themeColor="text1"/>
        </w:rPr>
        <w:t xml:space="preserve"> заменить аббревиатурой </w:t>
      </w:r>
      <w:r w:rsidR="00B6536E">
        <w:rPr>
          <w:color w:val="000000" w:themeColor="text1"/>
        </w:rPr>
        <w:t>«</w:t>
      </w:r>
      <w:r w:rsidR="00B6536E" w:rsidRPr="00B6536E">
        <w:rPr>
          <w:color w:val="000000" w:themeColor="text1"/>
        </w:rPr>
        <w:t>К</w:t>
      </w:r>
      <w:r w:rsidR="00B6536E">
        <w:rPr>
          <w:color w:val="000000" w:themeColor="text1"/>
        </w:rPr>
        <w:t>С».</w:t>
      </w:r>
    </w:p>
    <w:p w14:paraId="3A234A50" w14:textId="386D6163" w:rsidR="00B6536E" w:rsidRDefault="00B6536E" w:rsidP="00B6536E">
      <w:pPr>
        <w:tabs>
          <w:tab w:val="left" w:pos="993"/>
        </w:tabs>
        <w:spacing w:line="280" w:lineRule="exact"/>
        <w:ind w:firstLine="567"/>
        <w:jc w:val="both"/>
      </w:pPr>
      <w:r>
        <w:t>1.2. Дополнить принятые сокращения приложения № 1 к постановлению позицией следующего содержания:</w:t>
      </w:r>
    </w:p>
    <w:p w14:paraId="0FEC193C" w14:textId="35F61142" w:rsidR="005E615F" w:rsidRDefault="00B6536E" w:rsidP="00B6536E">
      <w:pPr>
        <w:tabs>
          <w:tab w:val="left" w:pos="993"/>
        </w:tabs>
        <w:spacing w:line="280" w:lineRule="exact"/>
        <w:ind w:firstLine="567"/>
        <w:jc w:val="both"/>
      </w:pPr>
      <w:r>
        <w:t xml:space="preserve">«КС </w:t>
      </w:r>
      <w:r w:rsidR="00BD1BE1">
        <w:rPr>
          <w:lang w:val="en-US"/>
        </w:rPr>
        <w:t>–</w:t>
      </w:r>
      <w:bookmarkStart w:id="1" w:name="_GoBack"/>
      <w:bookmarkEnd w:id="1"/>
      <w:r>
        <w:t xml:space="preserve"> Комитет по строительству».</w:t>
      </w:r>
    </w:p>
    <w:p w14:paraId="6CA0BABD" w14:textId="493F7C94" w:rsidR="00166CCA" w:rsidRDefault="00162C8F" w:rsidP="001E79A5">
      <w:pPr>
        <w:tabs>
          <w:tab w:val="left" w:pos="993"/>
        </w:tabs>
        <w:spacing w:line="280" w:lineRule="exact"/>
        <w:ind w:firstLine="567"/>
        <w:jc w:val="both"/>
        <w:rPr>
          <w:bCs/>
        </w:rPr>
      </w:pPr>
      <w:r>
        <w:t>2</w:t>
      </w:r>
      <w:r w:rsidR="001750FB">
        <w:t>.</w:t>
      </w:r>
      <w:r w:rsidR="00167B96">
        <w:t xml:space="preserve"> </w:t>
      </w:r>
      <w:r w:rsidR="00166CCA" w:rsidRPr="00166CCA">
        <w:rPr>
          <w:bCs/>
        </w:rPr>
        <w:t>Контроль за выполнением постановления возложить на вице-губернатора</w:t>
      </w:r>
      <w:r w:rsidR="00F43AA9">
        <w:rPr>
          <w:bCs/>
        </w:rPr>
        <w:br/>
      </w:r>
      <w:r w:rsidR="00166CCA" w:rsidRPr="00166CCA">
        <w:rPr>
          <w:bCs/>
        </w:rPr>
        <w:t>Санкт-Петербурга Линченко Н.В.</w:t>
      </w:r>
    </w:p>
    <w:p w14:paraId="6D28DC65" w14:textId="77777777" w:rsidR="000477D5" w:rsidRDefault="000477D5" w:rsidP="00DD0A01">
      <w:pPr>
        <w:tabs>
          <w:tab w:val="left" w:pos="993"/>
        </w:tabs>
        <w:spacing w:line="280" w:lineRule="exact"/>
        <w:rPr>
          <w:bCs/>
        </w:rPr>
      </w:pPr>
    </w:p>
    <w:p w14:paraId="20BB6991" w14:textId="77777777" w:rsidR="00F1474D" w:rsidRDefault="00F1474D" w:rsidP="00DD0A01">
      <w:pPr>
        <w:tabs>
          <w:tab w:val="left" w:pos="993"/>
        </w:tabs>
        <w:spacing w:line="280" w:lineRule="exact"/>
        <w:rPr>
          <w:bCs/>
        </w:rPr>
      </w:pPr>
    </w:p>
    <w:p w14:paraId="50CDA8A8" w14:textId="77777777" w:rsidR="00DD0A01" w:rsidRPr="00C61D88" w:rsidRDefault="00DD0A01" w:rsidP="00DD0A01">
      <w:pPr>
        <w:rPr>
          <w:b/>
        </w:rPr>
      </w:pPr>
      <w:r w:rsidRPr="00C61D88">
        <w:rPr>
          <w:b/>
        </w:rPr>
        <w:t xml:space="preserve">      Губернатор</w:t>
      </w:r>
    </w:p>
    <w:p w14:paraId="3AEA981E" w14:textId="444774A6" w:rsidR="006B2001" w:rsidRDefault="00DD0A01" w:rsidP="008D0CD2">
      <w:pPr>
        <w:tabs>
          <w:tab w:val="left" w:pos="993"/>
        </w:tabs>
        <w:spacing w:line="280" w:lineRule="exact"/>
        <w:rPr>
          <w:bCs/>
        </w:rPr>
      </w:pPr>
      <w:r w:rsidRPr="00C61D88">
        <w:rPr>
          <w:b/>
        </w:rPr>
        <w:t xml:space="preserve">Санкт-Петербурга                                                                                    </w:t>
      </w:r>
      <w:r>
        <w:rPr>
          <w:b/>
        </w:rPr>
        <w:t xml:space="preserve">                 </w:t>
      </w:r>
      <w:proofErr w:type="spellStart"/>
      <w:r w:rsidRPr="00C61D88">
        <w:rPr>
          <w:b/>
        </w:rPr>
        <w:t>А.Д.Беглов</w:t>
      </w:r>
      <w:proofErr w:type="spellEnd"/>
    </w:p>
    <w:p w14:paraId="54DA7D8E" w14:textId="77777777" w:rsidR="00EF6993" w:rsidRDefault="00EF6993" w:rsidP="00BE5BE8">
      <w:pPr>
        <w:pStyle w:val="a8"/>
        <w:tabs>
          <w:tab w:val="left" w:pos="993"/>
        </w:tabs>
        <w:spacing w:line="280" w:lineRule="exact"/>
        <w:ind w:left="5670" w:firstLine="0"/>
        <w:jc w:val="left"/>
        <w:rPr>
          <w:bCs/>
        </w:rPr>
      </w:pPr>
    </w:p>
    <w:sectPr w:rsidR="00EF6993" w:rsidSect="001A0E10">
      <w:headerReference w:type="default" r:id="rId8"/>
      <w:type w:val="continuous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6344B" w14:textId="77777777" w:rsidR="00974197" w:rsidRDefault="00974197">
      <w:r>
        <w:separator/>
      </w:r>
    </w:p>
  </w:endnote>
  <w:endnote w:type="continuationSeparator" w:id="0">
    <w:p w14:paraId="255E9AB2" w14:textId="77777777" w:rsidR="00974197" w:rsidRDefault="0097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5A21" w14:textId="77777777" w:rsidR="00974197" w:rsidRDefault="00974197">
      <w:r>
        <w:separator/>
      </w:r>
    </w:p>
  </w:footnote>
  <w:footnote w:type="continuationSeparator" w:id="0">
    <w:p w14:paraId="1FA35072" w14:textId="77777777" w:rsidR="00974197" w:rsidRDefault="0097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AF61" w14:textId="77777777" w:rsidR="0005123C" w:rsidRDefault="0005123C" w:rsidP="00F43AA9">
    <w:pPr>
      <w:pStyle w:val="a3"/>
    </w:pPr>
  </w:p>
  <w:p w14:paraId="1D701E51" w14:textId="77777777" w:rsidR="0005123C" w:rsidRDefault="0005123C" w:rsidP="00C61D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0B9"/>
    <w:multiLevelType w:val="hybridMultilevel"/>
    <w:tmpl w:val="078A80AE"/>
    <w:lvl w:ilvl="0" w:tplc="CB82F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714372B9"/>
    <w:multiLevelType w:val="multilevel"/>
    <w:tmpl w:val="D8D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370E"/>
    <w:rsid w:val="00020320"/>
    <w:rsid w:val="000477D5"/>
    <w:rsid w:val="0005123C"/>
    <w:rsid w:val="000551C4"/>
    <w:rsid w:val="00056742"/>
    <w:rsid w:val="000653A7"/>
    <w:rsid w:val="000720B5"/>
    <w:rsid w:val="00072210"/>
    <w:rsid w:val="00075B55"/>
    <w:rsid w:val="000C0293"/>
    <w:rsid w:val="000C357B"/>
    <w:rsid w:val="000C4E13"/>
    <w:rsid w:val="000D17A3"/>
    <w:rsid w:val="000E5601"/>
    <w:rsid w:val="00101A02"/>
    <w:rsid w:val="00103F9A"/>
    <w:rsid w:val="00105012"/>
    <w:rsid w:val="001445B6"/>
    <w:rsid w:val="00160A11"/>
    <w:rsid w:val="00162C8F"/>
    <w:rsid w:val="00162DEB"/>
    <w:rsid w:val="00163765"/>
    <w:rsid w:val="00166CCA"/>
    <w:rsid w:val="00167B96"/>
    <w:rsid w:val="0017310C"/>
    <w:rsid w:val="001750FB"/>
    <w:rsid w:val="001A0E10"/>
    <w:rsid w:val="001D2924"/>
    <w:rsid w:val="001E4757"/>
    <w:rsid w:val="001E79A5"/>
    <w:rsid w:val="001F66AC"/>
    <w:rsid w:val="001F79BD"/>
    <w:rsid w:val="00213DA8"/>
    <w:rsid w:val="00226C90"/>
    <w:rsid w:val="00241B7E"/>
    <w:rsid w:val="00242708"/>
    <w:rsid w:val="00245010"/>
    <w:rsid w:val="002454EF"/>
    <w:rsid w:val="00257127"/>
    <w:rsid w:val="0027361C"/>
    <w:rsid w:val="00286A08"/>
    <w:rsid w:val="00293C01"/>
    <w:rsid w:val="00294F58"/>
    <w:rsid w:val="002C3B52"/>
    <w:rsid w:val="002E5B42"/>
    <w:rsid w:val="002F7E12"/>
    <w:rsid w:val="0031405C"/>
    <w:rsid w:val="00316BB0"/>
    <w:rsid w:val="00331A84"/>
    <w:rsid w:val="0033592C"/>
    <w:rsid w:val="003474E5"/>
    <w:rsid w:val="0036089D"/>
    <w:rsid w:val="00365EF9"/>
    <w:rsid w:val="003739D5"/>
    <w:rsid w:val="00373E58"/>
    <w:rsid w:val="003831B6"/>
    <w:rsid w:val="003946CD"/>
    <w:rsid w:val="003B176A"/>
    <w:rsid w:val="003D58BF"/>
    <w:rsid w:val="003E385E"/>
    <w:rsid w:val="003E68BF"/>
    <w:rsid w:val="003F005E"/>
    <w:rsid w:val="003F0270"/>
    <w:rsid w:val="00412753"/>
    <w:rsid w:val="00417A9C"/>
    <w:rsid w:val="00427E2E"/>
    <w:rsid w:val="0044793C"/>
    <w:rsid w:val="004763ED"/>
    <w:rsid w:val="004853CB"/>
    <w:rsid w:val="00487827"/>
    <w:rsid w:val="004918FE"/>
    <w:rsid w:val="004B0123"/>
    <w:rsid w:val="004B20A4"/>
    <w:rsid w:val="004B733E"/>
    <w:rsid w:val="004C3054"/>
    <w:rsid w:val="004C4EEF"/>
    <w:rsid w:val="0051651D"/>
    <w:rsid w:val="005235DF"/>
    <w:rsid w:val="005404F1"/>
    <w:rsid w:val="00545B98"/>
    <w:rsid w:val="005612D8"/>
    <w:rsid w:val="0056301E"/>
    <w:rsid w:val="00565C39"/>
    <w:rsid w:val="005712D2"/>
    <w:rsid w:val="00574E3D"/>
    <w:rsid w:val="00582901"/>
    <w:rsid w:val="005A00B8"/>
    <w:rsid w:val="005B4CDC"/>
    <w:rsid w:val="005C027B"/>
    <w:rsid w:val="005E615F"/>
    <w:rsid w:val="005F3ECE"/>
    <w:rsid w:val="00612DC7"/>
    <w:rsid w:val="00622650"/>
    <w:rsid w:val="006317F3"/>
    <w:rsid w:val="00636D67"/>
    <w:rsid w:val="00643BD4"/>
    <w:rsid w:val="006460FF"/>
    <w:rsid w:val="00653345"/>
    <w:rsid w:val="006573A4"/>
    <w:rsid w:val="00657DD5"/>
    <w:rsid w:val="00660597"/>
    <w:rsid w:val="0066275D"/>
    <w:rsid w:val="0066464B"/>
    <w:rsid w:val="00667A70"/>
    <w:rsid w:val="00671858"/>
    <w:rsid w:val="00674E21"/>
    <w:rsid w:val="00695842"/>
    <w:rsid w:val="006A19A5"/>
    <w:rsid w:val="006B2001"/>
    <w:rsid w:val="006C2535"/>
    <w:rsid w:val="006C7AE9"/>
    <w:rsid w:val="006D1B1C"/>
    <w:rsid w:val="006D364C"/>
    <w:rsid w:val="006D6FFA"/>
    <w:rsid w:val="006E3598"/>
    <w:rsid w:val="006E6C26"/>
    <w:rsid w:val="006E6FD8"/>
    <w:rsid w:val="006F0929"/>
    <w:rsid w:val="006F10E9"/>
    <w:rsid w:val="006F20D3"/>
    <w:rsid w:val="00712C38"/>
    <w:rsid w:val="0072232F"/>
    <w:rsid w:val="0072553B"/>
    <w:rsid w:val="00734C13"/>
    <w:rsid w:val="00750B49"/>
    <w:rsid w:val="007523FC"/>
    <w:rsid w:val="007558D4"/>
    <w:rsid w:val="007610DB"/>
    <w:rsid w:val="007632F1"/>
    <w:rsid w:val="007660C8"/>
    <w:rsid w:val="00775C34"/>
    <w:rsid w:val="0079182C"/>
    <w:rsid w:val="007976D5"/>
    <w:rsid w:val="007C3629"/>
    <w:rsid w:val="007D16B4"/>
    <w:rsid w:val="007F1CBB"/>
    <w:rsid w:val="007F6A48"/>
    <w:rsid w:val="00814217"/>
    <w:rsid w:val="00841942"/>
    <w:rsid w:val="00846CDC"/>
    <w:rsid w:val="0086535E"/>
    <w:rsid w:val="00865ECC"/>
    <w:rsid w:val="00897362"/>
    <w:rsid w:val="008B2966"/>
    <w:rsid w:val="008C497E"/>
    <w:rsid w:val="008D0CD2"/>
    <w:rsid w:val="008D3519"/>
    <w:rsid w:val="008E3881"/>
    <w:rsid w:val="009235FE"/>
    <w:rsid w:val="0093255F"/>
    <w:rsid w:val="0093455E"/>
    <w:rsid w:val="009351A5"/>
    <w:rsid w:val="00940260"/>
    <w:rsid w:val="00942528"/>
    <w:rsid w:val="0095530E"/>
    <w:rsid w:val="009579BB"/>
    <w:rsid w:val="00967103"/>
    <w:rsid w:val="0097399E"/>
    <w:rsid w:val="00974197"/>
    <w:rsid w:val="00992169"/>
    <w:rsid w:val="009970C2"/>
    <w:rsid w:val="009A4AF3"/>
    <w:rsid w:val="009A4C9B"/>
    <w:rsid w:val="009B1B91"/>
    <w:rsid w:val="009C2487"/>
    <w:rsid w:val="009D6644"/>
    <w:rsid w:val="00A022B1"/>
    <w:rsid w:val="00A13499"/>
    <w:rsid w:val="00A1461F"/>
    <w:rsid w:val="00A25A9D"/>
    <w:rsid w:val="00A31B77"/>
    <w:rsid w:val="00A60A50"/>
    <w:rsid w:val="00A61B42"/>
    <w:rsid w:val="00A74580"/>
    <w:rsid w:val="00A80000"/>
    <w:rsid w:val="00A802DC"/>
    <w:rsid w:val="00A836BB"/>
    <w:rsid w:val="00A90809"/>
    <w:rsid w:val="00AB3DBC"/>
    <w:rsid w:val="00AC07B2"/>
    <w:rsid w:val="00AC6456"/>
    <w:rsid w:val="00AF52C0"/>
    <w:rsid w:val="00B07890"/>
    <w:rsid w:val="00B11103"/>
    <w:rsid w:val="00B11C03"/>
    <w:rsid w:val="00B13330"/>
    <w:rsid w:val="00B20DAF"/>
    <w:rsid w:val="00B26E57"/>
    <w:rsid w:val="00B3287E"/>
    <w:rsid w:val="00B33DB0"/>
    <w:rsid w:val="00B40DCA"/>
    <w:rsid w:val="00B4198F"/>
    <w:rsid w:val="00B6536E"/>
    <w:rsid w:val="00B7313B"/>
    <w:rsid w:val="00B8024E"/>
    <w:rsid w:val="00B9557A"/>
    <w:rsid w:val="00B95A86"/>
    <w:rsid w:val="00BA3B8D"/>
    <w:rsid w:val="00BB240C"/>
    <w:rsid w:val="00BD1BE1"/>
    <w:rsid w:val="00BD27FC"/>
    <w:rsid w:val="00BD7FFC"/>
    <w:rsid w:val="00BE5BE8"/>
    <w:rsid w:val="00BF5E1B"/>
    <w:rsid w:val="00C309E5"/>
    <w:rsid w:val="00C33A32"/>
    <w:rsid w:val="00C415E2"/>
    <w:rsid w:val="00C61D88"/>
    <w:rsid w:val="00C75073"/>
    <w:rsid w:val="00C83191"/>
    <w:rsid w:val="00CA4436"/>
    <w:rsid w:val="00CB27D4"/>
    <w:rsid w:val="00CD34D5"/>
    <w:rsid w:val="00CD4045"/>
    <w:rsid w:val="00D11360"/>
    <w:rsid w:val="00D23782"/>
    <w:rsid w:val="00D26056"/>
    <w:rsid w:val="00D44A60"/>
    <w:rsid w:val="00D55579"/>
    <w:rsid w:val="00D63471"/>
    <w:rsid w:val="00D7150F"/>
    <w:rsid w:val="00D81E9D"/>
    <w:rsid w:val="00D871CA"/>
    <w:rsid w:val="00DA027F"/>
    <w:rsid w:val="00DD0A01"/>
    <w:rsid w:val="00DE03DD"/>
    <w:rsid w:val="00E15606"/>
    <w:rsid w:val="00E15706"/>
    <w:rsid w:val="00E24538"/>
    <w:rsid w:val="00E2475B"/>
    <w:rsid w:val="00E24B93"/>
    <w:rsid w:val="00E26F20"/>
    <w:rsid w:val="00E33431"/>
    <w:rsid w:val="00E43E9F"/>
    <w:rsid w:val="00E44BAB"/>
    <w:rsid w:val="00E62D8B"/>
    <w:rsid w:val="00E6452D"/>
    <w:rsid w:val="00E7049A"/>
    <w:rsid w:val="00E87C50"/>
    <w:rsid w:val="00E9520B"/>
    <w:rsid w:val="00EA6604"/>
    <w:rsid w:val="00EB0322"/>
    <w:rsid w:val="00EB365B"/>
    <w:rsid w:val="00EC0F5B"/>
    <w:rsid w:val="00ED4A01"/>
    <w:rsid w:val="00ED5BC6"/>
    <w:rsid w:val="00EE061E"/>
    <w:rsid w:val="00EF05A5"/>
    <w:rsid w:val="00EF21ED"/>
    <w:rsid w:val="00EF2F23"/>
    <w:rsid w:val="00EF6993"/>
    <w:rsid w:val="00F03045"/>
    <w:rsid w:val="00F1474D"/>
    <w:rsid w:val="00F177A3"/>
    <w:rsid w:val="00F43AA0"/>
    <w:rsid w:val="00F43AA9"/>
    <w:rsid w:val="00F533D3"/>
    <w:rsid w:val="00F5456F"/>
    <w:rsid w:val="00F70B49"/>
    <w:rsid w:val="00F7524F"/>
    <w:rsid w:val="00F869EE"/>
    <w:rsid w:val="00FA0C18"/>
    <w:rsid w:val="00FA39AE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FAD38C"/>
  <w15:docId w15:val="{1A6053E0-E034-40B8-AF94-7B9AFDD1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712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AF3"/>
  </w:style>
  <w:style w:type="paragraph" w:customStyle="1" w:styleId="10">
    <w:name w:val="Обычный1"/>
    <w:uiPriority w:val="99"/>
    <w:rsid w:val="00C61D88"/>
    <w:rPr>
      <w:rFonts w:eastAsia="Calibri"/>
      <w:color w:val="000000"/>
      <w:sz w:val="24"/>
    </w:rPr>
  </w:style>
  <w:style w:type="character" w:styleId="a7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8">
    <w:name w:val="List Paragraph"/>
    <w:basedOn w:val="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0720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720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B133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2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632F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</Template>
  <TotalTime>259</TotalTime>
  <Pages>1</Pages>
  <Words>95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Екатерина Скворцова</cp:lastModifiedBy>
  <cp:revision>15</cp:revision>
  <cp:lastPrinted>2024-03-27T15:33:00Z</cp:lastPrinted>
  <dcterms:created xsi:type="dcterms:W3CDTF">2024-02-21T08:05:00Z</dcterms:created>
  <dcterms:modified xsi:type="dcterms:W3CDTF">2024-03-27T16:39:00Z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