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6" w:rsidRDefault="00B70EA6">
      <w:pPr>
        <w:pStyle w:val="a3"/>
        <w:spacing w:before="214"/>
        <w:rPr>
          <w:sz w:val="23"/>
        </w:rPr>
      </w:pPr>
      <w:bookmarkStart w:id="0" w:name="_GoBack"/>
      <w:bookmarkEnd w:id="0"/>
    </w:p>
    <w:p w:rsidR="00B35250" w:rsidRPr="00B35250" w:rsidRDefault="00B35250" w:rsidP="00B35250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B35250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0A786D2" wp14:editId="55EBF62A">
            <wp:extent cx="2171700" cy="790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50" w:rsidRPr="00B35250" w:rsidRDefault="00B35250" w:rsidP="00B35250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</w:p>
    <w:p w:rsidR="00B35250" w:rsidRPr="00B35250" w:rsidRDefault="00B35250" w:rsidP="00B35250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B35250">
        <w:rPr>
          <w:color w:val="000000"/>
          <w:sz w:val="24"/>
          <w:szCs w:val="24"/>
          <w:lang w:eastAsia="ru-RU"/>
        </w:rPr>
        <w:t>ПРАВИТЕЛЬСТВО САНКТ-ПЕТЕРБУРГА</w:t>
      </w:r>
    </w:p>
    <w:p w:rsidR="00B35250" w:rsidRPr="00B35250" w:rsidRDefault="00B35250" w:rsidP="00B35250">
      <w:pPr>
        <w:widowControl/>
        <w:suppressAutoHyphens/>
        <w:autoSpaceDE/>
        <w:autoSpaceDN/>
        <w:spacing w:line="336" w:lineRule="auto"/>
        <w:jc w:val="center"/>
        <w:outlineLvl w:val="0"/>
        <w:rPr>
          <w:b/>
          <w:caps/>
          <w:kern w:val="28"/>
          <w:sz w:val="24"/>
          <w:szCs w:val="24"/>
          <w:lang w:val="uk-UA" w:eastAsia="ru-RU"/>
        </w:rPr>
      </w:pPr>
      <w:r w:rsidRPr="00B35250">
        <w:rPr>
          <w:b/>
          <w:caps/>
          <w:kern w:val="28"/>
          <w:sz w:val="24"/>
          <w:szCs w:val="24"/>
          <w:lang w:val="uk-UA" w:eastAsia="ru-RU"/>
        </w:rPr>
        <w:t>КОМИТЕТ ПО ЗДРАВООХРАНЕНИЮ</w:t>
      </w:r>
    </w:p>
    <w:p w:rsidR="00B35250" w:rsidRPr="00B35250" w:rsidRDefault="00B35250" w:rsidP="00B35250">
      <w:pPr>
        <w:widowControl/>
        <w:autoSpaceDE/>
        <w:autoSpaceDN/>
        <w:jc w:val="center"/>
        <w:rPr>
          <w:b/>
          <w:bCs/>
          <w:sz w:val="24"/>
          <w:szCs w:val="20"/>
          <w:lang w:eastAsia="ru-RU"/>
        </w:rPr>
      </w:pPr>
      <w:r w:rsidRPr="00B35250">
        <w:rPr>
          <w:b/>
          <w:bCs/>
          <w:sz w:val="24"/>
          <w:szCs w:val="24"/>
          <w:lang w:eastAsia="ru-RU"/>
        </w:rPr>
        <w:t>Р А С П О Р Я Ж Е Н И Е</w:t>
      </w:r>
    </w:p>
    <w:p w:rsidR="00B70EA6" w:rsidRDefault="00B70EA6">
      <w:pPr>
        <w:pStyle w:val="a3"/>
        <w:spacing w:before="153"/>
        <w:rPr>
          <w:sz w:val="20"/>
        </w:rPr>
      </w:pPr>
    </w:p>
    <w:p w:rsidR="00492EA8" w:rsidRDefault="00492EA8" w:rsidP="00B35250">
      <w:pPr>
        <w:spacing w:before="250" w:line="261" w:lineRule="exact"/>
        <w:rPr>
          <w:spacing w:val="-2"/>
          <w:sz w:val="23"/>
        </w:rPr>
      </w:pPr>
      <w:r w:rsidRPr="00492EA8">
        <w:rPr>
          <w:spacing w:val="-2"/>
          <w:sz w:val="23"/>
        </w:rPr>
        <w:t xml:space="preserve">«___»______________                                                                                            </w:t>
      </w:r>
      <w:r w:rsidR="00B35250">
        <w:rPr>
          <w:spacing w:val="-2"/>
          <w:sz w:val="23"/>
        </w:rPr>
        <w:t xml:space="preserve">               </w:t>
      </w:r>
      <w:r w:rsidRPr="00492EA8">
        <w:rPr>
          <w:spacing w:val="-2"/>
          <w:sz w:val="23"/>
        </w:rPr>
        <w:t>№______</w:t>
      </w:r>
      <w:r w:rsidR="00B35250">
        <w:rPr>
          <w:spacing w:val="-2"/>
          <w:sz w:val="23"/>
        </w:rPr>
        <w:t>____</w:t>
      </w:r>
    </w:p>
    <w:p w:rsidR="00070006" w:rsidRDefault="00070006" w:rsidP="00070006">
      <w:pPr>
        <w:rPr>
          <w:spacing w:val="-2"/>
        </w:rPr>
      </w:pPr>
    </w:p>
    <w:p w:rsidR="000C6E84" w:rsidRPr="00EE0DF3" w:rsidRDefault="00070006" w:rsidP="00070006">
      <w:pPr>
        <w:rPr>
          <w:b/>
          <w:spacing w:val="-2"/>
        </w:rPr>
      </w:pPr>
      <w:r w:rsidRPr="00EE0DF3">
        <w:rPr>
          <w:b/>
          <w:spacing w:val="-2"/>
        </w:rPr>
        <w:t>«О маршрутизации несовершеннолетних</w:t>
      </w:r>
    </w:p>
    <w:p w:rsidR="00070006" w:rsidRPr="00EE0DF3" w:rsidRDefault="00070006" w:rsidP="00070006">
      <w:pPr>
        <w:rPr>
          <w:b/>
          <w:spacing w:val="-2"/>
        </w:rPr>
      </w:pPr>
      <w:r w:rsidRPr="00EE0DF3">
        <w:rPr>
          <w:b/>
          <w:spacing w:val="-2"/>
        </w:rPr>
        <w:t xml:space="preserve">пострадавших с </w:t>
      </w:r>
      <w:proofErr w:type="gramStart"/>
      <w:r w:rsidRPr="00EE0DF3">
        <w:rPr>
          <w:b/>
          <w:spacing w:val="-2"/>
        </w:rPr>
        <w:t>сочетанными</w:t>
      </w:r>
      <w:proofErr w:type="gramEnd"/>
      <w:r w:rsidRPr="00EE0DF3">
        <w:rPr>
          <w:b/>
          <w:spacing w:val="-2"/>
        </w:rPr>
        <w:t xml:space="preserve">, множественными </w:t>
      </w:r>
    </w:p>
    <w:p w:rsidR="00070006" w:rsidRPr="00EE0DF3" w:rsidRDefault="00070006" w:rsidP="00070006">
      <w:pPr>
        <w:rPr>
          <w:b/>
          <w:spacing w:val="-2"/>
        </w:rPr>
      </w:pPr>
      <w:r w:rsidRPr="00EE0DF3">
        <w:rPr>
          <w:b/>
          <w:spacing w:val="-2"/>
        </w:rPr>
        <w:t>и изолированными травмами, сопровождающимися</w:t>
      </w:r>
    </w:p>
    <w:p w:rsidR="00070006" w:rsidRPr="00EE0DF3" w:rsidRDefault="00070006" w:rsidP="00070006">
      <w:pPr>
        <w:rPr>
          <w:b/>
          <w:spacing w:val="-2"/>
        </w:rPr>
      </w:pPr>
      <w:r w:rsidRPr="00EE0DF3">
        <w:rPr>
          <w:b/>
          <w:spacing w:val="-2"/>
        </w:rPr>
        <w:t xml:space="preserve">шоком, в том числе в результате </w:t>
      </w:r>
    </w:p>
    <w:p w:rsidR="00070006" w:rsidRPr="00EE0DF3" w:rsidRDefault="00070006" w:rsidP="00070006">
      <w:pPr>
        <w:rPr>
          <w:b/>
          <w:spacing w:val="-2"/>
        </w:rPr>
      </w:pPr>
      <w:r w:rsidRPr="00EE0DF3">
        <w:rPr>
          <w:b/>
          <w:spacing w:val="-2"/>
        </w:rPr>
        <w:t>дорожно-транспортных происшествий»</w:t>
      </w:r>
    </w:p>
    <w:p w:rsidR="00F877B5" w:rsidRPr="00F877B5" w:rsidRDefault="00F877B5" w:rsidP="00B35250">
      <w:pPr>
        <w:spacing w:line="261" w:lineRule="exact"/>
      </w:pPr>
    </w:p>
    <w:p w:rsidR="00962116" w:rsidRPr="00EE0DF3" w:rsidRDefault="00070006" w:rsidP="00070006">
      <w:pPr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EE0DF3">
        <w:rPr>
          <w:color w:val="000000"/>
          <w:sz w:val="24"/>
          <w:szCs w:val="24"/>
          <w:lang w:eastAsia="ru-RU"/>
        </w:rPr>
        <w:t xml:space="preserve">С целью совершенствования организации оказания медицинской помощи несовершеннолетним </w:t>
      </w:r>
      <w:r w:rsidRPr="00EE0DF3">
        <w:rPr>
          <w:spacing w:val="-2"/>
          <w:sz w:val="24"/>
          <w:szCs w:val="24"/>
        </w:rPr>
        <w:t>пострадавшим с сочетанными, множественными и изолированными травмами, сопровождающимися шоком, в том числе в результате дорожно-транспортных происшествий, координации деятельности медицинских организаций в части оказания медицинской помощи пострадавшим в соответствии с приказом Минздрава России от</w:t>
      </w:r>
      <w:r w:rsidR="00EE0DF3">
        <w:rPr>
          <w:spacing w:val="-2"/>
          <w:sz w:val="24"/>
          <w:szCs w:val="24"/>
        </w:rPr>
        <w:t> </w:t>
      </w:r>
      <w:r w:rsidRPr="00EE0DF3">
        <w:rPr>
          <w:spacing w:val="-2"/>
          <w:sz w:val="24"/>
          <w:szCs w:val="24"/>
        </w:rPr>
        <w:t>15.11.2012 № 927н «Об утверждении Порядка оказания  медицинской помощи пострадавшим с сочетанными, множественными и изолированными травмами, сопровождающимися шоком»:</w:t>
      </w:r>
      <w:proofErr w:type="gramEnd"/>
    </w:p>
    <w:p w:rsidR="00070006" w:rsidRPr="00EE0DF3" w:rsidRDefault="00070006" w:rsidP="00070006">
      <w:pPr>
        <w:jc w:val="both"/>
        <w:rPr>
          <w:sz w:val="24"/>
          <w:szCs w:val="24"/>
          <w:lang w:eastAsia="ru-RU"/>
        </w:rPr>
      </w:pPr>
    </w:p>
    <w:p w:rsidR="00962116" w:rsidRPr="00EE0DF3" w:rsidRDefault="00962116" w:rsidP="00962116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57" w:lineRule="exact"/>
        <w:ind w:left="20" w:right="20" w:firstLine="547"/>
        <w:jc w:val="both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 </w:t>
      </w:r>
      <w:r w:rsidR="00070006" w:rsidRPr="00EE0DF3">
        <w:rPr>
          <w:color w:val="000000"/>
          <w:sz w:val="24"/>
          <w:szCs w:val="24"/>
          <w:lang w:eastAsia="ru-RU"/>
        </w:rPr>
        <w:t>Определить маршрутизацию несовершеннолетни</w:t>
      </w:r>
      <w:r w:rsidR="00DC5C0A" w:rsidRPr="00EE0DF3">
        <w:rPr>
          <w:color w:val="000000"/>
          <w:sz w:val="24"/>
          <w:szCs w:val="24"/>
          <w:lang w:eastAsia="ru-RU"/>
        </w:rPr>
        <w:t>х</w:t>
      </w:r>
      <w:r w:rsidR="00070006" w:rsidRPr="00EE0DF3">
        <w:rPr>
          <w:color w:val="000000"/>
          <w:sz w:val="24"/>
          <w:szCs w:val="24"/>
          <w:lang w:eastAsia="ru-RU"/>
        </w:rPr>
        <w:t xml:space="preserve"> </w:t>
      </w:r>
      <w:r w:rsidR="00070006" w:rsidRPr="00EE0DF3">
        <w:rPr>
          <w:spacing w:val="-2"/>
          <w:sz w:val="24"/>
          <w:szCs w:val="24"/>
        </w:rPr>
        <w:t>пострадавши</w:t>
      </w:r>
      <w:r w:rsidR="00DC5C0A" w:rsidRPr="00EE0DF3">
        <w:rPr>
          <w:spacing w:val="-2"/>
          <w:sz w:val="24"/>
          <w:szCs w:val="24"/>
        </w:rPr>
        <w:t>х</w:t>
      </w:r>
      <w:r w:rsidR="00070006" w:rsidRPr="00EE0DF3">
        <w:rPr>
          <w:spacing w:val="-2"/>
          <w:sz w:val="24"/>
          <w:szCs w:val="24"/>
        </w:rPr>
        <w:t xml:space="preserve"> с сочетанными, множественными и изолированными травмами, сопровождающимися шоком, в том числе в</w:t>
      </w:r>
      <w:r w:rsidR="00EE0DF3">
        <w:rPr>
          <w:spacing w:val="-2"/>
          <w:sz w:val="24"/>
          <w:szCs w:val="24"/>
        </w:rPr>
        <w:t> </w:t>
      </w:r>
      <w:r w:rsidR="00070006" w:rsidRPr="00EE0DF3">
        <w:rPr>
          <w:spacing w:val="-2"/>
          <w:sz w:val="24"/>
          <w:szCs w:val="24"/>
        </w:rPr>
        <w:t>результате дорожно-транспортных происшествий</w:t>
      </w:r>
      <w:r w:rsidR="00070006" w:rsidRPr="00EE0DF3">
        <w:rPr>
          <w:color w:val="000000"/>
          <w:sz w:val="24"/>
          <w:szCs w:val="24"/>
          <w:lang w:eastAsia="ru-RU"/>
        </w:rPr>
        <w:t>,</w:t>
      </w:r>
      <w:r w:rsidR="00DC5C0A" w:rsidRPr="00EE0DF3">
        <w:rPr>
          <w:color w:val="000000"/>
          <w:sz w:val="24"/>
          <w:szCs w:val="24"/>
          <w:lang w:eastAsia="ru-RU"/>
        </w:rPr>
        <w:t xml:space="preserve"> в медицинские организации согласно приложению</w:t>
      </w:r>
      <w:r w:rsidRPr="00EE0DF3">
        <w:rPr>
          <w:color w:val="000000"/>
          <w:sz w:val="24"/>
          <w:szCs w:val="24"/>
          <w:lang w:eastAsia="ru-RU"/>
        </w:rPr>
        <w:t xml:space="preserve"> к настоящему распоряжению.</w:t>
      </w:r>
    </w:p>
    <w:p w:rsidR="00DC5C0A" w:rsidRPr="00EE0DF3" w:rsidRDefault="00962116" w:rsidP="00962116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57" w:lineRule="exact"/>
        <w:ind w:left="20" w:right="20" w:firstLine="547"/>
        <w:jc w:val="both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 </w:t>
      </w:r>
      <w:r w:rsidR="00DC5C0A" w:rsidRPr="00EE0DF3">
        <w:rPr>
          <w:color w:val="000000"/>
          <w:sz w:val="24"/>
          <w:szCs w:val="24"/>
          <w:lang w:eastAsia="ru-RU"/>
        </w:rPr>
        <w:t>Главному врачу Санкт-Петербургского государственного бюджетного учреждения здравоохранения «Городская станция скорой медицинской помощи» (далее – СПб ГБУЗ «ГССМП»):</w:t>
      </w:r>
    </w:p>
    <w:p w:rsidR="00962116" w:rsidRPr="00EE0DF3" w:rsidRDefault="00DC5C0A" w:rsidP="00DC5C0A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Обеспечить силами Центра экстренной медицинской эвакуации СПб ГБУЗ «ГССМП» медицинскую эвакуацию несовершеннолетних </w:t>
      </w:r>
      <w:r w:rsidRPr="00EE0DF3">
        <w:rPr>
          <w:spacing w:val="-2"/>
          <w:sz w:val="24"/>
          <w:szCs w:val="24"/>
        </w:rPr>
        <w:t>пострадавших с сочетанными, множественными и изолированными травмами, сопровождающимися шоком, в том числе в результате дорожно-транспортных происшествий</w:t>
      </w:r>
      <w:r w:rsidRPr="00EE0DF3">
        <w:rPr>
          <w:color w:val="000000"/>
          <w:sz w:val="24"/>
          <w:szCs w:val="24"/>
          <w:lang w:eastAsia="ru-RU"/>
        </w:rPr>
        <w:t>, в медицинские организации согласно приложению к распоряжению с учетом  графика дежу</w:t>
      </w:r>
      <w:proofErr w:type="gramStart"/>
      <w:r w:rsidRPr="00EE0DF3">
        <w:rPr>
          <w:color w:val="000000"/>
          <w:sz w:val="24"/>
          <w:szCs w:val="24"/>
          <w:lang w:eastAsia="ru-RU"/>
        </w:rPr>
        <w:t>рств ст</w:t>
      </w:r>
      <w:proofErr w:type="gramEnd"/>
      <w:r w:rsidRPr="00EE0DF3">
        <w:rPr>
          <w:color w:val="000000"/>
          <w:sz w:val="24"/>
          <w:szCs w:val="24"/>
          <w:lang w:eastAsia="ru-RU"/>
        </w:rPr>
        <w:t>ационаров, оказывающих медицинскую помощь в экстренной форме детскому населению, исходя из тяжести состояния пациента и минимальной по времени транспортной доступности до места расположения  медицинской организации</w:t>
      </w:r>
      <w:r w:rsidR="000C6E84" w:rsidRPr="00EE0DF3">
        <w:rPr>
          <w:color w:val="000000"/>
          <w:sz w:val="24"/>
          <w:szCs w:val="24"/>
          <w:lang w:eastAsia="ru-RU"/>
        </w:rPr>
        <w:t>.</w:t>
      </w:r>
    </w:p>
    <w:p w:rsidR="000C6E84" w:rsidRPr="00EE0DF3" w:rsidRDefault="000C6E84" w:rsidP="00DC5C0A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При необходимости этапного хирургического лечения сочетанной травмы обеспечить медицинскую эвакуацию несовершеннолетних </w:t>
      </w:r>
      <w:r w:rsidRPr="00EE0DF3">
        <w:rPr>
          <w:spacing w:val="-2"/>
          <w:sz w:val="24"/>
          <w:szCs w:val="24"/>
        </w:rPr>
        <w:t>пострадавших с сочетанными, множественными и изолированными травмами, сопровождающимися шоком, в том числе в</w:t>
      </w:r>
      <w:r w:rsidR="00EE0DF3">
        <w:rPr>
          <w:spacing w:val="-2"/>
          <w:sz w:val="24"/>
          <w:szCs w:val="24"/>
        </w:rPr>
        <w:t> </w:t>
      </w:r>
      <w:r w:rsidRPr="00EE0DF3">
        <w:rPr>
          <w:spacing w:val="-2"/>
          <w:sz w:val="24"/>
          <w:szCs w:val="24"/>
        </w:rPr>
        <w:t>результате дорожно-транспортных происшествий</w:t>
      </w:r>
      <w:r w:rsidRPr="00EE0DF3">
        <w:rPr>
          <w:color w:val="000000"/>
          <w:sz w:val="24"/>
          <w:szCs w:val="24"/>
          <w:lang w:eastAsia="ru-RU"/>
        </w:rPr>
        <w:t>, в Санкт-Петербургское государственное бюджетное учреждение здравоохранения «Детский городской многопрофильный клинический центр высоких медицинских технологий им.</w:t>
      </w:r>
      <w:r w:rsidR="00EE0DF3">
        <w:rPr>
          <w:color w:val="000000"/>
          <w:sz w:val="24"/>
          <w:szCs w:val="24"/>
          <w:lang w:eastAsia="ru-RU"/>
        </w:rPr>
        <w:t> </w:t>
      </w:r>
      <w:proofErr w:type="spellStart"/>
      <w:r w:rsidRPr="00EE0DF3">
        <w:rPr>
          <w:color w:val="000000"/>
          <w:sz w:val="24"/>
          <w:szCs w:val="24"/>
          <w:lang w:eastAsia="ru-RU"/>
        </w:rPr>
        <w:t>К.А.Раухфуса</w:t>
      </w:r>
      <w:proofErr w:type="spellEnd"/>
      <w:r w:rsidRPr="00EE0DF3">
        <w:rPr>
          <w:color w:val="000000"/>
          <w:sz w:val="24"/>
          <w:szCs w:val="24"/>
          <w:lang w:eastAsia="ru-RU"/>
        </w:rPr>
        <w:t>».</w:t>
      </w:r>
    </w:p>
    <w:p w:rsidR="000C6E84" w:rsidRPr="00EE0DF3" w:rsidRDefault="000C6E84" w:rsidP="00DC5C0A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При необходимости лечения комбинированной травмы, включая ожоги, отморожения, синдром длительного сдавления и обширные размозжения, обеспечить медицинскую эвакуацию несовершеннолетних пострадавших в Санкт-Петербургское </w:t>
      </w:r>
      <w:r w:rsidRPr="00EE0DF3">
        <w:rPr>
          <w:color w:val="000000"/>
          <w:sz w:val="24"/>
          <w:szCs w:val="24"/>
          <w:lang w:eastAsia="ru-RU"/>
        </w:rPr>
        <w:lastRenderedPageBreak/>
        <w:t>государственное бюджетное учреждение здравоохранения «</w:t>
      </w:r>
      <w:r w:rsidR="009F1929" w:rsidRPr="00EE0DF3">
        <w:rPr>
          <w:color w:val="000000"/>
          <w:sz w:val="24"/>
          <w:szCs w:val="24"/>
          <w:lang w:eastAsia="ru-RU"/>
        </w:rPr>
        <w:t xml:space="preserve">Детский </w:t>
      </w:r>
      <w:r w:rsidRPr="00EE0DF3">
        <w:rPr>
          <w:color w:val="000000"/>
          <w:sz w:val="24"/>
          <w:szCs w:val="24"/>
          <w:lang w:eastAsia="ru-RU"/>
        </w:rPr>
        <w:t>городской многопрофильный клинический специализированный центр высоких медицинских технологий».</w:t>
      </w:r>
    </w:p>
    <w:p w:rsidR="009F1929" w:rsidRPr="00EE0DF3" w:rsidRDefault="009F1929" w:rsidP="00DC5C0A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>При наличии медицинских показаний для оказания медицинской помощи в</w:t>
      </w:r>
      <w:r w:rsidR="00EE0DF3">
        <w:rPr>
          <w:color w:val="000000"/>
          <w:sz w:val="24"/>
          <w:szCs w:val="24"/>
          <w:lang w:eastAsia="ru-RU"/>
        </w:rPr>
        <w:t> </w:t>
      </w:r>
      <w:r w:rsidRPr="00EE0DF3">
        <w:rPr>
          <w:color w:val="000000"/>
          <w:sz w:val="24"/>
          <w:szCs w:val="24"/>
          <w:lang w:eastAsia="ru-RU"/>
        </w:rPr>
        <w:t xml:space="preserve">экстренной форме по жизненным показаниям обеспечить медицинскую эвакуацию несовершеннолетних </w:t>
      </w:r>
      <w:r w:rsidRPr="00EE0DF3">
        <w:rPr>
          <w:spacing w:val="-2"/>
          <w:sz w:val="24"/>
          <w:szCs w:val="24"/>
        </w:rPr>
        <w:t>пострадавших с сочетанными, множественными и изолированными травмами, сопровождающимися шоком, в том числе в результате дорожно-транспортных происшествий</w:t>
      </w:r>
      <w:r w:rsidRPr="00EE0DF3">
        <w:rPr>
          <w:color w:val="000000"/>
          <w:sz w:val="24"/>
          <w:szCs w:val="24"/>
          <w:lang w:eastAsia="ru-RU"/>
        </w:rPr>
        <w:t>, в ближайшую медицинскую организацию, оказывающую специализированную медицинскую помощь в стационарных условиях, по согласованию с</w:t>
      </w:r>
      <w:r w:rsidR="00EE0DF3">
        <w:rPr>
          <w:color w:val="000000"/>
          <w:sz w:val="24"/>
          <w:szCs w:val="24"/>
          <w:lang w:eastAsia="ru-RU"/>
        </w:rPr>
        <w:t> </w:t>
      </w:r>
      <w:r w:rsidRPr="00EE0DF3">
        <w:rPr>
          <w:color w:val="000000"/>
          <w:sz w:val="24"/>
          <w:szCs w:val="24"/>
          <w:lang w:eastAsia="ru-RU"/>
        </w:rPr>
        <w:t>Центром экстренной медицинской эвакуации СПб ГБУЗ «ГССМП».</w:t>
      </w:r>
    </w:p>
    <w:p w:rsidR="00962116" w:rsidRPr="00EE0DF3" w:rsidRDefault="00962116" w:rsidP="00304FCF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57" w:lineRule="exact"/>
        <w:ind w:left="20" w:right="20" w:firstLine="547"/>
        <w:jc w:val="both"/>
        <w:rPr>
          <w:sz w:val="24"/>
          <w:szCs w:val="24"/>
          <w:lang w:eastAsia="ru-RU"/>
        </w:rPr>
      </w:pPr>
      <w:r w:rsidRPr="00EE0DF3">
        <w:rPr>
          <w:color w:val="000000"/>
          <w:sz w:val="24"/>
          <w:szCs w:val="24"/>
          <w:lang w:eastAsia="ru-RU"/>
        </w:rPr>
        <w:t xml:space="preserve"> </w:t>
      </w:r>
      <w:r w:rsidR="009F1929" w:rsidRPr="00EE0DF3">
        <w:rPr>
          <w:color w:val="000000"/>
          <w:sz w:val="24"/>
          <w:szCs w:val="24"/>
          <w:lang w:eastAsia="ru-RU"/>
        </w:rPr>
        <w:t>Руководителям медицинских организаций, оказывающих специализированную медицинскую помощь:</w:t>
      </w:r>
    </w:p>
    <w:p w:rsidR="009F1929" w:rsidRPr="00EE0DF3" w:rsidRDefault="009F1929" w:rsidP="009F1929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proofErr w:type="gramStart"/>
      <w:r w:rsidRPr="00EE0DF3">
        <w:rPr>
          <w:sz w:val="24"/>
          <w:szCs w:val="24"/>
          <w:lang w:eastAsia="ru-RU"/>
        </w:rPr>
        <w:t>При наличии у несовершеннолетних</w:t>
      </w:r>
      <w:r w:rsidRPr="00EE0DF3">
        <w:rPr>
          <w:spacing w:val="-2"/>
          <w:sz w:val="24"/>
          <w:szCs w:val="24"/>
        </w:rPr>
        <w:t xml:space="preserve"> пострадавших с сочетанными, множественными и изолированными травмами, сопровождающимися шоком, в том числе в</w:t>
      </w:r>
      <w:r w:rsidR="00EE0DF3">
        <w:rPr>
          <w:spacing w:val="-2"/>
          <w:sz w:val="24"/>
          <w:szCs w:val="24"/>
        </w:rPr>
        <w:t> </w:t>
      </w:r>
      <w:r w:rsidRPr="00EE0DF3">
        <w:rPr>
          <w:spacing w:val="-2"/>
          <w:sz w:val="24"/>
          <w:szCs w:val="24"/>
        </w:rPr>
        <w:t>результате дорожно-транспортных происшествий</w:t>
      </w:r>
      <w:r w:rsidRPr="00EE0DF3">
        <w:rPr>
          <w:color w:val="000000"/>
          <w:sz w:val="24"/>
          <w:szCs w:val="24"/>
          <w:lang w:eastAsia="ru-RU"/>
        </w:rPr>
        <w:t>, показаний к оказанию специализированной медицинской помощи и отсутствии в медицинской организации возможности её оказания, обеспечить пере госпитализацию таких несовершеннолетних</w:t>
      </w:r>
      <w:r w:rsidR="001454A6" w:rsidRPr="00EE0DF3">
        <w:rPr>
          <w:color w:val="000000"/>
          <w:sz w:val="24"/>
          <w:szCs w:val="24"/>
          <w:lang w:eastAsia="ru-RU"/>
        </w:rPr>
        <w:t xml:space="preserve"> </w:t>
      </w:r>
      <w:r w:rsidRPr="00EE0DF3">
        <w:rPr>
          <w:color w:val="000000"/>
          <w:sz w:val="24"/>
          <w:szCs w:val="24"/>
          <w:lang w:eastAsia="ru-RU"/>
        </w:rPr>
        <w:t>в</w:t>
      </w:r>
      <w:r w:rsidR="00EE0DF3">
        <w:rPr>
          <w:color w:val="000000"/>
          <w:sz w:val="24"/>
          <w:szCs w:val="24"/>
          <w:lang w:eastAsia="ru-RU"/>
        </w:rPr>
        <w:t> </w:t>
      </w:r>
      <w:proofErr w:type="spellStart"/>
      <w:r w:rsidR="001454A6" w:rsidRPr="00EE0DF3">
        <w:rPr>
          <w:color w:val="000000"/>
          <w:sz w:val="24"/>
          <w:szCs w:val="24"/>
          <w:lang w:eastAsia="ru-RU"/>
        </w:rPr>
        <w:t>травмоцентры</w:t>
      </w:r>
      <w:proofErr w:type="spellEnd"/>
      <w:r w:rsidRPr="00EE0DF3">
        <w:rPr>
          <w:color w:val="000000"/>
          <w:sz w:val="24"/>
          <w:szCs w:val="24"/>
          <w:lang w:eastAsia="ru-RU"/>
        </w:rPr>
        <w:t xml:space="preserve"> </w:t>
      </w:r>
      <w:r w:rsidRPr="00EE0DF3">
        <w:rPr>
          <w:color w:val="000000"/>
          <w:sz w:val="24"/>
          <w:szCs w:val="24"/>
          <w:lang w:val="en-US" w:eastAsia="ru-RU"/>
        </w:rPr>
        <w:t>I</w:t>
      </w:r>
      <w:r w:rsidRPr="00EE0DF3">
        <w:rPr>
          <w:color w:val="000000"/>
          <w:sz w:val="24"/>
          <w:szCs w:val="24"/>
          <w:lang w:eastAsia="ru-RU"/>
        </w:rPr>
        <w:t xml:space="preserve"> и </w:t>
      </w:r>
      <w:r w:rsidRPr="00EE0DF3">
        <w:rPr>
          <w:color w:val="000000"/>
          <w:sz w:val="24"/>
          <w:szCs w:val="24"/>
          <w:lang w:val="en-US" w:eastAsia="ru-RU"/>
        </w:rPr>
        <w:t>II</w:t>
      </w:r>
      <w:r w:rsidRPr="00EE0DF3">
        <w:rPr>
          <w:color w:val="000000"/>
          <w:sz w:val="24"/>
          <w:szCs w:val="24"/>
          <w:lang w:eastAsia="ru-RU"/>
        </w:rPr>
        <w:t xml:space="preserve"> уровня согласно приложению к настоящему распоряжению с учетом пунктов 2.2 и 2.3 настоящего распоряжения.</w:t>
      </w:r>
      <w:proofErr w:type="gramEnd"/>
    </w:p>
    <w:p w:rsidR="001454A6" w:rsidRPr="00EE0DF3" w:rsidRDefault="001454A6" w:rsidP="009F1929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r w:rsidRPr="00EE0DF3">
        <w:rPr>
          <w:sz w:val="24"/>
          <w:szCs w:val="24"/>
          <w:lang w:eastAsia="ru-RU"/>
        </w:rPr>
        <w:t xml:space="preserve">В отдельных случаях </w:t>
      </w:r>
      <w:r w:rsidR="00E44782" w:rsidRPr="00EE0DF3">
        <w:rPr>
          <w:sz w:val="24"/>
          <w:szCs w:val="24"/>
          <w:lang w:eastAsia="ru-RU"/>
        </w:rPr>
        <w:t>(нетипичное течение заболевания, отсутствие эффекта от</w:t>
      </w:r>
      <w:r w:rsidR="00EE0DF3">
        <w:rPr>
          <w:sz w:val="24"/>
          <w:szCs w:val="24"/>
          <w:lang w:eastAsia="ru-RU"/>
        </w:rPr>
        <w:t> </w:t>
      </w:r>
      <w:r w:rsidR="00E44782" w:rsidRPr="00EE0DF3">
        <w:rPr>
          <w:sz w:val="24"/>
          <w:szCs w:val="24"/>
          <w:lang w:eastAsia="ru-RU"/>
        </w:rPr>
        <w:t>проводимого лечения, необходимость применения методов лечения, не выполняемых в</w:t>
      </w:r>
      <w:r w:rsidR="00EE0DF3">
        <w:rPr>
          <w:sz w:val="24"/>
          <w:szCs w:val="24"/>
          <w:lang w:eastAsia="ru-RU"/>
        </w:rPr>
        <w:t> </w:t>
      </w:r>
      <w:r w:rsidR="00E44782" w:rsidRPr="00EE0DF3">
        <w:rPr>
          <w:sz w:val="24"/>
          <w:szCs w:val="24"/>
          <w:lang w:eastAsia="ru-RU"/>
        </w:rPr>
        <w:t>медицинских организациях в соответствии с приложением к настоящему  распоряжению, иные случаи), а также с целью обеспечения качества и доступности медицинской помощи пациент по решению врачебной комиссии медицинской организации может направляться в</w:t>
      </w:r>
      <w:r w:rsidR="00EE0DF3">
        <w:rPr>
          <w:sz w:val="24"/>
          <w:szCs w:val="24"/>
          <w:lang w:eastAsia="ru-RU"/>
        </w:rPr>
        <w:t xml:space="preserve"> </w:t>
      </w:r>
      <w:r w:rsidR="00E44782" w:rsidRPr="00EE0DF3">
        <w:rPr>
          <w:sz w:val="24"/>
          <w:szCs w:val="24"/>
          <w:lang w:eastAsia="ru-RU"/>
        </w:rPr>
        <w:t xml:space="preserve">«якорные» медицинские организации по профилю «Травматология и ортопедия», находящиеся </w:t>
      </w:r>
      <w:proofErr w:type="gramStart"/>
      <w:r w:rsidR="00E44782" w:rsidRPr="00EE0DF3">
        <w:rPr>
          <w:sz w:val="24"/>
          <w:szCs w:val="24"/>
          <w:lang w:eastAsia="ru-RU"/>
        </w:rPr>
        <w:t>в</w:t>
      </w:r>
      <w:proofErr w:type="gramEnd"/>
      <w:r w:rsidR="00E44782" w:rsidRPr="00EE0DF3">
        <w:rPr>
          <w:sz w:val="24"/>
          <w:szCs w:val="24"/>
          <w:lang w:eastAsia="ru-RU"/>
        </w:rPr>
        <w:t xml:space="preserve"> введении федеральных исполнительных органов государственной власти, в</w:t>
      </w:r>
      <w:r w:rsidR="00EE0DF3">
        <w:rPr>
          <w:sz w:val="24"/>
          <w:szCs w:val="24"/>
          <w:lang w:eastAsia="ru-RU"/>
        </w:rPr>
        <w:t> </w:t>
      </w:r>
      <w:r w:rsidR="00E44782" w:rsidRPr="00EE0DF3">
        <w:rPr>
          <w:sz w:val="24"/>
          <w:szCs w:val="24"/>
          <w:lang w:eastAsia="ru-RU"/>
        </w:rPr>
        <w:t>соответствии с приказом Минздрава России от 23.12.2020 № 1363н «Об утверждении порядка направления  застрахованных лиц в медицинские организации, функции и</w:t>
      </w:r>
      <w:r w:rsidR="00EE0DF3">
        <w:rPr>
          <w:sz w:val="24"/>
          <w:szCs w:val="24"/>
          <w:lang w:eastAsia="ru-RU"/>
        </w:rPr>
        <w:t> </w:t>
      </w:r>
      <w:r w:rsidR="00E44782" w:rsidRPr="00EE0DF3">
        <w:rPr>
          <w:sz w:val="24"/>
          <w:szCs w:val="24"/>
          <w:lang w:eastAsia="ru-RU"/>
        </w:rPr>
        <w:t xml:space="preserve">полномочия </w:t>
      </w:r>
      <w:proofErr w:type="gramStart"/>
      <w:r w:rsidR="00E44782" w:rsidRPr="00EE0DF3">
        <w:rPr>
          <w:sz w:val="24"/>
          <w:szCs w:val="24"/>
          <w:lang w:eastAsia="ru-RU"/>
        </w:rPr>
        <w:t>учредителей</w:t>
      </w:r>
      <w:proofErr w:type="gramEnd"/>
      <w:r w:rsidR="00E44782" w:rsidRPr="00EE0DF3">
        <w:rPr>
          <w:sz w:val="24"/>
          <w:szCs w:val="24"/>
          <w:lang w:eastAsia="ru-RU"/>
        </w:rPr>
        <w:t xml:space="preserve">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</w:t>
      </w:r>
      <w:r w:rsidR="00BF2090" w:rsidRPr="00EE0DF3">
        <w:rPr>
          <w:sz w:val="24"/>
          <w:szCs w:val="24"/>
          <w:lang w:eastAsia="ru-RU"/>
        </w:rPr>
        <w:t>.</w:t>
      </w:r>
    </w:p>
    <w:p w:rsidR="00BF2090" w:rsidRPr="00EE0DF3" w:rsidRDefault="00BF2090" w:rsidP="00BF2090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proofErr w:type="gramStart"/>
      <w:r w:rsidRPr="00EE0DF3">
        <w:rPr>
          <w:sz w:val="24"/>
          <w:szCs w:val="24"/>
          <w:lang w:eastAsia="ru-RU"/>
        </w:rPr>
        <w:t>Главным внештатным детским специалистам Комитета по здравоохранению (анестезиологу-реаниматологу, травматологу-ортопеду, хирургу, нейрохирургу), а также главному внештатному специалисту по скорой медицинской помощи Комитета по</w:t>
      </w:r>
      <w:r w:rsidR="00EE0DF3">
        <w:rPr>
          <w:sz w:val="24"/>
          <w:szCs w:val="24"/>
          <w:lang w:eastAsia="ru-RU"/>
        </w:rPr>
        <w:t> </w:t>
      </w:r>
      <w:r w:rsidRPr="00EE0DF3">
        <w:rPr>
          <w:sz w:val="24"/>
          <w:szCs w:val="24"/>
          <w:lang w:eastAsia="ru-RU"/>
        </w:rPr>
        <w:t xml:space="preserve">здравоохранению обеспечить организационно-методическое содействие медицинским организациям, указанным в приложении к настоящему распоряжению, при оказании медицинской помощи </w:t>
      </w:r>
      <w:r w:rsidRPr="00EE0DF3">
        <w:rPr>
          <w:color w:val="000000"/>
          <w:sz w:val="24"/>
          <w:szCs w:val="24"/>
          <w:lang w:eastAsia="ru-RU"/>
        </w:rPr>
        <w:t xml:space="preserve">несовершеннолетним </w:t>
      </w:r>
      <w:r w:rsidRPr="00EE0DF3">
        <w:rPr>
          <w:spacing w:val="-2"/>
          <w:sz w:val="24"/>
          <w:szCs w:val="24"/>
        </w:rPr>
        <w:t>пострадавшим с сочетанными, множественными и изолированными травмами, сопровождающимися шоком, в том числе в</w:t>
      </w:r>
      <w:r w:rsidR="00EE0DF3">
        <w:rPr>
          <w:spacing w:val="-2"/>
          <w:sz w:val="24"/>
          <w:szCs w:val="24"/>
        </w:rPr>
        <w:t> </w:t>
      </w:r>
      <w:r w:rsidRPr="00EE0DF3">
        <w:rPr>
          <w:spacing w:val="-2"/>
          <w:sz w:val="24"/>
          <w:szCs w:val="24"/>
        </w:rPr>
        <w:t>результате дорожно-транспортных происшествий</w:t>
      </w:r>
      <w:r w:rsidRPr="00EE0DF3">
        <w:rPr>
          <w:color w:val="000000"/>
          <w:sz w:val="24"/>
          <w:szCs w:val="24"/>
          <w:lang w:eastAsia="ru-RU"/>
        </w:rPr>
        <w:t>.</w:t>
      </w:r>
      <w:proofErr w:type="gramEnd"/>
    </w:p>
    <w:p w:rsidR="00962116" w:rsidRPr="00EE0DF3" w:rsidRDefault="00962116" w:rsidP="00BF2090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257" w:lineRule="exact"/>
        <w:ind w:left="0" w:right="20" w:firstLine="584"/>
        <w:rPr>
          <w:sz w:val="24"/>
          <w:szCs w:val="24"/>
          <w:lang w:eastAsia="ru-RU"/>
        </w:rPr>
      </w:pPr>
      <w:proofErr w:type="gramStart"/>
      <w:r w:rsidRPr="00EE0DF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EE0DF3">
        <w:rPr>
          <w:color w:val="000000"/>
          <w:sz w:val="24"/>
          <w:szCs w:val="24"/>
          <w:lang w:eastAsia="ru-RU"/>
        </w:rPr>
        <w:t xml:space="preserve"> выполнением настоящего распор</w:t>
      </w:r>
      <w:r w:rsidR="0023033B" w:rsidRPr="00EE0DF3">
        <w:rPr>
          <w:color w:val="000000"/>
          <w:sz w:val="24"/>
          <w:szCs w:val="24"/>
          <w:lang w:eastAsia="ru-RU"/>
        </w:rPr>
        <w:t xml:space="preserve">яжения возложить на заместителя </w:t>
      </w:r>
      <w:r w:rsidRPr="00EE0DF3">
        <w:rPr>
          <w:color w:val="000000"/>
          <w:sz w:val="24"/>
          <w:szCs w:val="24"/>
          <w:lang w:eastAsia="ru-RU"/>
        </w:rPr>
        <w:t xml:space="preserve">председателя Комитета по здравоохранению </w:t>
      </w:r>
      <w:proofErr w:type="spellStart"/>
      <w:r w:rsidR="00F877B5" w:rsidRPr="00EE0DF3">
        <w:rPr>
          <w:color w:val="000000"/>
          <w:sz w:val="24"/>
          <w:szCs w:val="24"/>
          <w:lang w:eastAsia="ru-RU"/>
        </w:rPr>
        <w:t>Терешина</w:t>
      </w:r>
      <w:proofErr w:type="spellEnd"/>
      <w:r w:rsidR="00F877B5" w:rsidRPr="00EE0DF3">
        <w:rPr>
          <w:color w:val="000000"/>
          <w:sz w:val="24"/>
          <w:szCs w:val="24"/>
          <w:lang w:eastAsia="ru-RU"/>
        </w:rPr>
        <w:t xml:space="preserve"> А.Е.</w:t>
      </w:r>
    </w:p>
    <w:p w:rsidR="00962116" w:rsidRDefault="00962116">
      <w:pPr>
        <w:pStyle w:val="a3"/>
        <w:rPr>
          <w:sz w:val="23"/>
        </w:rPr>
      </w:pPr>
    </w:p>
    <w:p w:rsidR="00B70EA6" w:rsidRPr="005654FF" w:rsidRDefault="00B70EA6">
      <w:pPr>
        <w:pStyle w:val="a3"/>
        <w:spacing w:before="247"/>
        <w:rPr>
          <w:sz w:val="24"/>
          <w:szCs w:val="24"/>
        </w:rPr>
      </w:pPr>
    </w:p>
    <w:p w:rsidR="00B70EA6" w:rsidRPr="00B35250" w:rsidRDefault="00755FBC" w:rsidP="00F877B5">
      <w:pPr>
        <w:spacing w:line="258" w:lineRule="exact"/>
        <w:rPr>
          <w:b/>
          <w:sz w:val="24"/>
          <w:szCs w:val="24"/>
        </w:rPr>
      </w:pPr>
      <w:r w:rsidRPr="00B35250">
        <w:rPr>
          <w:b/>
          <w:spacing w:val="-2"/>
          <w:sz w:val="24"/>
          <w:szCs w:val="24"/>
        </w:rPr>
        <w:t>Председатель</w:t>
      </w:r>
      <w:r w:rsidR="00136986" w:rsidRPr="00B35250">
        <w:rPr>
          <w:b/>
          <w:spacing w:val="-2"/>
          <w:sz w:val="24"/>
          <w:szCs w:val="24"/>
        </w:rPr>
        <w:t xml:space="preserve"> </w:t>
      </w:r>
      <w:r w:rsidRPr="00B35250">
        <w:rPr>
          <w:b/>
          <w:spacing w:val="-2"/>
          <w:sz w:val="24"/>
          <w:szCs w:val="24"/>
        </w:rPr>
        <w:t>Комитета</w:t>
      </w:r>
    </w:p>
    <w:p w:rsidR="00B70EA6" w:rsidRPr="00B35250" w:rsidRDefault="00136986" w:rsidP="00F877B5">
      <w:pPr>
        <w:tabs>
          <w:tab w:val="left" w:pos="8014"/>
        </w:tabs>
        <w:spacing w:line="268" w:lineRule="exact"/>
        <w:rPr>
          <w:b/>
          <w:sz w:val="24"/>
          <w:szCs w:val="24"/>
        </w:rPr>
      </w:pPr>
      <w:r w:rsidRPr="00B35250">
        <w:rPr>
          <w:b/>
          <w:sz w:val="24"/>
          <w:szCs w:val="24"/>
        </w:rPr>
        <w:t>п</w:t>
      </w:r>
      <w:r w:rsidR="00755FBC" w:rsidRPr="00B35250">
        <w:rPr>
          <w:b/>
          <w:sz w:val="24"/>
          <w:szCs w:val="24"/>
        </w:rPr>
        <w:t>о</w:t>
      </w:r>
      <w:r w:rsidRPr="00B35250">
        <w:rPr>
          <w:b/>
          <w:sz w:val="24"/>
          <w:szCs w:val="24"/>
        </w:rPr>
        <w:t xml:space="preserve"> </w:t>
      </w:r>
      <w:r w:rsidR="00755FBC" w:rsidRPr="00B35250">
        <w:rPr>
          <w:b/>
          <w:spacing w:val="-2"/>
          <w:sz w:val="24"/>
          <w:szCs w:val="24"/>
        </w:rPr>
        <w:t>здравоохранению</w:t>
      </w:r>
      <w:r w:rsidR="00755FBC" w:rsidRPr="00B35250">
        <w:rPr>
          <w:b/>
          <w:sz w:val="24"/>
          <w:szCs w:val="24"/>
        </w:rPr>
        <w:tab/>
      </w:r>
      <w:r w:rsidR="00755FBC" w:rsidRPr="00B35250">
        <w:rPr>
          <w:b/>
          <w:position w:val="1"/>
          <w:sz w:val="24"/>
          <w:szCs w:val="24"/>
        </w:rPr>
        <w:t>Д.Г.</w:t>
      </w:r>
      <w:r w:rsidR="005654FF" w:rsidRPr="00B35250">
        <w:rPr>
          <w:b/>
          <w:position w:val="1"/>
          <w:sz w:val="24"/>
          <w:szCs w:val="24"/>
        </w:rPr>
        <w:t xml:space="preserve"> </w:t>
      </w:r>
      <w:proofErr w:type="spellStart"/>
      <w:r w:rsidR="00755FBC" w:rsidRPr="00B35250">
        <w:rPr>
          <w:b/>
          <w:spacing w:val="-2"/>
          <w:position w:val="1"/>
          <w:sz w:val="24"/>
          <w:szCs w:val="24"/>
        </w:rPr>
        <w:t>Лисовец</w:t>
      </w:r>
      <w:proofErr w:type="spellEnd"/>
    </w:p>
    <w:p w:rsidR="00B70EA6" w:rsidRDefault="00B70EA6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Default="00103F29">
      <w:pPr>
        <w:spacing w:line="268" w:lineRule="exact"/>
        <w:rPr>
          <w:sz w:val="23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СОГЛАСОВАНО: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Заместитель председателя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Комитета по здравоохранению</w:t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="00EE0DF3" w:rsidRPr="00AC0260">
        <w:rPr>
          <w:sz w:val="24"/>
          <w:szCs w:val="24"/>
        </w:rPr>
        <w:t xml:space="preserve"> </w:t>
      </w:r>
      <w:r w:rsidR="00E23B1D" w:rsidRPr="00AC0260">
        <w:rPr>
          <w:sz w:val="24"/>
          <w:szCs w:val="24"/>
        </w:rPr>
        <w:t xml:space="preserve">                     </w:t>
      </w:r>
      <w:r w:rsidRPr="00AC0260">
        <w:rPr>
          <w:sz w:val="24"/>
          <w:szCs w:val="24"/>
        </w:rPr>
        <w:t xml:space="preserve"> </w:t>
      </w:r>
      <w:proofErr w:type="spellStart"/>
      <w:r w:rsidR="00EE0DF3" w:rsidRPr="00AC0260">
        <w:rPr>
          <w:sz w:val="24"/>
          <w:szCs w:val="24"/>
        </w:rPr>
        <w:t>Д.Л.Мотовилов</w:t>
      </w:r>
      <w:proofErr w:type="spellEnd"/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Заместитель председателя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Комитета по здравоохранению       </w:t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="00E23B1D" w:rsidRPr="00AC0260">
        <w:rPr>
          <w:sz w:val="24"/>
          <w:szCs w:val="24"/>
        </w:rPr>
        <w:t xml:space="preserve">                               </w:t>
      </w:r>
      <w:r w:rsidRPr="00AC0260">
        <w:rPr>
          <w:sz w:val="24"/>
          <w:szCs w:val="24"/>
        </w:rPr>
        <w:t xml:space="preserve"> М.А. Виталюева</w:t>
      </w:r>
    </w:p>
    <w:p w:rsidR="00103F29" w:rsidRPr="00AC0260" w:rsidRDefault="00AC0260" w:rsidP="00103F29">
      <w:pPr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Начальник отдела по организации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медицинской помощи 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матерям и детям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Комитета по здравоохранению                                                                     </w:t>
      </w:r>
      <w:r w:rsidR="00E23B1D" w:rsidRPr="00AC0260">
        <w:rPr>
          <w:sz w:val="24"/>
          <w:szCs w:val="24"/>
        </w:rPr>
        <w:t xml:space="preserve">         </w:t>
      </w:r>
      <w:r w:rsidRPr="00AC0260">
        <w:rPr>
          <w:sz w:val="24"/>
          <w:szCs w:val="24"/>
        </w:rPr>
        <w:t xml:space="preserve"> Я.В. Панютина</w:t>
      </w:r>
    </w:p>
    <w:p w:rsidR="00A6327B" w:rsidRPr="00AC0260" w:rsidRDefault="00A6327B" w:rsidP="00103F29">
      <w:pPr>
        <w:spacing w:line="268" w:lineRule="exact"/>
        <w:rPr>
          <w:sz w:val="24"/>
          <w:szCs w:val="24"/>
        </w:rPr>
      </w:pPr>
    </w:p>
    <w:p w:rsidR="008552F4" w:rsidRPr="00AC0260" w:rsidRDefault="008552F4" w:rsidP="00103F29">
      <w:pPr>
        <w:spacing w:line="268" w:lineRule="exact"/>
        <w:rPr>
          <w:sz w:val="24"/>
          <w:szCs w:val="24"/>
        </w:rPr>
      </w:pPr>
    </w:p>
    <w:p w:rsidR="00103F29" w:rsidRPr="00AC0260" w:rsidRDefault="00A6327B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Начальник Отдела по организации </w:t>
      </w:r>
      <w:r w:rsidRPr="00AC0260">
        <w:rPr>
          <w:sz w:val="24"/>
          <w:szCs w:val="24"/>
        </w:rPr>
        <w:br/>
        <w:t xml:space="preserve">стационарной медицинской помощи </w:t>
      </w:r>
      <w:r w:rsidRPr="00AC0260">
        <w:rPr>
          <w:sz w:val="24"/>
          <w:szCs w:val="24"/>
        </w:rPr>
        <w:br/>
        <w:t>взрослому населению</w:t>
      </w:r>
    </w:p>
    <w:p w:rsidR="00A6327B" w:rsidRPr="00AC0260" w:rsidRDefault="00A6327B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Комитета по здравоохранению                                                                            Л.Н. Мелентьева</w:t>
      </w:r>
    </w:p>
    <w:p w:rsidR="008552F4" w:rsidRPr="00AC0260" w:rsidRDefault="008552F4" w:rsidP="00103F29">
      <w:pPr>
        <w:spacing w:line="268" w:lineRule="exact"/>
        <w:rPr>
          <w:sz w:val="24"/>
          <w:szCs w:val="24"/>
        </w:rPr>
      </w:pPr>
    </w:p>
    <w:p w:rsidR="008552F4" w:rsidRPr="00AC0260" w:rsidRDefault="008552F4" w:rsidP="00103F29">
      <w:pPr>
        <w:spacing w:line="268" w:lineRule="exact"/>
        <w:rPr>
          <w:sz w:val="24"/>
          <w:szCs w:val="24"/>
        </w:rPr>
      </w:pPr>
    </w:p>
    <w:p w:rsidR="00A6327B" w:rsidRPr="00AC0260" w:rsidRDefault="00A6327B" w:rsidP="00A6327B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Начальник</w:t>
      </w:r>
      <w:r w:rsidR="00624A69" w:rsidRPr="00AC0260">
        <w:rPr>
          <w:sz w:val="24"/>
          <w:szCs w:val="24"/>
        </w:rPr>
        <w:t xml:space="preserve"> </w:t>
      </w:r>
      <w:r w:rsidRPr="00AC0260">
        <w:rPr>
          <w:sz w:val="24"/>
          <w:szCs w:val="24"/>
        </w:rPr>
        <w:t xml:space="preserve">Отдела </w:t>
      </w:r>
    </w:p>
    <w:p w:rsidR="00A6327B" w:rsidRPr="00AC0260" w:rsidRDefault="00A6327B" w:rsidP="00A6327B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медицинского страхования</w:t>
      </w:r>
    </w:p>
    <w:p w:rsidR="00103F29" w:rsidRPr="00AC0260" w:rsidRDefault="00A6327B" w:rsidP="00A6327B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Комитета по здравоохранению</w:t>
      </w:r>
      <w:r w:rsidR="00E23B1D" w:rsidRPr="00AC0260">
        <w:rPr>
          <w:sz w:val="24"/>
          <w:szCs w:val="24"/>
        </w:rPr>
        <w:t xml:space="preserve">                                                                                      </w:t>
      </w:r>
      <w:r w:rsidRPr="00AC0260">
        <w:rPr>
          <w:sz w:val="24"/>
          <w:szCs w:val="24"/>
        </w:rPr>
        <w:t>О.Г. Коган</w:t>
      </w:r>
    </w:p>
    <w:p w:rsidR="008552F4" w:rsidRPr="00AC0260" w:rsidRDefault="008552F4" w:rsidP="00A6327B">
      <w:pPr>
        <w:spacing w:line="268" w:lineRule="exact"/>
        <w:rPr>
          <w:sz w:val="24"/>
          <w:szCs w:val="24"/>
        </w:rPr>
      </w:pPr>
    </w:p>
    <w:p w:rsidR="008552F4" w:rsidRPr="00AC0260" w:rsidRDefault="008552F4" w:rsidP="00A6327B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Начальник Отдела экономики 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и перспективного планирования</w:t>
      </w:r>
      <w:r w:rsidRPr="00AC0260">
        <w:rPr>
          <w:sz w:val="24"/>
          <w:szCs w:val="24"/>
        </w:rPr>
        <w:tab/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Комитета по здравоохранению       </w:t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="00E23B1D" w:rsidRPr="00AC0260">
        <w:rPr>
          <w:sz w:val="24"/>
          <w:szCs w:val="24"/>
        </w:rPr>
        <w:t xml:space="preserve">                                  </w:t>
      </w:r>
      <w:r w:rsidRPr="00AC0260">
        <w:rPr>
          <w:sz w:val="24"/>
          <w:szCs w:val="24"/>
        </w:rPr>
        <w:t xml:space="preserve"> Е.А. Степанова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Начальник 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Юридического отдела </w:t>
      </w:r>
      <w:r w:rsidRPr="00AC0260">
        <w:rPr>
          <w:sz w:val="24"/>
          <w:szCs w:val="24"/>
        </w:rPr>
        <w:tab/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 xml:space="preserve">Комитета по здравоохранению                   </w:t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  <w:t xml:space="preserve">  </w:t>
      </w:r>
      <w:r w:rsidR="00E23B1D" w:rsidRPr="00AC0260">
        <w:rPr>
          <w:sz w:val="24"/>
          <w:szCs w:val="24"/>
        </w:rPr>
        <w:t xml:space="preserve">         </w:t>
      </w:r>
      <w:r w:rsidR="00AC0260">
        <w:rPr>
          <w:sz w:val="24"/>
          <w:szCs w:val="24"/>
        </w:rPr>
        <w:t xml:space="preserve"> </w:t>
      </w:r>
      <w:r w:rsidR="00E23B1D" w:rsidRPr="00AC0260">
        <w:rPr>
          <w:sz w:val="24"/>
          <w:szCs w:val="24"/>
        </w:rPr>
        <w:t xml:space="preserve">       </w:t>
      </w:r>
      <w:r w:rsidRPr="00AC0260">
        <w:rPr>
          <w:sz w:val="24"/>
          <w:szCs w:val="24"/>
        </w:rPr>
        <w:t xml:space="preserve">  И.Г. Молокова</w:t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Начальник Общего отдела</w:t>
      </w:r>
      <w:r w:rsidRPr="00AC0260">
        <w:rPr>
          <w:sz w:val="24"/>
          <w:szCs w:val="24"/>
        </w:rPr>
        <w:tab/>
      </w:r>
    </w:p>
    <w:p w:rsidR="00103F29" w:rsidRPr="00AC0260" w:rsidRDefault="00103F29" w:rsidP="00103F29">
      <w:pPr>
        <w:spacing w:line="268" w:lineRule="exact"/>
        <w:rPr>
          <w:sz w:val="24"/>
          <w:szCs w:val="24"/>
        </w:rPr>
      </w:pPr>
      <w:r w:rsidRPr="00AC0260">
        <w:rPr>
          <w:sz w:val="24"/>
          <w:szCs w:val="24"/>
        </w:rPr>
        <w:t>Комитета по здравоохранению</w:t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Pr="00AC0260">
        <w:rPr>
          <w:sz w:val="24"/>
          <w:szCs w:val="24"/>
        </w:rPr>
        <w:tab/>
      </w:r>
      <w:r w:rsidR="00E23B1D" w:rsidRPr="00AC0260">
        <w:rPr>
          <w:sz w:val="24"/>
          <w:szCs w:val="24"/>
        </w:rPr>
        <w:t xml:space="preserve">                       </w:t>
      </w:r>
      <w:r w:rsidRPr="00AC0260">
        <w:rPr>
          <w:sz w:val="24"/>
          <w:szCs w:val="24"/>
        </w:rPr>
        <w:t>И.И. Пустохин</w:t>
      </w:r>
    </w:p>
    <w:p w:rsidR="00103F29" w:rsidRPr="00103F29" w:rsidRDefault="00103F29" w:rsidP="00103F29">
      <w:pPr>
        <w:spacing w:line="268" w:lineRule="exact"/>
        <w:rPr>
          <w:sz w:val="23"/>
        </w:rPr>
      </w:pPr>
    </w:p>
    <w:p w:rsidR="00103F29" w:rsidRPr="00103F29" w:rsidRDefault="00103F29" w:rsidP="00103F29">
      <w:pPr>
        <w:spacing w:line="268" w:lineRule="exact"/>
        <w:rPr>
          <w:sz w:val="20"/>
          <w:szCs w:val="20"/>
        </w:rPr>
      </w:pPr>
      <w:r w:rsidRPr="00103F29">
        <w:rPr>
          <w:sz w:val="20"/>
          <w:szCs w:val="20"/>
        </w:rPr>
        <w:t>Рассылка:</w:t>
      </w:r>
    </w:p>
    <w:p w:rsidR="00103F29" w:rsidRPr="00103F29" w:rsidRDefault="00103F29" w:rsidP="00103F29">
      <w:pPr>
        <w:spacing w:line="268" w:lineRule="exact"/>
        <w:rPr>
          <w:sz w:val="20"/>
          <w:szCs w:val="20"/>
        </w:rPr>
      </w:pPr>
    </w:p>
    <w:p w:rsidR="00103F29" w:rsidRPr="00103F29" w:rsidRDefault="00103F29" w:rsidP="00103F29">
      <w:pPr>
        <w:numPr>
          <w:ilvl w:val="0"/>
          <w:numId w:val="3"/>
        </w:numPr>
        <w:spacing w:line="268" w:lineRule="exact"/>
        <w:rPr>
          <w:sz w:val="20"/>
          <w:szCs w:val="20"/>
        </w:rPr>
      </w:pPr>
      <w:r w:rsidRPr="00103F29">
        <w:rPr>
          <w:sz w:val="20"/>
          <w:szCs w:val="20"/>
        </w:rPr>
        <w:t>Отдел по организации медицинской помощи матерям и детям</w:t>
      </w:r>
    </w:p>
    <w:p w:rsidR="00103F29" w:rsidRPr="00103F29" w:rsidRDefault="00103F29" w:rsidP="00103F29">
      <w:pPr>
        <w:numPr>
          <w:ilvl w:val="0"/>
          <w:numId w:val="3"/>
        </w:numPr>
        <w:spacing w:line="268" w:lineRule="exact"/>
        <w:rPr>
          <w:sz w:val="20"/>
          <w:szCs w:val="20"/>
        </w:rPr>
      </w:pPr>
      <w:r w:rsidRPr="00103F29">
        <w:rPr>
          <w:sz w:val="20"/>
          <w:szCs w:val="20"/>
        </w:rPr>
        <w:t>Отдел по организации амбулаторной медицинской помощи</w:t>
      </w:r>
    </w:p>
    <w:p w:rsidR="00103F29" w:rsidRPr="00103F29" w:rsidRDefault="00103F29" w:rsidP="00103F29">
      <w:pPr>
        <w:numPr>
          <w:ilvl w:val="0"/>
          <w:numId w:val="3"/>
        </w:numPr>
        <w:spacing w:line="268" w:lineRule="exact"/>
        <w:rPr>
          <w:sz w:val="20"/>
          <w:szCs w:val="20"/>
        </w:rPr>
      </w:pPr>
      <w:r w:rsidRPr="00103F29">
        <w:rPr>
          <w:sz w:val="20"/>
          <w:szCs w:val="20"/>
        </w:rPr>
        <w:t>Отдел экономики и перспективного планирования</w:t>
      </w:r>
    </w:p>
    <w:p w:rsidR="00103F29" w:rsidRPr="00DE6AF3" w:rsidRDefault="00DE6AF3" w:rsidP="00103F29">
      <w:pPr>
        <w:numPr>
          <w:ilvl w:val="0"/>
          <w:numId w:val="3"/>
        </w:numPr>
        <w:spacing w:line="268" w:lineRule="exact"/>
        <w:rPr>
          <w:sz w:val="23"/>
        </w:rPr>
      </w:pPr>
      <w:r w:rsidRPr="00DE6AF3">
        <w:rPr>
          <w:sz w:val="20"/>
          <w:szCs w:val="20"/>
        </w:rPr>
        <w:t xml:space="preserve">Центр экстренной медицинской эвакуации СПб ГБУЗ «ГССМП» </w:t>
      </w:r>
    </w:p>
    <w:p w:rsidR="00103F29" w:rsidRPr="00103F29" w:rsidRDefault="00103F29" w:rsidP="00103F29">
      <w:pPr>
        <w:spacing w:line="268" w:lineRule="exact"/>
        <w:rPr>
          <w:sz w:val="23"/>
        </w:rPr>
      </w:pPr>
    </w:p>
    <w:p w:rsidR="00103F29" w:rsidRPr="00103F29" w:rsidRDefault="00103F29" w:rsidP="00103F29">
      <w:pPr>
        <w:spacing w:line="268" w:lineRule="exact"/>
        <w:rPr>
          <w:b/>
          <w:sz w:val="20"/>
          <w:szCs w:val="20"/>
        </w:rPr>
      </w:pPr>
      <w:r w:rsidRPr="00103F29">
        <w:rPr>
          <w:b/>
          <w:sz w:val="20"/>
          <w:szCs w:val="20"/>
        </w:rPr>
        <w:t>Не носит нормативный характер.</w:t>
      </w:r>
    </w:p>
    <w:p w:rsidR="00103F29" w:rsidRPr="00103F29" w:rsidRDefault="00103F29" w:rsidP="00103F29">
      <w:pPr>
        <w:spacing w:line="268" w:lineRule="exact"/>
        <w:rPr>
          <w:b/>
          <w:sz w:val="20"/>
          <w:szCs w:val="20"/>
        </w:rPr>
      </w:pPr>
      <w:r w:rsidRPr="00103F29">
        <w:rPr>
          <w:b/>
          <w:sz w:val="20"/>
          <w:szCs w:val="20"/>
        </w:rPr>
        <w:t>Не подлежит передаче в информационные правовые системы.</w:t>
      </w:r>
    </w:p>
    <w:p w:rsidR="00103F29" w:rsidRPr="00103F29" w:rsidRDefault="00103F29" w:rsidP="00103F29">
      <w:pPr>
        <w:spacing w:line="268" w:lineRule="exact"/>
        <w:rPr>
          <w:sz w:val="23"/>
        </w:rPr>
      </w:pPr>
    </w:p>
    <w:p w:rsidR="00103F29" w:rsidRPr="00103F29" w:rsidRDefault="00EE0DF3" w:rsidP="00103F29">
      <w:pPr>
        <w:spacing w:line="268" w:lineRule="exact"/>
        <w:rPr>
          <w:sz w:val="18"/>
          <w:szCs w:val="18"/>
        </w:rPr>
      </w:pPr>
      <w:r>
        <w:rPr>
          <w:sz w:val="18"/>
          <w:szCs w:val="18"/>
        </w:rPr>
        <w:t>Панютина Я.В.</w:t>
      </w:r>
      <w:r w:rsidR="00B35250">
        <w:rPr>
          <w:sz w:val="18"/>
          <w:szCs w:val="18"/>
        </w:rPr>
        <w:t xml:space="preserve">., </w:t>
      </w:r>
      <w:r>
        <w:rPr>
          <w:sz w:val="18"/>
          <w:szCs w:val="18"/>
        </w:rPr>
        <w:t>246-60</w:t>
      </w:r>
      <w:r w:rsidR="00103F29" w:rsidRPr="00103F29">
        <w:rPr>
          <w:sz w:val="18"/>
          <w:szCs w:val="18"/>
        </w:rPr>
        <w:t>-</w:t>
      </w:r>
      <w:r>
        <w:rPr>
          <w:sz w:val="18"/>
          <w:szCs w:val="18"/>
        </w:rPr>
        <w:t>9</w:t>
      </w:r>
      <w:r w:rsidR="00103F29" w:rsidRPr="00103F29">
        <w:rPr>
          <w:sz w:val="18"/>
          <w:szCs w:val="18"/>
        </w:rPr>
        <w:t>6</w:t>
      </w:r>
    </w:p>
    <w:p w:rsidR="007D2A04" w:rsidRDefault="007D2A04">
      <w:pPr>
        <w:spacing w:line="268" w:lineRule="exact"/>
        <w:rPr>
          <w:sz w:val="23"/>
        </w:rPr>
      </w:pPr>
    </w:p>
    <w:p w:rsidR="00BF2090" w:rsidRPr="009F301D" w:rsidRDefault="00BF2090" w:rsidP="00564A17">
      <w:pPr>
        <w:pStyle w:val="a3"/>
        <w:ind w:right="-18"/>
        <w:jc w:val="right"/>
        <w:rPr>
          <w:sz w:val="20"/>
          <w:szCs w:val="20"/>
        </w:rPr>
      </w:pPr>
      <w:r w:rsidRPr="009F301D">
        <w:rPr>
          <w:w w:val="90"/>
          <w:sz w:val="20"/>
          <w:szCs w:val="20"/>
        </w:rPr>
        <w:t xml:space="preserve">Приложение </w:t>
      </w:r>
    </w:p>
    <w:p w:rsidR="00564A17" w:rsidRDefault="00BF2090" w:rsidP="00564A17">
      <w:pPr>
        <w:pStyle w:val="a3"/>
        <w:ind w:right="-18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к </w:t>
      </w:r>
      <w:r w:rsidRPr="009F301D">
        <w:rPr>
          <w:spacing w:val="-2"/>
          <w:sz w:val="20"/>
          <w:szCs w:val="20"/>
        </w:rPr>
        <w:t xml:space="preserve">распоряжению </w:t>
      </w:r>
    </w:p>
    <w:p w:rsidR="00BF2090" w:rsidRDefault="00BF2090" w:rsidP="00564A17">
      <w:pPr>
        <w:pStyle w:val="a3"/>
        <w:ind w:right="-18"/>
        <w:jc w:val="right"/>
        <w:rPr>
          <w:spacing w:val="-2"/>
          <w:sz w:val="20"/>
          <w:szCs w:val="20"/>
        </w:rPr>
      </w:pPr>
      <w:r w:rsidRPr="009F301D">
        <w:rPr>
          <w:spacing w:val="-2"/>
          <w:sz w:val="20"/>
          <w:szCs w:val="20"/>
        </w:rPr>
        <w:t>Комитета</w:t>
      </w:r>
      <w:r>
        <w:rPr>
          <w:spacing w:val="-2"/>
          <w:sz w:val="20"/>
          <w:szCs w:val="20"/>
        </w:rPr>
        <w:t xml:space="preserve"> </w:t>
      </w:r>
      <w:r w:rsidRPr="009F301D">
        <w:rPr>
          <w:spacing w:val="-2"/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 w:rsidRPr="009F301D">
        <w:rPr>
          <w:spacing w:val="-2"/>
          <w:sz w:val="20"/>
          <w:szCs w:val="20"/>
        </w:rPr>
        <w:t>здравоохранению</w:t>
      </w:r>
    </w:p>
    <w:p w:rsidR="00564A17" w:rsidRPr="009F301D" w:rsidRDefault="00564A17" w:rsidP="00564A17">
      <w:pPr>
        <w:pStyle w:val="a3"/>
        <w:spacing w:line="218" w:lineRule="exact"/>
        <w:ind w:right="-18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от </w:t>
      </w:r>
      <w:r w:rsidR="00EE0DF3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«_</w:t>
      </w:r>
      <w:r w:rsidR="00EE0DF3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__»________20____  № ________ </w:t>
      </w:r>
    </w:p>
    <w:p w:rsidR="00BF2090" w:rsidRDefault="00BF2090">
      <w:pPr>
        <w:spacing w:line="268" w:lineRule="exact"/>
        <w:rPr>
          <w:sz w:val="23"/>
        </w:rPr>
      </w:pPr>
    </w:p>
    <w:p w:rsidR="00564A17" w:rsidRDefault="00564A17">
      <w:pPr>
        <w:spacing w:line="268" w:lineRule="exact"/>
        <w:rPr>
          <w:sz w:val="23"/>
        </w:rPr>
      </w:pPr>
    </w:p>
    <w:p w:rsidR="00564A17" w:rsidRDefault="00564A17" w:rsidP="00564A17">
      <w:pPr>
        <w:spacing w:line="268" w:lineRule="exact"/>
        <w:jc w:val="center"/>
        <w:rPr>
          <w:b/>
          <w:spacing w:val="-2"/>
          <w:sz w:val="24"/>
          <w:szCs w:val="24"/>
        </w:rPr>
      </w:pPr>
      <w:r w:rsidRPr="00564A17">
        <w:rPr>
          <w:b/>
          <w:sz w:val="24"/>
          <w:szCs w:val="24"/>
        </w:rPr>
        <w:t xml:space="preserve">Маршрутизация </w:t>
      </w:r>
      <w:r w:rsidRPr="00564A17">
        <w:rPr>
          <w:b/>
          <w:color w:val="000000"/>
          <w:sz w:val="24"/>
          <w:szCs w:val="24"/>
          <w:lang w:eastAsia="ru-RU"/>
        </w:rPr>
        <w:t xml:space="preserve">несовершеннолетних </w:t>
      </w:r>
      <w:r w:rsidRPr="00564A17">
        <w:rPr>
          <w:b/>
          <w:spacing w:val="-2"/>
          <w:sz w:val="24"/>
          <w:szCs w:val="24"/>
        </w:rPr>
        <w:t>пострадавших с сочетанными, множественными и изолированными травмами, сопровождающимися шоком, в том числе в результате дорожно-транспортных происшествий</w:t>
      </w:r>
    </w:p>
    <w:p w:rsidR="00564A17" w:rsidRDefault="00564A17" w:rsidP="00564A17">
      <w:pPr>
        <w:spacing w:line="268" w:lineRule="exact"/>
        <w:jc w:val="center"/>
        <w:rPr>
          <w:sz w:val="24"/>
          <w:szCs w:val="24"/>
        </w:rPr>
      </w:pPr>
    </w:p>
    <w:p w:rsidR="00564A17" w:rsidRDefault="00564A17" w:rsidP="00564A17">
      <w:pPr>
        <w:spacing w:line="268" w:lineRule="exact"/>
        <w:jc w:val="center"/>
        <w:rPr>
          <w:sz w:val="24"/>
          <w:szCs w:val="24"/>
        </w:rPr>
      </w:pPr>
    </w:p>
    <w:p w:rsidR="00564A17" w:rsidRDefault="00564A17" w:rsidP="00564A17">
      <w:pPr>
        <w:spacing w:line="268" w:lineRule="exact"/>
        <w:jc w:val="center"/>
        <w:rPr>
          <w:b/>
          <w:sz w:val="24"/>
          <w:szCs w:val="24"/>
        </w:rPr>
      </w:pPr>
      <w:proofErr w:type="spellStart"/>
      <w:r w:rsidRPr="00564A17">
        <w:rPr>
          <w:b/>
          <w:sz w:val="24"/>
          <w:szCs w:val="24"/>
        </w:rPr>
        <w:t>Травмоцентры</w:t>
      </w:r>
      <w:proofErr w:type="spellEnd"/>
      <w:r w:rsidRPr="00564A17">
        <w:rPr>
          <w:b/>
          <w:sz w:val="24"/>
          <w:szCs w:val="24"/>
        </w:rPr>
        <w:t xml:space="preserve"> </w:t>
      </w:r>
      <w:r w:rsidR="007D2A04">
        <w:rPr>
          <w:b/>
          <w:sz w:val="24"/>
          <w:szCs w:val="24"/>
        </w:rPr>
        <w:t xml:space="preserve"> </w:t>
      </w:r>
      <w:r w:rsidRPr="00564A17">
        <w:rPr>
          <w:b/>
          <w:sz w:val="24"/>
          <w:szCs w:val="24"/>
          <w:lang w:val="en-US"/>
        </w:rPr>
        <w:t>I</w:t>
      </w:r>
      <w:r w:rsidRPr="00564A17">
        <w:rPr>
          <w:b/>
          <w:sz w:val="24"/>
          <w:szCs w:val="24"/>
        </w:rPr>
        <w:t xml:space="preserve"> уровня:</w:t>
      </w:r>
    </w:p>
    <w:p w:rsidR="00564A17" w:rsidRDefault="00564A17" w:rsidP="00564A17">
      <w:pPr>
        <w:spacing w:line="268" w:lineRule="exact"/>
        <w:jc w:val="center"/>
        <w:rPr>
          <w:b/>
          <w:sz w:val="24"/>
          <w:szCs w:val="24"/>
        </w:rPr>
      </w:pPr>
    </w:p>
    <w:p w:rsidR="00564A17" w:rsidRPr="008001F3" w:rsidRDefault="008001F3" w:rsidP="008001F3">
      <w:pPr>
        <w:pStyle w:val="a5"/>
        <w:numPr>
          <w:ilvl w:val="0"/>
          <w:numId w:val="8"/>
        </w:numPr>
        <w:spacing w:line="268" w:lineRule="exact"/>
        <w:rPr>
          <w:b/>
          <w:sz w:val="24"/>
          <w:szCs w:val="24"/>
        </w:rPr>
      </w:pPr>
      <w:r>
        <w:rPr>
          <w:sz w:val="24"/>
          <w:szCs w:val="24"/>
        </w:rPr>
        <w:t>Санкт-Петербургское государственное бюджетное учреждение здравоохранения «Детский городской многопрофильный клинический специализированный центр высоких медицинских технологий».</w:t>
      </w:r>
    </w:p>
    <w:p w:rsidR="008001F3" w:rsidRDefault="008001F3" w:rsidP="008001F3">
      <w:pPr>
        <w:spacing w:line="268" w:lineRule="exact"/>
        <w:rPr>
          <w:b/>
          <w:sz w:val="24"/>
          <w:szCs w:val="24"/>
        </w:rPr>
      </w:pPr>
    </w:p>
    <w:p w:rsidR="008001F3" w:rsidRDefault="008001F3" w:rsidP="008001F3">
      <w:pPr>
        <w:pStyle w:val="a5"/>
        <w:numPr>
          <w:ilvl w:val="0"/>
          <w:numId w:val="8"/>
        </w:numPr>
        <w:spacing w:line="268" w:lineRule="exact"/>
        <w:rPr>
          <w:sz w:val="24"/>
          <w:szCs w:val="24"/>
        </w:rPr>
      </w:pPr>
      <w:r w:rsidRPr="008001F3">
        <w:rPr>
          <w:sz w:val="24"/>
          <w:szCs w:val="24"/>
        </w:rPr>
        <w:t>Санкт-Петербургское</w:t>
      </w:r>
      <w:r>
        <w:rPr>
          <w:sz w:val="24"/>
          <w:szCs w:val="24"/>
        </w:rPr>
        <w:t xml:space="preserve"> государственное бюджетное учреждение здравоохранения «Детская городская больница № 2 Святой Марии Магдалины».</w:t>
      </w:r>
    </w:p>
    <w:p w:rsidR="008001F3" w:rsidRPr="008001F3" w:rsidRDefault="008001F3" w:rsidP="008001F3">
      <w:pPr>
        <w:spacing w:line="268" w:lineRule="exact"/>
        <w:rPr>
          <w:sz w:val="24"/>
          <w:szCs w:val="24"/>
        </w:rPr>
      </w:pPr>
    </w:p>
    <w:p w:rsidR="008001F3" w:rsidRDefault="008001F3" w:rsidP="008001F3">
      <w:pPr>
        <w:pStyle w:val="a5"/>
        <w:numPr>
          <w:ilvl w:val="0"/>
          <w:numId w:val="8"/>
        </w:numPr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>Санкт-Петербургское государственное бюджетное учреждение здравоохранения «Детская городская больница № 5 им. Нила Федоровича Филатова».</w:t>
      </w:r>
    </w:p>
    <w:p w:rsidR="008001F3" w:rsidRDefault="008001F3" w:rsidP="008001F3">
      <w:pPr>
        <w:spacing w:line="268" w:lineRule="exact"/>
        <w:rPr>
          <w:sz w:val="24"/>
          <w:szCs w:val="24"/>
        </w:rPr>
      </w:pPr>
    </w:p>
    <w:p w:rsidR="008001F3" w:rsidRDefault="008001F3" w:rsidP="008001F3">
      <w:pPr>
        <w:pStyle w:val="a5"/>
        <w:numPr>
          <w:ilvl w:val="0"/>
          <w:numId w:val="8"/>
        </w:numPr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Санкт-Петербургское государственное бюджетное учреждение здравоохранения «Детский городской многопрофильный клинический центр высоких медицинских технологий им. </w:t>
      </w:r>
      <w:proofErr w:type="spellStart"/>
      <w:r>
        <w:rPr>
          <w:sz w:val="24"/>
          <w:szCs w:val="24"/>
        </w:rPr>
        <w:t>К.А.</w:t>
      </w:r>
      <w:r w:rsidR="007D2A04">
        <w:rPr>
          <w:sz w:val="24"/>
          <w:szCs w:val="24"/>
        </w:rPr>
        <w:t>Раухфуса</w:t>
      </w:r>
      <w:proofErr w:type="spellEnd"/>
      <w:r w:rsidR="007D2A04">
        <w:rPr>
          <w:sz w:val="24"/>
          <w:szCs w:val="24"/>
        </w:rPr>
        <w:t>».</w:t>
      </w:r>
    </w:p>
    <w:p w:rsidR="007D2A04" w:rsidRDefault="007D2A04" w:rsidP="007D2A04">
      <w:pPr>
        <w:spacing w:line="268" w:lineRule="exact"/>
        <w:rPr>
          <w:sz w:val="24"/>
          <w:szCs w:val="24"/>
        </w:rPr>
      </w:pPr>
    </w:p>
    <w:p w:rsidR="007D2A04" w:rsidRDefault="007D2A04" w:rsidP="007D2A04">
      <w:pPr>
        <w:spacing w:line="268" w:lineRule="exact"/>
        <w:jc w:val="center"/>
        <w:rPr>
          <w:b/>
          <w:sz w:val="24"/>
          <w:szCs w:val="24"/>
        </w:rPr>
      </w:pPr>
      <w:proofErr w:type="spellStart"/>
      <w:r w:rsidRPr="007D2A04">
        <w:rPr>
          <w:b/>
          <w:sz w:val="24"/>
          <w:szCs w:val="24"/>
        </w:rPr>
        <w:t>Травмоцентры</w:t>
      </w:r>
      <w:proofErr w:type="spellEnd"/>
      <w:r w:rsidRPr="007D2A04">
        <w:rPr>
          <w:b/>
          <w:sz w:val="24"/>
          <w:szCs w:val="24"/>
        </w:rPr>
        <w:t xml:space="preserve"> </w:t>
      </w:r>
      <w:r w:rsidRPr="007D2A04">
        <w:rPr>
          <w:b/>
          <w:sz w:val="24"/>
          <w:szCs w:val="24"/>
          <w:lang w:val="en-US"/>
        </w:rPr>
        <w:t xml:space="preserve"> II</w:t>
      </w:r>
      <w:r w:rsidRPr="007D2A04">
        <w:rPr>
          <w:b/>
          <w:sz w:val="24"/>
          <w:szCs w:val="24"/>
        </w:rPr>
        <w:t xml:space="preserve"> уровня:</w:t>
      </w:r>
    </w:p>
    <w:p w:rsidR="007D2A04" w:rsidRDefault="007D2A04" w:rsidP="007D2A04">
      <w:pPr>
        <w:spacing w:line="268" w:lineRule="exact"/>
        <w:jc w:val="both"/>
        <w:rPr>
          <w:sz w:val="24"/>
          <w:szCs w:val="24"/>
        </w:rPr>
      </w:pPr>
    </w:p>
    <w:p w:rsidR="007D2A04" w:rsidRDefault="007D2A04" w:rsidP="007D2A04">
      <w:pPr>
        <w:pStyle w:val="a5"/>
        <w:numPr>
          <w:ilvl w:val="0"/>
          <w:numId w:val="8"/>
        </w:numPr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>Санкт – Петербургское государственное бюджетное учреждение здравоохранения «Детская городская больница № 22» (по согласованию).</w:t>
      </w:r>
    </w:p>
    <w:p w:rsidR="007D2A04" w:rsidRPr="007D2A04" w:rsidRDefault="007D2A04" w:rsidP="007D2A04">
      <w:pPr>
        <w:pStyle w:val="a5"/>
        <w:numPr>
          <w:ilvl w:val="0"/>
          <w:numId w:val="8"/>
        </w:numPr>
        <w:spacing w:line="268" w:lineRule="exact"/>
        <w:rPr>
          <w:sz w:val="24"/>
          <w:szCs w:val="24"/>
        </w:rPr>
        <w:sectPr w:rsidR="007D2A04" w:rsidRPr="007D2A04" w:rsidSect="00B35250">
          <w:type w:val="continuous"/>
          <w:pgSz w:w="12240" w:h="15840"/>
          <w:pgMar w:top="426" w:right="1040" w:bottom="709" w:left="1720" w:header="720" w:footer="720" w:gutter="0"/>
          <w:cols w:space="720"/>
        </w:sectPr>
      </w:pPr>
    </w:p>
    <w:p w:rsidR="00B70EA6" w:rsidRPr="009F301D" w:rsidRDefault="002650BB">
      <w:pPr>
        <w:pStyle w:val="a3"/>
        <w:ind w:left="12024"/>
        <w:rPr>
          <w:sz w:val="20"/>
          <w:szCs w:val="20"/>
        </w:rPr>
      </w:pPr>
      <w:r w:rsidRPr="009F301D">
        <w:rPr>
          <w:sz w:val="20"/>
          <w:szCs w:val="20"/>
        </w:rPr>
        <w:lastRenderedPageBreak/>
        <w:t xml:space="preserve">от                        №                   </w:t>
      </w:r>
    </w:p>
    <w:sectPr w:rsidR="00B70EA6" w:rsidRPr="009F301D" w:rsidSect="00BF2090">
      <w:type w:val="continuous"/>
      <w:pgSz w:w="12240" w:h="15840"/>
      <w:pgMar w:top="380" w:right="249" w:bottom="74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FF0"/>
    <w:multiLevelType w:val="hybridMultilevel"/>
    <w:tmpl w:val="490CC0F4"/>
    <w:lvl w:ilvl="0" w:tplc="D514F656">
      <w:start w:val="1"/>
      <w:numFmt w:val="decimal"/>
      <w:lvlText w:val="%1."/>
      <w:lvlJc w:val="left"/>
      <w:pPr>
        <w:ind w:left="197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EC3EB7E0">
      <w:numFmt w:val="bullet"/>
      <w:lvlText w:val="•"/>
      <w:lvlJc w:val="left"/>
      <w:pPr>
        <w:ind w:left="2730" w:hanging="448"/>
      </w:pPr>
      <w:rPr>
        <w:rFonts w:hint="default"/>
        <w:lang w:val="ru-RU" w:eastAsia="en-US" w:bidi="ar-SA"/>
      </w:rPr>
    </w:lvl>
    <w:lvl w:ilvl="2" w:tplc="9A7E49A0">
      <w:numFmt w:val="bullet"/>
      <w:lvlText w:val="•"/>
      <w:lvlJc w:val="left"/>
      <w:pPr>
        <w:ind w:left="3480" w:hanging="448"/>
      </w:pPr>
      <w:rPr>
        <w:rFonts w:hint="default"/>
        <w:lang w:val="ru-RU" w:eastAsia="en-US" w:bidi="ar-SA"/>
      </w:rPr>
    </w:lvl>
    <w:lvl w:ilvl="3" w:tplc="0ACEC594">
      <w:numFmt w:val="bullet"/>
      <w:lvlText w:val="•"/>
      <w:lvlJc w:val="left"/>
      <w:pPr>
        <w:ind w:left="4230" w:hanging="448"/>
      </w:pPr>
      <w:rPr>
        <w:rFonts w:hint="default"/>
        <w:lang w:val="ru-RU" w:eastAsia="en-US" w:bidi="ar-SA"/>
      </w:rPr>
    </w:lvl>
    <w:lvl w:ilvl="4" w:tplc="66763956">
      <w:numFmt w:val="bullet"/>
      <w:lvlText w:val="•"/>
      <w:lvlJc w:val="left"/>
      <w:pPr>
        <w:ind w:left="4980" w:hanging="448"/>
      </w:pPr>
      <w:rPr>
        <w:rFonts w:hint="default"/>
        <w:lang w:val="ru-RU" w:eastAsia="en-US" w:bidi="ar-SA"/>
      </w:rPr>
    </w:lvl>
    <w:lvl w:ilvl="5" w:tplc="F924954C">
      <w:numFmt w:val="bullet"/>
      <w:lvlText w:val="•"/>
      <w:lvlJc w:val="left"/>
      <w:pPr>
        <w:ind w:left="5730" w:hanging="448"/>
      </w:pPr>
      <w:rPr>
        <w:rFonts w:hint="default"/>
        <w:lang w:val="ru-RU" w:eastAsia="en-US" w:bidi="ar-SA"/>
      </w:rPr>
    </w:lvl>
    <w:lvl w:ilvl="6" w:tplc="FD22BE6C">
      <w:numFmt w:val="bullet"/>
      <w:lvlText w:val="•"/>
      <w:lvlJc w:val="left"/>
      <w:pPr>
        <w:ind w:left="6480" w:hanging="448"/>
      </w:pPr>
      <w:rPr>
        <w:rFonts w:hint="default"/>
        <w:lang w:val="ru-RU" w:eastAsia="en-US" w:bidi="ar-SA"/>
      </w:rPr>
    </w:lvl>
    <w:lvl w:ilvl="7" w:tplc="C4AA2B74">
      <w:numFmt w:val="bullet"/>
      <w:lvlText w:val="•"/>
      <w:lvlJc w:val="left"/>
      <w:pPr>
        <w:ind w:left="7230" w:hanging="448"/>
      </w:pPr>
      <w:rPr>
        <w:rFonts w:hint="default"/>
        <w:lang w:val="ru-RU" w:eastAsia="en-US" w:bidi="ar-SA"/>
      </w:rPr>
    </w:lvl>
    <w:lvl w:ilvl="8" w:tplc="6E9E10D0">
      <w:numFmt w:val="bullet"/>
      <w:lvlText w:val="•"/>
      <w:lvlJc w:val="left"/>
      <w:pPr>
        <w:ind w:left="7980" w:hanging="448"/>
      </w:pPr>
      <w:rPr>
        <w:rFonts w:hint="default"/>
        <w:lang w:val="ru-RU" w:eastAsia="en-US" w:bidi="ar-SA"/>
      </w:rPr>
    </w:lvl>
  </w:abstractNum>
  <w:abstractNum w:abstractNumId="1">
    <w:nsid w:val="28F85B69"/>
    <w:multiLevelType w:val="hybridMultilevel"/>
    <w:tmpl w:val="49A4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0614"/>
    <w:multiLevelType w:val="multilevel"/>
    <w:tmpl w:val="CC848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EE0D27"/>
    <w:multiLevelType w:val="hybridMultilevel"/>
    <w:tmpl w:val="EAE8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3D69"/>
    <w:multiLevelType w:val="multilevel"/>
    <w:tmpl w:val="1494D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338A8"/>
    <w:multiLevelType w:val="multilevel"/>
    <w:tmpl w:val="2C365B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C75DEB"/>
    <w:multiLevelType w:val="hybridMultilevel"/>
    <w:tmpl w:val="8A5A224E"/>
    <w:lvl w:ilvl="0" w:tplc="635E7178">
      <w:start w:val="1"/>
      <w:numFmt w:val="decimal"/>
      <w:lvlText w:val="%1."/>
      <w:lvlJc w:val="left"/>
      <w:pPr>
        <w:ind w:left="95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C44E40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416429C0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3776311A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410CC88C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2E642650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37C85BA4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29CCF4C6">
      <w:numFmt w:val="bullet"/>
      <w:lvlText w:val="•"/>
      <w:lvlJc w:val="left"/>
      <w:pPr>
        <w:ind w:left="7852" w:hanging="348"/>
      </w:pPr>
      <w:rPr>
        <w:rFonts w:hint="default"/>
        <w:lang w:val="ru-RU" w:eastAsia="en-US" w:bidi="ar-SA"/>
      </w:rPr>
    </w:lvl>
    <w:lvl w:ilvl="8" w:tplc="0BCABC9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7">
    <w:nsid w:val="74F703B2"/>
    <w:multiLevelType w:val="hybridMultilevel"/>
    <w:tmpl w:val="0BF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A6"/>
    <w:rsid w:val="00012F98"/>
    <w:rsid w:val="00032401"/>
    <w:rsid w:val="00055C2F"/>
    <w:rsid w:val="00070006"/>
    <w:rsid w:val="000728FF"/>
    <w:rsid w:val="00086AC6"/>
    <w:rsid w:val="000C4276"/>
    <w:rsid w:val="000C6E84"/>
    <w:rsid w:val="00100F27"/>
    <w:rsid w:val="001011AE"/>
    <w:rsid w:val="00103F29"/>
    <w:rsid w:val="00132241"/>
    <w:rsid w:val="00136986"/>
    <w:rsid w:val="00140624"/>
    <w:rsid w:val="001454A6"/>
    <w:rsid w:val="00162081"/>
    <w:rsid w:val="001941CE"/>
    <w:rsid w:val="00200EE7"/>
    <w:rsid w:val="0023033B"/>
    <w:rsid w:val="0025174A"/>
    <w:rsid w:val="002650BB"/>
    <w:rsid w:val="00265560"/>
    <w:rsid w:val="00282102"/>
    <w:rsid w:val="00283839"/>
    <w:rsid w:val="00290436"/>
    <w:rsid w:val="0029092A"/>
    <w:rsid w:val="002C1EC5"/>
    <w:rsid w:val="002C687C"/>
    <w:rsid w:val="00303492"/>
    <w:rsid w:val="00304FCF"/>
    <w:rsid w:val="00334C16"/>
    <w:rsid w:val="00341855"/>
    <w:rsid w:val="00362607"/>
    <w:rsid w:val="00363819"/>
    <w:rsid w:val="003721AB"/>
    <w:rsid w:val="00375CCF"/>
    <w:rsid w:val="00423C32"/>
    <w:rsid w:val="004310D6"/>
    <w:rsid w:val="0043692D"/>
    <w:rsid w:val="00451E2A"/>
    <w:rsid w:val="00455581"/>
    <w:rsid w:val="00492EA8"/>
    <w:rsid w:val="0049764F"/>
    <w:rsid w:val="004A3C13"/>
    <w:rsid w:val="004A75FF"/>
    <w:rsid w:val="004B0582"/>
    <w:rsid w:val="004F7A22"/>
    <w:rsid w:val="00500DE5"/>
    <w:rsid w:val="0050332C"/>
    <w:rsid w:val="005215DC"/>
    <w:rsid w:val="005266CD"/>
    <w:rsid w:val="00533A74"/>
    <w:rsid w:val="00542C94"/>
    <w:rsid w:val="00546EE2"/>
    <w:rsid w:val="0055575C"/>
    <w:rsid w:val="00563507"/>
    <w:rsid w:val="00564A17"/>
    <w:rsid w:val="005654FF"/>
    <w:rsid w:val="00575FEE"/>
    <w:rsid w:val="005C17E4"/>
    <w:rsid w:val="005D6CC6"/>
    <w:rsid w:val="00610DA2"/>
    <w:rsid w:val="00624A69"/>
    <w:rsid w:val="00644E93"/>
    <w:rsid w:val="006503D4"/>
    <w:rsid w:val="00651448"/>
    <w:rsid w:val="00662208"/>
    <w:rsid w:val="00666C04"/>
    <w:rsid w:val="006670BA"/>
    <w:rsid w:val="00676957"/>
    <w:rsid w:val="006777A8"/>
    <w:rsid w:val="0069381A"/>
    <w:rsid w:val="006A566C"/>
    <w:rsid w:val="006D1825"/>
    <w:rsid w:val="006D5074"/>
    <w:rsid w:val="006D6957"/>
    <w:rsid w:val="00725CE4"/>
    <w:rsid w:val="007271A6"/>
    <w:rsid w:val="00755FBC"/>
    <w:rsid w:val="0077629B"/>
    <w:rsid w:val="00796FB6"/>
    <w:rsid w:val="007D2A04"/>
    <w:rsid w:val="007E56B3"/>
    <w:rsid w:val="008001F3"/>
    <w:rsid w:val="00805436"/>
    <w:rsid w:val="00810451"/>
    <w:rsid w:val="00816821"/>
    <w:rsid w:val="00831B25"/>
    <w:rsid w:val="00852FAF"/>
    <w:rsid w:val="008552F4"/>
    <w:rsid w:val="00857497"/>
    <w:rsid w:val="008606A1"/>
    <w:rsid w:val="00860E03"/>
    <w:rsid w:val="008875BF"/>
    <w:rsid w:val="008941AD"/>
    <w:rsid w:val="008B13A8"/>
    <w:rsid w:val="008D1C06"/>
    <w:rsid w:val="008F68EB"/>
    <w:rsid w:val="009312C6"/>
    <w:rsid w:val="00944EB0"/>
    <w:rsid w:val="00962116"/>
    <w:rsid w:val="00982359"/>
    <w:rsid w:val="009B7254"/>
    <w:rsid w:val="009C13D5"/>
    <w:rsid w:val="009E5420"/>
    <w:rsid w:val="009F1929"/>
    <w:rsid w:val="009F264D"/>
    <w:rsid w:val="009F301D"/>
    <w:rsid w:val="009F7AFA"/>
    <w:rsid w:val="00A20C90"/>
    <w:rsid w:val="00A21D5A"/>
    <w:rsid w:val="00A24108"/>
    <w:rsid w:val="00A6327B"/>
    <w:rsid w:val="00A67702"/>
    <w:rsid w:val="00AB2594"/>
    <w:rsid w:val="00AC0260"/>
    <w:rsid w:val="00AC3DED"/>
    <w:rsid w:val="00AC6AF8"/>
    <w:rsid w:val="00AD74F5"/>
    <w:rsid w:val="00AE0E80"/>
    <w:rsid w:val="00B017B6"/>
    <w:rsid w:val="00B33DC5"/>
    <w:rsid w:val="00B35250"/>
    <w:rsid w:val="00B44F95"/>
    <w:rsid w:val="00B61A7C"/>
    <w:rsid w:val="00B70EA6"/>
    <w:rsid w:val="00B95B1D"/>
    <w:rsid w:val="00BA1A55"/>
    <w:rsid w:val="00BB3A4E"/>
    <w:rsid w:val="00BF2090"/>
    <w:rsid w:val="00BF3B0D"/>
    <w:rsid w:val="00C26612"/>
    <w:rsid w:val="00C3231F"/>
    <w:rsid w:val="00C40F9E"/>
    <w:rsid w:val="00C5508F"/>
    <w:rsid w:val="00C67CA0"/>
    <w:rsid w:val="00C73F93"/>
    <w:rsid w:val="00C81788"/>
    <w:rsid w:val="00C876C8"/>
    <w:rsid w:val="00C96F96"/>
    <w:rsid w:val="00CD1EA0"/>
    <w:rsid w:val="00CF59AE"/>
    <w:rsid w:val="00D005A8"/>
    <w:rsid w:val="00D44005"/>
    <w:rsid w:val="00D52592"/>
    <w:rsid w:val="00D7064C"/>
    <w:rsid w:val="00D7153A"/>
    <w:rsid w:val="00D9093D"/>
    <w:rsid w:val="00D9283C"/>
    <w:rsid w:val="00DB2D89"/>
    <w:rsid w:val="00DC5C0A"/>
    <w:rsid w:val="00DD53F4"/>
    <w:rsid w:val="00DD5B02"/>
    <w:rsid w:val="00DD6871"/>
    <w:rsid w:val="00DE6AF3"/>
    <w:rsid w:val="00E028F0"/>
    <w:rsid w:val="00E02F2B"/>
    <w:rsid w:val="00E13B50"/>
    <w:rsid w:val="00E2206F"/>
    <w:rsid w:val="00E23B1D"/>
    <w:rsid w:val="00E35D39"/>
    <w:rsid w:val="00E44782"/>
    <w:rsid w:val="00E501E8"/>
    <w:rsid w:val="00E576CD"/>
    <w:rsid w:val="00E6215E"/>
    <w:rsid w:val="00E710EA"/>
    <w:rsid w:val="00E729ED"/>
    <w:rsid w:val="00EB7D00"/>
    <w:rsid w:val="00EC79F1"/>
    <w:rsid w:val="00EE0022"/>
    <w:rsid w:val="00EE0DF3"/>
    <w:rsid w:val="00EF3E2C"/>
    <w:rsid w:val="00EF6EE4"/>
    <w:rsid w:val="00F0284C"/>
    <w:rsid w:val="00F12986"/>
    <w:rsid w:val="00F26545"/>
    <w:rsid w:val="00F31B68"/>
    <w:rsid w:val="00F50B0D"/>
    <w:rsid w:val="00F66DE0"/>
    <w:rsid w:val="00F74FF8"/>
    <w:rsid w:val="00F763EC"/>
    <w:rsid w:val="00F8285B"/>
    <w:rsid w:val="00F8749E"/>
    <w:rsid w:val="00F877B5"/>
    <w:rsid w:val="00FA4DB7"/>
    <w:rsid w:val="00FB0026"/>
    <w:rsid w:val="00FC6304"/>
    <w:rsid w:val="00FD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D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5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3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031" w:hanging="4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5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B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E710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3C13"/>
    <w:rPr>
      <w:rFonts w:ascii="Times New Roman" w:eastAsia="Times New Roman" w:hAnsi="Times New Roman" w:cs="Times New Roman"/>
      <w:sz w:val="19"/>
      <w:szCs w:val="19"/>
      <w:lang w:val="ru-RU"/>
    </w:rPr>
  </w:style>
  <w:style w:type="table" w:customStyle="1" w:styleId="11">
    <w:name w:val="Сетка таблицы1"/>
    <w:basedOn w:val="a1"/>
    <w:next w:val="a8"/>
    <w:rsid w:val="00DD53F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D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5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3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031" w:hanging="4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5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B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E710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3C13"/>
    <w:rPr>
      <w:rFonts w:ascii="Times New Roman" w:eastAsia="Times New Roman" w:hAnsi="Times New Roman" w:cs="Times New Roman"/>
      <w:sz w:val="19"/>
      <w:szCs w:val="19"/>
      <w:lang w:val="ru-RU"/>
    </w:rPr>
  </w:style>
  <w:style w:type="table" w:customStyle="1" w:styleId="11">
    <w:name w:val="Сетка таблицы1"/>
    <w:basedOn w:val="a1"/>
    <w:next w:val="a8"/>
    <w:rsid w:val="00DD53F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84A3-1FD9-417A-A55B-479BAB82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 Регина Фоатовна</dc:creator>
  <cp:lastModifiedBy>Чуйкина Дарья Максимовна</cp:lastModifiedBy>
  <cp:revision>2</cp:revision>
  <cp:lastPrinted>2024-04-05T13:20:00Z</cp:lastPrinted>
  <dcterms:created xsi:type="dcterms:W3CDTF">2024-04-18T12:29:00Z</dcterms:created>
  <dcterms:modified xsi:type="dcterms:W3CDTF">2024-04-18T12:29:00Z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2023-11-13T00:00:00Z</vt:filetime>
  </property>
</Properties>
</file>