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B7C15" w14:textId="77777777" w:rsidR="004C78EC" w:rsidRDefault="004C78EC" w:rsidP="004C78EC">
      <w:pPr>
        <w:pStyle w:val="ConsPlusNormal"/>
        <w:ind w:left="4320" w:firstLine="19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14:paraId="11A0C475" w14:textId="77777777" w:rsidR="004C78EC" w:rsidRDefault="004C78EC" w:rsidP="004C78EC">
      <w:pPr>
        <w:pStyle w:val="ConsPlusNormal"/>
        <w:ind w:left="4320" w:firstLine="1917"/>
        <w:rPr>
          <w:rFonts w:ascii="Times New Roman" w:hAnsi="Times New Roman" w:cs="Times New Roman"/>
        </w:rPr>
      </w:pPr>
      <w:r w:rsidRPr="00A00AD6">
        <w:rPr>
          <w:rFonts w:ascii="Times New Roman" w:hAnsi="Times New Roman" w:cs="Times New Roman"/>
        </w:rPr>
        <w:t>Р</w:t>
      </w:r>
      <w:r w:rsidR="00A00AD6" w:rsidRPr="00A00AD6">
        <w:rPr>
          <w:rFonts w:ascii="Times New Roman" w:hAnsi="Times New Roman" w:cs="Times New Roman"/>
        </w:rPr>
        <w:t>аспоряжени</w:t>
      </w:r>
      <w:r>
        <w:rPr>
          <w:rFonts w:ascii="Times New Roman" w:hAnsi="Times New Roman" w:cs="Times New Roman"/>
        </w:rPr>
        <w:t xml:space="preserve">ем </w:t>
      </w:r>
      <w:proofErr w:type="gramStart"/>
      <w:r w:rsidR="00A00AD6" w:rsidRPr="00A00AD6">
        <w:rPr>
          <w:rFonts w:ascii="Times New Roman" w:hAnsi="Times New Roman" w:cs="Times New Roman"/>
        </w:rPr>
        <w:t>Архивного</w:t>
      </w:r>
      <w:proofErr w:type="gramEnd"/>
      <w:r w:rsidR="00A00AD6" w:rsidRPr="00A00AD6">
        <w:rPr>
          <w:rFonts w:ascii="Times New Roman" w:hAnsi="Times New Roman" w:cs="Times New Roman"/>
        </w:rPr>
        <w:t xml:space="preserve"> </w:t>
      </w:r>
    </w:p>
    <w:p w14:paraId="1899BB54" w14:textId="02EB6F27" w:rsidR="00A00AD6" w:rsidRPr="00A00AD6" w:rsidRDefault="004C78EC" w:rsidP="004C78EC">
      <w:pPr>
        <w:pStyle w:val="ConsPlusNormal"/>
        <w:ind w:left="4320" w:firstLine="1917"/>
        <w:rPr>
          <w:rFonts w:ascii="Times New Roman" w:hAnsi="Times New Roman" w:cs="Times New Roman"/>
        </w:rPr>
      </w:pPr>
      <w:r w:rsidRPr="00A00AD6">
        <w:rPr>
          <w:rFonts w:ascii="Times New Roman" w:hAnsi="Times New Roman" w:cs="Times New Roman"/>
        </w:rPr>
        <w:t>К</w:t>
      </w:r>
      <w:r w:rsidR="00A00AD6" w:rsidRPr="00A00AD6">
        <w:rPr>
          <w:rFonts w:ascii="Times New Roman" w:hAnsi="Times New Roman" w:cs="Times New Roman"/>
        </w:rPr>
        <w:t>омитета</w:t>
      </w:r>
      <w:r>
        <w:rPr>
          <w:rFonts w:ascii="Times New Roman" w:hAnsi="Times New Roman" w:cs="Times New Roman"/>
        </w:rPr>
        <w:t xml:space="preserve"> </w:t>
      </w:r>
      <w:r w:rsidR="00E53EC9">
        <w:rPr>
          <w:rFonts w:ascii="Times New Roman" w:hAnsi="Times New Roman" w:cs="Times New Roman"/>
        </w:rPr>
        <w:t>Санкт-</w:t>
      </w:r>
      <w:r w:rsidR="00A00AD6" w:rsidRPr="00A00AD6">
        <w:rPr>
          <w:rFonts w:ascii="Times New Roman" w:hAnsi="Times New Roman" w:cs="Times New Roman"/>
        </w:rPr>
        <w:t>Петербурга</w:t>
      </w:r>
    </w:p>
    <w:p w14:paraId="0D2E5515" w14:textId="0C319166" w:rsidR="00A00AD6" w:rsidRDefault="00A00AD6" w:rsidP="004C78EC">
      <w:pPr>
        <w:pStyle w:val="ConsPlusNormal"/>
        <w:ind w:left="4320" w:firstLine="1917"/>
      </w:pPr>
      <w:r w:rsidRPr="00A00AD6">
        <w:rPr>
          <w:rFonts w:ascii="Times New Roman" w:hAnsi="Times New Roman" w:cs="Times New Roman"/>
        </w:rPr>
        <w:t xml:space="preserve">от </w:t>
      </w:r>
      <w:r w:rsidR="005E281E">
        <w:rPr>
          <w:rFonts w:ascii="Times New Roman" w:hAnsi="Times New Roman" w:cs="Times New Roman"/>
        </w:rPr>
        <w:t>________</w:t>
      </w:r>
      <w:r w:rsidRPr="00A00AD6">
        <w:rPr>
          <w:rFonts w:ascii="Times New Roman" w:hAnsi="Times New Roman" w:cs="Times New Roman"/>
        </w:rPr>
        <w:t xml:space="preserve"> </w:t>
      </w:r>
      <w:r w:rsidR="001C23EB">
        <w:rPr>
          <w:rFonts w:ascii="Times New Roman" w:hAnsi="Times New Roman" w:cs="Times New Roman"/>
        </w:rPr>
        <w:t>№</w:t>
      </w:r>
      <w:r w:rsidRPr="00A00AD6">
        <w:rPr>
          <w:rFonts w:ascii="Times New Roman" w:hAnsi="Times New Roman" w:cs="Times New Roman"/>
        </w:rPr>
        <w:t xml:space="preserve"> </w:t>
      </w:r>
      <w:r w:rsidR="005E281E">
        <w:rPr>
          <w:rFonts w:ascii="Times New Roman" w:hAnsi="Times New Roman" w:cs="Times New Roman"/>
        </w:rPr>
        <w:t>________</w:t>
      </w:r>
    </w:p>
    <w:p w14:paraId="7E69D114" w14:textId="77777777" w:rsidR="00A00AD6" w:rsidRPr="001C23EB" w:rsidRDefault="00A00AD6" w:rsidP="005001E4">
      <w:pPr>
        <w:pStyle w:val="ConsPlusTitle"/>
        <w:jc w:val="center"/>
      </w:pPr>
      <w:bookmarkStart w:id="0" w:name="P34"/>
      <w:bookmarkEnd w:id="0"/>
    </w:p>
    <w:p w14:paraId="3C86E80C" w14:textId="77777777" w:rsidR="00A00AD6" w:rsidRPr="001C23EB" w:rsidRDefault="00A00AD6" w:rsidP="005001E4">
      <w:pPr>
        <w:pStyle w:val="ConsPlusTitle"/>
        <w:jc w:val="center"/>
      </w:pPr>
    </w:p>
    <w:p w14:paraId="6BADEB1A" w14:textId="77777777" w:rsidR="00286964" w:rsidRDefault="00286964" w:rsidP="005001E4">
      <w:pPr>
        <w:pStyle w:val="ConsPlusTitle"/>
        <w:jc w:val="center"/>
        <w:rPr>
          <w:sz w:val="28"/>
          <w:szCs w:val="28"/>
        </w:rPr>
      </w:pPr>
    </w:p>
    <w:p w14:paraId="4582C186" w14:textId="77777777" w:rsidR="00A00AD6" w:rsidRPr="001C23EB" w:rsidRDefault="00A00AD6" w:rsidP="005001E4">
      <w:pPr>
        <w:pStyle w:val="ConsPlusTitle"/>
        <w:jc w:val="center"/>
        <w:rPr>
          <w:sz w:val="28"/>
          <w:szCs w:val="28"/>
        </w:rPr>
      </w:pPr>
      <w:r w:rsidRPr="001C23EB">
        <w:rPr>
          <w:sz w:val="28"/>
          <w:szCs w:val="28"/>
        </w:rPr>
        <w:t>АДМИНИСТРАТИВНЫЙ РЕГЛАМЕНТ</w:t>
      </w:r>
    </w:p>
    <w:p w14:paraId="6820DE10" w14:textId="4180627B" w:rsidR="00A00AD6" w:rsidRDefault="00A00AD6" w:rsidP="005001E4">
      <w:pPr>
        <w:pStyle w:val="ConsPlusTitle"/>
        <w:jc w:val="center"/>
        <w:rPr>
          <w:sz w:val="28"/>
          <w:szCs w:val="28"/>
        </w:rPr>
      </w:pPr>
      <w:r w:rsidRPr="001C23EB">
        <w:rPr>
          <w:sz w:val="28"/>
          <w:szCs w:val="28"/>
        </w:rPr>
        <w:t>А</w:t>
      </w:r>
      <w:r w:rsidR="001C23EB">
        <w:rPr>
          <w:sz w:val="28"/>
          <w:szCs w:val="28"/>
        </w:rPr>
        <w:t>рхивного комитета Санкт-Петербурга по предоставлению государственной услуги</w:t>
      </w:r>
      <w:r w:rsidR="001C23EB" w:rsidRPr="001C23EB">
        <w:rPr>
          <w:sz w:val="28"/>
          <w:szCs w:val="28"/>
        </w:rPr>
        <w:t xml:space="preserve"> </w:t>
      </w:r>
      <w:r w:rsidR="001248D4">
        <w:rPr>
          <w:sz w:val="28"/>
          <w:szCs w:val="28"/>
        </w:rPr>
        <w:t>«</w:t>
      </w:r>
      <w:r w:rsidRPr="001C23EB">
        <w:rPr>
          <w:sz w:val="28"/>
          <w:szCs w:val="28"/>
        </w:rPr>
        <w:t>П</w:t>
      </w:r>
      <w:r w:rsidR="001C23EB">
        <w:rPr>
          <w:sz w:val="28"/>
          <w:szCs w:val="28"/>
        </w:rPr>
        <w:t xml:space="preserve">роставление </w:t>
      </w:r>
      <w:proofErr w:type="spellStart"/>
      <w:r w:rsidR="001C23EB">
        <w:rPr>
          <w:sz w:val="28"/>
          <w:szCs w:val="28"/>
        </w:rPr>
        <w:t>апостиля</w:t>
      </w:r>
      <w:proofErr w:type="spellEnd"/>
      <w:r w:rsidR="001C23EB">
        <w:rPr>
          <w:sz w:val="28"/>
          <w:szCs w:val="28"/>
        </w:rPr>
        <w:t xml:space="preserve"> на архивных справках</w:t>
      </w:r>
      <w:r w:rsidRPr="001C23EB">
        <w:rPr>
          <w:sz w:val="28"/>
          <w:szCs w:val="28"/>
        </w:rPr>
        <w:t>,</w:t>
      </w:r>
      <w:r w:rsidR="001C23EB">
        <w:rPr>
          <w:sz w:val="28"/>
          <w:szCs w:val="28"/>
        </w:rPr>
        <w:t xml:space="preserve"> архивных выписках и архивных копиях</w:t>
      </w:r>
      <w:r w:rsidRPr="001C23EB">
        <w:rPr>
          <w:sz w:val="28"/>
          <w:szCs w:val="28"/>
        </w:rPr>
        <w:t>,</w:t>
      </w:r>
      <w:r w:rsidR="001C23EB">
        <w:rPr>
          <w:sz w:val="28"/>
          <w:szCs w:val="28"/>
        </w:rPr>
        <w:t xml:space="preserve"> подготовленных государственными</w:t>
      </w:r>
      <w:r w:rsidRPr="001C23EB">
        <w:rPr>
          <w:sz w:val="28"/>
          <w:szCs w:val="28"/>
        </w:rPr>
        <w:t>,</w:t>
      </w:r>
      <w:r w:rsidR="001C23EB">
        <w:rPr>
          <w:sz w:val="28"/>
          <w:szCs w:val="28"/>
        </w:rPr>
        <w:t xml:space="preserve"> муниципальными архивами и иными органами </w:t>
      </w:r>
      <w:r w:rsidR="006036CB">
        <w:rPr>
          <w:sz w:val="28"/>
          <w:szCs w:val="28"/>
        </w:rPr>
        <w:br/>
      </w:r>
      <w:r w:rsidR="001C23EB">
        <w:rPr>
          <w:sz w:val="28"/>
          <w:szCs w:val="28"/>
        </w:rPr>
        <w:t>и организациями, расположенными на территории Санкт-Петербурга</w:t>
      </w:r>
      <w:r w:rsidR="001248D4">
        <w:rPr>
          <w:sz w:val="28"/>
          <w:szCs w:val="28"/>
        </w:rPr>
        <w:t>»</w:t>
      </w:r>
    </w:p>
    <w:p w14:paraId="24366398" w14:textId="77777777" w:rsidR="005E33EA" w:rsidRPr="001C23EB" w:rsidRDefault="005E33EA" w:rsidP="005001E4">
      <w:pPr>
        <w:pStyle w:val="ConsPlusTitle"/>
        <w:jc w:val="center"/>
        <w:rPr>
          <w:sz w:val="28"/>
          <w:szCs w:val="28"/>
        </w:rPr>
      </w:pPr>
    </w:p>
    <w:p w14:paraId="7112E9A8" w14:textId="0ED1B63B" w:rsidR="00A00AD6" w:rsidRPr="005E33EA" w:rsidRDefault="005E33EA" w:rsidP="005E3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33EA">
        <w:rPr>
          <w:rFonts w:ascii="Times New Roman" w:hAnsi="Times New Roman" w:cs="Times New Roman"/>
          <w:sz w:val="28"/>
          <w:szCs w:val="28"/>
        </w:rPr>
        <w:t>уникальный реестровый номер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EA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E33EA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7800000010000117115</w:t>
      </w:r>
    </w:p>
    <w:p w14:paraId="180D5484" w14:textId="77777777" w:rsidR="00CC3452" w:rsidRPr="001C23EB" w:rsidRDefault="00CC3452" w:rsidP="005001E4">
      <w:pPr>
        <w:widowControl w:val="0"/>
        <w:ind w:firstLine="709"/>
        <w:jc w:val="both"/>
        <w:rPr>
          <w:color w:val="auto"/>
          <w:sz w:val="28"/>
          <w:szCs w:val="28"/>
          <w:u w:val="single"/>
        </w:rPr>
      </w:pPr>
    </w:p>
    <w:p w14:paraId="52700952" w14:textId="77777777" w:rsidR="00CC3452" w:rsidRPr="001C23EB" w:rsidRDefault="00A62749" w:rsidP="005001E4">
      <w:pPr>
        <w:widowControl w:val="0"/>
        <w:jc w:val="center"/>
        <w:rPr>
          <w:b/>
          <w:color w:val="auto"/>
          <w:sz w:val="28"/>
          <w:szCs w:val="28"/>
        </w:rPr>
      </w:pPr>
      <w:r w:rsidRPr="001C23EB">
        <w:rPr>
          <w:b/>
          <w:color w:val="auto"/>
          <w:sz w:val="28"/>
          <w:szCs w:val="28"/>
        </w:rPr>
        <w:t>I. Общие положения</w:t>
      </w:r>
    </w:p>
    <w:p w14:paraId="6E8644EA" w14:textId="4CE30255" w:rsidR="00B407DD" w:rsidRPr="00B407DD" w:rsidRDefault="00B407DD" w:rsidP="00B40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3076673" w14:textId="1542DF62" w:rsidR="004C7998" w:rsidRPr="00B407DD" w:rsidRDefault="00B407DD" w:rsidP="00B407DD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407DD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между заявителем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B407DD">
        <w:rPr>
          <w:rFonts w:ascii="Times New Roman" w:hAnsi="Times New Roman" w:cs="Times New Roman"/>
          <w:sz w:val="28"/>
          <w:szCs w:val="28"/>
        </w:rPr>
        <w:t xml:space="preserve">и Архивным комитетом Санкт-Петербурга (далее - Комитет) </w:t>
      </w:r>
      <w:r w:rsidR="006036C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C7998" w:rsidRPr="00B407D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по проставлению </w:t>
      </w:r>
      <w:proofErr w:type="spellStart"/>
      <w:r w:rsidR="004C7998" w:rsidRPr="00B407DD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4C7998" w:rsidRPr="00B40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C7998" w:rsidRPr="00B407DD">
        <w:rPr>
          <w:rFonts w:ascii="Times New Roman" w:hAnsi="Times New Roman" w:cs="Times New Roman"/>
          <w:sz w:val="28"/>
          <w:szCs w:val="28"/>
        </w:rPr>
        <w:t xml:space="preserve">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</w:t>
      </w:r>
      <w:r w:rsidR="00696945" w:rsidRPr="00696945">
        <w:rPr>
          <w:rFonts w:ascii="Times New Roman" w:hAnsi="Times New Roman" w:cs="Times New Roman"/>
          <w:sz w:val="28"/>
          <w:szCs w:val="28"/>
        </w:rPr>
        <w:br/>
      </w:r>
      <w:r w:rsidR="004C7998" w:rsidRPr="00B407DD">
        <w:rPr>
          <w:rFonts w:ascii="Times New Roman" w:hAnsi="Times New Roman" w:cs="Times New Roman"/>
          <w:sz w:val="28"/>
          <w:szCs w:val="28"/>
        </w:rPr>
        <w:t xml:space="preserve">Санкт-Петербурга (кроме тех, кому такое право предоставлено нормативными правовыми актами), и направляемых в иные государства </w:t>
      </w:r>
      <w:r w:rsidR="00696945" w:rsidRPr="00696945">
        <w:rPr>
          <w:rFonts w:ascii="Times New Roman" w:hAnsi="Times New Roman" w:cs="Times New Roman"/>
          <w:sz w:val="28"/>
          <w:szCs w:val="28"/>
        </w:rPr>
        <w:br/>
      </w:r>
      <w:r w:rsidR="004C7998" w:rsidRPr="00B407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C7998" w:rsidRPr="00412F3A">
        <w:rPr>
          <w:rFonts w:ascii="Times New Roman" w:hAnsi="Times New Roman" w:cs="Times New Roman"/>
          <w:sz w:val="28"/>
          <w:szCs w:val="28"/>
        </w:rPr>
        <w:t>постановлением</w:t>
      </w:r>
      <w:r w:rsidR="004C7998" w:rsidRPr="00B407DD">
        <w:rPr>
          <w:rFonts w:ascii="Times New Roman" w:hAnsi="Times New Roman" w:cs="Times New Roman"/>
          <w:sz w:val="28"/>
          <w:szCs w:val="28"/>
        </w:rPr>
        <w:t xml:space="preserve"> Верховного Совета СССР от 17.04.1991№</w:t>
      </w:r>
      <w:r w:rsidR="00D75888" w:rsidRPr="00B407DD">
        <w:rPr>
          <w:rFonts w:ascii="Times New Roman" w:hAnsi="Times New Roman" w:cs="Times New Roman"/>
          <w:sz w:val="28"/>
          <w:szCs w:val="28"/>
        </w:rPr>
        <w:t xml:space="preserve"> 2119-1 «</w:t>
      </w:r>
      <w:r w:rsidR="004C7998" w:rsidRPr="00B407DD">
        <w:rPr>
          <w:rFonts w:ascii="Times New Roman" w:hAnsi="Times New Roman" w:cs="Times New Roman"/>
          <w:sz w:val="28"/>
          <w:szCs w:val="28"/>
        </w:rPr>
        <w:t xml:space="preserve">О присоединении Союза Советских Социалистических Республик </w:t>
      </w:r>
      <w:r w:rsidR="00696945" w:rsidRPr="00696945">
        <w:rPr>
          <w:rFonts w:ascii="Times New Roman" w:hAnsi="Times New Roman" w:cs="Times New Roman"/>
          <w:sz w:val="28"/>
          <w:szCs w:val="28"/>
        </w:rPr>
        <w:br/>
      </w:r>
      <w:r w:rsidR="004C7998" w:rsidRPr="00B407DD">
        <w:rPr>
          <w:rFonts w:ascii="Times New Roman" w:hAnsi="Times New Roman" w:cs="Times New Roman"/>
          <w:sz w:val="28"/>
          <w:szCs w:val="28"/>
        </w:rPr>
        <w:t>к Гаагской</w:t>
      </w:r>
      <w:proofErr w:type="gramEnd"/>
      <w:r w:rsidR="004C7998" w:rsidRPr="00B407DD">
        <w:rPr>
          <w:rFonts w:ascii="Times New Roman" w:hAnsi="Times New Roman" w:cs="Times New Roman"/>
          <w:sz w:val="28"/>
          <w:szCs w:val="28"/>
        </w:rPr>
        <w:t xml:space="preserve"> конвенции 1961 года, отменяющей требование легализации иностранных официальных документов</w:t>
      </w:r>
      <w:r w:rsidR="004E2F2B" w:rsidRPr="00B407DD">
        <w:rPr>
          <w:rFonts w:ascii="Times New Roman" w:hAnsi="Times New Roman" w:cs="Times New Roman"/>
          <w:sz w:val="28"/>
          <w:szCs w:val="28"/>
        </w:rPr>
        <w:t>»</w:t>
      </w:r>
      <w:r w:rsidR="004C7998" w:rsidRPr="00B407DD">
        <w:rPr>
          <w:rFonts w:ascii="Times New Roman" w:hAnsi="Times New Roman" w:cs="Times New Roman"/>
          <w:sz w:val="28"/>
          <w:szCs w:val="28"/>
        </w:rPr>
        <w:t xml:space="preserve"> (далее - проставление </w:t>
      </w:r>
      <w:proofErr w:type="spellStart"/>
      <w:r w:rsidR="004C7998" w:rsidRPr="00B407DD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4C7998" w:rsidRPr="00B407D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9316E6" w14:textId="45E182F0" w:rsidR="00047BF5" w:rsidRDefault="00047BF5" w:rsidP="00047BF5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F5">
        <w:rPr>
          <w:rFonts w:ascii="Times New Roman" w:hAnsi="Times New Roman" w:cs="Times New Roman"/>
          <w:sz w:val="28"/>
          <w:szCs w:val="28"/>
        </w:rPr>
        <w:t>Заявителями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A53">
        <w:rPr>
          <w:rFonts w:ascii="Times New Roman" w:hAnsi="Times New Roman" w:cs="Times New Roman"/>
          <w:sz w:val="28"/>
          <w:szCs w:val="28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, юридические лица</w:t>
      </w:r>
      <w:r w:rsidR="007B4F97">
        <w:rPr>
          <w:rFonts w:ascii="Times New Roman" w:hAnsi="Times New Roman" w:cs="Times New Roman"/>
          <w:sz w:val="28"/>
          <w:szCs w:val="28"/>
        </w:rPr>
        <w:t xml:space="preserve">, </w:t>
      </w:r>
      <w:r w:rsidR="007B4F97" w:rsidRPr="00FB285B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FB2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A55A9" w14:textId="17F0E304" w:rsidR="00D3354F" w:rsidRDefault="00D3354F" w:rsidP="00040879">
      <w:pPr>
        <w:widowControl w:val="0"/>
        <w:ind w:firstLine="709"/>
        <w:jc w:val="both"/>
        <w:rPr>
          <w:sz w:val="28"/>
          <w:szCs w:val="28"/>
        </w:rPr>
      </w:pPr>
      <w:r w:rsidRPr="00D3354F">
        <w:rPr>
          <w:sz w:val="28"/>
          <w:szCs w:val="28"/>
        </w:rPr>
        <w:t>Представлять интересы заявителя вправе представитель, действующий на основании документа, подтверждающего его полномочия по представлению заявителя при предоставлении государственной услуги</w:t>
      </w:r>
      <w:r>
        <w:rPr>
          <w:sz w:val="28"/>
          <w:szCs w:val="28"/>
        </w:rPr>
        <w:t>.</w:t>
      </w:r>
    </w:p>
    <w:p w14:paraId="4FD3073C" w14:textId="6DC95AD7" w:rsidR="00D3354F" w:rsidRDefault="00D3354F" w:rsidP="00040879">
      <w:pPr>
        <w:widowControl w:val="0"/>
        <w:ind w:firstLine="709"/>
        <w:jc w:val="both"/>
        <w:rPr>
          <w:sz w:val="28"/>
          <w:szCs w:val="28"/>
        </w:rPr>
      </w:pPr>
      <w:r w:rsidRPr="00D3354F">
        <w:rPr>
          <w:sz w:val="28"/>
          <w:szCs w:val="28"/>
        </w:rPr>
        <w:t xml:space="preserve">Полномочие представителя может возникать у лица на основании доверенности, договора или решения собрания, </w:t>
      </w:r>
      <w:proofErr w:type="gramStart"/>
      <w:r w:rsidRPr="00D3354F">
        <w:rPr>
          <w:sz w:val="28"/>
          <w:szCs w:val="28"/>
        </w:rPr>
        <w:t>содержащих</w:t>
      </w:r>
      <w:proofErr w:type="gramEnd"/>
      <w:r w:rsidRPr="00D3354F">
        <w:rPr>
          <w:sz w:val="28"/>
          <w:szCs w:val="28"/>
        </w:rPr>
        <w:t xml:space="preserve"> указание на полномочия доверенного лица по представлению заявителя при предоставлении государственной услуги, указания закона либо акта уполномоченного на то государственного органа или органа местного самоуправления.</w:t>
      </w:r>
    </w:p>
    <w:p w14:paraId="63077FFC" w14:textId="77777777" w:rsidR="0079319E" w:rsidRPr="0079319E" w:rsidRDefault="0079319E" w:rsidP="00500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порядке предоставления государственной услуги:</w:t>
      </w:r>
    </w:p>
    <w:p w14:paraId="3AD2B2C1" w14:textId="50C21B56" w:rsidR="00047BF5" w:rsidRPr="002D0BD0" w:rsidRDefault="0079319E" w:rsidP="00500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 xml:space="preserve">1.3.1. </w:t>
      </w:r>
      <w:r w:rsidR="00047BF5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 и услуг, которые являются </w:t>
      </w:r>
      <w:r w:rsidR="00047BF5">
        <w:rPr>
          <w:rFonts w:ascii="Times New Roman" w:hAnsi="Times New Roman" w:cs="Times New Roman"/>
          <w:sz w:val="28"/>
          <w:szCs w:val="28"/>
        </w:rPr>
        <w:lastRenderedPageBreak/>
        <w:t>необходимыми</w:t>
      </w:r>
      <w:r w:rsidR="007C27A5">
        <w:rPr>
          <w:rFonts w:ascii="Times New Roman" w:hAnsi="Times New Roman" w:cs="Times New Roman"/>
          <w:sz w:val="28"/>
          <w:szCs w:val="28"/>
        </w:rPr>
        <w:t xml:space="preserve"> и </w:t>
      </w:r>
      <w:r w:rsidR="002D0BD0">
        <w:rPr>
          <w:rFonts w:ascii="Times New Roman" w:hAnsi="Times New Roman" w:cs="Times New Roman"/>
          <w:sz w:val="28"/>
          <w:szCs w:val="28"/>
        </w:rPr>
        <w:t>обязательными</w:t>
      </w:r>
      <w:r w:rsidR="007C27A5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услуги:</w:t>
      </w:r>
    </w:p>
    <w:p w14:paraId="5B62670E" w14:textId="2E0AEDCF" w:rsidR="002D0BD0" w:rsidRPr="00696945" w:rsidRDefault="002D0BD0" w:rsidP="002D0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BD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D4A53">
        <w:rPr>
          <w:rFonts w:ascii="Times New Roman" w:hAnsi="Times New Roman" w:cs="Times New Roman"/>
          <w:sz w:val="28"/>
          <w:szCs w:val="28"/>
        </w:rPr>
        <w:t>«</w:t>
      </w:r>
      <w:r w:rsidRPr="002D0BD0">
        <w:rPr>
          <w:rFonts w:ascii="Times New Roman" w:hAnsi="Times New Roman" w:cs="Times New Roman"/>
          <w:sz w:val="28"/>
          <w:szCs w:val="28"/>
        </w:rPr>
        <w:t>Интернет</w:t>
      </w:r>
      <w:r w:rsidR="001D4A53">
        <w:rPr>
          <w:rFonts w:ascii="Times New Roman" w:hAnsi="Times New Roman" w:cs="Times New Roman"/>
          <w:sz w:val="28"/>
          <w:szCs w:val="28"/>
        </w:rPr>
        <w:t>»</w:t>
      </w:r>
      <w:r w:rsidRPr="002D0BD0">
        <w:rPr>
          <w:rFonts w:ascii="Times New Roman" w:hAnsi="Times New Roman" w:cs="Times New Roman"/>
          <w:sz w:val="28"/>
          <w:szCs w:val="28"/>
        </w:rPr>
        <w:t xml:space="preserve"> (далее - сеть «Интернет») на официальном сайте Администрации Санкт-Петербурга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2D0BD0">
        <w:rPr>
          <w:rFonts w:ascii="Times New Roman" w:hAnsi="Times New Roman" w:cs="Times New Roman"/>
          <w:sz w:val="28"/>
          <w:szCs w:val="28"/>
        </w:rPr>
        <w:t>в разделе «</w:t>
      </w:r>
      <w:hyperlink r:id="rId9" w:history="1">
        <w:r w:rsidRPr="002D0BD0">
          <w:rPr>
            <w:rFonts w:ascii="Times New Roman" w:hAnsi="Times New Roman" w:cs="Times New Roman"/>
            <w:sz w:val="28"/>
            <w:szCs w:val="28"/>
          </w:rPr>
          <w:t>Комитеты, Управления, Инспекции и Службы</w:t>
        </w:r>
      </w:hyperlink>
      <w:r w:rsidRPr="002D0BD0">
        <w:rPr>
          <w:rFonts w:ascii="Times New Roman" w:hAnsi="Times New Roman" w:cs="Times New Roman"/>
          <w:sz w:val="28"/>
          <w:szCs w:val="28"/>
        </w:rPr>
        <w:t xml:space="preserve">» </w:t>
      </w:r>
      <w:r w:rsidRPr="0079319E">
        <w:rPr>
          <w:rFonts w:ascii="Times New Roman" w:hAnsi="Times New Roman" w:cs="Times New Roman"/>
          <w:sz w:val="28"/>
          <w:szCs w:val="28"/>
        </w:rPr>
        <w:t>по электронному адресу: gov.spb.ru/</w:t>
      </w:r>
      <w:proofErr w:type="spellStart"/>
      <w:r w:rsidRPr="0079319E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7931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9319E">
        <w:rPr>
          <w:rFonts w:ascii="Times New Roman" w:hAnsi="Times New Roman" w:cs="Times New Roman"/>
          <w:sz w:val="28"/>
          <w:szCs w:val="28"/>
        </w:rPr>
        <w:t>otrasl</w:t>
      </w:r>
      <w:proofErr w:type="spellEnd"/>
      <w:r w:rsidRPr="007931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9319E">
        <w:rPr>
          <w:rFonts w:ascii="Times New Roman" w:hAnsi="Times New Roman" w:cs="Times New Roman"/>
          <w:sz w:val="28"/>
          <w:szCs w:val="28"/>
        </w:rPr>
        <w:t>archiv_kom</w:t>
      </w:r>
      <w:proofErr w:type="spellEnd"/>
      <w:r w:rsidR="00F51DE4">
        <w:rPr>
          <w:rFonts w:ascii="Times New Roman" w:hAnsi="Times New Roman" w:cs="Times New Roman"/>
          <w:sz w:val="28"/>
          <w:szCs w:val="28"/>
        </w:rPr>
        <w:t xml:space="preserve"> (далее – официальный сайт Комитета)</w:t>
      </w:r>
      <w:r w:rsidR="00696945">
        <w:rPr>
          <w:rFonts w:ascii="Times New Roman" w:hAnsi="Times New Roman" w:cs="Times New Roman"/>
          <w:sz w:val="28"/>
          <w:szCs w:val="28"/>
        </w:rPr>
        <w:t>;</w:t>
      </w:r>
    </w:p>
    <w:p w14:paraId="42354A7C" w14:textId="20A4200B" w:rsidR="00047BF5" w:rsidRPr="00A41F1B" w:rsidRDefault="00047BF5" w:rsidP="002D0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DAF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C64D5" w:rsidRPr="001B7DAF">
        <w:rPr>
          <w:rFonts w:ascii="Times New Roman" w:hAnsi="Times New Roman" w:cs="Times New Roman"/>
          <w:sz w:val="28"/>
          <w:szCs w:val="28"/>
        </w:rPr>
        <w:t>«</w:t>
      </w:r>
      <w:r w:rsidRPr="001B7DAF">
        <w:rPr>
          <w:rFonts w:ascii="Times New Roman" w:hAnsi="Times New Roman" w:cs="Times New Roman"/>
          <w:sz w:val="28"/>
          <w:szCs w:val="28"/>
        </w:rPr>
        <w:t xml:space="preserve">Государственные и муниципальные услуги (функции) </w:t>
      </w:r>
      <w:r w:rsidR="002D0BD0" w:rsidRPr="001B7DAF">
        <w:rPr>
          <w:rFonts w:ascii="Times New Roman" w:hAnsi="Times New Roman" w:cs="Times New Roman"/>
          <w:sz w:val="28"/>
          <w:szCs w:val="28"/>
        </w:rPr>
        <w:br/>
      </w:r>
      <w:r w:rsidRPr="001B7DAF">
        <w:rPr>
          <w:rFonts w:ascii="Times New Roman" w:hAnsi="Times New Roman" w:cs="Times New Roman"/>
          <w:sz w:val="28"/>
          <w:szCs w:val="28"/>
        </w:rPr>
        <w:t>в Санкт-Петербурге</w:t>
      </w:r>
      <w:r w:rsidR="00FC64D5" w:rsidRPr="001B7DAF">
        <w:rPr>
          <w:rFonts w:ascii="Times New Roman" w:hAnsi="Times New Roman" w:cs="Times New Roman"/>
          <w:sz w:val="28"/>
          <w:szCs w:val="28"/>
        </w:rPr>
        <w:t>»</w:t>
      </w:r>
      <w:r w:rsidRPr="001B7DAF">
        <w:rPr>
          <w:rFonts w:ascii="Times New Roman" w:hAnsi="Times New Roman" w:cs="Times New Roman"/>
          <w:sz w:val="28"/>
          <w:szCs w:val="28"/>
        </w:rPr>
        <w:t xml:space="preserve"> (доменное имя сайта в сети </w:t>
      </w:r>
      <w:r w:rsidR="002D0BD0" w:rsidRPr="001B7DAF">
        <w:rPr>
          <w:rFonts w:ascii="Times New Roman" w:hAnsi="Times New Roman" w:cs="Times New Roman"/>
          <w:sz w:val="28"/>
          <w:szCs w:val="28"/>
        </w:rPr>
        <w:t>«Интернет»</w:t>
      </w:r>
      <w:r w:rsidRPr="001B7DAF">
        <w:rPr>
          <w:rFonts w:ascii="Times New Roman" w:hAnsi="Times New Roman" w:cs="Times New Roman"/>
          <w:sz w:val="28"/>
          <w:szCs w:val="28"/>
        </w:rPr>
        <w:t xml:space="preserve"> - gu.spb.ru) (далее - Портал);</w:t>
      </w:r>
    </w:p>
    <w:p w14:paraId="2176DF98" w14:textId="2604DCFE" w:rsidR="005D1C78" w:rsidRPr="001D4A53" w:rsidRDefault="005D1C78" w:rsidP="001D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5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(доменное имя сайта в сети «Интернет» – gosuslugi.ru) (далее – федеральный Портал);</w:t>
      </w:r>
    </w:p>
    <w:p w14:paraId="2BA5CC46" w14:textId="754EE524" w:rsidR="00047BF5" w:rsidRPr="002D0BD0" w:rsidRDefault="00047BF5" w:rsidP="002D0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BD0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Санкт-Петербургского государственного казенного учреждения </w:t>
      </w:r>
      <w:r w:rsidR="00FC64D5">
        <w:rPr>
          <w:rFonts w:ascii="Times New Roman" w:hAnsi="Times New Roman" w:cs="Times New Roman"/>
          <w:sz w:val="28"/>
          <w:szCs w:val="28"/>
        </w:rPr>
        <w:t>«</w:t>
      </w:r>
      <w:r w:rsidRPr="002D0BD0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FC64D5">
        <w:rPr>
          <w:rFonts w:ascii="Times New Roman" w:hAnsi="Times New Roman" w:cs="Times New Roman"/>
          <w:sz w:val="28"/>
          <w:szCs w:val="28"/>
        </w:rPr>
        <w:t>»</w:t>
      </w:r>
      <w:r w:rsidRPr="002D0BD0">
        <w:rPr>
          <w:rFonts w:ascii="Times New Roman" w:hAnsi="Times New Roman" w:cs="Times New Roman"/>
          <w:sz w:val="28"/>
          <w:szCs w:val="28"/>
        </w:rPr>
        <w:t xml:space="preserve"> (далее - МФЦ), в том числе при обращении к </w:t>
      </w:r>
      <w:proofErr w:type="spellStart"/>
      <w:r w:rsidRPr="002D0BD0">
        <w:rPr>
          <w:rFonts w:ascii="Times New Roman" w:hAnsi="Times New Roman" w:cs="Times New Roman"/>
          <w:sz w:val="28"/>
          <w:szCs w:val="28"/>
        </w:rPr>
        <w:t>инфоматам</w:t>
      </w:r>
      <w:proofErr w:type="spellEnd"/>
      <w:r w:rsidRPr="002D0B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0BD0">
        <w:rPr>
          <w:rFonts w:ascii="Times New Roman" w:hAnsi="Times New Roman" w:cs="Times New Roman"/>
          <w:sz w:val="28"/>
          <w:szCs w:val="28"/>
        </w:rPr>
        <w:t>инфокиоскам</w:t>
      </w:r>
      <w:proofErr w:type="spellEnd"/>
      <w:r w:rsidRPr="002D0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BD0">
        <w:rPr>
          <w:rFonts w:ascii="Times New Roman" w:hAnsi="Times New Roman" w:cs="Times New Roman"/>
          <w:sz w:val="28"/>
          <w:szCs w:val="28"/>
        </w:rPr>
        <w:t>инфопунктам</w:t>
      </w:r>
      <w:proofErr w:type="spellEnd"/>
      <w:r w:rsidRPr="002D0BD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2D0BD0">
        <w:rPr>
          <w:rFonts w:ascii="Times New Roman" w:hAnsi="Times New Roman" w:cs="Times New Roman"/>
          <w:sz w:val="28"/>
          <w:szCs w:val="28"/>
        </w:rPr>
        <w:t>размещенным</w:t>
      </w:r>
      <w:proofErr w:type="gramEnd"/>
      <w:r w:rsidRPr="002D0BD0">
        <w:rPr>
          <w:rFonts w:ascii="Times New Roman" w:hAnsi="Times New Roman" w:cs="Times New Roman"/>
          <w:sz w:val="28"/>
          <w:szCs w:val="28"/>
        </w:rPr>
        <w:t xml:space="preserve"> </w:t>
      </w:r>
      <w:r w:rsidR="006036CB">
        <w:rPr>
          <w:rFonts w:ascii="Times New Roman" w:hAnsi="Times New Roman" w:cs="Times New Roman"/>
          <w:sz w:val="28"/>
          <w:szCs w:val="28"/>
        </w:rPr>
        <w:br/>
      </w:r>
      <w:r w:rsidRPr="002D0BD0">
        <w:rPr>
          <w:rFonts w:ascii="Times New Roman" w:hAnsi="Times New Roman" w:cs="Times New Roman"/>
          <w:sz w:val="28"/>
          <w:szCs w:val="28"/>
        </w:rPr>
        <w:t>в помещениях структурных подразделений МФЦ;</w:t>
      </w:r>
    </w:p>
    <w:p w14:paraId="129A603D" w14:textId="085D6CD1" w:rsidR="00047BF5" w:rsidRPr="002D0BD0" w:rsidRDefault="00047BF5" w:rsidP="002D0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DAF">
        <w:rPr>
          <w:rFonts w:ascii="Times New Roman" w:hAnsi="Times New Roman" w:cs="Times New Roman"/>
          <w:sz w:val="28"/>
          <w:szCs w:val="28"/>
        </w:rPr>
        <w:t xml:space="preserve">в мобильном приложении </w:t>
      </w:r>
      <w:r w:rsidR="00FC64D5" w:rsidRPr="001B7DAF">
        <w:rPr>
          <w:rFonts w:ascii="Times New Roman" w:hAnsi="Times New Roman" w:cs="Times New Roman"/>
          <w:sz w:val="28"/>
          <w:szCs w:val="28"/>
        </w:rPr>
        <w:t>«</w:t>
      </w:r>
      <w:r w:rsidRPr="001B7DAF">
        <w:rPr>
          <w:rFonts w:ascii="Times New Roman" w:hAnsi="Times New Roman" w:cs="Times New Roman"/>
          <w:sz w:val="28"/>
          <w:szCs w:val="28"/>
        </w:rPr>
        <w:t xml:space="preserve">Государственные услуги </w:t>
      </w:r>
      <w:r w:rsidR="002D0BD0" w:rsidRPr="001B7DAF">
        <w:rPr>
          <w:rFonts w:ascii="Times New Roman" w:hAnsi="Times New Roman" w:cs="Times New Roman"/>
          <w:sz w:val="28"/>
          <w:szCs w:val="28"/>
        </w:rPr>
        <w:br/>
      </w:r>
      <w:r w:rsidRPr="001B7DAF">
        <w:rPr>
          <w:rFonts w:ascii="Times New Roman" w:hAnsi="Times New Roman" w:cs="Times New Roman"/>
          <w:sz w:val="28"/>
          <w:szCs w:val="28"/>
        </w:rPr>
        <w:t>в Санкт-Петербурге</w:t>
      </w:r>
      <w:r w:rsidR="00FC64D5" w:rsidRPr="001B7DAF">
        <w:rPr>
          <w:rFonts w:ascii="Times New Roman" w:hAnsi="Times New Roman" w:cs="Times New Roman"/>
          <w:sz w:val="28"/>
          <w:szCs w:val="28"/>
        </w:rPr>
        <w:t>»</w:t>
      </w:r>
      <w:r w:rsidRPr="001B7DAF">
        <w:rPr>
          <w:rFonts w:ascii="Times New Roman" w:hAnsi="Times New Roman" w:cs="Times New Roman"/>
          <w:sz w:val="28"/>
          <w:szCs w:val="28"/>
        </w:rPr>
        <w:t xml:space="preserve">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- мобильное приложение) - в части информации об </w:t>
      </w:r>
      <w:r w:rsidR="00FC64D5" w:rsidRPr="001B7DAF">
        <w:rPr>
          <w:rFonts w:ascii="Times New Roman" w:hAnsi="Times New Roman" w:cs="Times New Roman"/>
          <w:sz w:val="28"/>
          <w:szCs w:val="28"/>
        </w:rPr>
        <w:t>организациях</w:t>
      </w:r>
      <w:r w:rsidRPr="001B7DAF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2D0BD0" w:rsidRPr="001B7DAF">
        <w:rPr>
          <w:rFonts w:ascii="Times New Roman" w:hAnsi="Times New Roman" w:cs="Times New Roman"/>
          <w:sz w:val="28"/>
          <w:szCs w:val="28"/>
        </w:rPr>
        <w:t>«</w:t>
      </w:r>
      <w:r w:rsidRPr="001B7DAF">
        <w:rPr>
          <w:rFonts w:ascii="Times New Roman" w:hAnsi="Times New Roman" w:cs="Times New Roman"/>
          <w:sz w:val="28"/>
          <w:szCs w:val="28"/>
        </w:rPr>
        <w:t>Полезная информация</w:t>
      </w:r>
      <w:r w:rsidR="002D0BD0" w:rsidRPr="001B7DAF">
        <w:rPr>
          <w:rFonts w:ascii="Times New Roman" w:hAnsi="Times New Roman" w:cs="Times New Roman"/>
          <w:sz w:val="28"/>
          <w:szCs w:val="28"/>
        </w:rPr>
        <w:t>»</w:t>
      </w:r>
      <w:r w:rsidRPr="001B7DAF">
        <w:rPr>
          <w:rFonts w:ascii="Times New Roman" w:hAnsi="Times New Roman" w:cs="Times New Roman"/>
          <w:sz w:val="28"/>
          <w:szCs w:val="28"/>
        </w:rPr>
        <w:t>;</w:t>
      </w:r>
    </w:p>
    <w:p w14:paraId="67D0EED2" w14:textId="3242302C" w:rsidR="00047BF5" w:rsidRPr="00FC64D5" w:rsidRDefault="00047BF5" w:rsidP="00FC6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4D5">
        <w:rPr>
          <w:rFonts w:ascii="Times New Roman" w:hAnsi="Times New Roman" w:cs="Times New Roman"/>
          <w:sz w:val="28"/>
          <w:szCs w:val="28"/>
        </w:rPr>
        <w:t>в Центре телефонного обслуживания МФЦ (далее - ЦТО);</w:t>
      </w:r>
      <w:r w:rsidR="00F14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6D072" w14:textId="037DD929" w:rsidR="00047BF5" w:rsidRPr="00FC64D5" w:rsidRDefault="00047BF5" w:rsidP="00FC6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4D5">
        <w:rPr>
          <w:rFonts w:ascii="Times New Roman" w:hAnsi="Times New Roman" w:cs="Times New Roman"/>
          <w:sz w:val="28"/>
          <w:szCs w:val="28"/>
        </w:rPr>
        <w:t xml:space="preserve">по справочным телефонам </w:t>
      </w:r>
      <w:r w:rsidR="00FC64D5" w:rsidRPr="0079319E">
        <w:rPr>
          <w:rFonts w:ascii="Times New Roman" w:hAnsi="Times New Roman" w:cs="Times New Roman"/>
          <w:sz w:val="28"/>
          <w:szCs w:val="28"/>
        </w:rPr>
        <w:t xml:space="preserve">Комитета, предоставляющего государственную услугу, для консультаций: </w:t>
      </w:r>
      <w:r w:rsidR="00FC64D5" w:rsidRPr="00461C29">
        <w:rPr>
          <w:rFonts w:ascii="Times New Roman" w:hAnsi="Times New Roman" w:cs="Times New Roman"/>
          <w:sz w:val="28"/>
          <w:szCs w:val="28"/>
        </w:rPr>
        <w:t>(812) 576-77-73</w:t>
      </w:r>
      <w:r w:rsidRPr="00FC64D5">
        <w:rPr>
          <w:rFonts w:ascii="Times New Roman" w:hAnsi="Times New Roman" w:cs="Times New Roman"/>
          <w:sz w:val="28"/>
          <w:szCs w:val="28"/>
        </w:rPr>
        <w:t>;</w:t>
      </w:r>
    </w:p>
    <w:p w14:paraId="64577D4E" w14:textId="19FA67D6" w:rsidR="00047BF5" w:rsidRPr="00FC64D5" w:rsidRDefault="00047BF5" w:rsidP="00FC6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4D5">
        <w:rPr>
          <w:rFonts w:ascii="Times New Roman" w:hAnsi="Times New Roman" w:cs="Times New Roman"/>
          <w:sz w:val="28"/>
          <w:szCs w:val="28"/>
        </w:rPr>
        <w:t xml:space="preserve">при личном обращении на прием к специалистам </w:t>
      </w:r>
      <w:r w:rsidR="00FC64D5">
        <w:rPr>
          <w:rFonts w:ascii="Times New Roman" w:hAnsi="Times New Roman" w:cs="Times New Roman"/>
          <w:sz w:val="28"/>
          <w:szCs w:val="28"/>
        </w:rPr>
        <w:t>Комитета</w:t>
      </w:r>
      <w:r w:rsidRPr="00FC64D5">
        <w:rPr>
          <w:rFonts w:ascii="Times New Roman" w:hAnsi="Times New Roman" w:cs="Times New Roman"/>
          <w:sz w:val="28"/>
          <w:szCs w:val="28"/>
        </w:rPr>
        <w:t xml:space="preserve"> (в дни и часы приема, если установлены);</w:t>
      </w:r>
    </w:p>
    <w:p w14:paraId="0B6EF5A7" w14:textId="77777777" w:rsidR="00047BF5" w:rsidRDefault="00047BF5" w:rsidP="00FC6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4D5">
        <w:rPr>
          <w:rFonts w:ascii="Times New Roman" w:hAnsi="Times New Roman" w:cs="Times New Roman"/>
          <w:sz w:val="28"/>
          <w:szCs w:val="28"/>
        </w:rPr>
        <w:t>на стендах в местах предоставления государственной услуги.</w:t>
      </w:r>
    </w:p>
    <w:p w14:paraId="366E4E91" w14:textId="024802E1" w:rsidR="00FC64D5" w:rsidRDefault="00FC64D5" w:rsidP="00FC6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Pr="00793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Сведения о ходе предоставлений государственной услуги заявители могут получить следующими способами (</w:t>
      </w:r>
      <w:r w:rsidR="004026B7">
        <w:rPr>
          <w:rFonts w:ascii="Times New Roman" w:hAnsi="Times New Roman" w:cs="Times New Roman"/>
          <w:sz w:val="28"/>
          <w:szCs w:val="28"/>
        </w:rPr>
        <w:t xml:space="preserve">в </w:t>
      </w:r>
      <w:r w:rsidR="00C947FF">
        <w:rPr>
          <w:rFonts w:ascii="Times New Roman" w:hAnsi="Times New Roman" w:cs="Times New Roman"/>
          <w:sz w:val="28"/>
          <w:szCs w:val="28"/>
        </w:rPr>
        <w:t>следующем порядке):</w:t>
      </w:r>
    </w:p>
    <w:p w14:paraId="1F74D096" w14:textId="7207EB28" w:rsidR="00C947FF" w:rsidRPr="001D4A53" w:rsidRDefault="00C947FF" w:rsidP="001D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A53">
        <w:rPr>
          <w:rFonts w:ascii="Times New Roman" w:hAnsi="Times New Roman" w:cs="Times New Roman"/>
          <w:sz w:val="28"/>
          <w:szCs w:val="28"/>
        </w:rPr>
        <w:t xml:space="preserve">путем направления запросов в письменном виде по адресу Комитета, </w:t>
      </w:r>
      <w:r w:rsidR="001D4A53" w:rsidRPr="001D4A53">
        <w:rPr>
          <w:rFonts w:ascii="Times New Roman" w:hAnsi="Times New Roman" w:cs="Times New Roman"/>
          <w:sz w:val="28"/>
          <w:szCs w:val="28"/>
        </w:rPr>
        <w:t>посредством использования сервиса  «Электронная приемная»</w:t>
      </w:r>
      <w:r w:rsidR="001D4A53">
        <w:rPr>
          <w:rFonts w:ascii="Times New Roman" w:hAnsi="Times New Roman" w:cs="Times New Roman"/>
          <w:sz w:val="28"/>
          <w:szCs w:val="28"/>
        </w:rPr>
        <w:t xml:space="preserve"> </w:t>
      </w:r>
      <w:r w:rsidR="007F0AC2">
        <w:rPr>
          <w:rFonts w:ascii="Times New Roman" w:hAnsi="Times New Roman" w:cs="Times New Roman"/>
          <w:sz w:val="28"/>
          <w:szCs w:val="28"/>
        </w:rPr>
        <w:br/>
      </w:r>
      <w:r w:rsidR="001D4A53"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  <w:hyperlink r:id="rId10" w:history="1">
        <w:r w:rsidR="001D4A53" w:rsidRPr="001D4A53">
          <w:rPr>
            <w:rFonts w:ascii="Times New Roman" w:hAnsi="Times New Roman" w:cs="Times New Roman"/>
            <w:sz w:val="28"/>
            <w:szCs w:val="28"/>
          </w:rPr>
          <w:t>letters.gov.spb.ru/</w:t>
        </w:r>
        <w:proofErr w:type="spellStart"/>
        <w:r w:rsidR="001D4A53" w:rsidRPr="001D4A53">
          <w:rPr>
            <w:rFonts w:ascii="Times New Roman" w:hAnsi="Times New Roman" w:cs="Times New Roman"/>
            <w:sz w:val="28"/>
            <w:szCs w:val="28"/>
          </w:rPr>
          <w:t>reception</w:t>
        </w:r>
        <w:proofErr w:type="spellEnd"/>
        <w:r w:rsidR="001D4A53" w:rsidRPr="001D4A53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D4A53" w:rsidRPr="001D4A53">
          <w:rPr>
            <w:rFonts w:ascii="Times New Roman" w:hAnsi="Times New Roman" w:cs="Times New Roman"/>
            <w:sz w:val="28"/>
            <w:szCs w:val="28"/>
          </w:rPr>
          <w:t>form</w:t>
        </w:r>
        <w:proofErr w:type="spellEnd"/>
      </w:hyperlink>
      <w:r w:rsidRPr="001D4A53">
        <w:rPr>
          <w:rFonts w:ascii="Times New Roman" w:hAnsi="Times New Roman" w:cs="Times New Roman"/>
          <w:sz w:val="28"/>
          <w:szCs w:val="28"/>
        </w:rPr>
        <w:t>;</w:t>
      </w:r>
    </w:p>
    <w:p w14:paraId="5F72C383" w14:textId="5ADB6135" w:rsidR="00C947FF" w:rsidRPr="00AA75E3" w:rsidRDefault="00C947FF" w:rsidP="00AA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 xml:space="preserve">по справочным телефонам </w:t>
      </w:r>
      <w:r w:rsidR="00AA75E3">
        <w:rPr>
          <w:rFonts w:ascii="Times New Roman" w:hAnsi="Times New Roman" w:cs="Times New Roman"/>
          <w:sz w:val="28"/>
          <w:szCs w:val="28"/>
        </w:rPr>
        <w:t>Комитета</w:t>
      </w:r>
      <w:r w:rsidRPr="00AA75E3">
        <w:rPr>
          <w:rFonts w:ascii="Times New Roman" w:hAnsi="Times New Roman" w:cs="Times New Roman"/>
          <w:sz w:val="28"/>
          <w:szCs w:val="28"/>
        </w:rPr>
        <w:t>;</w:t>
      </w:r>
    </w:p>
    <w:p w14:paraId="50C35B32" w14:textId="55C7C3AF" w:rsidR="00C947FF" w:rsidRPr="00AA75E3" w:rsidRDefault="00C947FF" w:rsidP="00AA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>при личном обращении на прием к специалистам Комитета;</w:t>
      </w:r>
    </w:p>
    <w:p w14:paraId="718E6880" w14:textId="77777777" w:rsidR="00C947FF" w:rsidRPr="00AA75E3" w:rsidRDefault="00C947FF" w:rsidP="00AA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>в ЦТО (в случае если запрос подан посредством МФЦ);</w:t>
      </w:r>
    </w:p>
    <w:p w14:paraId="7F4BE072" w14:textId="51AEE562" w:rsidR="00C947FF" w:rsidRPr="001B7DAF" w:rsidRDefault="00C947FF" w:rsidP="00AA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DAF">
        <w:rPr>
          <w:rFonts w:ascii="Times New Roman" w:hAnsi="Times New Roman" w:cs="Times New Roman"/>
          <w:sz w:val="28"/>
          <w:szCs w:val="28"/>
        </w:rPr>
        <w:t>на Портале без про</w:t>
      </w:r>
      <w:r w:rsidR="001B7DAF">
        <w:rPr>
          <w:rFonts w:ascii="Times New Roman" w:hAnsi="Times New Roman" w:cs="Times New Roman"/>
          <w:sz w:val="28"/>
          <w:szCs w:val="28"/>
        </w:rPr>
        <w:t>хождения авторизации в разделе «Проверка статуса заявления»</w:t>
      </w:r>
      <w:r w:rsidRPr="001B7DAF">
        <w:rPr>
          <w:rFonts w:ascii="Times New Roman" w:hAnsi="Times New Roman" w:cs="Times New Roman"/>
          <w:sz w:val="28"/>
          <w:szCs w:val="28"/>
        </w:rPr>
        <w:t xml:space="preserve"> (доменное имя сайта в сети </w:t>
      </w:r>
      <w:r w:rsidR="00F51DE4">
        <w:rPr>
          <w:rFonts w:ascii="Times New Roman" w:hAnsi="Times New Roman" w:cs="Times New Roman"/>
          <w:sz w:val="28"/>
          <w:szCs w:val="28"/>
        </w:rPr>
        <w:t>«</w:t>
      </w:r>
      <w:r w:rsidRPr="001B7DAF">
        <w:rPr>
          <w:rFonts w:ascii="Times New Roman" w:hAnsi="Times New Roman" w:cs="Times New Roman"/>
          <w:sz w:val="28"/>
          <w:szCs w:val="28"/>
        </w:rPr>
        <w:t>Интерн</w:t>
      </w:r>
      <w:r w:rsidR="00F51DE4">
        <w:rPr>
          <w:rFonts w:ascii="Times New Roman" w:hAnsi="Times New Roman" w:cs="Times New Roman"/>
          <w:sz w:val="28"/>
          <w:szCs w:val="28"/>
        </w:rPr>
        <w:t>ет»</w:t>
      </w:r>
      <w:r w:rsidRPr="001B7DAF">
        <w:rPr>
          <w:rFonts w:ascii="Times New Roman" w:hAnsi="Times New Roman" w:cs="Times New Roman"/>
          <w:sz w:val="28"/>
          <w:szCs w:val="28"/>
        </w:rPr>
        <w:t xml:space="preserve"> - gu.s</w:t>
      </w:r>
      <w:r w:rsidR="001B7DAF">
        <w:rPr>
          <w:rFonts w:ascii="Times New Roman" w:hAnsi="Times New Roman" w:cs="Times New Roman"/>
          <w:sz w:val="28"/>
          <w:szCs w:val="28"/>
        </w:rPr>
        <w:t>pb.ru) или после авторизации в «</w:t>
      </w:r>
      <w:r w:rsidRPr="001B7DAF">
        <w:rPr>
          <w:rFonts w:ascii="Times New Roman" w:hAnsi="Times New Roman" w:cs="Times New Roman"/>
          <w:sz w:val="28"/>
          <w:szCs w:val="28"/>
        </w:rPr>
        <w:t>Л</w:t>
      </w:r>
      <w:r w:rsidR="001B7DAF">
        <w:rPr>
          <w:rFonts w:ascii="Times New Roman" w:hAnsi="Times New Roman" w:cs="Times New Roman"/>
          <w:sz w:val="28"/>
          <w:szCs w:val="28"/>
        </w:rPr>
        <w:t>ичном кабинете»</w:t>
      </w:r>
      <w:r w:rsidRPr="001B7DAF">
        <w:rPr>
          <w:rFonts w:ascii="Times New Roman" w:hAnsi="Times New Roman" w:cs="Times New Roman"/>
          <w:sz w:val="28"/>
          <w:szCs w:val="28"/>
        </w:rPr>
        <w:t xml:space="preserve"> (в случае если запрос подан посредством МФЦ);</w:t>
      </w:r>
    </w:p>
    <w:p w14:paraId="1CEE6FA0" w14:textId="0E00A32F" w:rsidR="00C947FF" w:rsidRPr="00AA75E3" w:rsidRDefault="00C947FF" w:rsidP="00AA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DAF">
        <w:rPr>
          <w:rFonts w:ascii="Times New Roman" w:hAnsi="Times New Roman" w:cs="Times New Roman"/>
          <w:sz w:val="28"/>
          <w:szCs w:val="28"/>
        </w:rPr>
        <w:t>в мобильном приложении без про</w:t>
      </w:r>
      <w:r w:rsidR="001B7DAF">
        <w:rPr>
          <w:rFonts w:ascii="Times New Roman" w:hAnsi="Times New Roman" w:cs="Times New Roman"/>
          <w:sz w:val="28"/>
          <w:szCs w:val="28"/>
        </w:rPr>
        <w:t xml:space="preserve">хождения авторизации в разделе </w:t>
      </w:r>
      <w:r w:rsidR="001B7DAF">
        <w:rPr>
          <w:rFonts w:ascii="Times New Roman" w:hAnsi="Times New Roman" w:cs="Times New Roman"/>
          <w:sz w:val="28"/>
          <w:szCs w:val="28"/>
        </w:rPr>
        <w:lastRenderedPageBreak/>
        <w:t>«Проверка статуса заявления» или после авторизации в «Личном кабинете»</w:t>
      </w:r>
      <w:r w:rsidRPr="001B7DAF">
        <w:rPr>
          <w:rFonts w:ascii="Times New Roman" w:hAnsi="Times New Roman" w:cs="Times New Roman"/>
          <w:sz w:val="28"/>
          <w:szCs w:val="28"/>
        </w:rPr>
        <w:t>, а также посредством всплывающих уведомлений (в случае если запрос подан посредством МФЦ - при выборе заявителем соответствующего способа информирования);</w:t>
      </w:r>
    </w:p>
    <w:p w14:paraId="023D0A7F" w14:textId="0B1D6E21" w:rsidR="00C947FF" w:rsidRPr="00AA75E3" w:rsidRDefault="00C947FF" w:rsidP="00AA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>посредством уведомлений, поступивших по электронной почте (в случае если запрос подан посредством МФЦ - при выборе заявителем соответствующего способа информирования);</w:t>
      </w:r>
    </w:p>
    <w:p w14:paraId="7AC8548B" w14:textId="031695C6" w:rsidR="00C947FF" w:rsidRPr="00AA75E3" w:rsidRDefault="00C947FF" w:rsidP="00AA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>посредством уведомлений, поступивших по СМС (в случае если запрос подан посредством МФЦ - при выборе заявителем соответствующего способа информирования);</w:t>
      </w:r>
    </w:p>
    <w:p w14:paraId="7260515B" w14:textId="147C7FBC" w:rsidR="00C947FF" w:rsidRPr="00AA75E3" w:rsidRDefault="00C947FF" w:rsidP="00AA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 xml:space="preserve">посредством уведомлений, поступивших через социальные сети </w:t>
      </w:r>
      <w:r w:rsidR="000E68A7">
        <w:rPr>
          <w:rFonts w:ascii="Times New Roman" w:hAnsi="Times New Roman" w:cs="Times New Roman"/>
          <w:sz w:val="28"/>
          <w:szCs w:val="28"/>
        </w:rPr>
        <w:br/>
      </w:r>
      <w:r w:rsidRPr="00AA75E3">
        <w:rPr>
          <w:rFonts w:ascii="Times New Roman" w:hAnsi="Times New Roman" w:cs="Times New Roman"/>
          <w:sz w:val="28"/>
          <w:szCs w:val="28"/>
        </w:rPr>
        <w:t>(в случае если запрос подан посредством МФЦ - при выборе заявителем соответствующего способа информирования).</w:t>
      </w:r>
    </w:p>
    <w:p w14:paraId="7CA342EE" w14:textId="4DD77710" w:rsidR="00AA75E3" w:rsidRPr="00AA75E3" w:rsidRDefault="00AA75E3" w:rsidP="00AA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Порядок, форма, место размещения и способы получения </w:t>
      </w:r>
      <w:r w:rsidRPr="00AA75E3">
        <w:rPr>
          <w:rFonts w:ascii="Times New Roman" w:hAnsi="Times New Roman" w:cs="Times New Roman"/>
          <w:sz w:val="28"/>
          <w:szCs w:val="28"/>
        </w:rPr>
        <w:t xml:space="preserve">справочной информации, в том числе на стендах в местах предоставления государственной услуги и услуг, которые являются необходимыми </w:t>
      </w:r>
      <w:r w:rsidR="000E68A7">
        <w:rPr>
          <w:rFonts w:ascii="Times New Roman" w:hAnsi="Times New Roman" w:cs="Times New Roman"/>
          <w:sz w:val="28"/>
          <w:szCs w:val="28"/>
        </w:rPr>
        <w:br/>
      </w:r>
      <w:r w:rsidRPr="00AA75E3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услуги, и в МФЦ.</w:t>
      </w:r>
    </w:p>
    <w:p w14:paraId="6E02CF3F" w14:textId="73D48E55" w:rsidR="00AA75E3" w:rsidRPr="00AA75E3" w:rsidRDefault="00AA75E3" w:rsidP="00AA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E3">
        <w:rPr>
          <w:rFonts w:ascii="Times New Roman" w:hAnsi="Times New Roman" w:cs="Times New Roman"/>
          <w:sz w:val="28"/>
          <w:szCs w:val="28"/>
        </w:rPr>
        <w:t>Справочная информация (</w:t>
      </w:r>
      <w:proofErr w:type="gramStart"/>
      <w:r w:rsidRPr="00AA75E3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AA75E3">
        <w:rPr>
          <w:rFonts w:ascii="Times New Roman" w:hAnsi="Times New Roman" w:cs="Times New Roman"/>
          <w:sz w:val="28"/>
          <w:szCs w:val="28"/>
        </w:rPr>
        <w:t xml:space="preserve"> и график работы </w:t>
      </w:r>
      <w:r>
        <w:rPr>
          <w:rFonts w:ascii="Times New Roman" w:hAnsi="Times New Roman" w:cs="Times New Roman"/>
          <w:sz w:val="28"/>
          <w:szCs w:val="28"/>
        </w:rPr>
        <w:t>Комитета, е</w:t>
      </w:r>
      <w:r w:rsidR="0069694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</w:t>
      </w:r>
      <w:r w:rsidRPr="00AA75E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5E3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A75E3">
        <w:rPr>
          <w:rFonts w:ascii="Times New Roman" w:hAnsi="Times New Roman" w:cs="Times New Roman"/>
          <w:sz w:val="28"/>
          <w:szCs w:val="28"/>
        </w:rPr>
        <w:t xml:space="preserve"> государственную услугу, МФЦ, справочные телефоны, адреса официального сайта) размещена на </w:t>
      </w:r>
      <w:r w:rsidR="00622E17">
        <w:rPr>
          <w:rFonts w:ascii="Times New Roman" w:hAnsi="Times New Roman" w:cs="Times New Roman"/>
          <w:sz w:val="28"/>
          <w:szCs w:val="28"/>
        </w:rPr>
        <w:t>официальном сайте Комитета</w:t>
      </w:r>
      <w:r w:rsidRPr="00AA75E3">
        <w:rPr>
          <w:rFonts w:ascii="Times New Roman" w:hAnsi="Times New Roman" w:cs="Times New Roman"/>
          <w:sz w:val="28"/>
          <w:szCs w:val="28"/>
        </w:rPr>
        <w:t xml:space="preserve">, </w:t>
      </w:r>
      <w:r w:rsidRPr="001D4A53">
        <w:rPr>
          <w:rFonts w:ascii="Times New Roman" w:hAnsi="Times New Roman" w:cs="Times New Roman"/>
          <w:sz w:val="28"/>
          <w:szCs w:val="28"/>
        </w:rPr>
        <w:t xml:space="preserve">на Портале (доменное имя сайта в сети «Интернет» - gu.spb.ru), в том числе в разделе </w:t>
      </w:r>
      <w:r w:rsidR="00EB7F03" w:rsidRPr="001D4A53">
        <w:rPr>
          <w:rFonts w:ascii="Times New Roman" w:hAnsi="Times New Roman" w:cs="Times New Roman"/>
          <w:sz w:val="28"/>
          <w:szCs w:val="28"/>
        </w:rPr>
        <w:t>«МФЦ»</w:t>
      </w:r>
      <w:r w:rsidRPr="001D4A53">
        <w:rPr>
          <w:rFonts w:ascii="Times New Roman" w:hAnsi="Times New Roman" w:cs="Times New Roman"/>
          <w:sz w:val="28"/>
          <w:szCs w:val="28"/>
        </w:rPr>
        <w:t>.</w:t>
      </w:r>
    </w:p>
    <w:p w14:paraId="40C8D1A4" w14:textId="0A00E4CA" w:rsidR="00FC64D5" w:rsidRPr="00FC64D5" w:rsidRDefault="00FC64D5" w:rsidP="00FC6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596B48" w14:textId="77777777" w:rsidR="00CC3452" w:rsidRPr="001C23EB" w:rsidRDefault="00A62749" w:rsidP="00F57489">
      <w:pPr>
        <w:widowControl w:val="0"/>
        <w:jc w:val="center"/>
        <w:rPr>
          <w:b/>
          <w:color w:val="auto"/>
          <w:sz w:val="28"/>
          <w:szCs w:val="28"/>
        </w:rPr>
      </w:pPr>
      <w:r w:rsidRPr="001C23EB">
        <w:rPr>
          <w:b/>
          <w:color w:val="auto"/>
          <w:sz w:val="28"/>
          <w:szCs w:val="28"/>
        </w:rPr>
        <w:t>II. Стандарт предоставления государственной услуги</w:t>
      </w:r>
    </w:p>
    <w:p w14:paraId="34757669" w14:textId="77777777" w:rsidR="00CC3452" w:rsidRPr="001C23EB" w:rsidRDefault="00CC3452" w:rsidP="00F57489">
      <w:pPr>
        <w:widowControl w:val="0"/>
        <w:ind w:firstLine="567"/>
        <w:jc w:val="both"/>
        <w:rPr>
          <w:color w:val="auto"/>
          <w:sz w:val="28"/>
          <w:szCs w:val="28"/>
        </w:rPr>
      </w:pPr>
    </w:p>
    <w:p w14:paraId="0057519C" w14:textId="3AC954F4" w:rsidR="003D6B9E" w:rsidRPr="003D6B9E" w:rsidRDefault="003D6B9E" w:rsidP="000E68A7">
      <w:pPr>
        <w:ind w:firstLine="567"/>
        <w:jc w:val="both"/>
        <w:rPr>
          <w:sz w:val="28"/>
          <w:szCs w:val="28"/>
        </w:rPr>
      </w:pPr>
      <w:r w:rsidRPr="003D6B9E">
        <w:rPr>
          <w:sz w:val="28"/>
          <w:szCs w:val="28"/>
        </w:rPr>
        <w:t xml:space="preserve">2.1. Наименование услуги - государственная услуга </w:t>
      </w:r>
      <w:r w:rsidR="00D622B9">
        <w:rPr>
          <w:sz w:val="28"/>
          <w:szCs w:val="28"/>
        </w:rPr>
        <w:t>«</w:t>
      </w:r>
      <w:r w:rsidRPr="003D6B9E">
        <w:rPr>
          <w:sz w:val="28"/>
          <w:szCs w:val="28"/>
        </w:rPr>
        <w:t xml:space="preserve">Проставление </w:t>
      </w:r>
      <w:proofErr w:type="spellStart"/>
      <w:r w:rsidRPr="003D6B9E">
        <w:rPr>
          <w:sz w:val="28"/>
          <w:szCs w:val="28"/>
        </w:rPr>
        <w:t>апостиля</w:t>
      </w:r>
      <w:proofErr w:type="spellEnd"/>
      <w:r w:rsidRPr="003D6B9E">
        <w:rPr>
          <w:sz w:val="28"/>
          <w:szCs w:val="28"/>
        </w:rPr>
        <w:t xml:space="preserve"> 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</w:t>
      </w:r>
      <w:r>
        <w:rPr>
          <w:sz w:val="28"/>
          <w:szCs w:val="28"/>
        </w:rPr>
        <w:br/>
      </w:r>
      <w:r w:rsidR="00D622B9">
        <w:rPr>
          <w:sz w:val="28"/>
          <w:szCs w:val="28"/>
        </w:rPr>
        <w:t>Санкт-Петербурга»</w:t>
      </w:r>
      <w:r w:rsidRPr="003D6B9E">
        <w:rPr>
          <w:sz w:val="28"/>
          <w:szCs w:val="28"/>
        </w:rPr>
        <w:t xml:space="preserve">. Краткое наименование услуги - проставление </w:t>
      </w:r>
      <w:proofErr w:type="spellStart"/>
      <w:r w:rsidRPr="003D6B9E">
        <w:rPr>
          <w:sz w:val="28"/>
          <w:szCs w:val="28"/>
        </w:rPr>
        <w:t>апостиля</w:t>
      </w:r>
      <w:proofErr w:type="spellEnd"/>
      <w:r w:rsidRPr="003D6B9E">
        <w:rPr>
          <w:sz w:val="28"/>
          <w:szCs w:val="28"/>
        </w:rPr>
        <w:t>.</w:t>
      </w:r>
    </w:p>
    <w:p w14:paraId="4A335D0C" w14:textId="1290A813" w:rsidR="000E68A7" w:rsidRDefault="00EB7F03" w:rsidP="000E68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Государственная у</w:t>
      </w:r>
      <w:r w:rsidR="003D6B9E" w:rsidRPr="003D6B9E">
        <w:rPr>
          <w:sz w:val="28"/>
          <w:szCs w:val="28"/>
        </w:rPr>
        <w:t xml:space="preserve">слуга предоставляется </w:t>
      </w:r>
      <w:r>
        <w:rPr>
          <w:sz w:val="28"/>
          <w:szCs w:val="28"/>
        </w:rPr>
        <w:t xml:space="preserve">сектором исполнения запросов </w:t>
      </w:r>
      <w:r w:rsidR="000E68A7">
        <w:rPr>
          <w:sz w:val="28"/>
          <w:szCs w:val="28"/>
        </w:rPr>
        <w:t xml:space="preserve">(далее – </w:t>
      </w:r>
      <w:r w:rsidR="00696945">
        <w:rPr>
          <w:sz w:val="28"/>
          <w:szCs w:val="28"/>
        </w:rPr>
        <w:t>с</w:t>
      </w:r>
      <w:r w:rsidR="000E68A7">
        <w:rPr>
          <w:sz w:val="28"/>
          <w:szCs w:val="28"/>
        </w:rPr>
        <w:t xml:space="preserve">ектор) </w:t>
      </w:r>
      <w:r w:rsidR="003D6B9E" w:rsidRPr="003D6B9E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="003D6B9E" w:rsidRPr="003D6B9E">
        <w:rPr>
          <w:sz w:val="28"/>
          <w:szCs w:val="28"/>
        </w:rPr>
        <w:t xml:space="preserve">. </w:t>
      </w:r>
    </w:p>
    <w:p w14:paraId="177093A9" w14:textId="2F857A97" w:rsidR="000E68A7" w:rsidRPr="000E68A7" w:rsidRDefault="000E68A7" w:rsidP="000E68A7">
      <w:pPr>
        <w:ind w:firstLine="567"/>
        <w:jc w:val="both"/>
        <w:rPr>
          <w:sz w:val="28"/>
          <w:szCs w:val="28"/>
        </w:rPr>
      </w:pPr>
      <w:r w:rsidRPr="000E68A7">
        <w:rPr>
          <w:sz w:val="28"/>
          <w:szCs w:val="28"/>
        </w:rPr>
        <w:t>Органы и организации, участвующие в предоставлении услуги:</w:t>
      </w:r>
      <w:r>
        <w:rPr>
          <w:sz w:val="28"/>
          <w:szCs w:val="28"/>
        </w:rPr>
        <w:t xml:space="preserve"> МФЦ.</w:t>
      </w:r>
    </w:p>
    <w:p w14:paraId="53617C6C" w14:textId="6EB99BD3" w:rsidR="000E68A7" w:rsidRPr="000E68A7" w:rsidRDefault="000E68A7" w:rsidP="000E68A7">
      <w:pPr>
        <w:ind w:firstLine="567"/>
        <w:jc w:val="both"/>
        <w:rPr>
          <w:sz w:val="28"/>
          <w:szCs w:val="28"/>
        </w:rPr>
      </w:pPr>
      <w:proofErr w:type="gramStart"/>
      <w:r w:rsidRPr="000E68A7">
        <w:rPr>
          <w:sz w:val="28"/>
          <w:szCs w:val="28"/>
        </w:rPr>
        <w:t xml:space="preserve">Должностным лицам </w:t>
      </w:r>
      <w:r>
        <w:rPr>
          <w:sz w:val="28"/>
          <w:szCs w:val="28"/>
        </w:rPr>
        <w:t>Комитета</w:t>
      </w:r>
      <w:r w:rsidRPr="000E68A7">
        <w:rPr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</w:t>
      </w:r>
      <w:r w:rsidR="006036CB">
        <w:rPr>
          <w:sz w:val="28"/>
          <w:szCs w:val="28"/>
        </w:rPr>
        <w:br/>
      </w:r>
      <w:r w:rsidRPr="000E68A7">
        <w:rPr>
          <w:sz w:val="28"/>
          <w:szCs w:val="28"/>
        </w:rPr>
        <w:t>и получения документов и информации, полученных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Санкт-Петербурга.</w:t>
      </w:r>
      <w:proofErr w:type="gramEnd"/>
    </w:p>
    <w:p w14:paraId="782748C2" w14:textId="1B819AFD" w:rsidR="00024CB9" w:rsidRDefault="001F71EA" w:rsidP="00F57489">
      <w:pPr>
        <w:ind w:firstLine="567"/>
        <w:jc w:val="both"/>
        <w:rPr>
          <w:color w:val="auto"/>
          <w:sz w:val="28"/>
          <w:szCs w:val="28"/>
        </w:rPr>
      </w:pPr>
      <w:r w:rsidRPr="005D1C78">
        <w:rPr>
          <w:color w:val="auto"/>
          <w:sz w:val="28"/>
          <w:szCs w:val="28"/>
        </w:rPr>
        <w:t xml:space="preserve">2.3. Результатом предоставления государственной услуги являются: проставление </w:t>
      </w:r>
      <w:proofErr w:type="spellStart"/>
      <w:r w:rsidRPr="005D1C78">
        <w:rPr>
          <w:color w:val="auto"/>
          <w:sz w:val="28"/>
          <w:szCs w:val="28"/>
        </w:rPr>
        <w:t>апостиля</w:t>
      </w:r>
      <w:proofErr w:type="spellEnd"/>
      <w:r w:rsidRPr="005D1C78">
        <w:rPr>
          <w:color w:val="auto"/>
          <w:sz w:val="28"/>
          <w:szCs w:val="28"/>
        </w:rPr>
        <w:t xml:space="preserve"> или отказ в проставлении </w:t>
      </w:r>
      <w:proofErr w:type="spellStart"/>
      <w:r w:rsidRPr="005D1C78">
        <w:rPr>
          <w:color w:val="auto"/>
          <w:sz w:val="28"/>
          <w:szCs w:val="28"/>
        </w:rPr>
        <w:t>апостиля</w:t>
      </w:r>
      <w:proofErr w:type="spellEnd"/>
      <w:r w:rsidRPr="005D1C78">
        <w:rPr>
          <w:color w:val="auto"/>
          <w:sz w:val="28"/>
          <w:szCs w:val="28"/>
        </w:rPr>
        <w:t>.</w:t>
      </w:r>
      <w:r w:rsidR="00863D33" w:rsidRPr="005D1C78">
        <w:rPr>
          <w:color w:val="auto"/>
          <w:sz w:val="28"/>
          <w:szCs w:val="28"/>
        </w:rPr>
        <w:t xml:space="preserve"> В случае </w:t>
      </w:r>
      <w:r w:rsidR="00863D33" w:rsidRPr="005D1C78">
        <w:rPr>
          <w:color w:val="auto"/>
          <w:sz w:val="28"/>
          <w:szCs w:val="28"/>
        </w:rPr>
        <w:lastRenderedPageBreak/>
        <w:t xml:space="preserve">принятия Комитетом решения об отказе в предоставлении </w:t>
      </w:r>
      <w:proofErr w:type="spellStart"/>
      <w:r w:rsidR="004026B7">
        <w:rPr>
          <w:color w:val="auto"/>
          <w:sz w:val="28"/>
          <w:szCs w:val="28"/>
        </w:rPr>
        <w:t>апостиля</w:t>
      </w:r>
      <w:proofErr w:type="spellEnd"/>
      <w:r w:rsidR="004026B7">
        <w:rPr>
          <w:color w:val="auto"/>
          <w:sz w:val="28"/>
          <w:szCs w:val="28"/>
        </w:rPr>
        <w:t xml:space="preserve">, </w:t>
      </w:r>
      <w:r w:rsidR="004026B7" w:rsidRPr="00FB285B">
        <w:rPr>
          <w:color w:val="auto"/>
          <w:sz w:val="28"/>
          <w:szCs w:val="28"/>
        </w:rPr>
        <w:t>заявителю направляется уведомление (письмо), содержащее мотивированный отказ в</w:t>
      </w:r>
      <w:r w:rsidR="00210AF5" w:rsidRPr="00FB285B">
        <w:rPr>
          <w:color w:val="auto"/>
          <w:sz w:val="28"/>
          <w:szCs w:val="28"/>
        </w:rPr>
        <w:t xml:space="preserve"> </w:t>
      </w:r>
      <w:r w:rsidR="00863D33" w:rsidRPr="00FB285B">
        <w:rPr>
          <w:color w:val="auto"/>
          <w:sz w:val="28"/>
          <w:szCs w:val="28"/>
        </w:rPr>
        <w:t>предоставлении государственной услуги.</w:t>
      </w:r>
      <w:r w:rsidR="00024CB9" w:rsidRPr="00024CB9">
        <w:rPr>
          <w:color w:val="auto"/>
          <w:sz w:val="28"/>
          <w:szCs w:val="28"/>
        </w:rPr>
        <w:t xml:space="preserve"> </w:t>
      </w:r>
    </w:p>
    <w:p w14:paraId="617EF2D7" w14:textId="77777777" w:rsidR="005D1C78" w:rsidRPr="005D1C78" w:rsidRDefault="005D1C78" w:rsidP="005D1C78">
      <w:pPr>
        <w:ind w:firstLine="567"/>
        <w:jc w:val="both"/>
        <w:rPr>
          <w:color w:val="auto"/>
          <w:sz w:val="28"/>
          <w:szCs w:val="28"/>
        </w:rPr>
      </w:pPr>
      <w:r w:rsidRPr="005D1C78">
        <w:rPr>
          <w:color w:val="auto"/>
          <w:sz w:val="28"/>
          <w:szCs w:val="28"/>
        </w:rPr>
        <w:t>Предусмотрены следующие способы получения результата предоставления государственной услуги:</w:t>
      </w:r>
    </w:p>
    <w:p w14:paraId="5E371618" w14:textId="35B6E4B3" w:rsidR="005D1C78" w:rsidRPr="005D1C78" w:rsidRDefault="005D1C78" w:rsidP="005D1C78">
      <w:pPr>
        <w:ind w:firstLine="567"/>
        <w:jc w:val="both"/>
        <w:rPr>
          <w:color w:val="auto"/>
          <w:sz w:val="28"/>
          <w:szCs w:val="28"/>
        </w:rPr>
      </w:pPr>
      <w:r w:rsidRPr="005D1C78">
        <w:rPr>
          <w:color w:val="auto"/>
          <w:sz w:val="28"/>
          <w:szCs w:val="28"/>
        </w:rPr>
        <w:t>непосредственно в Комитете;</w:t>
      </w:r>
    </w:p>
    <w:p w14:paraId="528CAEAD" w14:textId="77777777" w:rsidR="00696945" w:rsidRDefault="005D1C78" w:rsidP="005D1C78">
      <w:pPr>
        <w:ind w:firstLine="567"/>
        <w:jc w:val="both"/>
        <w:rPr>
          <w:color w:val="auto"/>
          <w:sz w:val="28"/>
          <w:szCs w:val="28"/>
        </w:rPr>
      </w:pPr>
      <w:r w:rsidRPr="005D1C78">
        <w:rPr>
          <w:color w:val="auto"/>
          <w:sz w:val="28"/>
          <w:szCs w:val="28"/>
        </w:rPr>
        <w:t>в структурном подразделении МФЦ</w:t>
      </w:r>
      <w:r w:rsidR="00696945">
        <w:rPr>
          <w:color w:val="auto"/>
          <w:sz w:val="28"/>
          <w:szCs w:val="28"/>
        </w:rPr>
        <w:t>;</w:t>
      </w:r>
    </w:p>
    <w:p w14:paraId="14997D30" w14:textId="394B8AB3" w:rsidR="00696945" w:rsidRPr="00FD5DBA" w:rsidRDefault="00696945" w:rsidP="0069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почтой, если запрос поступил из </w:t>
      </w:r>
      <w:r w:rsidRPr="00624085">
        <w:rPr>
          <w:rFonts w:ascii="Times New Roman" w:hAnsi="Times New Roman" w:cs="Times New Roman"/>
          <w:sz w:val="28"/>
          <w:szCs w:val="28"/>
        </w:rPr>
        <w:t>Консульск</w:t>
      </w:r>
      <w:r>
        <w:rPr>
          <w:rFonts w:ascii="Times New Roman" w:hAnsi="Times New Roman" w:cs="Times New Roman"/>
          <w:sz w:val="28"/>
          <w:szCs w:val="28"/>
        </w:rPr>
        <w:t>ого департамента</w:t>
      </w:r>
      <w:r w:rsidRPr="00624085">
        <w:rPr>
          <w:rFonts w:ascii="Times New Roman" w:hAnsi="Times New Roman" w:cs="Times New Roman"/>
          <w:sz w:val="28"/>
          <w:szCs w:val="28"/>
        </w:rPr>
        <w:t xml:space="preserve"> Министерства иностранных дел России</w:t>
      </w:r>
      <w:r w:rsidRPr="00FD5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FD5DBA">
        <w:rPr>
          <w:rFonts w:ascii="Times New Roman" w:hAnsi="Times New Roman" w:cs="Times New Roman"/>
          <w:sz w:val="28"/>
          <w:szCs w:val="28"/>
        </w:rPr>
        <w:t>МИД</w:t>
      </w:r>
      <w:r>
        <w:rPr>
          <w:rFonts w:ascii="Times New Roman" w:hAnsi="Times New Roman" w:cs="Times New Roman"/>
          <w:sz w:val="28"/>
          <w:szCs w:val="28"/>
        </w:rPr>
        <w:t xml:space="preserve"> России)</w:t>
      </w:r>
      <w:r w:rsidR="00A73417" w:rsidRPr="00A73417">
        <w:rPr>
          <w:rFonts w:ascii="Times New Roman" w:hAnsi="Times New Roman" w:cs="Times New Roman"/>
          <w:sz w:val="28"/>
          <w:szCs w:val="28"/>
        </w:rPr>
        <w:t xml:space="preserve"> </w:t>
      </w:r>
      <w:r w:rsidR="00A73417" w:rsidRPr="00A73417">
        <w:rPr>
          <w:rFonts w:ascii="Times New Roman" w:hAnsi="Times New Roman" w:cs="Times New Roman"/>
          <w:sz w:val="28"/>
          <w:szCs w:val="28"/>
        </w:rPr>
        <w:br/>
        <w:t xml:space="preserve">по адресу: 119200, г. Москва, 1-й </w:t>
      </w:r>
      <w:proofErr w:type="spellStart"/>
      <w:r w:rsidR="00A73417" w:rsidRPr="00A73417">
        <w:rPr>
          <w:rFonts w:ascii="Times New Roman" w:hAnsi="Times New Roman" w:cs="Times New Roman"/>
          <w:sz w:val="28"/>
          <w:szCs w:val="28"/>
        </w:rPr>
        <w:t>Неопалимовский</w:t>
      </w:r>
      <w:proofErr w:type="spellEnd"/>
      <w:r w:rsidR="00A73417" w:rsidRPr="00A73417">
        <w:rPr>
          <w:rFonts w:ascii="Times New Roman" w:hAnsi="Times New Roman" w:cs="Times New Roman"/>
          <w:sz w:val="28"/>
          <w:szCs w:val="28"/>
        </w:rPr>
        <w:t xml:space="preserve"> пер., д. 12.</w:t>
      </w:r>
    </w:p>
    <w:p w14:paraId="4D07F49D" w14:textId="19AA43C2" w:rsidR="005D1C78" w:rsidRDefault="00222DCF" w:rsidP="00F57489">
      <w:pPr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Результат</w:t>
      </w:r>
      <w:r w:rsidR="005D1C78" w:rsidRPr="00CB50BE">
        <w:rPr>
          <w:color w:val="auto"/>
          <w:sz w:val="28"/>
          <w:szCs w:val="28"/>
        </w:rPr>
        <w:t xml:space="preserve"> предоставления государ</w:t>
      </w:r>
      <w:r w:rsidR="005D1C78">
        <w:rPr>
          <w:color w:val="auto"/>
          <w:sz w:val="28"/>
          <w:szCs w:val="28"/>
        </w:rPr>
        <w:t xml:space="preserve">ственной услуги </w:t>
      </w:r>
      <w:r w:rsidRPr="00FB285B">
        <w:rPr>
          <w:color w:val="auto"/>
          <w:sz w:val="28"/>
          <w:szCs w:val="28"/>
        </w:rPr>
        <w:t>учитывается</w:t>
      </w:r>
      <w:r w:rsidR="005D1C78">
        <w:rPr>
          <w:color w:val="auto"/>
          <w:sz w:val="28"/>
          <w:szCs w:val="28"/>
        </w:rPr>
        <w:t xml:space="preserve"> </w:t>
      </w:r>
      <w:r w:rsidR="005D1C78">
        <w:rPr>
          <w:color w:val="auto"/>
          <w:sz w:val="28"/>
          <w:szCs w:val="28"/>
        </w:rPr>
        <w:br/>
      </w:r>
      <w:r w:rsidR="005D1C78" w:rsidRPr="00CB50BE">
        <w:rPr>
          <w:color w:val="auto"/>
          <w:sz w:val="28"/>
          <w:szCs w:val="28"/>
        </w:rPr>
        <w:t xml:space="preserve">в разделе </w:t>
      </w:r>
      <w:r w:rsidR="005D1C78" w:rsidRPr="005D1C78">
        <w:rPr>
          <w:color w:val="auto"/>
          <w:sz w:val="28"/>
          <w:szCs w:val="28"/>
        </w:rPr>
        <w:t>«</w:t>
      </w:r>
      <w:r w:rsidR="005D1C78" w:rsidRPr="00CB50BE">
        <w:rPr>
          <w:color w:val="auto"/>
          <w:sz w:val="28"/>
          <w:szCs w:val="28"/>
        </w:rPr>
        <w:t>Запросы</w:t>
      </w:r>
      <w:r w:rsidR="005D1C78">
        <w:rPr>
          <w:color w:val="auto"/>
          <w:sz w:val="28"/>
          <w:szCs w:val="28"/>
        </w:rPr>
        <w:t>»</w:t>
      </w:r>
      <w:r w:rsidR="005D1C78" w:rsidRPr="00CB50BE">
        <w:rPr>
          <w:color w:val="auto"/>
          <w:sz w:val="28"/>
          <w:szCs w:val="28"/>
        </w:rPr>
        <w:t xml:space="preserve"> Государственной информационной системы </w:t>
      </w:r>
      <w:r w:rsidR="005D1C78" w:rsidRPr="005D1C78">
        <w:rPr>
          <w:color w:val="auto"/>
          <w:sz w:val="28"/>
          <w:szCs w:val="28"/>
        </w:rPr>
        <w:t>«</w:t>
      </w:r>
      <w:r w:rsidR="005D1C78" w:rsidRPr="00CB50BE">
        <w:rPr>
          <w:color w:val="auto"/>
          <w:sz w:val="28"/>
          <w:szCs w:val="28"/>
        </w:rPr>
        <w:t>Государственные архивы Санкт-Петербурга</w:t>
      </w:r>
      <w:r w:rsidR="005D1C78" w:rsidRPr="005D1C78">
        <w:rPr>
          <w:color w:val="auto"/>
          <w:sz w:val="28"/>
          <w:szCs w:val="28"/>
        </w:rPr>
        <w:t>»</w:t>
      </w:r>
      <w:r w:rsidR="00696945">
        <w:rPr>
          <w:color w:val="auto"/>
          <w:sz w:val="28"/>
          <w:szCs w:val="28"/>
        </w:rPr>
        <w:t xml:space="preserve"> (далее – ГИС), </w:t>
      </w:r>
      <w:r w:rsidR="001505A5">
        <w:rPr>
          <w:color w:val="auto"/>
          <w:sz w:val="28"/>
          <w:szCs w:val="28"/>
        </w:rPr>
        <w:br/>
      </w:r>
      <w:r w:rsidR="00696945">
        <w:rPr>
          <w:color w:val="auto"/>
          <w:sz w:val="28"/>
          <w:szCs w:val="28"/>
        </w:rPr>
        <w:t xml:space="preserve">в </w:t>
      </w:r>
      <w:r w:rsidR="00696945" w:rsidRPr="009940B9">
        <w:rPr>
          <w:sz w:val="28"/>
          <w:szCs w:val="28"/>
        </w:rPr>
        <w:t>Межведомственной автоматизированной информационной системе предоставления в Санкт-Петербурге государственных и муниципальных услуг в элек</w:t>
      </w:r>
      <w:r w:rsidR="00696945">
        <w:rPr>
          <w:sz w:val="28"/>
          <w:szCs w:val="28"/>
        </w:rPr>
        <w:t xml:space="preserve">тронном виде (далее - МАИС ЭГУ) и </w:t>
      </w:r>
      <w:r w:rsidR="001505A5">
        <w:rPr>
          <w:sz w:val="28"/>
          <w:szCs w:val="28"/>
        </w:rPr>
        <w:t xml:space="preserve">в </w:t>
      </w:r>
      <w:r w:rsidR="001505A5" w:rsidRPr="00FD5DBA">
        <w:rPr>
          <w:sz w:val="28"/>
          <w:szCs w:val="28"/>
        </w:rPr>
        <w:t>книг</w:t>
      </w:r>
      <w:r w:rsidR="001505A5">
        <w:rPr>
          <w:sz w:val="28"/>
          <w:szCs w:val="28"/>
        </w:rPr>
        <w:t>е</w:t>
      </w:r>
      <w:r w:rsidR="001505A5" w:rsidRPr="00FD5DBA">
        <w:rPr>
          <w:sz w:val="28"/>
          <w:szCs w:val="28"/>
        </w:rPr>
        <w:t xml:space="preserve"> учета заявлений на проставление </w:t>
      </w:r>
      <w:proofErr w:type="spellStart"/>
      <w:r w:rsidR="001505A5" w:rsidRPr="00FD5DBA">
        <w:rPr>
          <w:sz w:val="28"/>
          <w:szCs w:val="28"/>
        </w:rPr>
        <w:t>апостиля</w:t>
      </w:r>
      <w:proofErr w:type="spellEnd"/>
      <w:r w:rsidR="001505A5" w:rsidRPr="00FD5DBA">
        <w:rPr>
          <w:sz w:val="28"/>
          <w:szCs w:val="28"/>
        </w:rPr>
        <w:t xml:space="preserve"> и регистрацию </w:t>
      </w:r>
      <w:proofErr w:type="spellStart"/>
      <w:r w:rsidR="001505A5" w:rsidRPr="00FD5DBA">
        <w:rPr>
          <w:sz w:val="28"/>
          <w:szCs w:val="28"/>
        </w:rPr>
        <w:t>апостиля</w:t>
      </w:r>
      <w:proofErr w:type="spellEnd"/>
      <w:r w:rsidR="001505A5">
        <w:rPr>
          <w:sz w:val="28"/>
          <w:szCs w:val="28"/>
        </w:rPr>
        <w:t>.</w:t>
      </w:r>
    </w:p>
    <w:p w14:paraId="14CDA3F2" w14:textId="3CF2CBC0" w:rsidR="004D20AC" w:rsidRPr="0063540F" w:rsidRDefault="001F71EA" w:rsidP="0063540F">
      <w:pPr>
        <w:ind w:firstLine="567"/>
        <w:jc w:val="both"/>
        <w:rPr>
          <w:sz w:val="28"/>
          <w:szCs w:val="28"/>
        </w:rPr>
      </w:pPr>
      <w:r w:rsidRPr="001F71EA">
        <w:rPr>
          <w:sz w:val="28"/>
          <w:szCs w:val="28"/>
        </w:rPr>
        <w:t xml:space="preserve">2.4. Срок предоставления государственной услуги не должен превышать 5 </w:t>
      </w:r>
      <w:r w:rsidR="006C51E5">
        <w:rPr>
          <w:sz w:val="28"/>
          <w:szCs w:val="28"/>
        </w:rPr>
        <w:t xml:space="preserve">(пяти) </w:t>
      </w:r>
      <w:r w:rsidRPr="001F71EA">
        <w:rPr>
          <w:sz w:val="28"/>
          <w:szCs w:val="28"/>
        </w:rPr>
        <w:t xml:space="preserve">рабочих дней </w:t>
      </w:r>
      <w:r w:rsidR="005D1C78" w:rsidRPr="005D1C78">
        <w:rPr>
          <w:sz w:val="28"/>
          <w:szCs w:val="28"/>
        </w:rPr>
        <w:t xml:space="preserve">со дня </w:t>
      </w:r>
      <w:r w:rsidR="00FD13CA">
        <w:rPr>
          <w:sz w:val="28"/>
          <w:szCs w:val="28"/>
        </w:rPr>
        <w:t>предоставления документов, необходимых для оказания государственной услуги</w:t>
      </w:r>
      <w:r w:rsidRPr="001F71EA">
        <w:rPr>
          <w:sz w:val="28"/>
          <w:szCs w:val="28"/>
        </w:rPr>
        <w:t>.</w:t>
      </w:r>
    </w:p>
    <w:p w14:paraId="01113546" w14:textId="50D5926B" w:rsidR="0063540F" w:rsidRDefault="0063540F" w:rsidP="0063540F">
      <w:pPr>
        <w:ind w:firstLine="567"/>
        <w:jc w:val="both"/>
        <w:rPr>
          <w:sz w:val="28"/>
          <w:szCs w:val="28"/>
        </w:rPr>
      </w:pPr>
      <w:r w:rsidRPr="0063540F">
        <w:rPr>
          <w:sz w:val="28"/>
          <w:szCs w:val="28"/>
        </w:rPr>
        <w:t xml:space="preserve">Срок проставления </w:t>
      </w:r>
      <w:proofErr w:type="spellStart"/>
      <w:r w:rsidRPr="0063540F">
        <w:rPr>
          <w:sz w:val="28"/>
          <w:szCs w:val="28"/>
        </w:rPr>
        <w:t>апостиля</w:t>
      </w:r>
      <w:proofErr w:type="spellEnd"/>
      <w:r w:rsidRPr="0063540F">
        <w:rPr>
          <w:sz w:val="28"/>
          <w:szCs w:val="28"/>
        </w:rPr>
        <w:t xml:space="preserve"> может быть продлен до 30 рабочих дней </w:t>
      </w:r>
      <w:r w:rsidR="00D722F0">
        <w:rPr>
          <w:sz w:val="28"/>
          <w:szCs w:val="28"/>
        </w:rPr>
        <w:br/>
      </w:r>
      <w:r w:rsidRPr="0063540F">
        <w:rPr>
          <w:sz w:val="28"/>
          <w:szCs w:val="28"/>
        </w:rPr>
        <w:t xml:space="preserve">в случае необходимости направления </w:t>
      </w:r>
      <w:r w:rsidR="001505A5">
        <w:rPr>
          <w:sz w:val="28"/>
          <w:szCs w:val="28"/>
        </w:rPr>
        <w:t>с</w:t>
      </w:r>
      <w:r w:rsidRPr="0063540F">
        <w:rPr>
          <w:sz w:val="28"/>
          <w:szCs w:val="28"/>
        </w:rPr>
        <w:t xml:space="preserve">ектором запроса на получение образца подписи лица, подписавшего представленный заявителем официальный документ, оттиска печати и информации о полномочиях должностного лица, подписавшего официальный документ. В случае продления срока проставления </w:t>
      </w:r>
      <w:proofErr w:type="spellStart"/>
      <w:r w:rsidRPr="0063540F">
        <w:rPr>
          <w:sz w:val="28"/>
          <w:szCs w:val="28"/>
        </w:rPr>
        <w:t>апостиля</w:t>
      </w:r>
      <w:proofErr w:type="spellEnd"/>
      <w:r w:rsidRPr="0063540F">
        <w:rPr>
          <w:sz w:val="28"/>
          <w:szCs w:val="28"/>
        </w:rPr>
        <w:t xml:space="preserve"> </w:t>
      </w:r>
      <w:r w:rsidR="001505A5">
        <w:rPr>
          <w:sz w:val="28"/>
          <w:szCs w:val="28"/>
        </w:rPr>
        <w:t>с</w:t>
      </w:r>
      <w:r w:rsidRPr="0063540F">
        <w:rPr>
          <w:sz w:val="28"/>
          <w:szCs w:val="28"/>
        </w:rPr>
        <w:t xml:space="preserve">ектор направляет соответствующий запрос </w:t>
      </w:r>
      <w:r w:rsidR="001505A5">
        <w:rPr>
          <w:sz w:val="28"/>
          <w:szCs w:val="28"/>
        </w:rPr>
        <w:br/>
      </w:r>
      <w:r w:rsidRPr="0063540F">
        <w:rPr>
          <w:sz w:val="28"/>
          <w:szCs w:val="28"/>
        </w:rPr>
        <w:t xml:space="preserve">и уведомляет об этом заявителя в течение 1 рабочего дня со дня принятия решения о продлении срока проставления </w:t>
      </w:r>
      <w:proofErr w:type="spellStart"/>
      <w:r w:rsidRPr="0063540F">
        <w:rPr>
          <w:sz w:val="28"/>
          <w:szCs w:val="28"/>
        </w:rPr>
        <w:t>апостиля</w:t>
      </w:r>
      <w:proofErr w:type="spellEnd"/>
      <w:r w:rsidRPr="0063540F">
        <w:rPr>
          <w:sz w:val="28"/>
          <w:szCs w:val="28"/>
        </w:rPr>
        <w:t>.</w:t>
      </w:r>
    </w:p>
    <w:p w14:paraId="2702B59B" w14:textId="77777777" w:rsidR="00B96555" w:rsidRPr="009940B9" w:rsidRDefault="00B96555" w:rsidP="009940B9">
      <w:pPr>
        <w:ind w:firstLine="567"/>
        <w:jc w:val="both"/>
        <w:rPr>
          <w:sz w:val="28"/>
          <w:szCs w:val="28"/>
        </w:rPr>
      </w:pPr>
      <w:r w:rsidRPr="009940B9">
        <w:rPr>
          <w:sz w:val="28"/>
          <w:szCs w:val="28"/>
        </w:rPr>
        <w:t>Информирование заявителя о принятом решении осуществляется в день принятия решения.</w:t>
      </w:r>
    </w:p>
    <w:p w14:paraId="7DD8851F" w14:textId="5371317C" w:rsidR="00B96555" w:rsidRPr="009940B9" w:rsidRDefault="00B96555" w:rsidP="009940B9">
      <w:pPr>
        <w:ind w:firstLine="567"/>
        <w:jc w:val="both"/>
        <w:rPr>
          <w:sz w:val="28"/>
          <w:szCs w:val="28"/>
        </w:rPr>
      </w:pPr>
      <w:r w:rsidRPr="009940B9">
        <w:rPr>
          <w:sz w:val="28"/>
          <w:szCs w:val="28"/>
        </w:rPr>
        <w:t xml:space="preserve">При обращении заявителя посредством МФЦ информирование </w:t>
      </w:r>
      <w:r w:rsidR="009940B9">
        <w:rPr>
          <w:sz w:val="28"/>
          <w:szCs w:val="28"/>
        </w:rPr>
        <w:br/>
      </w:r>
      <w:r w:rsidRPr="009940B9">
        <w:rPr>
          <w:sz w:val="28"/>
          <w:szCs w:val="28"/>
        </w:rPr>
        <w:t xml:space="preserve">о принятом решении осуществляется автоматически в момент фиксации должностным лицом Комитета соответствующего решения </w:t>
      </w:r>
      <w:r w:rsidR="004809F2">
        <w:rPr>
          <w:sz w:val="28"/>
          <w:szCs w:val="28"/>
        </w:rPr>
        <w:br/>
      </w:r>
      <w:r w:rsidRPr="009940B9">
        <w:rPr>
          <w:sz w:val="28"/>
          <w:szCs w:val="28"/>
        </w:rPr>
        <w:t xml:space="preserve">в </w:t>
      </w:r>
      <w:r w:rsidR="001505A5" w:rsidRPr="001505A5">
        <w:rPr>
          <w:sz w:val="28"/>
          <w:szCs w:val="28"/>
        </w:rPr>
        <w:t>МАИС ЭГУ</w:t>
      </w:r>
      <w:r w:rsidRPr="001505A5">
        <w:rPr>
          <w:sz w:val="28"/>
          <w:szCs w:val="28"/>
        </w:rPr>
        <w:t>.</w:t>
      </w:r>
    </w:p>
    <w:p w14:paraId="323D474E" w14:textId="4EE3C4C0" w:rsidR="00B96555" w:rsidRPr="009940B9" w:rsidRDefault="00B96555" w:rsidP="009940B9">
      <w:pPr>
        <w:ind w:firstLine="567"/>
        <w:jc w:val="both"/>
        <w:rPr>
          <w:sz w:val="28"/>
          <w:szCs w:val="28"/>
        </w:rPr>
      </w:pPr>
      <w:r w:rsidRPr="009940B9">
        <w:rPr>
          <w:sz w:val="28"/>
          <w:szCs w:val="28"/>
        </w:rPr>
        <w:t xml:space="preserve">При предоставлении государственной услуги посредством МФЦ </w:t>
      </w:r>
      <w:r w:rsidR="004809F2">
        <w:rPr>
          <w:sz w:val="28"/>
          <w:szCs w:val="28"/>
        </w:rPr>
        <w:br/>
      </w:r>
      <w:r w:rsidRPr="009940B9">
        <w:rPr>
          <w:sz w:val="28"/>
          <w:szCs w:val="28"/>
        </w:rPr>
        <w:t>с передачей документов заявителя на бумажных носителях срок предоставления государственной услуги увеличивается на время, необходимое для передачи документов:</w:t>
      </w:r>
    </w:p>
    <w:p w14:paraId="726B4205" w14:textId="5E499366" w:rsidR="00B96555" w:rsidRDefault="00B96555" w:rsidP="009940B9">
      <w:pPr>
        <w:ind w:firstLine="567"/>
        <w:jc w:val="both"/>
        <w:rPr>
          <w:sz w:val="28"/>
          <w:szCs w:val="28"/>
        </w:rPr>
      </w:pPr>
      <w:r w:rsidRPr="009940B9">
        <w:rPr>
          <w:sz w:val="28"/>
          <w:szCs w:val="28"/>
        </w:rPr>
        <w:t xml:space="preserve"> </w:t>
      </w:r>
      <w:r w:rsidRPr="00FB285B">
        <w:rPr>
          <w:sz w:val="28"/>
          <w:szCs w:val="28"/>
        </w:rPr>
        <w:t xml:space="preserve">Срок передачи документов в Комитет со дня принятия решения </w:t>
      </w:r>
      <w:r w:rsidR="009940B9" w:rsidRPr="00FB285B">
        <w:rPr>
          <w:sz w:val="28"/>
          <w:szCs w:val="28"/>
        </w:rPr>
        <w:br/>
      </w:r>
      <w:r w:rsidRPr="00FB285B">
        <w:rPr>
          <w:sz w:val="28"/>
          <w:szCs w:val="28"/>
        </w:rPr>
        <w:t xml:space="preserve">о предоставлении (отказе в предоставлении) заявителю государственной </w:t>
      </w:r>
      <w:r w:rsidR="00222DCF" w:rsidRPr="00FB285B">
        <w:rPr>
          <w:sz w:val="28"/>
          <w:szCs w:val="28"/>
        </w:rPr>
        <w:t>услуги</w:t>
      </w:r>
      <w:r w:rsidR="00851BF6" w:rsidRPr="00FB285B">
        <w:rPr>
          <w:sz w:val="28"/>
          <w:szCs w:val="28"/>
        </w:rPr>
        <w:t xml:space="preserve"> </w:t>
      </w:r>
      <w:r w:rsidR="009940B9" w:rsidRPr="00FB285B">
        <w:rPr>
          <w:sz w:val="28"/>
          <w:szCs w:val="28"/>
        </w:rPr>
        <w:t>– до трех рабочих дней со дня принятия за</w:t>
      </w:r>
      <w:r w:rsidR="006C54FE" w:rsidRPr="00FB285B">
        <w:rPr>
          <w:sz w:val="28"/>
          <w:szCs w:val="28"/>
        </w:rPr>
        <w:t>явления</w:t>
      </w:r>
      <w:r w:rsidR="009940B9" w:rsidRPr="00FB285B">
        <w:rPr>
          <w:sz w:val="28"/>
          <w:szCs w:val="28"/>
        </w:rPr>
        <w:t>;</w:t>
      </w:r>
    </w:p>
    <w:p w14:paraId="1781587C" w14:textId="07E66DFA" w:rsidR="009940B9" w:rsidRPr="009940B9" w:rsidRDefault="009940B9" w:rsidP="009940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передачи документов в МФЦ для выдачи результата заявителю – до трех рабочих дней со дня принятия решения </w:t>
      </w:r>
      <w:r w:rsidRPr="009940B9">
        <w:rPr>
          <w:sz w:val="28"/>
          <w:szCs w:val="28"/>
        </w:rPr>
        <w:t xml:space="preserve">о предоставлении (отказе </w:t>
      </w:r>
      <w:r>
        <w:rPr>
          <w:sz w:val="28"/>
          <w:szCs w:val="28"/>
        </w:rPr>
        <w:br/>
      </w:r>
      <w:r w:rsidRPr="009940B9">
        <w:rPr>
          <w:sz w:val="28"/>
          <w:szCs w:val="28"/>
        </w:rPr>
        <w:t>в предоставлении) заявителю государственной услуги</w:t>
      </w:r>
      <w:r>
        <w:rPr>
          <w:sz w:val="28"/>
          <w:szCs w:val="28"/>
        </w:rPr>
        <w:t>.</w:t>
      </w:r>
    </w:p>
    <w:p w14:paraId="1258AEF5" w14:textId="5BA2559F" w:rsidR="00CC3452" w:rsidRDefault="001F71EA" w:rsidP="00427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1EA">
        <w:rPr>
          <w:rFonts w:ascii="Times New Roman" w:hAnsi="Times New Roman" w:cs="Times New Roman"/>
          <w:sz w:val="28"/>
          <w:szCs w:val="28"/>
        </w:rPr>
        <w:t xml:space="preserve">2.5. </w:t>
      </w:r>
      <w:r w:rsidR="00427783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государственной услуги.</w:t>
      </w:r>
    </w:p>
    <w:p w14:paraId="26490DC7" w14:textId="7C23E834" w:rsidR="00427783" w:rsidRPr="00427783" w:rsidRDefault="00427783" w:rsidP="00427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размещен на странице Комитета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 (доменное имя сайта в сети «Интернет» -</w:t>
      </w:r>
      <w:r w:rsidRPr="00427783">
        <w:rPr>
          <w:rFonts w:ascii="Times New Roman" w:hAnsi="Times New Roman" w:cs="Times New Roman"/>
          <w:sz w:val="28"/>
          <w:szCs w:val="28"/>
        </w:rPr>
        <w:t>gov.spb.ru/</w:t>
      </w:r>
      <w:proofErr w:type="spellStart"/>
      <w:r w:rsidRPr="00427783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4277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27783">
        <w:rPr>
          <w:rFonts w:ascii="Times New Roman" w:hAnsi="Times New Roman" w:cs="Times New Roman"/>
          <w:sz w:val="28"/>
          <w:szCs w:val="28"/>
        </w:rPr>
        <w:t>otrasl</w:t>
      </w:r>
      <w:proofErr w:type="spellEnd"/>
      <w:r w:rsidRPr="004277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27783">
        <w:rPr>
          <w:rFonts w:ascii="Times New Roman" w:hAnsi="Times New Roman" w:cs="Times New Roman"/>
          <w:sz w:val="28"/>
          <w:szCs w:val="28"/>
        </w:rPr>
        <w:t>archiv_kom</w:t>
      </w:r>
      <w:proofErr w:type="spellEnd"/>
      <w:r>
        <w:rPr>
          <w:rFonts w:ascii="Times New Roman" w:hAnsi="Times New Roman" w:cs="Times New Roman"/>
          <w:sz w:val="28"/>
          <w:szCs w:val="28"/>
        </w:rPr>
        <w:t>) и на Портале (доменное имя сайта в сети «Интернет» - gu.spb.ru</w:t>
      </w:r>
      <w:r w:rsidRPr="0042778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разделе описания государственной услуги.</w:t>
      </w:r>
      <w:proofErr w:type="gramEnd"/>
    </w:p>
    <w:p w14:paraId="3F0A3205" w14:textId="619BD055" w:rsid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 xml:space="preserve">2.6. </w:t>
      </w:r>
      <w:r w:rsidR="003210D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</w:t>
      </w:r>
      <w:r w:rsidR="006036CB">
        <w:rPr>
          <w:rFonts w:ascii="Times New Roman" w:hAnsi="Times New Roman" w:cs="Times New Roman"/>
          <w:sz w:val="28"/>
          <w:szCs w:val="28"/>
        </w:rPr>
        <w:br/>
      </w:r>
      <w:r w:rsidR="003210D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 представлению заяв</w:t>
      </w:r>
      <w:r w:rsidR="009A516D">
        <w:rPr>
          <w:rFonts w:ascii="Times New Roman" w:hAnsi="Times New Roman" w:cs="Times New Roman"/>
          <w:sz w:val="28"/>
          <w:szCs w:val="28"/>
        </w:rPr>
        <w:t>ителем:</w:t>
      </w:r>
    </w:p>
    <w:p w14:paraId="052DBE0A" w14:textId="5908A1F0" w:rsidR="000D2BE3" w:rsidRP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 xml:space="preserve">2.6.1. Архивные справки, архивные выписки и архивные копии, подготовленные государственными, муниципальными архивами, и иными органами и организациями, расположенными на территории </w:t>
      </w:r>
      <w:r w:rsidR="00C34539">
        <w:rPr>
          <w:rFonts w:ascii="Times New Roman" w:hAnsi="Times New Roman" w:cs="Times New Roman"/>
          <w:sz w:val="28"/>
          <w:szCs w:val="28"/>
        </w:rPr>
        <w:br/>
      </w:r>
      <w:r w:rsidRPr="000D2BE3">
        <w:rPr>
          <w:rFonts w:ascii="Times New Roman" w:hAnsi="Times New Roman" w:cs="Times New Roman"/>
          <w:sz w:val="28"/>
          <w:szCs w:val="28"/>
        </w:rPr>
        <w:t>Санкт-Петербурга (далее - документы). Представленные документы должны отвечать следующим требованиям:</w:t>
      </w:r>
    </w:p>
    <w:p w14:paraId="46E03F67" w14:textId="31942F43" w:rsidR="000D2BE3" w:rsidRPr="000D2BE3" w:rsidRDefault="00AC7223" w:rsidP="008E3D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DE0">
        <w:rPr>
          <w:rFonts w:hint="eastAsia"/>
          <w:sz w:val="28"/>
          <w:szCs w:val="28"/>
        </w:rPr>
        <w:t>Архивная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справка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оформляется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на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бланке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архива</w:t>
      </w:r>
      <w:r w:rsidRPr="008E3DE0">
        <w:rPr>
          <w:sz w:val="28"/>
          <w:szCs w:val="28"/>
        </w:rPr>
        <w:t>, органа</w:t>
      </w:r>
      <w:r w:rsidR="00885899" w:rsidRPr="008E3DE0">
        <w:rPr>
          <w:sz w:val="28"/>
          <w:szCs w:val="28"/>
        </w:rPr>
        <w:t xml:space="preserve"> или</w:t>
      </w:r>
      <w:r w:rsidRPr="008E3DE0">
        <w:rPr>
          <w:sz w:val="28"/>
          <w:szCs w:val="28"/>
        </w:rPr>
        <w:t xml:space="preserve"> организации </w:t>
      </w:r>
      <w:r w:rsidRPr="008E3DE0">
        <w:rPr>
          <w:rFonts w:hint="eastAsia"/>
          <w:sz w:val="28"/>
          <w:szCs w:val="28"/>
        </w:rPr>
        <w:t>и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содержит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название</w:t>
      </w:r>
      <w:r w:rsidRPr="008E3DE0">
        <w:rPr>
          <w:sz w:val="28"/>
          <w:szCs w:val="28"/>
        </w:rPr>
        <w:t xml:space="preserve"> (</w:t>
      </w:r>
      <w:r w:rsidRPr="008E3DE0">
        <w:rPr>
          <w:rFonts w:hint="eastAsia"/>
          <w:sz w:val="28"/>
          <w:szCs w:val="28"/>
        </w:rPr>
        <w:t>«Архивная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справка»</w:t>
      </w:r>
      <w:r w:rsidRPr="008E3DE0">
        <w:rPr>
          <w:sz w:val="28"/>
          <w:szCs w:val="28"/>
        </w:rPr>
        <w:t xml:space="preserve">) </w:t>
      </w:r>
      <w:r w:rsidRPr="008E3DE0">
        <w:rPr>
          <w:rFonts w:hint="eastAsia"/>
          <w:sz w:val="28"/>
          <w:szCs w:val="28"/>
        </w:rPr>
        <w:t>и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информацию</w:t>
      </w:r>
      <w:r w:rsidRPr="008E3DE0">
        <w:rPr>
          <w:sz w:val="28"/>
          <w:szCs w:val="28"/>
        </w:rPr>
        <w:t xml:space="preserve"> </w:t>
      </w:r>
      <w:r w:rsidR="006036CB">
        <w:rPr>
          <w:sz w:val="28"/>
          <w:szCs w:val="28"/>
        </w:rPr>
        <w:br/>
      </w:r>
      <w:r w:rsidRPr="008E3DE0">
        <w:rPr>
          <w:rFonts w:hint="eastAsia"/>
          <w:sz w:val="28"/>
          <w:szCs w:val="28"/>
        </w:rPr>
        <w:t>по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теме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запроса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с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указанием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архивных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шифров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и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номеров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листов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единиц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хранения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тех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архивных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документов</w:t>
      </w:r>
      <w:r w:rsidRPr="008E3DE0">
        <w:rPr>
          <w:sz w:val="28"/>
          <w:szCs w:val="28"/>
        </w:rPr>
        <w:t xml:space="preserve">, </w:t>
      </w:r>
      <w:r w:rsidRPr="008E3DE0">
        <w:rPr>
          <w:rFonts w:hint="eastAsia"/>
          <w:sz w:val="28"/>
          <w:szCs w:val="28"/>
        </w:rPr>
        <w:t>на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основании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которых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она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составлена</w:t>
      </w:r>
      <w:r w:rsidRPr="008E3DE0">
        <w:rPr>
          <w:sz w:val="28"/>
          <w:szCs w:val="28"/>
        </w:rPr>
        <w:t xml:space="preserve">. </w:t>
      </w:r>
      <w:r w:rsidRPr="008E3DE0">
        <w:rPr>
          <w:rFonts w:hint="eastAsia"/>
          <w:sz w:val="28"/>
          <w:szCs w:val="28"/>
        </w:rPr>
        <w:t>Архивная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справка</w:t>
      </w:r>
      <w:r w:rsidRPr="008E3DE0">
        <w:rPr>
          <w:sz w:val="28"/>
          <w:szCs w:val="28"/>
        </w:rPr>
        <w:t xml:space="preserve"> </w:t>
      </w:r>
      <w:r w:rsidR="008E3DE0" w:rsidRPr="008E3DE0">
        <w:rPr>
          <w:sz w:val="28"/>
          <w:szCs w:val="28"/>
        </w:rPr>
        <w:t>адресуется непосредственно заявителю</w:t>
      </w:r>
      <w:r w:rsidR="008E3DE0">
        <w:rPr>
          <w:sz w:val="28"/>
          <w:szCs w:val="28"/>
        </w:rPr>
        <w:t xml:space="preserve">, </w:t>
      </w:r>
      <w:r w:rsidRPr="008E3DE0">
        <w:rPr>
          <w:rFonts w:hint="eastAsia"/>
          <w:sz w:val="28"/>
          <w:szCs w:val="28"/>
        </w:rPr>
        <w:t>заверяется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руководителем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архива</w:t>
      </w:r>
      <w:r w:rsidR="00FF46A1" w:rsidRPr="008E3DE0">
        <w:rPr>
          <w:sz w:val="28"/>
          <w:szCs w:val="28"/>
        </w:rPr>
        <w:t>, органа, организации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либо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уполномоченным</w:t>
      </w:r>
      <w:r w:rsidRPr="008E3DE0">
        <w:rPr>
          <w:sz w:val="28"/>
          <w:szCs w:val="28"/>
        </w:rPr>
        <w:t xml:space="preserve"> </w:t>
      </w:r>
      <w:r w:rsidR="00696802" w:rsidRPr="00696802">
        <w:rPr>
          <w:sz w:val="28"/>
          <w:szCs w:val="28"/>
        </w:rPr>
        <w:br/>
      </w:r>
      <w:r w:rsidRPr="008E3DE0">
        <w:rPr>
          <w:rFonts w:hint="eastAsia"/>
          <w:sz w:val="28"/>
          <w:szCs w:val="28"/>
        </w:rPr>
        <w:t>им</w:t>
      </w:r>
      <w:r w:rsidRPr="008E3DE0">
        <w:rPr>
          <w:sz w:val="28"/>
          <w:szCs w:val="28"/>
        </w:rPr>
        <w:t xml:space="preserve"> </w:t>
      </w:r>
      <w:r w:rsidRPr="008E3DE0">
        <w:rPr>
          <w:rFonts w:hint="eastAsia"/>
          <w:sz w:val="28"/>
          <w:szCs w:val="28"/>
        </w:rPr>
        <w:t>лицом</w:t>
      </w:r>
      <w:r w:rsidR="008E3DE0">
        <w:rPr>
          <w:sz w:val="28"/>
          <w:szCs w:val="28"/>
        </w:rPr>
        <w:t xml:space="preserve">, </w:t>
      </w:r>
      <w:r w:rsidR="000D2BE3" w:rsidRPr="008E3DE0">
        <w:rPr>
          <w:sz w:val="28"/>
          <w:szCs w:val="28"/>
        </w:rPr>
        <w:t xml:space="preserve">гербовой печатью или печатью организации, проставляется номер </w:t>
      </w:r>
      <w:r w:rsidR="008E3DE0">
        <w:rPr>
          <w:sz w:val="28"/>
          <w:szCs w:val="28"/>
        </w:rPr>
        <w:br/>
      </w:r>
      <w:r w:rsidR="000D2BE3" w:rsidRPr="008E3DE0">
        <w:rPr>
          <w:sz w:val="28"/>
          <w:szCs w:val="28"/>
        </w:rPr>
        <w:t>и дата составления.</w:t>
      </w:r>
    </w:p>
    <w:p w14:paraId="23ED2DFB" w14:textId="77777777" w:rsidR="000D2BE3" w:rsidRP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14:paraId="5D09CEAC" w14:textId="46366DAC" w:rsidR="000D2BE3" w:rsidRP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 xml:space="preserve">Несовпадение отдельных данных архивных документов со сведениями, изложенными в запросе, не является препятствием для включения </w:t>
      </w:r>
      <w:r w:rsidR="00696802" w:rsidRPr="00696802">
        <w:rPr>
          <w:rFonts w:ascii="Times New Roman" w:hAnsi="Times New Roman" w:cs="Times New Roman"/>
          <w:sz w:val="28"/>
          <w:szCs w:val="28"/>
        </w:rPr>
        <w:br/>
      </w:r>
      <w:r w:rsidRPr="000D2BE3">
        <w:rPr>
          <w:rFonts w:ascii="Times New Roman" w:hAnsi="Times New Roman" w:cs="Times New Roman"/>
          <w:sz w:val="28"/>
          <w:szCs w:val="28"/>
        </w:rPr>
        <w:t xml:space="preserve">их в архивную справку при условии, если совпадение всех остальных сведений не вызывает сомнений в тождественности лица или фактов, </w:t>
      </w:r>
      <w:r w:rsidR="00696802" w:rsidRPr="00696802">
        <w:rPr>
          <w:rFonts w:ascii="Times New Roman" w:hAnsi="Times New Roman" w:cs="Times New Roman"/>
          <w:sz w:val="28"/>
          <w:szCs w:val="28"/>
        </w:rPr>
        <w:br/>
      </w:r>
      <w:r w:rsidRPr="000D2BE3">
        <w:rPr>
          <w:rFonts w:ascii="Times New Roman" w:hAnsi="Times New Roman" w:cs="Times New Roman"/>
          <w:sz w:val="28"/>
          <w:szCs w:val="28"/>
        </w:rPr>
        <w:t xml:space="preserve">о которых говорится в архивных документах. В архивной справке эти данные воспроизводятся так, как они изложены в архивных документах, </w:t>
      </w:r>
      <w:r w:rsidR="00C34539">
        <w:rPr>
          <w:rFonts w:ascii="Times New Roman" w:hAnsi="Times New Roman" w:cs="Times New Roman"/>
          <w:sz w:val="28"/>
          <w:szCs w:val="28"/>
        </w:rPr>
        <w:br/>
      </w:r>
      <w:r w:rsidRPr="000D2BE3">
        <w:rPr>
          <w:rFonts w:ascii="Times New Roman" w:hAnsi="Times New Roman" w:cs="Times New Roman"/>
          <w:sz w:val="28"/>
          <w:szCs w:val="28"/>
        </w:rPr>
        <w:t xml:space="preserve">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</w:t>
      </w:r>
      <w:r w:rsidR="00BD0EF6">
        <w:rPr>
          <w:rFonts w:ascii="Times New Roman" w:hAnsi="Times New Roman" w:cs="Times New Roman"/>
          <w:sz w:val="28"/>
          <w:szCs w:val="28"/>
        </w:rPr>
        <w:t>(«Так в документе», «</w:t>
      </w:r>
      <w:r w:rsidRPr="000D2BE3">
        <w:rPr>
          <w:rFonts w:ascii="Times New Roman" w:hAnsi="Times New Roman" w:cs="Times New Roman"/>
          <w:sz w:val="28"/>
          <w:szCs w:val="28"/>
        </w:rPr>
        <w:t>Так в тексте оригинала</w:t>
      </w:r>
      <w:r w:rsidR="00BD0EF6">
        <w:rPr>
          <w:rFonts w:ascii="Times New Roman" w:hAnsi="Times New Roman" w:cs="Times New Roman"/>
          <w:sz w:val="28"/>
          <w:szCs w:val="28"/>
        </w:rPr>
        <w:t>»</w:t>
      </w:r>
      <w:r w:rsidRPr="000D2BE3">
        <w:rPr>
          <w:rFonts w:ascii="Times New Roman" w:hAnsi="Times New Roman" w:cs="Times New Roman"/>
          <w:sz w:val="28"/>
          <w:szCs w:val="28"/>
        </w:rPr>
        <w:t>).</w:t>
      </w:r>
    </w:p>
    <w:p w14:paraId="5C4A8A2E" w14:textId="77777777" w:rsidR="000D2BE3" w:rsidRP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 xml:space="preserve">Сведения о работе, учебе в нескольких органах, организациях, учебных заведениях включаются в одну архивную справку, если все эти сведения </w:t>
      </w:r>
      <w:r w:rsidRPr="000D2BE3">
        <w:rPr>
          <w:rFonts w:ascii="Times New Roman" w:hAnsi="Times New Roman" w:cs="Times New Roman"/>
          <w:sz w:val="28"/>
          <w:szCs w:val="28"/>
        </w:rPr>
        <w:lastRenderedPageBreak/>
        <w:t>содержатся в документах одного государственного, муниципального архива или органа, организации.</w:t>
      </w:r>
    </w:p>
    <w:p w14:paraId="32A3DD8E" w14:textId="2330485F" w:rsidR="000D2BE3" w:rsidRP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</w:t>
      </w:r>
      <w:r w:rsidR="00490C56">
        <w:rPr>
          <w:rFonts w:ascii="Times New Roman" w:hAnsi="Times New Roman" w:cs="Times New Roman"/>
          <w:sz w:val="28"/>
          <w:szCs w:val="28"/>
        </w:rPr>
        <w:t>ждения текста оригинала места («</w:t>
      </w:r>
      <w:r w:rsidRPr="000D2BE3">
        <w:rPr>
          <w:rFonts w:ascii="Times New Roman" w:hAnsi="Times New Roman" w:cs="Times New Roman"/>
          <w:sz w:val="28"/>
          <w:szCs w:val="28"/>
        </w:rPr>
        <w:t>Так в тексте оригинала</w:t>
      </w:r>
      <w:r w:rsidR="00490C56">
        <w:rPr>
          <w:rFonts w:ascii="Times New Roman" w:hAnsi="Times New Roman" w:cs="Times New Roman"/>
          <w:sz w:val="28"/>
          <w:szCs w:val="28"/>
        </w:rPr>
        <w:t>»</w:t>
      </w:r>
      <w:r w:rsidRPr="000D2BE3">
        <w:rPr>
          <w:rFonts w:ascii="Times New Roman" w:hAnsi="Times New Roman" w:cs="Times New Roman"/>
          <w:sz w:val="28"/>
          <w:szCs w:val="28"/>
        </w:rPr>
        <w:t xml:space="preserve">, </w:t>
      </w:r>
      <w:r w:rsidR="00490C56">
        <w:rPr>
          <w:rFonts w:ascii="Times New Roman" w:hAnsi="Times New Roman" w:cs="Times New Roman"/>
          <w:sz w:val="28"/>
          <w:szCs w:val="28"/>
        </w:rPr>
        <w:t>«В тексте неразборчиво»</w:t>
      </w:r>
      <w:r w:rsidRPr="000D2BE3">
        <w:rPr>
          <w:rFonts w:ascii="Times New Roman" w:hAnsi="Times New Roman" w:cs="Times New Roman"/>
          <w:sz w:val="28"/>
          <w:szCs w:val="28"/>
        </w:rPr>
        <w:t>).</w:t>
      </w:r>
    </w:p>
    <w:p w14:paraId="53775811" w14:textId="77777777" w:rsidR="000D2BE3" w:rsidRP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Подчистки и помарки в архивных справках не допускаются.</w:t>
      </w:r>
    </w:p>
    <w:p w14:paraId="247A68F5" w14:textId="77777777" w:rsidR="000D2BE3" w:rsidRP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события.</w:t>
      </w:r>
    </w:p>
    <w:p w14:paraId="07193E3F" w14:textId="77777777" w:rsidR="000D2BE3" w:rsidRP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>В архивной справке, объем которой превышает один лист, листы должны быть прошиты, пронумерованы и скреплены гербовой печатью (для государственных органов и органов местного самоуправления, государственных и муниципальных архивов) или печатью организации.</w:t>
      </w:r>
    </w:p>
    <w:p w14:paraId="59C71937" w14:textId="7A8234D6" w:rsidR="009674BB" w:rsidRPr="000D2BE3" w:rsidRDefault="00885899" w:rsidP="00BF39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94F">
        <w:rPr>
          <w:rFonts w:hint="eastAsia"/>
          <w:sz w:val="28"/>
          <w:szCs w:val="28"/>
        </w:rPr>
        <w:t>Архивная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выписка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оформляется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на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бланке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архива</w:t>
      </w:r>
      <w:r w:rsidRPr="00BF394F">
        <w:rPr>
          <w:sz w:val="28"/>
          <w:szCs w:val="28"/>
        </w:rPr>
        <w:t xml:space="preserve">, органа или организации </w:t>
      </w:r>
      <w:r w:rsidRPr="00BF394F">
        <w:rPr>
          <w:rFonts w:hint="eastAsia"/>
          <w:sz w:val="28"/>
          <w:szCs w:val="28"/>
        </w:rPr>
        <w:t>с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обозначением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названия</w:t>
      </w:r>
      <w:r w:rsidRPr="00BF394F">
        <w:rPr>
          <w:sz w:val="28"/>
          <w:szCs w:val="28"/>
        </w:rPr>
        <w:t xml:space="preserve"> (</w:t>
      </w:r>
      <w:r w:rsidRPr="00BF394F">
        <w:rPr>
          <w:rFonts w:hint="eastAsia"/>
          <w:sz w:val="28"/>
          <w:szCs w:val="28"/>
        </w:rPr>
        <w:t>«Архивная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выписка»</w:t>
      </w:r>
      <w:r w:rsidRPr="00BF394F">
        <w:rPr>
          <w:sz w:val="28"/>
          <w:szCs w:val="28"/>
        </w:rPr>
        <w:t xml:space="preserve">) </w:t>
      </w:r>
      <w:r w:rsidRPr="00BF394F">
        <w:rPr>
          <w:rFonts w:hint="eastAsia"/>
          <w:sz w:val="28"/>
          <w:szCs w:val="28"/>
        </w:rPr>
        <w:t>и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дословно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воспроизводит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часть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текста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архивного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документа</w:t>
      </w:r>
      <w:r w:rsidRPr="00BF394F">
        <w:rPr>
          <w:sz w:val="28"/>
          <w:szCs w:val="28"/>
        </w:rPr>
        <w:t xml:space="preserve">, </w:t>
      </w:r>
      <w:proofErr w:type="gramStart"/>
      <w:r w:rsidRPr="00BF394F">
        <w:rPr>
          <w:rFonts w:hint="eastAsia"/>
          <w:sz w:val="28"/>
          <w:szCs w:val="28"/>
        </w:rPr>
        <w:t>относящийся</w:t>
      </w:r>
      <w:proofErr w:type="gramEnd"/>
      <w:r w:rsidRPr="00BF394F">
        <w:rPr>
          <w:sz w:val="28"/>
          <w:szCs w:val="28"/>
        </w:rPr>
        <w:t xml:space="preserve"> </w:t>
      </w:r>
      <w:r w:rsidRPr="00BF394F">
        <w:rPr>
          <w:sz w:val="28"/>
          <w:szCs w:val="28"/>
        </w:rPr>
        <w:br/>
      </w:r>
      <w:r w:rsidRPr="00BF394F">
        <w:rPr>
          <w:rFonts w:hint="eastAsia"/>
          <w:sz w:val="28"/>
          <w:szCs w:val="28"/>
        </w:rPr>
        <w:t>к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определенному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факту</w:t>
      </w:r>
      <w:r w:rsidRPr="00BF394F">
        <w:rPr>
          <w:sz w:val="28"/>
          <w:szCs w:val="28"/>
        </w:rPr>
        <w:t xml:space="preserve">, </w:t>
      </w:r>
      <w:r w:rsidRPr="00BF394F">
        <w:rPr>
          <w:rFonts w:hint="eastAsia"/>
          <w:sz w:val="28"/>
          <w:szCs w:val="28"/>
        </w:rPr>
        <w:t>событию</w:t>
      </w:r>
      <w:r w:rsidRPr="00BF394F">
        <w:rPr>
          <w:sz w:val="28"/>
          <w:szCs w:val="28"/>
        </w:rPr>
        <w:t xml:space="preserve">, </w:t>
      </w:r>
      <w:r w:rsidRPr="00BF394F">
        <w:rPr>
          <w:rFonts w:hint="eastAsia"/>
          <w:sz w:val="28"/>
          <w:szCs w:val="28"/>
        </w:rPr>
        <w:t>лицу</w:t>
      </w:r>
      <w:r w:rsidRPr="00BF394F">
        <w:rPr>
          <w:sz w:val="28"/>
          <w:szCs w:val="28"/>
        </w:rPr>
        <w:t xml:space="preserve">, </w:t>
      </w:r>
      <w:r w:rsidRPr="00BF394F">
        <w:rPr>
          <w:rFonts w:hint="eastAsia"/>
          <w:sz w:val="28"/>
          <w:szCs w:val="28"/>
        </w:rPr>
        <w:t>с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указанием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архивного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шифра</w:t>
      </w:r>
      <w:r w:rsidRPr="00BF394F">
        <w:rPr>
          <w:sz w:val="28"/>
          <w:szCs w:val="28"/>
        </w:rPr>
        <w:t xml:space="preserve"> </w:t>
      </w:r>
      <w:r w:rsidR="00447B88" w:rsidRPr="00BF394F">
        <w:rPr>
          <w:sz w:val="28"/>
          <w:szCs w:val="28"/>
        </w:rPr>
        <w:br/>
      </w:r>
      <w:r w:rsidRPr="00BF394F">
        <w:rPr>
          <w:rFonts w:hint="eastAsia"/>
          <w:sz w:val="28"/>
          <w:szCs w:val="28"/>
        </w:rPr>
        <w:t>и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номеров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листов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единицы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хранения</w:t>
      </w:r>
      <w:r w:rsidRPr="00BF394F">
        <w:rPr>
          <w:sz w:val="28"/>
          <w:szCs w:val="28"/>
        </w:rPr>
        <w:t xml:space="preserve">. </w:t>
      </w:r>
      <w:r w:rsidRPr="00BF394F">
        <w:rPr>
          <w:rFonts w:hint="eastAsia"/>
          <w:sz w:val="28"/>
          <w:szCs w:val="28"/>
        </w:rPr>
        <w:t>Архивная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выписка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заверяется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руководителем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архива</w:t>
      </w:r>
      <w:r w:rsidR="00D130A0" w:rsidRPr="00BF394F">
        <w:rPr>
          <w:sz w:val="28"/>
          <w:szCs w:val="28"/>
        </w:rPr>
        <w:t>, органа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или</w:t>
      </w:r>
      <w:r w:rsidR="00D130A0" w:rsidRPr="00BF394F">
        <w:rPr>
          <w:sz w:val="28"/>
          <w:szCs w:val="28"/>
        </w:rPr>
        <w:t xml:space="preserve"> организации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либо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уполномоченным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им</w:t>
      </w:r>
      <w:r w:rsidRPr="00BF394F">
        <w:rPr>
          <w:sz w:val="28"/>
          <w:szCs w:val="28"/>
        </w:rPr>
        <w:t xml:space="preserve"> </w:t>
      </w:r>
      <w:r w:rsidRPr="00BF394F">
        <w:rPr>
          <w:rFonts w:hint="eastAsia"/>
          <w:sz w:val="28"/>
          <w:szCs w:val="28"/>
        </w:rPr>
        <w:t>лицо</w:t>
      </w:r>
      <w:r w:rsidR="00BF394F" w:rsidRPr="00BF394F">
        <w:rPr>
          <w:sz w:val="28"/>
          <w:szCs w:val="28"/>
        </w:rPr>
        <w:t xml:space="preserve">м, </w:t>
      </w:r>
      <w:r w:rsidR="009674BB" w:rsidRPr="00BF394F">
        <w:rPr>
          <w:sz w:val="28"/>
          <w:szCs w:val="28"/>
        </w:rPr>
        <w:t>гербовой печатью или печатью организации.</w:t>
      </w:r>
    </w:p>
    <w:p w14:paraId="34D5EF48" w14:textId="77777777" w:rsidR="000D2BE3" w:rsidRP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>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</w:r>
    </w:p>
    <w:p w14:paraId="0E497FFD" w14:textId="0804CF81" w:rsidR="000D2BE3" w:rsidRP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</w:t>
      </w:r>
      <w:r w:rsidR="00A45F23">
        <w:rPr>
          <w:rFonts w:ascii="Times New Roman" w:hAnsi="Times New Roman" w:cs="Times New Roman"/>
          <w:sz w:val="28"/>
          <w:szCs w:val="28"/>
        </w:rPr>
        <w:t>очности, оговариваются словами «</w:t>
      </w:r>
      <w:r w:rsidRPr="000D2BE3">
        <w:rPr>
          <w:rFonts w:ascii="Times New Roman" w:hAnsi="Times New Roman" w:cs="Times New Roman"/>
          <w:sz w:val="28"/>
          <w:szCs w:val="28"/>
        </w:rPr>
        <w:t>Так в текс</w:t>
      </w:r>
      <w:r w:rsidR="00A45F23">
        <w:rPr>
          <w:rFonts w:ascii="Times New Roman" w:hAnsi="Times New Roman" w:cs="Times New Roman"/>
          <w:sz w:val="28"/>
          <w:szCs w:val="28"/>
        </w:rPr>
        <w:t>те оригинала», «Так в документе»</w:t>
      </w:r>
      <w:r w:rsidRPr="000D2BE3">
        <w:rPr>
          <w:rFonts w:ascii="Times New Roman" w:hAnsi="Times New Roman" w:cs="Times New Roman"/>
          <w:sz w:val="28"/>
          <w:szCs w:val="28"/>
        </w:rPr>
        <w:t>. После текста архивной выписки указываются архивный шифр и номера листов единицы хранения архивного документа.</w:t>
      </w:r>
    </w:p>
    <w:p w14:paraId="34BFD6CA" w14:textId="311A3EDF" w:rsidR="000D2BE3" w:rsidRPr="000D2BE3" w:rsidRDefault="005D3365" w:rsidP="00A45F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F23">
        <w:rPr>
          <w:rFonts w:hint="eastAsia"/>
          <w:sz w:val="28"/>
          <w:szCs w:val="28"/>
        </w:rPr>
        <w:t>Архивная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копия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дословно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воспроизводит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текст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архивного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документа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или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его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изображение</w:t>
      </w:r>
      <w:r w:rsidRPr="00A45F23">
        <w:rPr>
          <w:sz w:val="28"/>
          <w:szCs w:val="28"/>
        </w:rPr>
        <w:t xml:space="preserve">, </w:t>
      </w:r>
      <w:r w:rsidRPr="00A45F23">
        <w:rPr>
          <w:rFonts w:hint="eastAsia"/>
          <w:sz w:val="28"/>
          <w:szCs w:val="28"/>
        </w:rPr>
        <w:t>с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указанием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архивного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шифра</w:t>
      </w:r>
      <w:r w:rsidRPr="00A45F23">
        <w:rPr>
          <w:sz w:val="28"/>
          <w:szCs w:val="28"/>
        </w:rPr>
        <w:t xml:space="preserve">. </w:t>
      </w:r>
      <w:r w:rsidRPr="00A45F23">
        <w:rPr>
          <w:rFonts w:hint="eastAsia"/>
          <w:sz w:val="28"/>
          <w:szCs w:val="28"/>
        </w:rPr>
        <w:t>Архивная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копия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заверяется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руководителем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архива</w:t>
      </w:r>
      <w:r w:rsidR="009B358D" w:rsidRPr="00A45F23">
        <w:rPr>
          <w:sz w:val="28"/>
          <w:szCs w:val="28"/>
        </w:rPr>
        <w:t>, органа, организации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либо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уполномоченным</w:t>
      </w:r>
      <w:r w:rsidRPr="00A45F23">
        <w:rPr>
          <w:sz w:val="28"/>
          <w:szCs w:val="28"/>
        </w:rPr>
        <w:t xml:space="preserve"> </w:t>
      </w:r>
      <w:r w:rsidR="00696802" w:rsidRPr="00696802">
        <w:rPr>
          <w:sz w:val="28"/>
          <w:szCs w:val="28"/>
        </w:rPr>
        <w:br/>
      </w:r>
      <w:r w:rsidRPr="00A45F23">
        <w:rPr>
          <w:rFonts w:hint="eastAsia"/>
          <w:sz w:val="28"/>
          <w:szCs w:val="28"/>
        </w:rPr>
        <w:t>им</w:t>
      </w:r>
      <w:r w:rsidRPr="00A45F23">
        <w:rPr>
          <w:sz w:val="28"/>
          <w:szCs w:val="28"/>
        </w:rPr>
        <w:t xml:space="preserve"> </w:t>
      </w:r>
      <w:r w:rsidRPr="00A45F23">
        <w:rPr>
          <w:rFonts w:hint="eastAsia"/>
          <w:sz w:val="28"/>
          <w:szCs w:val="28"/>
        </w:rPr>
        <w:t>лицом</w:t>
      </w:r>
      <w:r w:rsidR="00A45F23" w:rsidRPr="00A45F23">
        <w:rPr>
          <w:sz w:val="28"/>
          <w:szCs w:val="28"/>
        </w:rPr>
        <w:t xml:space="preserve">, </w:t>
      </w:r>
      <w:r w:rsidR="000D2BE3" w:rsidRPr="00A45F23">
        <w:rPr>
          <w:sz w:val="28"/>
          <w:szCs w:val="28"/>
        </w:rPr>
        <w:t>гербовой печатью или печатью орг</w:t>
      </w:r>
      <w:r w:rsidR="009B358D" w:rsidRPr="00A45F23">
        <w:rPr>
          <w:sz w:val="28"/>
          <w:szCs w:val="28"/>
        </w:rPr>
        <w:t>анизации</w:t>
      </w:r>
      <w:r w:rsidR="000D2BE3" w:rsidRPr="00A45F23">
        <w:rPr>
          <w:sz w:val="28"/>
          <w:szCs w:val="28"/>
        </w:rPr>
        <w:t>.</w:t>
      </w:r>
    </w:p>
    <w:p w14:paraId="3E9FE0F8" w14:textId="77777777" w:rsidR="000D2BE3" w:rsidRP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lastRenderedPageBreak/>
        <w:t>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скрепляются.</w:t>
      </w:r>
    </w:p>
    <w:p w14:paraId="16865EEA" w14:textId="77777777" w:rsidR="000D2BE3" w:rsidRDefault="000D2BE3" w:rsidP="000D2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3">
        <w:rPr>
          <w:rFonts w:ascii="Times New Roman" w:hAnsi="Times New Roman" w:cs="Times New Roman"/>
          <w:sz w:val="28"/>
          <w:szCs w:val="28"/>
        </w:rPr>
        <w:t>Архивные справки, архивные выписки и архивные копии оформляются на государственном языке Российской Федерации.</w:t>
      </w:r>
    </w:p>
    <w:p w14:paraId="463AA574" w14:textId="051C8DA8" w:rsidR="00C47B3C" w:rsidRPr="003B1AF4" w:rsidRDefault="00CB65CA" w:rsidP="00C47B3C">
      <w:pPr>
        <w:ind w:firstLine="567"/>
        <w:jc w:val="both"/>
        <w:rPr>
          <w:sz w:val="28"/>
          <w:szCs w:val="28"/>
          <w:highlight w:val="yellow"/>
        </w:rPr>
      </w:pPr>
      <w:r w:rsidRPr="00FB285B">
        <w:rPr>
          <w:sz w:val="28"/>
          <w:szCs w:val="28"/>
        </w:rPr>
        <w:t xml:space="preserve">2.6.2. </w:t>
      </w:r>
      <w:r w:rsidR="00C47B3C" w:rsidRPr="00FB285B">
        <w:rPr>
          <w:sz w:val="28"/>
          <w:szCs w:val="28"/>
        </w:rPr>
        <w:t>В случае если архивные справки, архивные выписки и архивные копии</w:t>
      </w:r>
      <w:r w:rsidR="003B1AF4" w:rsidRPr="00FB285B">
        <w:rPr>
          <w:sz w:val="28"/>
          <w:szCs w:val="28"/>
        </w:rPr>
        <w:t xml:space="preserve">, представленные заявителем для проставления </w:t>
      </w:r>
      <w:proofErr w:type="spellStart"/>
      <w:r w:rsidR="003B1AF4" w:rsidRPr="00FB285B">
        <w:rPr>
          <w:sz w:val="28"/>
          <w:szCs w:val="28"/>
        </w:rPr>
        <w:t>апостиля</w:t>
      </w:r>
      <w:proofErr w:type="spellEnd"/>
      <w:r w:rsidR="003B1AF4" w:rsidRPr="00FB285B">
        <w:rPr>
          <w:sz w:val="28"/>
          <w:szCs w:val="28"/>
        </w:rPr>
        <w:t>,</w:t>
      </w:r>
      <w:r w:rsidR="00C47B3C" w:rsidRPr="00FB285B">
        <w:rPr>
          <w:sz w:val="28"/>
          <w:szCs w:val="28"/>
        </w:rPr>
        <w:t xml:space="preserve"> оформлены не государственными архивами Санкт-Петербурга, </w:t>
      </w:r>
      <w:r w:rsidR="00E219BF" w:rsidRPr="00FB285B">
        <w:rPr>
          <w:sz w:val="28"/>
          <w:szCs w:val="28"/>
        </w:rPr>
        <w:t xml:space="preserve">подведомственными Комитету, </w:t>
      </w:r>
      <w:r w:rsidR="00C47B3C" w:rsidRPr="00FB285B">
        <w:rPr>
          <w:sz w:val="28"/>
          <w:szCs w:val="28"/>
        </w:rPr>
        <w:t xml:space="preserve">заявитель дополнительно представляет образцы подписей, </w:t>
      </w:r>
      <w:r w:rsidR="003B1AF4" w:rsidRPr="00FB285B">
        <w:rPr>
          <w:sz w:val="28"/>
          <w:szCs w:val="28"/>
        </w:rPr>
        <w:br/>
      </w:r>
      <w:r w:rsidR="00C47B3C" w:rsidRPr="00FB285B">
        <w:rPr>
          <w:sz w:val="28"/>
          <w:szCs w:val="28"/>
        </w:rPr>
        <w:t>с подтверждением полномочий на право подписи конкретных должностных лиц, а также образец печати.</w:t>
      </w:r>
      <w:r w:rsidR="00C47B3C" w:rsidRPr="003B1AF4">
        <w:rPr>
          <w:sz w:val="28"/>
          <w:szCs w:val="28"/>
          <w:highlight w:val="yellow"/>
        </w:rPr>
        <w:t xml:space="preserve"> </w:t>
      </w:r>
    </w:p>
    <w:p w14:paraId="52EA35BF" w14:textId="26A8C6DC" w:rsidR="00C47B3C" w:rsidRPr="00255AFA" w:rsidRDefault="00C47B3C" w:rsidP="00C47B3C">
      <w:pPr>
        <w:ind w:firstLine="567"/>
        <w:jc w:val="both"/>
        <w:rPr>
          <w:color w:val="auto"/>
          <w:sz w:val="28"/>
          <w:szCs w:val="28"/>
        </w:rPr>
      </w:pPr>
      <w:r w:rsidRPr="003B1AF4">
        <w:rPr>
          <w:sz w:val="28"/>
          <w:szCs w:val="28"/>
        </w:rPr>
        <w:t xml:space="preserve">В случае отсутствия </w:t>
      </w:r>
      <w:r w:rsidRPr="003B1AF4">
        <w:rPr>
          <w:color w:val="auto"/>
          <w:sz w:val="28"/>
          <w:szCs w:val="28"/>
        </w:rPr>
        <w:t xml:space="preserve">образца подписи, оттиска печати </w:t>
      </w:r>
      <w:r w:rsidRPr="003B1AF4">
        <w:rPr>
          <w:color w:val="auto"/>
          <w:sz w:val="28"/>
          <w:szCs w:val="28"/>
        </w:rPr>
        <w:br/>
        <w:t xml:space="preserve">и информации о полномочиях должностного лица, подписавшего представленные для проставления </w:t>
      </w:r>
      <w:proofErr w:type="spellStart"/>
      <w:r w:rsidRPr="003B1AF4">
        <w:rPr>
          <w:color w:val="auto"/>
          <w:sz w:val="28"/>
          <w:szCs w:val="28"/>
        </w:rPr>
        <w:t>апостиля</w:t>
      </w:r>
      <w:proofErr w:type="spellEnd"/>
      <w:r w:rsidRPr="003B1AF4">
        <w:rPr>
          <w:color w:val="auto"/>
          <w:sz w:val="28"/>
          <w:szCs w:val="28"/>
        </w:rPr>
        <w:t xml:space="preserve"> </w:t>
      </w:r>
      <w:r w:rsidRPr="003B1AF4">
        <w:rPr>
          <w:sz w:val="28"/>
          <w:szCs w:val="28"/>
        </w:rPr>
        <w:t>архивные справки, архивные выписки и архивные копии, Комитет направляет запрос о предоставлении соответствующей информации в адрес лица, выдавшего вышеуказанные документы.</w:t>
      </w:r>
      <w:r w:rsidRPr="003B1AF4">
        <w:rPr>
          <w:color w:val="auto"/>
          <w:sz w:val="28"/>
          <w:szCs w:val="28"/>
        </w:rPr>
        <w:t xml:space="preserve"> Запрос направляется в течение 1 (одного) рабочего дня со дня установления Комитетом факта отсутствия указанной информации.</w:t>
      </w:r>
    </w:p>
    <w:p w14:paraId="1A4B6518" w14:textId="2A5168A8" w:rsidR="00C47B3C" w:rsidRPr="00893563" w:rsidRDefault="00CB65CA" w:rsidP="00284C8D">
      <w:pPr>
        <w:ind w:firstLine="567"/>
        <w:jc w:val="both"/>
        <w:rPr>
          <w:sz w:val="28"/>
          <w:szCs w:val="28"/>
        </w:rPr>
      </w:pPr>
      <w:r w:rsidRPr="00893563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893563">
        <w:rPr>
          <w:sz w:val="28"/>
          <w:szCs w:val="28"/>
        </w:rPr>
        <w:t xml:space="preserve">. </w:t>
      </w:r>
      <w:r w:rsidR="00C47B3C" w:rsidRPr="00893563">
        <w:rPr>
          <w:sz w:val="28"/>
          <w:szCs w:val="28"/>
        </w:rPr>
        <w:t>Физические лица - документ, удостоверяющий личность.</w:t>
      </w:r>
    </w:p>
    <w:p w14:paraId="5971FBEB" w14:textId="073DC8F6" w:rsidR="00C47B3C" w:rsidRPr="00893563" w:rsidRDefault="00C47B3C" w:rsidP="00284C8D">
      <w:pPr>
        <w:ind w:firstLine="567"/>
        <w:jc w:val="both"/>
        <w:rPr>
          <w:sz w:val="28"/>
          <w:szCs w:val="28"/>
        </w:rPr>
      </w:pPr>
      <w:r w:rsidRPr="00893563">
        <w:rPr>
          <w:sz w:val="28"/>
          <w:szCs w:val="28"/>
        </w:rPr>
        <w:t>Для граждан Российской Федерации документом, удостоверяющим личность, является паспорт гражданина Российской Федерации (в случае утраты паспорта может быть предъявлено временное удостоверение личности)</w:t>
      </w:r>
      <w:r w:rsidR="003E7882">
        <w:rPr>
          <w:sz w:val="28"/>
          <w:szCs w:val="28"/>
        </w:rPr>
        <w:t xml:space="preserve">, </w:t>
      </w:r>
      <w:r w:rsidR="003E7882" w:rsidRPr="00FB285B">
        <w:rPr>
          <w:sz w:val="28"/>
          <w:szCs w:val="28"/>
        </w:rPr>
        <w:t>а также удостоверение личности военнослужащего Российской Федерации.</w:t>
      </w:r>
      <w:r w:rsidR="003E7882" w:rsidRPr="00893563">
        <w:rPr>
          <w:sz w:val="28"/>
          <w:szCs w:val="28"/>
        </w:rPr>
        <w:t xml:space="preserve"> </w:t>
      </w:r>
    </w:p>
    <w:p w14:paraId="04DA5B0A" w14:textId="46F6726E" w:rsidR="00C47B3C" w:rsidRDefault="00C47B3C" w:rsidP="00C47B3C">
      <w:pPr>
        <w:ind w:firstLine="567"/>
        <w:jc w:val="both"/>
        <w:rPr>
          <w:sz w:val="28"/>
          <w:szCs w:val="28"/>
        </w:rPr>
      </w:pPr>
      <w:r w:rsidRPr="00893563">
        <w:rPr>
          <w:sz w:val="28"/>
          <w:szCs w:val="28"/>
        </w:rPr>
        <w:t xml:space="preserve">Для иностранных граждан документом, удостоверяющим личность, является паспорт иностранного гражданина, для лица без гражданства - документ, выданный иностранным государством и признаваемый </w:t>
      </w:r>
      <w:r>
        <w:rPr>
          <w:sz w:val="28"/>
          <w:szCs w:val="28"/>
        </w:rPr>
        <w:br/>
      </w:r>
      <w:r w:rsidRPr="00893563">
        <w:rPr>
          <w:sz w:val="28"/>
          <w:szCs w:val="28"/>
        </w:rPr>
        <w:t xml:space="preserve">в соответствии с международным договором Российской Федерации </w:t>
      </w:r>
      <w:r>
        <w:rPr>
          <w:sz w:val="28"/>
          <w:szCs w:val="28"/>
        </w:rPr>
        <w:br/>
      </w:r>
      <w:r w:rsidRPr="00893563">
        <w:rPr>
          <w:sz w:val="28"/>
          <w:szCs w:val="28"/>
        </w:rPr>
        <w:t>в качестве документа, удостоверяющего личность лица без гражданства, вид на жительство лица без гражданства, разрешение на временное проживание, для беженцев - удостоверение беженца.</w:t>
      </w:r>
    </w:p>
    <w:p w14:paraId="0959D348" w14:textId="77777777" w:rsidR="00CB65CA" w:rsidRPr="00FB285B" w:rsidRDefault="00CB65CA" w:rsidP="00CB65CA">
      <w:pPr>
        <w:ind w:firstLine="567"/>
        <w:jc w:val="both"/>
        <w:rPr>
          <w:color w:val="auto"/>
          <w:sz w:val="28"/>
          <w:szCs w:val="28"/>
        </w:rPr>
      </w:pPr>
      <w:r w:rsidRPr="00FB285B">
        <w:rPr>
          <w:color w:val="auto"/>
          <w:sz w:val="28"/>
          <w:szCs w:val="28"/>
        </w:rPr>
        <w:t xml:space="preserve">Согласие на обработку персональных данных заявителя (представителя), обратившегося за предоставлением государственных услуг, в соответствии </w:t>
      </w:r>
      <w:r w:rsidRPr="00FB285B">
        <w:rPr>
          <w:color w:val="auto"/>
          <w:sz w:val="28"/>
          <w:szCs w:val="28"/>
        </w:rPr>
        <w:br/>
        <w:t>с пунктом 4 части 1 статьи 6 Федерального закона «О персональных данных» и частью 4 статьи 7 Федерального закона «Об организации предоставления государственных и муниципальных услуг» (далее – Федеральный закон № 210-ФЗ) не требуется.</w:t>
      </w:r>
    </w:p>
    <w:p w14:paraId="4F7EA87C" w14:textId="77777777" w:rsidR="003B1AF4" w:rsidRPr="00FB285B" w:rsidRDefault="003B1AF4" w:rsidP="003B1AF4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FB285B">
        <w:rPr>
          <w:color w:val="auto"/>
          <w:sz w:val="28"/>
          <w:szCs w:val="28"/>
        </w:rPr>
        <w:t xml:space="preserve">В случае если для предоставления государственной услуги необходима обработка персональных данных лица, не являющегося заявителем (представителем), и если в соответствии с федеральным законом обработка таких персональных данных может осуществляться с согласия указанного лица, необходимо указать перечень лиц, согласие которых должен представить заявитель (представитель), а также перечень документов, </w:t>
      </w:r>
      <w:r w:rsidRPr="00FB285B">
        <w:rPr>
          <w:color w:val="auto"/>
          <w:sz w:val="28"/>
          <w:szCs w:val="28"/>
        </w:rPr>
        <w:lastRenderedPageBreak/>
        <w:t>подтверждающих получение согласия указанного лица или его законного представителя на обработку персональных данных</w:t>
      </w:r>
      <w:proofErr w:type="gramEnd"/>
      <w:r w:rsidRPr="00FB285B">
        <w:rPr>
          <w:color w:val="auto"/>
          <w:sz w:val="28"/>
          <w:szCs w:val="28"/>
        </w:rPr>
        <w:t xml:space="preserve"> указанного лица. Документы, подтверждающие получение согласия, могут быть </w:t>
      </w:r>
      <w:proofErr w:type="gramStart"/>
      <w:r w:rsidRPr="00FB285B">
        <w:rPr>
          <w:color w:val="auto"/>
          <w:sz w:val="28"/>
          <w:szCs w:val="28"/>
        </w:rPr>
        <w:t>представлены</w:t>
      </w:r>
      <w:proofErr w:type="gramEnd"/>
      <w:r w:rsidRPr="00FB285B">
        <w:rPr>
          <w:color w:val="auto"/>
          <w:sz w:val="28"/>
          <w:szCs w:val="28"/>
        </w:rPr>
        <w:t xml:space="preserve"> в том числе в форме электронного документа.</w:t>
      </w:r>
      <w:r w:rsidRPr="00FB285B">
        <w:rPr>
          <w:color w:val="auto"/>
          <w:sz w:val="28"/>
          <w:szCs w:val="28"/>
          <w:vertAlign w:val="superscript"/>
        </w:rPr>
        <w:footnoteReference w:id="1"/>
      </w:r>
      <w:r w:rsidRPr="00FB285B">
        <w:rPr>
          <w:color w:val="auto"/>
          <w:sz w:val="28"/>
          <w:szCs w:val="28"/>
        </w:rPr>
        <w:t xml:space="preserve"> Форма согласия на обработку персональных данных является приложением </w:t>
      </w:r>
      <w:r w:rsidRPr="00FB285B">
        <w:rPr>
          <w:color w:val="auto"/>
          <w:sz w:val="28"/>
          <w:szCs w:val="28"/>
        </w:rPr>
        <w:br/>
        <w:t>к Административному регламенту (приложение № 2).</w:t>
      </w:r>
    </w:p>
    <w:p w14:paraId="2B5303E7" w14:textId="4EABD69F" w:rsidR="00284C8D" w:rsidRPr="00FB285B" w:rsidRDefault="00CB65CA" w:rsidP="00284C8D">
      <w:pPr>
        <w:ind w:firstLine="567"/>
        <w:jc w:val="both"/>
        <w:rPr>
          <w:sz w:val="28"/>
          <w:szCs w:val="28"/>
        </w:rPr>
      </w:pPr>
      <w:r w:rsidRPr="00FB285B">
        <w:rPr>
          <w:sz w:val="28"/>
          <w:szCs w:val="28"/>
        </w:rPr>
        <w:t xml:space="preserve">2.6.4. </w:t>
      </w:r>
      <w:r w:rsidR="00284C8D" w:rsidRPr="00FB285B">
        <w:rPr>
          <w:sz w:val="28"/>
          <w:szCs w:val="28"/>
        </w:rPr>
        <w:t xml:space="preserve">Представителю </w:t>
      </w:r>
      <w:r w:rsidR="00DF21D7" w:rsidRPr="00FB285B">
        <w:rPr>
          <w:sz w:val="28"/>
          <w:szCs w:val="28"/>
        </w:rPr>
        <w:t xml:space="preserve">физического или юридического лица </w:t>
      </w:r>
      <w:r w:rsidR="00284C8D" w:rsidRPr="00FB285B">
        <w:rPr>
          <w:sz w:val="28"/>
          <w:szCs w:val="28"/>
        </w:rPr>
        <w:t>необходимо дополнительно представить документ, удостоверяющий личность, в соответствии с п. 2.6.</w:t>
      </w:r>
      <w:r w:rsidR="00DF21D7" w:rsidRPr="00FB285B">
        <w:rPr>
          <w:sz w:val="28"/>
          <w:szCs w:val="28"/>
        </w:rPr>
        <w:t>3</w:t>
      </w:r>
      <w:r w:rsidR="00284C8D" w:rsidRPr="00FB285B">
        <w:rPr>
          <w:sz w:val="28"/>
          <w:szCs w:val="28"/>
        </w:rPr>
        <w:t xml:space="preserve"> настоящего Административного регламента, а также документ, подтверждающий его полномочия:</w:t>
      </w:r>
    </w:p>
    <w:p w14:paraId="621D8F4B" w14:textId="74BC2966" w:rsidR="00284C8D" w:rsidRPr="00FB285B" w:rsidRDefault="00284C8D" w:rsidP="00284C8D">
      <w:pPr>
        <w:ind w:firstLine="567"/>
        <w:jc w:val="both"/>
        <w:rPr>
          <w:sz w:val="28"/>
          <w:szCs w:val="28"/>
        </w:rPr>
      </w:pPr>
      <w:r w:rsidRPr="00FB285B">
        <w:rPr>
          <w:sz w:val="28"/>
          <w:szCs w:val="28"/>
        </w:rPr>
        <w:t>документ, подтверждающий полномочия представителя юридического лица, действующего без доверенности: протокол (выписка из протокола) об избрании руководителя в случае, если исполнительные органы юридического лица в соответствии с Уставом (Договором, Положением) избираются на основании решения органа управления, в иных случаях - приказ о назначении руководителя на должность;</w:t>
      </w:r>
    </w:p>
    <w:p w14:paraId="230F28F5" w14:textId="77777777" w:rsidR="00284C8D" w:rsidRPr="00FB285B" w:rsidRDefault="00284C8D" w:rsidP="00284C8D">
      <w:pPr>
        <w:ind w:firstLine="567"/>
        <w:jc w:val="both"/>
        <w:rPr>
          <w:color w:val="auto"/>
          <w:sz w:val="28"/>
          <w:szCs w:val="28"/>
        </w:rPr>
      </w:pPr>
      <w:r w:rsidRPr="00FB285B">
        <w:rPr>
          <w:color w:val="auto"/>
          <w:sz w:val="28"/>
          <w:szCs w:val="28"/>
        </w:rPr>
        <w:t>доверенность, оформленная в соответствии с действующим законодательством, подтверждающая наличие у представителя прав действовать от лица заявителя и определяющая условия и границы реализации права на предоставление государственной услуги;</w:t>
      </w:r>
    </w:p>
    <w:p w14:paraId="17A30A62" w14:textId="77777777" w:rsidR="00284C8D" w:rsidRPr="00C47B3C" w:rsidRDefault="00284C8D" w:rsidP="00284C8D">
      <w:pPr>
        <w:ind w:firstLine="567"/>
        <w:jc w:val="both"/>
        <w:rPr>
          <w:color w:val="auto"/>
          <w:sz w:val="28"/>
          <w:szCs w:val="28"/>
        </w:rPr>
      </w:pPr>
      <w:r w:rsidRPr="00FB285B">
        <w:rPr>
          <w:color w:val="auto"/>
          <w:sz w:val="28"/>
          <w:szCs w:val="28"/>
        </w:rPr>
        <w:t>договор или иной документ, содержащий указание на полномочия доверенного лица по представлению интересов заявителя при предоставлении государственной услуги. Полномочия представителя также могут возникнуть в силу указания закона либо акта уполномоченного государственного органа или органа местного самоуправления.</w:t>
      </w:r>
    </w:p>
    <w:p w14:paraId="7B759C9B" w14:textId="0BB551ED" w:rsidR="00893563" w:rsidRPr="001363AD" w:rsidRDefault="00893563" w:rsidP="001363AD">
      <w:pPr>
        <w:ind w:firstLine="567"/>
        <w:jc w:val="both"/>
        <w:rPr>
          <w:color w:val="auto"/>
          <w:sz w:val="28"/>
          <w:szCs w:val="28"/>
        </w:rPr>
      </w:pPr>
      <w:r w:rsidRPr="001363AD">
        <w:rPr>
          <w:color w:val="auto"/>
          <w:sz w:val="28"/>
          <w:szCs w:val="28"/>
        </w:rPr>
        <w:t>2.6.</w:t>
      </w:r>
      <w:r w:rsidR="00285CCD" w:rsidRPr="001363AD">
        <w:rPr>
          <w:color w:val="auto"/>
          <w:sz w:val="28"/>
          <w:szCs w:val="28"/>
        </w:rPr>
        <w:t>5</w:t>
      </w:r>
      <w:r w:rsidRPr="001363AD">
        <w:rPr>
          <w:color w:val="auto"/>
          <w:sz w:val="28"/>
          <w:szCs w:val="28"/>
        </w:rPr>
        <w:t xml:space="preserve">. Заявитель вправе представить по собственной инициативе документ, подтверждающий уплату государственной пошлины </w:t>
      </w:r>
      <w:r w:rsidR="00F04A2B" w:rsidRPr="001363AD">
        <w:rPr>
          <w:color w:val="auto"/>
          <w:sz w:val="28"/>
          <w:szCs w:val="28"/>
        </w:rPr>
        <w:br/>
      </w:r>
      <w:r w:rsidRPr="001363AD">
        <w:rPr>
          <w:color w:val="auto"/>
          <w:sz w:val="28"/>
          <w:szCs w:val="28"/>
        </w:rPr>
        <w:t>за предоставление государственной услуги.</w:t>
      </w:r>
    </w:p>
    <w:p w14:paraId="6A05CFBB" w14:textId="77777777" w:rsidR="00893563" w:rsidRPr="001363AD" w:rsidRDefault="00893563" w:rsidP="001363AD">
      <w:pPr>
        <w:ind w:firstLine="567"/>
        <w:jc w:val="both"/>
        <w:rPr>
          <w:color w:val="auto"/>
          <w:sz w:val="28"/>
          <w:szCs w:val="28"/>
        </w:rPr>
      </w:pPr>
      <w:r w:rsidRPr="001363AD">
        <w:rPr>
          <w:color w:val="auto"/>
          <w:sz w:val="28"/>
          <w:szCs w:val="28"/>
        </w:rPr>
        <w:t>Непредставление заявителем указанного документа не является основанием для отказа заявителю в предоставлении государственной услуги.</w:t>
      </w:r>
    </w:p>
    <w:p w14:paraId="7BFF28A6" w14:textId="198872DB" w:rsidR="00893563" w:rsidRPr="001363AD" w:rsidRDefault="00893563" w:rsidP="001363AD">
      <w:pPr>
        <w:ind w:firstLine="567"/>
        <w:jc w:val="both"/>
        <w:rPr>
          <w:color w:val="auto"/>
          <w:sz w:val="28"/>
          <w:szCs w:val="28"/>
        </w:rPr>
      </w:pPr>
      <w:r w:rsidRPr="001363AD">
        <w:rPr>
          <w:color w:val="auto"/>
          <w:sz w:val="28"/>
          <w:szCs w:val="28"/>
        </w:rPr>
        <w:t xml:space="preserve">Факт уплаты заявителем государственной пошлины подтверждается </w:t>
      </w:r>
      <w:r w:rsidR="0028556C" w:rsidRPr="001363AD">
        <w:rPr>
          <w:color w:val="auto"/>
          <w:sz w:val="28"/>
          <w:szCs w:val="28"/>
        </w:rPr>
        <w:br/>
      </w:r>
      <w:r w:rsidRPr="001363AD">
        <w:rPr>
          <w:color w:val="auto"/>
          <w:sz w:val="28"/>
          <w:szCs w:val="28"/>
        </w:rPr>
        <w:t xml:space="preserve">с использованием информации об уплате государственной пошлины, содержащейся в Государственной информационной системе </w:t>
      </w:r>
      <w:r w:rsidR="0028556C" w:rsidRPr="001363AD">
        <w:rPr>
          <w:color w:val="auto"/>
          <w:sz w:val="28"/>
          <w:szCs w:val="28"/>
        </w:rPr>
        <w:br/>
      </w:r>
      <w:r w:rsidRPr="001363AD">
        <w:rPr>
          <w:color w:val="auto"/>
          <w:sz w:val="28"/>
          <w:szCs w:val="28"/>
        </w:rPr>
        <w:t>о государственных и муниципальных платежах.</w:t>
      </w:r>
    </w:p>
    <w:p w14:paraId="3967A143" w14:textId="4998CBB0" w:rsidR="00B45385" w:rsidRPr="001363AD" w:rsidRDefault="00B45385" w:rsidP="001363AD">
      <w:pPr>
        <w:ind w:firstLine="567"/>
        <w:jc w:val="both"/>
        <w:rPr>
          <w:color w:val="auto"/>
          <w:sz w:val="28"/>
          <w:szCs w:val="28"/>
        </w:rPr>
      </w:pPr>
      <w:r w:rsidRPr="001363AD">
        <w:rPr>
          <w:color w:val="auto"/>
          <w:sz w:val="28"/>
          <w:szCs w:val="28"/>
        </w:rPr>
        <w:t xml:space="preserve">2.6.6. </w:t>
      </w:r>
      <w:hyperlink w:anchor="P425" w:history="1">
        <w:r w:rsidRPr="001363AD">
          <w:rPr>
            <w:color w:val="auto"/>
            <w:sz w:val="28"/>
            <w:szCs w:val="28"/>
          </w:rPr>
          <w:t>Заявление</w:t>
        </w:r>
      </w:hyperlink>
      <w:r w:rsidRPr="001363AD">
        <w:rPr>
          <w:color w:val="auto"/>
          <w:sz w:val="28"/>
          <w:szCs w:val="28"/>
        </w:rPr>
        <w:t xml:space="preserve"> на проставление </w:t>
      </w:r>
      <w:proofErr w:type="spellStart"/>
      <w:r w:rsidRPr="001363AD">
        <w:rPr>
          <w:color w:val="auto"/>
          <w:sz w:val="28"/>
          <w:szCs w:val="28"/>
        </w:rPr>
        <w:t>апостиля</w:t>
      </w:r>
      <w:proofErr w:type="spellEnd"/>
      <w:r w:rsidRPr="001363AD">
        <w:rPr>
          <w:color w:val="auto"/>
          <w:sz w:val="28"/>
          <w:szCs w:val="28"/>
        </w:rPr>
        <w:t xml:space="preserve"> подается в письменной форме (приложения </w:t>
      </w:r>
      <w:r w:rsidRPr="00FB285B">
        <w:rPr>
          <w:color w:val="auto"/>
          <w:sz w:val="28"/>
          <w:szCs w:val="28"/>
        </w:rPr>
        <w:t>№</w:t>
      </w:r>
      <w:r w:rsidR="009B074F" w:rsidRPr="00FB285B">
        <w:rPr>
          <w:color w:val="auto"/>
          <w:sz w:val="28"/>
          <w:szCs w:val="28"/>
        </w:rPr>
        <w:t xml:space="preserve"> </w:t>
      </w:r>
      <w:r w:rsidRPr="00FB285B">
        <w:rPr>
          <w:color w:val="auto"/>
          <w:sz w:val="28"/>
          <w:szCs w:val="28"/>
        </w:rPr>
        <w:t>3, №</w:t>
      </w:r>
      <w:r w:rsidR="009B074F" w:rsidRPr="00FB285B">
        <w:rPr>
          <w:color w:val="auto"/>
          <w:sz w:val="28"/>
          <w:szCs w:val="28"/>
        </w:rPr>
        <w:t xml:space="preserve"> </w:t>
      </w:r>
      <w:r w:rsidRPr="00FB285B">
        <w:rPr>
          <w:color w:val="auto"/>
          <w:sz w:val="28"/>
          <w:szCs w:val="28"/>
        </w:rPr>
        <w:t>4</w:t>
      </w:r>
      <w:r w:rsidR="003657ED" w:rsidRPr="00FB285B">
        <w:rPr>
          <w:color w:val="auto"/>
          <w:sz w:val="28"/>
          <w:szCs w:val="28"/>
        </w:rPr>
        <w:t xml:space="preserve">, </w:t>
      </w:r>
      <w:r w:rsidR="00CB65CA" w:rsidRPr="00FB285B">
        <w:rPr>
          <w:color w:val="auto"/>
          <w:sz w:val="28"/>
          <w:szCs w:val="28"/>
        </w:rPr>
        <w:t xml:space="preserve">№ </w:t>
      </w:r>
      <w:r w:rsidR="003657ED" w:rsidRPr="00FB285B">
        <w:rPr>
          <w:color w:val="auto"/>
          <w:sz w:val="28"/>
          <w:szCs w:val="28"/>
        </w:rPr>
        <w:t>5</w:t>
      </w:r>
      <w:r w:rsidR="005E53E9" w:rsidRPr="001363AD">
        <w:rPr>
          <w:color w:val="auto"/>
          <w:sz w:val="28"/>
          <w:szCs w:val="28"/>
        </w:rPr>
        <w:t xml:space="preserve"> </w:t>
      </w:r>
      <w:r w:rsidRPr="001363AD">
        <w:rPr>
          <w:color w:val="auto"/>
          <w:sz w:val="28"/>
          <w:szCs w:val="28"/>
        </w:rPr>
        <w:t>к административному регламенту).</w:t>
      </w:r>
    </w:p>
    <w:p w14:paraId="56885097" w14:textId="771FD197" w:rsidR="00943ECE" w:rsidRPr="00420C71" w:rsidRDefault="00B45385" w:rsidP="00FD4C45">
      <w:pPr>
        <w:pStyle w:val="2"/>
        <w:keepNext w:val="0"/>
        <w:keepLines w:val="0"/>
        <w:spacing w:before="0" w:after="0"/>
        <w:ind w:firstLine="567"/>
        <w:jc w:val="both"/>
        <w:rPr>
          <w:color w:val="auto"/>
          <w:sz w:val="28"/>
          <w:szCs w:val="28"/>
        </w:rPr>
      </w:pPr>
      <w:r w:rsidRPr="006E411A">
        <w:rPr>
          <w:b w:val="0"/>
          <w:color w:val="auto"/>
          <w:sz w:val="28"/>
          <w:szCs w:val="28"/>
        </w:rPr>
        <w:t xml:space="preserve">2.7. </w:t>
      </w:r>
      <w:r w:rsidR="00FD4C45">
        <w:rPr>
          <w:b w:val="0"/>
          <w:color w:val="auto"/>
          <w:sz w:val="28"/>
          <w:szCs w:val="28"/>
        </w:rPr>
        <w:t>Д</w:t>
      </w:r>
      <w:r w:rsidR="006E411A" w:rsidRPr="00420C71">
        <w:rPr>
          <w:b w:val="0"/>
          <w:color w:val="auto"/>
          <w:sz w:val="28"/>
          <w:szCs w:val="28"/>
        </w:rPr>
        <w:t>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 предоставлении государственных услуг, и которые заявитель вправе</w:t>
      </w:r>
      <w:r w:rsidR="00FD4C45">
        <w:rPr>
          <w:b w:val="0"/>
          <w:color w:val="auto"/>
          <w:sz w:val="28"/>
          <w:szCs w:val="28"/>
        </w:rPr>
        <w:t xml:space="preserve"> представить не имеется.</w:t>
      </w:r>
    </w:p>
    <w:p w14:paraId="66D9F1F9" w14:textId="72C72B22" w:rsidR="006E411A" w:rsidRDefault="00943ECE" w:rsidP="00B45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963C67">
        <w:rPr>
          <w:rFonts w:ascii="Times New Roman" w:hAnsi="Times New Roman" w:cs="Times New Roman"/>
          <w:sz w:val="28"/>
          <w:szCs w:val="28"/>
        </w:rPr>
        <w:t>Должным лицам Комитета запрещено требовать от заявителя:</w:t>
      </w:r>
    </w:p>
    <w:p w14:paraId="201F4A3E" w14:textId="77777777" w:rsidR="00963C67" w:rsidRPr="00420C71" w:rsidRDefault="00963C67" w:rsidP="00963C67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государственной услуги;</w:t>
      </w:r>
    </w:p>
    <w:p w14:paraId="6B6FED69" w14:textId="77777777" w:rsidR="00963C67" w:rsidRPr="00420C71" w:rsidRDefault="00963C67" w:rsidP="00963C67">
      <w:pPr>
        <w:ind w:firstLine="540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Pr="00420C71">
        <w:rPr>
          <w:color w:val="auto"/>
          <w:sz w:val="28"/>
          <w:szCs w:val="28"/>
        </w:rPr>
        <w:br/>
        <w:t>за исключением документов, указанных в части</w:t>
      </w:r>
      <w:proofErr w:type="gramEnd"/>
      <w:r w:rsidRPr="00420C71">
        <w:rPr>
          <w:color w:val="auto"/>
          <w:sz w:val="28"/>
          <w:szCs w:val="28"/>
        </w:rPr>
        <w:t xml:space="preserve"> 6 статьи 7 Федерального закона № 210-ФЗ;</w:t>
      </w:r>
    </w:p>
    <w:p w14:paraId="3FF3BA86" w14:textId="77777777" w:rsidR="00963C67" w:rsidRPr="00420C71" w:rsidRDefault="00963C67" w:rsidP="00963C67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420C71">
        <w:rPr>
          <w:color w:val="auto"/>
          <w:sz w:val="28"/>
          <w:szCs w:val="28"/>
        </w:rPr>
        <w:br/>
        <w:t>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в пункте 4 части 1 статьи 7 Федерального закона № 210-ФЗ.</w:t>
      </w:r>
    </w:p>
    <w:p w14:paraId="697583CA" w14:textId="68744871" w:rsidR="006E411A" w:rsidRDefault="00963C67" w:rsidP="00B45385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963C67">
        <w:rPr>
          <w:rFonts w:ascii="Times New Roman" w:hAnsi="Times New Roman" w:cs="Times New Roman"/>
          <w:color w:val="auto"/>
          <w:sz w:val="28"/>
          <w:szCs w:val="28"/>
        </w:rPr>
        <w:t>Исчерпывающий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перечень оснований для отказа в приеме документов, необходимых для предоставления государственной услуги</w:t>
      </w:r>
      <w:r w:rsidR="00941DA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379A95D" w14:textId="53EDAAAE" w:rsidR="00941DA8" w:rsidRDefault="00941DA8" w:rsidP="0094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45F">
        <w:rPr>
          <w:rFonts w:ascii="Times New Roman" w:hAnsi="Times New Roman" w:cs="Times New Roman"/>
          <w:sz w:val="28"/>
          <w:szCs w:val="28"/>
        </w:rPr>
        <w:t xml:space="preserve">документы, представленные для предоставления государственной услуги, не соответствуют требованиям </w:t>
      </w:r>
      <w:r w:rsidRPr="00941DA8">
        <w:rPr>
          <w:rFonts w:ascii="Times New Roman" w:hAnsi="Times New Roman" w:cs="Times New Roman"/>
          <w:sz w:val="28"/>
          <w:szCs w:val="28"/>
        </w:rPr>
        <w:t>пункта 2.6</w:t>
      </w:r>
      <w:r w:rsidRPr="000B645F">
        <w:rPr>
          <w:rFonts w:ascii="Times New Roman" w:hAnsi="Times New Roman" w:cs="Times New Roman"/>
          <w:sz w:val="28"/>
          <w:szCs w:val="28"/>
        </w:rPr>
        <w:t xml:space="preserve"> </w:t>
      </w:r>
      <w:r w:rsidR="00D0017B">
        <w:rPr>
          <w:rFonts w:ascii="Times New Roman" w:hAnsi="Times New Roman" w:cs="Times New Roman"/>
          <w:sz w:val="28"/>
          <w:szCs w:val="28"/>
        </w:rPr>
        <w:t>настоящего А</w:t>
      </w:r>
      <w:r w:rsidRPr="000B645F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571B1E97" w14:textId="77777777" w:rsidR="00DF21D7" w:rsidRDefault="00DF21D7" w:rsidP="0094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 xml:space="preserve">наличие в архивной справке, архивной выписке, копии архивного документа подчисток, приписок, исправлений; </w:t>
      </w:r>
    </w:p>
    <w:p w14:paraId="22BC47CA" w14:textId="686267CD" w:rsidR="00DF21D7" w:rsidRDefault="00DF21D7" w:rsidP="0094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 xml:space="preserve">несоответствие подписи должностного лица и оттиска печати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DF21D7">
        <w:rPr>
          <w:rFonts w:ascii="Times New Roman" w:hAnsi="Times New Roman" w:cs="Times New Roman"/>
          <w:sz w:val="28"/>
          <w:szCs w:val="28"/>
        </w:rPr>
        <w:t xml:space="preserve"> архивов, органов и организаций на архивной справке, архивной выписке,</w:t>
      </w:r>
      <w:r>
        <w:rPr>
          <w:rFonts w:ascii="Times New Roman" w:hAnsi="Times New Roman" w:cs="Times New Roman"/>
          <w:sz w:val="28"/>
          <w:szCs w:val="28"/>
        </w:rPr>
        <w:t xml:space="preserve"> архивной</w:t>
      </w:r>
      <w:r w:rsidRPr="00DF21D7">
        <w:rPr>
          <w:rFonts w:ascii="Times New Roman" w:hAnsi="Times New Roman" w:cs="Times New Roman"/>
          <w:sz w:val="28"/>
          <w:szCs w:val="28"/>
        </w:rPr>
        <w:t xml:space="preserve"> копии образцам, имеющимся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DF21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556AED" w14:textId="0FC7CC40" w:rsidR="00DF21D7" w:rsidRPr="000B645F" w:rsidRDefault="00DF21D7" w:rsidP="0094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 xml:space="preserve">несоответствие полномочий должностного лица, подписавшего архивную справку, архивную выписку, </w:t>
      </w:r>
      <w:r>
        <w:rPr>
          <w:rFonts w:ascii="Times New Roman" w:hAnsi="Times New Roman" w:cs="Times New Roman"/>
          <w:sz w:val="28"/>
          <w:szCs w:val="28"/>
        </w:rPr>
        <w:t xml:space="preserve">архивную </w:t>
      </w:r>
      <w:r w:rsidRPr="00DF21D7">
        <w:rPr>
          <w:rFonts w:ascii="Times New Roman" w:hAnsi="Times New Roman" w:cs="Times New Roman"/>
          <w:sz w:val="28"/>
          <w:szCs w:val="28"/>
        </w:rPr>
        <w:t>копию;</w:t>
      </w:r>
    </w:p>
    <w:p w14:paraId="1D6352F8" w14:textId="3BEBBE48" w:rsidR="00941DA8" w:rsidRPr="000B645F" w:rsidRDefault="00941DA8" w:rsidP="00941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45F">
        <w:rPr>
          <w:rFonts w:ascii="Times New Roman" w:hAnsi="Times New Roman" w:cs="Times New Roman"/>
          <w:sz w:val="28"/>
          <w:szCs w:val="28"/>
        </w:rPr>
        <w:t xml:space="preserve">документ требуется для вывоза (направления) в государства: с которыми Российская Федерация заключила Договоры о правовой помощи и правовых отношениях по гражданским, семейным и уголовным делам; не подписавшие Гаагскую </w:t>
      </w:r>
      <w:r w:rsidRPr="00941DA8">
        <w:rPr>
          <w:rFonts w:ascii="Times New Roman" w:hAnsi="Times New Roman" w:cs="Times New Roman"/>
          <w:sz w:val="28"/>
          <w:szCs w:val="28"/>
        </w:rPr>
        <w:t>конвенцию</w:t>
      </w:r>
      <w:r w:rsidRPr="000B645F">
        <w:rPr>
          <w:rFonts w:ascii="Times New Roman" w:hAnsi="Times New Roman" w:cs="Times New Roman"/>
          <w:sz w:val="28"/>
          <w:szCs w:val="28"/>
        </w:rPr>
        <w:t xml:space="preserve">, отменяющую требования легализации иностранных официальных документов, от 5 октября 1961 года; а также в государства-участники СНГ, подписавшие Соглашение о принципах и формах взаимодействия в области использования архивной информации,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645F">
        <w:rPr>
          <w:rFonts w:ascii="Times New Roman" w:hAnsi="Times New Roman" w:cs="Times New Roman"/>
          <w:sz w:val="28"/>
          <w:szCs w:val="28"/>
        </w:rPr>
        <w:t>с которыми имеются двухсторонние соглашения о сотрудничестве;</w:t>
      </w:r>
    </w:p>
    <w:p w14:paraId="189CECA4" w14:textId="4C4438D7" w:rsidR="00443CF4" w:rsidRPr="00443CF4" w:rsidRDefault="00443CF4" w:rsidP="00443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F4">
        <w:rPr>
          <w:rFonts w:ascii="Times New Roman" w:hAnsi="Times New Roman" w:cs="Times New Roman"/>
          <w:sz w:val="28"/>
          <w:szCs w:val="28"/>
        </w:rPr>
        <w:t xml:space="preserve">непредставление заявителем (представителем) документа, удостоверяющего личность, или представление документа, удостоверяющего </w:t>
      </w:r>
      <w:r w:rsidRPr="00443CF4">
        <w:rPr>
          <w:rFonts w:ascii="Times New Roman" w:hAnsi="Times New Roman" w:cs="Times New Roman"/>
          <w:sz w:val="28"/>
          <w:szCs w:val="28"/>
        </w:rPr>
        <w:lastRenderedPageBreak/>
        <w:t>личность, с истекшим сроком действия или недействительного документа, удостоверяющего личность;</w:t>
      </w:r>
    </w:p>
    <w:p w14:paraId="4532981D" w14:textId="317440CB" w:rsidR="00443CF4" w:rsidRPr="00443CF4" w:rsidRDefault="00443CF4" w:rsidP="00443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F4">
        <w:rPr>
          <w:rFonts w:ascii="Times New Roman" w:hAnsi="Times New Roman" w:cs="Times New Roman"/>
          <w:sz w:val="28"/>
          <w:szCs w:val="28"/>
        </w:rPr>
        <w:t xml:space="preserve">непредставление представителем документов, подтверждающих </w:t>
      </w:r>
      <w:r w:rsidRPr="00443CF4">
        <w:rPr>
          <w:rFonts w:ascii="Times New Roman" w:hAnsi="Times New Roman" w:cs="Times New Roman"/>
          <w:sz w:val="28"/>
          <w:szCs w:val="28"/>
        </w:rPr>
        <w:br/>
        <w:t>его полномочия по представлению интересов заявителя;</w:t>
      </w:r>
    </w:p>
    <w:p w14:paraId="52146529" w14:textId="1B9284AB" w:rsidR="00941DA8" w:rsidRPr="00443CF4" w:rsidRDefault="00443CF4" w:rsidP="00443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F4">
        <w:rPr>
          <w:rFonts w:ascii="Times New Roman" w:hAnsi="Times New Roman" w:cs="Times New Roman"/>
          <w:sz w:val="28"/>
          <w:szCs w:val="28"/>
        </w:rPr>
        <w:t xml:space="preserve">непредставление заявителем (представителем) согласия на обработку персональных данных лица, не являющегося заявителем (представителем), </w:t>
      </w:r>
      <w:r w:rsidRPr="00443CF4">
        <w:rPr>
          <w:rFonts w:ascii="Times New Roman" w:hAnsi="Times New Roman" w:cs="Times New Roman"/>
          <w:sz w:val="28"/>
          <w:szCs w:val="28"/>
        </w:rPr>
        <w:br/>
        <w:t>в случае если для предоставления государственной услуги необходима обработка персональных данных такого лица</w:t>
      </w:r>
      <w:r w:rsidR="009D51CF">
        <w:rPr>
          <w:rFonts w:ascii="Times New Roman" w:hAnsi="Times New Roman" w:cs="Times New Roman"/>
          <w:sz w:val="28"/>
          <w:szCs w:val="28"/>
        </w:rPr>
        <w:t>.</w:t>
      </w:r>
    </w:p>
    <w:p w14:paraId="3B5C8053" w14:textId="1A869D2C" w:rsidR="009D51CF" w:rsidRPr="009D51CF" w:rsidRDefault="009D51CF" w:rsidP="009D5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1CF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1C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услуги.</w:t>
      </w:r>
    </w:p>
    <w:p w14:paraId="66B3BC34" w14:textId="3948665E" w:rsidR="009D51CF" w:rsidRPr="009D51CF" w:rsidRDefault="009D51CF" w:rsidP="009D5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1CF">
        <w:rPr>
          <w:rFonts w:ascii="Times New Roman" w:hAnsi="Times New Roman" w:cs="Times New Roman"/>
          <w:sz w:val="28"/>
          <w:szCs w:val="28"/>
        </w:rPr>
        <w:t xml:space="preserve">2.10.1. Основания для приостановления предоставления государственной услуги действующим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D51CF">
        <w:rPr>
          <w:rFonts w:ascii="Times New Roman" w:hAnsi="Times New Roman" w:cs="Times New Roman"/>
          <w:sz w:val="28"/>
          <w:szCs w:val="28"/>
        </w:rPr>
        <w:t>и Санкт-Петербурга не предусмотрены.</w:t>
      </w:r>
    </w:p>
    <w:p w14:paraId="1847FEBE" w14:textId="3B3970D1" w:rsidR="009D51CF" w:rsidRPr="009D51CF" w:rsidRDefault="009D51CF" w:rsidP="009D5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9"/>
      <w:bookmarkEnd w:id="2"/>
      <w:r w:rsidRPr="009D51CF">
        <w:rPr>
          <w:rFonts w:ascii="Times New Roman" w:hAnsi="Times New Roman" w:cs="Times New Roman"/>
          <w:sz w:val="28"/>
          <w:szCs w:val="28"/>
        </w:rPr>
        <w:t xml:space="preserve">2.10.2. Исчерпывающий перечень оснований для отказа </w:t>
      </w:r>
      <w:r w:rsidR="00F133E1">
        <w:rPr>
          <w:rFonts w:ascii="Times New Roman" w:hAnsi="Times New Roman" w:cs="Times New Roman"/>
          <w:sz w:val="28"/>
          <w:szCs w:val="28"/>
        </w:rPr>
        <w:br/>
      </w:r>
      <w:r w:rsidRPr="009D51CF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услуги:</w:t>
      </w:r>
    </w:p>
    <w:p w14:paraId="028BB8BF" w14:textId="118C563E" w:rsidR="009D51CF" w:rsidRPr="000B645F" w:rsidRDefault="009D51CF" w:rsidP="009D5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45F">
        <w:rPr>
          <w:rFonts w:ascii="Times New Roman" w:hAnsi="Times New Roman" w:cs="Times New Roman"/>
          <w:sz w:val="28"/>
          <w:szCs w:val="28"/>
        </w:rPr>
        <w:t xml:space="preserve">подпись должностного лица </w:t>
      </w:r>
      <w:proofErr w:type="gramStart"/>
      <w:r w:rsidRPr="000B645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B645F">
        <w:rPr>
          <w:rFonts w:ascii="Times New Roman" w:hAnsi="Times New Roman" w:cs="Times New Roman"/>
          <w:sz w:val="28"/>
          <w:szCs w:val="28"/>
        </w:rPr>
        <w:t xml:space="preserve">или) оттиск печати на документе </w:t>
      </w:r>
      <w:r w:rsidR="00FD4C45">
        <w:rPr>
          <w:rFonts w:ascii="Times New Roman" w:hAnsi="Times New Roman" w:cs="Times New Roman"/>
          <w:sz w:val="28"/>
          <w:szCs w:val="28"/>
        </w:rPr>
        <w:br/>
      </w:r>
      <w:r w:rsidRPr="000B645F">
        <w:rPr>
          <w:rFonts w:ascii="Times New Roman" w:hAnsi="Times New Roman" w:cs="Times New Roman"/>
          <w:sz w:val="28"/>
          <w:szCs w:val="28"/>
        </w:rPr>
        <w:t>не соответствует имеющимся в Комитете образцам подписей должностных лиц и оттисков печатей государственных архивов, представленным юридическими лицами образцам подписей, с подтверждением полномочий на право подписи конкретных должностны</w:t>
      </w:r>
      <w:r>
        <w:rPr>
          <w:rFonts w:ascii="Times New Roman" w:hAnsi="Times New Roman" w:cs="Times New Roman"/>
          <w:sz w:val="28"/>
          <w:szCs w:val="28"/>
        </w:rPr>
        <w:t>х лиц, а также образцам печатей.</w:t>
      </w:r>
    </w:p>
    <w:p w14:paraId="45A1E5A6" w14:textId="673E5DCD" w:rsidR="009D51CF" w:rsidRDefault="00F9205E" w:rsidP="000B6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05E">
        <w:rPr>
          <w:rFonts w:ascii="Times New Roman" w:hAnsi="Times New Roman" w:cs="Times New Roman"/>
          <w:sz w:val="28"/>
          <w:szCs w:val="28"/>
        </w:rPr>
        <w:t>не подтвержден факт оплаты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E53975" w14:textId="25A9C3F1" w:rsidR="00F133E1" w:rsidRPr="00F133E1" w:rsidRDefault="002A0CBF" w:rsidP="00F1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F133E1" w:rsidRPr="00F133E1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</w:t>
      </w:r>
      <w:r w:rsidR="00F133E1">
        <w:rPr>
          <w:rFonts w:ascii="Times New Roman" w:hAnsi="Times New Roman" w:cs="Times New Roman"/>
          <w:sz w:val="28"/>
          <w:szCs w:val="28"/>
        </w:rPr>
        <w:br/>
      </w:r>
      <w:r w:rsidR="00F133E1" w:rsidRPr="00F133E1">
        <w:rPr>
          <w:rFonts w:ascii="Times New Roman" w:hAnsi="Times New Roman" w:cs="Times New Roman"/>
          <w:sz w:val="28"/>
          <w:szCs w:val="28"/>
        </w:rPr>
        <w:t>о документе (документах), выдаваемом (выдаваемых) организациями, участвующими в предоставлении государственной услуги.</w:t>
      </w:r>
    </w:p>
    <w:p w14:paraId="31AEF2A3" w14:textId="77777777" w:rsidR="007B0C78" w:rsidRDefault="007B0C78" w:rsidP="00F1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45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не предусмотрены.</w:t>
      </w:r>
    </w:p>
    <w:p w14:paraId="5D3EA298" w14:textId="1F9F1A5A" w:rsidR="00C418B9" w:rsidRPr="00F133E1" w:rsidRDefault="00F133E1" w:rsidP="00F1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DA3570" w:rsidRPr="00F133E1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proofErr w:type="spellStart"/>
      <w:proofErr w:type="gramStart"/>
      <w:r w:rsidR="00C418B9" w:rsidRPr="00F133E1">
        <w:rPr>
          <w:rFonts w:ascii="Times New Roman" w:hAnsi="Times New Roman" w:cs="Times New Roman"/>
          <w:sz w:val="28"/>
          <w:szCs w:val="28"/>
        </w:rPr>
        <w:t>подпунктом</w:t>
      </w:r>
      <w:proofErr w:type="spellEnd"/>
      <w:proofErr w:type="gramEnd"/>
      <w:r w:rsidR="00C418B9" w:rsidRPr="00F133E1">
        <w:rPr>
          <w:rFonts w:ascii="Times New Roman" w:hAnsi="Times New Roman" w:cs="Times New Roman"/>
          <w:sz w:val="28"/>
          <w:szCs w:val="28"/>
        </w:rPr>
        <w:t xml:space="preserve"> 48 пункта 1 статьи 333.33 Налогового кодекса Российской Федерации</w:t>
      </w:r>
      <w:r w:rsidR="00DA3570" w:rsidRPr="00F133E1">
        <w:rPr>
          <w:rFonts w:ascii="Times New Roman" w:hAnsi="Times New Roman" w:cs="Times New Roman"/>
          <w:sz w:val="28"/>
          <w:szCs w:val="28"/>
        </w:rPr>
        <w:t xml:space="preserve"> за проставление </w:t>
      </w:r>
      <w:proofErr w:type="spellStart"/>
      <w:r w:rsidR="00DA3570" w:rsidRPr="00F133E1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DA3570" w:rsidRPr="00F133E1">
        <w:rPr>
          <w:rFonts w:ascii="Times New Roman" w:hAnsi="Times New Roman" w:cs="Times New Roman"/>
          <w:sz w:val="28"/>
          <w:szCs w:val="28"/>
        </w:rPr>
        <w:t xml:space="preserve"> уплачивается государственная пошлина в размере 2500 рублей за каждый документ</w:t>
      </w:r>
      <w:r w:rsidR="00C418B9" w:rsidRPr="00F133E1">
        <w:rPr>
          <w:rFonts w:ascii="Times New Roman" w:hAnsi="Times New Roman" w:cs="Times New Roman"/>
          <w:sz w:val="28"/>
          <w:szCs w:val="28"/>
        </w:rPr>
        <w:t xml:space="preserve">. При обращении за проставлением </w:t>
      </w:r>
      <w:proofErr w:type="spellStart"/>
      <w:r w:rsidR="00C418B9" w:rsidRPr="00F133E1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C418B9" w:rsidRPr="00F133E1">
        <w:rPr>
          <w:rFonts w:ascii="Times New Roman" w:hAnsi="Times New Roman" w:cs="Times New Roman"/>
          <w:sz w:val="28"/>
          <w:szCs w:val="28"/>
        </w:rPr>
        <w:t xml:space="preserve"> заявители уплачивают государственную пошлину до проставления </w:t>
      </w:r>
      <w:proofErr w:type="spellStart"/>
      <w:r w:rsidR="00C418B9" w:rsidRPr="00F133E1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C418B9" w:rsidRPr="00F133E1">
        <w:rPr>
          <w:rFonts w:ascii="Times New Roman" w:hAnsi="Times New Roman" w:cs="Times New Roman"/>
          <w:sz w:val="28"/>
          <w:szCs w:val="28"/>
        </w:rPr>
        <w:t>.</w:t>
      </w:r>
      <w:r w:rsidR="007625CB" w:rsidRPr="00F133E1">
        <w:rPr>
          <w:rFonts w:ascii="Times New Roman" w:hAnsi="Times New Roman" w:cs="Times New Roman"/>
          <w:sz w:val="28"/>
          <w:szCs w:val="28"/>
        </w:rPr>
        <w:t xml:space="preserve"> Оплата государственной пошлины за предоставление государственной услуги возможна через платежный раздел на портале «Государственные </w:t>
      </w:r>
      <w:r w:rsidR="007625CB" w:rsidRPr="00F133E1">
        <w:rPr>
          <w:rFonts w:ascii="Times New Roman" w:hAnsi="Times New Roman" w:cs="Times New Roman"/>
          <w:sz w:val="28"/>
          <w:szCs w:val="28"/>
        </w:rPr>
        <w:br/>
        <w:t>и муниципальные услуги (функции) в Санкт-Петербурге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25CB" w:rsidRPr="00F133E1">
        <w:rPr>
          <w:rFonts w:ascii="Times New Roman" w:hAnsi="Times New Roman" w:cs="Times New Roman"/>
          <w:sz w:val="28"/>
          <w:szCs w:val="28"/>
        </w:rPr>
        <w:t>.</w:t>
      </w:r>
    </w:p>
    <w:p w14:paraId="70624FFC" w14:textId="3470EFBC" w:rsidR="00DA3570" w:rsidRPr="00F133E1" w:rsidRDefault="00C418B9" w:rsidP="00F1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3E1">
        <w:rPr>
          <w:rFonts w:ascii="Times New Roman" w:hAnsi="Times New Roman" w:cs="Times New Roman"/>
          <w:sz w:val="28"/>
          <w:szCs w:val="28"/>
        </w:rPr>
        <w:t>Согласно </w:t>
      </w:r>
      <w:hyperlink r:id="rId11" w:anchor="DHQ0R0" w:history="1">
        <w:r w:rsidRPr="00F133E1">
          <w:rPr>
            <w:rFonts w:ascii="Times New Roman" w:hAnsi="Times New Roman" w:cs="Times New Roman"/>
            <w:sz w:val="28"/>
            <w:szCs w:val="28"/>
          </w:rPr>
          <w:t>подпунктам 10</w:t>
        </w:r>
      </w:hyperlink>
      <w:r w:rsidR="00DA3570" w:rsidRPr="00F133E1">
        <w:rPr>
          <w:rFonts w:ascii="Times New Roman" w:hAnsi="Times New Roman" w:cs="Times New Roman"/>
          <w:sz w:val="28"/>
          <w:szCs w:val="28"/>
        </w:rPr>
        <w:t xml:space="preserve"> и 12 </w:t>
      </w:r>
      <w:hyperlink r:id="rId12" w:anchor="DHU0R1" w:history="1">
        <w:r w:rsidRPr="00F133E1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F133E1">
        <w:rPr>
          <w:rFonts w:ascii="Times New Roman" w:hAnsi="Times New Roman" w:cs="Times New Roman"/>
          <w:sz w:val="28"/>
          <w:szCs w:val="28"/>
        </w:rPr>
        <w:t xml:space="preserve"> и подпункту 12 пункта 3 статьи 333.35 Налогового кодекса Российской Федерации от уплаты </w:t>
      </w:r>
      <w:r w:rsidR="00F133E1">
        <w:rPr>
          <w:rFonts w:ascii="Times New Roman" w:hAnsi="Times New Roman" w:cs="Times New Roman"/>
          <w:sz w:val="28"/>
          <w:szCs w:val="28"/>
        </w:rPr>
        <w:t>г</w:t>
      </w:r>
      <w:r w:rsidRPr="00F133E1">
        <w:rPr>
          <w:rFonts w:ascii="Times New Roman" w:hAnsi="Times New Roman" w:cs="Times New Roman"/>
          <w:sz w:val="28"/>
          <w:szCs w:val="28"/>
        </w:rPr>
        <w:t xml:space="preserve">осударственной пошлины освобождены физические лица: </w:t>
      </w:r>
      <w:r w:rsidR="00DA3570" w:rsidRPr="00F133E1">
        <w:rPr>
          <w:rFonts w:ascii="Times New Roman" w:hAnsi="Times New Roman" w:cs="Times New Roman"/>
          <w:sz w:val="28"/>
          <w:szCs w:val="28"/>
        </w:rPr>
        <w:t xml:space="preserve">ветераны, </w:t>
      </w:r>
      <w:r w:rsidRPr="00F133E1">
        <w:rPr>
          <w:rFonts w:ascii="Times New Roman" w:hAnsi="Times New Roman" w:cs="Times New Roman"/>
          <w:sz w:val="28"/>
          <w:szCs w:val="28"/>
        </w:rPr>
        <w:t xml:space="preserve">Великой Отечественной войны, </w:t>
      </w:r>
      <w:r w:rsidR="00DA3570" w:rsidRPr="00F133E1">
        <w:rPr>
          <w:rFonts w:ascii="Times New Roman" w:hAnsi="Times New Roman" w:cs="Times New Roman"/>
          <w:sz w:val="28"/>
          <w:szCs w:val="28"/>
        </w:rPr>
        <w:t xml:space="preserve">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</w:t>
      </w:r>
      <w:r w:rsidR="00FD4C45">
        <w:rPr>
          <w:rFonts w:ascii="Times New Roman" w:hAnsi="Times New Roman" w:cs="Times New Roman"/>
          <w:sz w:val="28"/>
          <w:szCs w:val="28"/>
        </w:rPr>
        <w:br/>
      </w:r>
      <w:r w:rsidR="00DA3570" w:rsidRPr="00F133E1">
        <w:rPr>
          <w:rFonts w:ascii="Times New Roman" w:hAnsi="Times New Roman" w:cs="Times New Roman"/>
          <w:sz w:val="28"/>
          <w:szCs w:val="28"/>
        </w:rPr>
        <w:t>во время Великой Отечественной</w:t>
      </w:r>
      <w:proofErr w:type="gramEnd"/>
      <w:r w:rsidR="00DA3570" w:rsidRPr="00F133E1">
        <w:rPr>
          <w:rFonts w:ascii="Times New Roman" w:hAnsi="Times New Roman" w:cs="Times New Roman"/>
          <w:sz w:val="28"/>
          <w:szCs w:val="28"/>
        </w:rPr>
        <w:t xml:space="preserve"> войны, а также органы государственной </w:t>
      </w:r>
      <w:r w:rsidR="00DA3570" w:rsidRPr="00F133E1">
        <w:rPr>
          <w:rFonts w:ascii="Times New Roman" w:hAnsi="Times New Roman" w:cs="Times New Roman"/>
          <w:sz w:val="28"/>
          <w:szCs w:val="28"/>
        </w:rPr>
        <w:lastRenderedPageBreak/>
        <w:t xml:space="preserve">власти, местного самоуправления, органы публичной власти федеральной территории «Сириус». </w:t>
      </w:r>
    </w:p>
    <w:p w14:paraId="48689190" w14:textId="77777777" w:rsidR="00DA3570" w:rsidRDefault="00DA3570" w:rsidP="00C418B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Заверенная </w:t>
      </w:r>
      <w:proofErr w:type="spellStart"/>
      <w:r>
        <w:rPr>
          <w:color w:val="000000"/>
          <w:sz w:val="28"/>
          <w:szCs w:val="28"/>
        </w:rPr>
        <w:t>апостилем</w:t>
      </w:r>
      <w:proofErr w:type="spellEnd"/>
      <w:r>
        <w:rPr>
          <w:color w:val="000000"/>
          <w:sz w:val="28"/>
          <w:szCs w:val="28"/>
        </w:rPr>
        <w:t xml:space="preserve"> архивная справка, архивная выписка и архивная копия выдается заявителю на руки после уплаты государственной пошлины.</w:t>
      </w:r>
    </w:p>
    <w:p w14:paraId="379E612B" w14:textId="6EA51BF9" w:rsidR="00C418B9" w:rsidRPr="00C418B9" w:rsidRDefault="00C418B9" w:rsidP="00C418B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418B9">
        <w:rPr>
          <w:color w:val="000000"/>
          <w:sz w:val="28"/>
          <w:szCs w:val="28"/>
        </w:rPr>
        <w:t xml:space="preserve">Государственная пошлина не уплачивается за проставление </w:t>
      </w:r>
      <w:proofErr w:type="spellStart"/>
      <w:r w:rsidRPr="00C418B9">
        <w:rPr>
          <w:color w:val="000000"/>
          <w:sz w:val="28"/>
          <w:szCs w:val="28"/>
        </w:rPr>
        <w:t>апостиля</w:t>
      </w:r>
      <w:proofErr w:type="spellEnd"/>
      <w:r w:rsidRPr="00C418B9">
        <w:rPr>
          <w:color w:val="000000"/>
          <w:sz w:val="28"/>
          <w:szCs w:val="28"/>
        </w:rPr>
        <w:t xml:space="preserve"> на </w:t>
      </w:r>
      <w:proofErr w:type="spellStart"/>
      <w:r w:rsidRPr="00C418B9">
        <w:rPr>
          <w:color w:val="000000"/>
          <w:sz w:val="28"/>
          <w:szCs w:val="28"/>
        </w:rPr>
        <w:t>истребуемых</w:t>
      </w:r>
      <w:proofErr w:type="spellEnd"/>
      <w:r w:rsidRPr="00C418B9">
        <w:rPr>
          <w:color w:val="000000"/>
          <w:sz w:val="28"/>
          <w:szCs w:val="28"/>
        </w:rPr>
        <w:t xml:space="preserve"> по запросам дипломатических представительств и консульских учреждений Российской Федерации документах о регистрации актов гражданского состояния и справках, выданных архивными органами по обращениям физических лиц, проживающих за пределами территории Российской Федерации.</w:t>
      </w:r>
    </w:p>
    <w:p w14:paraId="170142D1" w14:textId="5CA2365E" w:rsidR="00C418B9" w:rsidRPr="007B0C78" w:rsidRDefault="00C418B9" w:rsidP="00C418B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418B9">
        <w:rPr>
          <w:color w:val="000000"/>
          <w:sz w:val="28"/>
          <w:szCs w:val="28"/>
        </w:rPr>
        <w:t xml:space="preserve">Основанием для предоставления льгот физическим лицам, перечисленным выше, является удостоверение установленного образца </w:t>
      </w:r>
      <w:r w:rsidRPr="00DA3570">
        <w:rPr>
          <w:color w:val="000000"/>
          <w:sz w:val="28"/>
          <w:szCs w:val="28"/>
        </w:rPr>
        <w:t>(пункт 2 статьи 333.35 Налогового кодекса Российской Федерации).</w:t>
      </w:r>
    </w:p>
    <w:p w14:paraId="1E691453" w14:textId="77777777" w:rsidR="007B0C78" w:rsidRPr="007B0C78" w:rsidRDefault="00F133E1" w:rsidP="007B0C7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7B0C78">
        <w:rPr>
          <w:color w:val="000000"/>
          <w:sz w:val="28"/>
          <w:szCs w:val="28"/>
        </w:rPr>
        <w:t xml:space="preserve">2.13. </w:t>
      </w:r>
      <w:r w:rsidR="007B0C78" w:rsidRPr="007B0C78">
        <w:rPr>
          <w:color w:val="000000"/>
          <w:sz w:val="28"/>
          <w:szCs w:val="28"/>
        </w:rPr>
        <w:t>Порядок, определение размера платы за предоставление услуг, необходимых и обязательных для предоставления государственной услуги.</w:t>
      </w:r>
    </w:p>
    <w:p w14:paraId="403D7651" w14:textId="6BA9BCBC" w:rsidR="007B0C78" w:rsidRPr="007B0C78" w:rsidRDefault="007B0C78" w:rsidP="007B0C7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7B0C78">
        <w:rPr>
          <w:color w:val="000000"/>
          <w:sz w:val="28"/>
          <w:szCs w:val="28"/>
        </w:rPr>
        <w:t xml:space="preserve">Взимание платы за предоставление услуг, являющиеся необходимыми </w:t>
      </w:r>
      <w:r>
        <w:rPr>
          <w:color w:val="000000"/>
          <w:sz w:val="28"/>
          <w:szCs w:val="28"/>
        </w:rPr>
        <w:br/>
      </w:r>
      <w:r w:rsidRPr="007B0C78">
        <w:rPr>
          <w:color w:val="000000"/>
          <w:sz w:val="28"/>
          <w:szCs w:val="28"/>
        </w:rPr>
        <w:t xml:space="preserve">и обязательными для предоставления Комитетом государственной услуги, </w:t>
      </w:r>
      <w:r w:rsidR="00FD4C45">
        <w:rPr>
          <w:color w:val="000000"/>
          <w:sz w:val="28"/>
          <w:szCs w:val="28"/>
        </w:rPr>
        <w:br/>
      </w:r>
      <w:r w:rsidRPr="007B0C78">
        <w:rPr>
          <w:color w:val="000000"/>
          <w:sz w:val="28"/>
          <w:szCs w:val="28"/>
        </w:rPr>
        <w:t>не предусмотрено.</w:t>
      </w:r>
    </w:p>
    <w:p w14:paraId="44E20988" w14:textId="1FEAB801" w:rsidR="000B645F" w:rsidRPr="000B645F" w:rsidRDefault="000B645F" w:rsidP="000B6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3"/>
      <w:bookmarkEnd w:id="3"/>
      <w:r w:rsidRPr="000B645F">
        <w:rPr>
          <w:rFonts w:ascii="Times New Roman" w:hAnsi="Times New Roman" w:cs="Times New Roman"/>
          <w:sz w:val="28"/>
          <w:szCs w:val="28"/>
        </w:rPr>
        <w:t>2.1</w:t>
      </w:r>
      <w:r w:rsidR="007B0C78">
        <w:rPr>
          <w:rFonts w:ascii="Times New Roman" w:hAnsi="Times New Roman" w:cs="Times New Roman"/>
          <w:sz w:val="28"/>
          <w:szCs w:val="28"/>
        </w:rPr>
        <w:t>4</w:t>
      </w:r>
      <w:r w:rsidRPr="000B645F">
        <w:rPr>
          <w:rFonts w:ascii="Times New Roman" w:hAnsi="Times New Roman" w:cs="Times New Roman"/>
          <w:sz w:val="28"/>
          <w:szCs w:val="28"/>
        </w:rPr>
        <w:t>. Максимальный срок ожидания в очереди:</w:t>
      </w:r>
    </w:p>
    <w:p w14:paraId="1353F0BF" w14:textId="3525DAA8" w:rsidR="007B0C78" w:rsidRPr="00104629" w:rsidRDefault="007B0C78" w:rsidP="0010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629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государственной услуги и необходимых документов в Комитете не должен превышать 15 минут;</w:t>
      </w:r>
    </w:p>
    <w:p w14:paraId="16477B26" w14:textId="640523BB" w:rsidR="007B0C78" w:rsidRPr="00104629" w:rsidRDefault="007B0C78" w:rsidP="0010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629">
        <w:rPr>
          <w:rFonts w:ascii="Times New Roman" w:hAnsi="Times New Roman" w:cs="Times New Roman"/>
          <w:sz w:val="28"/>
          <w:szCs w:val="28"/>
        </w:rPr>
        <w:t xml:space="preserve">срок ожидания в очереди при подаче заявления о предоставлении государственной услуги и документов в МФЦ не должен превышать </w:t>
      </w:r>
      <w:r w:rsidR="006036CB">
        <w:rPr>
          <w:rFonts w:ascii="Times New Roman" w:hAnsi="Times New Roman" w:cs="Times New Roman"/>
          <w:sz w:val="28"/>
          <w:szCs w:val="28"/>
        </w:rPr>
        <w:br/>
      </w:r>
      <w:r w:rsidRPr="00104629">
        <w:rPr>
          <w:rFonts w:ascii="Times New Roman" w:hAnsi="Times New Roman" w:cs="Times New Roman"/>
          <w:sz w:val="28"/>
          <w:szCs w:val="28"/>
        </w:rPr>
        <w:t>15 минут;</w:t>
      </w:r>
    </w:p>
    <w:p w14:paraId="7454162C" w14:textId="69BA7666" w:rsidR="007B0C78" w:rsidRPr="00104629" w:rsidRDefault="007B0C78" w:rsidP="0010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629">
        <w:rPr>
          <w:rFonts w:ascii="Times New Roman" w:hAnsi="Times New Roman" w:cs="Times New Roman"/>
          <w:sz w:val="28"/>
          <w:szCs w:val="28"/>
        </w:rPr>
        <w:t xml:space="preserve">срок ожидания в очереди при получении документов в Комитете </w:t>
      </w:r>
      <w:r w:rsidR="00FD4C45">
        <w:rPr>
          <w:rFonts w:ascii="Times New Roman" w:hAnsi="Times New Roman" w:cs="Times New Roman"/>
          <w:sz w:val="28"/>
          <w:szCs w:val="28"/>
        </w:rPr>
        <w:br/>
      </w:r>
      <w:r w:rsidRPr="00104629">
        <w:rPr>
          <w:rFonts w:ascii="Times New Roman" w:hAnsi="Times New Roman" w:cs="Times New Roman"/>
          <w:sz w:val="28"/>
          <w:szCs w:val="28"/>
        </w:rPr>
        <w:t>не должен превышать 15 минут;</w:t>
      </w:r>
    </w:p>
    <w:p w14:paraId="58E38900" w14:textId="77777777" w:rsidR="007B0C78" w:rsidRPr="00104629" w:rsidRDefault="007B0C78" w:rsidP="0010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629">
        <w:rPr>
          <w:rFonts w:ascii="Times New Roman" w:hAnsi="Times New Roman" w:cs="Times New Roman"/>
          <w:sz w:val="28"/>
          <w:szCs w:val="28"/>
        </w:rPr>
        <w:t>срок ожидания в очереди при получении документов в МФЦ не должен превышать 15 минут.</w:t>
      </w:r>
    </w:p>
    <w:p w14:paraId="2910CDF4" w14:textId="77777777" w:rsidR="00104629" w:rsidRPr="00104629" w:rsidRDefault="00104629" w:rsidP="0010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629">
        <w:rPr>
          <w:rFonts w:ascii="Times New Roman" w:hAnsi="Times New Roman" w:cs="Times New Roman"/>
          <w:sz w:val="28"/>
          <w:szCs w:val="28"/>
        </w:rPr>
        <w:t>2.15. Срок и порядок регистрации заявления о предоставлении государственной услуги.</w:t>
      </w:r>
    </w:p>
    <w:p w14:paraId="5872280A" w14:textId="11CD8F4F" w:rsidR="00104629" w:rsidRPr="00104629" w:rsidRDefault="00104629" w:rsidP="0010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629">
        <w:rPr>
          <w:rFonts w:ascii="Times New Roman" w:hAnsi="Times New Roman" w:cs="Times New Roman"/>
          <w:sz w:val="28"/>
          <w:szCs w:val="28"/>
        </w:rPr>
        <w:t xml:space="preserve">2.15.1. 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104629">
        <w:rPr>
          <w:rFonts w:ascii="Times New Roman" w:hAnsi="Times New Roman" w:cs="Times New Roman"/>
          <w:sz w:val="28"/>
          <w:szCs w:val="28"/>
        </w:rPr>
        <w:t xml:space="preserve"> регистрация заявления о предоставлении государственной услуги осуществляется при приеме </w:t>
      </w:r>
      <w:r w:rsidRPr="004B7917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79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629">
        <w:rPr>
          <w:rFonts w:ascii="Times New Roman" w:hAnsi="Times New Roman" w:cs="Times New Roman"/>
          <w:sz w:val="28"/>
          <w:szCs w:val="28"/>
        </w:rPr>
        <w:t xml:space="preserve">заявления о предоставлении государственной услуги </w:t>
      </w:r>
      <w:r w:rsidR="006E7D15">
        <w:rPr>
          <w:rFonts w:ascii="Times New Roman" w:hAnsi="Times New Roman" w:cs="Times New Roman"/>
          <w:sz w:val="28"/>
          <w:szCs w:val="28"/>
        </w:rPr>
        <w:br/>
      </w:r>
      <w:r w:rsidRPr="00104629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в пункте 2.6 настоящего Административного регламента сотрудником </w:t>
      </w:r>
      <w:r w:rsidR="006E7D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ектора</w:t>
      </w:r>
      <w:r w:rsidRPr="00104629">
        <w:rPr>
          <w:rFonts w:ascii="Times New Roman" w:hAnsi="Times New Roman" w:cs="Times New Roman"/>
          <w:sz w:val="28"/>
          <w:szCs w:val="28"/>
        </w:rPr>
        <w:t xml:space="preserve"> </w:t>
      </w:r>
      <w:r w:rsidR="006E7D15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E143F3">
        <w:rPr>
          <w:rFonts w:ascii="Times New Roman" w:hAnsi="Times New Roman" w:cs="Times New Roman"/>
          <w:sz w:val="28"/>
          <w:szCs w:val="28"/>
        </w:rPr>
        <w:br/>
      </w:r>
      <w:r w:rsidRPr="00104629">
        <w:rPr>
          <w:rFonts w:ascii="Times New Roman" w:hAnsi="Times New Roman" w:cs="Times New Roman"/>
          <w:sz w:val="28"/>
          <w:szCs w:val="28"/>
        </w:rPr>
        <w:t>в присутствии заявителя, которому выдается расписка с присвоенным регистрационным номером.</w:t>
      </w:r>
    </w:p>
    <w:p w14:paraId="7D766332" w14:textId="315D1BDE" w:rsidR="00104629" w:rsidRPr="00104629" w:rsidRDefault="00104629" w:rsidP="0010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629">
        <w:rPr>
          <w:rFonts w:ascii="Times New Roman" w:hAnsi="Times New Roman" w:cs="Times New Roman"/>
          <w:sz w:val="28"/>
          <w:szCs w:val="28"/>
        </w:rPr>
        <w:t xml:space="preserve">2.15.2. </w:t>
      </w:r>
      <w:r w:rsidR="004B7917" w:rsidRPr="0010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5A1F" w:rsidRPr="00104629">
        <w:rPr>
          <w:rFonts w:ascii="Times New Roman" w:hAnsi="Times New Roman" w:cs="Times New Roman"/>
          <w:sz w:val="28"/>
          <w:szCs w:val="28"/>
        </w:rPr>
        <w:t xml:space="preserve">нформация о сроке и порядке регистрации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="00A95A1F" w:rsidRPr="0010462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посредством МФЦ указана </w:t>
      </w:r>
      <w:r>
        <w:rPr>
          <w:rFonts w:ascii="Times New Roman" w:hAnsi="Times New Roman" w:cs="Times New Roman"/>
          <w:sz w:val="28"/>
          <w:szCs w:val="28"/>
        </w:rPr>
        <w:br/>
      </w:r>
      <w:r w:rsidR="00A95A1F" w:rsidRPr="00104629">
        <w:rPr>
          <w:rFonts w:ascii="Times New Roman" w:hAnsi="Times New Roman" w:cs="Times New Roman"/>
          <w:sz w:val="28"/>
          <w:szCs w:val="28"/>
        </w:rPr>
        <w:t>в разделе «VI. Особенности выполнения административных процедур (действий) в МФЦ».</w:t>
      </w:r>
      <w:r w:rsidRPr="001046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01263" w14:textId="291D9816" w:rsidR="00104629" w:rsidRPr="00104629" w:rsidRDefault="00104629" w:rsidP="0010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629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104629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Pr="00104629">
        <w:rPr>
          <w:rFonts w:ascii="Times New Roman" w:hAnsi="Times New Roman" w:cs="Times New Roman"/>
          <w:sz w:val="28"/>
          <w:szCs w:val="28"/>
        </w:rPr>
        <w:lastRenderedPageBreak/>
        <w:t>государственная услуга, к залу ожидания, местам для заполнения за</w:t>
      </w:r>
      <w:r w:rsidR="006C54FE">
        <w:rPr>
          <w:rFonts w:ascii="Times New Roman" w:hAnsi="Times New Roman" w:cs="Times New Roman"/>
          <w:sz w:val="28"/>
          <w:szCs w:val="28"/>
        </w:rPr>
        <w:t>явлений</w:t>
      </w:r>
      <w:r w:rsidRPr="0010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0462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услуги, информационным стендам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104629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</w:t>
      </w:r>
      <w:proofErr w:type="gramEnd"/>
      <w:r w:rsidRPr="0010462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14:paraId="1F67DBCC" w14:textId="7C0F121F" w:rsidR="00104629" w:rsidRPr="00104629" w:rsidRDefault="00104629" w:rsidP="0010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</w:t>
      </w:r>
      <w:r w:rsidRPr="00104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62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</w:t>
      </w:r>
      <w:r w:rsidR="00AD797E">
        <w:rPr>
          <w:rFonts w:ascii="Times New Roman" w:hAnsi="Times New Roman" w:cs="Times New Roman"/>
          <w:sz w:val="28"/>
          <w:szCs w:val="28"/>
        </w:rPr>
        <w:t>явлений</w:t>
      </w:r>
      <w:r w:rsidRPr="00104629">
        <w:rPr>
          <w:rFonts w:ascii="Times New Roman" w:hAnsi="Times New Roman" w:cs="Times New Roman"/>
          <w:sz w:val="28"/>
          <w:szCs w:val="28"/>
        </w:rPr>
        <w:t xml:space="preserve"> </w:t>
      </w:r>
      <w:r w:rsidRPr="00104629"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услуги, информационным стендам </w:t>
      </w:r>
      <w:r w:rsidRPr="00104629">
        <w:rPr>
          <w:rFonts w:ascii="Times New Roman" w:hAnsi="Times New Roman" w:cs="Times New Roman"/>
          <w:sz w:val="28"/>
          <w:szCs w:val="28"/>
        </w:rPr>
        <w:br/>
        <w:t xml:space="preserve">с образцами их заполнения и перечнем документов, необходимых </w:t>
      </w:r>
      <w:r w:rsidRPr="00104629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каждой государственной услуги, размещению </w:t>
      </w:r>
      <w:r w:rsidRPr="00104629">
        <w:rPr>
          <w:rFonts w:ascii="Times New Roman" w:hAnsi="Times New Roman" w:cs="Times New Roman"/>
          <w:sz w:val="28"/>
          <w:szCs w:val="28"/>
        </w:rPr>
        <w:br/>
        <w:t xml:space="preserve">и оформлению визуальной, текстовой и мультимедийной информации </w:t>
      </w:r>
      <w:r w:rsidRPr="00104629">
        <w:rPr>
          <w:rFonts w:ascii="Times New Roman" w:hAnsi="Times New Roman" w:cs="Times New Roman"/>
          <w:sz w:val="28"/>
          <w:szCs w:val="28"/>
        </w:rPr>
        <w:br/>
        <w:t xml:space="preserve">о порядке предоставления таких услуг, в том числе к обеспечению доступности для инвалидов указанных объектов в соответствии </w:t>
      </w:r>
      <w:r w:rsidRPr="0010462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0462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14:paraId="10790714" w14:textId="1E8D561D" w:rsidR="00A95A1F" w:rsidRDefault="00104629" w:rsidP="0010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629">
        <w:rPr>
          <w:rFonts w:ascii="Times New Roman" w:hAnsi="Times New Roman" w:cs="Times New Roman"/>
          <w:sz w:val="28"/>
          <w:szCs w:val="28"/>
        </w:rPr>
        <w:t>2.16.1. </w:t>
      </w:r>
      <w:proofErr w:type="gramStart"/>
      <w:r w:rsidRPr="00104629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104629">
        <w:rPr>
          <w:rFonts w:ascii="Times New Roman" w:hAnsi="Times New Roman" w:cs="Times New Roman"/>
          <w:sz w:val="28"/>
          <w:szCs w:val="28"/>
        </w:rPr>
        <w:t xml:space="preserve"> должны иметь площади, предусмотренные санитарными нормами и требованиями к рабочим (офисным) помещениям, </w:t>
      </w:r>
      <w:r w:rsidRPr="00104629">
        <w:rPr>
          <w:rFonts w:ascii="Times New Roman" w:hAnsi="Times New Roman" w:cs="Times New Roman"/>
          <w:sz w:val="28"/>
          <w:szCs w:val="28"/>
        </w:rPr>
        <w:br/>
        <w:t xml:space="preserve">где оборудованы рабочие места с использованием персональных компьютеров и копировальной техники, и места для приема посетителей, </w:t>
      </w:r>
      <w:r w:rsidRPr="00104629">
        <w:rPr>
          <w:rFonts w:ascii="Times New Roman" w:hAnsi="Times New Roman" w:cs="Times New Roman"/>
          <w:sz w:val="28"/>
          <w:szCs w:val="28"/>
        </w:rPr>
        <w:br/>
        <w:t xml:space="preserve">а также должны быть оборудованы стульями и столами, стендами, на которых должна быть размещена информация, указанная в пункте </w:t>
      </w:r>
      <w:r w:rsidR="006036CB">
        <w:rPr>
          <w:rFonts w:ascii="Times New Roman" w:hAnsi="Times New Roman" w:cs="Times New Roman"/>
          <w:sz w:val="28"/>
          <w:szCs w:val="28"/>
        </w:rPr>
        <w:br/>
      </w:r>
      <w:r w:rsidRPr="00104629">
        <w:rPr>
          <w:rFonts w:ascii="Times New Roman" w:hAnsi="Times New Roman" w:cs="Times New Roman"/>
          <w:sz w:val="28"/>
          <w:szCs w:val="28"/>
        </w:rPr>
        <w:t>1.3.3 настоящего Административного регламента, должны иметь писчие принадлежности (бланки за</w:t>
      </w:r>
      <w:r w:rsidR="00AD797E">
        <w:rPr>
          <w:rFonts w:ascii="Times New Roman" w:hAnsi="Times New Roman" w:cs="Times New Roman"/>
          <w:sz w:val="28"/>
          <w:szCs w:val="28"/>
        </w:rPr>
        <w:t>явлений</w:t>
      </w:r>
      <w:r w:rsidRPr="00104629">
        <w:rPr>
          <w:rFonts w:ascii="Times New Roman" w:hAnsi="Times New Roman" w:cs="Times New Roman"/>
          <w:sz w:val="28"/>
          <w:szCs w:val="28"/>
        </w:rPr>
        <w:t>, авторучки, бумагу</w:t>
      </w:r>
      <w:proofErr w:type="gramEnd"/>
      <w:r w:rsidRPr="00104629">
        <w:rPr>
          <w:rFonts w:ascii="Times New Roman" w:hAnsi="Times New Roman" w:cs="Times New Roman"/>
          <w:sz w:val="28"/>
          <w:szCs w:val="28"/>
        </w:rPr>
        <w:t>) для заполнения за</w:t>
      </w:r>
      <w:r w:rsidR="00AD797E">
        <w:rPr>
          <w:rFonts w:ascii="Times New Roman" w:hAnsi="Times New Roman" w:cs="Times New Roman"/>
          <w:sz w:val="28"/>
          <w:szCs w:val="28"/>
        </w:rPr>
        <w:t>явления</w:t>
      </w:r>
      <w:r w:rsidRPr="00104629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производству вспомогательных записей (памяток, пояснений)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875443" w14:textId="4FD9F710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2.16.2. Вход в здание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, в котором предоставляются государственные услуги (далее – здание), должен быть оборудован информационной табличкой (вывеской), содержащей информацию </w:t>
      </w:r>
      <w:r w:rsidRPr="00420C71">
        <w:rPr>
          <w:color w:val="auto"/>
          <w:sz w:val="28"/>
          <w:szCs w:val="28"/>
        </w:rPr>
        <w:br/>
        <w:t xml:space="preserve">о наименовании и режиме работы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>, предоставляющего государственную услугу, а также тактильной схемой (табличкой), дублирующей данную информацию.</w:t>
      </w:r>
    </w:p>
    <w:p w14:paraId="09B87226" w14:textId="1C6A691B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Для лиц с нарушением функции зрения вход в здание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 обозначается с помощью изменения фактуры наземного покрытия.</w:t>
      </w:r>
    </w:p>
    <w:p w14:paraId="03FFCD30" w14:textId="7926B84E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Должностные лица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, предоставляющего государственную услугу, осуществляют, при необходимости, помощь инвалидам и иным маломобильным группам населения при их передвижении по помещениям, </w:t>
      </w:r>
      <w:r w:rsidRPr="00420C71">
        <w:rPr>
          <w:color w:val="auto"/>
          <w:sz w:val="28"/>
          <w:szCs w:val="28"/>
        </w:rPr>
        <w:br/>
        <w:t xml:space="preserve">в том числе при входе в здание и выходе из него, в получении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</w:t>
      </w:r>
      <w:r w:rsidRPr="00420C71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lastRenderedPageBreak/>
        <w:t>а также</w:t>
      </w:r>
      <w:proofErr w:type="gramEnd"/>
      <w:r w:rsidRPr="00420C71">
        <w:rPr>
          <w:color w:val="auto"/>
          <w:sz w:val="28"/>
          <w:szCs w:val="28"/>
        </w:rPr>
        <w:t xml:space="preserve"> обеспечение посадки в транспортное средство и высадки из него, </w:t>
      </w:r>
      <w:r w:rsidRPr="00420C71">
        <w:rPr>
          <w:color w:val="auto"/>
          <w:sz w:val="28"/>
          <w:szCs w:val="28"/>
        </w:rPr>
        <w:br/>
        <w:t>в том числе с использованием кресла-коляски.</w:t>
      </w:r>
    </w:p>
    <w:p w14:paraId="076F5274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Личный уход за получателем государственной услуги из числа инвалидов и иных маломобильных групп населения (медицинские процедуры, помощь</w:t>
      </w:r>
      <w:r>
        <w:rPr>
          <w:color w:val="auto"/>
          <w:sz w:val="28"/>
          <w:szCs w:val="28"/>
        </w:rPr>
        <w:t xml:space="preserve"> </w:t>
      </w:r>
      <w:r w:rsidRPr="00420C71">
        <w:rPr>
          <w:color w:val="auto"/>
          <w:sz w:val="28"/>
          <w:szCs w:val="28"/>
        </w:rPr>
        <w:t>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14:paraId="6376F543" w14:textId="40AFC1C3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2.16.3. Помещения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, в которых предоставляется государственная услуга (далее – помещения), оборудуются информационными стендами или терминалами, содержащими сведения, указанные в пункте 1.3.3 настоящего </w:t>
      </w:r>
      <w:r w:rsidRPr="00420C71">
        <w:rPr>
          <w:color w:val="auto"/>
          <w:spacing w:val="-6"/>
          <w:sz w:val="28"/>
          <w:szCs w:val="28"/>
        </w:rPr>
        <w:t xml:space="preserve">Административного регламента, </w:t>
      </w:r>
      <w:r>
        <w:rPr>
          <w:color w:val="auto"/>
          <w:spacing w:val="-6"/>
          <w:sz w:val="28"/>
          <w:szCs w:val="28"/>
        </w:rPr>
        <w:br/>
      </w:r>
      <w:r w:rsidRPr="00420C71">
        <w:rPr>
          <w:color w:val="auto"/>
          <w:spacing w:val="-6"/>
          <w:sz w:val="28"/>
          <w:szCs w:val="28"/>
        </w:rPr>
        <w:t>в визуальной, текстовой и (или) мультимедийной</w:t>
      </w:r>
      <w:r w:rsidRPr="00420C71">
        <w:rPr>
          <w:color w:val="auto"/>
          <w:sz w:val="28"/>
          <w:szCs w:val="28"/>
        </w:rPr>
        <w:t xml:space="preserve">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14:paraId="65ABE733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Помещения должны быть оборудованы устройствами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14:paraId="0ED183E5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2.16.4. </w:t>
      </w:r>
      <w:proofErr w:type="gramStart"/>
      <w:r w:rsidRPr="00420C71">
        <w:rPr>
          <w:color w:val="auto"/>
          <w:sz w:val="28"/>
          <w:szCs w:val="28"/>
        </w:rPr>
        <w:t xml:space="preserve">Помещения, в том числе вход и пути передвижения </w:t>
      </w:r>
      <w:r w:rsidRPr="00420C71">
        <w:rPr>
          <w:color w:val="auto"/>
          <w:sz w:val="28"/>
          <w:szCs w:val="28"/>
        </w:rPr>
        <w:br/>
        <w:t xml:space="preserve">по помещениям, должны быть оборудованы пандусами, лифтами </w:t>
      </w:r>
      <w:r w:rsidRPr="00420C71">
        <w:rPr>
          <w:color w:val="auto"/>
          <w:sz w:val="28"/>
          <w:szCs w:val="28"/>
        </w:rPr>
        <w:br/>
        <w:t xml:space="preserve">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 и иных маломобильных групп населения, а также специальными объемными тактильными плитками </w:t>
      </w:r>
      <w:r w:rsidRPr="00420C71">
        <w:rPr>
          <w:color w:val="auto"/>
          <w:sz w:val="28"/>
          <w:szCs w:val="28"/>
        </w:rPr>
        <w:br/>
        <w:t>и покрытиями, обозначающими пути движения, повороты и препятствия (перекрестки, ступени, лестницы, двери).</w:t>
      </w:r>
      <w:proofErr w:type="gramEnd"/>
    </w:p>
    <w:p w14:paraId="16BD9F0B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Двери в помещениях, в которых предоставляется государственная услуга, не должны иметь порогов, препятствующих движению инвалидов </w:t>
      </w:r>
      <w:r w:rsidRPr="00420C71">
        <w:rPr>
          <w:color w:val="auto"/>
          <w:sz w:val="28"/>
          <w:szCs w:val="28"/>
        </w:rPr>
        <w:br/>
        <w:t>и иных маломобильных групп населения.</w:t>
      </w:r>
    </w:p>
    <w:p w14:paraId="038B1AFA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помещениях, в которых предоставляется государственная услуга, должно быть обеспечено беспрепятственное передвижение и разворот </w:t>
      </w:r>
      <w:r w:rsidRPr="00420C71">
        <w:rPr>
          <w:color w:val="auto"/>
          <w:sz w:val="28"/>
          <w:szCs w:val="28"/>
        </w:rPr>
        <w:br/>
        <w:t>кресел-колясок, размещение столов в стороне от входа с учетом беспрепятственного подъезда и поворота кресел-колясок.</w:t>
      </w:r>
    </w:p>
    <w:p w14:paraId="2AA11B65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2.16.5. С целью правильной и безопасной ориентации инвалидов </w:t>
      </w:r>
      <w:r w:rsidRPr="00420C71">
        <w:rPr>
          <w:color w:val="auto"/>
          <w:sz w:val="28"/>
          <w:szCs w:val="28"/>
        </w:rPr>
        <w:br/>
        <w:t>и других маломобильных групп населения в помещениях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01A4AD30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помещениях должна быть предусмотрена система (установка) оповещения людей о пожаре.</w:t>
      </w:r>
    </w:p>
    <w:p w14:paraId="2594C675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Вход и выход из помещения оборудуются соответствующими указателями с автономными источниками бесперебойного питания.</w:t>
      </w:r>
    </w:p>
    <w:p w14:paraId="578E3CF0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2.16.6. На путях движения инвалидов и иных маломобильных групп населения в помещениях, где предоставляется государственная услуга, должны быть предусмотрены смежные с ними места отдыха и ожидания.</w:t>
      </w:r>
      <w:r w:rsidRPr="00420C71">
        <w:rPr>
          <w:color w:val="auto"/>
          <w:sz w:val="28"/>
          <w:szCs w:val="28"/>
        </w:rPr>
        <w:br/>
        <w:t>В местах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14:paraId="06C49EA4" w14:textId="1182B60B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2.16.7. Территория, прилегающая к местонахождению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>, предоставляющего государственную услугу, оборудуется, по возможности, местами для парковки автотранспортных средств, включая автотранспортные средства инвалидов.</w:t>
      </w:r>
    </w:p>
    <w:p w14:paraId="4006B479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 территории на основных путях движения к зданию должны быть предусмотрены места отдыха, доступные для инвалидов и иных маломобильных групп населения, оборудованные скамейками, указателями, навесами и опознаваемые с помощью изменения фактуры наземного покрытия.</w:t>
      </w:r>
    </w:p>
    <w:p w14:paraId="1CF1EF95" w14:textId="1F2B1CDF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2.16.8. </w:t>
      </w:r>
      <w:r>
        <w:rPr>
          <w:color w:val="auto"/>
          <w:sz w:val="28"/>
          <w:szCs w:val="28"/>
        </w:rPr>
        <w:t>Председателем Комитета</w:t>
      </w:r>
      <w:r w:rsidRPr="00420C71">
        <w:rPr>
          <w:color w:val="auto"/>
          <w:sz w:val="28"/>
          <w:szCs w:val="28"/>
        </w:rPr>
        <w:t xml:space="preserve">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14:paraId="0880E433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а) возможность беспрепятственного входа в объекты и выхода из них;</w:t>
      </w:r>
    </w:p>
    <w:p w14:paraId="53BF2D6D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б) 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государственные услуги, </w:t>
      </w:r>
      <w:proofErr w:type="spellStart"/>
      <w:r w:rsidRPr="00420C71">
        <w:rPr>
          <w:color w:val="auto"/>
          <w:sz w:val="28"/>
          <w:szCs w:val="28"/>
        </w:rPr>
        <w:t>ассистивных</w:t>
      </w:r>
      <w:proofErr w:type="spellEnd"/>
      <w:r w:rsidRPr="00420C71">
        <w:rPr>
          <w:color w:val="auto"/>
          <w:sz w:val="28"/>
          <w:szCs w:val="28"/>
        </w:rPr>
        <w:t xml:space="preserve"> и вспомогательных технологий, а также сменного </w:t>
      </w:r>
      <w:r w:rsidRPr="00420C71">
        <w:rPr>
          <w:color w:val="auto"/>
          <w:sz w:val="28"/>
          <w:szCs w:val="28"/>
        </w:rPr>
        <w:br/>
        <w:t>кресла-коляски;</w:t>
      </w:r>
    </w:p>
    <w:p w14:paraId="683E9193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в) возможность посадки в транспортное средство и высадки из него перед входом в объект, в том числе с использованием кресла-коляски </w:t>
      </w:r>
      <w:r w:rsidRPr="00420C71">
        <w:rPr>
          <w:color w:val="auto"/>
          <w:sz w:val="28"/>
          <w:szCs w:val="28"/>
        </w:rPr>
        <w:br/>
        <w:t>и, при необходимости, с помощью работников объекта;</w:t>
      </w:r>
    </w:p>
    <w:p w14:paraId="4363B295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г) сопровождение инвалидов, имеющих стойкие нарушения функции зрения и самостоятельного передвижения, по территории объекта;</w:t>
      </w:r>
    </w:p>
    <w:p w14:paraId="62C6D378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д)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00AB9E88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е) надлежащее размещение носителей информации, необходимой </w:t>
      </w:r>
      <w:r w:rsidRPr="00420C71">
        <w:rPr>
          <w:color w:val="auto"/>
          <w:sz w:val="28"/>
          <w:szCs w:val="28"/>
        </w:rPr>
        <w:br/>
        <w:t>для обеспечения беспрепятственного доступа инвалидов к объектам</w:t>
      </w:r>
      <w:r w:rsidRPr="00420C71">
        <w:rPr>
          <w:color w:val="auto"/>
          <w:sz w:val="28"/>
          <w:szCs w:val="28"/>
        </w:rPr>
        <w:br/>
        <w:t>и государственным услугам, с учетом ограничений их жизнедеятельности,</w:t>
      </w:r>
      <w:r w:rsidRPr="00420C71">
        <w:rPr>
          <w:color w:val="auto"/>
          <w:sz w:val="28"/>
          <w:szCs w:val="28"/>
        </w:rPr>
        <w:br/>
        <w:t xml:space="preserve">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</w:t>
      </w:r>
      <w:r w:rsidRPr="00420C71">
        <w:rPr>
          <w:color w:val="auto"/>
          <w:sz w:val="28"/>
          <w:szCs w:val="28"/>
        </w:rPr>
        <w:br/>
        <w:t>рельефно-точечным шрифтом Брайля и на контрастном фоне;</w:t>
      </w:r>
      <w:proofErr w:type="gramEnd"/>
    </w:p>
    <w:p w14:paraId="23782745" w14:textId="52ED6527" w:rsidR="00450324" w:rsidRPr="00450324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 xml:space="preserve">ж) обеспечение допуска на объект,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</w:t>
      </w:r>
      <w:r w:rsidRPr="00420C71">
        <w:rPr>
          <w:color w:val="auto"/>
          <w:sz w:val="28"/>
          <w:szCs w:val="28"/>
        </w:rPr>
        <w:br/>
        <w:t>и в порядке, утвержденном приказом Министерства труда и социальной защиты населения Российской Федерации от 22.06.2015 № 386н</w:t>
      </w:r>
      <w:r w:rsidRPr="00450324">
        <w:rPr>
          <w:color w:val="auto"/>
          <w:sz w:val="28"/>
          <w:szCs w:val="28"/>
        </w:rPr>
        <w:t xml:space="preserve"> </w:t>
      </w:r>
      <w:r w:rsidRPr="00450324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«Об утверждении формы документа, подтверждающего специальное обучение собаки-проводника, и порядка его выдачи»</w:t>
      </w:r>
    </w:p>
    <w:p w14:paraId="4A7A97B6" w14:textId="01FC8102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2.16.9. </w:t>
      </w:r>
      <w:r>
        <w:rPr>
          <w:color w:val="auto"/>
          <w:sz w:val="28"/>
          <w:szCs w:val="28"/>
        </w:rPr>
        <w:t>Председателем Комитета</w:t>
      </w:r>
      <w:r w:rsidRPr="00420C71">
        <w:rPr>
          <w:color w:val="auto"/>
          <w:sz w:val="28"/>
          <w:szCs w:val="28"/>
        </w:rPr>
        <w:t xml:space="preserve"> 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14:paraId="5C1AFE7A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а) оказание инвалидам помощи, необходимой для получения</w:t>
      </w:r>
      <w:r w:rsidRPr="00420C71">
        <w:rPr>
          <w:color w:val="auto"/>
          <w:sz w:val="28"/>
          <w:szCs w:val="28"/>
        </w:rPr>
        <w:br/>
        <w:t>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</w:p>
    <w:p w14:paraId="12A1749A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б) 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</w:t>
      </w:r>
      <w:proofErr w:type="spellStart"/>
      <w:r w:rsidRPr="00420C71">
        <w:rPr>
          <w:color w:val="auto"/>
          <w:sz w:val="28"/>
          <w:szCs w:val="28"/>
        </w:rPr>
        <w:t>сурдопереводчика</w:t>
      </w:r>
      <w:proofErr w:type="spellEnd"/>
      <w:r w:rsidRPr="00420C71">
        <w:rPr>
          <w:color w:val="auto"/>
          <w:sz w:val="28"/>
          <w:szCs w:val="28"/>
        </w:rPr>
        <w:t xml:space="preserve">, </w:t>
      </w:r>
      <w:proofErr w:type="spellStart"/>
      <w:r w:rsidRPr="00420C71">
        <w:rPr>
          <w:color w:val="auto"/>
          <w:sz w:val="28"/>
          <w:szCs w:val="28"/>
        </w:rPr>
        <w:t>тифлосурдопереводчика</w:t>
      </w:r>
      <w:proofErr w:type="spellEnd"/>
      <w:r w:rsidRPr="00420C71">
        <w:rPr>
          <w:color w:val="auto"/>
          <w:sz w:val="28"/>
          <w:szCs w:val="28"/>
        </w:rPr>
        <w:t>;</w:t>
      </w:r>
    </w:p>
    <w:p w14:paraId="5702E919" w14:textId="7E3B8AB6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в) оказание </w:t>
      </w:r>
      <w:r w:rsidR="002E4EFB">
        <w:rPr>
          <w:color w:val="auto"/>
          <w:sz w:val="28"/>
          <w:szCs w:val="28"/>
        </w:rPr>
        <w:t xml:space="preserve">сотрудниками Комитета </w:t>
      </w:r>
      <w:r w:rsidRPr="00420C71">
        <w:rPr>
          <w:color w:val="auto"/>
          <w:sz w:val="28"/>
          <w:szCs w:val="28"/>
        </w:rPr>
        <w:t xml:space="preserve">иной необходимой инвалидам помощи в преодолении барьеров, мешающих получению ими услуг наравне </w:t>
      </w:r>
      <w:r w:rsidR="006036CB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с другими лицами;</w:t>
      </w:r>
    </w:p>
    <w:p w14:paraId="25B543EB" w14:textId="77777777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г) 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</w:t>
      </w:r>
      <w:r w:rsidRPr="00420C71">
        <w:rPr>
          <w:color w:val="auto"/>
          <w:sz w:val="28"/>
          <w:szCs w:val="28"/>
        </w:rPr>
        <w:br/>
        <w:t xml:space="preserve">и на контрастном фоне, а также </w:t>
      </w:r>
      <w:proofErr w:type="spellStart"/>
      <w:r w:rsidRPr="00420C71">
        <w:rPr>
          <w:color w:val="auto"/>
          <w:sz w:val="28"/>
          <w:szCs w:val="28"/>
        </w:rPr>
        <w:t>аудиоконтура</w:t>
      </w:r>
      <w:proofErr w:type="spellEnd"/>
      <w:r w:rsidRPr="00420C71">
        <w:rPr>
          <w:color w:val="auto"/>
          <w:sz w:val="28"/>
          <w:szCs w:val="28"/>
        </w:rPr>
        <w:t xml:space="preserve"> в местах ожидания и приема заявителей.</w:t>
      </w:r>
    </w:p>
    <w:p w14:paraId="35FB4E10" w14:textId="7ECCA655" w:rsidR="00450324" w:rsidRPr="00420C71" w:rsidRDefault="00450324" w:rsidP="0045032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2.16.10. Помещения структурных подразделений МФЦ должны отвечать требованиям, предусмотренным Правилами организации деятельности многофункциональных центров предоставления государственных и муниципальных услуг, утвержденными постановлением Правительства Российской Федерации от 22.12.2012 № 1376, а также иным требованиям, предусмотренным действующим законодательством.</w:t>
      </w:r>
    </w:p>
    <w:p w14:paraId="079DCD1B" w14:textId="77777777" w:rsidR="00527EA4" w:rsidRPr="00420C71" w:rsidRDefault="00527EA4" w:rsidP="00527EA4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 xml:space="preserve">2.17. Показатели доступности и качества государственной услуги. </w:t>
      </w:r>
    </w:p>
    <w:p w14:paraId="4BD22673" w14:textId="00007911" w:rsidR="00527EA4" w:rsidRPr="00527EA4" w:rsidRDefault="00527EA4" w:rsidP="00527EA4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527EA4">
        <w:rPr>
          <w:b w:val="0"/>
          <w:color w:val="auto"/>
          <w:sz w:val="28"/>
          <w:szCs w:val="28"/>
        </w:rPr>
        <w:t>2.17.1. Количество взаимодействий заявителя с должностными лицами при предоставлении государственной услуги – 2;</w:t>
      </w:r>
    </w:p>
    <w:p w14:paraId="5819F8F8" w14:textId="693EA332" w:rsidR="00527EA4" w:rsidRPr="00527EA4" w:rsidRDefault="00527EA4" w:rsidP="00527EA4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527EA4">
        <w:rPr>
          <w:b w:val="0"/>
          <w:color w:val="auto"/>
          <w:sz w:val="28"/>
          <w:szCs w:val="28"/>
        </w:rPr>
        <w:t xml:space="preserve">2.17.2. Продолжительность взаимодействий – </w:t>
      </w:r>
      <w:r>
        <w:rPr>
          <w:b w:val="0"/>
          <w:color w:val="auto"/>
          <w:sz w:val="28"/>
          <w:szCs w:val="28"/>
        </w:rPr>
        <w:t>30 минут</w:t>
      </w:r>
      <w:r w:rsidRPr="00527EA4">
        <w:rPr>
          <w:b w:val="0"/>
          <w:color w:val="auto"/>
          <w:sz w:val="28"/>
          <w:szCs w:val="28"/>
        </w:rPr>
        <w:t>;</w:t>
      </w:r>
    </w:p>
    <w:p w14:paraId="77713136" w14:textId="0A11C7DB" w:rsidR="00527EA4" w:rsidRPr="00527EA4" w:rsidRDefault="00527EA4" w:rsidP="00527EA4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527EA4">
        <w:rPr>
          <w:b w:val="0"/>
          <w:color w:val="auto"/>
          <w:sz w:val="28"/>
          <w:szCs w:val="28"/>
        </w:rPr>
        <w:t xml:space="preserve">2.17.3. Предусмотрено информирование заявителя о ходе предоставления государственной услуги, в том числе с использованием </w:t>
      </w:r>
      <w:r w:rsidRPr="00527EA4">
        <w:rPr>
          <w:b w:val="0"/>
          <w:color w:val="auto"/>
          <w:sz w:val="28"/>
          <w:szCs w:val="28"/>
        </w:rPr>
        <w:br/>
      </w:r>
      <w:r w:rsidR="00B240EC" w:rsidRPr="00FB285B">
        <w:rPr>
          <w:b w:val="0"/>
          <w:color w:val="auto"/>
          <w:sz w:val="28"/>
          <w:szCs w:val="28"/>
        </w:rPr>
        <w:t>информационно-коммуникационных технологий</w:t>
      </w:r>
      <w:r w:rsidRPr="00527EA4">
        <w:rPr>
          <w:b w:val="0"/>
          <w:color w:val="auto"/>
          <w:sz w:val="28"/>
          <w:szCs w:val="28"/>
        </w:rPr>
        <w:t xml:space="preserve"> – да (по всем статусам решений о поступлении документов в МФЦ);</w:t>
      </w:r>
    </w:p>
    <w:p w14:paraId="4C79CCC4" w14:textId="77777777" w:rsidR="00527EA4" w:rsidRPr="00527EA4" w:rsidRDefault="00527EA4" w:rsidP="00527EA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2.17.4. Способы предоставления государственной услуги заявителю:</w:t>
      </w:r>
    </w:p>
    <w:p w14:paraId="6B4DEA2B" w14:textId="70B8FB4F" w:rsidR="00527EA4" w:rsidRPr="00527EA4" w:rsidRDefault="00527EA4" w:rsidP="00527EA4">
      <w:pPr>
        <w:ind w:firstLine="567"/>
        <w:jc w:val="both"/>
        <w:rPr>
          <w:color w:val="auto"/>
          <w:sz w:val="28"/>
          <w:szCs w:val="28"/>
        </w:rPr>
      </w:pPr>
      <w:r w:rsidRPr="00527EA4">
        <w:rPr>
          <w:color w:val="auto"/>
          <w:sz w:val="28"/>
          <w:szCs w:val="28"/>
        </w:rPr>
        <w:t>непосредственно при посещении Комитета;</w:t>
      </w:r>
    </w:p>
    <w:p w14:paraId="1B9D6C56" w14:textId="7B235979" w:rsidR="00527EA4" w:rsidRPr="00527EA4" w:rsidRDefault="00527EA4" w:rsidP="00527EA4">
      <w:pPr>
        <w:ind w:firstLine="567"/>
        <w:jc w:val="both"/>
        <w:rPr>
          <w:color w:val="auto"/>
          <w:sz w:val="28"/>
          <w:szCs w:val="28"/>
        </w:rPr>
      </w:pPr>
      <w:r w:rsidRPr="00527EA4">
        <w:rPr>
          <w:color w:val="auto"/>
          <w:sz w:val="28"/>
          <w:szCs w:val="28"/>
        </w:rPr>
        <w:lastRenderedPageBreak/>
        <w:t>в структурном подразделении МФЦ;</w:t>
      </w:r>
    </w:p>
    <w:p w14:paraId="3DB24AED" w14:textId="77777777" w:rsidR="00475516" w:rsidRPr="00475516" w:rsidRDefault="00475516" w:rsidP="00475516">
      <w:pPr>
        <w:ind w:firstLine="567"/>
        <w:jc w:val="both"/>
        <w:rPr>
          <w:color w:val="auto"/>
          <w:sz w:val="28"/>
          <w:szCs w:val="28"/>
        </w:rPr>
      </w:pPr>
      <w:r w:rsidRPr="00475516">
        <w:rPr>
          <w:color w:val="auto"/>
          <w:sz w:val="28"/>
          <w:szCs w:val="28"/>
        </w:rPr>
        <w:t>2.18. 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форме.</w:t>
      </w:r>
    </w:p>
    <w:p w14:paraId="7BF14388" w14:textId="78633A4F" w:rsidR="00475516" w:rsidRPr="00475516" w:rsidRDefault="00475516" w:rsidP="00475516">
      <w:pPr>
        <w:ind w:firstLine="567"/>
        <w:jc w:val="both"/>
        <w:rPr>
          <w:color w:val="auto"/>
          <w:sz w:val="28"/>
          <w:szCs w:val="28"/>
        </w:rPr>
      </w:pPr>
      <w:r w:rsidRPr="00475516">
        <w:rPr>
          <w:color w:val="auto"/>
          <w:sz w:val="28"/>
          <w:szCs w:val="28"/>
        </w:rPr>
        <w:t xml:space="preserve">2.18.1. Особенности предоставления государственной услуги </w:t>
      </w:r>
      <w:r w:rsidR="00FD4C45">
        <w:rPr>
          <w:color w:val="auto"/>
          <w:sz w:val="28"/>
          <w:szCs w:val="28"/>
        </w:rPr>
        <w:br/>
      </w:r>
      <w:r w:rsidRPr="00475516">
        <w:rPr>
          <w:color w:val="auto"/>
          <w:sz w:val="28"/>
          <w:szCs w:val="28"/>
        </w:rPr>
        <w:t>по экстерриториальному принципу.</w:t>
      </w:r>
    </w:p>
    <w:p w14:paraId="71B8A5A6" w14:textId="7906BFC5" w:rsidR="00475516" w:rsidRPr="00475516" w:rsidRDefault="00475516" w:rsidP="00475516">
      <w:pPr>
        <w:ind w:firstLine="567"/>
        <w:jc w:val="both"/>
        <w:rPr>
          <w:color w:val="auto"/>
          <w:sz w:val="28"/>
          <w:szCs w:val="28"/>
        </w:rPr>
      </w:pPr>
      <w:r w:rsidRPr="00475516">
        <w:rPr>
          <w:color w:val="auto"/>
          <w:sz w:val="28"/>
          <w:szCs w:val="28"/>
        </w:rPr>
        <w:t xml:space="preserve">Государственная услуга </w:t>
      </w:r>
      <w:r>
        <w:rPr>
          <w:color w:val="auto"/>
          <w:sz w:val="28"/>
          <w:szCs w:val="28"/>
        </w:rPr>
        <w:t xml:space="preserve">не </w:t>
      </w:r>
      <w:r w:rsidRPr="00475516">
        <w:rPr>
          <w:color w:val="auto"/>
          <w:sz w:val="28"/>
          <w:szCs w:val="28"/>
        </w:rPr>
        <w:t>предоставляется по экстерриториальному принципу.</w:t>
      </w:r>
    </w:p>
    <w:p w14:paraId="152E5339" w14:textId="5C02F44E" w:rsidR="00475516" w:rsidRPr="00475516" w:rsidRDefault="00475516" w:rsidP="00475516">
      <w:pPr>
        <w:ind w:firstLine="567"/>
        <w:jc w:val="both"/>
        <w:rPr>
          <w:color w:val="auto"/>
          <w:sz w:val="28"/>
          <w:szCs w:val="28"/>
        </w:rPr>
      </w:pPr>
      <w:r w:rsidRPr="00475516">
        <w:rPr>
          <w:color w:val="auto"/>
          <w:sz w:val="28"/>
          <w:szCs w:val="28"/>
        </w:rPr>
        <w:t xml:space="preserve">2.18.2. Особенности предоставления государственной услуги </w:t>
      </w:r>
      <w:r w:rsidR="00FD4C45">
        <w:rPr>
          <w:color w:val="auto"/>
          <w:sz w:val="28"/>
          <w:szCs w:val="28"/>
        </w:rPr>
        <w:br/>
      </w:r>
      <w:r w:rsidRPr="00475516">
        <w:rPr>
          <w:color w:val="auto"/>
          <w:sz w:val="28"/>
          <w:szCs w:val="28"/>
        </w:rPr>
        <w:t>в электронной форме.</w:t>
      </w:r>
    </w:p>
    <w:p w14:paraId="1366D360" w14:textId="5E49C732" w:rsidR="00104629" w:rsidRPr="00475516" w:rsidRDefault="00475516" w:rsidP="00475516">
      <w:pPr>
        <w:ind w:firstLine="567"/>
        <w:jc w:val="both"/>
        <w:rPr>
          <w:color w:val="auto"/>
          <w:sz w:val="28"/>
          <w:szCs w:val="28"/>
        </w:rPr>
      </w:pPr>
      <w:r w:rsidRPr="00475516">
        <w:rPr>
          <w:color w:val="auto"/>
          <w:sz w:val="28"/>
          <w:szCs w:val="28"/>
        </w:rPr>
        <w:t xml:space="preserve">Государственная услуга </w:t>
      </w:r>
      <w:r>
        <w:rPr>
          <w:color w:val="auto"/>
          <w:sz w:val="28"/>
          <w:szCs w:val="28"/>
        </w:rPr>
        <w:t xml:space="preserve">не </w:t>
      </w:r>
      <w:r w:rsidRPr="00475516">
        <w:rPr>
          <w:color w:val="auto"/>
          <w:sz w:val="28"/>
          <w:szCs w:val="28"/>
        </w:rPr>
        <w:t>предоставляется</w:t>
      </w:r>
      <w:r>
        <w:rPr>
          <w:color w:val="auto"/>
          <w:sz w:val="28"/>
          <w:szCs w:val="28"/>
        </w:rPr>
        <w:t xml:space="preserve"> в электронной форме.</w:t>
      </w:r>
    </w:p>
    <w:p w14:paraId="3BF40229" w14:textId="3188AA59" w:rsidR="000D2BE3" w:rsidRPr="000D4A7E" w:rsidRDefault="000D2BE3">
      <w:pPr>
        <w:ind w:firstLine="567"/>
        <w:jc w:val="both"/>
        <w:rPr>
          <w:color w:val="auto"/>
          <w:sz w:val="28"/>
          <w:szCs w:val="28"/>
        </w:rPr>
      </w:pPr>
    </w:p>
    <w:p w14:paraId="39E9692A" w14:textId="5B6D603B" w:rsidR="009C44B4" w:rsidRPr="009C44B4" w:rsidRDefault="009C44B4" w:rsidP="009C44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C44B4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14:paraId="4A744022" w14:textId="77777777" w:rsidR="009C44B4" w:rsidRPr="009C44B4" w:rsidRDefault="009C44B4" w:rsidP="009C44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B4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14:paraId="68CD23F4" w14:textId="77777777" w:rsidR="009C44B4" w:rsidRPr="009C44B4" w:rsidRDefault="009C44B4" w:rsidP="009C44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B4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14:paraId="20E92C0C" w14:textId="77777777" w:rsidR="009C44B4" w:rsidRPr="009C44B4" w:rsidRDefault="009C44B4" w:rsidP="009C44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B4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</w:t>
      </w:r>
    </w:p>
    <w:p w14:paraId="2C4B8B1F" w14:textId="77777777" w:rsidR="009C44B4" w:rsidRDefault="009C44B4" w:rsidP="009C44B4">
      <w:pPr>
        <w:pStyle w:val="ConsPlusNormal"/>
        <w:jc w:val="both"/>
      </w:pPr>
    </w:p>
    <w:p w14:paraId="1E4226BC" w14:textId="77777777" w:rsidR="00E02211" w:rsidRDefault="009C44B4" w:rsidP="009C4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4B4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включает в себя следующие административные процедуры (действия): </w:t>
      </w:r>
    </w:p>
    <w:p w14:paraId="7F03D51A" w14:textId="77777777" w:rsidR="00E02211" w:rsidRDefault="009C44B4" w:rsidP="009C4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4B4">
        <w:rPr>
          <w:rFonts w:ascii="Times New Roman" w:hAnsi="Times New Roman" w:cs="Times New Roman"/>
          <w:sz w:val="28"/>
          <w:szCs w:val="28"/>
        </w:rPr>
        <w:t xml:space="preserve">прием и рассмотрение представленных документов; </w:t>
      </w:r>
    </w:p>
    <w:p w14:paraId="6C8154ED" w14:textId="0B7ACC86" w:rsidR="00E02211" w:rsidRDefault="00DF21D7" w:rsidP="009C4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21D7">
        <w:rPr>
          <w:rFonts w:ascii="Times New Roman" w:hAnsi="Times New Roman" w:cs="Times New Roman"/>
          <w:sz w:val="28"/>
          <w:szCs w:val="28"/>
        </w:rPr>
        <w:t xml:space="preserve">ринятие решения о проставлении </w:t>
      </w:r>
      <w:proofErr w:type="spellStart"/>
      <w:r w:rsidRPr="00DF21D7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DF21D7">
        <w:rPr>
          <w:rFonts w:ascii="Times New Roman" w:hAnsi="Times New Roman" w:cs="Times New Roman"/>
          <w:sz w:val="28"/>
          <w:szCs w:val="28"/>
        </w:rPr>
        <w:t xml:space="preserve"> либо об отказе в проставлении </w:t>
      </w:r>
      <w:proofErr w:type="spellStart"/>
      <w:r w:rsidRPr="00DF21D7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DF21D7">
        <w:rPr>
          <w:rFonts w:ascii="Times New Roman" w:hAnsi="Times New Roman" w:cs="Times New Roman"/>
          <w:sz w:val="28"/>
          <w:szCs w:val="28"/>
        </w:rPr>
        <w:t xml:space="preserve"> на архивной справке, архивной выписке, копии архивного документа</w:t>
      </w:r>
      <w:r w:rsidR="009C44B4" w:rsidRPr="009C44B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24F808" w14:textId="711358B0" w:rsidR="009C44B4" w:rsidRPr="009C44B4" w:rsidRDefault="009C44B4" w:rsidP="009C4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4B4">
        <w:rPr>
          <w:rFonts w:ascii="Times New Roman" w:hAnsi="Times New Roman" w:cs="Times New Roman"/>
          <w:sz w:val="28"/>
          <w:szCs w:val="28"/>
        </w:rPr>
        <w:t xml:space="preserve">проставление </w:t>
      </w:r>
      <w:proofErr w:type="spellStart"/>
      <w:r w:rsidRPr="009C44B4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1F6966">
        <w:rPr>
          <w:rFonts w:ascii="Times New Roman" w:hAnsi="Times New Roman" w:cs="Times New Roman"/>
          <w:sz w:val="28"/>
          <w:szCs w:val="28"/>
        </w:rPr>
        <w:t>,</w:t>
      </w:r>
      <w:r w:rsidRPr="009C44B4">
        <w:rPr>
          <w:rFonts w:ascii="Times New Roman" w:hAnsi="Times New Roman" w:cs="Times New Roman"/>
          <w:sz w:val="28"/>
          <w:szCs w:val="28"/>
        </w:rPr>
        <w:t xml:space="preserve"> выдача</w:t>
      </w:r>
      <w:r w:rsidR="001F6966">
        <w:rPr>
          <w:rFonts w:ascii="Times New Roman" w:hAnsi="Times New Roman" w:cs="Times New Roman"/>
          <w:sz w:val="28"/>
          <w:szCs w:val="28"/>
        </w:rPr>
        <w:t xml:space="preserve"> и направление</w:t>
      </w:r>
      <w:r w:rsidRPr="009C44B4"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14:paraId="11324FA9" w14:textId="6FA3D990" w:rsidR="00FD5DBA" w:rsidRPr="00FD5DBA" w:rsidRDefault="00FD5DBA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>3.1. Прием и рассмотрение представленных документов</w:t>
      </w:r>
      <w:r w:rsidR="00BA0A5B">
        <w:rPr>
          <w:rFonts w:ascii="Times New Roman" w:hAnsi="Times New Roman" w:cs="Times New Roman"/>
          <w:sz w:val="28"/>
          <w:szCs w:val="28"/>
        </w:rPr>
        <w:t>.</w:t>
      </w:r>
    </w:p>
    <w:p w14:paraId="335F0A0E" w14:textId="293FDE06" w:rsidR="00FD5DBA" w:rsidRDefault="00FD5DBA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 xml:space="preserve">3.1.1. Основанием для </w:t>
      </w:r>
      <w:r w:rsidR="00E143F3">
        <w:rPr>
          <w:rFonts w:ascii="Times New Roman" w:hAnsi="Times New Roman" w:cs="Times New Roman"/>
          <w:sz w:val="28"/>
          <w:szCs w:val="28"/>
        </w:rPr>
        <w:t>начала административной процедуры</w:t>
      </w:r>
      <w:r w:rsidR="0091120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5F303A54" w14:textId="2FE28B19" w:rsidR="00911206" w:rsidRPr="00911206" w:rsidRDefault="00911206" w:rsidP="0091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206">
        <w:rPr>
          <w:rFonts w:ascii="Times New Roman" w:hAnsi="Times New Roman" w:cs="Times New Roman"/>
          <w:sz w:val="28"/>
          <w:szCs w:val="28"/>
        </w:rPr>
        <w:t xml:space="preserve">личное обращение заявителя (представителя) с документами, указанными в </w:t>
      </w:r>
      <w:hyperlink w:anchor="Par209" w:tooltip="2.6. Исчерпывающий перечень документов, необходимых в соответствии с нормативно-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" w:history="1">
        <w:r w:rsidRPr="0091120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112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206">
        <w:rPr>
          <w:rFonts w:ascii="Times New Roman" w:hAnsi="Times New Roman" w:cs="Times New Roman"/>
          <w:sz w:val="28"/>
          <w:szCs w:val="28"/>
        </w:rPr>
        <w:t>в Комитет;</w:t>
      </w:r>
    </w:p>
    <w:p w14:paraId="583A9BD4" w14:textId="5FEC5370" w:rsidR="00911206" w:rsidRPr="00911206" w:rsidRDefault="00911206" w:rsidP="0091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206">
        <w:rPr>
          <w:rFonts w:ascii="Times New Roman" w:hAnsi="Times New Roman" w:cs="Times New Roman"/>
          <w:sz w:val="28"/>
          <w:szCs w:val="28"/>
        </w:rPr>
        <w:t xml:space="preserve">поступление в Комитет документов, указанных в </w:t>
      </w:r>
      <w:hyperlink w:anchor="Par209" w:tooltip="2.6. Исчерпывающий перечень документов, необходимых в соответствии с нормативно-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" w:history="1">
        <w:r w:rsidRPr="0091120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112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МФЦ.</w:t>
      </w:r>
    </w:p>
    <w:p w14:paraId="2CDDE99B" w14:textId="6E6DD191" w:rsidR="00911206" w:rsidRDefault="00911206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Pr="00911206">
        <w:rPr>
          <w:rFonts w:ascii="Times New Roman" w:hAnsi="Times New Roman" w:cs="Times New Roman"/>
          <w:sz w:val="28"/>
          <w:szCs w:val="28"/>
        </w:rPr>
        <w:t xml:space="preserve"> 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14:paraId="63333A58" w14:textId="3988921A" w:rsidR="00911206" w:rsidRPr="00911206" w:rsidRDefault="00911206" w:rsidP="0091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206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сектора Комитета</w:t>
      </w:r>
      <w:r w:rsidRPr="00911206">
        <w:rPr>
          <w:rFonts w:ascii="Times New Roman" w:hAnsi="Times New Roman" w:cs="Times New Roman"/>
          <w:sz w:val="28"/>
          <w:szCs w:val="28"/>
        </w:rPr>
        <w:t xml:space="preserve"> в случае непосредственного обращения заявителя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911206">
        <w:rPr>
          <w:rFonts w:ascii="Times New Roman" w:hAnsi="Times New Roman" w:cs="Times New Roman"/>
          <w:sz w:val="28"/>
          <w:szCs w:val="28"/>
        </w:rPr>
        <w:t>:</w:t>
      </w:r>
    </w:p>
    <w:p w14:paraId="3F522420" w14:textId="77777777" w:rsidR="00911206" w:rsidRPr="00911206" w:rsidRDefault="00911206" w:rsidP="0091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206">
        <w:rPr>
          <w:rFonts w:ascii="Times New Roman" w:hAnsi="Times New Roman" w:cs="Times New Roman"/>
          <w:sz w:val="28"/>
          <w:szCs w:val="28"/>
        </w:rPr>
        <w:t>определяет предмет обращения;</w:t>
      </w:r>
    </w:p>
    <w:p w14:paraId="4D40B784" w14:textId="77777777" w:rsidR="00911206" w:rsidRPr="00911206" w:rsidRDefault="00911206" w:rsidP="0091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206">
        <w:rPr>
          <w:rFonts w:ascii="Times New Roman" w:hAnsi="Times New Roman" w:cs="Times New Roman"/>
          <w:sz w:val="28"/>
          <w:szCs w:val="28"/>
        </w:rPr>
        <w:t>удостоверяет личность получателя государственной услуги, а также полномочия представителя (в случае обращения за предоставлением государственной услуги представителя);</w:t>
      </w:r>
    </w:p>
    <w:p w14:paraId="46CD1F44" w14:textId="2B40396F" w:rsidR="00911206" w:rsidRPr="00911206" w:rsidRDefault="00911206" w:rsidP="0091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206">
        <w:rPr>
          <w:rFonts w:ascii="Times New Roman" w:hAnsi="Times New Roman" w:cs="Times New Roman"/>
          <w:sz w:val="28"/>
          <w:szCs w:val="28"/>
        </w:rPr>
        <w:t xml:space="preserve">осуществляет проверку наличия документов, указанных </w:t>
      </w:r>
      <w:r w:rsidR="006036CB">
        <w:rPr>
          <w:rFonts w:ascii="Times New Roman" w:hAnsi="Times New Roman" w:cs="Times New Roman"/>
          <w:sz w:val="28"/>
          <w:szCs w:val="28"/>
        </w:rPr>
        <w:br/>
      </w:r>
      <w:r w:rsidRPr="0091120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09" w:tooltip="2.6. Исчерпывающий перечень документов, необходимых в соответствии с нормативно-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" w:history="1">
        <w:r w:rsidRPr="0091120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112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соответствие их требованиям к оформлению документов, указанным </w:t>
      </w:r>
      <w:r w:rsidR="006036CB">
        <w:rPr>
          <w:rFonts w:ascii="Times New Roman" w:hAnsi="Times New Roman" w:cs="Times New Roman"/>
          <w:sz w:val="28"/>
          <w:szCs w:val="28"/>
        </w:rPr>
        <w:br/>
      </w:r>
      <w:r w:rsidRPr="00911206">
        <w:rPr>
          <w:rFonts w:ascii="Times New Roman" w:hAnsi="Times New Roman" w:cs="Times New Roman"/>
          <w:sz w:val="28"/>
          <w:szCs w:val="28"/>
        </w:rPr>
        <w:lastRenderedPageBreak/>
        <w:t xml:space="preserve">в пункте 2.6.1 </w:t>
      </w:r>
      <w:r w:rsidR="00D0017B" w:rsidRPr="0091120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9112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AAADA8" w14:textId="3BC814CE" w:rsidR="00911206" w:rsidRPr="00911206" w:rsidRDefault="00911206" w:rsidP="0091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206">
        <w:rPr>
          <w:rFonts w:ascii="Times New Roman" w:hAnsi="Times New Roman" w:cs="Times New Roman"/>
          <w:sz w:val="28"/>
          <w:szCs w:val="28"/>
        </w:rPr>
        <w:t xml:space="preserve">При наличии у получателя государственной услуги всех документов, указанных в </w:t>
      </w:r>
      <w:hyperlink w:anchor="Par209" w:tooltip="2.6. Исчерпывающий перечень документов, необходимых в соответствии с нормативно-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" w:history="1">
        <w:r w:rsidRPr="0091120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112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их соответствии требованиям к оформлению документов, необходимых для получения государственной услуги, указанным в </w:t>
      </w:r>
      <w:hyperlink w:anchor="Par224" w:tooltip="2.6.1. Требования к оформлению документов, необходимых для предоставления государственной услуги." w:history="1">
        <w:r w:rsidRPr="00911206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9112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8"/>
          <w:szCs w:val="28"/>
        </w:rPr>
        <w:t>сектора Комитета</w:t>
      </w:r>
      <w:r w:rsidRPr="00911206">
        <w:rPr>
          <w:rFonts w:ascii="Times New Roman" w:hAnsi="Times New Roman" w:cs="Times New Roman"/>
          <w:sz w:val="28"/>
          <w:szCs w:val="28"/>
        </w:rPr>
        <w:t xml:space="preserve"> обеспечивает регистрацию документов в </w:t>
      </w:r>
      <w:r w:rsidR="00FD4C45">
        <w:rPr>
          <w:rFonts w:ascii="Times New Roman" w:hAnsi="Times New Roman" w:cs="Times New Roman"/>
          <w:sz w:val="28"/>
          <w:szCs w:val="28"/>
        </w:rPr>
        <w:t>ГИС и</w:t>
      </w:r>
      <w:r w:rsidR="00FD4C45" w:rsidRPr="00FD4C45">
        <w:rPr>
          <w:rFonts w:ascii="Times New Roman" w:hAnsi="Times New Roman" w:cs="Times New Roman"/>
          <w:sz w:val="28"/>
          <w:szCs w:val="28"/>
        </w:rPr>
        <w:t xml:space="preserve"> МАИС ЭГУ</w:t>
      </w:r>
      <w:r w:rsidRPr="00911206">
        <w:rPr>
          <w:rFonts w:ascii="Times New Roman" w:hAnsi="Times New Roman" w:cs="Times New Roman"/>
          <w:sz w:val="28"/>
          <w:szCs w:val="28"/>
        </w:rPr>
        <w:t xml:space="preserve">. По завершении регистрации документов специалистом </w:t>
      </w:r>
      <w:r>
        <w:rPr>
          <w:rFonts w:ascii="Times New Roman" w:hAnsi="Times New Roman" w:cs="Times New Roman"/>
          <w:sz w:val="28"/>
          <w:szCs w:val="28"/>
        </w:rPr>
        <w:t>сектора Комитета</w:t>
      </w:r>
      <w:r w:rsidRPr="00911206">
        <w:rPr>
          <w:rFonts w:ascii="Times New Roman" w:hAnsi="Times New Roman" w:cs="Times New Roman"/>
          <w:sz w:val="28"/>
          <w:szCs w:val="28"/>
        </w:rPr>
        <w:t xml:space="preserve"> выдается расписка в получении документов с указанием перечня принятых документов и даты их принятия.</w:t>
      </w:r>
    </w:p>
    <w:p w14:paraId="70CE15E7" w14:textId="2DBA70BB" w:rsidR="00911206" w:rsidRPr="00911206" w:rsidRDefault="00911206" w:rsidP="0091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206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с момента получения специалистом </w:t>
      </w:r>
      <w:r w:rsidR="00BA0A5B">
        <w:rPr>
          <w:rFonts w:ascii="Times New Roman" w:hAnsi="Times New Roman" w:cs="Times New Roman"/>
          <w:sz w:val="28"/>
          <w:szCs w:val="28"/>
        </w:rPr>
        <w:t>сектора Комитета</w:t>
      </w:r>
      <w:r w:rsidRPr="00911206">
        <w:rPr>
          <w:rFonts w:ascii="Times New Roman" w:hAnsi="Times New Roman" w:cs="Times New Roman"/>
          <w:sz w:val="28"/>
          <w:szCs w:val="28"/>
        </w:rPr>
        <w:t xml:space="preserve"> документов - один рабочий день с момента поступления документов в </w:t>
      </w:r>
      <w:r w:rsidR="00BA0A5B">
        <w:rPr>
          <w:rFonts w:ascii="Times New Roman" w:hAnsi="Times New Roman" w:cs="Times New Roman"/>
          <w:sz w:val="28"/>
          <w:szCs w:val="28"/>
        </w:rPr>
        <w:t>Комитет</w:t>
      </w:r>
      <w:r w:rsidRPr="00911206">
        <w:rPr>
          <w:rFonts w:ascii="Times New Roman" w:hAnsi="Times New Roman" w:cs="Times New Roman"/>
          <w:sz w:val="28"/>
          <w:szCs w:val="28"/>
        </w:rPr>
        <w:t>.</w:t>
      </w:r>
    </w:p>
    <w:p w14:paraId="1F0F7258" w14:textId="77777777" w:rsidR="00BA0A5B" w:rsidRPr="00BA0A5B" w:rsidRDefault="00BA0A5B" w:rsidP="00BA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A5B">
        <w:rPr>
          <w:rFonts w:ascii="Times New Roman" w:hAnsi="Times New Roman" w:cs="Times New Roman"/>
          <w:sz w:val="28"/>
          <w:szCs w:val="28"/>
        </w:rPr>
        <w:t>3.1.3. 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14:paraId="5857B7DF" w14:textId="5312B79A" w:rsidR="00911206" w:rsidRDefault="00BA0A5B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A5B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 сектора Комитета, ответственный за</w:t>
      </w:r>
      <w:r>
        <w:rPr>
          <w:rFonts w:ascii="Times New Roman" w:hAnsi="Times New Roman" w:cs="Times New Roman"/>
          <w:sz w:val="28"/>
          <w:szCs w:val="28"/>
        </w:rPr>
        <w:t xml:space="preserve"> проставление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8DEFA7E" w14:textId="72CC37FF" w:rsidR="00BA0A5B" w:rsidRPr="000924C6" w:rsidRDefault="00BA0A5B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4C6">
        <w:rPr>
          <w:rFonts w:ascii="Times New Roman" w:hAnsi="Times New Roman" w:cs="Times New Roman"/>
          <w:sz w:val="28"/>
          <w:szCs w:val="28"/>
        </w:rPr>
        <w:t>3.1.4. </w:t>
      </w:r>
      <w:r w:rsidR="000924C6" w:rsidRPr="000924C6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в рамках административной процедуры являются комплектность документов и их соответствие требованиям, указанным в </w:t>
      </w:r>
      <w:r w:rsidR="000924C6">
        <w:rPr>
          <w:rFonts w:ascii="Times New Roman" w:hAnsi="Times New Roman" w:cs="Times New Roman"/>
          <w:sz w:val="28"/>
          <w:szCs w:val="28"/>
        </w:rPr>
        <w:t xml:space="preserve">пункте 2.6 </w:t>
      </w:r>
      <w:r w:rsidR="00D0017B" w:rsidRPr="0091120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924C6" w:rsidRPr="000924C6">
        <w:rPr>
          <w:rFonts w:ascii="Times New Roman" w:hAnsi="Times New Roman" w:cs="Times New Roman"/>
          <w:sz w:val="28"/>
          <w:szCs w:val="28"/>
        </w:rPr>
        <w:t>.</w:t>
      </w:r>
    </w:p>
    <w:p w14:paraId="54C8E0A3" w14:textId="7EB9321C" w:rsidR="00757BF6" w:rsidRPr="00FD5DBA" w:rsidRDefault="00BA0A5B" w:rsidP="00757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BF6">
        <w:rPr>
          <w:rFonts w:ascii="Times New Roman" w:hAnsi="Times New Roman" w:cs="Times New Roman"/>
          <w:sz w:val="28"/>
          <w:szCs w:val="28"/>
        </w:rPr>
        <w:t>3.1.5.</w:t>
      </w:r>
      <w:r w:rsidR="00757BF6" w:rsidRPr="00757BF6">
        <w:rPr>
          <w:rFonts w:ascii="Times New Roman" w:hAnsi="Times New Roman" w:cs="Times New Roman"/>
          <w:sz w:val="28"/>
          <w:szCs w:val="28"/>
        </w:rPr>
        <w:t xml:space="preserve"> </w:t>
      </w:r>
      <w:r w:rsidR="00757BF6" w:rsidRPr="00FD5DBA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могут являться:</w:t>
      </w:r>
    </w:p>
    <w:p w14:paraId="395EA375" w14:textId="77777777" w:rsidR="00757BF6" w:rsidRPr="00FD5DBA" w:rsidRDefault="00757BF6" w:rsidP="00757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 xml:space="preserve">прием документов для проставления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>;</w:t>
      </w:r>
    </w:p>
    <w:p w14:paraId="7EB19BF6" w14:textId="77777777" w:rsidR="00757BF6" w:rsidRPr="00FD5DBA" w:rsidRDefault="00757BF6" w:rsidP="00757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 xml:space="preserve">отказ в приеме документов для проставления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>.</w:t>
      </w:r>
    </w:p>
    <w:p w14:paraId="1F377769" w14:textId="41BF686B" w:rsidR="00FD5DBA" w:rsidRPr="00FD5DBA" w:rsidRDefault="00FD5DBA" w:rsidP="00BA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>3.1.6. Способ фиксации результата.</w:t>
      </w:r>
    </w:p>
    <w:p w14:paraId="2DECB616" w14:textId="4D6E9ED7" w:rsidR="00FD5DBA" w:rsidRPr="00130688" w:rsidRDefault="00FD5DBA" w:rsidP="00FD5D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 xml:space="preserve">Заявление о проставлении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 xml:space="preserve"> регистрируется в </w:t>
      </w:r>
      <w:r w:rsidR="00757BF6">
        <w:rPr>
          <w:rFonts w:ascii="Times New Roman" w:hAnsi="Times New Roman" w:cs="Times New Roman"/>
          <w:sz w:val="28"/>
          <w:szCs w:val="28"/>
        </w:rPr>
        <w:t>ГИС</w:t>
      </w:r>
      <w:r w:rsidRPr="00FD5DBA">
        <w:rPr>
          <w:rFonts w:ascii="Times New Roman" w:hAnsi="Times New Roman" w:cs="Times New Roman"/>
          <w:sz w:val="28"/>
          <w:szCs w:val="28"/>
        </w:rPr>
        <w:t xml:space="preserve">. </w:t>
      </w:r>
      <w:r w:rsidR="004939A8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 наличия оснований для отказа в предоставлении государственной услуги специалист, уполномоченный на проставление </w:t>
      </w:r>
      <w:proofErr w:type="spellStart"/>
      <w:r w:rsidR="004939A8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>апостиля</w:t>
      </w:r>
      <w:proofErr w:type="spellEnd"/>
      <w:r w:rsidR="004939A8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сообщает заявителю об отказе в проставлении </w:t>
      </w:r>
      <w:proofErr w:type="spellStart"/>
      <w:r w:rsidR="004939A8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>апостиля</w:t>
      </w:r>
      <w:proofErr w:type="spellEnd"/>
      <w:r w:rsidR="00B0638E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устной или письменной форме </w:t>
      </w:r>
      <w:r w:rsidR="000111CD" w:rsidRPr="000111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0638E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>по требованию заявителя</w:t>
      </w:r>
      <w:r w:rsidR="004939A8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разъясняет установленные основания для отказа </w:t>
      </w:r>
      <w:r w:rsidR="000111CD" w:rsidRPr="000111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939A8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проставлении </w:t>
      </w:r>
      <w:proofErr w:type="spellStart"/>
      <w:r w:rsidR="004939A8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>апостиля</w:t>
      </w:r>
      <w:proofErr w:type="spellEnd"/>
      <w:r w:rsidR="004939A8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обжалования принятого решения </w:t>
      </w:r>
      <w:r w:rsidR="000111CD" w:rsidRPr="000111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939A8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и возвращает документы. Максимальный срок выполнения административного действия</w:t>
      </w:r>
      <w:r w:rsidR="00F77FE6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>: на личном приеме</w:t>
      </w:r>
      <w:r w:rsidR="004939A8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15 минут</w:t>
      </w:r>
      <w:r w:rsidR="00F77FE6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 </w:t>
      </w:r>
      <w:r w:rsidR="00B0638E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77FE6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– </w:t>
      </w:r>
      <w:r w:rsidR="00111F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445A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11FE6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FE445A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77FE6" w:rsidRPr="0013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FE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14:paraId="0104DB18" w14:textId="737BF40A" w:rsidR="00DF21D7" w:rsidRPr="00FB285B" w:rsidRDefault="00FD5DBA" w:rsidP="00FD5D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DF21D7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о проставлении </w:t>
      </w:r>
      <w:proofErr w:type="spellStart"/>
      <w:r w:rsidR="00DF21D7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апостиля</w:t>
      </w:r>
      <w:proofErr w:type="spellEnd"/>
      <w:r w:rsidR="00DF21D7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 отказе </w:t>
      </w:r>
      <w:r w:rsidR="0042615D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F21D7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проставлении </w:t>
      </w:r>
      <w:proofErr w:type="spellStart"/>
      <w:r w:rsidR="00DF21D7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апостиля</w:t>
      </w:r>
      <w:proofErr w:type="spellEnd"/>
      <w:r w:rsidR="00DF21D7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архивной справке, архивной выписке, копии архивного документа </w:t>
      </w:r>
    </w:p>
    <w:p w14:paraId="39627770" w14:textId="77777777" w:rsidR="00C1096D" w:rsidRPr="00FB285B" w:rsidRDefault="00DF21D7" w:rsidP="00C109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="00C1096D" w:rsidRPr="00FB285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прием документов для проставления </w:t>
      </w:r>
      <w:proofErr w:type="spellStart"/>
      <w:r w:rsidR="00C1096D"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C1096D" w:rsidRPr="00FB285B">
        <w:rPr>
          <w:rFonts w:ascii="Times New Roman" w:hAnsi="Times New Roman" w:cs="Times New Roman"/>
          <w:sz w:val="28"/>
          <w:szCs w:val="28"/>
        </w:rPr>
        <w:t>.</w:t>
      </w:r>
    </w:p>
    <w:p w14:paraId="6015DB34" w14:textId="221ACF3A" w:rsidR="00C1096D" w:rsidRPr="00FB285B" w:rsidRDefault="00DF21D7" w:rsidP="00C109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C1096D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096D" w:rsidRPr="00FB285B">
        <w:rPr>
          <w:rFonts w:ascii="Times New Roman" w:hAnsi="Times New Roman" w:cs="Times New Roman"/>
          <w:sz w:val="28"/>
          <w:szCs w:val="28"/>
        </w:rPr>
        <w:t>.</w:t>
      </w:r>
      <w:r w:rsidRPr="00FB285B">
        <w:rPr>
          <w:rFonts w:ascii="Times New Roman" w:hAnsi="Times New Roman" w:cs="Times New Roman"/>
          <w:sz w:val="28"/>
          <w:szCs w:val="28"/>
        </w:rPr>
        <w:t xml:space="preserve"> </w:t>
      </w:r>
      <w:r w:rsidR="00C1096D" w:rsidRPr="00FB285B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выполнения.</w:t>
      </w:r>
    </w:p>
    <w:p w14:paraId="70BBEDDA" w14:textId="77777777" w:rsidR="00C1096D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r w:rsidR="00C1096D" w:rsidRPr="00FB285B">
        <w:rPr>
          <w:rFonts w:ascii="Times New Roman" w:hAnsi="Times New Roman" w:cs="Times New Roman"/>
          <w:sz w:val="28"/>
          <w:szCs w:val="28"/>
        </w:rPr>
        <w:t xml:space="preserve"> сектора Комитета</w:t>
      </w:r>
      <w:r w:rsidRPr="00FB285B">
        <w:rPr>
          <w:rFonts w:ascii="Times New Roman" w:hAnsi="Times New Roman" w:cs="Times New Roman"/>
          <w:sz w:val="28"/>
          <w:szCs w:val="28"/>
        </w:rPr>
        <w:t xml:space="preserve">, ответственный за проставление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, осуществляет: </w:t>
      </w:r>
    </w:p>
    <w:p w14:paraId="271F2A11" w14:textId="51122C1E" w:rsidR="00C1096D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 xml:space="preserve">проверку необходимости проставления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 на архивную справку, архивную выписку, копию архивного документа в случае представления в компетентные органы государства, не </w:t>
      </w:r>
      <w:r w:rsidR="00C1096D" w:rsidRPr="00FB285B">
        <w:rPr>
          <w:rFonts w:ascii="Times New Roman" w:hAnsi="Times New Roman" w:cs="Times New Roman"/>
          <w:sz w:val="28"/>
          <w:szCs w:val="28"/>
        </w:rPr>
        <w:t>являющимся участником Конвенции;</w:t>
      </w:r>
      <w:r w:rsidRPr="00FB2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368F8" w14:textId="77777777" w:rsidR="00C1096D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 xml:space="preserve">проверку наличия в архивной справке, архивной выписке, копии архивного документа подчисток, приписок, исправлений; </w:t>
      </w:r>
    </w:p>
    <w:p w14:paraId="340FD89C" w14:textId="7245609B" w:rsidR="00C1096D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 xml:space="preserve">проверку соответствия подписи должностного лица и (или) оттиска печати </w:t>
      </w:r>
      <w:r w:rsidR="00C1096D" w:rsidRPr="00FB285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FB285B">
        <w:rPr>
          <w:rFonts w:ascii="Times New Roman" w:hAnsi="Times New Roman" w:cs="Times New Roman"/>
          <w:sz w:val="28"/>
          <w:szCs w:val="28"/>
        </w:rPr>
        <w:t xml:space="preserve"> архива, органа или организации на архивной справке, архивной выписке, копии архивного документа образцам, имеющимся в </w:t>
      </w:r>
      <w:r w:rsidR="00C1096D" w:rsidRPr="00FB285B">
        <w:rPr>
          <w:rFonts w:ascii="Times New Roman" w:hAnsi="Times New Roman" w:cs="Times New Roman"/>
          <w:sz w:val="28"/>
          <w:szCs w:val="28"/>
        </w:rPr>
        <w:t>Комитете;</w:t>
      </w:r>
      <w:r w:rsidRPr="00FB2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FFFF0" w14:textId="04B2F849" w:rsidR="00C1096D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 xml:space="preserve">проверку полномочий должностного лица, подписавшего архивную справку, архивную выписку, </w:t>
      </w:r>
      <w:r w:rsidR="00C1096D" w:rsidRPr="00FB285B">
        <w:rPr>
          <w:rFonts w:ascii="Times New Roman" w:hAnsi="Times New Roman" w:cs="Times New Roman"/>
          <w:sz w:val="28"/>
          <w:szCs w:val="28"/>
        </w:rPr>
        <w:t xml:space="preserve">архивную </w:t>
      </w:r>
      <w:r w:rsidRPr="00FB285B">
        <w:rPr>
          <w:rFonts w:ascii="Times New Roman" w:hAnsi="Times New Roman" w:cs="Times New Roman"/>
          <w:sz w:val="28"/>
          <w:szCs w:val="28"/>
        </w:rPr>
        <w:t>копию</w:t>
      </w:r>
      <w:r w:rsidR="00C1096D" w:rsidRPr="00FB285B">
        <w:rPr>
          <w:rFonts w:ascii="Times New Roman" w:hAnsi="Times New Roman" w:cs="Times New Roman"/>
          <w:sz w:val="28"/>
          <w:szCs w:val="28"/>
        </w:rPr>
        <w:t xml:space="preserve">; </w:t>
      </w:r>
      <w:r w:rsidRPr="00FB2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F83C5" w14:textId="3DA3B2DD" w:rsidR="00C1096D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 xml:space="preserve">проверку наличия подтверждения оплаты государственной пошлины за проставление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 на архивной справке, архивной выписке, </w:t>
      </w:r>
      <w:r w:rsidR="00C1096D" w:rsidRPr="00FB285B">
        <w:rPr>
          <w:rFonts w:ascii="Times New Roman" w:hAnsi="Times New Roman" w:cs="Times New Roman"/>
          <w:sz w:val="28"/>
          <w:szCs w:val="28"/>
        </w:rPr>
        <w:t xml:space="preserve">архивной </w:t>
      </w:r>
      <w:r w:rsidRPr="00FB285B">
        <w:rPr>
          <w:rFonts w:ascii="Times New Roman" w:hAnsi="Times New Roman" w:cs="Times New Roman"/>
          <w:sz w:val="28"/>
          <w:szCs w:val="28"/>
        </w:rPr>
        <w:t>копии</w:t>
      </w:r>
      <w:r w:rsidR="00C1096D" w:rsidRPr="00FB285B">
        <w:rPr>
          <w:rFonts w:ascii="Times New Roman" w:hAnsi="Times New Roman" w:cs="Times New Roman"/>
          <w:sz w:val="28"/>
          <w:szCs w:val="28"/>
        </w:rPr>
        <w:t>.</w:t>
      </w:r>
      <w:r w:rsidRPr="00FB2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6451B" w14:textId="6EF448C2" w:rsidR="00C1096D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 xml:space="preserve">При отсутствии в </w:t>
      </w:r>
      <w:r w:rsidR="00C1096D" w:rsidRPr="00FB285B">
        <w:rPr>
          <w:rFonts w:ascii="Times New Roman" w:hAnsi="Times New Roman" w:cs="Times New Roman"/>
          <w:sz w:val="28"/>
          <w:szCs w:val="28"/>
        </w:rPr>
        <w:t>Комитете</w:t>
      </w:r>
      <w:r w:rsidRPr="00FB285B">
        <w:rPr>
          <w:rFonts w:ascii="Times New Roman" w:hAnsi="Times New Roman" w:cs="Times New Roman"/>
          <w:sz w:val="28"/>
          <w:szCs w:val="28"/>
        </w:rPr>
        <w:t xml:space="preserve"> образцов подписи и (или) оттиска печати, содержащихся в архивной справке, архивной выписке, </w:t>
      </w:r>
      <w:r w:rsidR="00C1096D" w:rsidRPr="00FB285B">
        <w:rPr>
          <w:rFonts w:ascii="Times New Roman" w:hAnsi="Times New Roman" w:cs="Times New Roman"/>
          <w:sz w:val="28"/>
          <w:szCs w:val="28"/>
        </w:rPr>
        <w:t xml:space="preserve">архивной </w:t>
      </w:r>
      <w:r w:rsidRPr="00FB285B">
        <w:rPr>
          <w:rFonts w:ascii="Times New Roman" w:hAnsi="Times New Roman" w:cs="Times New Roman"/>
          <w:sz w:val="28"/>
          <w:szCs w:val="28"/>
        </w:rPr>
        <w:t xml:space="preserve">копии, начальник </w:t>
      </w:r>
      <w:r w:rsidR="00C1096D" w:rsidRPr="00FB285B">
        <w:rPr>
          <w:rFonts w:ascii="Times New Roman" w:hAnsi="Times New Roman" w:cs="Times New Roman"/>
          <w:sz w:val="28"/>
          <w:szCs w:val="28"/>
        </w:rPr>
        <w:t>сектора Комитета</w:t>
      </w:r>
      <w:r w:rsidRPr="00FB285B">
        <w:rPr>
          <w:rFonts w:ascii="Times New Roman" w:hAnsi="Times New Roman" w:cs="Times New Roman"/>
          <w:sz w:val="28"/>
          <w:szCs w:val="28"/>
        </w:rPr>
        <w:t xml:space="preserve"> принимает решение о продлении срока проставления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, но не более чем на 30 рабочих дней. </w:t>
      </w:r>
    </w:p>
    <w:p w14:paraId="72FBAE2E" w14:textId="2929A0E3" w:rsidR="00C1096D" w:rsidRPr="00FB285B" w:rsidRDefault="00DF21D7" w:rsidP="00FD5DBA">
      <w:pPr>
        <w:pStyle w:val="ConsPlusNormal"/>
        <w:ind w:firstLine="540"/>
        <w:jc w:val="both"/>
      </w:pPr>
      <w:r w:rsidRPr="00FB285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проставление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, подготавливает официальный запрос в орган или организацию о полномочиях должностного лица, подписавшего архивную справку, архивную выписку, </w:t>
      </w:r>
      <w:r w:rsidR="00C1096D" w:rsidRPr="00FB285B">
        <w:rPr>
          <w:rFonts w:ascii="Times New Roman" w:hAnsi="Times New Roman" w:cs="Times New Roman"/>
          <w:sz w:val="28"/>
          <w:szCs w:val="28"/>
        </w:rPr>
        <w:t xml:space="preserve">архивную </w:t>
      </w:r>
      <w:r w:rsidRPr="00FB285B">
        <w:rPr>
          <w:rFonts w:ascii="Times New Roman" w:hAnsi="Times New Roman" w:cs="Times New Roman"/>
          <w:sz w:val="28"/>
          <w:szCs w:val="28"/>
        </w:rPr>
        <w:t xml:space="preserve">копию, а также о получении образца его подписи и оттиска печати органа или организации. В письме указывается срок предоставления запрашиваемой информации в соответствии с п. 3 статьи 9 Федерального закона от 28 ноября 2015 года № 330 «О проставлении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 на российских официальных документах, подлежащих вывозу за пределы территории Российской Федерации» - в течение 5 рабочих дней со дня получения запроса. Официальный запрос подписывается </w:t>
      </w:r>
      <w:r w:rsidR="00324CC8" w:rsidRPr="00FB285B">
        <w:rPr>
          <w:rFonts w:ascii="Times New Roman" w:hAnsi="Times New Roman" w:cs="Times New Roman"/>
          <w:sz w:val="28"/>
          <w:szCs w:val="28"/>
        </w:rPr>
        <w:t xml:space="preserve">председателем Комитета или уполномоченным лицом </w:t>
      </w:r>
      <w:r w:rsidRPr="00FB285B">
        <w:rPr>
          <w:rFonts w:ascii="Times New Roman" w:hAnsi="Times New Roman" w:cs="Times New Roman"/>
          <w:sz w:val="28"/>
          <w:szCs w:val="28"/>
        </w:rPr>
        <w:t>и направляется в соответствующий орган или организацию.</w:t>
      </w:r>
      <w:r w:rsidRPr="00FB285B">
        <w:t xml:space="preserve"> </w:t>
      </w:r>
    </w:p>
    <w:p w14:paraId="5CE73419" w14:textId="53BCDCE3" w:rsidR="00C1096D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>Специалист</w:t>
      </w:r>
      <w:r w:rsidR="00C1096D" w:rsidRPr="00FB285B">
        <w:rPr>
          <w:rFonts w:ascii="Times New Roman" w:hAnsi="Times New Roman" w:cs="Times New Roman"/>
          <w:sz w:val="28"/>
          <w:szCs w:val="28"/>
        </w:rPr>
        <w:t xml:space="preserve"> сектора Комитета</w:t>
      </w:r>
      <w:r w:rsidRPr="00FB285B">
        <w:rPr>
          <w:rFonts w:ascii="Times New Roman" w:hAnsi="Times New Roman" w:cs="Times New Roman"/>
          <w:sz w:val="28"/>
          <w:szCs w:val="28"/>
        </w:rPr>
        <w:t xml:space="preserve">, ответственный за проставление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, в течение 1 (одного) рабочего дня после принятия решения о продлении срока проставления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 уведомляет об этом решении заявителя. </w:t>
      </w:r>
    </w:p>
    <w:p w14:paraId="34891B96" w14:textId="67F6D5E5" w:rsidR="00C1096D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полномочиях должностного лица, образцов его подписи и оттиска печати органа или организации, выдавшего архивную справку, архивную выписку, копию архивного документа, специалист, ответственный за проставление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>, завершает административные действия, указанные в п</w:t>
      </w:r>
      <w:r w:rsidR="00C1096D" w:rsidRPr="00FB285B">
        <w:rPr>
          <w:rFonts w:ascii="Times New Roman" w:hAnsi="Times New Roman" w:cs="Times New Roman"/>
          <w:sz w:val="28"/>
          <w:szCs w:val="28"/>
        </w:rPr>
        <w:t>.</w:t>
      </w:r>
      <w:r w:rsidRPr="00FB285B">
        <w:rPr>
          <w:rFonts w:ascii="Times New Roman" w:hAnsi="Times New Roman" w:cs="Times New Roman"/>
          <w:sz w:val="28"/>
          <w:szCs w:val="28"/>
        </w:rPr>
        <w:t xml:space="preserve"> 3.</w:t>
      </w:r>
      <w:r w:rsidR="00C1096D" w:rsidRPr="00FB285B">
        <w:rPr>
          <w:rFonts w:ascii="Times New Roman" w:hAnsi="Times New Roman" w:cs="Times New Roman"/>
          <w:sz w:val="28"/>
          <w:szCs w:val="28"/>
        </w:rPr>
        <w:t>2</w:t>
      </w:r>
      <w:r w:rsidRPr="00FB285B">
        <w:rPr>
          <w:rFonts w:ascii="Times New Roman" w:hAnsi="Times New Roman" w:cs="Times New Roman"/>
          <w:sz w:val="28"/>
          <w:szCs w:val="28"/>
        </w:rPr>
        <w:t xml:space="preserve">.2. Административного регламента. </w:t>
      </w:r>
    </w:p>
    <w:p w14:paraId="1837C31D" w14:textId="77777777" w:rsidR="00C1096D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 xml:space="preserve">Срок проведения административной процедуры с момента поступления его в структурное подразделение Архивного управления составляет не более </w:t>
      </w:r>
      <w:r w:rsidRPr="00FB285B">
        <w:rPr>
          <w:rFonts w:ascii="Times New Roman" w:hAnsi="Times New Roman" w:cs="Times New Roman"/>
          <w:sz w:val="28"/>
          <w:szCs w:val="28"/>
        </w:rPr>
        <w:lastRenderedPageBreak/>
        <w:t xml:space="preserve">2 рабочих дней (без учета времени на получение ответа из организации, выдавшей архивную справку, архивную выписку, архивную копию на запрос о полномочиях должностного лица, подписавшего документ; оттиск печати и образец подписи). </w:t>
      </w:r>
    </w:p>
    <w:p w14:paraId="08CCA17D" w14:textId="05C3321F" w:rsidR="00580C65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>3.</w:t>
      </w:r>
      <w:r w:rsidR="00580C65" w:rsidRPr="00FB285B">
        <w:rPr>
          <w:rFonts w:ascii="Times New Roman" w:hAnsi="Times New Roman" w:cs="Times New Roman"/>
          <w:sz w:val="28"/>
          <w:szCs w:val="28"/>
        </w:rPr>
        <w:t>2.</w:t>
      </w:r>
      <w:r w:rsidRPr="00FB285B">
        <w:rPr>
          <w:rFonts w:ascii="Times New Roman" w:hAnsi="Times New Roman" w:cs="Times New Roman"/>
          <w:sz w:val="28"/>
          <w:szCs w:val="28"/>
        </w:rPr>
        <w:t xml:space="preserve">3. Должностным лицом, ответственным за исполнение административной процедуры, является </w:t>
      </w:r>
      <w:r w:rsidR="00580C65" w:rsidRPr="00FB285B">
        <w:rPr>
          <w:rFonts w:ascii="Times New Roman" w:hAnsi="Times New Roman" w:cs="Times New Roman"/>
          <w:sz w:val="28"/>
          <w:szCs w:val="28"/>
        </w:rPr>
        <w:t>специалист сектора Комитета</w:t>
      </w:r>
      <w:r w:rsidRPr="00FB28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53757B" w14:textId="77777777" w:rsidR="00580C65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>3.</w:t>
      </w:r>
      <w:r w:rsidR="00580C65" w:rsidRPr="00FB285B">
        <w:rPr>
          <w:rFonts w:ascii="Times New Roman" w:hAnsi="Times New Roman" w:cs="Times New Roman"/>
          <w:sz w:val="28"/>
          <w:szCs w:val="28"/>
        </w:rPr>
        <w:t>2</w:t>
      </w:r>
      <w:r w:rsidRPr="00FB285B">
        <w:rPr>
          <w:rFonts w:ascii="Times New Roman" w:hAnsi="Times New Roman" w:cs="Times New Roman"/>
          <w:sz w:val="28"/>
          <w:szCs w:val="28"/>
        </w:rPr>
        <w:t xml:space="preserve">.4. Критериями принятия решения о проставлении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 либо об отказе в проставлении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 является отсутствие оснований для отказа в предоставлении государственной услуги, указанных в п</w:t>
      </w:r>
      <w:r w:rsidR="00580C65" w:rsidRPr="00FB285B">
        <w:rPr>
          <w:rFonts w:ascii="Times New Roman" w:hAnsi="Times New Roman" w:cs="Times New Roman"/>
          <w:sz w:val="28"/>
          <w:szCs w:val="28"/>
        </w:rPr>
        <w:t>.</w:t>
      </w:r>
      <w:r w:rsidRPr="00FB285B">
        <w:rPr>
          <w:rFonts w:ascii="Times New Roman" w:hAnsi="Times New Roman" w:cs="Times New Roman"/>
          <w:sz w:val="28"/>
          <w:szCs w:val="28"/>
        </w:rPr>
        <w:t xml:space="preserve"> 2.</w:t>
      </w:r>
      <w:r w:rsidR="00580C65" w:rsidRPr="00FB285B">
        <w:rPr>
          <w:rFonts w:ascii="Times New Roman" w:hAnsi="Times New Roman" w:cs="Times New Roman"/>
          <w:sz w:val="28"/>
          <w:szCs w:val="28"/>
        </w:rPr>
        <w:t>9</w:t>
      </w:r>
      <w:r w:rsidRPr="00FB285B">
        <w:rPr>
          <w:rFonts w:ascii="Times New Roman" w:hAnsi="Times New Roman" w:cs="Times New Roman"/>
          <w:sz w:val="28"/>
          <w:szCs w:val="28"/>
        </w:rPr>
        <w:t xml:space="preserve"> </w:t>
      </w:r>
      <w:r w:rsidR="00580C65" w:rsidRPr="00FB28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B285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В случае принятия решения об отказе в проставлении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 в адрес заявителя направляется официальное письмо о принятом решении с указанием причин отказа, а также возвращается представленная архивная справка, архивная выписка, копия архивного документа. </w:t>
      </w:r>
    </w:p>
    <w:p w14:paraId="7EF35E08" w14:textId="42290CE5" w:rsidR="00DF21D7" w:rsidRPr="00FB285B" w:rsidRDefault="00DF21D7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85B">
        <w:rPr>
          <w:rFonts w:ascii="Times New Roman" w:hAnsi="Times New Roman" w:cs="Times New Roman"/>
          <w:sz w:val="28"/>
          <w:szCs w:val="28"/>
        </w:rPr>
        <w:t>3.</w:t>
      </w:r>
      <w:r w:rsidR="00580C65" w:rsidRPr="00FB285B">
        <w:rPr>
          <w:rFonts w:ascii="Times New Roman" w:hAnsi="Times New Roman" w:cs="Times New Roman"/>
          <w:sz w:val="28"/>
          <w:szCs w:val="28"/>
        </w:rPr>
        <w:t>2</w:t>
      </w:r>
      <w:r w:rsidRPr="00FB285B">
        <w:rPr>
          <w:rFonts w:ascii="Times New Roman" w:hAnsi="Times New Roman" w:cs="Times New Roman"/>
          <w:sz w:val="28"/>
          <w:szCs w:val="28"/>
        </w:rPr>
        <w:t>.5. Результатом выполнения административной процедуры является принятие специалистом</w:t>
      </w:r>
      <w:r w:rsidR="00580C65" w:rsidRPr="00FB285B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Pr="00FB285B">
        <w:rPr>
          <w:rFonts w:ascii="Times New Roman" w:hAnsi="Times New Roman" w:cs="Times New Roman"/>
          <w:sz w:val="28"/>
          <w:szCs w:val="28"/>
        </w:rPr>
        <w:t xml:space="preserve">, ответственным за проставление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, решения о проставлении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 либо об отказе в проставлении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>.</w:t>
      </w:r>
    </w:p>
    <w:p w14:paraId="1F8A66EA" w14:textId="0A9221F8" w:rsidR="00A82A78" w:rsidRPr="00FB285B" w:rsidRDefault="00A82A78" w:rsidP="00FD5D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3.2.6. Способ фиксации результата.</w:t>
      </w:r>
    </w:p>
    <w:p w14:paraId="2177C375" w14:textId="4297C47B" w:rsidR="00A82A78" w:rsidRPr="0042615D" w:rsidRDefault="001F6966" w:rsidP="004261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B285B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является проставление </w:t>
      </w:r>
      <w:proofErr w:type="spellStart"/>
      <w:r w:rsidRPr="00FB285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sz w:val="28"/>
          <w:szCs w:val="28"/>
        </w:rPr>
        <w:t xml:space="preserve"> либо о</w:t>
      </w:r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тказ в проставлении </w:t>
      </w:r>
      <w:proofErr w:type="spellStart"/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апостиля</w:t>
      </w:r>
      <w:proofErr w:type="spellEnd"/>
      <w:r w:rsidR="0042615D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Отказ в проставлении </w:t>
      </w:r>
      <w:proofErr w:type="spellStart"/>
      <w:r w:rsidR="0042615D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апостиля</w:t>
      </w:r>
      <w:proofErr w:type="spellEnd"/>
      <w:r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сообщается устно или направляется по почте (в том числе </w:t>
      </w:r>
      <w:proofErr w:type="gramStart"/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proofErr w:type="gramEnd"/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2615D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82A78" w:rsidRPr="00FB285B">
        <w:rPr>
          <w:color w:val="000000" w:themeColor="text1"/>
        </w:rPr>
        <w:t xml:space="preserve"> </w:t>
      </w:r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разъяснением установленных оснований для отказа в проставлении </w:t>
      </w:r>
      <w:proofErr w:type="spellStart"/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апостиля</w:t>
      </w:r>
      <w:proofErr w:type="spellEnd"/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порядка обжалования принятого решения об отказе </w:t>
      </w:r>
      <w:r w:rsidR="0042615D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</w:t>
      </w:r>
      <w:r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ением</w:t>
      </w:r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выполнения административного действия: на личном приеме</w:t>
      </w:r>
      <w:r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минут, ответ </w:t>
      </w:r>
      <w:r w:rsidR="0042615D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82A78" w:rsidRPr="00FB285B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форме – 1 (один) день.</w:t>
      </w:r>
    </w:p>
    <w:p w14:paraId="6172AB77" w14:textId="4EAD5404" w:rsidR="00FD5DBA" w:rsidRPr="001F6966" w:rsidRDefault="00FD5DBA" w:rsidP="00FD5D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Проставление </w:t>
      </w:r>
      <w:proofErr w:type="spellStart"/>
      <w:r w:rsidRPr="001F6966">
        <w:rPr>
          <w:rFonts w:ascii="Times New Roman" w:hAnsi="Times New Roman" w:cs="Times New Roman"/>
          <w:color w:val="000000" w:themeColor="text1"/>
          <w:sz w:val="28"/>
          <w:szCs w:val="28"/>
        </w:rPr>
        <w:t>апостиля</w:t>
      </w:r>
      <w:proofErr w:type="spellEnd"/>
      <w:r w:rsidR="001F69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6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</w:t>
      </w:r>
      <w:r w:rsidR="001F6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F6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документа</w:t>
      </w:r>
      <w:r w:rsidR="00452FD6" w:rsidRPr="001F69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6936C6" w14:textId="77777777" w:rsidR="001F6966" w:rsidRDefault="00FD5DBA" w:rsidP="000924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</w:t>
      </w:r>
      <w:r w:rsidR="001F6966" w:rsidRPr="001F6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выполнения административной процедуры является принятие решения о проставлении </w:t>
      </w:r>
      <w:proofErr w:type="spellStart"/>
      <w:r w:rsidR="001F6966" w:rsidRPr="001F6966">
        <w:rPr>
          <w:rFonts w:ascii="Times New Roman" w:hAnsi="Times New Roman" w:cs="Times New Roman"/>
          <w:color w:val="000000" w:themeColor="text1"/>
          <w:sz w:val="28"/>
          <w:szCs w:val="28"/>
        </w:rPr>
        <w:t>апостиля</w:t>
      </w:r>
      <w:proofErr w:type="spellEnd"/>
      <w:r w:rsidR="001F6966" w:rsidRPr="001F6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представленной архивной справке, архивной выписке, копии архивного документа. </w:t>
      </w:r>
    </w:p>
    <w:p w14:paraId="2A7C4B42" w14:textId="15670D12" w:rsidR="000924C6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966">
        <w:rPr>
          <w:rFonts w:ascii="Times New Roman" w:hAnsi="Times New Roman" w:cs="Times New Roman"/>
          <w:color w:val="000000" w:themeColor="text1"/>
          <w:sz w:val="28"/>
          <w:szCs w:val="28"/>
        </w:rPr>
        <w:t>3.3.2. Содержание административных действий</w:t>
      </w:r>
      <w:r w:rsidRPr="00911206">
        <w:rPr>
          <w:rFonts w:ascii="Times New Roman" w:hAnsi="Times New Roman" w:cs="Times New Roman"/>
          <w:sz w:val="28"/>
          <w:szCs w:val="28"/>
        </w:rPr>
        <w:t>, входящих в состав административной процедуры, продолжительность и (или) максимальный срок их выполнения.</w:t>
      </w:r>
    </w:p>
    <w:p w14:paraId="1A8B6D0E" w14:textId="671D92DE" w:rsidR="000924C6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 xml:space="preserve">Проставление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 xml:space="preserve"> осуществляется путем проставления оттиска специального штампа, форма которого определена </w:t>
      </w:r>
      <w:r w:rsidRPr="000924C6">
        <w:rPr>
          <w:rFonts w:ascii="Times New Roman" w:hAnsi="Times New Roman" w:cs="Times New Roman"/>
          <w:sz w:val="28"/>
          <w:szCs w:val="28"/>
        </w:rPr>
        <w:t>Конвенцией</w:t>
      </w:r>
      <w:r w:rsidRPr="00FD5DBA">
        <w:rPr>
          <w:rFonts w:ascii="Times New Roman" w:hAnsi="Times New Roman" w:cs="Times New Roman"/>
          <w:sz w:val="28"/>
          <w:szCs w:val="28"/>
        </w:rPr>
        <w:t xml:space="preserve">, </w:t>
      </w:r>
      <w:r w:rsidRPr="000111CD">
        <w:rPr>
          <w:rFonts w:ascii="Times New Roman" w:hAnsi="Times New Roman" w:cs="Times New Roman"/>
          <w:sz w:val="28"/>
          <w:szCs w:val="28"/>
        </w:rPr>
        <w:br/>
      </w:r>
      <w:r w:rsidRPr="00FD5DBA">
        <w:rPr>
          <w:rFonts w:ascii="Times New Roman" w:hAnsi="Times New Roman" w:cs="Times New Roman"/>
          <w:sz w:val="28"/>
          <w:szCs w:val="28"/>
        </w:rPr>
        <w:t xml:space="preserve">на свободном от текста месте документа на лицевой или обратной его стороне или на отдельном листе. В последнем случае лист с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апостилем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 xml:space="preserve"> скрепляется с документом. Заполнение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 xml:space="preserve"> производится чернилами (шариковой ручкой) от руки или машинописным способом. Подпись </w:t>
      </w:r>
      <w:r w:rsidRPr="00D62B66">
        <w:rPr>
          <w:rFonts w:ascii="Times New Roman" w:hAnsi="Times New Roman" w:cs="Times New Roman"/>
          <w:sz w:val="28"/>
          <w:szCs w:val="28"/>
        </w:rPr>
        <w:br/>
      </w:r>
      <w:r w:rsidRPr="00FD5DBA">
        <w:rPr>
          <w:rFonts w:ascii="Times New Roman" w:hAnsi="Times New Roman" w:cs="Times New Roman"/>
          <w:sz w:val="28"/>
          <w:szCs w:val="28"/>
        </w:rPr>
        <w:t xml:space="preserve">и печать, проставляемые на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>, не требуют заверения.</w:t>
      </w:r>
    </w:p>
    <w:p w14:paraId="17D89A30" w14:textId="00BD031D" w:rsidR="000924C6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DFE">
        <w:rPr>
          <w:rFonts w:ascii="Times New Roman" w:hAnsi="Times New Roman" w:cs="Times New Roman"/>
          <w:sz w:val="28"/>
          <w:szCs w:val="28"/>
        </w:rPr>
        <w:t xml:space="preserve">Проставление </w:t>
      </w:r>
      <w:proofErr w:type="spellStart"/>
      <w:r w:rsidRPr="00120DFE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120DFE">
        <w:rPr>
          <w:rFonts w:ascii="Times New Roman" w:hAnsi="Times New Roman" w:cs="Times New Roman"/>
          <w:sz w:val="28"/>
          <w:szCs w:val="28"/>
        </w:rPr>
        <w:t xml:space="preserve"> методом ксерокопирования или иным</w:t>
      </w:r>
      <w:r>
        <w:rPr>
          <w:rFonts w:ascii="Times New Roman" w:hAnsi="Times New Roman" w:cs="Times New Roman"/>
          <w:sz w:val="28"/>
          <w:szCs w:val="28"/>
        </w:rPr>
        <w:t xml:space="preserve">, отличным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r w:rsidR="0024578E">
        <w:rPr>
          <w:rFonts w:ascii="Times New Roman" w:hAnsi="Times New Roman" w:cs="Times New Roman"/>
          <w:sz w:val="28"/>
          <w:szCs w:val="28"/>
        </w:rPr>
        <w:t>настоящим А</w:t>
      </w:r>
      <w:r w:rsidRPr="00120DFE">
        <w:rPr>
          <w:rFonts w:ascii="Times New Roman" w:hAnsi="Times New Roman" w:cs="Times New Roman"/>
          <w:sz w:val="28"/>
          <w:szCs w:val="28"/>
        </w:rPr>
        <w:t>дминистративным регламентом способом, не допускается.</w:t>
      </w:r>
    </w:p>
    <w:p w14:paraId="6513410B" w14:textId="77777777" w:rsidR="000924C6" w:rsidRPr="00120DFE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DFE">
        <w:rPr>
          <w:rFonts w:ascii="Times New Roman" w:hAnsi="Times New Roman" w:cs="Times New Roman"/>
          <w:sz w:val="28"/>
          <w:szCs w:val="28"/>
        </w:rPr>
        <w:lastRenderedPageBreak/>
        <w:t>Штамп «</w:t>
      </w:r>
      <w:proofErr w:type="spellStart"/>
      <w:r w:rsidRPr="00120DFE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120DFE">
        <w:rPr>
          <w:rFonts w:ascii="Times New Roman" w:hAnsi="Times New Roman" w:cs="Times New Roman"/>
          <w:sz w:val="28"/>
          <w:szCs w:val="28"/>
        </w:rPr>
        <w:t xml:space="preserve">» заполняется специалистом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120DFE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20DFE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14:paraId="2EB32800" w14:textId="77777777" w:rsidR="000924C6" w:rsidRPr="00120DFE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DFE">
        <w:rPr>
          <w:rFonts w:ascii="Times New Roman" w:hAnsi="Times New Roman" w:cs="Times New Roman"/>
          <w:sz w:val="28"/>
          <w:szCs w:val="28"/>
        </w:rPr>
        <w:t xml:space="preserve">в пункте 1 </w:t>
      </w:r>
      <w:proofErr w:type="spellStart"/>
      <w:r w:rsidRPr="00120DFE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120DFE">
        <w:rPr>
          <w:rFonts w:ascii="Times New Roman" w:hAnsi="Times New Roman" w:cs="Times New Roman"/>
          <w:sz w:val="28"/>
          <w:szCs w:val="28"/>
        </w:rPr>
        <w:t xml:space="preserve"> - Российская Федерация;</w:t>
      </w:r>
    </w:p>
    <w:p w14:paraId="2A125C25" w14:textId="77777777" w:rsidR="000924C6" w:rsidRPr="00261633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DFE">
        <w:rPr>
          <w:rFonts w:ascii="Times New Roman" w:hAnsi="Times New Roman" w:cs="Times New Roman"/>
          <w:sz w:val="28"/>
          <w:szCs w:val="28"/>
        </w:rPr>
        <w:t xml:space="preserve">в пункте 2 </w:t>
      </w:r>
      <w:proofErr w:type="spellStart"/>
      <w:r w:rsidRPr="00120DFE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120DFE">
        <w:rPr>
          <w:rFonts w:ascii="Times New Roman" w:hAnsi="Times New Roman" w:cs="Times New Roman"/>
          <w:sz w:val="28"/>
          <w:szCs w:val="28"/>
        </w:rPr>
        <w:t xml:space="preserve"> - фамилия в творительном падеже и инициалы лица, подписавшего официальный документ, представленный для проставления </w:t>
      </w:r>
      <w:proofErr w:type="spellStart"/>
      <w:r w:rsidRPr="00261633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61633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2616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1633">
        <w:rPr>
          <w:rFonts w:ascii="Times New Roman" w:hAnsi="Times New Roman" w:cs="Times New Roman"/>
          <w:sz w:val="28"/>
          <w:szCs w:val="28"/>
        </w:rPr>
        <w:t xml:space="preserve"> если в официальном документе не предусмотрена подпись конкретного должностного лица и его фамилия, а документ исходит от органа, в </w:t>
      </w:r>
      <w:r>
        <w:rPr>
          <w:rFonts w:ascii="Times New Roman" w:hAnsi="Times New Roman" w:cs="Times New Roman"/>
          <w:sz w:val="28"/>
          <w:szCs w:val="28"/>
        </w:rPr>
        <w:t xml:space="preserve">пункте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указывается: «</w:t>
      </w:r>
      <w:r w:rsidRPr="00261633">
        <w:rPr>
          <w:rFonts w:ascii="Times New Roman" w:hAnsi="Times New Roman" w:cs="Times New Roman"/>
          <w:sz w:val="28"/>
          <w:szCs w:val="28"/>
        </w:rPr>
        <w:t>подпись не предусмотрена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1633">
        <w:rPr>
          <w:rFonts w:ascii="Times New Roman" w:hAnsi="Times New Roman" w:cs="Times New Roman"/>
          <w:sz w:val="28"/>
          <w:szCs w:val="28"/>
        </w:rPr>
        <w:t>;</w:t>
      </w:r>
    </w:p>
    <w:p w14:paraId="1D65D09C" w14:textId="77777777" w:rsidR="000924C6" w:rsidRPr="00261633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633">
        <w:rPr>
          <w:rFonts w:ascii="Times New Roman" w:hAnsi="Times New Roman" w:cs="Times New Roman"/>
          <w:sz w:val="28"/>
          <w:szCs w:val="28"/>
        </w:rPr>
        <w:t xml:space="preserve">в пункте 3 </w:t>
      </w:r>
      <w:proofErr w:type="spellStart"/>
      <w:r w:rsidRPr="00261633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61633">
        <w:rPr>
          <w:rFonts w:ascii="Times New Roman" w:hAnsi="Times New Roman" w:cs="Times New Roman"/>
          <w:sz w:val="28"/>
          <w:szCs w:val="28"/>
        </w:rPr>
        <w:t xml:space="preserve"> - должность лица, подписавшего официальный документ. Если официальный документ подписан несколькими лицами, указывается должностное положение главного из них по должности;</w:t>
      </w:r>
    </w:p>
    <w:p w14:paraId="6600A9FD" w14:textId="77777777" w:rsidR="000924C6" w:rsidRPr="00261633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633">
        <w:rPr>
          <w:rFonts w:ascii="Times New Roman" w:hAnsi="Times New Roman" w:cs="Times New Roman"/>
          <w:sz w:val="28"/>
          <w:szCs w:val="28"/>
        </w:rPr>
        <w:t xml:space="preserve">в пункте 4 </w:t>
      </w:r>
      <w:proofErr w:type="spellStart"/>
      <w:r w:rsidRPr="00261633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61633">
        <w:rPr>
          <w:rFonts w:ascii="Times New Roman" w:hAnsi="Times New Roman" w:cs="Times New Roman"/>
          <w:sz w:val="28"/>
          <w:szCs w:val="28"/>
        </w:rPr>
        <w:t xml:space="preserve"> - официальное наименование органа, удостоверившего документ оттиском печати (в случае, если в официальном документе не предусмотрено наличие оттиска печати, в пункте 4 </w:t>
      </w:r>
      <w:proofErr w:type="spellStart"/>
      <w:r w:rsidRPr="002616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указывается: «</w:t>
      </w:r>
      <w:r w:rsidRPr="00261633">
        <w:rPr>
          <w:rFonts w:ascii="Times New Roman" w:hAnsi="Times New Roman" w:cs="Times New Roman"/>
          <w:sz w:val="28"/>
          <w:szCs w:val="28"/>
        </w:rPr>
        <w:t>не предусмотрено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1633">
        <w:rPr>
          <w:rFonts w:ascii="Times New Roman" w:hAnsi="Times New Roman" w:cs="Times New Roman"/>
          <w:sz w:val="28"/>
          <w:szCs w:val="28"/>
        </w:rPr>
        <w:t>);</w:t>
      </w:r>
    </w:p>
    <w:p w14:paraId="42864D64" w14:textId="77777777" w:rsidR="000924C6" w:rsidRPr="00696945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633">
        <w:rPr>
          <w:rFonts w:ascii="Times New Roman" w:hAnsi="Times New Roman" w:cs="Times New Roman"/>
          <w:sz w:val="28"/>
          <w:szCs w:val="28"/>
        </w:rPr>
        <w:t xml:space="preserve">в пункте 5 </w:t>
      </w:r>
      <w:proofErr w:type="spellStart"/>
      <w:r w:rsidRPr="00261633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61633">
        <w:rPr>
          <w:rFonts w:ascii="Times New Roman" w:hAnsi="Times New Roman" w:cs="Times New Roman"/>
          <w:sz w:val="28"/>
          <w:szCs w:val="28"/>
        </w:rPr>
        <w:t xml:space="preserve"> в предложном падеже указывается город, в котором проставляется </w:t>
      </w:r>
      <w:proofErr w:type="spellStart"/>
      <w:r w:rsidRPr="00261633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261633">
        <w:rPr>
          <w:rFonts w:ascii="Times New Roman" w:hAnsi="Times New Roman" w:cs="Times New Roman"/>
          <w:sz w:val="28"/>
          <w:szCs w:val="28"/>
        </w:rPr>
        <w:t>;</w:t>
      </w:r>
    </w:p>
    <w:p w14:paraId="3553C02F" w14:textId="77777777" w:rsidR="000924C6" w:rsidRPr="00261633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633">
        <w:rPr>
          <w:rFonts w:ascii="Times New Roman" w:hAnsi="Times New Roman" w:cs="Times New Roman"/>
          <w:sz w:val="28"/>
          <w:szCs w:val="28"/>
        </w:rPr>
        <w:t xml:space="preserve">в пункте 6 </w:t>
      </w:r>
      <w:proofErr w:type="spellStart"/>
      <w:r w:rsidRPr="00261633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61633">
        <w:rPr>
          <w:rFonts w:ascii="Times New Roman" w:hAnsi="Times New Roman" w:cs="Times New Roman"/>
          <w:sz w:val="28"/>
          <w:szCs w:val="28"/>
        </w:rPr>
        <w:t xml:space="preserve"> - дата его проставления;</w:t>
      </w:r>
    </w:p>
    <w:p w14:paraId="69009028" w14:textId="77777777" w:rsidR="000924C6" w:rsidRPr="00243CA5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CA5">
        <w:rPr>
          <w:rFonts w:ascii="Times New Roman" w:hAnsi="Times New Roman" w:cs="Times New Roman"/>
          <w:sz w:val="28"/>
          <w:szCs w:val="28"/>
        </w:rPr>
        <w:t xml:space="preserve">в пункте 7 </w:t>
      </w:r>
      <w:proofErr w:type="spellStart"/>
      <w:r w:rsidRPr="00243CA5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43CA5">
        <w:rPr>
          <w:rFonts w:ascii="Times New Roman" w:hAnsi="Times New Roman" w:cs="Times New Roman"/>
          <w:sz w:val="28"/>
          <w:szCs w:val="28"/>
        </w:rPr>
        <w:t xml:space="preserve"> - в творительном падеже фамилия и инициалы, должность лица, подписавшего </w:t>
      </w:r>
      <w:proofErr w:type="spellStart"/>
      <w:r w:rsidRPr="00243CA5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243CA5">
        <w:rPr>
          <w:rFonts w:ascii="Times New Roman" w:hAnsi="Times New Roman" w:cs="Times New Roman"/>
          <w:sz w:val="28"/>
          <w:szCs w:val="28"/>
        </w:rPr>
        <w:t>, а также наименование удостоверяющего органа;</w:t>
      </w:r>
    </w:p>
    <w:p w14:paraId="55A73A80" w14:textId="77777777" w:rsidR="000924C6" w:rsidRPr="00243CA5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CA5">
        <w:rPr>
          <w:rFonts w:ascii="Times New Roman" w:hAnsi="Times New Roman" w:cs="Times New Roman"/>
          <w:sz w:val="28"/>
          <w:szCs w:val="28"/>
        </w:rPr>
        <w:t xml:space="preserve">в пункте 8 </w:t>
      </w:r>
      <w:proofErr w:type="spellStart"/>
      <w:r w:rsidRPr="00243CA5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43CA5">
        <w:rPr>
          <w:rFonts w:ascii="Times New Roman" w:hAnsi="Times New Roman" w:cs="Times New Roman"/>
          <w:sz w:val="28"/>
          <w:szCs w:val="28"/>
        </w:rPr>
        <w:t xml:space="preserve"> указывается его номер.</w:t>
      </w:r>
    </w:p>
    <w:p w14:paraId="0B7C36E4" w14:textId="77777777" w:rsidR="000924C6" w:rsidRPr="00243CA5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CA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составляет 20 минут на каждый документ.</w:t>
      </w:r>
    </w:p>
    <w:p w14:paraId="73E21F61" w14:textId="77777777" w:rsidR="000924C6" w:rsidRPr="00243CA5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CA5">
        <w:rPr>
          <w:rFonts w:ascii="Times New Roman" w:hAnsi="Times New Roman" w:cs="Times New Roman"/>
          <w:sz w:val="28"/>
          <w:szCs w:val="28"/>
        </w:rPr>
        <w:t xml:space="preserve">После составления </w:t>
      </w:r>
      <w:proofErr w:type="spellStart"/>
      <w:r w:rsidRPr="00243CA5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43CA5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243CA5">
        <w:rPr>
          <w:rFonts w:ascii="Times New Roman" w:hAnsi="Times New Roman" w:cs="Times New Roman"/>
          <w:sz w:val="28"/>
          <w:szCs w:val="28"/>
        </w:rPr>
        <w:t xml:space="preserve"> Комитета передает официальный доку</w:t>
      </w:r>
      <w:r>
        <w:rPr>
          <w:rFonts w:ascii="Times New Roman" w:hAnsi="Times New Roman" w:cs="Times New Roman"/>
          <w:sz w:val="28"/>
          <w:szCs w:val="28"/>
        </w:rPr>
        <w:t>мент с заполненным штампом «</w:t>
      </w:r>
      <w:proofErr w:type="spellStart"/>
      <w:r w:rsidRPr="00243CA5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43CA5">
        <w:rPr>
          <w:rFonts w:ascii="Times New Roman" w:hAnsi="Times New Roman" w:cs="Times New Roman"/>
          <w:sz w:val="28"/>
          <w:szCs w:val="28"/>
        </w:rPr>
        <w:t xml:space="preserve"> председателю Комитета (либо лицу, исполняющему его обязанности) или </w:t>
      </w:r>
      <w:r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243CA5">
        <w:rPr>
          <w:rFonts w:ascii="Times New Roman" w:hAnsi="Times New Roman" w:cs="Times New Roman"/>
          <w:sz w:val="28"/>
          <w:szCs w:val="28"/>
        </w:rPr>
        <w:t>заместителю председателя Комитета для подписания и проставления оттиска гербовой печати.</w:t>
      </w:r>
    </w:p>
    <w:p w14:paraId="44DABE0E" w14:textId="77777777" w:rsidR="000924C6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CA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</w:t>
      </w:r>
      <w:r w:rsidRPr="00243CA5">
        <w:rPr>
          <w:rFonts w:ascii="Times New Roman" w:hAnsi="Times New Roman" w:cs="Times New Roman"/>
          <w:sz w:val="28"/>
          <w:szCs w:val="28"/>
        </w:rPr>
        <w:br/>
        <w:t>в течение рабочего дня.</w:t>
      </w:r>
    </w:p>
    <w:p w14:paraId="7FC95E3F" w14:textId="59E82F37" w:rsidR="000924C6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CA5">
        <w:rPr>
          <w:rFonts w:ascii="Times New Roman" w:hAnsi="Times New Roman" w:cs="Times New Roman"/>
          <w:sz w:val="28"/>
          <w:szCs w:val="28"/>
        </w:rPr>
        <w:t xml:space="preserve">Председатель Комитета (либо лицо, исполняющее его обязанности) или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243CA5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в случае принятия решения </w:t>
      </w:r>
      <w:r w:rsidR="00B81D8E">
        <w:rPr>
          <w:rFonts w:ascii="Times New Roman" w:hAnsi="Times New Roman" w:cs="Times New Roman"/>
          <w:sz w:val="28"/>
          <w:szCs w:val="28"/>
        </w:rPr>
        <w:br/>
      </w:r>
      <w:r w:rsidRPr="00243CA5">
        <w:rPr>
          <w:rFonts w:ascii="Times New Roman" w:hAnsi="Times New Roman" w:cs="Times New Roman"/>
          <w:sz w:val="28"/>
          <w:szCs w:val="28"/>
        </w:rPr>
        <w:t xml:space="preserve">о проставлении </w:t>
      </w:r>
      <w:proofErr w:type="spellStart"/>
      <w:r w:rsidRPr="00243CA5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43CA5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proofErr w:type="spellStart"/>
      <w:r w:rsidRPr="00243CA5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243CA5">
        <w:rPr>
          <w:rFonts w:ascii="Times New Roman" w:hAnsi="Times New Roman" w:cs="Times New Roman"/>
          <w:sz w:val="28"/>
          <w:szCs w:val="28"/>
        </w:rPr>
        <w:t xml:space="preserve"> (пункт 10 </w:t>
      </w:r>
      <w:proofErr w:type="spellStart"/>
      <w:r w:rsidRPr="00243CA5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43CA5">
        <w:rPr>
          <w:rFonts w:ascii="Times New Roman" w:hAnsi="Times New Roman" w:cs="Times New Roman"/>
          <w:sz w:val="28"/>
          <w:szCs w:val="28"/>
        </w:rPr>
        <w:t xml:space="preserve">), заверяет своей подписью количество прошитых, пронумерованных </w:t>
      </w:r>
      <w:r w:rsidR="006036CB">
        <w:rPr>
          <w:rFonts w:ascii="Times New Roman" w:hAnsi="Times New Roman" w:cs="Times New Roman"/>
          <w:sz w:val="28"/>
          <w:szCs w:val="28"/>
        </w:rPr>
        <w:br/>
      </w:r>
      <w:r w:rsidRPr="00243CA5">
        <w:rPr>
          <w:rFonts w:ascii="Times New Roman" w:hAnsi="Times New Roman" w:cs="Times New Roman"/>
          <w:sz w:val="28"/>
          <w:szCs w:val="28"/>
        </w:rPr>
        <w:t>и скрепленных листов на официальном документе, проставляет</w:t>
      </w:r>
      <w:r w:rsidR="00FD4C45">
        <w:rPr>
          <w:rFonts w:ascii="Times New Roman" w:hAnsi="Times New Roman" w:cs="Times New Roman"/>
          <w:sz w:val="28"/>
          <w:szCs w:val="28"/>
        </w:rPr>
        <w:t>ся</w:t>
      </w:r>
      <w:r w:rsidRPr="00243CA5">
        <w:rPr>
          <w:rFonts w:ascii="Times New Roman" w:hAnsi="Times New Roman" w:cs="Times New Roman"/>
          <w:sz w:val="28"/>
          <w:szCs w:val="28"/>
        </w:rPr>
        <w:t xml:space="preserve"> оттиск гербовой печати на </w:t>
      </w:r>
      <w:proofErr w:type="spellStart"/>
      <w:r w:rsidRPr="00243CA5">
        <w:rPr>
          <w:rFonts w:ascii="Times New Roman" w:hAnsi="Times New Roman" w:cs="Times New Roman"/>
          <w:sz w:val="28"/>
          <w:szCs w:val="28"/>
        </w:rPr>
        <w:t>апостиле</w:t>
      </w:r>
      <w:proofErr w:type="spellEnd"/>
      <w:r w:rsidRPr="00243CA5">
        <w:rPr>
          <w:rFonts w:ascii="Times New Roman" w:hAnsi="Times New Roman" w:cs="Times New Roman"/>
          <w:sz w:val="28"/>
          <w:szCs w:val="28"/>
        </w:rPr>
        <w:t xml:space="preserve"> и на мес</w:t>
      </w:r>
      <w:r>
        <w:rPr>
          <w:rFonts w:ascii="Times New Roman" w:hAnsi="Times New Roman" w:cs="Times New Roman"/>
          <w:sz w:val="28"/>
          <w:szCs w:val="28"/>
        </w:rPr>
        <w:t>те бумажного «</w:t>
      </w:r>
      <w:r w:rsidRPr="00243CA5">
        <w:rPr>
          <w:rFonts w:ascii="Times New Roman" w:hAnsi="Times New Roman" w:cs="Times New Roman"/>
          <w:sz w:val="28"/>
          <w:szCs w:val="28"/>
        </w:rPr>
        <w:t>прямоугольника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3CA5">
        <w:rPr>
          <w:rFonts w:ascii="Times New Roman" w:hAnsi="Times New Roman" w:cs="Times New Roman"/>
          <w:sz w:val="28"/>
          <w:szCs w:val="28"/>
        </w:rPr>
        <w:t xml:space="preserve"> (пункт 9 </w:t>
      </w:r>
      <w:proofErr w:type="spellStart"/>
      <w:r w:rsidRPr="00243CA5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43CA5">
        <w:rPr>
          <w:rFonts w:ascii="Times New Roman" w:hAnsi="Times New Roman" w:cs="Times New Roman"/>
          <w:sz w:val="28"/>
          <w:szCs w:val="28"/>
        </w:rPr>
        <w:t>).</w:t>
      </w:r>
    </w:p>
    <w:p w14:paraId="1B8ABE8C" w14:textId="236AD02E" w:rsidR="000924C6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FD5DBA">
        <w:rPr>
          <w:rFonts w:ascii="Times New Roman" w:hAnsi="Times New Roman" w:cs="Times New Roman"/>
          <w:sz w:val="28"/>
          <w:szCs w:val="28"/>
        </w:rPr>
        <w:t xml:space="preserve"> вносит в книгу учета заявлений на проставление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 xml:space="preserve"> и регистрацию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 xml:space="preserve"> порядковый номер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 xml:space="preserve"> и фамилию специалиста, проставившего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>.</w:t>
      </w:r>
    </w:p>
    <w:p w14:paraId="21A352E5" w14:textId="77777777" w:rsidR="000924C6" w:rsidRPr="00FD5DBA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 xml:space="preserve">Выдача и направление документов, заверенных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апостилем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>:</w:t>
      </w:r>
    </w:p>
    <w:p w14:paraId="11AFEAD8" w14:textId="0AF4CDA1" w:rsidR="000924C6" w:rsidRPr="00FD5DBA" w:rsidRDefault="00FD4C45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24C6" w:rsidRPr="00FD5DBA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="000924C6" w:rsidRPr="00FD5DBA">
        <w:rPr>
          <w:rFonts w:ascii="Times New Roman" w:hAnsi="Times New Roman" w:cs="Times New Roman"/>
          <w:sz w:val="28"/>
          <w:szCs w:val="28"/>
        </w:rPr>
        <w:t xml:space="preserve"> выдает документ заявителю (</w:t>
      </w:r>
      <w:r w:rsidR="001F6966">
        <w:rPr>
          <w:rFonts w:ascii="Times New Roman" w:hAnsi="Times New Roman" w:cs="Times New Roman"/>
          <w:sz w:val="28"/>
          <w:szCs w:val="28"/>
        </w:rPr>
        <w:t>представителю</w:t>
      </w:r>
      <w:r w:rsidR="000924C6" w:rsidRPr="00FD5DB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</w:r>
      <w:r w:rsidR="000924C6" w:rsidRPr="00FD5DBA">
        <w:rPr>
          <w:rFonts w:ascii="Times New Roman" w:hAnsi="Times New Roman" w:cs="Times New Roman"/>
          <w:sz w:val="28"/>
          <w:szCs w:val="28"/>
        </w:rPr>
        <w:lastRenderedPageBreak/>
        <w:t xml:space="preserve">в назначенный при приеме документов день при предъявлении </w:t>
      </w:r>
      <w:r w:rsidR="000924C6">
        <w:rPr>
          <w:rFonts w:ascii="Times New Roman" w:hAnsi="Times New Roman" w:cs="Times New Roman"/>
          <w:sz w:val="28"/>
          <w:szCs w:val="28"/>
        </w:rPr>
        <w:t>им</w:t>
      </w:r>
      <w:r w:rsidR="000924C6" w:rsidRPr="00FD5DBA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доверенности,</w:t>
      </w:r>
      <w:r w:rsidR="000924C6">
        <w:rPr>
          <w:rFonts w:ascii="Times New Roman" w:hAnsi="Times New Roman" w:cs="Times New Roman"/>
          <w:sz w:val="28"/>
          <w:szCs w:val="28"/>
        </w:rPr>
        <w:t xml:space="preserve"> </w:t>
      </w:r>
      <w:r w:rsidR="000924C6" w:rsidRPr="00612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договора, решения собрания,  </w:t>
      </w:r>
      <w:r w:rsidR="000924C6" w:rsidRPr="00FD5DBA">
        <w:rPr>
          <w:rFonts w:ascii="Times New Roman" w:hAnsi="Times New Roman" w:cs="Times New Roman"/>
          <w:sz w:val="28"/>
          <w:szCs w:val="28"/>
        </w:rPr>
        <w:t>оформленн</w:t>
      </w:r>
      <w:r w:rsidR="000924C6">
        <w:rPr>
          <w:rFonts w:ascii="Times New Roman" w:hAnsi="Times New Roman" w:cs="Times New Roman"/>
          <w:sz w:val="28"/>
          <w:szCs w:val="28"/>
        </w:rPr>
        <w:t>ыми</w:t>
      </w:r>
      <w:r w:rsidR="000924C6" w:rsidRPr="00FD5DB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14:paraId="24D1172B" w14:textId="3240EDA8" w:rsidR="000924C6" w:rsidRPr="00FD5DBA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сектора</w:t>
      </w:r>
      <w:r w:rsidRPr="00612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5DBA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документов). Заявитель расписывается в получении доку</w:t>
      </w:r>
      <w:r w:rsidR="001505A5">
        <w:rPr>
          <w:rFonts w:ascii="Times New Roman" w:hAnsi="Times New Roman" w:cs="Times New Roman"/>
          <w:sz w:val="28"/>
          <w:szCs w:val="28"/>
        </w:rPr>
        <w:t>ментов в соответствующей графе к</w:t>
      </w:r>
      <w:r w:rsidRPr="00FD5DBA">
        <w:rPr>
          <w:rFonts w:ascii="Times New Roman" w:hAnsi="Times New Roman" w:cs="Times New Roman"/>
          <w:sz w:val="28"/>
          <w:szCs w:val="28"/>
        </w:rPr>
        <w:t xml:space="preserve">ниги учета заявлений на проставление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 xml:space="preserve"> и регистрацию </w:t>
      </w:r>
      <w:proofErr w:type="spellStart"/>
      <w:r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FD5DBA">
        <w:rPr>
          <w:rFonts w:ascii="Times New Roman" w:hAnsi="Times New Roman" w:cs="Times New Roman"/>
          <w:sz w:val="28"/>
          <w:szCs w:val="28"/>
        </w:rPr>
        <w:t>. Заявления, документы об уплате государств</w:t>
      </w:r>
      <w:r w:rsidR="008D3CF3">
        <w:rPr>
          <w:rFonts w:ascii="Times New Roman" w:hAnsi="Times New Roman" w:cs="Times New Roman"/>
          <w:sz w:val="28"/>
          <w:szCs w:val="28"/>
        </w:rPr>
        <w:t>енной пошлины помещаются в дело.</w:t>
      </w:r>
    </w:p>
    <w:p w14:paraId="04729707" w14:textId="2E45B458" w:rsidR="000924C6" w:rsidRPr="00FD5DBA" w:rsidRDefault="00A73417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запрос из </w:t>
      </w:r>
      <w:r w:rsidRPr="00624085">
        <w:rPr>
          <w:rFonts w:ascii="Times New Roman" w:hAnsi="Times New Roman" w:cs="Times New Roman"/>
          <w:sz w:val="28"/>
          <w:szCs w:val="28"/>
        </w:rPr>
        <w:t>Консульск</w:t>
      </w:r>
      <w:r>
        <w:rPr>
          <w:rFonts w:ascii="Times New Roman" w:hAnsi="Times New Roman" w:cs="Times New Roman"/>
          <w:sz w:val="28"/>
          <w:szCs w:val="28"/>
        </w:rPr>
        <w:t>ого департамента</w:t>
      </w:r>
      <w:r w:rsidRPr="00624085">
        <w:rPr>
          <w:rFonts w:ascii="Times New Roman" w:hAnsi="Times New Roman" w:cs="Times New Roman"/>
          <w:sz w:val="28"/>
          <w:szCs w:val="28"/>
        </w:rPr>
        <w:t xml:space="preserve"> </w:t>
      </w:r>
      <w:r w:rsidRPr="00FD5DBA">
        <w:rPr>
          <w:rFonts w:ascii="Times New Roman" w:hAnsi="Times New Roman" w:cs="Times New Roman"/>
          <w:sz w:val="28"/>
          <w:szCs w:val="28"/>
        </w:rPr>
        <w:t>МИД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FD5DBA">
        <w:rPr>
          <w:rFonts w:ascii="Times New Roman" w:hAnsi="Times New Roman" w:cs="Times New Roman"/>
          <w:sz w:val="28"/>
          <w:szCs w:val="28"/>
        </w:rPr>
        <w:t xml:space="preserve"> </w:t>
      </w:r>
      <w:r w:rsidR="000924C6" w:rsidRPr="00FD5DBA">
        <w:rPr>
          <w:rFonts w:ascii="Times New Roman" w:hAnsi="Times New Roman" w:cs="Times New Roman"/>
          <w:sz w:val="28"/>
          <w:szCs w:val="28"/>
        </w:rPr>
        <w:t>специалист</w:t>
      </w:r>
      <w:r w:rsidR="00696945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0924C6" w:rsidRPr="00FD5DBA">
        <w:rPr>
          <w:rFonts w:ascii="Times New Roman" w:hAnsi="Times New Roman" w:cs="Times New Roman"/>
          <w:sz w:val="28"/>
          <w:szCs w:val="28"/>
        </w:rPr>
        <w:t xml:space="preserve"> направляет документы, заверенные </w:t>
      </w:r>
      <w:proofErr w:type="spellStart"/>
      <w:r w:rsidR="000924C6" w:rsidRPr="00FD5DBA">
        <w:rPr>
          <w:rFonts w:ascii="Times New Roman" w:hAnsi="Times New Roman" w:cs="Times New Roman"/>
          <w:sz w:val="28"/>
          <w:szCs w:val="28"/>
        </w:rPr>
        <w:t>апостилем</w:t>
      </w:r>
      <w:proofErr w:type="spellEnd"/>
      <w:r w:rsidR="000924C6" w:rsidRPr="00FD5D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почтой </w:t>
      </w:r>
      <w:r w:rsidR="00B240EC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br/>
      </w:r>
      <w:r w:rsidR="000924C6" w:rsidRPr="00FD5DBA">
        <w:rPr>
          <w:rFonts w:ascii="Times New Roman" w:hAnsi="Times New Roman" w:cs="Times New Roman"/>
          <w:sz w:val="28"/>
          <w:szCs w:val="28"/>
        </w:rPr>
        <w:t xml:space="preserve">в </w:t>
      </w:r>
      <w:r w:rsidR="000924C6" w:rsidRPr="00624085">
        <w:rPr>
          <w:rFonts w:ascii="Times New Roman" w:hAnsi="Times New Roman" w:cs="Times New Roman"/>
          <w:sz w:val="28"/>
          <w:szCs w:val="28"/>
        </w:rPr>
        <w:t>Консульск</w:t>
      </w:r>
      <w:r>
        <w:rPr>
          <w:rFonts w:ascii="Times New Roman" w:hAnsi="Times New Roman" w:cs="Times New Roman"/>
          <w:sz w:val="28"/>
          <w:szCs w:val="28"/>
        </w:rPr>
        <w:t>ий департамент</w:t>
      </w:r>
      <w:r w:rsidR="000924C6" w:rsidRPr="00624085">
        <w:rPr>
          <w:rFonts w:ascii="Times New Roman" w:hAnsi="Times New Roman" w:cs="Times New Roman"/>
          <w:sz w:val="28"/>
          <w:szCs w:val="28"/>
        </w:rPr>
        <w:t xml:space="preserve"> </w:t>
      </w:r>
      <w:r w:rsidR="000924C6" w:rsidRPr="00FD5DBA">
        <w:rPr>
          <w:rFonts w:ascii="Times New Roman" w:hAnsi="Times New Roman" w:cs="Times New Roman"/>
          <w:sz w:val="28"/>
          <w:szCs w:val="28"/>
        </w:rPr>
        <w:t>МИД</w:t>
      </w:r>
      <w:r w:rsidR="0069694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924C6" w:rsidRPr="00FD5DBA">
        <w:rPr>
          <w:rFonts w:ascii="Times New Roman" w:hAnsi="Times New Roman" w:cs="Times New Roman"/>
          <w:sz w:val="28"/>
          <w:szCs w:val="28"/>
        </w:rPr>
        <w:t>.</w:t>
      </w:r>
    </w:p>
    <w:p w14:paraId="3B18A92E" w14:textId="77777777" w:rsidR="000924C6" w:rsidRPr="00FD5DBA" w:rsidRDefault="000924C6" w:rsidP="00092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- 2 дня.</w:t>
      </w:r>
    </w:p>
    <w:p w14:paraId="0E6CE799" w14:textId="644B85CE" w:rsidR="00FD5DBA" w:rsidRPr="00FD5DBA" w:rsidRDefault="000924C6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 xml:space="preserve">3.3.3. </w:t>
      </w:r>
      <w:r w:rsidR="00FD5DBA" w:rsidRPr="00FD5DBA">
        <w:rPr>
          <w:rFonts w:ascii="Times New Roman" w:hAnsi="Times New Roman" w:cs="Times New Roman"/>
          <w:sz w:val="28"/>
          <w:szCs w:val="28"/>
        </w:rPr>
        <w:t xml:space="preserve">Ответственным за осуществление административного действия является специалист </w:t>
      </w:r>
      <w:r w:rsidR="002C0E96">
        <w:rPr>
          <w:rFonts w:ascii="Times New Roman" w:hAnsi="Times New Roman" w:cs="Times New Roman"/>
          <w:sz w:val="28"/>
          <w:szCs w:val="28"/>
        </w:rPr>
        <w:t>сектора</w:t>
      </w:r>
      <w:r w:rsidR="00FD5DBA" w:rsidRPr="00FD5DBA">
        <w:rPr>
          <w:rFonts w:ascii="Times New Roman" w:hAnsi="Times New Roman" w:cs="Times New Roman"/>
          <w:sz w:val="28"/>
          <w:szCs w:val="28"/>
        </w:rPr>
        <w:t xml:space="preserve"> Комитета, осуществляющий проставление </w:t>
      </w:r>
      <w:proofErr w:type="spellStart"/>
      <w:r w:rsidR="00FD5DBA"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FD5DBA" w:rsidRPr="00FD5DBA">
        <w:rPr>
          <w:rFonts w:ascii="Times New Roman" w:hAnsi="Times New Roman" w:cs="Times New Roman"/>
          <w:sz w:val="28"/>
          <w:szCs w:val="28"/>
        </w:rPr>
        <w:t>.</w:t>
      </w:r>
    </w:p>
    <w:p w14:paraId="7AC362B0" w14:textId="2408237C" w:rsidR="00B81D8E" w:rsidRDefault="00FD5DBA" w:rsidP="00FD5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BA">
        <w:rPr>
          <w:rFonts w:ascii="Times New Roman" w:hAnsi="Times New Roman" w:cs="Times New Roman"/>
          <w:sz w:val="28"/>
          <w:szCs w:val="28"/>
        </w:rPr>
        <w:t>3.3.</w:t>
      </w:r>
      <w:r w:rsidR="000924C6">
        <w:rPr>
          <w:rFonts w:ascii="Times New Roman" w:hAnsi="Times New Roman" w:cs="Times New Roman"/>
          <w:sz w:val="28"/>
          <w:szCs w:val="28"/>
        </w:rPr>
        <w:t>4</w:t>
      </w:r>
      <w:r w:rsidRPr="00FD5DBA">
        <w:rPr>
          <w:rFonts w:ascii="Times New Roman" w:hAnsi="Times New Roman" w:cs="Times New Roman"/>
          <w:sz w:val="28"/>
          <w:szCs w:val="28"/>
        </w:rPr>
        <w:t xml:space="preserve">. </w:t>
      </w:r>
      <w:r w:rsidR="00B81D8E">
        <w:rPr>
          <w:rFonts w:ascii="Times New Roman" w:hAnsi="Times New Roman" w:cs="Times New Roman"/>
          <w:sz w:val="28"/>
          <w:szCs w:val="28"/>
        </w:rPr>
        <w:t>Критерии принятия решений в рамках административной процедуры.</w:t>
      </w:r>
    </w:p>
    <w:p w14:paraId="446B84D4" w14:textId="79C1A2E6" w:rsidR="00B81D8E" w:rsidRDefault="00B81D8E" w:rsidP="00B81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7A7">
        <w:rPr>
          <w:rFonts w:ascii="Times New Roman" w:hAnsi="Times New Roman" w:cs="Times New Roman"/>
          <w:sz w:val="28"/>
          <w:szCs w:val="28"/>
        </w:rPr>
        <w:t xml:space="preserve">Проставление </w:t>
      </w:r>
      <w:proofErr w:type="spellStart"/>
      <w:r w:rsidRPr="00EB07A7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EB07A7">
        <w:rPr>
          <w:rFonts w:ascii="Times New Roman" w:hAnsi="Times New Roman" w:cs="Times New Roman"/>
          <w:sz w:val="28"/>
          <w:szCs w:val="28"/>
        </w:rPr>
        <w:t xml:space="preserve"> производится после подтверждения информации о факте уплаты заявителем государс</w:t>
      </w:r>
      <w:r w:rsidR="00F02101">
        <w:rPr>
          <w:rFonts w:ascii="Times New Roman" w:hAnsi="Times New Roman" w:cs="Times New Roman"/>
          <w:sz w:val="28"/>
          <w:szCs w:val="28"/>
        </w:rPr>
        <w:t xml:space="preserve">твенной пошлины, содержащейся </w:t>
      </w:r>
      <w:r w:rsidR="00F02101">
        <w:rPr>
          <w:rFonts w:ascii="Times New Roman" w:hAnsi="Times New Roman" w:cs="Times New Roman"/>
          <w:sz w:val="28"/>
          <w:szCs w:val="28"/>
        </w:rPr>
        <w:br/>
        <w:t>в системе удаленного финансового документооборота Управления Федерального казначейства по г. Санкт-Петербургу.</w:t>
      </w:r>
    </w:p>
    <w:p w14:paraId="3C3BCED9" w14:textId="4C78D23B" w:rsidR="00846038" w:rsidRPr="00624085" w:rsidRDefault="00B81D8E" w:rsidP="00846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01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41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5DBA" w:rsidRPr="00FD5DB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проставление </w:t>
      </w:r>
      <w:proofErr w:type="spellStart"/>
      <w:r w:rsidR="00FD5DBA" w:rsidRPr="00FD5DBA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FD5DBA" w:rsidRPr="00FD5DBA">
        <w:rPr>
          <w:rFonts w:ascii="Times New Roman" w:hAnsi="Times New Roman" w:cs="Times New Roman"/>
          <w:sz w:val="28"/>
          <w:szCs w:val="28"/>
        </w:rPr>
        <w:t xml:space="preserve"> на документе и выдача заявителю или направление в МИД</w:t>
      </w:r>
      <w:r w:rsidR="00624085">
        <w:rPr>
          <w:rFonts w:ascii="Times New Roman" w:hAnsi="Times New Roman" w:cs="Times New Roman"/>
          <w:sz w:val="28"/>
          <w:szCs w:val="28"/>
        </w:rPr>
        <w:t xml:space="preserve"> Р</w:t>
      </w:r>
      <w:r w:rsidR="00FD5DBA" w:rsidRPr="00FD5DBA">
        <w:rPr>
          <w:rFonts w:ascii="Times New Roman" w:hAnsi="Times New Roman" w:cs="Times New Roman"/>
          <w:sz w:val="28"/>
          <w:szCs w:val="28"/>
        </w:rPr>
        <w:t>оссии.</w:t>
      </w:r>
      <w:r w:rsidR="00846038" w:rsidRPr="008460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96C3D" w14:textId="1903ED0E" w:rsidR="00B81D8E" w:rsidRDefault="00B81D8E" w:rsidP="00624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 Способ фиксации результата административной процедуры.</w:t>
      </w:r>
    </w:p>
    <w:p w14:paraId="2608F478" w14:textId="4D077D4D" w:rsidR="005F12B8" w:rsidRDefault="005F12B8" w:rsidP="005F12B8">
      <w:pPr>
        <w:ind w:firstLine="567"/>
        <w:jc w:val="both"/>
        <w:rPr>
          <w:sz w:val="28"/>
          <w:szCs w:val="28"/>
        </w:rPr>
      </w:pPr>
      <w:r w:rsidRPr="00CB50BE">
        <w:rPr>
          <w:color w:val="auto"/>
          <w:sz w:val="28"/>
          <w:szCs w:val="28"/>
        </w:rPr>
        <w:t>Результаты предоставления государ</w:t>
      </w:r>
      <w:r>
        <w:rPr>
          <w:color w:val="auto"/>
          <w:sz w:val="28"/>
          <w:szCs w:val="28"/>
        </w:rPr>
        <w:t xml:space="preserve">ственной услуги регистрируются </w:t>
      </w:r>
      <w:r>
        <w:rPr>
          <w:color w:val="auto"/>
          <w:sz w:val="28"/>
          <w:szCs w:val="28"/>
        </w:rPr>
        <w:br/>
      </w:r>
      <w:r w:rsidRPr="00CB50BE">
        <w:rPr>
          <w:color w:val="auto"/>
          <w:sz w:val="28"/>
          <w:szCs w:val="28"/>
        </w:rPr>
        <w:t xml:space="preserve">в разделе </w:t>
      </w:r>
      <w:r w:rsidRPr="005D1C78">
        <w:rPr>
          <w:color w:val="auto"/>
          <w:sz w:val="28"/>
          <w:szCs w:val="28"/>
        </w:rPr>
        <w:t>«</w:t>
      </w:r>
      <w:r w:rsidRPr="00CB50BE">
        <w:rPr>
          <w:color w:val="auto"/>
          <w:sz w:val="28"/>
          <w:szCs w:val="28"/>
        </w:rPr>
        <w:t>Запросы</w:t>
      </w:r>
      <w:r>
        <w:rPr>
          <w:color w:val="auto"/>
          <w:sz w:val="28"/>
          <w:szCs w:val="28"/>
        </w:rPr>
        <w:t>»</w:t>
      </w:r>
      <w:r w:rsidRPr="00CB50B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ГИС, в </w:t>
      </w:r>
      <w:r>
        <w:rPr>
          <w:sz w:val="28"/>
          <w:szCs w:val="28"/>
        </w:rPr>
        <w:t>МАИС ЭГУ</w:t>
      </w:r>
      <w:r w:rsidR="00F0210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FD5DBA">
        <w:rPr>
          <w:sz w:val="28"/>
          <w:szCs w:val="28"/>
        </w:rPr>
        <w:t>книг</w:t>
      </w:r>
      <w:r>
        <w:rPr>
          <w:sz w:val="28"/>
          <w:szCs w:val="28"/>
        </w:rPr>
        <w:t>е</w:t>
      </w:r>
      <w:r w:rsidRPr="00FD5DBA">
        <w:rPr>
          <w:sz w:val="28"/>
          <w:szCs w:val="28"/>
        </w:rPr>
        <w:t xml:space="preserve"> учета заявлений </w:t>
      </w:r>
      <w:r>
        <w:rPr>
          <w:sz w:val="28"/>
          <w:szCs w:val="28"/>
        </w:rPr>
        <w:br/>
      </w:r>
      <w:r w:rsidRPr="00FD5DBA">
        <w:rPr>
          <w:sz w:val="28"/>
          <w:szCs w:val="28"/>
        </w:rPr>
        <w:t xml:space="preserve">на проставление </w:t>
      </w:r>
      <w:proofErr w:type="spellStart"/>
      <w:r w:rsidRPr="00FD5DBA">
        <w:rPr>
          <w:sz w:val="28"/>
          <w:szCs w:val="28"/>
        </w:rPr>
        <w:t>апостиля</w:t>
      </w:r>
      <w:proofErr w:type="spellEnd"/>
      <w:r w:rsidRPr="00FD5DBA">
        <w:rPr>
          <w:sz w:val="28"/>
          <w:szCs w:val="28"/>
        </w:rPr>
        <w:t xml:space="preserve"> и регистрацию </w:t>
      </w:r>
      <w:proofErr w:type="spellStart"/>
      <w:r w:rsidRPr="00FD5DBA">
        <w:rPr>
          <w:sz w:val="28"/>
          <w:szCs w:val="28"/>
        </w:rPr>
        <w:t>апостиля</w:t>
      </w:r>
      <w:proofErr w:type="spellEnd"/>
      <w:r>
        <w:rPr>
          <w:sz w:val="28"/>
          <w:szCs w:val="28"/>
        </w:rPr>
        <w:t>.</w:t>
      </w:r>
    </w:p>
    <w:p w14:paraId="60499244" w14:textId="77777777" w:rsidR="005F12B8" w:rsidRPr="008937A1" w:rsidRDefault="005F12B8" w:rsidP="00893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11F7D5" w14:textId="13C9ED4A" w:rsidR="00EB69D4" w:rsidRPr="00EB69D4" w:rsidRDefault="00EB69D4" w:rsidP="00EB6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B69D4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государственной услуги</w:t>
      </w:r>
    </w:p>
    <w:p w14:paraId="79951954" w14:textId="77777777" w:rsidR="009C44B4" w:rsidRPr="000D4A7E" w:rsidRDefault="009C44B4" w:rsidP="00EB69D4">
      <w:pPr>
        <w:ind w:firstLine="567"/>
        <w:jc w:val="center"/>
        <w:rPr>
          <w:color w:val="auto"/>
          <w:sz w:val="28"/>
          <w:szCs w:val="28"/>
        </w:rPr>
      </w:pPr>
    </w:p>
    <w:p w14:paraId="0CAA4C03" w14:textId="2E1011DF" w:rsidR="00D0017B" w:rsidRDefault="00267BE3" w:rsidP="00267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BE3">
        <w:rPr>
          <w:rFonts w:ascii="Times New Roman" w:hAnsi="Times New Roman" w:cs="Times New Roman"/>
          <w:sz w:val="28"/>
          <w:szCs w:val="28"/>
        </w:rPr>
        <w:t xml:space="preserve">4.1. </w:t>
      </w:r>
      <w:r w:rsidR="00D0017B" w:rsidRPr="00D0017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D0017B" w:rsidRPr="00D001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017B" w:rsidRPr="00D0017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</w:t>
      </w:r>
      <w:r w:rsidR="00D0017B">
        <w:rPr>
          <w:rFonts w:ascii="Times New Roman" w:hAnsi="Times New Roman" w:cs="Times New Roman"/>
          <w:sz w:val="28"/>
          <w:szCs w:val="28"/>
        </w:rPr>
        <w:t>сектора</w:t>
      </w:r>
      <w:r w:rsidR="00D0017B" w:rsidRPr="00267BE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D0017B">
        <w:rPr>
          <w:rFonts w:ascii="Times New Roman" w:hAnsi="Times New Roman" w:cs="Times New Roman"/>
          <w:sz w:val="28"/>
          <w:szCs w:val="28"/>
        </w:rPr>
        <w:t>.</w:t>
      </w:r>
    </w:p>
    <w:p w14:paraId="5345135A" w14:textId="4C9DC60C" w:rsidR="00D0017B" w:rsidRPr="00420C71" w:rsidRDefault="00D0017B" w:rsidP="00D0017B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4.1.1. Руководитель </w:t>
      </w:r>
      <w:r>
        <w:rPr>
          <w:color w:val="auto"/>
          <w:sz w:val="28"/>
          <w:szCs w:val="28"/>
        </w:rPr>
        <w:t xml:space="preserve">сектора Комитета </w:t>
      </w:r>
      <w:r w:rsidRPr="00420C71">
        <w:rPr>
          <w:color w:val="auto"/>
          <w:sz w:val="28"/>
          <w:szCs w:val="28"/>
        </w:rPr>
        <w:t>осуществляет контроль:</w:t>
      </w:r>
    </w:p>
    <w:p w14:paraId="1C043A2A" w14:textId="77777777" w:rsidR="00D0017B" w:rsidRPr="00420C71" w:rsidRDefault="00D0017B" w:rsidP="00D0017B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надлежащим исполнением настоящего Административного регламента и иных нормативных правовых актов, регулирующих предоставление государственной услуги, работниками подразделения;</w:t>
      </w:r>
    </w:p>
    <w:p w14:paraId="69382842" w14:textId="77777777" w:rsidR="00D0017B" w:rsidRPr="00420C71" w:rsidRDefault="00D0017B" w:rsidP="00D0017B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за обеспечением сохранности принятых от заявителя документов </w:t>
      </w:r>
      <w:r w:rsidRPr="00420C71">
        <w:rPr>
          <w:color w:val="auto"/>
          <w:sz w:val="28"/>
          <w:szCs w:val="28"/>
        </w:rPr>
        <w:br/>
        <w:t>и соблюдением работниками подразделения требований к сбору и обработке персональных данных заявителя и иных лиц.</w:t>
      </w:r>
    </w:p>
    <w:p w14:paraId="6FFD3935" w14:textId="43E2579A" w:rsidR="00024034" w:rsidRPr="00420C71" w:rsidRDefault="00024034" w:rsidP="0002403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4.1.2. </w:t>
      </w:r>
      <w:proofErr w:type="gramStart"/>
      <w:r w:rsidRPr="00420C71">
        <w:rPr>
          <w:color w:val="auto"/>
          <w:sz w:val="28"/>
          <w:szCs w:val="28"/>
        </w:rPr>
        <w:t xml:space="preserve">Руководитель и </w:t>
      </w:r>
      <w:r>
        <w:rPr>
          <w:color w:val="auto"/>
          <w:sz w:val="28"/>
          <w:szCs w:val="28"/>
        </w:rPr>
        <w:t>сотрудники сектора Комитета</w:t>
      </w:r>
      <w:r w:rsidRPr="00420C71">
        <w:rPr>
          <w:color w:val="auto"/>
          <w:sz w:val="28"/>
          <w:szCs w:val="28"/>
        </w:rPr>
        <w:t xml:space="preserve">, непосредственно предоставляющие государственную услугу, несут персональную </w:t>
      </w:r>
      <w:r w:rsidRPr="00420C71">
        <w:rPr>
          <w:color w:val="auto"/>
          <w:sz w:val="28"/>
          <w:szCs w:val="28"/>
        </w:rPr>
        <w:lastRenderedPageBreak/>
        <w:t>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выдачи документов.</w:t>
      </w:r>
      <w:proofErr w:type="gramEnd"/>
      <w:r w:rsidRPr="00420C71">
        <w:rPr>
          <w:color w:val="auto"/>
          <w:sz w:val="28"/>
          <w:szCs w:val="28"/>
        </w:rPr>
        <w:t xml:space="preserve"> Персональная ответственность руководителя </w:t>
      </w:r>
      <w:r w:rsidR="0035421D">
        <w:rPr>
          <w:color w:val="auto"/>
          <w:sz w:val="28"/>
          <w:szCs w:val="28"/>
        </w:rPr>
        <w:t>и сотрудников</w:t>
      </w:r>
      <w:r w:rsidR="0035421D" w:rsidRPr="0035421D">
        <w:rPr>
          <w:color w:val="auto"/>
          <w:sz w:val="28"/>
          <w:szCs w:val="28"/>
        </w:rPr>
        <w:t xml:space="preserve"> </w:t>
      </w:r>
      <w:r w:rsidR="0035421D">
        <w:rPr>
          <w:color w:val="auto"/>
          <w:sz w:val="28"/>
          <w:szCs w:val="28"/>
        </w:rPr>
        <w:t>сектора Комитета</w:t>
      </w:r>
      <w:r w:rsidRPr="00420C71">
        <w:rPr>
          <w:color w:val="auto"/>
          <w:sz w:val="28"/>
          <w:szCs w:val="28"/>
        </w:rPr>
        <w:t xml:space="preserve"> закрепляется в должностных регламентах в соответствии </w:t>
      </w:r>
      <w:r w:rsidR="0035421D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с требованиями законодательства.</w:t>
      </w:r>
    </w:p>
    <w:p w14:paraId="6088A3C2" w14:textId="0BD1593C" w:rsidR="00024034" w:rsidRPr="00420C71" w:rsidRDefault="00024034" w:rsidP="0002403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частности, </w:t>
      </w:r>
      <w:r w:rsidR="0035421D">
        <w:rPr>
          <w:color w:val="auto"/>
          <w:sz w:val="28"/>
          <w:szCs w:val="28"/>
        </w:rPr>
        <w:t>сотрудники</w:t>
      </w:r>
      <w:r w:rsidR="0035421D" w:rsidRPr="0035421D">
        <w:rPr>
          <w:color w:val="auto"/>
          <w:sz w:val="28"/>
          <w:szCs w:val="28"/>
        </w:rPr>
        <w:t xml:space="preserve"> </w:t>
      </w:r>
      <w:r w:rsidR="0035421D">
        <w:rPr>
          <w:color w:val="auto"/>
          <w:sz w:val="28"/>
          <w:szCs w:val="28"/>
        </w:rPr>
        <w:t>сектора Комитета</w:t>
      </w:r>
      <w:r w:rsidR="0035421D" w:rsidRPr="00420C71">
        <w:rPr>
          <w:color w:val="auto"/>
          <w:sz w:val="28"/>
          <w:szCs w:val="28"/>
        </w:rPr>
        <w:t xml:space="preserve"> </w:t>
      </w:r>
      <w:r w:rsidRPr="00420C71">
        <w:rPr>
          <w:color w:val="auto"/>
          <w:sz w:val="28"/>
          <w:szCs w:val="28"/>
        </w:rPr>
        <w:t>несут ответственность:</w:t>
      </w:r>
    </w:p>
    <w:p w14:paraId="74FF2CE7" w14:textId="77777777" w:rsidR="00024034" w:rsidRPr="00420C71" w:rsidRDefault="00024034" w:rsidP="0002403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требование у заявителей документов или платы, не предусмотренных настоящим Административным регламентом;</w:t>
      </w:r>
    </w:p>
    <w:p w14:paraId="7C6A9B8A" w14:textId="77777777" w:rsidR="00024034" w:rsidRPr="00420C71" w:rsidRDefault="00024034" w:rsidP="0002403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отказ в приеме документов по основаниям, не предусмотренным настоящим Административным регламентом;</w:t>
      </w:r>
    </w:p>
    <w:p w14:paraId="20DE067B" w14:textId="77777777" w:rsidR="00024034" w:rsidRPr="00420C71" w:rsidRDefault="00024034" w:rsidP="0002403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нарушение сроков регистрации запросов заявителя о предоставлении государственной услуги;</w:t>
      </w:r>
    </w:p>
    <w:p w14:paraId="00AB4E37" w14:textId="77777777" w:rsidR="00024034" w:rsidRPr="00420C71" w:rsidRDefault="00024034" w:rsidP="00024034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нарушение срока предоставления государственной услуги;</w:t>
      </w:r>
    </w:p>
    <w:p w14:paraId="46E449EE" w14:textId="0FDDE892" w:rsidR="00024034" w:rsidRPr="00896FFE" w:rsidRDefault="00024034" w:rsidP="00024034">
      <w:pPr>
        <w:ind w:firstLine="567"/>
        <w:jc w:val="both"/>
        <w:rPr>
          <w:color w:val="auto"/>
          <w:sz w:val="28"/>
          <w:szCs w:val="28"/>
        </w:rPr>
      </w:pPr>
      <w:r w:rsidRPr="00896FFE">
        <w:rPr>
          <w:color w:val="auto"/>
          <w:sz w:val="28"/>
          <w:szCs w:val="28"/>
        </w:rPr>
        <w:t>за направление необоснов</w:t>
      </w:r>
      <w:r w:rsidR="00896FFE">
        <w:rPr>
          <w:color w:val="auto"/>
          <w:sz w:val="28"/>
          <w:szCs w:val="28"/>
        </w:rPr>
        <w:t>анных межведомственных запросов.</w:t>
      </w:r>
    </w:p>
    <w:p w14:paraId="3033BB25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4.1.3. Руководитель структурного подразделения МФЦ осуществляет контроль:</w:t>
      </w:r>
    </w:p>
    <w:p w14:paraId="4B9F424C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 надлежащим исполнением настоящего Административного регламента работниками структурного подразделения МФЦ;</w:t>
      </w:r>
    </w:p>
    <w:p w14:paraId="37BF3EDE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за полнотой принимаемых работниками структурного подразделения МФЦ от заявителя документов и качеством оформленных документов </w:t>
      </w:r>
      <w:r w:rsidRPr="00420C71">
        <w:rPr>
          <w:color w:val="auto"/>
          <w:sz w:val="28"/>
          <w:szCs w:val="28"/>
        </w:rPr>
        <w:br/>
        <w:t>для передачи их в ИОГВ;</w:t>
      </w:r>
    </w:p>
    <w:p w14:paraId="3EDB9BA5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за своевременностью и полнотой передачи в ИОГВ принятых </w:t>
      </w:r>
      <w:r w:rsidRPr="00420C71">
        <w:rPr>
          <w:color w:val="auto"/>
          <w:sz w:val="28"/>
          <w:szCs w:val="28"/>
        </w:rPr>
        <w:br/>
        <w:t>от заявителя документов;</w:t>
      </w:r>
    </w:p>
    <w:p w14:paraId="09EEF059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за своевременностью и полнотой доведения до заявителя принятых </w:t>
      </w:r>
      <w:r w:rsidRPr="00420C71">
        <w:rPr>
          <w:color w:val="auto"/>
          <w:sz w:val="28"/>
          <w:szCs w:val="28"/>
        </w:rPr>
        <w:br/>
        <w:t>от ИОГВ информации и документов, являющихся результатом предоставления государственной услуги;</w:t>
      </w:r>
    </w:p>
    <w:p w14:paraId="2E872CEC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за обеспечением сохранности принятых от заявителя документов </w:t>
      </w:r>
      <w:r w:rsidRPr="00420C71">
        <w:rPr>
          <w:color w:val="auto"/>
          <w:sz w:val="28"/>
          <w:szCs w:val="28"/>
        </w:rPr>
        <w:br/>
        <w:t xml:space="preserve">и соблюдением работниками структурного подразделения МФЦ требований </w:t>
      </w:r>
      <w:r w:rsidRPr="00420C71">
        <w:rPr>
          <w:color w:val="auto"/>
          <w:sz w:val="28"/>
          <w:szCs w:val="28"/>
        </w:rPr>
        <w:br/>
        <w:t>к сбору и обработке персональных данных заявителя и иных лиц.</w:t>
      </w:r>
    </w:p>
    <w:p w14:paraId="12D3221E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законодательства.</w:t>
      </w:r>
    </w:p>
    <w:p w14:paraId="48D09E35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Работники структурного подразделения МФЦ несут ответственность:</w:t>
      </w:r>
    </w:p>
    <w:p w14:paraId="065231C5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за качество приема комплекта документов у заявителя в случае, если несоответствие представленных документов, указанных в настоящем Административном регламенте, явилось основанием для отказа заявителю </w:t>
      </w:r>
      <w:r w:rsidRPr="00420C71">
        <w:rPr>
          <w:color w:val="auto"/>
          <w:sz w:val="28"/>
          <w:szCs w:val="28"/>
        </w:rPr>
        <w:br/>
        <w:t>в предоставлении государственной услуги, за исключением комплекта документов принятых по настоянию заявителя;</w:t>
      </w:r>
    </w:p>
    <w:p w14:paraId="1A4C163B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за своевременность информирования заявителя о результате предоставления государственной услуги посредством МАИС ЭГУ.</w:t>
      </w:r>
    </w:p>
    <w:p w14:paraId="05D69DB1" w14:textId="77777777" w:rsidR="0035421D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4.2. 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14:paraId="3E2E246A" w14:textId="6DC6E42A" w:rsidR="0035421D" w:rsidRPr="00267BE3" w:rsidRDefault="0035421D" w:rsidP="00354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BE3">
        <w:rPr>
          <w:rFonts w:ascii="Times New Roman" w:hAnsi="Times New Roman" w:cs="Times New Roman"/>
          <w:sz w:val="28"/>
          <w:szCs w:val="28"/>
        </w:rPr>
        <w:t>Контроль предоставления государственной услуги, исполнения положений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267B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актов, устанавливающих требования к предоставлению государственной услуги, а также принятием решений осуществляется председателем Комитета, </w:t>
      </w:r>
      <w:r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267BE3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естителем председателя Комитета</w:t>
      </w:r>
      <w:r w:rsidRPr="00267BE3">
        <w:rPr>
          <w:rFonts w:ascii="Times New Roman" w:hAnsi="Times New Roman" w:cs="Times New Roman"/>
          <w:sz w:val="28"/>
          <w:szCs w:val="28"/>
        </w:rPr>
        <w:t>.</w:t>
      </w:r>
    </w:p>
    <w:p w14:paraId="0B37D5E5" w14:textId="1F8F2ED6" w:rsidR="0035421D" w:rsidRPr="00267BE3" w:rsidRDefault="0035421D" w:rsidP="00354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BE3">
        <w:rPr>
          <w:rFonts w:ascii="Times New Roman" w:hAnsi="Times New Roman" w:cs="Times New Roman"/>
          <w:sz w:val="28"/>
          <w:szCs w:val="28"/>
        </w:rPr>
        <w:t>Контроль осуществляется в следующих формах:</w:t>
      </w:r>
    </w:p>
    <w:p w14:paraId="78156E6E" w14:textId="77777777" w:rsidR="0035421D" w:rsidRPr="00267BE3" w:rsidRDefault="0035421D" w:rsidP="00354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BE3">
        <w:rPr>
          <w:rFonts w:ascii="Times New Roman" w:hAnsi="Times New Roman" w:cs="Times New Roman"/>
          <w:sz w:val="28"/>
          <w:szCs w:val="28"/>
        </w:rPr>
        <w:t>текущий мониторинг предоставления государственной услуги;</w:t>
      </w:r>
    </w:p>
    <w:p w14:paraId="693A73A9" w14:textId="77777777" w:rsidR="0035421D" w:rsidRPr="00267BE3" w:rsidRDefault="0035421D" w:rsidP="00354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BE3">
        <w:rPr>
          <w:rFonts w:ascii="Times New Roman" w:hAnsi="Times New Roman" w:cs="Times New Roman"/>
          <w:sz w:val="28"/>
          <w:szCs w:val="28"/>
        </w:rPr>
        <w:t xml:space="preserve">проведение плановых на основе годовых планов работы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67BE3">
        <w:rPr>
          <w:rFonts w:ascii="Times New Roman" w:hAnsi="Times New Roman" w:cs="Times New Roman"/>
          <w:sz w:val="28"/>
          <w:szCs w:val="28"/>
        </w:rPr>
        <w:t xml:space="preserve">и внеплановых по конкретному обращению заявителя проверок, выявление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67BE3">
        <w:rPr>
          <w:rFonts w:ascii="Times New Roman" w:hAnsi="Times New Roman" w:cs="Times New Roman"/>
          <w:sz w:val="28"/>
          <w:szCs w:val="28"/>
        </w:rPr>
        <w:t>и устранение нарушений прав граждан;</w:t>
      </w:r>
    </w:p>
    <w:p w14:paraId="0274046C" w14:textId="670C88F8" w:rsidR="0035421D" w:rsidRPr="00267BE3" w:rsidRDefault="0035421D" w:rsidP="00354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BE3">
        <w:rPr>
          <w:rFonts w:ascii="Times New Roman" w:hAnsi="Times New Roman" w:cs="Times New Roman"/>
          <w:sz w:val="28"/>
          <w:szCs w:val="28"/>
        </w:rPr>
        <w:t xml:space="preserve">рассмотрение и анализ отчетов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267BE3">
        <w:rPr>
          <w:rFonts w:ascii="Times New Roman" w:hAnsi="Times New Roman" w:cs="Times New Roman"/>
          <w:sz w:val="28"/>
          <w:szCs w:val="28"/>
        </w:rPr>
        <w:t xml:space="preserve"> Комитета о предоставлении государственной услуги;</w:t>
      </w:r>
    </w:p>
    <w:p w14:paraId="37DA5789" w14:textId="77777777" w:rsidR="0035421D" w:rsidRPr="00267BE3" w:rsidRDefault="0035421D" w:rsidP="00354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BE3">
        <w:rPr>
          <w:rFonts w:ascii="Times New Roman" w:hAnsi="Times New Roman" w:cs="Times New Roman"/>
          <w:sz w:val="28"/>
          <w:szCs w:val="28"/>
        </w:rPr>
        <w:t xml:space="preserve">прием, рассмотрение и оперативное реагирование на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67BE3">
        <w:rPr>
          <w:rFonts w:ascii="Times New Roman" w:hAnsi="Times New Roman" w:cs="Times New Roman"/>
          <w:sz w:val="28"/>
          <w:szCs w:val="28"/>
        </w:rPr>
        <w:t xml:space="preserve">и жалобы юридических и физических лиц по вопросам, связанным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267BE3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услуги.</w:t>
      </w:r>
    </w:p>
    <w:p w14:paraId="67F9B0D0" w14:textId="77777777" w:rsidR="009C44B4" w:rsidRDefault="009C44B4">
      <w:pPr>
        <w:ind w:firstLine="567"/>
        <w:jc w:val="both"/>
        <w:rPr>
          <w:color w:val="auto"/>
          <w:sz w:val="28"/>
          <w:szCs w:val="28"/>
        </w:rPr>
      </w:pPr>
    </w:p>
    <w:p w14:paraId="10194F5C" w14:textId="77777777" w:rsidR="00A95A1F" w:rsidRDefault="00DF3FE0" w:rsidP="00A95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996">
        <w:rPr>
          <w:b/>
          <w:color w:val="auto"/>
          <w:sz w:val="28"/>
          <w:szCs w:val="28"/>
        </w:rPr>
        <w:t xml:space="preserve">V. </w:t>
      </w:r>
      <w:r w:rsidR="00A95A1F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исполнительного органа, предоставляющего государственную услугу, должностного лица исполнительного органа, предоставляющего государственную услугу</w:t>
      </w:r>
    </w:p>
    <w:p w14:paraId="648A4209" w14:textId="4BA83C2C" w:rsidR="00DF3FE0" w:rsidRDefault="00DF3FE0" w:rsidP="00A95A1F">
      <w:pPr>
        <w:widowControl w:val="0"/>
        <w:ind w:right="-57"/>
        <w:jc w:val="center"/>
        <w:rPr>
          <w:color w:val="auto"/>
          <w:sz w:val="28"/>
          <w:szCs w:val="28"/>
        </w:rPr>
      </w:pPr>
    </w:p>
    <w:p w14:paraId="1D54B4E6" w14:textId="77777777" w:rsidR="0035421D" w:rsidRPr="00420C71" w:rsidRDefault="0035421D" w:rsidP="0035421D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>5.1. Информация для заявителя о его праве подать жалобу на нарушение порядка предоставления государственной услуги (далее – жалоба).</w:t>
      </w:r>
    </w:p>
    <w:p w14:paraId="7326A376" w14:textId="43141814" w:rsidR="0035421D" w:rsidRPr="0035421D" w:rsidRDefault="0035421D" w:rsidP="0035421D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35421D">
        <w:rPr>
          <w:b w:val="0"/>
          <w:color w:val="auto"/>
          <w:sz w:val="28"/>
          <w:szCs w:val="28"/>
        </w:rPr>
        <w:t>Заявители имеют право подать жалобу на решения и действия (бездействие), принятые Комитетом, должностными лицами Комитета государственными гражданскими служащими Комитета.</w:t>
      </w:r>
    </w:p>
    <w:p w14:paraId="55AC9BC4" w14:textId="77777777" w:rsidR="0035421D" w:rsidRPr="0035421D" w:rsidRDefault="0035421D" w:rsidP="0035421D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35421D">
        <w:rPr>
          <w:b w:val="0"/>
          <w:color w:val="auto"/>
          <w:sz w:val="28"/>
          <w:szCs w:val="28"/>
        </w:rPr>
        <w:t xml:space="preserve">Порядок подачи жалобы в МФЦ на решения и действия (бездействие) МФЦ, работников МФЦ описан в пункте 6.5 Административного регламента. </w:t>
      </w:r>
    </w:p>
    <w:p w14:paraId="59E0A197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</w:t>
      </w:r>
      <w:r w:rsidRPr="00420C71">
        <w:rPr>
          <w:color w:val="auto"/>
          <w:sz w:val="28"/>
          <w:szCs w:val="28"/>
        </w:rPr>
        <w:br/>
        <w:t xml:space="preserve">в судебном порядке. Досудебный (внесудебный) порядок обжалования </w:t>
      </w:r>
      <w:r w:rsidRPr="00420C71">
        <w:rPr>
          <w:color w:val="auto"/>
          <w:sz w:val="28"/>
          <w:szCs w:val="28"/>
        </w:rPr>
        <w:br/>
        <w:t>не является для заявителя обязательным.</w:t>
      </w:r>
    </w:p>
    <w:p w14:paraId="19A41392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5.1.1. Заявитель может подать жалобу, в том числе в следующих случаях:</w:t>
      </w:r>
    </w:p>
    <w:p w14:paraId="468F893A" w14:textId="2DA0149C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нарушение срока регистрации за</w:t>
      </w:r>
      <w:r w:rsidR="0042615D">
        <w:rPr>
          <w:color w:val="auto"/>
          <w:sz w:val="28"/>
          <w:szCs w:val="28"/>
        </w:rPr>
        <w:t>явления</w:t>
      </w:r>
      <w:r w:rsidRPr="00420C71">
        <w:rPr>
          <w:color w:val="auto"/>
          <w:sz w:val="28"/>
          <w:szCs w:val="28"/>
        </w:rPr>
        <w:t xml:space="preserve"> о предоставлении государственной услуги;</w:t>
      </w:r>
    </w:p>
    <w:p w14:paraId="0B9050F6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нарушение срока предоставления государственной услуги;</w:t>
      </w:r>
    </w:p>
    <w:p w14:paraId="3A7EAD82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</w:t>
      </w:r>
      <w:r w:rsidRPr="00420C71">
        <w:rPr>
          <w:color w:val="auto"/>
        </w:rPr>
        <w:t xml:space="preserve"> </w:t>
      </w:r>
      <w:r w:rsidRPr="00420C71">
        <w:rPr>
          <w:color w:val="auto"/>
          <w:sz w:val="28"/>
          <w:szCs w:val="28"/>
        </w:rPr>
        <w:t xml:space="preserve">правовыми актами </w:t>
      </w:r>
      <w:r w:rsidRPr="00420C71">
        <w:rPr>
          <w:color w:val="auto"/>
          <w:sz w:val="28"/>
          <w:szCs w:val="28"/>
        </w:rPr>
        <w:br/>
        <w:t>Санкт-Петербурга для предоставления государственной услуги;</w:t>
      </w:r>
    </w:p>
    <w:p w14:paraId="28D31A49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>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 (</w:t>
      </w:r>
      <w:r w:rsidRPr="004B5950">
        <w:rPr>
          <w:color w:val="auto"/>
          <w:sz w:val="28"/>
          <w:szCs w:val="28"/>
        </w:rPr>
        <w:t xml:space="preserve">в случае если основания для отказа в приеме документов не предусмотрены федеральными законами и принятыми </w:t>
      </w:r>
      <w:r w:rsidRPr="004B5950">
        <w:rPr>
          <w:color w:val="auto"/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4B5950">
        <w:rPr>
          <w:color w:val="auto"/>
          <w:sz w:val="28"/>
          <w:szCs w:val="28"/>
        </w:rPr>
        <w:br/>
        <w:t>Санкт-Петербурга</w:t>
      </w:r>
      <w:r w:rsidRPr="00420C71">
        <w:rPr>
          <w:color w:val="auto"/>
          <w:sz w:val="28"/>
          <w:szCs w:val="28"/>
        </w:rPr>
        <w:t>);</w:t>
      </w:r>
      <w:proofErr w:type="gramEnd"/>
    </w:p>
    <w:p w14:paraId="45A435FD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</w:t>
      </w:r>
      <w:r w:rsidRPr="00420C71">
        <w:rPr>
          <w:color w:val="auto"/>
          <w:sz w:val="28"/>
          <w:szCs w:val="28"/>
        </w:rPr>
        <w:br/>
        <w:t>с ними иными нормативными правовыми актами Российской Федерации, законами и иные нормативными правовыми актами Санкт-Петербурга;</w:t>
      </w:r>
    </w:p>
    <w:p w14:paraId="47B81216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14:paraId="7B9AB466" w14:textId="2ECFCE2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отказ </w:t>
      </w:r>
      <w:r w:rsidR="004B5950"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, должностного лица </w:t>
      </w:r>
      <w:r w:rsidR="004B5950"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, государственного гражданского служащего </w:t>
      </w:r>
      <w:r w:rsidR="004B5950"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 в исправлении допущенных опечаток </w:t>
      </w:r>
      <w:r w:rsidR="004B5950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14:paraId="7907A829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14:paraId="35CB1785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</w:t>
      </w:r>
      <w:r w:rsidRPr="00420C71">
        <w:rPr>
          <w:color w:val="auto"/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Санкт-Петербурга;</w:t>
      </w:r>
      <w:proofErr w:type="gramEnd"/>
    </w:p>
    <w:p w14:paraId="4B520F13" w14:textId="77777777" w:rsidR="0035421D" w:rsidRPr="00420C71" w:rsidRDefault="0035421D" w:rsidP="0035421D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 w:rsidRPr="00420C71">
        <w:rPr>
          <w:color w:val="auto"/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государственной услуги, либо </w:t>
      </w:r>
      <w:r w:rsidRPr="00420C71">
        <w:rPr>
          <w:color w:val="auto"/>
          <w:sz w:val="28"/>
          <w:szCs w:val="28"/>
        </w:rPr>
        <w:br/>
        <w:t xml:space="preserve">в предоставлении государственной услуги, за исключением случаев, предусмотренных пунктом 4 части 1 статьи 7 Федерального закона </w:t>
      </w:r>
      <w:r w:rsidRPr="00420C71">
        <w:rPr>
          <w:color w:val="auto"/>
          <w:sz w:val="28"/>
          <w:szCs w:val="28"/>
        </w:rPr>
        <w:br/>
        <w:t>№ 210-ФЗ.</w:t>
      </w:r>
    </w:p>
    <w:p w14:paraId="24F25B48" w14:textId="77777777" w:rsidR="00A620E7" w:rsidRPr="00420C71" w:rsidRDefault="00A620E7" w:rsidP="00A620E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5.1.2. 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20C71">
        <w:rPr>
          <w:color w:val="auto"/>
          <w:sz w:val="28"/>
          <w:szCs w:val="28"/>
        </w:rPr>
        <w:t>представлена</w:t>
      </w:r>
      <w:proofErr w:type="gramEnd"/>
      <w:r w:rsidRPr="00420C71">
        <w:rPr>
          <w:color w:val="auto"/>
          <w:sz w:val="28"/>
          <w:szCs w:val="28"/>
        </w:rPr>
        <w:t>:</w:t>
      </w:r>
    </w:p>
    <w:p w14:paraId="00A4A4B0" w14:textId="77777777" w:rsidR="00A620E7" w:rsidRPr="00420C71" w:rsidRDefault="00A620E7" w:rsidP="00A620E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474EAB02" w14:textId="0B792752" w:rsidR="00A620E7" w:rsidRPr="00420C71" w:rsidRDefault="00A620E7" w:rsidP="00A620E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юридического лица или уполномоченным этим руководителем лицом (для юридических лиц);</w:t>
      </w:r>
    </w:p>
    <w:p w14:paraId="300358F9" w14:textId="77777777" w:rsidR="00A620E7" w:rsidRPr="00696945" w:rsidRDefault="00A620E7" w:rsidP="00A620E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копия решения о назначении или об избрании либо приказа </w:t>
      </w:r>
      <w:r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540366E" w14:textId="77777777" w:rsidR="00A620E7" w:rsidRPr="00420C71" w:rsidRDefault="00A620E7" w:rsidP="00A620E7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>5.2. Предмет жалобы.</w:t>
      </w:r>
    </w:p>
    <w:p w14:paraId="7B74DB85" w14:textId="77777777" w:rsidR="00A620E7" w:rsidRPr="00420C71" w:rsidRDefault="00A620E7" w:rsidP="00A620E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Жалоба должна содержать:</w:t>
      </w:r>
    </w:p>
    <w:p w14:paraId="4D167B0C" w14:textId="696EE7BA" w:rsidR="00A620E7" w:rsidRPr="00420C71" w:rsidRDefault="00A620E7" w:rsidP="00A620E7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наименование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, должность и фамилию, имя, отчество (последнее – при наличии) должностного лица либо государственного гражданского служащего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>, решения и действия (бездействие) которых обжалуются;</w:t>
      </w:r>
      <w:proofErr w:type="gramEnd"/>
    </w:p>
    <w:p w14:paraId="727B4D41" w14:textId="77777777" w:rsidR="00A620E7" w:rsidRPr="00420C71" w:rsidRDefault="00A620E7" w:rsidP="00A620E7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Pr="00420C71">
        <w:rPr>
          <w:color w:val="auto"/>
          <w:sz w:val="28"/>
          <w:szCs w:val="28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420C71">
        <w:rPr>
          <w:color w:val="auto"/>
          <w:sz w:val="28"/>
          <w:szCs w:val="28"/>
        </w:rPr>
        <w:br/>
        <w:t>и почтовый адрес, по которым должен быть направлен ответ заявителю;</w:t>
      </w:r>
      <w:proofErr w:type="gramEnd"/>
    </w:p>
    <w:p w14:paraId="7F4FA4E7" w14:textId="3E0784C0" w:rsidR="00A620E7" w:rsidRPr="00420C71" w:rsidRDefault="00A620E7" w:rsidP="00A620E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, должностного лица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 либо государственного гражданского служащего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>, в том числе в случае подачи жалобы в МФЦ или через Портал – вид нарушения, указанный в пункте 5.1.1 настоящего Административного регламента;</w:t>
      </w:r>
    </w:p>
    <w:p w14:paraId="2D764082" w14:textId="4F5B01D8" w:rsidR="00A620E7" w:rsidRPr="00420C71" w:rsidRDefault="00A620E7" w:rsidP="00A620E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доводы, на основании которых заявитель не согласен с решением </w:t>
      </w:r>
      <w:r w:rsidRPr="00420C71">
        <w:rPr>
          <w:color w:val="auto"/>
          <w:sz w:val="28"/>
          <w:szCs w:val="28"/>
        </w:rPr>
        <w:br/>
        <w:t xml:space="preserve">и действием (бездействием)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, должностного лица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 либо государственного гражданского служащего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1114BA62" w14:textId="77777777" w:rsidR="00A620E7" w:rsidRPr="00420C71" w:rsidRDefault="00A620E7" w:rsidP="00A620E7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 xml:space="preserve">5.3. Исполнительные органы и уполномоченные на рассмотрение жалобы должностные лица, которым может быть подана жалоба </w:t>
      </w:r>
      <w:r w:rsidRPr="00420C71">
        <w:rPr>
          <w:b w:val="0"/>
          <w:color w:val="auto"/>
          <w:sz w:val="28"/>
          <w:szCs w:val="28"/>
        </w:rPr>
        <w:br/>
        <w:t>в досудебном (внесудебном) порядке.</w:t>
      </w:r>
    </w:p>
    <w:p w14:paraId="633EE950" w14:textId="21FAD6A3" w:rsidR="00A620E7" w:rsidRDefault="00A620E7" w:rsidP="00A620E7">
      <w:pPr>
        <w:ind w:firstLine="567"/>
        <w:jc w:val="both"/>
        <w:rPr>
          <w:sz w:val="28"/>
          <w:szCs w:val="28"/>
        </w:rPr>
      </w:pPr>
      <w:r w:rsidRPr="00420C71">
        <w:rPr>
          <w:sz w:val="28"/>
          <w:szCs w:val="28"/>
        </w:rPr>
        <w:t xml:space="preserve">Жалоба подается в </w:t>
      </w:r>
      <w:r w:rsidR="0050731F">
        <w:rPr>
          <w:sz w:val="28"/>
          <w:szCs w:val="28"/>
        </w:rPr>
        <w:t>Комитет</w:t>
      </w:r>
      <w:r w:rsidRPr="00420C71">
        <w:rPr>
          <w:sz w:val="28"/>
          <w:szCs w:val="28"/>
        </w:rPr>
        <w:t xml:space="preserve">, предоставляющий государственную услугу. </w:t>
      </w:r>
    </w:p>
    <w:p w14:paraId="7F89863D" w14:textId="405D9B8F" w:rsidR="00A620E7" w:rsidRPr="00420C71" w:rsidRDefault="00A620E7" w:rsidP="00A620E7">
      <w:pPr>
        <w:ind w:firstLine="567"/>
        <w:jc w:val="both"/>
        <w:rPr>
          <w:sz w:val="28"/>
          <w:szCs w:val="28"/>
        </w:rPr>
      </w:pPr>
      <w:r w:rsidRPr="00420C71">
        <w:rPr>
          <w:sz w:val="28"/>
          <w:szCs w:val="28"/>
        </w:rPr>
        <w:t xml:space="preserve">Жалоба также может быть подана в вышестоящий орган </w:t>
      </w:r>
      <w:r w:rsidR="0050731F" w:rsidRPr="0050731F">
        <w:rPr>
          <w:sz w:val="28"/>
          <w:szCs w:val="28"/>
        </w:rPr>
        <w:t>(вице-губернатору Санкт-Петербурга, координирующему и контролирующему деятельность Комитета)</w:t>
      </w:r>
      <w:r w:rsidR="0050731F">
        <w:rPr>
          <w:sz w:val="28"/>
          <w:szCs w:val="28"/>
        </w:rPr>
        <w:t>.</w:t>
      </w:r>
    </w:p>
    <w:p w14:paraId="59EFCCBE" w14:textId="6CB1667A" w:rsidR="00A620E7" w:rsidRPr="00420C71" w:rsidRDefault="00A620E7" w:rsidP="00A620E7">
      <w:pPr>
        <w:ind w:firstLine="567"/>
        <w:jc w:val="both"/>
        <w:rPr>
          <w:b/>
          <w:sz w:val="28"/>
          <w:szCs w:val="28"/>
        </w:rPr>
      </w:pPr>
      <w:r w:rsidRPr="00420C71">
        <w:rPr>
          <w:sz w:val="28"/>
          <w:szCs w:val="28"/>
        </w:rPr>
        <w:t xml:space="preserve">Жалоба на решения и действия (бездействие) руководителя </w:t>
      </w:r>
      <w:r w:rsidR="0050731F">
        <w:rPr>
          <w:sz w:val="28"/>
          <w:szCs w:val="28"/>
        </w:rPr>
        <w:t>Комитета</w:t>
      </w:r>
      <w:r w:rsidRPr="00420C71">
        <w:rPr>
          <w:sz w:val="28"/>
          <w:szCs w:val="28"/>
        </w:rPr>
        <w:t xml:space="preserve"> подается в вышестоящий орган</w:t>
      </w:r>
      <w:r w:rsidR="0050731F">
        <w:rPr>
          <w:sz w:val="28"/>
          <w:szCs w:val="28"/>
        </w:rPr>
        <w:t xml:space="preserve"> </w:t>
      </w:r>
      <w:r w:rsidR="0050731F" w:rsidRPr="0050731F">
        <w:rPr>
          <w:sz w:val="28"/>
          <w:szCs w:val="28"/>
        </w:rPr>
        <w:t>(вице-губернатору Санкт-Петербурга, координирующему и контролирующему деятельность Комитета)</w:t>
      </w:r>
      <w:r w:rsidR="0050731F">
        <w:rPr>
          <w:sz w:val="28"/>
          <w:szCs w:val="28"/>
        </w:rPr>
        <w:t xml:space="preserve">, </w:t>
      </w:r>
      <w:r w:rsidRPr="00420C71">
        <w:rPr>
          <w:sz w:val="28"/>
          <w:szCs w:val="28"/>
        </w:rPr>
        <w:t xml:space="preserve">либо, </w:t>
      </w:r>
      <w:r w:rsidR="0050731F">
        <w:rPr>
          <w:sz w:val="28"/>
          <w:szCs w:val="28"/>
        </w:rPr>
        <w:br/>
      </w:r>
      <w:r w:rsidRPr="00420C71">
        <w:rPr>
          <w:sz w:val="28"/>
          <w:szCs w:val="28"/>
        </w:rPr>
        <w:t xml:space="preserve">в случае его отсутствия, руководителю </w:t>
      </w:r>
      <w:r w:rsidR="0050731F">
        <w:rPr>
          <w:sz w:val="28"/>
          <w:szCs w:val="28"/>
        </w:rPr>
        <w:t>Комитета</w:t>
      </w:r>
      <w:r w:rsidRPr="00420C71">
        <w:rPr>
          <w:sz w:val="28"/>
          <w:szCs w:val="28"/>
        </w:rPr>
        <w:t>, предоставляющего государственную услугу.</w:t>
      </w:r>
    </w:p>
    <w:p w14:paraId="5F8E7528" w14:textId="77777777" w:rsidR="00A620E7" w:rsidRPr="00420C71" w:rsidRDefault="00A620E7" w:rsidP="00A620E7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>5.4. Способы подачи и рассмотрения жалобы</w:t>
      </w:r>
    </w:p>
    <w:p w14:paraId="77315B17" w14:textId="77777777" w:rsidR="00A620E7" w:rsidRPr="00420C71" w:rsidRDefault="00A620E7" w:rsidP="00A620E7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5.4.1. Жалоба может быть подана: </w:t>
      </w:r>
    </w:p>
    <w:p w14:paraId="3B808036" w14:textId="62259D01" w:rsidR="00A620E7" w:rsidRPr="00420C71" w:rsidRDefault="00A620E7" w:rsidP="00A620E7">
      <w:pPr>
        <w:ind w:firstLine="540"/>
        <w:jc w:val="both"/>
        <w:rPr>
          <w:color w:val="auto"/>
          <w:sz w:val="32"/>
          <w:szCs w:val="28"/>
        </w:rPr>
      </w:pPr>
      <w:r w:rsidRPr="00420C71">
        <w:rPr>
          <w:color w:val="auto"/>
          <w:sz w:val="28"/>
          <w:szCs w:val="28"/>
        </w:rPr>
        <w:lastRenderedPageBreak/>
        <w:t>в электронной форме;</w:t>
      </w:r>
    </w:p>
    <w:p w14:paraId="4BC35F06" w14:textId="77777777" w:rsidR="00A620E7" w:rsidRPr="00420C71" w:rsidRDefault="00A620E7" w:rsidP="00A620E7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письменной форме на бумажном носителе.</w:t>
      </w:r>
    </w:p>
    <w:p w14:paraId="212146FE" w14:textId="77777777" w:rsidR="00A620E7" w:rsidRPr="00420C71" w:rsidRDefault="00A620E7" w:rsidP="00A620E7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5.4.1.1. Подача жалобы в письменной форме на бумажном носителе осуществляется:</w:t>
      </w:r>
    </w:p>
    <w:p w14:paraId="14AD41A3" w14:textId="77777777" w:rsidR="00A620E7" w:rsidRPr="00420C71" w:rsidRDefault="00A620E7" w:rsidP="00A620E7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 почте;</w:t>
      </w:r>
    </w:p>
    <w:p w14:paraId="55BBC901" w14:textId="77777777" w:rsidR="00A620E7" w:rsidRPr="00420C71" w:rsidRDefault="00A620E7" w:rsidP="00A620E7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через МФЦ</w:t>
      </w:r>
      <w:r w:rsidRPr="00420C71">
        <w:rPr>
          <w:rStyle w:val="ad"/>
          <w:color w:val="auto"/>
          <w:sz w:val="28"/>
          <w:szCs w:val="28"/>
        </w:rPr>
        <w:footnoteReference w:id="2"/>
      </w:r>
      <w:r w:rsidRPr="00420C71">
        <w:rPr>
          <w:color w:val="auto"/>
          <w:sz w:val="28"/>
          <w:szCs w:val="28"/>
        </w:rPr>
        <w:t>;</w:t>
      </w:r>
    </w:p>
    <w:p w14:paraId="201B0D72" w14:textId="43070414" w:rsidR="00A620E7" w:rsidRPr="00420C71" w:rsidRDefault="00A620E7" w:rsidP="00A620E7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при личном приеме заявителя в </w:t>
      </w:r>
      <w:r w:rsidR="0050731F">
        <w:rPr>
          <w:color w:val="auto"/>
          <w:sz w:val="28"/>
          <w:szCs w:val="28"/>
        </w:rPr>
        <w:t>Комитете</w:t>
      </w:r>
      <w:r w:rsidRPr="00420C71">
        <w:rPr>
          <w:color w:val="auto"/>
          <w:sz w:val="28"/>
          <w:szCs w:val="28"/>
        </w:rPr>
        <w:t xml:space="preserve"> (в месте предоставления государственной услуги, т.е. в месте, где заявитель подавал </w:t>
      </w:r>
      <w:r w:rsidR="006C54FE">
        <w:rPr>
          <w:color w:val="auto"/>
          <w:sz w:val="28"/>
          <w:szCs w:val="28"/>
        </w:rPr>
        <w:t>заявление</w:t>
      </w:r>
      <w:r w:rsidRPr="00420C71">
        <w:rPr>
          <w:color w:val="auto"/>
          <w:sz w:val="28"/>
          <w:szCs w:val="28"/>
        </w:rPr>
        <w:t xml:space="preserve"> </w:t>
      </w:r>
      <w:r w:rsidRPr="00420C71">
        <w:rPr>
          <w:color w:val="auto"/>
          <w:sz w:val="28"/>
          <w:szCs w:val="28"/>
        </w:rPr>
        <w:br/>
        <w:t>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14:paraId="48DF9F56" w14:textId="77777777" w:rsidR="00A620E7" w:rsidRPr="00420C71" w:rsidRDefault="00A620E7" w:rsidP="00A620E7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При личном приеме заявитель в письменной форме на бумажном носителе представляет документ, удостоверяющий его личность </w:t>
      </w:r>
      <w:r w:rsidRPr="00420C71">
        <w:rPr>
          <w:color w:val="auto"/>
          <w:sz w:val="28"/>
          <w:szCs w:val="28"/>
        </w:rPr>
        <w:br/>
        <w:t>в соответствии с законодательством Российской Федерации.</w:t>
      </w:r>
    </w:p>
    <w:p w14:paraId="45F086AD" w14:textId="77777777" w:rsidR="00A620E7" w:rsidRPr="00420C71" w:rsidRDefault="00A620E7" w:rsidP="00A620E7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электронной форме могут быть представлены документы, указанные </w:t>
      </w:r>
      <w:r w:rsidRPr="00420C71">
        <w:rPr>
          <w:color w:val="auto"/>
          <w:sz w:val="28"/>
          <w:szCs w:val="28"/>
        </w:rPr>
        <w:br/>
        <w:t>в пункте 5.1.2 настоящего Административного регламента, при этом документ, удостоверяющий личность заявителя, не требуется.</w:t>
      </w:r>
    </w:p>
    <w:p w14:paraId="41E6269E" w14:textId="72E91944" w:rsidR="00A620E7" w:rsidRPr="00A620E7" w:rsidRDefault="00A620E7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5.4.1.2. Подача жалобы в электронной форме осуществляется </w:t>
      </w:r>
      <w:r w:rsidRPr="00420C71">
        <w:rPr>
          <w:color w:val="auto"/>
          <w:sz w:val="28"/>
          <w:szCs w:val="28"/>
        </w:rPr>
        <w:br/>
      </w:r>
      <w:r w:rsidR="00255550" w:rsidRPr="001D4A53">
        <w:rPr>
          <w:sz w:val="28"/>
          <w:szCs w:val="28"/>
        </w:rPr>
        <w:t>посредством использования сервиса  «Электронная приемная»</w:t>
      </w:r>
      <w:r w:rsidR="00255550">
        <w:rPr>
          <w:sz w:val="28"/>
          <w:szCs w:val="28"/>
        </w:rPr>
        <w:t xml:space="preserve"> </w:t>
      </w:r>
      <w:r w:rsidR="00255550">
        <w:rPr>
          <w:sz w:val="28"/>
          <w:szCs w:val="28"/>
        </w:rPr>
        <w:br/>
        <w:t xml:space="preserve">по электронному адресу: </w:t>
      </w:r>
      <w:hyperlink r:id="rId13" w:history="1">
        <w:r w:rsidR="00255550" w:rsidRPr="001D4A53">
          <w:rPr>
            <w:sz w:val="28"/>
            <w:szCs w:val="28"/>
          </w:rPr>
          <w:t>letters.gov.spb.ru/</w:t>
        </w:r>
        <w:proofErr w:type="spellStart"/>
        <w:r w:rsidR="00255550" w:rsidRPr="001D4A53">
          <w:rPr>
            <w:sz w:val="28"/>
            <w:szCs w:val="28"/>
          </w:rPr>
          <w:t>reception</w:t>
        </w:r>
        <w:proofErr w:type="spellEnd"/>
        <w:r w:rsidR="00255550" w:rsidRPr="001D4A53">
          <w:rPr>
            <w:sz w:val="28"/>
            <w:szCs w:val="28"/>
          </w:rPr>
          <w:t>/</w:t>
        </w:r>
        <w:proofErr w:type="spellStart"/>
        <w:r w:rsidR="00255550" w:rsidRPr="001D4A53">
          <w:rPr>
            <w:sz w:val="28"/>
            <w:szCs w:val="28"/>
          </w:rPr>
          <w:t>form</w:t>
        </w:r>
        <w:proofErr w:type="spellEnd"/>
      </w:hyperlink>
      <w:r>
        <w:rPr>
          <w:color w:val="auto"/>
          <w:sz w:val="28"/>
          <w:szCs w:val="28"/>
        </w:rPr>
        <w:t>.</w:t>
      </w:r>
    </w:p>
    <w:p w14:paraId="5A2D9EA5" w14:textId="77777777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5.4.2. Порядок рассмотрения жалобы.</w:t>
      </w:r>
    </w:p>
    <w:p w14:paraId="232C02B3" w14:textId="23A2ED8F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Жалоба на решения и действия (бездействие)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, его должностных лиц и государственных гражданских служащих рассматривается </w:t>
      </w:r>
      <w:r>
        <w:rPr>
          <w:color w:val="auto"/>
          <w:sz w:val="28"/>
          <w:szCs w:val="28"/>
        </w:rPr>
        <w:t>Комитетом</w:t>
      </w:r>
      <w:r w:rsidRPr="00420C71">
        <w:rPr>
          <w:color w:val="auto"/>
          <w:sz w:val="28"/>
          <w:szCs w:val="28"/>
        </w:rPr>
        <w:t xml:space="preserve">. </w:t>
      </w:r>
    </w:p>
    <w:p w14:paraId="71B78BE4" w14:textId="209B7EC3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Жалоба на решения и действия (бездействие) руководителя </w:t>
      </w:r>
      <w:r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 рассматривается вышестоящим органом.</w:t>
      </w:r>
    </w:p>
    <w:p w14:paraId="297EA4A3" w14:textId="298A1496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МФЦ, в случае подачи жалобы через МФЦ, обеспечивает передачу жалобы в </w:t>
      </w:r>
      <w:r>
        <w:rPr>
          <w:color w:val="auto"/>
          <w:sz w:val="28"/>
          <w:szCs w:val="28"/>
        </w:rPr>
        <w:t>Комитет</w:t>
      </w:r>
      <w:r w:rsidRPr="00420C71">
        <w:rPr>
          <w:color w:val="auto"/>
          <w:sz w:val="28"/>
          <w:szCs w:val="28"/>
        </w:rPr>
        <w:t xml:space="preserve"> в порядке и сроки, которые установлены соглашением </w:t>
      </w:r>
      <w:r w:rsidRPr="00420C71">
        <w:rPr>
          <w:color w:val="auto"/>
          <w:sz w:val="28"/>
          <w:szCs w:val="28"/>
        </w:rPr>
        <w:br/>
        <w:t xml:space="preserve">о взаимодействии между МФЦ и </w:t>
      </w:r>
      <w:r>
        <w:rPr>
          <w:color w:val="auto"/>
          <w:sz w:val="28"/>
          <w:szCs w:val="28"/>
        </w:rPr>
        <w:t>Комитетом</w:t>
      </w:r>
      <w:r w:rsidRPr="00420C71">
        <w:rPr>
          <w:color w:val="auto"/>
          <w:sz w:val="28"/>
          <w:szCs w:val="28"/>
        </w:rPr>
        <w:t xml:space="preserve">, но не позднее следующего рабочего дня со дня поступления жалобы. </w:t>
      </w:r>
    </w:p>
    <w:p w14:paraId="7A7ECFF6" w14:textId="77777777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</w:t>
      </w:r>
      <w:r w:rsidRPr="00420C71">
        <w:rPr>
          <w:color w:val="auto"/>
          <w:sz w:val="28"/>
          <w:szCs w:val="28"/>
        </w:rPr>
        <w:br/>
        <w:t xml:space="preserve">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</w:t>
      </w:r>
      <w:r w:rsidRPr="00420C71">
        <w:rPr>
          <w:color w:val="auto"/>
          <w:sz w:val="28"/>
          <w:szCs w:val="28"/>
        </w:rPr>
        <w:br/>
        <w:t>в уполномоченном на ее рассмотрение органе.</w:t>
      </w:r>
    </w:p>
    <w:p w14:paraId="6DFD0CE5" w14:textId="77777777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раздела не применяются, и заявитель уведомляется </w:t>
      </w:r>
      <w:r w:rsidRPr="00420C71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lastRenderedPageBreak/>
        <w:t>о том, что его жалоба будет рассмотрена в порядке и сроки, предусмотренные федеральным законом.</w:t>
      </w:r>
    </w:p>
    <w:p w14:paraId="1FE4A90D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14:paraId="223614F1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информация для заявителя о его праве подать жалобу;</w:t>
      </w:r>
    </w:p>
    <w:p w14:paraId="0FCE2464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предмет жалобы;</w:t>
      </w:r>
    </w:p>
    <w:p w14:paraId="7256C4B3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pacing w:val="-4"/>
          <w:sz w:val="28"/>
          <w:szCs w:val="28"/>
        </w:rPr>
        <w:t>исполнительные органы, организации и уполномоченные на рассмотрение</w:t>
      </w:r>
      <w:r w:rsidRPr="00420C71">
        <w:rPr>
          <w:color w:val="auto"/>
          <w:sz w:val="28"/>
          <w:szCs w:val="28"/>
        </w:rPr>
        <w:t xml:space="preserve"> жалобы должностные лица, которым может быть подана жалоба;</w:t>
      </w:r>
    </w:p>
    <w:p w14:paraId="05C505F6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порядок подачи и рассмотрения жалобы;</w:t>
      </w:r>
    </w:p>
    <w:p w14:paraId="7282564D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сроки рассмотрения жалобы;</w:t>
      </w:r>
    </w:p>
    <w:p w14:paraId="0D35C10F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результат рассмотрения жалобы;</w:t>
      </w:r>
    </w:p>
    <w:p w14:paraId="623C244E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порядок информирования заявителя о результатах рассмотрения жалобы;</w:t>
      </w:r>
    </w:p>
    <w:p w14:paraId="3849A598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порядок обжалования решения по жалобе;</w:t>
      </w:r>
    </w:p>
    <w:p w14:paraId="7C628936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14:paraId="6B36EA61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способы информирования заявителей о порядке подачи и рассмотрения жалобы.</w:t>
      </w:r>
    </w:p>
    <w:p w14:paraId="34CA7E8E" w14:textId="2BDD515C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Комитет</w:t>
      </w:r>
      <w:r w:rsidRPr="00420C71">
        <w:rPr>
          <w:color w:val="auto"/>
          <w:sz w:val="28"/>
          <w:szCs w:val="28"/>
        </w:rPr>
        <w:t xml:space="preserve"> вправе оставить жалобу без ответа в следующих случаях: </w:t>
      </w:r>
    </w:p>
    <w:p w14:paraId="5765D60A" w14:textId="77777777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78D13045" w14:textId="77777777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отсутствие возможности прочитать</w:t>
      </w:r>
      <w:r w:rsidRPr="00420C71">
        <w:rPr>
          <w:rStyle w:val="ad"/>
          <w:color w:val="auto"/>
          <w:sz w:val="28"/>
          <w:szCs w:val="28"/>
        </w:rPr>
        <w:footnoteReference w:id="3"/>
      </w:r>
      <w:r w:rsidRPr="00420C71">
        <w:rPr>
          <w:color w:val="auto"/>
          <w:sz w:val="28"/>
          <w:szCs w:val="28"/>
        </w:rPr>
        <w:t xml:space="preserve"> какую-либо часть текста жалобы, фамилию, имя, отчество (при наличии) и (или) почтовый адрес заявителя, указанные в жалобе.</w:t>
      </w:r>
      <w:r w:rsidRPr="00420C71">
        <w:rPr>
          <w:color w:val="auto"/>
        </w:rPr>
        <w:t xml:space="preserve"> </w:t>
      </w:r>
    </w:p>
    <w:p w14:paraId="0C35C3D3" w14:textId="29E9EA25" w:rsidR="00255550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случае оставления жалобы без ответа </w:t>
      </w:r>
      <w:r>
        <w:rPr>
          <w:color w:val="auto"/>
          <w:sz w:val="28"/>
          <w:szCs w:val="28"/>
        </w:rPr>
        <w:t>Комитет</w:t>
      </w:r>
      <w:r w:rsidRPr="00420C71">
        <w:rPr>
          <w:color w:val="auto"/>
          <w:sz w:val="28"/>
          <w:szCs w:val="28"/>
        </w:rPr>
        <w:t xml:space="preserve"> в течение трех рабочих дней со дня регистрации жалобы сообщает об этом гражданину, направившему жалобу, если его фамилия и почтовый адрес поддаются прочтению.</w:t>
      </w:r>
    </w:p>
    <w:p w14:paraId="2CDD825D" w14:textId="77777777" w:rsidR="00255550" w:rsidRPr="00420C71" w:rsidRDefault="00255550" w:rsidP="00255550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>5.5. Сроки рассмотрения жалобы.</w:t>
      </w:r>
    </w:p>
    <w:p w14:paraId="48DEFD08" w14:textId="122965AA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Срок рассмотрения жалобы исчисляется со дня регистрации жалобы </w:t>
      </w:r>
      <w:r w:rsidRPr="00420C71">
        <w:rPr>
          <w:color w:val="auto"/>
          <w:sz w:val="28"/>
          <w:szCs w:val="28"/>
        </w:rPr>
        <w:br/>
        <w:t xml:space="preserve">в </w:t>
      </w:r>
      <w:r>
        <w:rPr>
          <w:color w:val="auto"/>
          <w:sz w:val="28"/>
          <w:szCs w:val="28"/>
        </w:rPr>
        <w:t>Комитете</w:t>
      </w:r>
      <w:r w:rsidRPr="00420C71">
        <w:rPr>
          <w:color w:val="auto"/>
          <w:sz w:val="28"/>
          <w:szCs w:val="28"/>
        </w:rPr>
        <w:t>.</w:t>
      </w:r>
    </w:p>
    <w:p w14:paraId="2D9DEE2E" w14:textId="4172E8D7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Жалоба, поступившая в </w:t>
      </w:r>
      <w:r w:rsidR="001402D1">
        <w:rPr>
          <w:color w:val="auto"/>
          <w:sz w:val="28"/>
          <w:szCs w:val="28"/>
        </w:rPr>
        <w:t>Комитет</w:t>
      </w:r>
      <w:r w:rsidRPr="00420C71">
        <w:rPr>
          <w:color w:val="auto"/>
          <w:sz w:val="28"/>
          <w:szCs w:val="28"/>
        </w:rPr>
        <w:t xml:space="preserve"> либо вышестоящий орган, подлежит регистрации не позднее следующего рабочего дня со дня ее поступления. Жалоба подлежит рассмотрению должностным лицом, работником,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</w:t>
      </w:r>
      <w:r>
        <w:rPr>
          <w:color w:val="auto"/>
          <w:sz w:val="28"/>
          <w:szCs w:val="28"/>
        </w:rPr>
        <w:t>Комитетом</w:t>
      </w:r>
      <w:r w:rsidRPr="00420C71">
        <w:rPr>
          <w:color w:val="auto"/>
          <w:sz w:val="28"/>
          <w:szCs w:val="28"/>
        </w:rPr>
        <w:t>.</w:t>
      </w:r>
    </w:p>
    <w:p w14:paraId="1EC71F1F" w14:textId="5FC47FC4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случае обжалования отказа </w:t>
      </w:r>
      <w:r w:rsidR="001402D1"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 в приеме документов у заявителя либо в исправлении допущенных опечаток и (или) ошибок или в случае </w:t>
      </w:r>
      <w:r w:rsidRPr="00420C71">
        <w:rPr>
          <w:color w:val="auto"/>
          <w:sz w:val="28"/>
          <w:szCs w:val="28"/>
        </w:rPr>
        <w:lastRenderedPageBreak/>
        <w:t>обжалования нарушения установленного срока таких исправлений жалоба рассматривается в течение пяти рабочих дней со дня ее регистрации.</w:t>
      </w:r>
      <w:r w:rsidRPr="00420C71" w:rsidDel="00BB473E">
        <w:rPr>
          <w:color w:val="auto"/>
          <w:sz w:val="28"/>
          <w:szCs w:val="28"/>
        </w:rPr>
        <w:t xml:space="preserve"> </w:t>
      </w:r>
    </w:p>
    <w:p w14:paraId="55919BDA" w14:textId="77777777" w:rsidR="00255550" w:rsidRPr="00420C71" w:rsidRDefault="00255550" w:rsidP="00255550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>5.6. Результат рассмотрения жалобы.</w:t>
      </w:r>
    </w:p>
    <w:p w14:paraId="4E14D05D" w14:textId="7D3A17B3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 результатам рассмотрения жалобы </w:t>
      </w:r>
      <w:r w:rsidR="001402D1">
        <w:rPr>
          <w:color w:val="auto"/>
          <w:sz w:val="28"/>
          <w:szCs w:val="28"/>
        </w:rPr>
        <w:t>Комитет</w:t>
      </w:r>
      <w:r w:rsidRPr="00420C71">
        <w:rPr>
          <w:color w:val="auto"/>
          <w:sz w:val="28"/>
          <w:szCs w:val="28"/>
        </w:rPr>
        <w:t xml:space="preserve"> принимает одно </w:t>
      </w:r>
      <w:r w:rsidRPr="00420C71">
        <w:rPr>
          <w:color w:val="auto"/>
          <w:sz w:val="28"/>
          <w:szCs w:val="28"/>
        </w:rPr>
        <w:br/>
        <w:t>из следующих решений:</w:t>
      </w:r>
    </w:p>
    <w:p w14:paraId="0F8A5548" w14:textId="77777777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Санкт-Петербурга;</w:t>
      </w:r>
      <w:proofErr w:type="gramEnd"/>
    </w:p>
    <w:p w14:paraId="48F6684C" w14:textId="77777777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удовлетворении жалобы отказывается.</w:t>
      </w:r>
    </w:p>
    <w:p w14:paraId="300C0DD7" w14:textId="3CA3D072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Указанное решение принимается в форме акта ИОГВ. Типовая форма акта установлена </w:t>
      </w:r>
      <w:r w:rsidRPr="00896FFE">
        <w:rPr>
          <w:color w:val="auto"/>
          <w:sz w:val="28"/>
          <w:szCs w:val="28"/>
        </w:rPr>
        <w:t>приложением № </w:t>
      </w:r>
      <w:r w:rsidR="008D71AB">
        <w:rPr>
          <w:color w:val="auto"/>
          <w:sz w:val="28"/>
          <w:szCs w:val="28"/>
        </w:rPr>
        <w:t>6</w:t>
      </w:r>
      <w:r w:rsidR="001402D1" w:rsidRPr="001402D1">
        <w:rPr>
          <w:color w:val="auto"/>
          <w:sz w:val="28"/>
          <w:szCs w:val="28"/>
        </w:rPr>
        <w:t xml:space="preserve"> </w:t>
      </w:r>
      <w:r w:rsidRPr="00420C71">
        <w:rPr>
          <w:color w:val="auto"/>
          <w:sz w:val="28"/>
          <w:szCs w:val="28"/>
        </w:rPr>
        <w:t>к настоящему Административному регламенту.</w:t>
      </w:r>
    </w:p>
    <w:p w14:paraId="597BCFF7" w14:textId="77777777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 результатам проверки при отсутствии в жалобе доводов, подтверждающих наличие указанного заявителем вида нарушения порядка предоставления услуги, должностное лицо, ответственное за рассмотрение жалобы, принимает решение об отказе в рассмотрении жалобы по существу </w:t>
      </w:r>
      <w:r w:rsidRPr="00420C71">
        <w:rPr>
          <w:color w:val="auto"/>
          <w:sz w:val="28"/>
          <w:szCs w:val="28"/>
        </w:rPr>
        <w:br/>
        <w:t>в связи с несоответствием сведений, изложенных в жалобе, указанному виду нарушения.</w:t>
      </w:r>
    </w:p>
    <w:p w14:paraId="7DE60EEB" w14:textId="35755877" w:rsidR="00255550" w:rsidRPr="00420C71" w:rsidRDefault="001402D1" w:rsidP="00255550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Комитет</w:t>
      </w:r>
      <w:r w:rsidR="00255550" w:rsidRPr="00420C71">
        <w:rPr>
          <w:color w:val="auto"/>
          <w:sz w:val="28"/>
          <w:szCs w:val="28"/>
        </w:rPr>
        <w:t xml:space="preserve"> отказывает в удовлетворении жалобы в следующих случаях:</w:t>
      </w:r>
    </w:p>
    <w:p w14:paraId="7DD7458D" w14:textId="77777777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46943FE9" w14:textId="77777777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подача жалобы лицом, полномочия которого не подтверждены </w:t>
      </w:r>
      <w:r w:rsidRPr="00420C71">
        <w:rPr>
          <w:color w:val="auto"/>
          <w:sz w:val="28"/>
          <w:szCs w:val="28"/>
        </w:rPr>
        <w:br/>
        <w:t>в порядке, установленном законодательством Российской Федерации;</w:t>
      </w:r>
    </w:p>
    <w:p w14:paraId="4064BA11" w14:textId="77777777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наличие решения по жалобе, принятого ранее в соответствии </w:t>
      </w:r>
      <w:r w:rsidRPr="00420C71">
        <w:rPr>
          <w:color w:val="auto"/>
          <w:sz w:val="28"/>
          <w:szCs w:val="28"/>
        </w:rPr>
        <w:br/>
        <w:t>с требованиями настоящего Административного регламента в отношении того же заявителя и по тому же предмету жалобы.</w:t>
      </w:r>
    </w:p>
    <w:p w14:paraId="7342F1A5" w14:textId="77777777" w:rsidR="00255550" w:rsidRPr="00420C71" w:rsidRDefault="00255550" w:rsidP="00255550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>5.7. Порядок информирования заявителя о результатах рассмотрения жалобы.</w:t>
      </w:r>
    </w:p>
    <w:p w14:paraId="6A3D2E1E" w14:textId="422D1E8B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При удовлетворении жалобы </w:t>
      </w:r>
      <w:r w:rsidR="001402D1">
        <w:rPr>
          <w:color w:val="auto"/>
          <w:sz w:val="28"/>
          <w:szCs w:val="28"/>
        </w:rPr>
        <w:t>Комитет</w:t>
      </w:r>
      <w:r w:rsidRPr="00420C71">
        <w:rPr>
          <w:color w:val="auto"/>
          <w:sz w:val="28"/>
          <w:szCs w:val="28"/>
        </w:rPr>
        <w:t xml:space="preserve"> принимает исчерпывающие меры </w:t>
      </w:r>
      <w:r w:rsidRPr="00420C71">
        <w:rPr>
          <w:color w:val="auto"/>
          <w:sz w:val="28"/>
          <w:szCs w:val="28"/>
        </w:rPr>
        <w:br/>
        <w:t>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14:paraId="481F1362" w14:textId="77777777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Не позднее дня, следующего за днем принятия решения, заявителю </w:t>
      </w:r>
      <w:r w:rsidRPr="00420C71">
        <w:rPr>
          <w:color w:val="auto"/>
          <w:sz w:val="28"/>
          <w:szCs w:val="28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B377250" w14:textId="77777777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ответе по результатам рассмотрения жалобы указываются:</w:t>
      </w:r>
    </w:p>
    <w:p w14:paraId="49294D7D" w14:textId="3B682D4B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наименование </w:t>
      </w:r>
      <w:r w:rsidR="001402D1"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, должность, фамилия, имя, отчество </w:t>
      </w:r>
      <w:r w:rsidR="006036CB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(при наличии) должностного лица, принявшего решение по жалобе;</w:t>
      </w:r>
      <w:proofErr w:type="gramEnd"/>
    </w:p>
    <w:p w14:paraId="508E99F0" w14:textId="77777777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09B46AC0" w14:textId="77777777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фамилия, имя, отчество (при наличии) или наименование заявителя;</w:t>
      </w:r>
    </w:p>
    <w:p w14:paraId="69700411" w14:textId="77777777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основания для принятия решения по жалобе;</w:t>
      </w:r>
    </w:p>
    <w:p w14:paraId="0958E27C" w14:textId="77777777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принятое по жалобе решение;</w:t>
      </w:r>
    </w:p>
    <w:p w14:paraId="31F56E83" w14:textId="77777777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14:paraId="2F9D6BA9" w14:textId="77777777" w:rsidR="00255550" w:rsidRPr="00420C71" w:rsidRDefault="00255550" w:rsidP="00255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случае если жалоба признана не обоснованной – </w:t>
      </w:r>
      <w:r w:rsidRPr="00420C71">
        <w:rPr>
          <w:sz w:val="28"/>
          <w:szCs w:val="28"/>
        </w:rPr>
        <w:t>аргументированные разъяснения о причинах принятого решения, а также информация о порядке обжалования принятого решения</w:t>
      </w:r>
      <w:r w:rsidRPr="00420C71">
        <w:rPr>
          <w:color w:val="auto"/>
          <w:sz w:val="28"/>
          <w:szCs w:val="28"/>
        </w:rPr>
        <w:t>.</w:t>
      </w:r>
    </w:p>
    <w:p w14:paraId="45380497" w14:textId="77777777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Также в ответе о результатах рассмотрения жалобы приносятся извинения за доставленные </w:t>
      </w:r>
      <w:proofErr w:type="gramStart"/>
      <w:r w:rsidRPr="00420C71">
        <w:rPr>
          <w:color w:val="auto"/>
          <w:sz w:val="28"/>
          <w:szCs w:val="28"/>
        </w:rPr>
        <w:t>неудобства</w:t>
      </w:r>
      <w:proofErr w:type="gramEnd"/>
      <w:r w:rsidRPr="00420C71">
        <w:rPr>
          <w:color w:val="auto"/>
          <w:sz w:val="28"/>
          <w:szCs w:val="28"/>
        </w:rPr>
        <w:t xml:space="preserve"> и указывается информация </w:t>
      </w:r>
      <w:r w:rsidRPr="00420C71">
        <w:rPr>
          <w:color w:val="auto"/>
          <w:sz w:val="28"/>
          <w:szCs w:val="28"/>
        </w:rPr>
        <w:br/>
        <w:t>о дальнейших действиях, которые необходимо совершить заявителю в целях получения государственной услуги.</w:t>
      </w:r>
    </w:p>
    <w:p w14:paraId="1114F8AA" w14:textId="575330E9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1402D1"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>, наделенным полномочиями по рассмотрению жалоб.</w:t>
      </w:r>
    </w:p>
    <w:p w14:paraId="6C944322" w14:textId="5F1E3606" w:rsidR="00255550" w:rsidRPr="00420C71" w:rsidRDefault="00255550" w:rsidP="00255550">
      <w:pPr>
        <w:ind w:firstLine="540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 w:rsidRPr="00896FFE">
        <w:rPr>
          <w:color w:val="auto"/>
          <w:sz w:val="28"/>
          <w:szCs w:val="28"/>
        </w:rPr>
        <w:t xml:space="preserve">в форме электронного документа, подписанного электронной подписью уполномоченного на рассмотрение жалобы должностного лица </w:t>
      </w:r>
      <w:r w:rsidR="001402D1" w:rsidRPr="00896FFE">
        <w:rPr>
          <w:color w:val="auto"/>
          <w:sz w:val="28"/>
          <w:szCs w:val="28"/>
        </w:rPr>
        <w:t>Комитета</w:t>
      </w:r>
      <w:r w:rsidRPr="00896FFE">
        <w:rPr>
          <w:color w:val="auto"/>
          <w:sz w:val="28"/>
          <w:szCs w:val="28"/>
        </w:rPr>
        <w:t>,</w:t>
      </w:r>
      <w:r w:rsidRPr="00420C71">
        <w:rPr>
          <w:color w:val="auto"/>
          <w:sz w:val="28"/>
          <w:szCs w:val="28"/>
        </w:rPr>
        <w:t xml:space="preserve"> вид которой установлен </w:t>
      </w:r>
      <w:hyperlink r:id="rId14">
        <w:r w:rsidRPr="00420C71">
          <w:rPr>
            <w:color w:val="auto"/>
            <w:sz w:val="28"/>
            <w:szCs w:val="28"/>
          </w:rPr>
          <w:t>законодательством</w:t>
        </w:r>
      </w:hyperlink>
      <w:r w:rsidRPr="00420C71">
        <w:rPr>
          <w:color w:val="auto"/>
          <w:sz w:val="28"/>
          <w:szCs w:val="28"/>
        </w:rPr>
        <w:t xml:space="preserve"> Российской Федерации.</w:t>
      </w:r>
    </w:p>
    <w:p w14:paraId="0EE06418" w14:textId="77777777" w:rsidR="00255550" w:rsidRPr="00420C71" w:rsidRDefault="00255550" w:rsidP="00255550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>5.8. Порядок обжалования решения по жалобе.</w:t>
      </w:r>
    </w:p>
    <w:p w14:paraId="516CA00B" w14:textId="610208AA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</w:t>
      </w:r>
      <w:r w:rsidR="001402D1"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 </w:t>
      </w:r>
      <w:r w:rsidRPr="001402D1">
        <w:rPr>
          <w:color w:val="auto"/>
          <w:sz w:val="28"/>
          <w:szCs w:val="28"/>
        </w:rPr>
        <w:t>(</w:t>
      </w:r>
      <w:r w:rsidR="001402D1" w:rsidRPr="001402D1">
        <w:rPr>
          <w:color w:val="auto"/>
          <w:sz w:val="28"/>
          <w:szCs w:val="28"/>
        </w:rPr>
        <w:t>191060, Санкт-Петербург, Смольный, т. (812) 576-43-00</w:t>
      </w:r>
      <w:r w:rsidRPr="001402D1">
        <w:rPr>
          <w:color w:val="auto"/>
          <w:sz w:val="28"/>
          <w:szCs w:val="28"/>
        </w:rPr>
        <w:t>)</w:t>
      </w:r>
      <w:r w:rsidRPr="00420C71">
        <w:rPr>
          <w:color w:val="auto"/>
          <w:sz w:val="28"/>
          <w:szCs w:val="28"/>
        </w:rPr>
        <w:t xml:space="preserve">, в Правительство </w:t>
      </w:r>
      <w:r w:rsidR="00830F69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Санкт-Петербурга, а также в суд в порядке и сроки, предусмотренные действующим законодательством.</w:t>
      </w:r>
    </w:p>
    <w:p w14:paraId="4F44B018" w14:textId="77777777" w:rsidR="00255550" w:rsidRPr="00420C71" w:rsidRDefault="00255550" w:rsidP="00255550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>5.9. Заявитель имеет право на получение информации и документов, необходимых для обоснования и рассмотрения жалобы.</w:t>
      </w:r>
    </w:p>
    <w:p w14:paraId="19246A5A" w14:textId="77777777" w:rsidR="00255550" w:rsidRPr="00420C71" w:rsidRDefault="00255550" w:rsidP="00255550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>5.10. Информирование заявителей о порядке подачи и рассмотрения жалобы осуществляется посредством размещения информации на Портале.</w:t>
      </w:r>
    </w:p>
    <w:p w14:paraId="2510CC2C" w14:textId="44D09A70" w:rsidR="00255550" w:rsidRPr="00420C71" w:rsidRDefault="00255550" w:rsidP="00255550">
      <w:pPr>
        <w:ind w:firstLine="567"/>
        <w:jc w:val="both"/>
        <w:rPr>
          <w:color w:val="auto"/>
          <w:sz w:val="28"/>
        </w:rPr>
      </w:pPr>
      <w:r w:rsidRPr="00420C71">
        <w:rPr>
          <w:color w:val="auto"/>
          <w:sz w:val="28"/>
          <w:szCs w:val="28"/>
        </w:rPr>
        <w:t xml:space="preserve">Информирование заявителей о порядке обжалования решений </w:t>
      </w:r>
      <w:r w:rsidRPr="00420C71">
        <w:rPr>
          <w:color w:val="auto"/>
          <w:sz w:val="28"/>
          <w:szCs w:val="28"/>
        </w:rPr>
        <w:br/>
        <w:t xml:space="preserve">и действий (бездействия) осуществляется также при обращении заявителя </w:t>
      </w:r>
      <w:r w:rsidRPr="00420C71">
        <w:rPr>
          <w:color w:val="auto"/>
          <w:sz w:val="28"/>
          <w:szCs w:val="28"/>
        </w:rPr>
        <w:br/>
        <w:t xml:space="preserve">по телефонам, адресам электронной почты, а также при личном приеме </w:t>
      </w:r>
      <w:r w:rsidRPr="00420C71">
        <w:rPr>
          <w:color w:val="auto"/>
          <w:sz w:val="28"/>
          <w:szCs w:val="28"/>
        </w:rPr>
        <w:br/>
        <w:t xml:space="preserve">по адресам, указанным на </w:t>
      </w:r>
      <w:r w:rsidR="00622E17">
        <w:rPr>
          <w:sz w:val="28"/>
          <w:szCs w:val="28"/>
        </w:rPr>
        <w:t>официальном сайте Комитета</w:t>
      </w:r>
      <w:r w:rsidR="00622E17" w:rsidRPr="00420C71">
        <w:rPr>
          <w:color w:val="auto"/>
          <w:sz w:val="28"/>
        </w:rPr>
        <w:t xml:space="preserve"> </w:t>
      </w:r>
      <w:r w:rsidRPr="00420C71">
        <w:rPr>
          <w:color w:val="auto"/>
          <w:sz w:val="28"/>
        </w:rPr>
        <w:t>и на Портале.</w:t>
      </w:r>
    </w:p>
    <w:p w14:paraId="107586C9" w14:textId="77777777" w:rsidR="00255550" w:rsidRPr="00420C71" w:rsidRDefault="00255550" w:rsidP="00255550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sz w:val="28"/>
          <w:szCs w:val="28"/>
        </w:rPr>
        <w:t xml:space="preserve">5.11. </w:t>
      </w:r>
      <w:r w:rsidRPr="00420C71">
        <w:rPr>
          <w:b w:val="0"/>
          <w:color w:val="auto"/>
          <w:sz w:val="28"/>
          <w:szCs w:val="28"/>
        </w:rPr>
        <w:t xml:space="preserve">Положения настоящего раздела, устанавливающие порядок подачи и рассмотрения жалоб заявителей на нарушения их прав при предоставлении государственных услуг, не распространяются на отношения, регулируемые </w:t>
      </w:r>
      <w:r w:rsidRPr="00420C71">
        <w:rPr>
          <w:b w:val="0"/>
          <w:color w:val="auto"/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 (далее – Закон № 59-ФЗ).</w:t>
      </w:r>
    </w:p>
    <w:p w14:paraId="07C0757C" w14:textId="4A35332C" w:rsidR="00255550" w:rsidRPr="00420C71" w:rsidRDefault="00255550" w:rsidP="0025555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Жалобы заявителей на организацию предоставления государственных услуг в </w:t>
      </w:r>
      <w:r w:rsidR="00622E17">
        <w:rPr>
          <w:color w:val="auto"/>
          <w:sz w:val="28"/>
          <w:szCs w:val="28"/>
        </w:rPr>
        <w:t>Комитете</w:t>
      </w:r>
      <w:r w:rsidRPr="00420C71">
        <w:rPr>
          <w:color w:val="auto"/>
          <w:sz w:val="28"/>
          <w:szCs w:val="28"/>
        </w:rPr>
        <w:t xml:space="preserve"> подаются и рассматриваются в порядке, предусмотренном Законом № 59-ФЗ.</w:t>
      </w:r>
    </w:p>
    <w:p w14:paraId="20D761EB" w14:textId="77777777" w:rsidR="00D8260F" w:rsidRDefault="00D8260F" w:rsidP="00DF3FE0">
      <w:pPr>
        <w:ind w:firstLine="567"/>
        <w:jc w:val="both"/>
        <w:rPr>
          <w:color w:val="auto"/>
          <w:sz w:val="28"/>
          <w:szCs w:val="28"/>
        </w:rPr>
      </w:pPr>
    </w:p>
    <w:p w14:paraId="0682DDB7" w14:textId="0C2A3AF4" w:rsidR="00A95A1F" w:rsidRDefault="00A95A1F" w:rsidP="00A95A1F">
      <w:pPr>
        <w:widowControl w:val="0"/>
        <w:ind w:right="-57" w:firstLine="426"/>
        <w:jc w:val="center"/>
        <w:rPr>
          <w:b/>
          <w:color w:val="auto"/>
          <w:sz w:val="28"/>
          <w:szCs w:val="28"/>
        </w:rPr>
      </w:pPr>
      <w:r w:rsidRPr="00A95A1F">
        <w:rPr>
          <w:b/>
          <w:color w:val="auto"/>
          <w:sz w:val="28"/>
          <w:szCs w:val="28"/>
        </w:rPr>
        <w:t>VI. Особенности выполнения административных процедур (действий) в МФЦ</w:t>
      </w:r>
    </w:p>
    <w:p w14:paraId="7F2C77CA" w14:textId="77777777" w:rsidR="00E02945" w:rsidRDefault="00E02945" w:rsidP="00A95A1F">
      <w:pPr>
        <w:widowControl w:val="0"/>
        <w:ind w:right="-57" w:firstLine="426"/>
        <w:jc w:val="center"/>
        <w:rPr>
          <w:b/>
          <w:color w:val="auto"/>
          <w:sz w:val="28"/>
          <w:szCs w:val="28"/>
        </w:rPr>
      </w:pPr>
    </w:p>
    <w:p w14:paraId="26C9FAF4" w14:textId="77777777" w:rsidR="00622E17" w:rsidRPr="00420C71" w:rsidRDefault="00622E17" w:rsidP="00622E1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 предоставлении государственной услуги структурные подразделения МФЦ осуществляют следующие административные процедуры (действия):</w:t>
      </w:r>
    </w:p>
    <w:p w14:paraId="2DAD391C" w14:textId="77777777" w:rsidR="00622E17" w:rsidRPr="00420C71" w:rsidRDefault="00622E17" w:rsidP="00622E1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14:paraId="6974B22C" w14:textId="15E34672" w:rsidR="00622E17" w:rsidRPr="00420C71" w:rsidRDefault="00622E17" w:rsidP="00622E1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прием </w:t>
      </w:r>
      <w:r w:rsidR="006C54FE">
        <w:rPr>
          <w:color w:val="auto"/>
          <w:sz w:val="28"/>
          <w:szCs w:val="28"/>
        </w:rPr>
        <w:t>заявлений</w:t>
      </w:r>
      <w:r w:rsidRPr="00420C71">
        <w:rPr>
          <w:color w:val="auto"/>
          <w:sz w:val="28"/>
          <w:szCs w:val="28"/>
        </w:rPr>
        <w:t xml:space="preserve"> заявителей о предоставлении государственной услуги;</w:t>
      </w:r>
    </w:p>
    <w:p w14:paraId="3CE43B5E" w14:textId="7BC78415" w:rsidR="00622E17" w:rsidRPr="00420C71" w:rsidRDefault="00622E17" w:rsidP="00622E1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направление в </w:t>
      </w:r>
      <w:r>
        <w:rPr>
          <w:color w:val="auto"/>
          <w:sz w:val="28"/>
          <w:szCs w:val="28"/>
        </w:rPr>
        <w:t>Комитет</w:t>
      </w:r>
      <w:r w:rsidRPr="00420C71">
        <w:rPr>
          <w:color w:val="auto"/>
          <w:sz w:val="28"/>
          <w:szCs w:val="28"/>
        </w:rPr>
        <w:t xml:space="preserve"> документов, полученных от заявителей;</w:t>
      </w:r>
    </w:p>
    <w:p w14:paraId="1AC668E1" w14:textId="5E9C1D26" w:rsidR="00622E17" w:rsidRDefault="00622E17" w:rsidP="00622E17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выдача заявителям документов, полученных от </w:t>
      </w:r>
      <w:r w:rsidR="00F07576"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>, по результатам предост</w:t>
      </w:r>
      <w:r w:rsidR="00F07576">
        <w:rPr>
          <w:color w:val="auto"/>
          <w:sz w:val="28"/>
          <w:szCs w:val="28"/>
        </w:rPr>
        <w:t>авления государственной услуги.</w:t>
      </w:r>
    </w:p>
    <w:p w14:paraId="7BA43AE8" w14:textId="77777777" w:rsidR="00F07576" w:rsidRPr="00F07576" w:rsidRDefault="00F07576" w:rsidP="00F07576">
      <w:pPr>
        <w:ind w:firstLine="567"/>
        <w:jc w:val="both"/>
        <w:outlineLvl w:val="1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6.1. Информирование заявителей о порядке предоставления государственной услуги в МФЦ, о ходе выполнения запроса </w:t>
      </w:r>
      <w:r w:rsidRPr="00F07576">
        <w:rPr>
          <w:color w:val="auto"/>
          <w:sz w:val="28"/>
          <w:szCs w:val="28"/>
        </w:rPr>
        <w:br/>
        <w:t xml:space="preserve">о предоставлении государственной услуги, по иным вопросам, связанным </w:t>
      </w:r>
      <w:r w:rsidRPr="00F07576">
        <w:rPr>
          <w:color w:val="auto"/>
          <w:sz w:val="28"/>
          <w:szCs w:val="28"/>
        </w:rPr>
        <w:br/>
        <w:t>с предоставлением государственной услуги, а также консультирование заявителей о порядке предоставления государственной услуги.</w:t>
      </w:r>
    </w:p>
    <w:p w14:paraId="6674D7E8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6.1.1. Информирование заявителя о порядке предоставления государственной услуги в МФЦ, о ходе выполнения запроса </w:t>
      </w:r>
      <w:r w:rsidRPr="00F07576">
        <w:rPr>
          <w:color w:val="auto"/>
          <w:sz w:val="28"/>
          <w:szCs w:val="28"/>
        </w:rPr>
        <w:br/>
        <w:t>о предоставлении государственной услуги.</w:t>
      </w:r>
    </w:p>
    <w:p w14:paraId="2B8BC243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6.1.1.1. Основанием для начала осуществления информирования заявителя о порядке предоставления государственной услуги в МФЦ является обращение заявителя лично в МФЦ или по телефону в ЦТО.</w:t>
      </w:r>
    </w:p>
    <w:p w14:paraId="2BA85C28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6.1.1.1.1. Информирование заявителя о порядке предоставления государственной услуги в МФЦ осуществляется работником МФЦ </w:t>
      </w:r>
      <w:r w:rsidRPr="00F07576">
        <w:rPr>
          <w:color w:val="auto"/>
          <w:sz w:val="28"/>
          <w:szCs w:val="28"/>
        </w:rPr>
        <w:br/>
        <w:t>или работником ЦТО.</w:t>
      </w:r>
    </w:p>
    <w:p w14:paraId="74E43FDF" w14:textId="77777777" w:rsidR="00F07576" w:rsidRPr="00F07576" w:rsidRDefault="00F07576" w:rsidP="00F07576">
      <w:pPr>
        <w:ind w:firstLine="567"/>
        <w:jc w:val="both"/>
        <w:rPr>
          <w:color w:val="auto"/>
          <w:spacing w:val="-4"/>
          <w:sz w:val="28"/>
          <w:szCs w:val="28"/>
        </w:rPr>
      </w:pPr>
      <w:r w:rsidRPr="00F07576">
        <w:rPr>
          <w:color w:val="auto"/>
          <w:spacing w:val="-4"/>
          <w:sz w:val="28"/>
          <w:szCs w:val="28"/>
        </w:rPr>
        <w:t xml:space="preserve">Также заявитель может самостоятельно обратиться к </w:t>
      </w:r>
      <w:proofErr w:type="gramStart"/>
      <w:r w:rsidRPr="00F07576">
        <w:rPr>
          <w:color w:val="auto"/>
          <w:spacing w:val="-4"/>
          <w:sz w:val="28"/>
          <w:szCs w:val="28"/>
        </w:rPr>
        <w:t>размещенным</w:t>
      </w:r>
      <w:proofErr w:type="gramEnd"/>
      <w:r w:rsidRPr="00F07576">
        <w:rPr>
          <w:color w:val="auto"/>
          <w:spacing w:val="-4"/>
          <w:sz w:val="28"/>
          <w:szCs w:val="28"/>
        </w:rPr>
        <w:t xml:space="preserve"> </w:t>
      </w:r>
      <w:r w:rsidRPr="00F07576">
        <w:rPr>
          <w:color w:val="auto"/>
          <w:spacing w:val="-4"/>
          <w:sz w:val="28"/>
          <w:szCs w:val="28"/>
        </w:rPr>
        <w:br/>
        <w:t>в МФЦ:</w:t>
      </w:r>
    </w:p>
    <w:p w14:paraId="737349F1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proofErr w:type="spellStart"/>
      <w:r w:rsidRPr="00F07576">
        <w:rPr>
          <w:color w:val="auto"/>
          <w:sz w:val="28"/>
          <w:szCs w:val="28"/>
        </w:rPr>
        <w:t>инфоматам</w:t>
      </w:r>
      <w:proofErr w:type="spellEnd"/>
      <w:r w:rsidRPr="00F07576">
        <w:rPr>
          <w:color w:val="auto"/>
          <w:sz w:val="28"/>
          <w:szCs w:val="28"/>
        </w:rPr>
        <w:t xml:space="preserve"> (</w:t>
      </w:r>
      <w:proofErr w:type="spellStart"/>
      <w:r w:rsidRPr="00F07576">
        <w:rPr>
          <w:color w:val="auto"/>
          <w:sz w:val="28"/>
          <w:szCs w:val="28"/>
        </w:rPr>
        <w:t>инфокиоскам</w:t>
      </w:r>
      <w:proofErr w:type="spellEnd"/>
      <w:r w:rsidRPr="00F07576">
        <w:rPr>
          <w:color w:val="auto"/>
          <w:sz w:val="28"/>
          <w:szCs w:val="28"/>
        </w:rPr>
        <w:t xml:space="preserve">, </w:t>
      </w:r>
      <w:proofErr w:type="spellStart"/>
      <w:r w:rsidRPr="00F07576">
        <w:rPr>
          <w:color w:val="auto"/>
          <w:sz w:val="28"/>
          <w:szCs w:val="28"/>
        </w:rPr>
        <w:t>инфопунктам</w:t>
      </w:r>
      <w:proofErr w:type="spellEnd"/>
      <w:r w:rsidRPr="00F07576">
        <w:rPr>
          <w:color w:val="auto"/>
          <w:sz w:val="28"/>
          <w:szCs w:val="28"/>
        </w:rPr>
        <w:t xml:space="preserve">); </w:t>
      </w:r>
    </w:p>
    <w:p w14:paraId="28E88D07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стендам, содержащим информацию, предусмотренную Правилами организации деятельности многофункциональных центров предоставления государственных услуг, утвержденными постановлением Правительства Российской Федерации от 22.12.2012 № 1376.</w:t>
      </w:r>
    </w:p>
    <w:p w14:paraId="7C76FD5C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lastRenderedPageBreak/>
        <w:t xml:space="preserve">6.1.1.1.2. Работник МФЦ или работник ЦТО информирует заявителя </w:t>
      </w:r>
      <w:r w:rsidRPr="00F07576">
        <w:rPr>
          <w:color w:val="auto"/>
          <w:sz w:val="28"/>
          <w:szCs w:val="28"/>
        </w:rPr>
        <w:br/>
        <w:t xml:space="preserve">по следующим вопросам: </w:t>
      </w:r>
    </w:p>
    <w:p w14:paraId="7BE2BEFC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режим работы и адреса МФЦ, время приема документов и выдачи документов, являющихся результатом предоставления услуги;</w:t>
      </w:r>
    </w:p>
    <w:p w14:paraId="44C5C075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наименование, место нахождения, график работы, контактные телефоны органов государственной власти, учреждений и организаций, предоставляющих услуги или участвующих в предоставлении услуг; </w:t>
      </w:r>
    </w:p>
    <w:p w14:paraId="71752C88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круг заявителей;</w:t>
      </w:r>
    </w:p>
    <w:p w14:paraId="373A4A0E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перечень документов, необходимых для предоставления услуги;</w:t>
      </w:r>
    </w:p>
    <w:p w14:paraId="5237BD19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результат предоставления услуги;</w:t>
      </w:r>
    </w:p>
    <w:p w14:paraId="3F5E42E5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срок предоставления услуги;</w:t>
      </w:r>
    </w:p>
    <w:p w14:paraId="1E392ABA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основания для отказа в приеме документов и для отказа </w:t>
      </w:r>
      <w:r w:rsidRPr="00F07576">
        <w:rPr>
          <w:color w:val="auto"/>
          <w:sz w:val="28"/>
          <w:szCs w:val="28"/>
        </w:rPr>
        <w:br/>
        <w:t>в предоставлении услуги;</w:t>
      </w:r>
    </w:p>
    <w:p w14:paraId="1228EBC1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общая информация о размерах государственной пошлины, иных платежей, установленных нормативными правовыми актами, уплачиваемых заявителем при получении услуги, и о порядке их уплаты;</w:t>
      </w:r>
    </w:p>
    <w:p w14:paraId="46E8F7D8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нормативные правовые акты, регулирующие порядок предоставления услуги;</w:t>
      </w:r>
    </w:p>
    <w:p w14:paraId="7279042A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порядок обжалования действий (бездействия) и решений, осуществляемых и принимаемых органами государственной власти, учреждениями и организациями в ходе предоставления услуги.</w:t>
      </w:r>
    </w:p>
    <w:p w14:paraId="27A1B246" w14:textId="0E41736A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6.1.1.2. Основанием для начала осуществления информирования заявителя о ходе выполнения запроса о предоставлении государственной услуги, в том числе о поступлении результата предоставления услуги в МФЦ является:</w:t>
      </w:r>
    </w:p>
    <w:p w14:paraId="0140FA61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обращение заявителя лично в МФЦ или по телефону в ЦТО; </w:t>
      </w:r>
    </w:p>
    <w:p w14:paraId="34D211A3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обращение заявителя на Портал без прохождения авторизации в разделе «Проверка статуса запроса» (доменное имя сайта в сети «Интернет» – gu.spb.ru/</w:t>
      </w:r>
      <w:proofErr w:type="spellStart"/>
      <w:r w:rsidRPr="00F07576">
        <w:rPr>
          <w:color w:val="auto"/>
          <w:sz w:val="28"/>
          <w:szCs w:val="28"/>
        </w:rPr>
        <w:t>status</w:t>
      </w:r>
      <w:proofErr w:type="spellEnd"/>
      <w:r w:rsidRPr="00F07576">
        <w:rPr>
          <w:color w:val="auto"/>
          <w:sz w:val="28"/>
          <w:szCs w:val="28"/>
        </w:rPr>
        <w:t xml:space="preserve">) или получение заявителем уведомлений </w:t>
      </w:r>
      <w:r w:rsidRPr="00F07576">
        <w:rPr>
          <w:color w:val="auto"/>
          <w:sz w:val="28"/>
          <w:szCs w:val="28"/>
          <w:lang w:val="x-none"/>
        </w:rPr>
        <w:t>в «Личном кабинете»</w:t>
      </w:r>
      <w:r w:rsidRPr="00F07576">
        <w:rPr>
          <w:color w:val="auto"/>
          <w:sz w:val="28"/>
          <w:szCs w:val="28"/>
        </w:rPr>
        <w:t xml:space="preserve"> на Портале непосредственно </w:t>
      </w:r>
      <w:r w:rsidRPr="00F07576">
        <w:rPr>
          <w:color w:val="auto"/>
          <w:sz w:val="28"/>
          <w:szCs w:val="28"/>
          <w:lang w:val="x-none"/>
        </w:rPr>
        <w:t>после авторизации</w:t>
      </w:r>
      <w:r w:rsidRPr="00F07576">
        <w:rPr>
          <w:color w:val="auto"/>
          <w:sz w:val="28"/>
          <w:szCs w:val="28"/>
        </w:rPr>
        <w:t xml:space="preserve">; </w:t>
      </w:r>
    </w:p>
    <w:p w14:paraId="79FB6F1B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обращение заявителя в мобильное приложение без прохождения авторизации в разделе «Проверка статуса запроса» или получение заявителем уведомлений в «Личном кабинете» в мобильном приложении, а также посредством всплывающих уведомлений непосредственно после авторизации; </w:t>
      </w:r>
    </w:p>
    <w:p w14:paraId="3DE262CC" w14:textId="7FF556E9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поступление заявителю уведомлений по электронной почте, </w:t>
      </w:r>
      <w:r w:rsidRPr="00F07576">
        <w:rPr>
          <w:color w:val="auto"/>
          <w:sz w:val="28"/>
          <w:szCs w:val="28"/>
        </w:rPr>
        <w:br/>
        <w:t>СМС-сообщений (при выборе заявителем соответствующего способа информирования).</w:t>
      </w:r>
    </w:p>
    <w:p w14:paraId="30F4F145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Информирование заявителя посредством уведомлений по электронной почте или СМС-сообщений осуществляется только в случае указания заявителем корректного адреса электронной почты и (или) номера телефона </w:t>
      </w:r>
      <w:r w:rsidRPr="00F07576">
        <w:rPr>
          <w:color w:val="auto"/>
          <w:sz w:val="28"/>
          <w:szCs w:val="28"/>
        </w:rPr>
        <w:br/>
        <w:t xml:space="preserve">в заявлении о предоставлении государственной услуги при обращении </w:t>
      </w:r>
      <w:r w:rsidRPr="00F07576">
        <w:rPr>
          <w:color w:val="auto"/>
          <w:sz w:val="28"/>
          <w:szCs w:val="28"/>
        </w:rPr>
        <w:br/>
        <w:t>в МФЦ.</w:t>
      </w:r>
    </w:p>
    <w:p w14:paraId="3FD8B0A5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lastRenderedPageBreak/>
        <w:t xml:space="preserve">Информирование заявителя о поступлении результата предоставления услуги в МФЦ </w:t>
      </w:r>
      <w:proofErr w:type="gramStart"/>
      <w:r w:rsidRPr="00F07576">
        <w:rPr>
          <w:color w:val="auto"/>
          <w:sz w:val="28"/>
          <w:szCs w:val="28"/>
        </w:rPr>
        <w:t>осуществляется только в случае если Административным регламентом предусмотрена</w:t>
      </w:r>
      <w:proofErr w:type="gramEnd"/>
      <w:r w:rsidRPr="00F07576">
        <w:rPr>
          <w:color w:val="auto"/>
          <w:sz w:val="28"/>
          <w:szCs w:val="28"/>
        </w:rPr>
        <w:t xml:space="preserve"> выдача результата предоставлении услуги </w:t>
      </w:r>
      <w:r w:rsidRPr="00F07576">
        <w:rPr>
          <w:color w:val="auto"/>
          <w:sz w:val="28"/>
          <w:szCs w:val="28"/>
        </w:rPr>
        <w:br/>
        <w:t xml:space="preserve">в МФЦ. </w:t>
      </w:r>
    </w:p>
    <w:p w14:paraId="76FD75D7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Информирование заявителя о ходе выполнения запроса </w:t>
      </w:r>
      <w:r w:rsidRPr="00F07576">
        <w:rPr>
          <w:color w:val="auto"/>
          <w:sz w:val="28"/>
          <w:szCs w:val="28"/>
        </w:rPr>
        <w:br/>
        <w:t>о предоставлении государственной услуги, в том числе о поступлении результата предоставления услуги, посредством осуществления телефонного звонка работником МФЦ не осуществляется.</w:t>
      </w:r>
    </w:p>
    <w:p w14:paraId="749EB961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6.1.2. Консультирование заявителя о порядке предоставления государственной услуги в МФЦ.</w:t>
      </w:r>
    </w:p>
    <w:p w14:paraId="083ABD3F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6.1.2.1. Основанием для начала осуществления административной процедуры является обращение заявителя в МФЦ.</w:t>
      </w:r>
    </w:p>
    <w:p w14:paraId="507AC8DE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6.1.2.2. Консультирование заявителя осуществляется работником МФЦ.</w:t>
      </w:r>
    </w:p>
    <w:p w14:paraId="1178C238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6.1.2.3. При консультировании заявителя работник МФЦ:</w:t>
      </w:r>
    </w:p>
    <w:p w14:paraId="60BFA274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разъясняет заявителю порядок предоставления услуги (наименование органа государственной власти, учреждения, организации, принимающег</w:t>
      </w:r>
      <w:proofErr w:type="gramStart"/>
      <w:r w:rsidRPr="00F07576">
        <w:rPr>
          <w:color w:val="auto"/>
          <w:sz w:val="28"/>
          <w:szCs w:val="28"/>
        </w:rPr>
        <w:t>о(</w:t>
      </w:r>
      <w:proofErr w:type="gramEnd"/>
      <w:r w:rsidRPr="00F07576">
        <w:rPr>
          <w:color w:val="auto"/>
          <w:sz w:val="28"/>
          <w:szCs w:val="28"/>
        </w:rPr>
        <w:t>ей) решение, категории заявителей, форму результата предоставления услуги, срок предоставления услуги);</w:t>
      </w:r>
    </w:p>
    <w:p w14:paraId="32C81A40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проверяет комплектность (достаточность) представленных заявителем документов;</w:t>
      </w:r>
    </w:p>
    <w:p w14:paraId="41A3E87C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pacing w:val="-6"/>
          <w:sz w:val="28"/>
          <w:szCs w:val="28"/>
        </w:rPr>
        <w:t>проверяет наличие в документах сведений, необходимых для предоставления</w:t>
      </w:r>
      <w:r w:rsidRPr="00F07576">
        <w:rPr>
          <w:color w:val="auto"/>
          <w:sz w:val="28"/>
          <w:szCs w:val="28"/>
        </w:rPr>
        <w:t xml:space="preserve"> услуги;</w:t>
      </w:r>
    </w:p>
    <w:p w14:paraId="481AB1B7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выявляет в документах </w:t>
      </w:r>
      <w:proofErr w:type="spellStart"/>
      <w:r w:rsidRPr="00F07576">
        <w:rPr>
          <w:color w:val="auto"/>
          <w:sz w:val="28"/>
          <w:szCs w:val="28"/>
        </w:rPr>
        <w:t>неудостоверенные</w:t>
      </w:r>
      <w:proofErr w:type="spellEnd"/>
      <w:r w:rsidRPr="00F07576">
        <w:rPr>
          <w:color w:val="auto"/>
          <w:sz w:val="28"/>
          <w:szCs w:val="28"/>
        </w:rPr>
        <w:t xml:space="preserve"> исправления, повреждения, нечитаемые части текста либо нечитаемые оттиски штампов, наличие которых не позволяет однозначно толковать их содержание;</w:t>
      </w:r>
    </w:p>
    <w:p w14:paraId="43209D0F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разъясняет заявителю содержание недостатков, выявленных </w:t>
      </w:r>
      <w:r w:rsidRPr="00F07576">
        <w:rPr>
          <w:color w:val="auto"/>
          <w:sz w:val="28"/>
          <w:szCs w:val="28"/>
        </w:rPr>
        <w:br/>
        <w:t xml:space="preserve">в документах, и предлагает принять меры по их устранению; </w:t>
      </w:r>
    </w:p>
    <w:p w14:paraId="553631A6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указывает заявителю на наличие оснований для отказа в приеме документов либо предоставлении услуги;</w:t>
      </w:r>
    </w:p>
    <w:p w14:paraId="1B1B880C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разъясняет порядок и срок выдачи документов, являющихся результатом предоставления услуги.</w:t>
      </w:r>
    </w:p>
    <w:p w14:paraId="0A3EE691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>6.1.3. Результатом административной процедуры является предоставление заявителю полной и понятной информации по вопросам, связанным с предоставлением государственной услуги.</w:t>
      </w:r>
    </w:p>
    <w:p w14:paraId="2A1FF09D" w14:textId="77777777" w:rsidR="00F07576" w:rsidRPr="00F07576" w:rsidRDefault="00F07576" w:rsidP="00F07576">
      <w:pPr>
        <w:ind w:firstLine="567"/>
        <w:jc w:val="both"/>
        <w:rPr>
          <w:color w:val="auto"/>
          <w:sz w:val="28"/>
          <w:szCs w:val="28"/>
        </w:rPr>
      </w:pPr>
      <w:r w:rsidRPr="00F07576">
        <w:rPr>
          <w:color w:val="auto"/>
          <w:sz w:val="28"/>
          <w:szCs w:val="28"/>
        </w:rPr>
        <w:t xml:space="preserve">6.1.4. Способом фиксации результата административной процедуры является установление работником МФЦ или ЦТО факта отсутствия </w:t>
      </w:r>
      <w:r w:rsidRPr="00F07576">
        <w:rPr>
          <w:color w:val="auto"/>
          <w:sz w:val="28"/>
          <w:szCs w:val="28"/>
        </w:rPr>
        <w:br/>
        <w:t>у заявителя вопросов, связанных с предоставлением государственной услуги.</w:t>
      </w:r>
    </w:p>
    <w:p w14:paraId="768649E7" w14:textId="18A7AE46" w:rsidR="000105B0" w:rsidRPr="00420C71" w:rsidRDefault="000105B0" w:rsidP="000105B0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>6.2. Прием за</w:t>
      </w:r>
      <w:r w:rsidR="006C54FE">
        <w:rPr>
          <w:b w:val="0"/>
          <w:color w:val="auto"/>
          <w:sz w:val="28"/>
          <w:szCs w:val="28"/>
        </w:rPr>
        <w:t>явления</w:t>
      </w:r>
      <w:r w:rsidRPr="00420C71">
        <w:rPr>
          <w:b w:val="0"/>
          <w:color w:val="auto"/>
          <w:sz w:val="28"/>
          <w:szCs w:val="28"/>
        </w:rPr>
        <w:t xml:space="preserve"> заявителя и документов, необходимых </w:t>
      </w:r>
      <w:r w:rsidRPr="00420C71">
        <w:rPr>
          <w:b w:val="0"/>
          <w:color w:val="auto"/>
          <w:sz w:val="28"/>
          <w:szCs w:val="28"/>
        </w:rPr>
        <w:br/>
        <w:t>для предоставления государственной услуги.</w:t>
      </w:r>
    </w:p>
    <w:p w14:paraId="18CE2944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6.2.1. Основанием для начала административной процедуры является личное обращение заявителя (представителя) в МФЦ с документами, указанными в пункте 2.6 настоящего Административного регламента.</w:t>
      </w:r>
    </w:p>
    <w:p w14:paraId="3811E368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6.2.2. Прием документов осуществляется работником МФЦ.</w:t>
      </w:r>
    </w:p>
    <w:p w14:paraId="214DCE1F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6.2.3. Работник МФЦ, осуществляющий прием документов, представленных для получения государственной услуги, выполняет следующие действия:</w:t>
      </w:r>
    </w:p>
    <w:p w14:paraId="40E93DB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6.2.3.1. Устанавливает личность заявителя на основании паспорта </w:t>
      </w:r>
      <w:r w:rsidRPr="00420C71">
        <w:rPr>
          <w:color w:val="auto"/>
          <w:sz w:val="28"/>
          <w:szCs w:val="28"/>
        </w:rPr>
        <w:br/>
        <w:t xml:space="preserve">и иных документов, удостоверяющих личность заявителя в соответствии </w:t>
      </w:r>
      <w:r w:rsidRPr="00420C71">
        <w:rPr>
          <w:color w:val="auto"/>
          <w:sz w:val="28"/>
          <w:szCs w:val="28"/>
        </w:rPr>
        <w:br/>
        <w:t>с законодательством Российской Федерации.</w:t>
      </w:r>
    </w:p>
    <w:p w14:paraId="4EF1C077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Для удостоверения личности заявителя работник МФЦ устанавливает:</w:t>
      </w:r>
    </w:p>
    <w:p w14:paraId="2B718267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тождественность заявителя фотографии, содержащейся в предъявленном </w:t>
      </w:r>
      <w:r w:rsidRPr="00420C71">
        <w:rPr>
          <w:color w:val="auto"/>
          <w:sz w:val="28"/>
          <w:szCs w:val="28"/>
        </w:rPr>
        <w:br/>
        <w:t xml:space="preserve">им паспорте, ином документе, удостоверяющем личность в соответствии </w:t>
      </w:r>
      <w:r w:rsidRPr="00420C71">
        <w:rPr>
          <w:color w:val="auto"/>
          <w:sz w:val="28"/>
          <w:szCs w:val="28"/>
        </w:rPr>
        <w:br/>
        <w:t>с законодательством Российской Федерации.</w:t>
      </w:r>
    </w:p>
    <w:p w14:paraId="3CA475D8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действительность предъявленного паспорта, срок действия паспорта гражданина Российской Федерации, установленный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</w:t>
      </w:r>
      <w:r w:rsidRPr="00420C71">
        <w:rPr>
          <w:color w:val="auto"/>
          <w:sz w:val="28"/>
          <w:szCs w:val="28"/>
        </w:rPr>
        <w:br/>
        <w:t xml:space="preserve">и описания паспорта гражданина Российской Федерации», срок действия иного документа, удостоверяющего личность (если такой срок указан </w:t>
      </w:r>
      <w:r w:rsidRPr="00420C71">
        <w:rPr>
          <w:color w:val="auto"/>
          <w:sz w:val="28"/>
          <w:szCs w:val="28"/>
        </w:rPr>
        <w:br/>
        <w:t>в документе).</w:t>
      </w:r>
    </w:p>
    <w:p w14:paraId="0C49C3CD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6.2.3.2. Устанавливает полномочие представителя на основании предъявленных им оригиналов документов, подтверждающих </w:t>
      </w:r>
      <w:r w:rsidRPr="00420C71">
        <w:rPr>
          <w:color w:val="auto"/>
          <w:sz w:val="28"/>
          <w:szCs w:val="28"/>
        </w:rPr>
        <w:br/>
        <w:t>в установленном порядке его полномочие.</w:t>
      </w:r>
    </w:p>
    <w:p w14:paraId="04E94B45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6.2.3.3. Определяет предмет обращения и проводит проверку соответствия документов требованиям, указанным в пункте 2.6 настоящего Административного регламента.</w:t>
      </w:r>
    </w:p>
    <w:p w14:paraId="04F9479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2.6 настоящего Административного регламента (далее –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государственной услуги повторно. </w:t>
      </w:r>
      <w:proofErr w:type="gramEnd"/>
    </w:p>
    <w:p w14:paraId="6A3C6E87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случае, когда заявитель настаивает на приеме несоответствующего комплекта документов, работник структурного подразделения МФЦ, осуществляющий прием документов, предлагает заявителю собственноручно сделать соответствующую запись на заявлении или заполнить сопроводительное письмо к комплекту документов;</w:t>
      </w:r>
    </w:p>
    <w:p w14:paraId="2B6928DB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6.2.3.4. Формирует запрос о предоставлении государственной услуги </w:t>
      </w:r>
      <w:r w:rsidRPr="00420C71">
        <w:rPr>
          <w:color w:val="auto"/>
          <w:sz w:val="28"/>
          <w:szCs w:val="28"/>
        </w:rPr>
        <w:br/>
        <w:t>в МАИС ЭГУ.</w:t>
      </w:r>
    </w:p>
    <w:p w14:paraId="4EFA6695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6.2.3.5. 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</w:t>
      </w:r>
      <w:r w:rsidRPr="00420C71">
        <w:rPr>
          <w:color w:val="auto"/>
          <w:sz w:val="28"/>
          <w:szCs w:val="28"/>
        </w:rPr>
        <w:br/>
        <w:t>за государственной услугой;</w:t>
      </w:r>
    </w:p>
    <w:p w14:paraId="773E5331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6.2.3.6. Заверяет электронное дело своей усиленной квалифицированной электронной подписью.</w:t>
      </w:r>
    </w:p>
    <w:p w14:paraId="2D0A82AD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6.2.3.7. По окончании приема документов работник МФЦ выдает заявителю расписку в приеме документов.</w:t>
      </w:r>
    </w:p>
    <w:p w14:paraId="1FE3523F" w14:textId="6CFBD3C8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6.2.4. </w:t>
      </w:r>
      <w:proofErr w:type="gramStart"/>
      <w:r w:rsidRPr="00420C71">
        <w:rPr>
          <w:color w:val="auto"/>
          <w:sz w:val="28"/>
          <w:szCs w:val="28"/>
        </w:rPr>
        <w:t xml:space="preserve">В случае если заявитель потребовал отзыва обращения и возврата представленных документов </w:t>
      </w:r>
      <w:r w:rsidRPr="0086051B">
        <w:rPr>
          <w:color w:val="auto"/>
          <w:sz w:val="28"/>
          <w:szCs w:val="28"/>
        </w:rPr>
        <w:t xml:space="preserve">после отправления электронного дела </w:t>
      </w:r>
      <w:r w:rsidR="0086051B" w:rsidRPr="0086051B">
        <w:rPr>
          <w:color w:val="auto"/>
          <w:sz w:val="28"/>
          <w:szCs w:val="28"/>
        </w:rPr>
        <w:br/>
      </w:r>
      <w:r w:rsidRPr="0086051B">
        <w:rPr>
          <w:color w:val="auto"/>
          <w:sz w:val="28"/>
          <w:szCs w:val="28"/>
        </w:rPr>
        <w:t xml:space="preserve">в </w:t>
      </w:r>
      <w:r w:rsidR="0086051B">
        <w:rPr>
          <w:color w:val="auto"/>
          <w:sz w:val="28"/>
          <w:szCs w:val="28"/>
        </w:rPr>
        <w:t>Комитет</w:t>
      </w:r>
      <w:r w:rsidRPr="00420C71">
        <w:rPr>
          <w:color w:val="auto"/>
          <w:sz w:val="28"/>
          <w:szCs w:val="28"/>
        </w:rPr>
        <w:t>, но до направления комплекта документов на бумажных носителях</w:t>
      </w:r>
      <w:r w:rsidRPr="00420C71">
        <w:rPr>
          <w:color w:val="auto"/>
          <w:sz w:val="28"/>
          <w:szCs w:val="28"/>
        </w:rPr>
        <w:br/>
        <w:t xml:space="preserve">в </w:t>
      </w:r>
      <w:r w:rsidR="0086051B">
        <w:rPr>
          <w:color w:val="auto"/>
          <w:sz w:val="28"/>
          <w:szCs w:val="28"/>
        </w:rPr>
        <w:t>Комитет</w:t>
      </w:r>
      <w:r w:rsidRPr="00420C71">
        <w:rPr>
          <w:color w:val="auto"/>
          <w:sz w:val="28"/>
          <w:szCs w:val="28"/>
        </w:rPr>
        <w:t>, работник структурного подразделения МФЦ, осуществляющий прием документов, предлагает заявителю написать заявление на отзыв обращения, забирает расписку у заявителя (в случае ее наличия), после чего возвращает предоставленные заявителем документы.</w:t>
      </w:r>
      <w:proofErr w:type="gramEnd"/>
      <w:r w:rsidRPr="00420C71">
        <w:rPr>
          <w:color w:val="auto"/>
          <w:sz w:val="28"/>
          <w:szCs w:val="28"/>
        </w:rPr>
        <w:t xml:space="preserve"> При этом работник структурного подразделения МФЦ устанавливает соответствующий статус электронного дела в МАИС ЭГУ.</w:t>
      </w:r>
    </w:p>
    <w:p w14:paraId="6ED70164" w14:textId="255F9E2D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 случае если заявитель потребовал отзыва обращения и возврата предоставленных документов </w:t>
      </w:r>
      <w:r w:rsidRPr="00BB35CF">
        <w:rPr>
          <w:color w:val="auto"/>
          <w:sz w:val="28"/>
          <w:szCs w:val="28"/>
        </w:rPr>
        <w:t xml:space="preserve">после направления электронного обращения </w:t>
      </w:r>
      <w:r w:rsidRPr="00BB35CF">
        <w:rPr>
          <w:color w:val="auto"/>
          <w:sz w:val="28"/>
          <w:szCs w:val="28"/>
        </w:rPr>
        <w:br/>
        <w:t xml:space="preserve">и комплекта документов на бумажном носителе в </w:t>
      </w:r>
      <w:r w:rsidR="00BB35CF" w:rsidRPr="00BB35CF">
        <w:rPr>
          <w:color w:val="auto"/>
          <w:sz w:val="28"/>
          <w:szCs w:val="28"/>
        </w:rPr>
        <w:t>Комитет</w:t>
      </w:r>
      <w:r w:rsidRPr="00BB35CF">
        <w:rPr>
          <w:color w:val="auto"/>
          <w:sz w:val="28"/>
          <w:szCs w:val="28"/>
        </w:rPr>
        <w:t xml:space="preserve">, работник структурного подразделения МФЦ, осуществляющий прием документов, предлагает заявителю обратиться непосредственно в </w:t>
      </w:r>
      <w:r w:rsidR="00BB35CF" w:rsidRPr="00BB35CF">
        <w:rPr>
          <w:color w:val="auto"/>
          <w:sz w:val="28"/>
          <w:szCs w:val="28"/>
        </w:rPr>
        <w:t>Комитет</w:t>
      </w:r>
      <w:r w:rsidRPr="00BB35CF">
        <w:rPr>
          <w:color w:val="auto"/>
          <w:sz w:val="28"/>
          <w:szCs w:val="28"/>
        </w:rPr>
        <w:t>.</w:t>
      </w:r>
    </w:p>
    <w:p w14:paraId="02F71EEC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6.2.5. Результатом административной процедуры является прием работником МФЦ документов, представленных заявителем.</w:t>
      </w:r>
    </w:p>
    <w:p w14:paraId="5D6A035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6.2.6. Способом фиксации результата административной процедуры является оформление и выдача заявителю расписки о приеме документов.</w:t>
      </w:r>
    </w:p>
    <w:p w14:paraId="6882A3B5" w14:textId="47445BB2" w:rsidR="000105B0" w:rsidRPr="00420C71" w:rsidRDefault="000105B0" w:rsidP="000105B0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 xml:space="preserve">6.3. Направление в </w:t>
      </w:r>
      <w:r>
        <w:rPr>
          <w:b w:val="0"/>
          <w:color w:val="auto"/>
          <w:sz w:val="28"/>
          <w:szCs w:val="28"/>
        </w:rPr>
        <w:t>Комитет</w:t>
      </w:r>
      <w:r w:rsidRPr="00420C71">
        <w:rPr>
          <w:b w:val="0"/>
          <w:color w:val="auto"/>
          <w:sz w:val="28"/>
          <w:szCs w:val="28"/>
        </w:rPr>
        <w:t xml:space="preserve"> документов, полученных от заявителя.</w:t>
      </w:r>
    </w:p>
    <w:p w14:paraId="76CF4D96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6.3.1. Основанием для начала административной процедуры является прием и регистрация работником МФЦ документов, представленных заявителя.</w:t>
      </w:r>
    </w:p>
    <w:p w14:paraId="09E076D8" w14:textId="259F3A08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595FE6">
        <w:rPr>
          <w:color w:val="auto"/>
          <w:sz w:val="28"/>
          <w:szCs w:val="28"/>
        </w:rPr>
        <w:t>6.3.2. Передача в Комитет документов, полученных от заявителя, осуществляется работником МФЦ.</w:t>
      </w:r>
    </w:p>
    <w:p w14:paraId="2FD80CE9" w14:textId="38347B26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6.3.3.  </w:t>
      </w:r>
      <w:r w:rsidR="00595FE6">
        <w:rPr>
          <w:color w:val="auto"/>
          <w:sz w:val="28"/>
          <w:szCs w:val="28"/>
        </w:rPr>
        <w:t>П</w:t>
      </w:r>
      <w:r w:rsidRPr="00420C71">
        <w:rPr>
          <w:color w:val="auto"/>
          <w:sz w:val="28"/>
          <w:szCs w:val="28"/>
        </w:rPr>
        <w:t xml:space="preserve">ередача документов </w:t>
      </w:r>
      <w:r w:rsidR="00595FE6">
        <w:rPr>
          <w:color w:val="auto"/>
          <w:sz w:val="28"/>
          <w:szCs w:val="28"/>
        </w:rPr>
        <w:t xml:space="preserve">в Комитет </w:t>
      </w:r>
      <w:r w:rsidRPr="00420C71">
        <w:rPr>
          <w:color w:val="auto"/>
          <w:sz w:val="28"/>
          <w:szCs w:val="28"/>
        </w:rPr>
        <w:t xml:space="preserve">осуществляется в порядке </w:t>
      </w:r>
      <w:r w:rsidR="00595FE6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и сроки, установленные соглашением о взаимодействии, но не позднее трех рабочих дней со дня приема документов заявителя в МФЦ.</w:t>
      </w:r>
    </w:p>
    <w:p w14:paraId="0E74207D" w14:textId="48FF4581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 этом срок предоставления государственной услуги увеличивается на время, необходимое для передачи указанных документов - до трех рабочих дней со дня принятия запроса</w:t>
      </w:r>
      <w:r w:rsidR="00595FE6">
        <w:rPr>
          <w:color w:val="auto"/>
          <w:sz w:val="28"/>
          <w:szCs w:val="28"/>
        </w:rPr>
        <w:t xml:space="preserve"> в МФЦ.</w:t>
      </w:r>
    </w:p>
    <w:p w14:paraId="180F1DB9" w14:textId="7EABA6D1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6.3.4. Результатом административной процедуры является направление работником МФЦ в </w:t>
      </w:r>
      <w:r w:rsidR="00595FE6">
        <w:rPr>
          <w:color w:val="auto"/>
          <w:sz w:val="28"/>
          <w:szCs w:val="28"/>
        </w:rPr>
        <w:t>Комитет</w:t>
      </w:r>
      <w:r w:rsidRPr="00420C71">
        <w:rPr>
          <w:color w:val="auto"/>
          <w:sz w:val="28"/>
          <w:szCs w:val="28"/>
        </w:rPr>
        <w:t xml:space="preserve"> принятых от заявителя документов.</w:t>
      </w:r>
    </w:p>
    <w:p w14:paraId="16F41288" w14:textId="1682A58C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6.3.5. Способом фиксации результата административной процедуры является установка статуса в МАИС ЭГУ и отметка в документе, подтверждающем доставку документов в </w:t>
      </w:r>
      <w:r w:rsidR="00595FE6">
        <w:rPr>
          <w:color w:val="auto"/>
          <w:sz w:val="28"/>
          <w:szCs w:val="28"/>
        </w:rPr>
        <w:t>Комитет</w:t>
      </w:r>
      <w:r w:rsidRPr="00420C71">
        <w:rPr>
          <w:color w:val="auto"/>
          <w:sz w:val="28"/>
          <w:szCs w:val="28"/>
        </w:rPr>
        <w:t>.</w:t>
      </w:r>
    </w:p>
    <w:p w14:paraId="0838E62F" w14:textId="53EA15F9" w:rsidR="000105B0" w:rsidRPr="00420C71" w:rsidRDefault="000105B0" w:rsidP="000105B0">
      <w:pPr>
        <w:pStyle w:val="2"/>
        <w:keepNext w:val="0"/>
        <w:keepLines w:val="0"/>
        <w:spacing w:before="0" w:after="0"/>
        <w:ind w:firstLine="567"/>
        <w:jc w:val="both"/>
        <w:rPr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 xml:space="preserve">6.4. Выдача документов, полученных от </w:t>
      </w:r>
      <w:r w:rsidR="00595FE6">
        <w:rPr>
          <w:b w:val="0"/>
          <w:color w:val="auto"/>
          <w:sz w:val="28"/>
          <w:szCs w:val="28"/>
        </w:rPr>
        <w:t>Комитета</w:t>
      </w:r>
      <w:r w:rsidRPr="00420C71">
        <w:rPr>
          <w:b w:val="0"/>
          <w:color w:val="auto"/>
          <w:sz w:val="28"/>
          <w:szCs w:val="28"/>
        </w:rPr>
        <w:t xml:space="preserve">, по результатам предоставления государственной услуги, составление, заверение </w:t>
      </w:r>
      <w:r w:rsidRPr="00420C71">
        <w:rPr>
          <w:b w:val="0"/>
          <w:color w:val="auto"/>
          <w:sz w:val="28"/>
          <w:szCs w:val="28"/>
        </w:rPr>
        <w:br/>
        <w:t xml:space="preserve">и выдача на бумажном носителе выписок из информационных систем органов, предоставляющих государственные услуги, и документов, </w:t>
      </w:r>
      <w:r w:rsidRPr="00420C71">
        <w:rPr>
          <w:b w:val="0"/>
          <w:color w:val="auto"/>
          <w:sz w:val="28"/>
          <w:szCs w:val="28"/>
        </w:rPr>
        <w:lastRenderedPageBreak/>
        <w:t xml:space="preserve">подтверждающих содержание электронных документов, направленных </w:t>
      </w:r>
      <w:r w:rsidRPr="00420C71">
        <w:rPr>
          <w:b w:val="0"/>
          <w:color w:val="auto"/>
          <w:sz w:val="28"/>
          <w:szCs w:val="28"/>
        </w:rPr>
        <w:br/>
        <w:t xml:space="preserve">в МФЦ по результатам предоставления государственных услуг </w:t>
      </w:r>
      <w:r w:rsidRPr="00420C71">
        <w:rPr>
          <w:b w:val="0"/>
          <w:color w:val="auto"/>
          <w:sz w:val="28"/>
          <w:szCs w:val="28"/>
        </w:rPr>
        <w:br/>
        <w:t>в соответствии с требованиями, установленными Правительством Российской Федерации</w:t>
      </w:r>
      <w:r w:rsidRPr="00420C71">
        <w:rPr>
          <w:b w:val="0"/>
          <w:color w:val="auto"/>
          <w:sz w:val="24"/>
          <w:szCs w:val="28"/>
        </w:rPr>
        <w:t>.</w:t>
      </w:r>
    </w:p>
    <w:p w14:paraId="09E35E16" w14:textId="4E321046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6.4.1. Основанием для начала административной процедуры является получение МФЦ от </w:t>
      </w:r>
      <w:r w:rsidR="006F0375">
        <w:rPr>
          <w:color w:val="auto"/>
          <w:sz w:val="28"/>
          <w:szCs w:val="28"/>
        </w:rPr>
        <w:t>Комитета</w:t>
      </w:r>
      <w:r w:rsidRPr="00420C71">
        <w:rPr>
          <w:color w:val="auto"/>
          <w:sz w:val="28"/>
          <w:szCs w:val="28"/>
        </w:rPr>
        <w:t xml:space="preserve"> документов, являющихся результатом предоставления государственной услуги.</w:t>
      </w:r>
    </w:p>
    <w:p w14:paraId="729D30A1" w14:textId="32A34A5F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Возврат документов заявителя </w:t>
      </w:r>
      <w:r w:rsidR="006F0375">
        <w:rPr>
          <w:color w:val="auto"/>
          <w:sz w:val="28"/>
          <w:szCs w:val="28"/>
        </w:rPr>
        <w:t>Комитетом</w:t>
      </w:r>
      <w:r w:rsidRPr="00420C71">
        <w:rPr>
          <w:color w:val="auto"/>
          <w:sz w:val="28"/>
          <w:szCs w:val="28"/>
        </w:rPr>
        <w:t xml:space="preserve"> в МФЦ без рассмотрения </w:t>
      </w:r>
      <w:r w:rsidRPr="00420C71">
        <w:rPr>
          <w:color w:val="auto"/>
          <w:sz w:val="28"/>
          <w:szCs w:val="28"/>
        </w:rPr>
        <w:br/>
        <w:t xml:space="preserve">не допускается. </w:t>
      </w:r>
    </w:p>
    <w:p w14:paraId="135F8B00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6.4.2. </w:t>
      </w:r>
      <w:proofErr w:type="gramStart"/>
      <w:r w:rsidRPr="00420C71">
        <w:rPr>
          <w:color w:val="auto"/>
          <w:sz w:val="28"/>
          <w:szCs w:val="28"/>
        </w:rPr>
        <w:t xml:space="preserve">Выдача документов, являющихся результатом предоставления государственной услуги, в том числе при наличии технической возможности, составление, заверение и выдача на бумажном носителе выписок </w:t>
      </w:r>
      <w:r w:rsidRPr="00420C71">
        <w:rPr>
          <w:color w:val="auto"/>
          <w:sz w:val="28"/>
          <w:szCs w:val="28"/>
        </w:rPr>
        <w:br/>
        <w:t>из информационных систем органов, предоставляющих государственные услуги, и документов, подтверждающих содержание электронных документов, направленных в МФЦ по результатам предоставления государственных услуг в соответствии с требованиями, установленными Правительством Российской Федерации, осуществляется работником МФЦ, ответственным за выдачу результата предоставления государственной</w:t>
      </w:r>
      <w:proofErr w:type="gramEnd"/>
      <w:r w:rsidRPr="00420C71">
        <w:rPr>
          <w:color w:val="auto"/>
          <w:sz w:val="28"/>
          <w:szCs w:val="28"/>
        </w:rPr>
        <w:t xml:space="preserve"> услуги.</w:t>
      </w:r>
    </w:p>
    <w:p w14:paraId="536431E0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6.4.3. Работник МФЦ, ответственный за выдачу результата предоставления услуги:</w:t>
      </w:r>
    </w:p>
    <w:p w14:paraId="45DA4507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осуществляет выдачу результата предоставления государственной услуги в соответствии с требованиями нормативных правовых актов, регулирующих порядок предоставления государственной услуги;</w:t>
      </w:r>
    </w:p>
    <w:p w14:paraId="6196F18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устанавливает необходимый статус в МАИС ЭГУ.</w:t>
      </w:r>
    </w:p>
    <w:p w14:paraId="76BD065C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6.4.4. Результатом административной процедуры является выдача заявителю результата предоставления государственной услуги. </w:t>
      </w:r>
    </w:p>
    <w:p w14:paraId="4CA9DF5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6.4.5. Способом фиксации результата административной процедуры является проставление отметки в журнале выдачи документов по форме, утвержденной в МФЦ, и проставление необходимого статуса в МАИС ЭГУ.</w:t>
      </w:r>
    </w:p>
    <w:p w14:paraId="525DF4CB" w14:textId="77777777" w:rsidR="000105B0" w:rsidRPr="00420C71" w:rsidRDefault="000105B0" w:rsidP="000105B0">
      <w:pPr>
        <w:pStyle w:val="2"/>
        <w:keepNext w:val="0"/>
        <w:keepLines w:val="0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420C71">
        <w:rPr>
          <w:b w:val="0"/>
          <w:color w:val="auto"/>
          <w:sz w:val="28"/>
          <w:szCs w:val="28"/>
        </w:rPr>
        <w:t>6.5. Подача жалобы в порядке досудебного (внесудебного) обжалования решений и действий (бездействия) МФЦ и работников МФЦ.</w:t>
      </w:r>
    </w:p>
    <w:p w14:paraId="7984F9EB" w14:textId="3D68F042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6.5.1. Основанием для начала осуществления административной процедуры является подача заявителем в МФЦ жалобы на решения </w:t>
      </w:r>
      <w:r w:rsidRPr="00420C71">
        <w:rPr>
          <w:color w:val="auto"/>
          <w:sz w:val="28"/>
          <w:szCs w:val="28"/>
        </w:rPr>
        <w:br/>
        <w:t>и действия (бездействие) МФЦ, работников МФЦ (далее – жалоба на МФЦ).</w:t>
      </w:r>
    </w:p>
    <w:p w14:paraId="7D7494F8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6.5.2. Подача жалобы на МФЦ осуществляется работнику МФЦ.</w:t>
      </w:r>
    </w:p>
    <w:p w14:paraId="7C83DDCF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6.5.3. Информация для заявителя о его праве подать жалобу.</w:t>
      </w:r>
    </w:p>
    <w:p w14:paraId="69E147CE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Заявитель имеет право подать жалобу на МФЦ в следующих случаях:</w:t>
      </w:r>
    </w:p>
    <w:p w14:paraId="028CA28D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нарушение срока регистрации запроса заявителя о предоставлении государственной услуги, комплексного запроса;</w:t>
      </w:r>
    </w:p>
    <w:p w14:paraId="6844A03C" w14:textId="269E67B2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требование представления заявителем документов, не предусмотренных нормативными правовыми актами Российской Федерации </w:t>
      </w:r>
      <w:r w:rsidR="006036CB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для предоставления государственной услуги;</w:t>
      </w:r>
    </w:p>
    <w:p w14:paraId="2BC413AA" w14:textId="25FCDC2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 xml:space="preserve">отказ в приеме документов, представление которых предусмотрено нормативными правовыми актами Российской Федерации </w:t>
      </w:r>
      <w:r w:rsidR="006036CB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для предоставления государственной услуги;</w:t>
      </w:r>
    </w:p>
    <w:p w14:paraId="1C332086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14:paraId="70737E42" w14:textId="732A4632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Жалобы на нарушения срока или порядка выдачи документов </w:t>
      </w:r>
      <w:r w:rsidRPr="00420C71">
        <w:rPr>
          <w:color w:val="auto"/>
          <w:sz w:val="28"/>
          <w:szCs w:val="28"/>
        </w:rPr>
        <w:br/>
        <w:t xml:space="preserve">по результатам предоставления государственной услуги принимаются </w:t>
      </w:r>
      <w:r w:rsidR="006F0375">
        <w:rPr>
          <w:color w:val="auto"/>
          <w:sz w:val="28"/>
          <w:szCs w:val="28"/>
        </w:rPr>
        <w:t>Комитетом</w:t>
      </w:r>
      <w:r w:rsidRPr="00420C71">
        <w:rPr>
          <w:color w:val="auto"/>
          <w:sz w:val="28"/>
          <w:szCs w:val="28"/>
        </w:rPr>
        <w:t xml:space="preserve"> в порядке, установленном </w:t>
      </w:r>
      <w:r w:rsidRPr="006F0375">
        <w:rPr>
          <w:color w:val="auto"/>
          <w:sz w:val="28"/>
          <w:szCs w:val="28"/>
        </w:rPr>
        <w:t>разделом V</w:t>
      </w:r>
      <w:r w:rsidR="006F0375">
        <w:rPr>
          <w:color w:val="auto"/>
          <w:sz w:val="28"/>
          <w:szCs w:val="28"/>
        </w:rPr>
        <w:t xml:space="preserve"> настоящего А</w:t>
      </w:r>
      <w:r w:rsidRPr="00420C71">
        <w:rPr>
          <w:color w:val="auto"/>
          <w:sz w:val="28"/>
          <w:szCs w:val="28"/>
        </w:rPr>
        <w:t xml:space="preserve">дминистративного регламента. </w:t>
      </w:r>
    </w:p>
    <w:p w14:paraId="19BF920E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 если жалоба на МФЦ подается через представителя, также представляется документ, подтверждающий полномочия на осуществление действий от имени заявителя. Требования к документам, подтверждающим полномочия, указаны в пункте 5.1.2 настоящего Административного регламента.</w:t>
      </w:r>
    </w:p>
    <w:p w14:paraId="6552E21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6.5.4. Предмет жалобы на МФЦ.</w:t>
      </w:r>
    </w:p>
    <w:p w14:paraId="37B8D012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Жалоба на МФЦ должна содержать:</w:t>
      </w:r>
    </w:p>
    <w:p w14:paraId="4813071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наименование МФЦ, фамилию, имя, отчество (последнее – при наличии) и должность работника МФЦ, решения и действия (бездействие) которых обжалуются;</w:t>
      </w:r>
    </w:p>
    <w:p w14:paraId="1D042BA4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 xml:space="preserve">фамилию, имя, отчество (последнее – при наличии), сведения о месте жительства заявителя - физического лица либо наименование, сведения </w:t>
      </w:r>
      <w:r w:rsidRPr="00420C71">
        <w:rPr>
          <w:color w:val="auto"/>
          <w:sz w:val="28"/>
          <w:szCs w:val="28"/>
        </w:rPr>
        <w:br/>
        <w:t xml:space="preserve">о месте нахождения заявителя – юридического лица, а также номер (номера) контактного телефона, адрес (адреса) электронной почты (при наличии) </w:t>
      </w:r>
      <w:r w:rsidRPr="00420C71">
        <w:rPr>
          <w:color w:val="auto"/>
          <w:sz w:val="28"/>
          <w:szCs w:val="28"/>
        </w:rPr>
        <w:br/>
        <w:t>и почтовый адрес, по которым должен быть направлен ответ заявителю;</w:t>
      </w:r>
      <w:proofErr w:type="gramEnd"/>
    </w:p>
    <w:p w14:paraId="440AF916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сведения об обжалуемых решениях и действиях (бездействии) МФЦ, работника МФЦ, в том числе вид нарушения, указанный в пункте 5.1.1 настоящего Административного регламента;</w:t>
      </w:r>
    </w:p>
    <w:p w14:paraId="740297E8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доводы, на основании которых заявитель не согласен с решением </w:t>
      </w:r>
      <w:r w:rsidRPr="00420C71">
        <w:rPr>
          <w:color w:val="auto"/>
          <w:sz w:val="28"/>
          <w:szCs w:val="28"/>
        </w:rPr>
        <w:br/>
        <w:t>и действием (бездействием)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228A941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6.5.5. Способы подачи и рассмотрения жалобы на МФЦ.</w:t>
      </w:r>
    </w:p>
    <w:p w14:paraId="39603D74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6.5.5.1. Жалобы на решения и действия (бездействие) работника МФЦ подаются руководителю МФЦ. </w:t>
      </w:r>
    </w:p>
    <w:p w14:paraId="3C2251B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6.5.5.2. Жалоба на МФЦ может быть направлена:</w:t>
      </w:r>
    </w:p>
    <w:p w14:paraId="0BA60418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 почте;</w:t>
      </w:r>
    </w:p>
    <w:p w14:paraId="7AF7D70B" w14:textId="37D3F37C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 использованием сети «Интернет» посредством Портала;</w:t>
      </w:r>
    </w:p>
    <w:p w14:paraId="1101C865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 личном приеме заявителя в МФЦ.</w:t>
      </w:r>
    </w:p>
    <w:p w14:paraId="0C7186DD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При личном приеме заявитель в письменной форме на бумажном носителе представляет документ, удостоверяющий его личность </w:t>
      </w:r>
      <w:r w:rsidRPr="00420C71">
        <w:rPr>
          <w:color w:val="auto"/>
          <w:sz w:val="28"/>
          <w:szCs w:val="28"/>
        </w:rPr>
        <w:br/>
        <w:t>в соответствии с законодательством Российской Федерации.</w:t>
      </w:r>
    </w:p>
    <w:p w14:paraId="7A4F7A4A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При подаче жалобы на МФЦ в электронной форме посредством Портала могут быть представлены документы, указанные в пункте 5.1.1 настоящего Административного регламента, при этом документ, удостоверяющий личность заявителя, не требуется.</w:t>
      </w:r>
    </w:p>
    <w:p w14:paraId="561356F4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Заполнение запроса о рассмотрении жалобы через Портал производится заявителем лично при условии авторизации заявителя на Портале посредством ЕСИА</w:t>
      </w:r>
      <w:r w:rsidRPr="00420C71">
        <w:rPr>
          <w:color w:val="auto"/>
          <w:sz w:val="28"/>
          <w:szCs w:val="28"/>
          <w:vertAlign w:val="superscript"/>
        </w:rPr>
        <w:footnoteReference w:id="4"/>
      </w:r>
      <w:r w:rsidRPr="00420C71">
        <w:rPr>
          <w:color w:val="auto"/>
          <w:sz w:val="28"/>
          <w:szCs w:val="28"/>
        </w:rPr>
        <w:t>.</w:t>
      </w:r>
    </w:p>
    <w:p w14:paraId="3EFBA20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6.5.5.3. Срок рассмотрения жалобы на МФЦ исчисляется со дня регистрации жалобы в МФЦ. Жалоба на МФЦ подлежит рассмотрению </w:t>
      </w:r>
      <w:r w:rsidRPr="00420C71">
        <w:rPr>
          <w:color w:val="auto"/>
          <w:sz w:val="28"/>
          <w:szCs w:val="28"/>
        </w:rPr>
        <w:br/>
        <w:t>в течение пятнадцати рабочих дней со дня ее регистрации, а в случае обжалования отказа МФЦ в приеме документов у заявителя – в течение пяти рабочих дней со дня ее регистрации.</w:t>
      </w:r>
    </w:p>
    <w:p w14:paraId="5684137A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Жалоба на МФЦ рассматривается МФЦ. </w:t>
      </w:r>
    </w:p>
    <w:p w14:paraId="23EC11DA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Жалоба на решения и действия (бездействие) руководителя МФЦ рассматривается Комитетом по информатизации и связи.</w:t>
      </w:r>
    </w:p>
    <w:p w14:paraId="3275AC91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6.5.6. Результат рассмотрения жалобы на МФЦ.</w:t>
      </w:r>
    </w:p>
    <w:p w14:paraId="6769FE61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 результатам рассмотрения жалобы МФЦ принимает одно </w:t>
      </w:r>
      <w:r w:rsidRPr="00420C71">
        <w:rPr>
          <w:color w:val="auto"/>
          <w:sz w:val="28"/>
          <w:szCs w:val="28"/>
        </w:rPr>
        <w:br/>
        <w:t>из следующих решений:</w:t>
      </w:r>
    </w:p>
    <w:p w14:paraId="6850C8EB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жалоба удовлетворяется, в том числе в форме отмены принятого решения;</w:t>
      </w:r>
    </w:p>
    <w:p w14:paraId="7E38DEF8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удовлетворении жалобы отказывается.</w:t>
      </w:r>
    </w:p>
    <w:p w14:paraId="66CEDD1B" w14:textId="227C5F59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Указанное решение принимается в форме акта МФЦ. Типовая форма акта установлена приложением № </w:t>
      </w:r>
      <w:r w:rsidR="008D71AB">
        <w:rPr>
          <w:color w:val="auto"/>
          <w:sz w:val="28"/>
          <w:szCs w:val="28"/>
        </w:rPr>
        <w:t>6</w:t>
      </w:r>
      <w:r w:rsidRPr="00420C71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29054F2B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МФЦ отказывает в удовлетворении жалобы в следующих случаях:</w:t>
      </w:r>
    </w:p>
    <w:p w14:paraId="4BBAEFD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5D903FC2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подача жалобы лицом, полномочия которого не подтверждены </w:t>
      </w:r>
      <w:r w:rsidRPr="00420C71">
        <w:rPr>
          <w:color w:val="auto"/>
          <w:sz w:val="28"/>
          <w:szCs w:val="28"/>
        </w:rPr>
        <w:br/>
        <w:t>в порядке, установленном законодательством Российской Федерации;</w:t>
      </w:r>
    </w:p>
    <w:p w14:paraId="01EACCD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наличие решения по жалобе, принятого ранее в соответствии </w:t>
      </w:r>
      <w:r w:rsidRPr="00420C71">
        <w:rPr>
          <w:color w:val="auto"/>
          <w:sz w:val="28"/>
          <w:szCs w:val="28"/>
        </w:rPr>
        <w:br/>
        <w:t xml:space="preserve">с требованиями настоящего Административного регламента в отношении </w:t>
      </w:r>
      <w:r w:rsidRPr="00420C71">
        <w:rPr>
          <w:color w:val="auto"/>
          <w:sz w:val="28"/>
          <w:szCs w:val="28"/>
        </w:rPr>
        <w:br/>
        <w:t>того же заявителя и по тому же предмету жалобы.</w:t>
      </w:r>
    </w:p>
    <w:p w14:paraId="27C14C5E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6.5.7. Порядок информирования заявителя о результатах рассмотрения жалобы.</w:t>
      </w:r>
    </w:p>
    <w:p w14:paraId="3D9B7A15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При удовлетворении жалобы МФЦ принимает исчерпывающие меры </w:t>
      </w:r>
      <w:r w:rsidRPr="00420C71">
        <w:rPr>
          <w:color w:val="auto"/>
          <w:sz w:val="28"/>
          <w:szCs w:val="28"/>
        </w:rPr>
        <w:br/>
        <w:t>по устранению выявленных нарушений не позднее пяти рабочих дней со дня принятия решения, если иное не установлено законодательством Российской Федерации.</w:t>
      </w:r>
    </w:p>
    <w:p w14:paraId="10A7507F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Не позднее дня, следующего за днем принятия решения, заявителю </w:t>
      </w:r>
      <w:r w:rsidRPr="00420C71">
        <w:rPr>
          <w:color w:val="auto"/>
          <w:sz w:val="28"/>
          <w:szCs w:val="28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DC7DBF2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В ответе по результатам рассмотрения жалобы указываются:</w:t>
      </w:r>
    </w:p>
    <w:p w14:paraId="774DBB83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наименование МФЦ, должность, фамилия, имя, отчество (при наличии) его должностного лица, принявшего решение по жалобе;</w:t>
      </w:r>
    </w:p>
    <w:p w14:paraId="7C1F804E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номер, дата, место принятия решения, включая сведения </w:t>
      </w:r>
      <w:r w:rsidRPr="00420C71">
        <w:rPr>
          <w:color w:val="auto"/>
          <w:sz w:val="28"/>
          <w:szCs w:val="28"/>
        </w:rPr>
        <w:br/>
        <w:t>о должностном лице, работнике, решение или действие (бездействие) которого обжалуется;</w:t>
      </w:r>
    </w:p>
    <w:p w14:paraId="5F8A29F1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фамилия, имя, отчество (при наличии) или наименование заявителя;</w:t>
      </w:r>
    </w:p>
    <w:p w14:paraId="5277FB42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основания для принятия решения по жалобе;</w:t>
      </w:r>
    </w:p>
    <w:p w14:paraId="5FEF04B7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принятое по жалобе решение;</w:t>
      </w:r>
    </w:p>
    <w:p w14:paraId="6F94D657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в случае если жалоба признана обоснованной – сроки устранения выявленных нарушений;</w:t>
      </w:r>
    </w:p>
    <w:p w14:paraId="3BEFBD18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сведения о порядке обжалования принятого по жалобе решения.</w:t>
      </w:r>
    </w:p>
    <w:p w14:paraId="7736145D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Также в ответе о результатах рассмотрения жалобы приносятся извинения за доставленные </w:t>
      </w:r>
      <w:proofErr w:type="gramStart"/>
      <w:r w:rsidRPr="00420C71">
        <w:rPr>
          <w:color w:val="auto"/>
          <w:sz w:val="28"/>
          <w:szCs w:val="28"/>
        </w:rPr>
        <w:t>неудобства</w:t>
      </w:r>
      <w:proofErr w:type="gramEnd"/>
      <w:r w:rsidRPr="00420C71">
        <w:rPr>
          <w:color w:val="auto"/>
          <w:sz w:val="28"/>
          <w:szCs w:val="28"/>
        </w:rPr>
        <w:t xml:space="preserve"> и указывается информация </w:t>
      </w:r>
      <w:r w:rsidRPr="00420C71">
        <w:rPr>
          <w:color w:val="auto"/>
          <w:sz w:val="28"/>
          <w:szCs w:val="28"/>
        </w:rPr>
        <w:br/>
        <w:t>о дальнейших действиях, которые необходимо совершить заявителю в целях получения государственной услуги.</w:t>
      </w:r>
    </w:p>
    <w:p w14:paraId="70B81B09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Ответ по результатам рассмотрения жалобы подписывается уполномоченным на рассмотрение жалобы лицом МФЦ, наделенным полномочиями по рассмотрению жалоб.</w:t>
      </w:r>
    </w:p>
    <w:p w14:paraId="61F20DA5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решения.</w:t>
      </w:r>
    </w:p>
    <w:p w14:paraId="1E026A01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6.5.8. Порядок обжалования решения по жалобе на МФЦ.</w:t>
      </w:r>
    </w:p>
    <w:p w14:paraId="5DA973E4" w14:textId="4BADC32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proofErr w:type="gramStart"/>
      <w:r w:rsidRPr="00420C71">
        <w:rPr>
          <w:color w:val="auto"/>
          <w:sz w:val="28"/>
          <w:szCs w:val="28"/>
        </w:rPr>
        <w:t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МФЦ (</w:t>
      </w:r>
      <w:r w:rsidR="00B44520" w:rsidRPr="00B44520">
        <w:rPr>
          <w:color w:val="auto"/>
          <w:sz w:val="28"/>
          <w:szCs w:val="28"/>
        </w:rPr>
        <w:t xml:space="preserve">191060, </w:t>
      </w:r>
      <w:r w:rsidR="00B44520">
        <w:rPr>
          <w:color w:val="auto"/>
          <w:sz w:val="28"/>
          <w:szCs w:val="28"/>
        </w:rPr>
        <w:br/>
      </w:r>
      <w:r w:rsidR="00B44520" w:rsidRPr="00B44520">
        <w:rPr>
          <w:color w:val="auto"/>
          <w:sz w:val="28"/>
          <w:szCs w:val="28"/>
        </w:rPr>
        <w:t>Санкт-Петербург, Смольный проезд, д. 1, лит.</w:t>
      </w:r>
      <w:proofErr w:type="gramEnd"/>
      <w:r w:rsidR="00B44520" w:rsidRPr="00B44520">
        <w:rPr>
          <w:color w:val="auto"/>
          <w:sz w:val="28"/>
          <w:szCs w:val="28"/>
        </w:rPr>
        <w:t xml:space="preserve"> </w:t>
      </w:r>
      <w:proofErr w:type="gramStart"/>
      <w:r w:rsidR="00B44520" w:rsidRPr="00B44520">
        <w:rPr>
          <w:color w:val="auto"/>
          <w:sz w:val="28"/>
          <w:szCs w:val="28"/>
        </w:rPr>
        <w:t>Б, телефон (812)576-62-62</w:t>
      </w:r>
      <w:r w:rsidRPr="00420C71">
        <w:rPr>
          <w:color w:val="auto"/>
          <w:sz w:val="28"/>
          <w:szCs w:val="28"/>
        </w:rPr>
        <w:t xml:space="preserve">), </w:t>
      </w:r>
      <w:r w:rsidR="00B44520">
        <w:rPr>
          <w:color w:val="auto"/>
          <w:sz w:val="28"/>
          <w:szCs w:val="28"/>
        </w:rPr>
        <w:br/>
      </w:r>
      <w:r w:rsidRPr="00420C71">
        <w:rPr>
          <w:color w:val="auto"/>
          <w:sz w:val="28"/>
          <w:szCs w:val="28"/>
        </w:rPr>
        <w:t>в Правительство Санкт-Петербурга, а также в суд в порядке и сроки, предусмотренные действующим законодательством.</w:t>
      </w:r>
      <w:proofErr w:type="gramEnd"/>
    </w:p>
    <w:p w14:paraId="48CFCF43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6.5.9. Заявитель имеет право на получение информации и документов, необходимых для обоснования и рассмотрения жалобы.</w:t>
      </w:r>
    </w:p>
    <w:p w14:paraId="674F2A95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>6.5.10. Информирование заявителей о порядке подачи и рассмотрения жалобы осуществляется посредством размещения информации на Портале.</w:t>
      </w:r>
    </w:p>
    <w:p w14:paraId="63218FE3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Информирование заявителей о порядке обжалования решений </w:t>
      </w:r>
      <w:r w:rsidRPr="00420C71">
        <w:rPr>
          <w:color w:val="auto"/>
          <w:sz w:val="28"/>
          <w:szCs w:val="28"/>
        </w:rPr>
        <w:br/>
        <w:t xml:space="preserve">и действий (бездействия) осуществляется также при обращении заявителя </w:t>
      </w:r>
      <w:r w:rsidRPr="00420C71">
        <w:rPr>
          <w:color w:val="auto"/>
          <w:sz w:val="28"/>
          <w:szCs w:val="28"/>
        </w:rPr>
        <w:br/>
        <w:t xml:space="preserve">по телефонам, адресам электронной почты, а также при личном приеме </w:t>
      </w:r>
      <w:r w:rsidRPr="00420C71">
        <w:rPr>
          <w:color w:val="auto"/>
          <w:sz w:val="28"/>
          <w:szCs w:val="28"/>
        </w:rPr>
        <w:br/>
        <w:t>по адресам, указанным на Портале в разделе «МФЦ».</w:t>
      </w:r>
    </w:p>
    <w:p w14:paraId="1999D7AD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6.5.11. Положения настоящего раздела, устанавливающие порядок подачи и рассмотрения жалоб заявителей на нарушения их прав </w:t>
      </w:r>
      <w:r w:rsidRPr="00420C71">
        <w:rPr>
          <w:color w:val="auto"/>
          <w:sz w:val="28"/>
          <w:szCs w:val="28"/>
        </w:rPr>
        <w:br/>
        <w:t xml:space="preserve">при предоставлении государственных услуг, не распространяются </w:t>
      </w:r>
      <w:r w:rsidRPr="00420C71">
        <w:rPr>
          <w:color w:val="auto"/>
          <w:sz w:val="28"/>
          <w:szCs w:val="28"/>
        </w:rPr>
        <w:br/>
        <w:t>на отношения, регулируемые Законом № 59-ФЗ.</w:t>
      </w:r>
    </w:p>
    <w:p w14:paraId="3DF3C404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lastRenderedPageBreak/>
        <w:t>Жалобы заявителей на организацию предоставления государственных услуг в МФЦ подаются и рассматриваются в порядке, предусмотренном Законом № 59-ФЗ.</w:t>
      </w:r>
    </w:p>
    <w:p w14:paraId="4BB3A1D2" w14:textId="77777777" w:rsidR="000105B0" w:rsidRPr="00420C71" w:rsidRDefault="000105B0" w:rsidP="000105B0">
      <w:pPr>
        <w:ind w:firstLine="567"/>
        <w:jc w:val="both"/>
        <w:rPr>
          <w:color w:val="auto"/>
          <w:sz w:val="28"/>
          <w:szCs w:val="28"/>
        </w:rPr>
      </w:pPr>
      <w:r w:rsidRPr="00420C71">
        <w:rPr>
          <w:color w:val="auto"/>
          <w:sz w:val="28"/>
          <w:szCs w:val="28"/>
        </w:rPr>
        <w:t xml:space="preserve">Жалоба заявителя на организацию предоставления государственных услуг в МФЦ, поданная заявителем в МФЦ, рассматривается МФЦ </w:t>
      </w:r>
      <w:r w:rsidRPr="00420C71">
        <w:rPr>
          <w:color w:val="auto"/>
          <w:sz w:val="28"/>
          <w:szCs w:val="28"/>
        </w:rPr>
        <w:br/>
        <w:t>в соответствии с Законом № 59-ФЗ.</w:t>
      </w:r>
    </w:p>
    <w:p w14:paraId="5AD2A8A1" w14:textId="77777777" w:rsidR="00F07576" w:rsidRPr="00420C71" w:rsidRDefault="00F07576" w:rsidP="00622E17">
      <w:pPr>
        <w:ind w:firstLine="567"/>
        <w:jc w:val="both"/>
        <w:rPr>
          <w:color w:val="FF0000"/>
          <w:sz w:val="28"/>
          <w:szCs w:val="28"/>
        </w:rPr>
      </w:pPr>
    </w:p>
    <w:p w14:paraId="01D4418D" w14:textId="77777777" w:rsidR="00D8260F" w:rsidRPr="00C20996" w:rsidRDefault="00D8260F" w:rsidP="00DF3FE0">
      <w:pPr>
        <w:ind w:firstLine="567"/>
        <w:jc w:val="both"/>
        <w:rPr>
          <w:color w:val="auto"/>
          <w:sz w:val="28"/>
          <w:szCs w:val="28"/>
        </w:rPr>
      </w:pPr>
    </w:p>
    <w:sectPr w:rsidR="00D8260F" w:rsidRPr="00C20996" w:rsidSect="004C78EC">
      <w:headerReference w:type="even" r:id="rId15"/>
      <w:headerReference w:type="default" r:id="rId16"/>
      <w:footerReference w:type="default" r:id="rId17"/>
      <w:type w:val="continuous"/>
      <w:pgSz w:w="11906" w:h="16838"/>
      <w:pgMar w:top="993" w:right="850" w:bottom="851" w:left="1701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28CD0" w14:textId="77777777" w:rsidR="002C53D3" w:rsidRDefault="002C53D3">
      <w:r>
        <w:separator/>
      </w:r>
    </w:p>
  </w:endnote>
  <w:endnote w:type="continuationSeparator" w:id="0">
    <w:p w14:paraId="10ABB580" w14:textId="77777777" w:rsidR="002C53D3" w:rsidRDefault="002C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227E" w14:textId="77777777" w:rsidR="004C78EC" w:rsidRDefault="004C78EC">
    <w:pPr>
      <w:tabs>
        <w:tab w:val="center" w:pos="4677"/>
        <w:tab w:val="right" w:pos="9355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DD56B" w14:textId="77777777" w:rsidR="002C53D3" w:rsidRDefault="002C53D3">
      <w:r>
        <w:separator/>
      </w:r>
    </w:p>
  </w:footnote>
  <w:footnote w:type="continuationSeparator" w:id="0">
    <w:p w14:paraId="761EF88F" w14:textId="77777777" w:rsidR="002C53D3" w:rsidRDefault="002C53D3">
      <w:r>
        <w:continuationSeparator/>
      </w:r>
    </w:p>
  </w:footnote>
  <w:footnote w:id="1">
    <w:p w14:paraId="49128379" w14:textId="77777777" w:rsidR="004C78EC" w:rsidRDefault="004C78EC" w:rsidP="003B1AF4">
      <w:pPr>
        <w:jc w:val="both"/>
        <w:rPr>
          <w:sz w:val="18"/>
          <w:szCs w:val="18"/>
        </w:rPr>
      </w:pPr>
      <w:r w:rsidRPr="006036CB">
        <w:rPr>
          <w:sz w:val="18"/>
          <w:szCs w:val="18"/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</w:footnote>
  <w:footnote w:id="2">
    <w:p w14:paraId="499F5B50" w14:textId="77777777" w:rsidR="004C78EC" w:rsidRPr="00EB327F" w:rsidRDefault="004C78EC" w:rsidP="00A620E7">
      <w:pPr>
        <w:pStyle w:val="ab"/>
        <w:ind w:firstLine="567"/>
        <w:jc w:val="both"/>
        <w:rPr>
          <w:color w:val="auto"/>
        </w:rPr>
      </w:pPr>
      <w:r w:rsidRPr="00EB327F">
        <w:rPr>
          <w:rStyle w:val="ad"/>
          <w:color w:val="auto"/>
        </w:rPr>
        <w:footnoteRef/>
      </w:r>
      <w:r w:rsidRPr="00EB327F">
        <w:rPr>
          <w:color w:val="auto"/>
        </w:rPr>
        <w:t xml:space="preserve"> Жалоба на решения, действия (бездействие) </w:t>
      </w:r>
      <w:r>
        <w:rPr>
          <w:color w:val="auto"/>
        </w:rPr>
        <w:t>ИОГВ</w:t>
      </w:r>
      <w:r w:rsidRPr="00EB327F">
        <w:rPr>
          <w:color w:val="auto"/>
        </w:rPr>
        <w:t xml:space="preserve">, должностных лиц </w:t>
      </w:r>
      <w:r>
        <w:rPr>
          <w:color w:val="auto"/>
        </w:rPr>
        <w:t>ИОГВ</w:t>
      </w:r>
      <w:r w:rsidRPr="00EB327F">
        <w:rPr>
          <w:color w:val="auto"/>
        </w:rPr>
        <w:t xml:space="preserve">, государственных гражданских служащих </w:t>
      </w:r>
      <w:r>
        <w:rPr>
          <w:color w:val="auto"/>
        </w:rPr>
        <w:t>ИОГВ</w:t>
      </w:r>
      <w:r w:rsidRPr="00EB327F">
        <w:rPr>
          <w:color w:val="auto"/>
        </w:rPr>
        <w:t xml:space="preserve"> при предоставлении государственной услуги может быть подана посредством МФЦ только в случае предоставления указанной услуги посредством МФЦ.</w:t>
      </w:r>
    </w:p>
  </w:footnote>
  <w:footnote w:id="3">
    <w:p w14:paraId="05A639C4" w14:textId="77777777" w:rsidR="004C78EC" w:rsidRPr="00EB327F" w:rsidRDefault="004C78EC" w:rsidP="00255550">
      <w:pPr>
        <w:pStyle w:val="ab"/>
        <w:ind w:firstLine="567"/>
        <w:jc w:val="both"/>
        <w:rPr>
          <w:color w:val="auto"/>
        </w:rPr>
      </w:pPr>
      <w:r w:rsidRPr="00EB327F">
        <w:rPr>
          <w:rStyle w:val="ad"/>
          <w:color w:val="auto"/>
        </w:rPr>
        <w:footnoteRef/>
      </w:r>
      <w:r w:rsidRPr="00EB327F">
        <w:rPr>
          <w:color w:val="auto"/>
        </w:rPr>
        <w:t xml:space="preserve"> Под отсутствием возможности прочитать понимается случай, при котором часть текста жалобы и (или) ФИО и (или) почтовый адрес заявителя не поддаются прочтению.</w:t>
      </w:r>
    </w:p>
  </w:footnote>
  <w:footnote w:id="4">
    <w:p w14:paraId="3E4613BE" w14:textId="77777777" w:rsidR="004C78EC" w:rsidRPr="00EB327F" w:rsidRDefault="004C78EC" w:rsidP="000105B0">
      <w:pPr>
        <w:pStyle w:val="ab"/>
        <w:ind w:firstLine="567"/>
        <w:jc w:val="both"/>
        <w:rPr>
          <w:color w:val="auto"/>
        </w:rPr>
      </w:pPr>
      <w:r w:rsidRPr="00EB327F">
        <w:rPr>
          <w:rStyle w:val="ad"/>
          <w:color w:val="auto"/>
        </w:rPr>
        <w:footnoteRef/>
      </w:r>
      <w:r w:rsidRPr="00EB327F">
        <w:rPr>
          <w:color w:val="auto"/>
        </w:rPr>
        <w:t xml:space="preserve"> Возможность подать жалобу посредством Портала обеспечивается для заявителей, которые подавали </w:t>
      </w:r>
      <w:r>
        <w:rPr>
          <w:color w:val="auto"/>
        </w:rPr>
        <w:t>запрос</w:t>
      </w:r>
      <w:r w:rsidRPr="00EB327F">
        <w:rPr>
          <w:color w:val="auto"/>
        </w:rPr>
        <w:t xml:space="preserve"> о предоставлении государственной услуги через Портал или МФЦ</w:t>
      </w:r>
      <w:r>
        <w:rPr>
          <w:color w:val="aut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E441D" w14:textId="77777777" w:rsidR="004C78EC" w:rsidRDefault="004C78EC">
    <w:pPr>
      <w:tabs>
        <w:tab w:val="center" w:pos="4677"/>
        <w:tab w:val="right" w:pos="9355"/>
      </w:tabs>
      <w:spacing w:before="708"/>
      <w:jc w:val="center"/>
    </w:pPr>
    <w:r>
      <w:fldChar w:fldCharType="begin"/>
    </w:r>
    <w:r>
      <w:instrText>PAGE</w:instrText>
    </w:r>
    <w:r>
      <w:fldChar w:fldCharType="end"/>
    </w:r>
  </w:p>
  <w:p w14:paraId="6C2802FF" w14:textId="77777777" w:rsidR="004C78EC" w:rsidRDefault="004C78EC">
    <w:pPr>
      <w:tabs>
        <w:tab w:val="center" w:pos="4677"/>
        <w:tab w:val="right" w:pos="9355"/>
      </w:tabs>
    </w:pPr>
  </w:p>
  <w:p w14:paraId="5607D125" w14:textId="77777777" w:rsidR="004C78EC" w:rsidRDefault="004C78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9449"/>
      <w:docPartObj>
        <w:docPartGallery w:val="Page Numbers (Top of Page)"/>
        <w:docPartUnique/>
      </w:docPartObj>
    </w:sdtPr>
    <w:sdtContent>
      <w:p w14:paraId="175EDA5A" w14:textId="77777777" w:rsidR="004C78EC" w:rsidRDefault="004C78EC">
        <w:pPr>
          <w:pStyle w:val="a4"/>
          <w:jc w:val="center"/>
          <w:rPr>
            <w:lang w:val="en-US"/>
          </w:rPr>
        </w:pPr>
      </w:p>
      <w:p w14:paraId="5F32EBDC" w14:textId="77777777" w:rsidR="004C78EC" w:rsidRDefault="004C78EC">
        <w:pPr>
          <w:pStyle w:val="a4"/>
          <w:jc w:val="center"/>
          <w:rPr>
            <w:lang w:val="en-US"/>
          </w:rPr>
        </w:pPr>
      </w:p>
      <w:p w14:paraId="29D5D5B6" w14:textId="2CEB6FF6" w:rsidR="004C78EC" w:rsidRDefault="004C78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ABD" w:rsidRPr="00B10ABD">
          <w:rPr>
            <w:noProof/>
            <w:lang w:val="ru-RU"/>
          </w:rPr>
          <w:t>2</w:t>
        </w:r>
        <w:r>
          <w:fldChar w:fldCharType="end"/>
        </w:r>
      </w:p>
    </w:sdtContent>
  </w:sdt>
  <w:p w14:paraId="5A996207" w14:textId="77777777" w:rsidR="004C78EC" w:rsidRDefault="004C78EC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071"/>
    <w:multiLevelType w:val="hybridMultilevel"/>
    <w:tmpl w:val="8BC46B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C91C1B"/>
    <w:multiLevelType w:val="multilevel"/>
    <w:tmpl w:val="CEBCA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AE12647"/>
    <w:multiLevelType w:val="hybridMultilevel"/>
    <w:tmpl w:val="505C6440"/>
    <w:lvl w:ilvl="0" w:tplc="39086DCA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BAA2DB6"/>
    <w:multiLevelType w:val="multilevel"/>
    <w:tmpl w:val="D18451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DC51A7"/>
    <w:multiLevelType w:val="hybridMultilevel"/>
    <w:tmpl w:val="57E0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45E68"/>
    <w:multiLevelType w:val="multilevel"/>
    <w:tmpl w:val="550AED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D4F1C80"/>
    <w:multiLevelType w:val="hybridMultilevel"/>
    <w:tmpl w:val="0B40DAAC"/>
    <w:lvl w:ilvl="0" w:tplc="0419000F">
      <w:start w:val="1"/>
      <w:numFmt w:val="decimal"/>
      <w:lvlText w:val="%1."/>
      <w:lvlJc w:val="left"/>
      <w:pPr>
        <w:ind w:left="5760" w:hanging="360"/>
      </w:p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>
    <w:nsid w:val="7E607EAD"/>
    <w:multiLevelType w:val="multilevel"/>
    <w:tmpl w:val="2CECA3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52"/>
    <w:rsid w:val="00004D70"/>
    <w:rsid w:val="000105B0"/>
    <w:rsid w:val="000111CD"/>
    <w:rsid w:val="00014506"/>
    <w:rsid w:val="00016274"/>
    <w:rsid w:val="00020A67"/>
    <w:rsid w:val="00021E18"/>
    <w:rsid w:val="00024034"/>
    <w:rsid w:val="00024B6E"/>
    <w:rsid w:val="00024CB9"/>
    <w:rsid w:val="0003037D"/>
    <w:rsid w:val="00031833"/>
    <w:rsid w:val="00031C15"/>
    <w:rsid w:val="000331B2"/>
    <w:rsid w:val="000366CB"/>
    <w:rsid w:val="00040184"/>
    <w:rsid w:val="00040879"/>
    <w:rsid w:val="000431F1"/>
    <w:rsid w:val="00046371"/>
    <w:rsid w:val="00047BF5"/>
    <w:rsid w:val="00051260"/>
    <w:rsid w:val="00054466"/>
    <w:rsid w:val="00056BE4"/>
    <w:rsid w:val="00081DF8"/>
    <w:rsid w:val="000820CF"/>
    <w:rsid w:val="000840A8"/>
    <w:rsid w:val="00087979"/>
    <w:rsid w:val="000924C6"/>
    <w:rsid w:val="000A1D67"/>
    <w:rsid w:val="000A3655"/>
    <w:rsid w:val="000A3FB9"/>
    <w:rsid w:val="000A454F"/>
    <w:rsid w:val="000A4E90"/>
    <w:rsid w:val="000A5851"/>
    <w:rsid w:val="000A70AF"/>
    <w:rsid w:val="000A7857"/>
    <w:rsid w:val="000B034B"/>
    <w:rsid w:val="000B08D9"/>
    <w:rsid w:val="000B0EC5"/>
    <w:rsid w:val="000B645F"/>
    <w:rsid w:val="000B6DD2"/>
    <w:rsid w:val="000C2A5F"/>
    <w:rsid w:val="000C7788"/>
    <w:rsid w:val="000D2BE3"/>
    <w:rsid w:val="000D4A7E"/>
    <w:rsid w:val="000E4A48"/>
    <w:rsid w:val="000E68A7"/>
    <w:rsid w:val="000F0412"/>
    <w:rsid w:val="000F2AD8"/>
    <w:rsid w:val="000F33C4"/>
    <w:rsid w:val="000F5F5C"/>
    <w:rsid w:val="00101924"/>
    <w:rsid w:val="00103427"/>
    <w:rsid w:val="00103FDB"/>
    <w:rsid w:val="00104629"/>
    <w:rsid w:val="00104E65"/>
    <w:rsid w:val="00110D51"/>
    <w:rsid w:val="00111FE6"/>
    <w:rsid w:val="00113B3B"/>
    <w:rsid w:val="001146A5"/>
    <w:rsid w:val="00117199"/>
    <w:rsid w:val="00117661"/>
    <w:rsid w:val="00120DFE"/>
    <w:rsid w:val="001248D4"/>
    <w:rsid w:val="00125381"/>
    <w:rsid w:val="00130298"/>
    <w:rsid w:val="00130688"/>
    <w:rsid w:val="001306BD"/>
    <w:rsid w:val="001342AF"/>
    <w:rsid w:val="00134572"/>
    <w:rsid w:val="001363AD"/>
    <w:rsid w:val="0013699F"/>
    <w:rsid w:val="001402D1"/>
    <w:rsid w:val="0014546D"/>
    <w:rsid w:val="00145CF6"/>
    <w:rsid w:val="001505A5"/>
    <w:rsid w:val="00151E2E"/>
    <w:rsid w:val="00152705"/>
    <w:rsid w:val="00153405"/>
    <w:rsid w:val="001600DC"/>
    <w:rsid w:val="00160990"/>
    <w:rsid w:val="00176A01"/>
    <w:rsid w:val="00181909"/>
    <w:rsid w:val="0018432C"/>
    <w:rsid w:val="00190F4D"/>
    <w:rsid w:val="0019286E"/>
    <w:rsid w:val="001A792A"/>
    <w:rsid w:val="001B0A87"/>
    <w:rsid w:val="001B24F1"/>
    <w:rsid w:val="001B7DAF"/>
    <w:rsid w:val="001C23EB"/>
    <w:rsid w:val="001C3A40"/>
    <w:rsid w:val="001C65C5"/>
    <w:rsid w:val="001D4A53"/>
    <w:rsid w:val="001E7C97"/>
    <w:rsid w:val="001F14BA"/>
    <w:rsid w:val="001F3FE1"/>
    <w:rsid w:val="001F5238"/>
    <w:rsid w:val="001F62B3"/>
    <w:rsid w:val="001F6966"/>
    <w:rsid w:val="001F71EA"/>
    <w:rsid w:val="00210AF5"/>
    <w:rsid w:val="00214B40"/>
    <w:rsid w:val="002215FB"/>
    <w:rsid w:val="00222DCF"/>
    <w:rsid w:val="00241B01"/>
    <w:rsid w:val="00243CA5"/>
    <w:rsid w:val="0024578E"/>
    <w:rsid w:val="0024749C"/>
    <w:rsid w:val="00247BB7"/>
    <w:rsid w:val="00255550"/>
    <w:rsid w:val="00255AFA"/>
    <w:rsid w:val="00257F2F"/>
    <w:rsid w:val="00261633"/>
    <w:rsid w:val="0026763C"/>
    <w:rsid w:val="00267BE3"/>
    <w:rsid w:val="00276A8F"/>
    <w:rsid w:val="00280D15"/>
    <w:rsid w:val="00281DE2"/>
    <w:rsid w:val="00284C8D"/>
    <w:rsid w:val="0028556C"/>
    <w:rsid w:val="00285CCD"/>
    <w:rsid w:val="00286964"/>
    <w:rsid w:val="002A0CBF"/>
    <w:rsid w:val="002A179F"/>
    <w:rsid w:val="002A3A0C"/>
    <w:rsid w:val="002A3F2A"/>
    <w:rsid w:val="002C0E96"/>
    <w:rsid w:val="002C522E"/>
    <w:rsid w:val="002C53D3"/>
    <w:rsid w:val="002D0BD0"/>
    <w:rsid w:val="002D0DBA"/>
    <w:rsid w:val="002D2051"/>
    <w:rsid w:val="002D2142"/>
    <w:rsid w:val="002D4607"/>
    <w:rsid w:val="002E2F12"/>
    <w:rsid w:val="002E33AA"/>
    <w:rsid w:val="002E3D53"/>
    <w:rsid w:val="002E4EFB"/>
    <w:rsid w:val="002E4F58"/>
    <w:rsid w:val="002E51D2"/>
    <w:rsid w:val="002F09AE"/>
    <w:rsid w:val="002F1EB1"/>
    <w:rsid w:val="003014E9"/>
    <w:rsid w:val="003015FA"/>
    <w:rsid w:val="00301F3E"/>
    <w:rsid w:val="003210D5"/>
    <w:rsid w:val="00324CC8"/>
    <w:rsid w:val="00343D8F"/>
    <w:rsid w:val="00353536"/>
    <w:rsid w:val="0035421D"/>
    <w:rsid w:val="00356BF8"/>
    <w:rsid w:val="003657ED"/>
    <w:rsid w:val="003669F9"/>
    <w:rsid w:val="00381265"/>
    <w:rsid w:val="00382550"/>
    <w:rsid w:val="0038461A"/>
    <w:rsid w:val="0039071D"/>
    <w:rsid w:val="00391548"/>
    <w:rsid w:val="0039164D"/>
    <w:rsid w:val="003940C3"/>
    <w:rsid w:val="003978B0"/>
    <w:rsid w:val="003A2706"/>
    <w:rsid w:val="003A6F14"/>
    <w:rsid w:val="003B05B1"/>
    <w:rsid w:val="003B1AF4"/>
    <w:rsid w:val="003C5EF6"/>
    <w:rsid w:val="003C5F06"/>
    <w:rsid w:val="003D6B9E"/>
    <w:rsid w:val="003E1E7D"/>
    <w:rsid w:val="003E558E"/>
    <w:rsid w:val="003E7882"/>
    <w:rsid w:val="003F261C"/>
    <w:rsid w:val="003F2F5E"/>
    <w:rsid w:val="003F4145"/>
    <w:rsid w:val="003F522F"/>
    <w:rsid w:val="003F694D"/>
    <w:rsid w:val="00400114"/>
    <w:rsid w:val="00400D48"/>
    <w:rsid w:val="00400D7C"/>
    <w:rsid w:val="004026B7"/>
    <w:rsid w:val="00407088"/>
    <w:rsid w:val="00407C8B"/>
    <w:rsid w:val="00412160"/>
    <w:rsid w:val="00412207"/>
    <w:rsid w:val="00412F3A"/>
    <w:rsid w:val="00413852"/>
    <w:rsid w:val="00415B9D"/>
    <w:rsid w:val="00425209"/>
    <w:rsid w:val="00425792"/>
    <w:rsid w:val="0042615D"/>
    <w:rsid w:val="00427783"/>
    <w:rsid w:val="004305AC"/>
    <w:rsid w:val="00434CA4"/>
    <w:rsid w:val="00442593"/>
    <w:rsid w:val="00443CF4"/>
    <w:rsid w:val="00447B88"/>
    <w:rsid w:val="00450203"/>
    <w:rsid w:val="00450324"/>
    <w:rsid w:val="00452FD6"/>
    <w:rsid w:val="004538E9"/>
    <w:rsid w:val="00455D6C"/>
    <w:rsid w:val="00457630"/>
    <w:rsid w:val="0046110A"/>
    <w:rsid w:val="00461C29"/>
    <w:rsid w:val="00464B54"/>
    <w:rsid w:val="00465ADC"/>
    <w:rsid w:val="004668C2"/>
    <w:rsid w:val="00474A62"/>
    <w:rsid w:val="00475516"/>
    <w:rsid w:val="00477F52"/>
    <w:rsid w:val="00480836"/>
    <w:rsid w:val="004809F2"/>
    <w:rsid w:val="00480A20"/>
    <w:rsid w:val="00483AF3"/>
    <w:rsid w:val="00485CFE"/>
    <w:rsid w:val="004864BB"/>
    <w:rsid w:val="00487B77"/>
    <w:rsid w:val="00490C56"/>
    <w:rsid w:val="004939A8"/>
    <w:rsid w:val="004A42B9"/>
    <w:rsid w:val="004A6DA3"/>
    <w:rsid w:val="004B1520"/>
    <w:rsid w:val="004B2908"/>
    <w:rsid w:val="004B5950"/>
    <w:rsid w:val="004B7917"/>
    <w:rsid w:val="004C66B5"/>
    <w:rsid w:val="004C78EC"/>
    <w:rsid w:val="004C7998"/>
    <w:rsid w:val="004D17C6"/>
    <w:rsid w:val="004D20AC"/>
    <w:rsid w:val="004D2495"/>
    <w:rsid w:val="004D3747"/>
    <w:rsid w:val="004E2F2B"/>
    <w:rsid w:val="004F2E00"/>
    <w:rsid w:val="005001E4"/>
    <w:rsid w:val="00500F66"/>
    <w:rsid w:val="005014D1"/>
    <w:rsid w:val="00503F27"/>
    <w:rsid w:val="00507095"/>
    <w:rsid w:val="0050731F"/>
    <w:rsid w:val="00513B37"/>
    <w:rsid w:val="0051512F"/>
    <w:rsid w:val="00521445"/>
    <w:rsid w:val="0052637F"/>
    <w:rsid w:val="00527EA4"/>
    <w:rsid w:val="005350FF"/>
    <w:rsid w:val="00535419"/>
    <w:rsid w:val="00545980"/>
    <w:rsid w:val="00550EB2"/>
    <w:rsid w:val="00555350"/>
    <w:rsid w:val="005742AB"/>
    <w:rsid w:val="00580C65"/>
    <w:rsid w:val="005815A1"/>
    <w:rsid w:val="00591EB3"/>
    <w:rsid w:val="00595FE6"/>
    <w:rsid w:val="00597889"/>
    <w:rsid w:val="005B0F63"/>
    <w:rsid w:val="005C47B8"/>
    <w:rsid w:val="005D065F"/>
    <w:rsid w:val="005D0EF0"/>
    <w:rsid w:val="005D1C78"/>
    <w:rsid w:val="005D3365"/>
    <w:rsid w:val="005D413C"/>
    <w:rsid w:val="005D45FD"/>
    <w:rsid w:val="005D478A"/>
    <w:rsid w:val="005E1050"/>
    <w:rsid w:val="005E281E"/>
    <w:rsid w:val="005E33EA"/>
    <w:rsid w:val="005E53E9"/>
    <w:rsid w:val="005F0461"/>
    <w:rsid w:val="005F12B8"/>
    <w:rsid w:val="005F796A"/>
    <w:rsid w:val="006036CB"/>
    <w:rsid w:val="00604EC4"/>
    <w:rsid w:val="00605465"/>
    <w:rsid w:val="00612705"/>
    <w:rsid w:val="00614942"/>
    <w:rsid w:val="006209E6"/>
    <w:rsid w:val="00622E17"/>
    <w:rsid w:val="00624085"/>
    <w:rsid w:val="00626B20"/>
    <w:rsid w:val="00626E7A"/>
    <w:rsid w:val="00631588"/>
    <w:rsid w:val="0063540F"/>
    <w:rsid w:val="00637BA5"/>
    <w:rsid w:val="00664D14"/>
    <w:rsid w:val="00670AA3"/>
    <w:rsid w:val="006768E0"/>
    <w:rsid w:val="00676BE7"/>
    <w:rsid w:val="006832DA"/>
    <w:rsid w:val="00693B5B"/>
    <w:rsid w:val="00695648"/>
    <w:rsid w:val="00696704"/>
    <w:rsid w:val="00696802"/>
    <w:rsid w:val="00696945"/>
    <w:rsid w:val="006A0C41"/>
    <w:rsid w:val="006A2A65"/>
    <w:rsid w:val="006B25CC"/>
    <w:rsid w:val="006B5D1A"/>
    <w:rsid w:val="006B6321"/>
    <w:rsid w:val="006C26F8"/>
    <w:rsid w:val="006C387D"/>
    <w:rsid w:val="006C51E5"/>
    <w:rsid w:val="006C54FE"/>
    <w:rsid w:val="006C637A"/>
    <w:rsid w:val="006D1DD3"/>
    <w:rsid w:val="006D53EB"/>
    <w:rsid w:val="006E411A"/>
    <w:rsid w:val="006E44F2"/>
    <w:rsid w:val="006E7D15"/>
    <w:rsid w:val="006F0375"/>
    <w:rsid w:val="006F19E2"/>
    <w:rsid w:val="006F557D"/>
    <w:rsid w:val="00705F43"/>
    <w:rsid w:val="007075E7"/>
    <w:rsid w:val="00714822"/>
    <w:rsid w:val="00716CB1"/>
    <w:rsid w:val="00716E7D"/>
    <w:rsid w:val="007204C0"/>
    <w:rsid w:val="00723B70"/>
    <w:rsid w:val="007251BB"/>
    <w:rsid w:val="00726EA1"/>
    <w:rsid w:val="00731431"/>
    <w:rsid w:val="007346ED"/>
    <w:rsid w:val="00746A5A"/>
    <w:rsid w:val="007471B6"/>
    <w:rsid w:val="00757BF6"/>
    <w:rsid w:val="00760575"/>
    <w:rsid w:val="0076191E"/>
    <w:rsid w:val="007625CB"/>
    <w:rsid w:val="00764E7E"/>
    <w:rsid w:val="0076722E"/>
    <w:rsid w:val="007710BB"/>
    <w:rsid w:val="00781AAC"/>
    <w:rsid w:val="00781EA4"/>
    <w:rsid w:val="00785541"/>
    <w:rsid w:val="0079319E"/>
    <w:rsid w:val="007A02FA"/>
    <w:rsid w:val="007A1583"/>
    <w:rsid w:val="007A1B18"/>
    <w:rsid w:val="007A6E75"/>
    <w:rsid w:val="007B04F8"/>
    <w:rsid w:val="007B0C78"/>
    <w:rsid w:val="007B4F97"/>
    <w:rsid w:val="007C27A5"/>
    <w:rsid w:val="007C73A4"/>
    <w:rsid w:val="007D266B"/>
    <w:rsid w:val="007F03E2"/>
    <w:rsid w:val="007F0AC2"/>
    <w:rsid w:val="007F55ED"/>
    <w:rsid w:val="007F7724"/>
    <w:rsid w:val="00800563"/>
    <w:rsid w:val="0080072A"/>
    <w:rsid w:val="00806EA2"/>
    <w:rsid w:val="00807694"/>
    <w:rsid w:val="00810611"/>
    <w:rsid w:val="00814345"/>
    <w:rsid w:val="0081779A"/>
    <w:rsid w:val="008245D0"/>
    <w:rsid w:val="00830F69"/>
    <w:rsid w:val="00833A8C"/>
    <w:rsid w:val="00836B7E"/>
    <w:rsid w:val="008443A8"/>
    <w:rsid w:val="00846038"/>
    <w:rsid w:val="008470FD"/>
    <w:rsid w:val="00851BF6"/>
    <w:rsid w:val="0086051B"/>
    <w:rsid w:val="00861EAD"/>
    <w:rsid w:val="00863D33"/>
    <w:rsid w:val="008749B6"/>
    <w:rsid w:val="008752A2"/>
    <w:rsid w:val="008807EA"/>
    <w:rsid w:val="0088543D"/>
    <w:rsid w:val="00885899"/>
    <w:rsid w:val="0088772F"/>
    <w:rsid w:val="00890F9F"/>
    <w:rsid w:val="00893563"/>
    <w:rsid w:val="008937A1"/>
    <w:rsid w:val="00896FFE"/>
    <w:rsid w:val="0089793D"/>
    <w:rsid w:val="00897B1F"/>
    <w:rsid w:val="008A207C"/>
    <w:rsid w:val="008A3522"/>
    <w:rsid w:val="008A4AA2"/>
    <w:rsid w:val="008A6CAE"/>
    <w:rsid w:val="008A7366"/>
    <w:rsid w:val="008B5D5F"/>
    <w:rsid w:val="008C64F4"/>
    <w:rsid w:val="008D3CF3"/>
    <w:rsid w:val="008D63AE"/>
    <w:rsid w:val="008D71AB"/>
    <w:rsid w:val="008E0F47"/>
    <w:rsid w:val="008E3DE0"/>
    <w:rsid w:val="008E6EED"/>
    <w:rsid w:val="008F0886"/>
    <w:rsid w:val="008F0AD1"/>
    <w:rsid w:val="00910502"/>
    <w:rsid w:val="00910FF5"/>
    <w:rsid w:val="00911206"/>
    <w:rsid w:val="00917DA9"/>
    <w:rsid w:val="009246E9"/>
    <w:rsid w:val="0093011C"/>
    <w:rsid w:val="00934561"/>
    <w:rsid w:val="00941DA8"/>
    <w:rsid w:val="00943ECE"/>
    <w:rsid w:val="00957E29"/>
    <w:rsid w:val="00963C67"/>
    <w:rsid w:val="0096496D"/>
    <w:rsid w:val="009660F3"/>
    <w:rsid w:val="009674BB"/>
    <w:rsid w:val="00977247"/>
    <w:rsid w:val="00977C25"/>
    <w:rsid w:val="00980937"/>
    <w:rsid w:val="009940B9"/>
    <w:rsid w:val="009A3EEF"/>
    <w:rsid w:val="009A516D"/>
    <w:rsid w:val="009A60B7"/>
    <w:rsid w:val="009B074F"/>
    <w:rsid w:val="009B358D"/>
    <w:rsid w:val="009C44B4"/>
    <w:rsid w:val="009D51CF"/>
    <w:rsid w:val="009D5AB2"/>
    <w:rsid w:val="009D7F48"/>
    <w:rsid w:val="009E144D"/>
    <w:rsid w:val="009E239A"/>
    <w:rsid w:val="009E6DE6"/>
    <w:rsid w:val="009E7369"/>
    <w:rsid w:val="009F4D15"/>
    <w:rsid w:val="00A00AD6"/>
    <w:rsid w:val="00A03FD1"/>
    <w:rsid w:val="00A06C2C"/>
    <w:rsid w:val="00A1053F"/>
    <w:rsid w:val="00A2410F"/>
    <w:rsid w:val="00A26484"/>
    <w:rsid w:val="00A33C8D"/>
    <w:rsid w:val="00A41F1B"/>
    <w:rsid w:val="00A44071"/>
    <w:rsid w:val="00A4450F"/>
    <w:rsid w:val="00A45F23"/>
    <w:rsid w:val="00A51303"/>
    <w:rsid w:val="00A54198"/>
    <w:rsid w:val="00A55EE2"/>
    <w:rsid w:val="00A61DD0"/>
    <w:rsid w:val="00A620E7"/>
    <w:rsid w:val="00A62749"/>
    <w:rsid w:val="00A73417"/>
    <w:rsid w:val="00A81D8C"/>
    <w:rsid w:val="00A82A78"/>
    <w:rsid w:val="00A851ED"/>
    <w:rsid w:val="00A85768"/>
    <w:rsid w:val="00A95A1F"/>
    <w:rsid w:val="00AA75E3"/>
    <w:rsid w:val="00AA7BCC"/>
    <w:rsid w:val="00AB0F4D"/>
    <w:rsid w:val="00AC0387"/>
    <w:rsid w:val="00AC5BB5"/>
    <w:rsid w:val="00AC7223"/>
    <w:rsid w:val="00AD797E"/>
    <w:rsid w:val="00AE12F5"/>
    <w:rsid w:val="00AE5148"/>
    <w:rsid w:val="00AE5B9A"/>
    <w:rsid w:val="00AE740A"/>
    <w:rsid w:val="00AF5A70"/>
    <w:rsid w:val="00B00C51"/>
    <w:rsid w:val="00B05013"/>
    <w:rsid w:val="00B0638E"/>
    <w:rsid w:val="00B10ABD"/>
    <w:rsid w:val="00B17493"/>
    <w:rsid w:val="00B22998"/>
    <w:rsid w:val="00B240EC"/>
    <w:rsid w:val="00B25CA5"/>
    <w:rsid w:val="00B25E7E"/>
    <w:rsid w:val="00B36E8D"/>
    <w:rsid w:val="00B407DD"/>
    <w:rsid w:val="00B44520"/>
    <w:rsid w:val="00B45385"/>
    <w:rsid w:val="00B50F5F"/>
    <w:rsid w:val="00B52C68"/>
    <w:rsid w:val="00B61541"/>
    <w:rsid w:val="00B646AC"/>
    <w:rsid w:val="00B64C3C"/>
    <w:rsid w:val="00B70496"/>
    <w:rsid w:val="00B723AA"/>
    <w:rsid w:val="00B7489B"/>
    <w:rsid w:val="00B74E0C"/>
    <w:rsid w:val="00B75444"/>
    <w:rsid w:val="00B76199"/>
    <w:rsid w:val="00B81993"/>
    <w:rsid w:val="00B81D8E"/>
    <w:rsid w:val="00B8592C"/>
    <w:rsid w:val="00B8776E"/>
    <w:rsid w:val="00B90719"/>
    <w:rsid w:val="00B93174"/>
    <w:rsid w:val="00B9483F"/>
    <w:rsid w:val="00B96555"/>
    <w:rsid w:val="00B96764"/>
    <w:rsid w:val="00B9685C"/>
    <w:rsid w:val="00BA0A5B"/>
    <w:rsid w:val="00BB35CF"/>
    <w:rsid w:val="00BB4B89"/>
    <w:rsid w:val="00BC2967"/>
    <w:rsid w:val="00BD04F8"/>
    <w:rsid w:val="00BD0C0E"/>
    <w:rsid w:val="00BD0EF6"/>
    <w:rsid w:val="00BD21C3"/>
    <w:rsid w:val="00BD4AEA"/>
    <w:rsid w:val="00BD7BAD"/>
    <w:rsid w:val="00BE03EC"/>
    <w:rsid w:val="00BE0B86"/>
    <w:rsid w:val="00BE4721"/>
    <w:rsid w:val="00BE5018"/>
    <w:rsid w:val="00BE56A4"/>
    <w:rsid w:val="00BE58CF"/>
    <w:rsid w:val="00BF394F"/>
    <w:rsid w:val="00BF524D"/>
    <w:rsid w:val="00C05BC8"/>
    <w:rsid w:val="00C1096D"/>
    <w:rsid w:val="00C11C63"/>
    <w:rsid w:val="00C14804"/>
    <w:rsid w:val="00C1727F"/>
    <w:rsid w:val="00C20096"/>
    <w:rsid w:val="00C20996"/>
    <w:rsid w:val="00C342E9"/>
    <w:rsid w:val="00C34539"/>
    <w:rsid w:val="00C37117"/>
    <w:rsid w:val="00C418B9"/>
    <w:rsid w:val="00C449C6"/>
    <w:rsid w:val="00C449F0"/>
    <w:rsid w:val="00C44CAC"/>
    <w:rsid w:val="00C47B3C"/>
    <w:rsid w:val="00C55863"/>
    <w:rsid w:val="00C56793"/>
    <w:rsid w:val="00C57A2F"/>
    <w:rsid w:val="00C658A1"/>
    <w:rsid w:val="00C65EEC"/>
    <w:rsid w:val="00C72DBA"/>
    <w:rsid w:val="00C772E1"/>
    <w:rsid w:val="00C77580"/>
    <w:rsid w:val="00C81E67"/>
    <w:rsid w:val="00C947FF"/>
    <w:rsid w:val="00C95706"/>
    <w:rsid w:val="00CA1AC2"/>
    <w:rsid w:val="00CB10B2"/>
    <w:rsid w:val="00CB2354"/>
    <w:rsid w:val="00CB50BE"/>
    <w:rsid w:val="00CB570D"/>
    <w:rsid w:val="00CB65CA"/>
    <w:rsid w:val="00CB7A7B"/>
    <w:rsid w:val="00CC2CA6"/>
    <w:rsid w:val="00CC3452"/>
    <w:rsid w:val="00CC6923"/>
    <w:rsid w:val="00CC7B0A"/>
    <w:rsid w:val="00CD03A3"/>
    <w:rsid w:val="00CE2175"/>
    <w:rsid w:val="00CE2B9B"/>
    <w:rsid w:val="00CE4B73"/>
    <w:rsid w:val="00CE7D92"/>
    <w:rsid w:val="00CF2AA1"/>
    <w:rsid w:val="00D0017B"/>
    <w:rsid w:val="00D02E59"/>
    <w:rsid w:val="00D06312"/>
    <w:rsid w:val="00D130A0"/>
    <w:rsid w:val="00D27D04"/>
    <w:rsid w:val="00D3354F"/>
    <w:rsid w:val="00D44EFD"/>
    <w:rsid w:val="00D622B9"/>
    <w:rsid w:val="00D62B66"/>
    <w:rsid w:val="00D6432F"/>
    <w:rsid w:val="00D678F3"/>
    <w:rsid w:val="00D722F0"/>
    <w:rsid w:val="00D75888"/>
    <w:rsid w:val="00D8260F"/>
    <w:rsid w:val="00D83AF0"/>
    <w:rsid w:val="00D924AF"/>
    <w:rsid w:val="00DA0ABE"/>
    <w:rsid w:val="00DA1B1B"/>
    <w:rsid w:val="00DA3570"/>
    <w:rsid w:val="00DA37DB"/>
    <w:rsid w:val="00DB3710"/>
    <w:rsid w:val="00DC4FDF"/>
    <w:rsid w:val="00DD4CA6"/>
    <w:rsid w:val="00DD77AB"/>
    <w:rsid w:val="00DE1EB4"/>
    <w:rsid w:val="00DE1FB5"/>
    <w:rsid w:val="00DE3B2F"/>
    <w:rsid w:val="00DE7C07"/>
    <w:rsid w:val="00DF21D7"/>
    <w:rsid w:val="00DF3FE0"/>
    <w:rsid w:val="00E02211"/>
    <w:rsid w:val="00E02945"/>
    <w:rsid w:val="00E03295"/>
    <w:rsid w:val="00E1323A"/>
    <w:rsid w:val="00E143F3"/>
    <w:rsid w:val="00E16487"/>
    <w:rsid w:val="00E219BF"/>
    <w:rsid w:val="00E3333A"/>
    <w:rsid w:val="00E35639"/>
    <w:rsid w:val="00E413DB"/>
    <w:rsid w:val="00E419AA"/>
    <w:rsid w:val="00E50AD3"/>
    <w:rsid w:val="00E53BAD"/>
    <w:rsid w:val="00E53EC9"/>
    <w:rsid w:val="00E5541A"/>
    <w:rsid w:val="00E649EF"/>
    <w:rsid w:val="00E664A8"/>
    <w:rsid w:val="00E91258"/>
    <w:rsid w:val="00E92EA3"/>
    <w:rsid w:val="00E97769"/>
    <w:rsid w:val="00EA0F0A"/>
    <w:rsid w:val="00EA2DA4"/>
    <w:rsid w:val="00EA7F11"/>
    <w:rsid w:val="00EB07A7"/>
    <w:rsid w:val="00EB3B63"/>
    <w:rsid w:val="00EB69D4"/>
    <w:rsid w:val="00EB7F03"/>
    <w:rsid w:val="00EC274C"/>
    <w:rsid w:val="00EC4C69"/>
    <w:rsid w:val="00EE2401"/>
    <w:rsid w:val="00EE7FE5"/>
    <w:rsid w:val="00EF19B2"/>
    <w:rsid w:val="00F02101"/>
    <w:rsid w:val="00F02DC2"/>
    <w:rsid w:val="00F04A2B"/>
    <w:rsid w:val="00F05450"/>
    <w:rsid w:val="00F0690F"/>
    <w:rsid w:val="00F07576"/>
    <w:rsid w:val="00F133E1"/>
    <w:rsid w:val="00F14D1F"/>
    <w:rsid w:val="00F23C78"/>
    <w:rsid w:val="00F26563"/>
    <w:rsid w:val="00F323C6"/>
    <w:rsid w:val="00F3383B"/>
    <w:rsid w:val="00F33930"/>
    <w:rsid w:val="00F34979"/>
    <w:rsid w:val="00F43FAA"/>
    <w:rsid w:val="00F479D3"/>
    <w:rsid w:val="00F47AF9"/>
    <w:rsid w:val="00F51DE4"/>
    <w:rsid w:val="00F55228"/>
    <w:rsid w:val="00F57489"/>
    <w:rsid w:val="00F6523B"/>
    <w:rsid w:val="00F66247"/>
    <w:rsid w:val="00F67225"/>
    <w:rsid w:val="00F67408"/>
    <w:rsid w:val="00F73AC7"/>
    <w:rsid w:val="00F77FE6"/>
    <w:rsid w:val="00F815C6"/>
    <w:rsid w:val="00F85690"/>
    <w:rsid w:val="00F9205E"/>
    <w:rsid w:val="00F92459"/>
    <w:rsid w:val="00F92F76"/>
    <w:rsid w:val="00F94462"/>
    <w:rsid w:val="00FA4C2B"/>
    <w:rsid w:val="00FA616F"/>
    <w:rsid w:val="00FA777F"/>
    <w:rsid w:val="00FB285B"/>
    <w:rsid w:val="00FC221E"/>
    <w:rsid w:val="00FC64D5"/>
    <w:rsid w:val="00FC7E66"/>
    <w:rsid w:val="00FD13CA"/>
    <w:rsid w:val="00FD4C45"/>
    <w:rsid w:val="00FD5DBA"/>
    <w:rsid w:val="00FE445A"/>
    <w:rsid w:val="00FE63E6"/>
    <w:rsid w:val="00FF0B59"/>
    <w:rsid w:val="00FF0C11"/>
    <w:rsid w:val="00FF46A1"/>
    <w:rsid w:val="00FF5C87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E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2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DE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E2C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DE2C2B"/>
  </w:style>
  <w:style w:type="character" w:styleId="a7">
    <w:name w:val="Hyperlink"/>
    <w:rsid w:val="00956257"/>
    <w:rPr>
      <w:color w:val="0000FF"/>
      <w:u w:val="single"/>
    </w:rPr>
  </w:style>
  <w:style w:type="table" w:styleId="a8">
    <w:name w:val="Table Grid"/>
    <w:basedOn w:val="a1"/>
    <w:rsid w:val="0095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5625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56257"/>
    <w:rPr>
      <w:rFonts w:ascii="Times New Roman" w:hAnsi="Times New Roman" w:cs="Times New Roman"/>
      <w:sz w:val="22"/>
      <w:szCs w:val="22"/>
    </w:rPr>
  </w:style>
  <w:style w:type="character" w:styleId="aa">
    <w:name w:val="Strong"/>
    <w:uiPriority w:val="22"/>
    <w:qFormat/>
    <w:rsid w:val="00956257"/>
    <w:rPr>
      <w:b/>
      <w:bCs/>
    </w:rPr>
  </w:style>
  <w:style w:type="paragraph" w:styleId="ab">
    <w:name w:val="footnote text"/>
    <w:basedOn w:val="a"/>
    <w:link w:val="ac"/>
    <w:uiPriority w:val="99"/>
    <w:rsid w:val="00887ED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87EDE"/>
  </w:style>
  <w:style w:type="character" w:styleId="ad">
    <w:name w:val="footnote reference"/>
    <w:uiPriority w:val="99"/>
    <w:rsid w:val="00887EDE"/>
    <w:rPr>
      <w:vertAlign w:val="superscript"/>
    </w:rPr>
  </w:style>
  <w:style w:type="paragraph" w:customStyle="1" w:styleId="ConsPlusTitle">
    <w:name w:val="ConsPlusTitle"/>
    <w:uiPriority w:val="99"/>
    <w:rsid w:val="00434ECE"/>
    <w:pPr>
      <w:widowControl w:val="0"/>
      <w:autoSpaceDE w:val="0"/>
      <w:autoSpaceDN w:val="0"/>
      <w:adjustRightInd w:val="0"/>
    </w:pPr>
    <w:rPr>
      <w:b/>
      <w:bCs/>
    </w:rPr>
  </w:style>
  <w:style w:type="paragraph" w:styleId="ae">
    <w:name w:val="Normal (Web)"/>
    <w:basedOn w:val="a"/>
    <w:uiPriority w:val="99"/>
    <w:rsid w:val="004F08AC"/>
    <w:pPr>
      <w:spacing w:after="75"/>
    </w:pPr>
  </w:style>
  <w:style w:type="paragraph" w:customStyle="1" w:styleId="ConsPlusNonformat">
    <w:name w:val="ConsPlusNonformat"/>
    <w:uiPriority w:val="99"/>
    <w:rsid w:val="00196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rsid w:val="00A56612"/>
    <w:rPr>
      <w:sz w:val="16"/>
      <w:szCs w:val="16"/>
    </w:rPr>
  </w:style>
  <w:style w:type="paragraph" w:styleId="af0">
    <w:name w:val="annotation text"/>
    <w:basedOn w:val="a"/>
    <w:link w:val="af1"/>
    <w:rsid w:val="00A566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A56612"/>
  </w:style>
  <w:style w:type="paragraph" w:styleId="af2">
    <w:name w:val="annotation subject"/>
    <w:basedOn w:val="af0"/>
    <w:next w:val="af0"/>
    <w:link w:val="af3"/>
    <w:rsid w:val="00A56612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A56612"/>
    <w:rPr>
      <w:b/>
      <w:bCs/>
    </w:rPr>
  </w:style>
  <w:style w:type="paragraph" w:styleId="af4">
    <w:name w:val="footer"/>
    <w:basedOn w:val="a"/>
    <w:link w:val="af5"/>
    <w:uiPriority w:val="99"/>
    <w:rsid w:val="00A962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9622F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9F550B"/>
    <w:rPr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042F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7">
    <w:name w:val="Абзац списка Знак"/>
    <w:link w:val="af6"/>
    <w:uiPriority w:val="34"/>
    <w:rsid w:val="00141647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0978F1"/>
  </w:style>
  <w:style w:type="character" w:styleId="af8">
    <w:name w:val="Subtle Reference"/>
    <w:uiPriority w:val="31"/>
    <w:qFormat/>
    <w:rsid w:val="00A36787"/>
    <w:rPr>
      <w:rFonts w:ascii="Times New Roman" w:hAnsi="Times New Roman"/>
      <w:i/>
      <w:sz w:val="20"/>
      <w:szCs w:val="16"/>
      <w:lang w:val="ru-RU"/>
    </w:rPr>
  </w:style>
  <w:style w:type="paragraph" w:customStyle="1" w:styleId="10">
    <w:name w:val="Основной текст_1"/>
    <w:basedOn w:val="a"/>
    <w:link w:val="11"/>
    <w:qFormat/>
    <w:rsid w:val="00A36787"/>
    <w:pPr>
      <w:ind w:firstLine="567"/>
      <w:jc w:val="both"/>
    </w:pPr>
    <w:rPr>
      <w:sz w:val="26"/>
      <w:szCs w:val="26"/>
      <w:lang w:val="x-none" w:eastAsia="ar-SA"/>
    </w:rPr>
  </w:style>
  <w:style w:type="character" w:customStyle="1" w:styleId="11">
    <w:name w:val="Основной текст_1 Знак"/>
    <w:link w:val="10"/>
    <w:rsid w:val="00A36787"/>
    <w:rPr>
      <w:sz w:val="26"/>
      <w:szCs w:val="26"/>
      <w:lang w:eastAsia="ar-SA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2">
    <w:name w:val="Знак1 Знак Знак Знак Знак Знак"/>
    <w:basedOn w:val="a"/>
    <w:rsid w:val="00746A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C418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20">
    <w:name w:val="Заголовок 2 Знак"/>
    <w:basedOn w:val="a0"/>
    <w:link w:val="2"/>
    <w:rsid w:val="006E411A"/>
    <w:rPr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2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DE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E2C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DE2C2B"/>
  </w:style>
  <w:style w:type="character" w:styleId="a7">
    <w:name w:val="Hyperlink"/>
    <w:rsid w:val="00956257"/>
    <w:rPr>
      <w:color w:val="0000FF"/>
      <w:u w:val="single"/>
    </w:rPr>
  </w:style>
  <w:style w:type="table" w:styleId="a8">
    <w:name w:val="Table Grid"/>
    <w:basedOn w:val="a1"/>
    <w:rsid w:val="0095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5625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56257"/>
    <w:rPr>
      <w:rFonts w:ascii="Times New Roman" w:hAnsi="Times New Roman" w:cs="Times New Roman"/>
      <w:sz w:val="22"/>
      <w:szCs w:val="22"/>
    </w:rPr>
  </w:style>
  <w:style w:type="character" w:styleId="aa">
    <w:name w:val="Strong"/>
    <w:uiPriority w:val="22"/>
    <w:qFormat/>
    <w:rsid w:val="00956257"/>
    <w:rPr>
      <w:b/>
      <w:bCs/>
    </w:rPr>
  </w:style>
  <w:style w:type="paragraph" w:styleId="ab">
    <w:name w:val="footnote text"/>
    <w:basedOn w:val="a"/>
    <w:link w:val="ac"/>
    <w:uiPriority w:val="99"/>
    <w:rsid w:val="00887ED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87EDE"/>
  </w:style>
  <w:style w:type="character" w:styleId="ad">
    <w:name w:val="footnote reference"/>
    <w:uiPriority w:val="99"/>
    <w:rsid w:val="00887EDE"/>
    <w:rPr>
      <w:vertAlign w:val="superscript"/>
    </w:rPr>
  </w:style>
  <w:style w:type="paragraph" w:customStyle="1" w:styleId="ConsPlusTitle">
    <w:name w:val="ConsPlusTitle"/>
    <w:uiPriority w:val="99"/>
    <w:rsid w:val="00434ECE"/>
    <w:pPr>
      <w:widowControl w:val="0"/>
      <w:autoSpaceDE w:val="0"/>
      <w:autoSpaceDN w:val="0"/>
      <w:adjustRightInd w:val="0"/>
    </w:pPr>
    <w:rPr>
      <w:b/>
      <w:bCs/>
    </w:rPr>
  </w:style>
  <w:style w:type="paragraph" w:styleId="ae">
    <w:name w:val="Normal (Web)"/>
    <w:basedOn w:val="a"/>
    <w:uiPriority w:val="99"/>
    <w:rsid w:val="004F08AC"/>
    <w:pPr>
      <w:spacing w:after="75"/>
    </w:pPr>
  </w:style>
  <w:style w:type="paragraph" w:customStyle="1" w:styleId="ConsPlusNonformat">
    <w:name w:val="ConsPlusNonformat"/>
    <w:uiPriority w:val="99"/>
    <w:rsid w:val="00196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rsid w:val="00A56612"/>
    <w:rPr>
      <w:sz w:val="16"/>
      <w:szCs w:val="16"/>
    </w:rPr>
  </w:style>
  <w:style w:type="paragraph" w:styleId="af0">
    <w:name w:val="annotation text"/>
    <w:basedOn w:val="a"/>
    <w:link w:val="af1"/>
    <w:rsid w:val="00A566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A56612"/>
  </w:style>
  <w:style w:type="paragraph" w:styleId="af2">
    <w:name w:val="annotation subject"/>
    <w:basedOn w:val="af0"/>
    <w:next w:val="af0"/>
    <w:link w:val="af3"/>
    <w:rsid w:val="00A56612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A56612"/>
    <w:rPr>
      <w:b/>
      <w:bCs/>
    </w:rPr>
  </w:style>
  <w:style w:type="paragraph" w:styleId="af4">
    <w:name w:val="footer"/>
    <w:basedOn w:val="a"/>
    <w:link w:val="af5"/>
    <w:uiPriority w:val="99"/>
    <w:rsid w:val="00A962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9622F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9F550B"/>
    <w:rPr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042F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7">
    <w:name w:val="Абзац списка Знак"/>
    <w:link w:val="af6"/>
    <w:uiPriority w:val="34"/>
    <w:rsid w:val="00141647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0978F1"/>
  </w:style>
  <w:style w:type="character" w:styleId="af8">
    <w:name w:val="Subtle Reference"/>
    <w:uiPriority w:val="31"/>
    <w:qFormat/>
    <w:rsid w:val="00A36787"/>
    <w:rPr>
      <w:rFonts w:ascii="Times New Roman" w:hAnsi="Times New Roman"/>
      <w:i/>
      <w:sz w:val="20"/>
      <w:szCs w:val="16"/>
      <w:lang w:val="ru-RU"/>
    </w:rPr>
  </w:style>
  <w:style w:type="paragraph" w:customStyle="1" w:styleId="10">
    <w:name w:val="Основной текст_1"/>
    <w:basedOn w:val="a"/>
    <w:link w:val="11"/>
    <w:qFormat/>
    <w:rsid w:val="00A36787"/>
    <w:pPr>
      <w:ind w:firstLine="567"/>
      <w:jc w:val="both"/>
    </w:pPr>
    <w:rPr>
      <w:sz w:val="26"/>
      <w:szCs w:val="26"/>
      <w:lang w:val="x-none" w:eastAsia="ar-SA"/>
    </w:rPr>
  </w:style>
  <w:style w:type="character" w:customStyle="1" w:styleId="11">
    <w:name w:val="Основной текст_1 Знак"/>
    <w:link w:val="10"/>
    <w:rsid w:val="00A36787"/>
    <w:rPr>
      <w:sz w:val="26"/>
      <w:szCs w:val="26"/>
      <w:lang w:eastAsia="ar-SA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2">
    <w:name w:val="Знак1 Знак Знак Знак Знак Знак"/>
    <w:basedOn w:val="a"/>
    <w:rsid w:val="00746A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C418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20">
    <w:name w:val="Заголовок 2 Знак"/>
    <w:basedOn w:val="a0"/>
    <w:link w:val="2"/>
    <w:rsid w:val="006E411A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tters.gov.spb.ru/reception/for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76586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76586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etters.gov.spb.ru/reception/for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v.spb.ru/gov/otrasl/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D78C-DB96-4992-8144-FC3075D8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13900</Words>
  <Characters>79232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Ольга Анатольевна</dc:creator>
  <cp:lastModifiedBy>Лисовский Владимир Александрович</cp:lastModifiedBy>
  <cp:revision>4</cp:revision>
  <cp:lastPrinted>2024-04-23T11:45:00Z</cp:lastPrinted>
  <dcterms:created xsi:type="dcterms:W3CDTF">2024-04-23T13:34:00Z</dcterms:created>
  <dcterms:modified xsi:type="dcterms:W3CDTF">2024-04-24T06:30:00Z</dcterms:modified>
</cp:coreProperties>
</file>