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71" w:rsidRPr="00A11771" w:rsidRDefault="00A11771" w:rsidP="00A11771">
      <w:pPr>
        <w:ind w:firstLine="0"/>
        <w:jc w:val="center"/>
        <w:rPr>
          <w:color w:val="000000"/>
          <w:szCs w:val="24"/>
        </w:rPr>
      </w:pPr>
      <w:bookmarkStart w:id="0" w:name="_GoBack"/>
      <w:bookmarkEnd w:id="0"/>
    </w:p>
    <w:p w:rsidR="00A11771" w:rsidRPr="00A11771" w:rsidRDefault="00A11771" w:rsidP="00A11771">
      <w:pPr>
        <w:ind w:firstLine="0"/>
        <w:jc w:val="center"/>
        <w:rPr>
          <w:color w:val="000000"/>
          <w:szCs w:val="24"/>
        </w:rPr>
      </w:pPr>
    </w:p>
    <w:p w:rsidR="00A11771" w:rsidRPr="00A11771" w:rsidRDefault="00A11771" w:rsidP="00A11771">
      <w:pPr>
        <w:ind w:firstLine="0"/>
        <w:jc w:val="center"/>
        <w:rPr>
          <w:color w:val="000000"/>
          <w:szCs w:val="24"/>
        </w:rPr>
      </w:pPr>
      <w:r w:rsidRPr="00A11771">
        <w:rPr>
          <w:color w:val="000000"/>
          <w:szCs w:val="24"/>
        </w:rPr>
        <w:t>ПРАВИТЕЛЬСТВО САНКТ-ПЕТЕРБУРГА</w:t>
      </w:r>
    </w:p>
    <w:p w:rsidR="00A11771" w:rsidRPr="00A11771" w:rsidRDefault="00A11771" w:rsidP="00A11771">
      <w:pPr>
        <w:suppressAutoHyphens/>
        <w:spacing w:line="336" w:lineRule="auto"/>
        <w:ind w:firstLine="0"/>
        <w:jc w:val="center"/>
        <w:outlineLvl w:val="0"/>
        <w:rPr>
          <w:b/>
          <w:caps/>
          <w:kern w:val="28"/>
          <w:szCs w:val="24"/>
          <w:lang w:val="uk-UA"/>
        </w:rPr>
      </w:pPr>
      <w:r w:rsidRPr="00A11771">
        <w:rPr>
          <w:b/>
          <w:caps/>
          <w:kern w:val="28"/>
          <w:szCs w:val="24"/>
          <w:lang w:val="uk-UA"/>
        </w:rPr>
        <w:t>КОМИТЕТ ПО ЗДРАВООХРАНЕНИЮ</w:t>
      </w:r>
    </w:p>
    <w:p w:rsidR="00A11771" w:rsidRPr="00A11771" w:rsidRDefault="00A11771" w:rsidP="00A11771">
      <w:pPr>
        <w:ind w:firstLine="0"/>
        <w:jc w:val="center"/>
        <w:rPr>
          <w:b/>
          <w:bCs/>
          <w:szCs w:val="24"/>
        </w:rPr>
      </w:pPr>
      <w:r w:rsidRPr="00A11771">
        <w:rPr>
          <w:b/>
          <w:bCs/>
          <w:szCs w:val="24"/>
        </w:rPr>
        <w:t>Р А С П О Р Я Ж Е Н И Е</w:t>
      </w:r>
    </w:p>
    <w:p w:rsidR="00A11771" w:rsidRDefault="00A11771" w:rsidP="00A11771">
      <w:pPr>
        <w:ind w:firstLine="0"/>
        <w:jc w:val="left"/>
        <w:rPr>
          <w:szCs w:val="24"/>
        </w:rPr>
      </w:pPr>
    </w:p>
    <w:p w:rsidR="008107DE" w:rsidRPr="00A11771" w:rsidRDefault="008107DE" w:rsidP="00A11771">
      <w:pPr>
        <w:ind w:firstLine="0"/>
        <w:jc w:val="left"/>
        <w:rPr>
          <w:szCs w:val="24"/>
        </w:rPr>
      </w:pPr>
    </w:p>
    <w:p w:rsidR="00A11771" w:rsidRPr="00A11771" w:rsidRDefault="00A11771" w:rsidP="00A11771">
      <w:pPr>
        <w:ind w:firstLine="0"/>
        <w:jc w:val="left"/>
        <w:rPr>
          <w:szCs w:val="24"/>
        </w:rPr>
      </w:pPr>
      <w:r w:rsidRPr="00A11771">
        <w:rPr>
          <w:szCs w:val="24"/>
        </w:rPr>
        <w:t>«_____»________________</w:t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</w:r>
      <w:r w:rsidRPr="00A11771">
        <w:rPr>
          <w:szCs w:val="24"/>
        </w:rPr>
        <w:tab/>
        <w:t>№________</w:t>
      </w:r>
    </w:p>
    <w:p w:rsidR="00A11771" w:rsidRDefault="00A11771" w:rsidP="00A11771">
      <w:pPr>
        <w:ind w:firstLine="0"/>
        <w:jc w:val="left"/>
        <w:rPr>
          <w:szCs w:val="24"/>
        </w:rPr>
      </w:pPr>
    </w:p>
    <w:p w:rsidR="00FF116C" w:rsidRPr="00A11771" w:rsidRDefault="00FF116C" w:rsidP="00A11771">
      <w:pPr>
        <w:ind w:firstLine="0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</w:tblGrid>
      <w:tr w:rsidR="00A11771" w:rsidRPr="00A11771" w:rsidTr="009034AE">
        <w:trPr>
          <w:cantSplit/>
          <w:trHeight w:val="918"/>
        </w:trPr>
        <w:tc>
          <w:tcPr>
            <w:tcW w:w="4933" w:type="dxa"/>
          </w:tcPr>
          <w:p w:rsidR="00A11771" w:rsidRPr="00610886" w:rsidRDefault="00A11771" w:rsidP="00610886">
            <w:pPr>
              <w:ind w:firstLine="0"/>
              <w:jc w:val="left"/>
              <w:rPr>
                <w:b/>
                <w:szCs w:val="24"/>
              </w:rPr>
            </w:pPr>
            <w:r w:rsidRPr="00610886">
              <w:rPr>
                <w:b/>
                <w:szCs w:val="24"/>
              </w:rPr>
              <w:t xml:space="preserve">О внесении изменений в распоряжение Комитета по здравоохранению </w:t>
            </w:r>
            <w:r w:rsidR="00610886">
              <w:rPr>
                <w:b/>
                <w:szCs w:val="24"/>
              </w:rPr>
              <w:br/>
            </w:r>
            <w:r w:rsidRPr="00610886">
              <w:rPr>
                <w:b/>
                <w:szCs w:val="24"/>
              </w:rPr>
              <w:t>от 03.03.2017 № 65-р</w:t>
            </w:r>
          </w:p>
        </w:tc>
      </w:tr>
    </w:tbl>
    <w:p w:rsidR="00A11771" w:rsidRDefault="00A11771" w:rsidP="00A11771">
      <w:pPr>
        <w:ind w:firstLine="0"/>
        <w:rPr>
          <w:bCs/>
          <w:iCs/>
          <w:sz w:val="28"/>
          <w:szCs w:val="28"/>
        </w:rPr>
      </w:pPr>
    </w:p>
    <w:p w:rsidR="00FF116C" w:rsidRPr="00A11771" w:rsidRDefault="00FF116C" w:rsidP="00A11771">
      <w:pPr>
        <w:ind w:firstLine="0"/>
        <w:rPr>
          <w:bCs/>
          <w:iCs/>
          <w:sz w:val="28"/>
          <w:szCs w:val="28"/>
        </w:rPr>
      </w:pPr>
    </w:p>
    <w:p w:rsidR="00A11771" w:rsidRDefault="00A11771" w:rsidP="00610886">
      <w:pPr>
        <w:autoSpaceDE w:val="0"/>
        <w:autoSpaceDN w:val="0"/>
        <w:adjustRightInd w:val="0"/>
        <w:ind w:firstLine="540"/>
        <w:rPr>
          <w:szCs w:val="24"/>
        </w:rPr>
      </w:pPr>
      <w:r w:rsidRPr="00A11771">
        <w:rPr>
          <w:szCs w:val="24"/>
        </w:rPr>
        <w:t xml:space="preserve">1. </w:t>
      </w:r>
      <w:r w:rsidR="00610886">
        <w:rPr>
          <w:szCs w:val="24"/>
        </w:rPr>
        <w:t xml:space="preserve">Пункт 1.4 приложения № 1 распоряжения </w:t>
      </w:r>
      <w:r w:rsidRPr="00A11771">
        <w:rPr>
          <w:szCs w:val="24"/>
        </w:rPr>
        <w:t xml:space="preserve">Комитета по здравоохранению </w:t>
      </w:r>
      <w:r w:rsidR="00610886">
        <w:rPr>
          <w:szCs w:val="24"/>
        </w:rPr>
        <w:br/>
        <w:t xml:space="preserve">от 03.03.2017 № 65-р </w:t>
      </w:r>
      <w:r w:rsidRPr="00A11771">
        <w:rPr>
          <w:szCs w:val="24"/>
        </w:rPr>
        <w:t>«О порядке обеспечения техническими средствами реабили</w:t>
      </w:r>
      <w:r w:rsidR="00610886">
        <w:rPr>
          <w:szCs w:val="24"/>
        </w:rPr>
        <w:t xml:space="preserve">тации жителей </w:t>
      </w:r>
      <w:r w:rsidRPr="00A11771">
        <w:rPr>
          <w:szCs w:val="24"/>
        </w:rPr>
        <w:t xml:space="preserve">Санкт-Петербурга, не являющихся инвалидами» </w:t>
      </w:r>
      <w:r w:rsidR="00610886">
        <w:rPr>
          <w:szCs w:val="24"/>
        </w:rPr>
        <w:t>изложить в следующей редакции:</w:t>
      </w:r>
    </w:p>
    <w:p w:rsidR="00610886" w:rsidRPr="00610886" w:rsidRDefault="00610886" w:rsidP="0061088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«</w:t>
      </w:r>
      <w:r w:rsidRPr="00610886">
        <w:rPr>
          <w:szCs w:val="24"/>
        </w:rPr>
        <w:t>Основанием для предоставления слуховых аппаратов является:</w:t>
      </w:r>
    </w:p>
    <w:p w:rsidR="00610886" w:rsidRPr="00610886" w:rsidRDefault="00610886" w:rsidP="0061088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 </w:t>
      </w:r>
      <w:r w:rsidRPr="00610886">
        <w:rPr>
          <w:szCs w:val="24"/>
        </w:rPr>
        <w:t>снижение слуха не менее II степени (II, III, IV) на лучше слышащее ухо или на оба уха, подтвержденное данными комплексного аудиологического обследования (для пациентов в возрасте старше 18 лет);</w:t>
      </w:r>
    </w:p>
    <w:p w:rsidR="00610886" w:rsidRDefault="00610886" w:rsidP="0061088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 </w:t>
      </w:r>
      <w:r w:rsidRPr="00610886">
        <w:rPr>
          <w:szCs w:val="24"/>
        </w:rPr>
        <w:t>снижение слуха от I степени на лучше слышащее ухо или на оба уха, одностороннее снижение слуха не менее II степени, подтвержденное данными комплексного аудиологического обследования (для пациентов в возрасте до 18 лет).</w:t>
      </w:r>
    </w:p>
    <w:p w:rsidR="00A11771" w:rsidRPr="00A11771" w:rsidRDefault="00A11771" w:rsidP="00A11771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</w:t>
      </w:r>
      <w:r w:rsidRPr="00A11771">
        <w:rPr>
          <w:szCs w:val="24"/>
        </w:rPr>
        <w:t xml:space="preserve">. Контроль за выполнением распоряжения возложить на заместителя председателя Комитета по здравоохранению Терешина А.Е. </w:t>
      </w:r>
    </w:p>
    <w:p w:rsidR="00A11771" w:rsidRPr="00A11771" w:rsidRDefault="00A11771" w:rsidP="00A11771">
      <w:pPr>
        <w:autoSpaceDE w:val="0"/>
        <w:autoSpaceDN w:val="0"/>
        <w:adjustRightInd w:val="0"/>
        <w:ind w:firstLine="540"/>
        <w:outlineLvl w:val="0"/>
        <w:rPr>
          <w:szCs w:val="24"/>
        </w:rPr>
      </w:pPr>
    </w:p>
    <w:p w:rsidR="00A11771" w:rsidRDefault="00A11771" w:rsidP="00FF116C">
      <w:pPr>
        <w:autoSpaceDE w:val="0"/>
        <w:autoSpaceDN w:val="0"/>
        <w:adjustRightInd w:val="0"/>
        <w:ind w:firstLine="0"/>
        <w:outlineLvl w:val="0"/>
        <w:rPr>
          <w:szCs w:val="24"/>
        </w:rPr>
      </w:pPr>
    </w:p>
    <w:p w:rsidR="00610886" w:rsidRPr="00A11771" w:rsidRDefault="00610886" w:rsidP="00FF116C">
      <w:pPr>
        <w:autoSpaceDE w:val="0"/>
        <w:autoSpaceDN w:val="0"/>
        <w:adjustRightInd w:val="0"/>
        <w:ind w:firstLine="0"/>
        <w:outlineLvl w:val="0"/>
        <w:rPr>
          <w:szCs w:val="24"/>
        </w:rPr>
      </w:pPr>
    </w:p>
    <w:p w:rsidR="00A11771" w:rsidRPr="00610886" w:rsidRDefault="00A11771" w:rsidP="00A11771">
      <w:pPr>
        <w:autoSpaceDE w:val="0"/>
        <w:autoSpaceDN w:val="0"/>
        <w:adjustRightInd w:val="0"/>
        <w:ind w:firstLine="0"/>
        <w:rPr>
          <w:b/>
          <w:szCs w:val="24"/>
        </w:rPr>
      </w:pPr>
      <w:r w:rsidRPr="00610886">
        <w:rPr>
          <w:b/>
          <w:szCs w:val="24"/>
        </w:rPr>
        <w:t xml:space="preserve">Председатель </w:t>
      </w:r>
    </w:p>
    <w:p w:rsidR="00A11771" w:rsidRPr="00610886" w:rsidRDefault="00A11771" w:rsidP="00A11771">
      <w:pPr>
        <w:autoSpaceDE w:val="0"/>
        <w:autoSpaceDN w:val="0"/>
        <w:adjustRightInd w:val="0"/>
        <w:ind w:firstLine="0"/>
        <w:rPr>
          <w:b/>
          <w:szCs w:val="24"/>
        </w:rPr>
      </w:pPr>
      <w:r w:rsidRPr="00610886">
        <w:rPr>
          <w:b/>
          <w:szCs w:val="24"/>
        </w:rPr>
        <w:t>Комитета по здравоохранению</w:t>
      </w:r>
      <w:r w:rsidRPr="00610886">
        <w:rPr>
          <w:b/>
          <w:szCs w:val="24"/>
        </w:rPr>
        <w:tab/>
      </w:r>
      <w:r w:rsidRPr="00610886">
        <w:rPr>
          <w:b/>
          <w:szCs w:val="24"/>
        </w:rPr>
        <w:tab/>
      </w:r>
      <w:r w:rsidRPr="00610886">
        <w:rPr>
          <w:b/>
          <w:szCs w:val="24"/>
        </w:rPr>
        <w:tab/>
      </w:r>
      <w:r w:rsidRPr="00610886">
        <w:rPr>
          <w:b/>
          <w:szCs w:val="24"/>
        </w:rPr>
        <w:tab/>
      </w:r>
      <w:r w:rsidRPr="00610886">
        <w:rPr>
          <w:b/>
          <w:szCs w:val="24"/>
        </w:rPr>
        <w:tab/>
      </w:r>
      <w:r w:rsidR="00610886">
        <w:rPr>
          <w:b/>
          <w:szCs w:val="24"/>
        </w:rPr>
        <w:t xml:space="preserve">                           Д.Г.</w:t>
      </w:r>
      <w:r w:rsidRPr="00610886">
        <w:rPr>
          <w:b/>
          <w:szCs w:val="24"/>
        </w:rPr>
        <w:t xml:space="preserve">Лисовец </w:t>
      </w:r>
    </w:p>
    <w:p w:rsidR="00A11771" w:rsidRPr="00A11771" w:rsidRDefault="00A11771" w:rsidP="00A11771">
      <w:pPr>
        <w:autoSpaceDE w:val="0"/>
        <w:autoSpaceDN w:val="0"/>
        <w:adjustRightInd w:val="0"/>
        <w:ind w:firstLine="708"/>
        <w:rPr>
          <w:iCs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СОГЛАСОВАНО: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Заместитель председателя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Комитета по здравоохранени</w:t>
      </w:r>
      <w:r w:rsidR="00610886">
        <w:rPr>
          <w:snapToGrid w:val="0"/>
          <w:szCs w:val="24"/>
        </w:rPr>
        <w:t>ю</w:t>
      </w:r>
      <w:r w:rsidR="00610886">
        <w:rPr>
          <w:snapToGrid w:val="0"/>
          <w:szCs w:val="24"/>
        </w:rPr>
        <w:tab/>
      </w:r>
      <w:r w:rsidR="00610886">
        <w:rPr>
          <w:snapToGrid w:val="0"/>
          <w:szCs w:val="24"/>
        </w:rPr>
        <w:tab/>
      </w:r>
      <w:r w:rsidR="00610886">
        <w:rPr>
          <w:snapToGrid w:val="0"/>
          <w:szCs w:val="24"/>
        </w:rPr>
        <w:tab/>
      </w:r>
      <w:r w:rsidR="00610886">
        <w:rPr>
          <w:snapToGrid w:val="0"/>
          <w:szCs w:val="24"/>
        </w:rPr>
        <w:tab/>
      </w:r>
      <w:r w:rsidR="00610886">
        <w:rPr>
          <w:snapToGrid w:val="0"/>
          <w:szCs w:val="24"/>
        </w:rPr>
        <w:tab/>
        <w:t xml:space="preserve">                      М.А.</w:t>
      </w:r>
      <w:r w:rsidRPr="00A11771">
        <w:rPr>
          <w:snapToGrid w:val="0"/>
          <w:szCs w:val="24"/>
        </w:rPr>
        <w:t>Виталюева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Заместитель председателя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Комитета по здравоохранению       </w:t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</w:r>
      <w:r w:rsidR="00610886">
        <w:rPr>
          <w:snapToGrid w:val="0"/>
          <w:szCs w:val="24"/>
        </w:rPr>
        <w:tab/>
        <w:t xml:space="preserve">                           А.Е.</w:t>
      </w:r>
      <w:r w:rsidRPr="00A11771">
        <w:rPr>
          <w:snapToGrid w:val="0"/>
          <w:szCs w:val="24"/>
        </w:rPr>
        <w:t>Терешин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ind w:firstLine="0"/>
        <w:jc w:val="left"/>
        <w:rPr>
          <w:szCs w:val="24"/>
        </w:rPr>
      </w:pPr>
      <w:r w:rsidRPr="00A11771">
        <w:rPr>
          <w:szCs w:val="24"/>
        </w:rPr>
        <w:t>Начальник Отдела медицинской реабилитации</w:t>
      </w:r>
    </w:p>
    <w:p w:rsidR="00A11771" w:rsidRPr="00A11771" w:rsidRDefault="00A11771" w:rsidP="00A11771">
      <w:pPr>
        <w:ind w:firstLine="0"/>
        <w:jc w:val="left"/>
        <w:rPr>
          <w:szCs w:val="24"/>
        </w:rPr>
      </w:pPr>
      <w:r w:rsidRPr="00A11771">
        <w:rPr>
          <w:szCs w:val="24"/>
        </w:rPr>
        <w:t>и санаторно-курортного лечения</w:t>
      </w:r>
    </w:p>
    <w:p w:rsidR="00A11771" w:rsidRPr="00A11771" w:rsidRDefault="00A11771" w:rsidP="00A11771">
      <w:pPr>
        <w:ind w:firstLine="0"/>
        <w:jc w:val="left"/>
        <w:rPr>
          <w:szCs w:val="24"/>
        </w:rPr>
      </w:pPr>
      <w:r w:rsidRPr="00A11771">
        <w:rPr>
          <w:szCs w:val="24"/>
        </w:rPr>
        <w:t xml:space="preserve">Комитета по здравоохранению                                                    </w:t>
      </w:r>
      <w:r w:rsidR="00610886">
        <w:rPr>
          <w:szCs w:val="24"/>
        </w:rPr>
        <w:t xml:space="preserve">                            М.Л.</w:t>
      </w:r>
      <w:r w:rsidRPr="00A11771">
        <w:rPr>
          <w:szCs w:val="24"/>
        </w:rPr>
        <w:t>Ремизов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610886" w:rsidP="00A11771">
      <w:pPr>
        <w:suppressAutoHyphens/>
        <w:ind w:firstLine="0"/>
        <w:jc w:val="left"/>
        <w:rPr>
          <w:szCs w:val="24"/>
        </w:rPr>
      </w:pPr>
      <w:r>
        <w:rPr>
          <w:szCs w:val="24"/>
        </w:rPr>
        <w:t>Начальник О</w:t>
      </w:r>
      <w:r w:rsidR="00A11771" w:rsidRPr="00A11771">
        <w:rPr>
          <w:szCs w:val="24"/>
        </w:rPr>
        <w:t xml:space="preserve">тдела по организации </w:t>
      </w:r>
    </w:p>
    <w:p w:rsidR="00A11771" w:rsidRPr="00A11771" w:rsidRDefault="00A11771" w:rsidP="00A11771">
      <w:pPr>
        <w:suppressAutoHyphens/>
        <w:ind w:firstLine="0"/>
        <w:jc w:val="left"/>
        <w:rPr>
          <w:szCs w:val="24"/>
        </w:rPr>
      </w:pPr>
      <w:r w:rsidRPr="00A11771">
        <w:rPr>
          <w:szCs w:val="24"/>
        </w:rPr>
        <w:t>амбулаторной медицинской помощи</w:t>
      </w:r>
    </w:p>
    <w:p w:rsidR="00A11771" w:rsidRPr="00A11771" w:rsidRDefault="00A11771" w:rsidP="00A11771">
      <w:pPr>
        <w:suppressAutoHyphens/>
        <w:ind w:firstLine="0"/>
        <w:jc w:val="left"/>
        <w:rPr>
          <w:szCs w:val="24"/>
        </w:rPr>
      </w:pPr>
      <w:r w:rsidRPr="00A11771">
        <w:rPr>
          <w:szCs w:val="24"/>
        </w:rPr>
        <w:t xml:space="preserve">Комитета по здравоохранению                                                 </w:t>
      </w:r>
      <w:r w:rsidR="00610886">
        <w:rPr>
          <w:szCs w:val="24"/>
        </w:rPr>
        <w:t xml:space="preserve">                            Л.В.</w:t>
      </w:r>
      <w:r w:rsidRPr="00A11771">
        <w:rPr>
          <w:szCs w:val="24"/>
        </w:rPr>
        <w:t>Соловьева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610886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>
        <w:rPr>
          <w:snapToGrid w:val="0"/>
          <w:szCs w:val="24"/>
        </w:rPr>
        <w:t>Начальник О</w:t>
      </w:r>
      <w:r w:rsidR="00A11771" w:rsidRPr="00A11771">
        <w:rPr>
          <w:snapToGrid w:val="0"/>
          <w:szCs w:val="24"/>
        </w:rPr>
        <w:t>тдела по организации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медицинской помощи матерям и детям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Комитета по здравоохранению                                                                              </w:t>
      </w:r>
      <w:r w:rsidR="00610886">
        <w:rPr>
          <w:snapToGrid w:val="0"/>
          <w:szCs w:val="24"/>
        </w:rPr>
        <w:t>Я.В.Панютина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Начальник Отдела экономики 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и перспективного планирования</w:t>
      </w:r>
      <w:r w:rsidRPr="00A11771">
        <w:rPr>
          <w:snapToGrid w:val="0"/>
          <w:szCs w:val="24"/>
        </w:rPr>
        <w:tab/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Комитета по здравоохранению       </w:t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  <w:t xml:space="preserve">                        Е.А.</w:t>
      </w:r>
      <w:r w:rsidRPr="00A11771">
        <w:rPr>
          <w:snapToGrid w:val="0"/>
          <w:szCs w:val="24"/>
        </w:rPr>
        <w:t>Степанова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Начальник Юридического отдела </w:t>
      </w:r>
      <w:r w:rsidRPr="00A11771">
        <w:rPr>
          <w:snapToGrid w:val="0"/>
          <w:szCs w:val="24"/>
        </w:rPr>
        <w:tab/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 xml:space="preserve">Комитета по здравоохранению        </w:t>
      </w:r>
      <w:r w:rsidR="008107DE">
        <w:rPr>
          <w:snapToGrid w:val="0"/>
          <w:szCs w:val="24"/>
        </w:rPr>
        <w:t xml:space="preserve">           </w:t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</w:r>
      <w:r w:rsidR="008107DE">
        <w:rPr>
          <w:snapToGrid w:val="0"/>
          <w:szCs w:val="24"/>
        </w:rPr>
        <w:tab/>
        <w:t xml:space="preserve">             И.Г.</w:t>
      </w:r>
      <w:r w:rsidRPr="00A11771">
        <w:rPr>
          <w:snapToGrid w:val="0"/>
          <w:szCs w:val="24"/>
        </w:rPr>
        <w:t>Молокова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Начальник Общего отдела</w:t>
      </w:r>
      <w:r w:rsidRPr="00A11771">
        <w:rPr>
          <w:snapToGrid w:val="0"/>
          <w:szCs w:val="24"/>
        </w:rPr>
        <w:tab/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  <w:r w:rsidRPr="00A11771">
        <w:rPr>
          <w:snapToGrid w:val="0"/>
          <w:szCs w:val="24"/>
        </w:rPr>
        <w:t>Комитета по здравоохранению</w:t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</w:r>
      <w:r w:rsidRPr="00A11771">
        <w:rPr>
          <w:snapToGrid w:val="0"/>
          <w:szCs w:val="24"/>
        </w:rPr>
        <w:tab/>
        <w:t xml:space="preserve">                    </w:t>
      </w:r>
      <w:r w:rsidR="008107DE">
        <w:rPr>
          <w:snapToGrid w:val="0"/>
          <w:szCs w:val="24"/>
        </w:rPr>
        <w:t xml:space="preserve">     И.И.Пустохин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8107DE" w:rsidRPr="008107DE" w:rsidRDefault="008107DE" w:rsidP="008107DE">
      <w:pPr>
        <w:widowControl w:val="0"/>
        <w:spacing w:line="240" w:lineRule="exact"/>
        <w:ind w:firstLine="0"/>
        <w:rPr>
          <w:b/>
          <w:snapToGrid w:val="0"/>
          <w:szCs w:val="24"/>
        </w:rPr>
      </w:pPr>
      <w:r w:rsidRPr="008107DE">
        <w:rPr>
          <w:b/>
          <w:snapToGrid w:val="0"/>
          <w:szCs w:val="24"/>
        </w:rPr>
        <w:t>Документ носит нормативно-правовой характер.</w:t>
      </w:r>
    </w:p>
    <w:p w:rsidR="00A11771" w:rsidRDefault="008107DE" w:rsidP="008107DE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  <w:r w:rsidRPr="008107DE">
        <w:rPr>
          <w:b/>
          <w:snapToGrid w:val="0"/>
          <w:szCs w:val="24"/>
        </w:rPr>
        <w:t>Подлежит размещению в справочно-информационных системах.</w:t>
      </w:r>
    </w:p>
    <w:p w:rsidR="008107DE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8107DE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8107DE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8107DE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8107DE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8107DE" w:rsidRPr="00A11771" w:rsidRDefault="008107DE" w:rsidP="00A11771">
      <w:pPr>
        <w:widowControl w:val="0"/>
        <w:spacing w:line="240" w:lineRule="exact"/>
        <w:ind w:firstLine="0"/>
        <w:rPr>
          <w:snapToGrid w:val="0"/>
          <w:sz w:val="28"/>
          <w:szCs w:val="28"/>
        </w:rPr>
      </w:pPr>
    </w:p>
    <w:p w:rsidR="00A11771" w:rsidRPr="00A11771" w:rsidRDefault="00A11771" w:rsidP="008107DE">
      <w:pPr>
        <w:widowControl w:val="0"/>
        <w:spacing w:line="240" w:lineRule="exact"/>
        <w:ind w:firstLine="0"/>
        <w:rPr>
          <w:snapToGrid w:val="0"/>
          <w:sz w:val="20"/>
        </w:rPr>
      </w:pPr>
      <w:r w:rsidRPr="00A11771">
        <w:rPr>
          <w:snapToGrid w:val="0"/>
          <w:sz w:val="20"/>
        </w:rPr>
        <w:t>Рассылка:</w:t>
      </w:r>
      <w:r w:rsidR="008107DE">
        <w:rPr>
          <w:snapToGrid w:val="0"/>
          <w:sz w:val="20"/>
        </w:rPr>
        <w:t xml:space="preserve"> </w:t>
      </w:r>
      <w:r w:rsidR="008107DE" w:rsidRPr="008107DE">
        <w:rPr>
          <w:snapToGrid w:val="0"/>
          <w:sz w:val="20"/>
        </w:rPr>
        <w:t xml:space="preserve">руководители структурных подразделений Комитета по здравоохранению, руководители медицинских организаций, руководители отделов здравоохранения администраций районов </w:t>
      </w:r>
      <w:r w:rsidR="008107DE">
        <w:rPr>
          <w:snapToGrid w:val="0"/>
          <w:sz w:val="20"/>
        </w:rPr>
        <w:br/>
        <w:t xml:space="preserve">Санкт-Петербурга, </w:t>
      </w:r>
      <w:r w:rsidR="008107DE" w:rsidRPr="008107DE">
        <w:rPr>
          <w:snapToGrid w:val="0"/>
          <w:sz w:val="20"/>
        </w:rPr>
        <w:t>СПб ГБУЗ</w:t>
      </w:r>
      <w:r w:rsidR="008107DE">
        <w:rPr>
          <w:snapToGrid w:val="0"/>
          <w:sz w:val="20"/>
        </w:rPr>
        <w:t xml:space="preserve"> </w:t>
      </w:r>
      <w:r w:rsidR="008107DE" w:rsidRPr="008107DE">
        <w:rPr>
          <w:snapToGrid w:val="0"/>
          <w:sz w:val="20"/>
        </w:rPr>
        <w:t>«Медицинский информационно-аналитический центр»</w:t>
      </w:r>
      <w:r w:rsidR="008107DE">
        <w:rPr>
          <w:snapToGrid w:val="0"/>
          <w:sz w:val="20"/>
        </w:rPr>
        <w:t>.</w:t>
      </w: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spacing w:line="240" w:lineRule="exact"/>
        <w:ind w:firstLine="0"/>
        <w:rPr>
          <w:snapToGrid w:val="0"/>
          <w:szCs w:val="24"/>
        </w:rPr>
      </w:pPr>
    </w:p>
    <w:p w:rsidR="00A11771" w:rsidRPr="00A11771" w:rsidRDefault="00A11771" w:rsidP="00A11771">
      <w:pPr>
        <w:widowControl w:val="0"/>
        <w:ind w:firstLine="0"/>
        <w:contextualSpacing/>
        <w:rPr>
          <w:snapToGrid w:val="0"/>
          <w:sz w:val="18"/>
          <w:szCs w:val="18"/>
        </w:rPr>
      </w:pPr>
    </w:p>
    <w:p w:rsidR="00A11771" w:rsidRPr="00A11771" w:rsidRDefault="00A11771" w:rsidP="00A11771">
      <w:pPr>
        <w:widowControl w:val="0"/>
        <w:ind w:firstLine="0"/>
        <w:contextualSpacing/>
        <w:rPr>
          <w:snapToGrid w:val="0"/>
          <w:sz w:val="18"/>
          <w:szCs w:val="18"/>
        </w:rPr>
      </w:pPr>
    </w:p>
    <w:p w:rsidR="00A11771" w:rsidRDefault="00A11771" w:rsidP="00A11771">
      <w:pPr>
        <w:widowControl w:val="0"/>
        <w:ind w:firstLine="0"/>
        <w:contextualSpacing/>
        <w:rPr>
          <w:snapToGrid w:val="0"/>
          <w:sz w:val="18"/>
          <w:szCs w:val="18"/>
        </w:rPr>
      </w:pPr>
      <w:r w:rsidRPr="00A11771">
        <w:rPr>
          <w:snapToGrid w:val="0"/>
          <w:sz w:val="18"/>
          <w:szCs w:val="18"/>
        </w:rPr>
        <w:t>Родюкова Н.М., 571-38-67</w:t>
      </w:r>
    </w:p>
    <w:p w:rsidR="00A11771" w:rsidRDefault="00A11771" w:rsidP="00A11771">
      <w:pPr>
        <w:widowControl w:val="0"/>
        <w:ind w:firstLine="0"/>
        <w:contextualSpacing/>
        <w:rPr>
          <w:snapToGrid w:val="0"/>
          <w:sz w:val="18"/>
          <w:szCs w:val="18"/>
        </w:rPr>
      </w:pPr>
    </w:p>
    <w:sectPr w:rsidR="00A11771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96A"/>
    <w:multiLevelType w:val="hybridMultilevel"/>
    <w:tmpl w:val="CD8E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5B69"/>
    <w:multiLevelType w:val="hybridMultilevel"/>
    <w:tmpl w:val="49A4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5FBC"/>
    <w:multiLevelType w:val="hybridMultilevel"/>
    <w:tmpl w:val="828E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2F02"/>
    <w:multiLevelType w:val="hybridMultilevel"/>
    <w:tmpl w:val="D1CA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CB"/>
    <w:rsid w:val="000159F5"/>
    <w:rsid w:val="00016C6A"/>
    <w:rsid w:val="00025CE4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5BF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4F81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20C"/>
    <w:rsid w:val="004B7898"/>
    <w:rsid w:val="004B7D40"/>
    <w:rsid w:val="004D48AB"/>
    <w:rsid w:val="004F3C0A"/>
    <w:rsid w:val="005168AF"/>
    <w:rsid w:val="0052457D"/>
    <w:rsid w:val="00572BE1"/>
    <w:rsid w:val="00576C81"/>
    <w:rsid w:val="00596CCB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0886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F1231"/>
    <w:rsid w:val="007F5105"/>
    <w:rsid w:val="0080035E"/>
    <w:rsid w:val="008107DE"/>
    <w:rsid w:val="00860756"/>
    <w:rsid w:val="00861981"/>
    <w:rsid w:val="008922E9"/>
    <w:rsid w:val="008E0B43"/>
    <w:rsid w:val="008F1B6C"/>
    <w:rsid w:val="0090551C"/>
    <w:rsid w:val="00914A79"/>
    <w:rsid w:val="00921681"/>
    <w:rsid w:val="009410C4"/>
    <w:rsid w:val="00944C4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71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04C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5A38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116C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styleId="ae">
    <w:name w:val="Table Grid"/>
    <w:basedOn w:val="a1"/>
    <w:uiPriority w:val="39"/>
    <w:rsid w:val="00A117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25CE4"/>
    <w:pPr>
      <w:ind w:left="720"/>
      <w:contextualSpacing/>
    </w:pPr>
  </w:style>
  <w:style w:type="paragraph" w:styleId="af0">
    <w:name w:val="Balloon Text"/>
    <w:basedOn w:val="a"/>
    <w:link w:val="af1"/>
    <w:rsid w:val="00135B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styleId="ae">
    <w:name w:val="Table Grid"/>
    <w:basedOn w:val="a1"/>
    <w:uiPriority w:val="39"/>
    <w:rsid w:val="00A117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25CE4"/>
    <w:pPr>
      <w:ind w:left="720"/>
      <w:contextualSpacing/>
    </w:pPr>
  </w:style>
  <w:style w:type="paragraph" w:styleId="af0">
    <w:name w:val="Balloon Text"/>
    <w:basedOn w:val="a"/>
    <w:link w:val="af1"/>
    <w:rsid w:val="00135B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3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Рябинина Ольга Николаевна</cp:lastModifiedBy>
  <cp:revision>2</cp:revision>
  <cp:lastPrinted>2024-05-06T17:29:00Z</cp:lastPrinted>
  <dcterms:created xsi:type="dcterms:W3CDTF">2024-05-08T09:57:00Z</dcterms:created>
  <dcterms:modified xsi:type="dcterms:W3CDTF">2024-05-08T09:57:00Z</dcterms:modified>
</cp:coreProperties>
</file>