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F9" w:rsidRPr="007B1075" w:rsidRDefault="007F7BF9">
      <w:pPr>
        <w:pStyle w:val="ConsPlusTitle"/>
        <w:jc w:val="center"/>
        <w:outlineLvl w:val="0"/>
        <w:rPr>
          <w:color w:val="000000" w:themeColor="text1"/>
        </w:rPr>
      </w:pPr>
      <w:bookmarkStart w:id="0" w:name="_GoBack"/>
      <w:r w:rsidRPr="007B1075">
        <w:rPr>
          <w:color w:val="000000" w:themeColor="text1"/>
        </w:rPr>
        <w:t>ПРАВИТЕЛЬСТВО САНКТ-ПЕТЕРБУРГА</w:t>
      </w:r>
    </w:p>
    <w:p w:rsidR="007F7BF9" w:rsidRPr="007B1075" w:rsidRDefault="007F7BF9">
      <w:pPr>
        <w:pStyle w:val="ConsPlusTitle"/>
        <w:jc w:val="center"/>
        <w:rPr>
          <w:color w:val="000000" w:themeColor="text1"/>
        </w:rPr>
      </w:pPr>
    </w:p>
    <w:p w:rsidR="007F7BF9" w:rsidRPr="007B1075" w:rsidRDefault="007F7BF9">
      <w:pPr>
        <w:pStyle w:val="ConsPlusTitle"/>
        <w:jc w:val="center"/>
        <w:rPr>
          <w:color w:val="000000" w:themeColor="text1"/>
        </w:rPr>
      </w:pPr>
      <w:r w:rsidRPr="007B1075">
        <w:rPr>
          <w:color w:val="000000" w:themeColor="text1"/>
        </w:rPr>
        <w:t>КОМИТЕТ ПО ТРУДУ И ЗАНЯТОСТИ НАСЕЛЕНИЯ САНКТ-ПЕТЕРБУРГА</w:t>
      </w:r>
    </w:p>
    <w:p w:rsidR="007F7BF9" w:rsidRPr="007B1075" w:rsidRDefault="007F7BF9">
      <w:pPr>
        <w:pStyle w:val="ConsPlusTitle"/>
        <w:jc w:val="center"/>
        <w:rPr>
          <w:color w:val="000000" w:themeColor="text1"/>
        </w:rPr>
      </w:pPr>
    </w:p>
    <w:p w:rsidR="007F7BF9" w:rsidRPr="007B1075" w:rsidRDefault="007F7BF9">
      <w:pPr>
        <w:pStyle w:val="ConsPlusTitle"/>
        <w:jc w:val="center"/>
        <w:rPr>
          <w:color w:val="000000" w:themeColor="text1"/>
        </w:rPr>
      </w:pPr>
      <w:r w:rsidRPr="007B1075">
        <w:rPr>
          <w:color w:val="000000" w:themeColor="text1"/>
        </w:rPr>
        <w:t>РАСПОРЯЖЕНИЕ</w:t>
      </w:r>
    </w:p>
    <w:p w:rsidR="007F7BF9" w:rsidRPr="007B1075" w:rsidRDefault="007F7BF9">
      <w:pPr>
        <w:pStyle w:val="ConsPlusTitle"/>
        <w:jc w:val="center"/>
        <w:rPr>
          <w:color w:val="000000" w:themeColor="text1"/>
        </w:rPr>
      </w:pPr>
      <w:r w:rsidRPr="007B1075">
        <w:rPr>
          <w:color w:val="000000" w:themeColor="text1"/>
        </w:rPr>
        <w:t>от 1 сентября 2014 г. N 159-р</w:t>
      </w:r>
    </w:p>
    <w:p w:rsidR="007F7BF9" w:rsidRPr="007B1075" w:rsidRDefault="007F7BF9">
      <w:pPr>
        <w:pStyle w:val="ConsPlusTitle"/>
        <w:jc w:val="center"/>
        <w:rPr>
          <w:color w:val="000000" w:themeColor="text1"/>
        </w:rPr>
      </w:pPr>
    </w:p>
    <w:p w:rsidR="007F7BF9" w:rsidRPr="007B1075" w:rsidRDefault="007F7BF9">
      <w:pPr>
        <w:pStyle w:val="ConsPlusTitle"/>
        <w:jc w:val="center"/>
        <w:rPr>
          <w:color w:val="000000" w:themeColor="text1"/>
        </w:rPr>
      </w:pPr>
      <w:r w:rsidRPr="007B1075">
        <w:rPr>
          <w:color w:val="000000" w:themeColor="text1"/>
        </w:rPr>
        <w:t>ОБ УТВЕРЖДЕНИИ АДМИНИСТРАТИВНОГО РЕГЛАМЕНТА КОМИТЕТА</w:t>
      </w:r>
    </w:p>
    <w:p w:rsidR="007F7BF9" w:rsidRPr="007B1075" w:rsidRDefault="007F7BF9">
      <w:pPr>
        <w:pStyle w:val="ConsPlusTitle"/>
        <w:jc w:val="center"/>
        <w:rPr>
          <w:color w:val="000000" w:themeColor="text1"/>
        </w:rPr>
      </w:pPr>
      <w:r w:rsidRPr="007B1075">
        <w:rPr>
          <w:color w:val="000000" w:themeColor="text1"/>
        </w:rPr>
        <w:t>ПО ТРУДУ И ЗАНЯТОСТИ НАСЕЛЕНИЯ САНКТ-ПЕТЕРБУРГА</w:t>
      </w:r>
    </w:p>
    <w:p w:rsidR="007F7BF9" w:rsidRPr="007B1075" w:rsidRDefault="007F7BF9">
      <w:pPr>
        <w:pStyle w:val="ConsPlusTitle"/>
        <w:jc w:val="center"/>
        <w:rPr>
          <w:color w:val="000000" w:themeColor="text1"/>
        </w:rPr>
      </w:pPr>
      <w:r w:rsidRPr="007B1075">
        <w:rPr>
          <w:color w:val="000000" w:themeColor="text1"/>
        </w:rPr>
        <w:t>ПО ПРЕДОСТАВЛЕНИЮ ГОСУДАРСТВЕННОЙ УСЛУГИ ПО СОЦИАЛЬНОЙ</w:t>
      </w:r>
    </w:p>
    <w:p w:rsidR="007F7BF9" w:rsidRPr="007B1075" w:rsidRDefault="007F7BF9">
      <w:pPr>
        <w:pStyle w:val="ConsPlusTitle"/>
        <w:jc w:val="center"/>
        <w:rPr>
          <w:color w:val="000000" w:themeColor="text1"/>
        </w:rPr>
      </w:pPr>
      <w:r w:rsidRPr="007B1075">
        <w:rPr>
          <w:color w:val="000000" w:themeColor="text1"/>
        </w:rPr>
        <w:t>АДАПТАЦИИ БЕЗРАБОТНЫХ ГРАЖДАН НА РЫНКЕ ТРУДА</w:t>
      </w:r>
    </w:p>
    <w:p w:rsidR="007F7BF9" w:rsidRPr="007B1075" w:rsidRDefault="007F7BF9">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075" w:rsidRPr="007B1075">
        <w:tc>
          <w:tcPr>
            <w:tcW w:w="60" w:type="dxa"/>
            <w:tcBorders>
              <w:top w:val="nil"/>
              <w:left w:val="nil"/>
              <w:bottom w:val="nil"/>
              <w:right w:val="nil"/>
            </w:tcBorders>
            <w:shd w:val="clear" w:color="auto" w:fill="CED3F1"/>
            <w:tcMar>
              <w:top w:w="0" w:type="dxa"/>
              <w:left w:w="0" w:type="dxa"/>
              <w:bottom w:w="0" w:type="dxa"/>
              <w:right w:w="0" w:type="dxa"/>
            </w:tcMar>
          </w:tcPr>
          <w:p w:rsidR="007F7BF9" w:rsidRPr="007B1075" w:rsidRDefault="007F7BF9">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F7BF9" w:rsidRPr="007B1075" w:rsidRDefault="007F7BF9">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7BF9" w:rsidRPr="007B1075" w:rsidRDefault="007F7BF9">
            <w:pPr>
              <w:pStyle w:val="ConsPlusNormal"/>
              <w:jc w:val="center"/>
              <w:rPr>
                <w:color w:val="000000" w:themeColor="text1"/>
              </w:rPr>
            </w:pPr>
            <w:r w:rsidRPr="007B1075">
              <w:rPr>
                <w:color w:val="000000" w:themeColor="text1"/>
              </w:rPr>
              <w:t>Список изменяющих документов</w:t>
            </w:r>
          </w:p>
          <w:p w:rsidR="007F7BF9" w:rsidRPr="007B1075" w:rsidRDefault="007F7BF9">
            <w:pPr>
              <w:pStyle w:val="ConsPlusNormal"/>
              <w:jc w:val="center"/>
              <w:rPr>
                <w:color w:val="000000" w:themeColor="text1"/>
              </w:rPr>
            </w:pPr>
            <w:r w:rsidRPr="007B1075">
              <w:rPr>
                <w:color w:val="000000" w:themeColor="text1"/>
              </w:rPr>
              <w:t>(в ред. Распоряжений Комитета по труду и занятости населения Правительства</w:t>
            </w:r>
          </w:p>
          <w:p w:rsidR="007F7BF9" w:rsidRPr="007B1075" w:rsidRDefault="007F7BF9">
            <w:pPr>
              <w:pStyle w:val="ConsPlusNormal"/>
              <w:jc w:val="center"/>
              <w:rPr>
                <w:color w:val="000000" w:themeColor="text1"/>
              </w:rPr>
            </w:pPr>
            <w:r w:rsidRPr="007B1075">
              <w:rPr>
                <w:color w:val="000000" w:themeColor="text1"/>
              </w:rPr>
              <w:t xml:space="preserve">Санкт-Петербурга от 20.10.2014 </w:t>
            </w:r>
            <w:hyperlink r:id="rId4">
              <w:r w:rsidRPr="007B1075">
                <w:rPr>
                  <w:color w:val="000000" w:themeColor="text1"/>
                </w:rPr>
                <w:t>N 185-р</w:t>
              </w:r>
            </w:hyperlink>
            <w:r w:rsidRPr="007B1075">
              <w:rPr>
                <w:color w:val="000000" w:themeColor="text1"/>
              </w:rPr>
              <w:t xml:space="preserve">, от 10.12.2014 </w:t>
            </w:r>
            <w:hyperlink r:id="rId5">
              <w:r w:rsidRPr="007B1075">
                <w:rPr>
                  <w:color w:val="000000" w:themeColor="text1"/>
                </w:rPr>
                <w:t>N 209-р</w:t>
              </w:r>
            </w:hyperlink>
            <w:r w:rsidRPr="007B1075">
              <w:rPr>
                <w:color w:val="000000" w:themeColor="text1"/>
              </w:rPr>
              <w:t>,</w:t>
            </w:r>
          </w:p>
          <w:p w:rsidR="007F7BF9" w:rsidRPr="007B1075" w:rsidRDefault="007F7BF9">
            <w:pPr>
              <w:pStyle w:val="ConsPlusNormal"/>
              <w:jc w:val="center"/>
              <w:rPr>
                <w:color w:val="000000" w:themeColor="text1"/>
              </w:rPr>
            </w:pPr>
            <w:r w:rsidRPr="007B1075">
              <w:rPr>
                <w:color w:val="000000" w:themeColor="text1"/>
              </w:rPr>
              <w:t xml:space="preserve">от 09.07.2015 </w:t>
            </w:r>
            <w:hyperlink r:id="rId6">
              <w:r w:rsidRPr="007B1075">
                <w:rPr>
                  <w:color w:val="000000" w:themeColor="text1"/>
                </w:rPr>
                <w:t>N 129-р</w:t>
              </w:r>
            </w:hyperlink>
            <w:r w:rsidRPr="007B1075">
              <w:rPr>
                <w:color w:val="000000" w:themeColor="text1"/>
              </w:rPr>
              <w:t xml:space="preserve">, от 27.06.2016 </w:t>
            </w:r>
            <w:hyperlink r:id="rId7">
              <w:r w:rsidRPr="007B1075">
                <w:rPr>
                  <w:color w:val="000000" w:themeColor="text1"/>
                </w:rPr>
                <w:t>N 122-р</w:t>
              </w:r>
            </w:hyperlink>
            <w:r w:rsidRPr="007B1075">
              <w:rPr>
                <w:color w:val="000000" w:themeColor="text1"/>
              </w:rPr>
              <w:t xml:space="preserve">, от 31.08.2016 </w:t>
            </w:r>
            <w:hyperlink r:id="rId8">
              <w:r w:rsidRPr="007B1075">
                <w:rPr>
                  <w:color w:val="000000" w:themeColor="text1"/>
                </w:rPr>
                <w:t>N 171-р</w:t>
              </w:r>
            </w:hyperlink>
            <w:r w:rsidRPr="007B1075">
              <w:rPr>
                <w:color w:val="000000" w:themeColor="text1"/>
              </w:rPr>
              <w:t>,</w:t>
            </w:r>
          </w:p>
          <w:p w:rsidR="007F7BF9" w:rsidRPr="007B1075" w:rsidRDefault="007F7BF9">
            <w:pPr>
              <w:pStyle w:val="ConsPlusNormal"/>
              <w:jc w:val="center"/>
              <w:rPr>
                <w:color w:val="000000" w:themeColor="text1"/>
              </w:rPr>
            </w:pPr>
            <w:r w:rsidRPr="007B1075">
              <w:rPr>
                <w:color w:val="000000" w:themeColor="text1"/>
              </w:rPr>
              <w:t xml:space="preserve">от 14.11.2016 </w:t>
            </w:r>
            <w:hyperlink r:id="rId9">
              <w:r w:rsidRPr="007B1075">
                <w:rPr>
                  <w:color w:val="000000" w:themeColor="text1"/>
                </w:rPr>
                <w:t>N 237-р</w:t>
              </w:r>
            </w:hyperlink>
            <w:r w:rsidRPr="007B1075">
              <w:rPr>
                <w:color w:val="000000" w:themeColor="text1"/>
              </w:rPr>
              <w:t xml:space="preserve">, от 20.12.2016 </w:t>
            </w:r>
            <w:hyperlink r:id="rId10">
              <w:r w:rsidRPr="007B1075">
                <w:rPr>
                  <w:color w:val="000000" w:themeColor="text1"/>
                </w:rPr>
                <w:t>N 274-р</w:t>
              </w:r>
            </w:hyperlink>
            <w:r w:rsidRPr="007B1075">
              <w:rPr>
                <w:color w:val="000000" w:themeColor="text1"/>
              </w:rPr>
              <w:t xml:space="preserve">, от 06.04.2018 </w:t>
            </w:r>
            <w:hyperlink r:id="rId11">
              <w:r w:rsidRPr="007B1075">
                <w:rPr>
                  <w:color w:val="000000" w:themeColor="text1"/>
                </w:rPr>
                <w:t>N 78-р</w:t>
              </w:r>
            </w:hyperlink>
            <w:r w:rsidRPr="007B1075">
              <w:rPr>
                <w:color w:val="000000" w:themeColor="text1"/>
              </w:rPr>
              <w:t>,</w:t>
            </w:r>
          </w:p>
          <w:p w:rsidR="007F7BF9" w:rsidRPr="007B1075" w:rsidRDefault="007F7BF9">
            <w:pPr>
              <w:pStyle w:val="ConsPlusNormal"/>
              <w:jc w:val="center"/>
              <w:rPr>
                <w:color w:val="000000" w:themeColor="text1"/>
              </w:rPr>
            </w:pPr>
            <w:r w:rsidRPr="007B1075">
              <w:rPr>
                <w:color w:val="000000" w:themeColor="text1"/>
              </w:rPr>
              <w:t xml:space="preserve">от 24.04.2019 </w:t>
            </w:r>
            <w:hyperlink r:id="rId12">
              <w:r w:rsidRPr="007B1075">
                <w:rPr>
                  <w:color w:val="000000" w:themeColor="text1"/>
                </w:rPr>
                <w:t>N 65-р</w:t>
              </w:r>
            </w:hyperlink>
            <w:r w:rsidRPr="007B1075">
              <w:rPr>
                <w:color w:val="000000" w:themeColor="text1"/>
              </w:rPr>
              <w:t xml:space="preserve">, от 23.12.2019 </w:t>
            </w:r>
            <w:hyperlink r:id="rId13">
              <w:r w:rsidRPr="007B1075">
                <w:rPr>
                  <w:color w:val="000000" w:themeColor="text1"/>
                </w:rPr>
                <w:t>N 249-р</w:t>
              </w:r>
            </w:hyperlink>
            <w:r w:rsidRPr="007B1075">
              <w:rPr>
                <w:color w:val="000000" w:themeColor="text1"/>
              </w:rPr>
              <w:t xml:space="preserve">, от 22.06.2020 </w:t>
            </w:r>
            <w:hyperlink r:id="rId14">
              <w:r w:rsidRPr="007B1075">
                <w:rPr>
                  <w:color w:val="000000" w:themeColor="text1"/>
                </w:rPr>
                <w:t>N 131-р</w:t>
              </w:r>
            </w:hyperlink>
            <w:r w:rsidRPr="007B1075">
              <w:rPr>
                <w:color w:val="000000" w:themeColor="text1"/>
              </w:rPr>
              <w:t>,</w:t>
            </w:r>
          </w:p>
          <w:p w:rsidR="007F7BF9" w:rsidRPr="007B1075" w:rsidRDefault="007F7BF9">
            <w:pPr>
              <w:pStyle w:val="ConsPlusNormal"/>
              <w:jc w:val="center"/>
              <w:rPr>
                <w:color w:val="000000" w:themeColor="text1"/>
              </w:rPr>
            </w:pPr>
            <w:r w:rsidRPr="007B1075">
              <w:rPr>
                <w:color w:val="000000" w:themeColor="text1"/>
              </w:rPr>
              <w:t xml:space="preserve">от 25.06.2020 </w:t>
            </w:r>
            <w:hyperlink r:id="rId15">
              <w:r w:rsidRPr="007B1075">
                <w:rPr>
                  <w:color w:val="000000" w:themeColor="text1"/>
                </w:rPr>
                <w:t>N 143-р</w:t>
              </w:r>
            </w:hyperlink>
            <w:r w:rsidRPr="007B1075">
              <w:rPr>
                <w:color w:val="000000" w:themeColor="text1"/>
              </w:rPr>
              <w:t xml:space="preserve">, от 30.06.2021 </w:t>
            </w:r>
            <w:hyperlink r:id="rId16">
              <w:r w:rsidRPr="007B1075">
                <w:rPr>
                  <w:color w:val="000000" w:themeColor="text1"/>
                </w:rPr>
                <w:t>N 134-р</w:t>
              </w:r>
            </w:hyperlink>
            <w:r w:rsidRPr="007B1075">
              <w:rPr>
                <w:color w:val="000000" w:themeColor="text1"/>
              </w:rPr>
              <w:t xml:space="preserve">, от 21.02.2022 </w:t>
            </w:r>
            <w:hyperlink r:id="rId17">
              <w:r w:rsidRPr="007B1075">
                <w:rPr>
                  <w:color w:val="000000" w:themeColor="text1"/>
                </w:rPr>
                <w:t>N 27-р</w:t>
              </w:r>
            </w:hyperlink>
            <w:r w:rsidRPr="007B1075">
              <w:rPr>
                <w:color w:val="000000" w:themeColor="text1"/>
              </w:rPr>
              <w:t>,</w:t>
            </w:r>
          </w:p>
          <w:p w:rsidR="007F7BF9" w:rsidRPr="007B1075" w:rsidRDefault="007F7BF9">
            <w:pPr>
              <w:pStyle w:val="ConsPlusNormal"/>
              <w:jc w:val="center"/>
              <w:rPr>
                <w:color w:val="000000" w:themeColor="text1"/>
              </w:rPr>
            </w:pPr>
            <w:r w:rsidRPr="007B1075">
              <w:rPr>
                <w:color w:val="000000" w:themeColor="text1"/>
              </w:rPr>
              <w:t xml:space="preserve">от 25.11.2022 </w:t>
            </w:r>
            <w:hyperlink r:id="rId18">
              <w:r w:rsidRPr="007B1075">
                <w:rPr>
                  <w:color w:val="000000" w:themeColor="text1"/>
                </w:rPr>
                <w:t>N 216-р</w:t>
              </w:r>
            </w:hyperlink>
            <w:r w:rsidRPr="007B1075">
              <w:rPr>
                <w:color w:val="000000" w:themeColor="text1"/>
              </w:rPr>
              <w:t xml:space="preserve">, от 08.02.2023 </w:t>
            </w:r>
            <w:hyperlink r:id="rId19">
              <w:r w:rsidRPr="007B1075">
                <w:rPr>
                  <w:color w:val="000000" w:themeColor="text1"/>
                </w:rPr>
                <w:t>N 36-р</w:t>
              </w:r>
            </w:hyperlink>
            <w:r w:rsidRPr="007B1075">
              <w:rPr>
                <w:color w:val="000000" w:themeColor="text1"/>
              </w:rPr>
              <w:t xml:space="preserve">, от 09.04.2024 </w:t>
            </w:r>
            <w:hyperlink r:id="rId20">
              <w:r w:rsidRPr="007B1075">
                <w:rPr>
                  <w:color w:val="000000" w:themeColor="text1"/>
                </w:rPr>
                <w:t>N 70-р</w:t>
              </w:r>
            </w:hyperlink>
            <w:r w:rsidRPr="007B1075">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7BF9" w:rsidRPr="007B1075" w:rsidRDefault="007F7BF9">
            <w:pPr>
              <w:pStyle w:val="ConsPlusNormal"/>
              <w:rPr>
                <w:color w:val="000000" w:themeColor="text1"/>
              </w:rPr>
            </w:pPr>
          </w:p>
        </w:tc>
      </w:tr>
    </w:tbl>
    <w:p w:rsidR="007F7BF9" w:rsidRPr="007B1075" w:rsidRDefault="007F7BF9">
      <w:pPr>
        <w:pStyle w:val="ConsPlusNormal"/>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В целях приведения в соответствие с действующим законодательством Российской Федерации:</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1. Утвердить Административный </w:t>
      </w:r>
      <w:hyperlink w:anchor="P38">
        <w:r w:rsidRPr="007B1075">
          <w:rPr>
            <w:color w:val="000000" w:themeColor="text1"/>
          </w:rPr>
          <w:t>регламент</w:t>
        </w:r>
      </w:hyperlink>
      <w:r w:rsidRPr="007B1075">
        <w:rPr>
          <w:color w:val="000000" w:themeColor="text1"/>
        </w:rPr>
        <w:t xml:space="preserve"> Комитета по труду и занятости населения Санкт-Петербурга по предоставлению государственной услуги по социальной адаптации безработных граждан на рынке труда согласно приложению.</w:t>
      </w:r>
    </w:p>
    <w:p w:rsidR="007F7BF9" w:rsidRPr="007B1075" w:rsidRDefault="007F7BF9">
      <w:pPr>
        <w:pStyle w:val="ConsPlusNormal"/>
        <w:spacing w:before="220"/>
        <w:ind w:firstLine="540"/>
        <w:jc w:val="both"/>
        <w:rPr>
          <w:color w:val="000000" w:themeColor="text1"/>
        </w:rPr>
      </w:pPr>
      <w:r w:rsidRPr="007B1075">
        <w:rPr>
          <w:color w:val="000000" w:themeColor="text1"/>
        </w:rPr>
        <w:t>2. Контроль за исполнением настоящего распоряжения оставляю за собой.</w:t>
      </w:r>
    </w:p>
    <w:p w:rsidR="007F7BF9" w:rsidRPr="007B1075" w:rsidRDefault="007F7BF9">
      <w:pPr>
        <w:pStyle w:val="ConsPlusNormal"/>
        <w:jc w:val="both"/>
        <w:rPr>
          <w:color w:val="000000" w:themeColor="text1"/>
        </w:rPr>
      </w:pPr>
    </w:p>
    <w:p w:rsidR="007F7BF9" w:rsidRPr="007B1075" w:rsidRDefault="007F7BF9">
      <w:pPr>
        <w:pStyle w:val="ConsPlusNormal"/>
        <w:jc w:val="right"/>
        <w:rPr>
          <w:color w:val="000000" w:themeColor="text1"/>
        </w:rPr>
      </w:pPr>
      <w:r w:rsidRPr="007B1075">
        <w:rPr>
          <w:color w:val="000000" w:themeColor="text1"/>
        </w:rPr>
        <w:t>Председатель Комитета</w:t>
      </w:r>
    </w:p>
    <w:p w:rsidR="007F7BF9" w:rsidRPr="007B1075" w:rsidRDefault="007F7BF9">
      <w:pPr>
        <w:pStyle w:val="ConsPlusNormal"/>
        <w:jc w:val="right"/>
        <w:rPr>
          <w:color w:val="000000" w:themeColor="text1"/>
        </w:rPr>
      </w:pPr>
      <w:r w:rsidRPr="007B1075">
        <w:rPr>
          <w:color w:val="000000" w:themeColor="text1"/>
        </w:rPr>
        <w:t>Д.С.Чернейко</w:t>
      </w:r>
    </w:p>
    <w:p w:rsidR="007F7BF9" w:rsidRPr="007B1075" w:rsidRDefault="007F7BF9">
      <w:pPr>
        <w:pStyle w:val="ConsPlusNormal"/>
        <w:jc w:val="both"/>
        <w:rPr>
          <w:color w:val="000000" w:themeColor="text1"/>
        </w:rPr>
      </w:pPr>
    </w:p>
    <w:p w:rsidR="007F7BF9" w:rsidRPr="007B1075" w:rsidRDefault="007F7BF9">
      <w:pPr>
        <w:pStyle w:val="ConsPlusNormal"/>
        <w:jc w:val="both"/>
        <w:rPr>
          <w:color w:val="000000" w:themeColor="text1"/>
        </w:rPr>
      </w:pPr>
    </w:p>
    <w:p w:rsidR="007F7BF9" w:rsidRPr="007B1075" w:rsidRDefault="007F7BF9">
      <w:pPr>
        <w:pStyle w:val="ConsPlusNormal"/>
        <w:jc w:val="both"/>
        <w:rPr>
          <w:color w:val="000000" w:themeColor="text1"/>
        </w:rPr>
      </w:pPr>
    </w:p>
    <w:p w:rsidR="007F7BF9" w:rsidRPr="007B1075" w:rsidRDefault="007F7BF9">
      <w:pPr>
        <w:pStyle w:val="ConsPlusNormal"/>
        <w:jc w:val="both"/>
        <w:rPr>
          <w:color w:val="000000" w:themeColor="text1"/>
        </w:rPr>
      </w:pPr>
    </w:p>
    <w:p w:rsidR="007F7BF9" w:rsidRPr="007B1075" w:rsidRDefault="007F7BF9">
      <w:pPr>
        <w:pStyle w:val="ConsPlusNormal"/>
        <w:jc w:val="both"/>
        <w:rPr>
          <w:color w:val="000000" w:themeColor="text1"/>
        </w:rPr>
      </w:pPr>
    </w:p>
    <w:p w:rsidR="007F7BF9" w:rsidRPr="007B1075" w:rsidRDefault="007F7BF9">
      <w:pPr>
        <w:pStyle w:val="ConsPlusNormal"/>
        <w:jc w:val="right"/>
        <w:outlineLvl w:val="0"/>
        <w:rPr>
          <w:color w:val="000000" w:themeColor="text1"/>
        </w:rPr>
      </w:pPr>
      <w:r w:rsidRPr="007B1075">
        <w:rPr>
          <w:color w:val="000000" w:themeColor="text1"/>
        </w:rPr>
        <w:t>ПРИЛОЖЕНИЕ</w:t>
      </w:r>
    </w:p>
    <w:p w:rsidR="007F7BF9" w:rsidRPr="007B1075" w:rsidRDefault="007F7BF9">
      <w:pPr>
        <w:pStyle w:val="ConsPlusNormal"/>
        <w:jc w:val="right"/>
        <w:rPr>
          <w:color w:val="000000" w:themeColor="text1"/>
        </w:rPr>
      </w:pPr>
      <w:r w:rsidRPr="007B1075">
        <w:rPr>
          <w:color w:val="000000" w:themeColor="text1"/>
        </w:rPr>
        <w:t>к распоряжению</w:t>
      </w:r>
    </w:p>
    <w:p w:rsidR="007F7BF9" w:rsidRPr="007B1075" w:rsidRDefault="007F7BF9">
      <w:pPr>
        <w:pStyle w:val="ConsPlusNormal"/>
        <w:jc w:val="right"/>
        <w:rPr>
          <w:color w:val="000000" w:themeColor="text1"/>
        </w:rPr>
      </w:pPr>
      <w:r w:rsidRPr="007B1075">
        <w:rPr>
          <w:color w:val="000000" w:themeColor="text1"/>
        </w:rPr>
        <w:t>Комитета по труду и занятости</w:t>
      </w:r>
    </w:p>
    <w:p w:rsidR="007F7BF9" w:rsidRPr="007B1075" w:rsidRDefault="007F7BF9">
      <w:pPr>
        <w:pStyle w:val="ConsPlusNormal"/>
        <w:jc w:val="right"/>
        <w:rPr>
          <w:color w:val="000000" w:themeColor="text1"/>
        </w:rPr>
      </w:pPr>
      <w:r w:rsidRPr="007B1075">
        <w:rPr>
          <w:color w:val="000000" w:themeColor="text1"/>
        </w:rPr>
        <w:t>населения Санкт-Петербурга</w:t>
      </w:r>
    </w:p>
    <w:p w:rsidR="007F7BF9" w:rsidRPr="007B1075" w:rsidRDefault="007F7BF9">
      <w:pPr>
        <w:pStyle w:val="ConsPlusNormal"/>
        <w:jc w:val="right"/>
        <w:rPr>
          <w:color w:val="000000" w:themeColor="text1"/>
        </w:rPr>
      </w:pPr>
      <w:r w:rsidRPr="007B1075">
        <w:rPr>
          <w:color w:val="000000" w:themeColor="text1"/>
        </w:rPr>
        <w:t>от 01.09.2014 N 159-р</w:t>
      </w:r>
    </w:p>
    <w:p w:rsidR="007F7BF9" w:rsidRPr="007B1075" w:rsidRDefault="007F7BF9">
      <w:pPr>
        <w:pStyle w:val="ConsPlusNormal"/>
        <w:jc w:val="both"/>
        <w:rPr>
          <w:color w:val="000000" w:themeColor="text1"/>
        </w:rPr>
      </w:pPr>
    </w:p>
    <w:p w:rsidR="007F7BF9" w:rsidRPr="007B1075" w:rsidRDefault="007F7BF9">
      <w:pPr>
        <w:pStyle w:val="ConsPlusTitle"/>
        <w:jc w:val="center"/>
        <w:rPr>
          <w:color w:val="000000" w:themeColor="text1"/>
        </w:rPr>
      </w:pPr>
      <w:bookmarkStart w:id="1" w:name="P38"/>
      <w:bookmarkEnd w:id="1"/>
      <w:r w:rsidRPr="007B1075">
        <w:rPr>
          <w:color w:val="000000" w:themeColor="text1"/>
        </w:rPr>
        <w:t>АДМИНИСТРАТИВНЫЙ РЕГЛАМЕНТ</w:t>
      </w:r>
    </w:p>
    <w:p w:rsidR="007F7BF9" w:rsidRPr="007B1075" w:rsidRDefault="007F7BF9">
      <w:pPr>
        <w:pStyle w:val="ConsPlusTitle"/>
        <w:jc w:val="center"/>
        <w:rPr>
          <w:color w:val="000000" w:themeColor="text1"/>
        </w:rPr>
      </w:pPr>
      <w:r w:rsidRPr="007B1075">
        <w:rPr>
          <w:color w:val="000000" w:themeColor="text1"/>
        </w:rPr>
        <w:t>КОМИТЕТА ПО ТРУДУ И ЗАНЯТОСТИ НАСЕЛЕНИЯ САНКТ-ПЕТЕРБУРГА</w:t>
      </w:r>
    </w:p>
    <w:p w:rsidR="007F7BF9" w:rsidRPr="007B1075" w:rsidRDefault="007F7BF9">
      <w:pPr>
        <w:pStyle w:val="ConsPlusTitle"/>
        <w:jc w:val="center"/>
        <w:rPr>
          <w:color w:val="000000" w:themeColor="text1"/>
        </w:rPr>
      </w:pPr>
      <w:r w:rsidRPr="007B1075">
        <w:rPr>
          <w:color w:val="000000" w:themeColor="text1"/>
        </w:rPr>
        <w:t>ПО ПРЕДОСТАВЛЕНИЮ ГОСУДАРСТВЕННОЙ УСЛУГИ ПО СОЦИАЛЬНОЙ</w:t>
      </w:r>
    </w:p>
    <w:p w:rsidR="007F7BF9" w:rsidRPr="007B1075" w:rsidRDefault="007F7BF9">
      <w:pPr>
        <w:pStyle w:val="ConsPlusTitle"/>
        <w:jc w:val="center"/>
        <w:rPr>
          <w:color w:val="000000" w:themeColor="text1"/>
        </w:rPr>
      </w:pPr>
      <w:r w:rsidRPr="007B1075">
        <w:rPr>
          <w:color w:val="000000" w:themeColor="text1"/>
        </w:rPr>
        <w:t>АДАПТАЦИИ БЕЗРАБОТНЫХ ГРАЖДАН НА РЫНКЕ ТРУДА</w:t>
      </w:r>
    </w:p>
    <w:p w:rsidR="007F7BF9" w:rsidRPr="007B1075" w:rsidRDefault="007F7BF9">
      <w:pPr>
        <w:pStyle w:val="ConsPlusTitle"/>
        <w:jc w:val="center"/>
        <w:rPr>
          <w:color w:val="000000" w:themeColor="text1"/>
        </w:rPr>
      </w:pPr>
      <w:r w:rsidRPr="007B1075">
        <w:rPr>
          <w:color w:val="000000" w:themeColor="text1"/>
        </w:rPr>
        <w:t>(УНИКАЛЬНЫЙ РЕЕСТРОВЫЙ НОМЕР ГОСУДАРСТВЕННОЙ УСЛУГИ</w:t>
      </w:r>
    </w:p>
    <w:p w:rsidR="007F7BF9" w:rsidRPr="007B1075" w:rsidRDefault="007F7BF9">
      <w:pPr>
        <w:pStyle w:val="ConsPlusTitle"/>
        <w:jc w:val="center"/>
        <w:rPr>
          <w:color w:val="000000" w:themeColor="text1"/>
        </w:rPr>
      </w:pPr>
      <w:r w:rsidRPr="007B1075">
        <w:rPr>
          <w:color w:val="000000" w:themeColor="text1"/>
        </w:rPr>
        <w:t>7800000010000022109)</w:t>
      </w:r>
    </w:p>
    <w:p w:rsidR="007F7BF9" w:rsidRPr="007B1075" w:rsidRDefault="007F7BF9">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075" w:rsidRPr="007B1075">
        <w:tc>
          <w:tcPr>
            <w:tcW w:w="60" w:type="dxa"/>
            <w:tcBorders>
              <w:top w:val="nil"/>
              <w:left w:val="nil"/>
              <w:bottom w:val="nil"/>
              <w:right w:val="nil"/>
            </w:tcBorders>
            <w:shd w:val="clear" w:color="auto" w:fill="CED3F1"/>
            <w:tcMar>
              <w:top w:w="0" w:type="dxa"/>
              <w:left w:w="0" w:type="dxa"/>
              <w:bottom w:w="0" w:type="dxa"/>
              <w:right w:w="0" w:type="dxa"/>
            </w:tcMar>
          </w:tcPr>
          <w:p w:rsidR="007F7BF9" w:rsidRPr="007B1075" w:rsidRDefault="007F7BF9">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F7BF9" w:rsidRPr="007B1075" w:rsidRDefault="007F7BF9">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7BF9" w:rsidRPr="007B1075" w:rsidRDefault="007F7BF9">
            <w:pPr>
              <w:pStyle w:val="ConsPlusNormal"/>
              <w:jc w:val="center"/>
              <w:rPr>
                <w:color w:val="000000" w:themeColor="text1"/>
              </w:rPr>
            </w:pPr>
            <w:r w:rsidRPr="007B1075">
              <w:rPr>
                <w:color w:val="000000" w:themeColor="text1"/>
              </w:rPr>
              <w:t>Список изменяющих документов</w:t>
            </w:r>
          </w:p>
          <w:p w:rsidR="007F7BF9" w:rsidRPr="007B1075" w:rsidRDefault="007F7BF9">
            <w:pPr>
              <w:pStyle w:val="ConsPlusNormal"/>
              <w:jc w:val="center"/>
              <w:rPr>
                <w:color w:val="000000" w:themeColor="text1"/>
              </w:rPr>
            </w:pPr>
            <w:r w:rsidRPr="007B1075">
              <w:rPr>
                <w:color w:val="000000" w:themeColor="text1"/>
              </w:rPr>
              <w:t>(в ред. Распоряжений Комитета по труду и занятости населения Правительства</w:t>
            </w:r>
          </w:p>
          <w:p w:rsidR="007F7BF9" w:rsidRPr="007B1075" w:rsidRDefault="007F7BF9">
            <w:pPr>
              <w:pStyle w:val="ConsPlusNormal"/>
              <w:jc w:val="center"/>
              <w:rPr>
                <w:color w:val="000000" w:themeColor="text1"/>
              </w:rPr>
            </w:pPr>
            <w:r w:rsidRPr="007B1075">
              <w:rPr>
                <w:color w:val="000000" w:themeColor="text1"/>
              </w:rPr>
              <w:lastRenderedPageBreak/>
              <w:t xml:space="preserve">Санкт-Петербурга от 25.11.2022 </w:t>
            </w:r>
            <w:hyperlink r:id="rId21">
              <w:r w:rsidRPr="007B1075">
                <w:rPr>
                  <w:color w:val="000000" w:themeColor="text1"/>
                </w:rPr>
                <w:t>N 216-р</w:t>
              </w:r>
            </w:hyperlink>
            <w:r w:rsidRPr="007B1075">
              <w:rPr>
                <w:color w:val="000000" w:themeColor="text1"/>
              </w:rPr>
              <w:t xml:space="preserve">, от 08.02.2023 </w:t>
            </w:r>
            <w:hyperlink r:id="rId22">
              <w:r w:rsidRPr="007B1075">
                <w:rPr>
                  <w:color w:val="000000" w:themeColor="text1"/>
                </w:rPr>
                <w:t>N 36-р</w:t>
              </w:r>
            </w:hyperlink>
            <w:r w:rsidRPr="007B1075">
              <w:rPr>
                <w:color w:val="000000" w:themeColor="text1"/>
              </w:rPr>
              <w:t>,</w:t>
            </w:r>
          </w:p>
          <w:p w:rsidR="007F7BF9" w:rsidRPr="007B1075" w:rsidRDefault="007F7BF9">
            <w:pPr>
              <w:pStyle w:val="ConsPlusNormal"/>
              <w:jc w:val="center"/>
              <w:rPr>
                <w:color w:val="000000" w:themeColor="text1"/>
              </w:rPr>
            </w:pPr>
            <w:r w:rsidRPr="007B1075">
              <w:rPr>
                <w:color w:val="000000" w:themeColor="text1"/>
              </w:rPr>
              <w:t xml:space="preserve">от 09.04.2024 </w:t>
            </w:r>
            <w:hyperlink r:id="rId23">
              <w:r w:rsidRPr="007B1075">
                <w:rPr>
                  <w:color w:val="000000" w:themeColor="text1"/>
                </w:rPr>
                <w:t>N 70-р</w:t>
              </w:r>
            </w:hyperlink>
            <w:r w:rsidRPr="007B1075">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7BF9" w:rsidRPr="007B1075" w:rsidRDefault="007F7BF9">
            <w:pPr>
              <w:pStyle w:val="ConsPlusNormal"/>
              <w:rPr>
                <w:color w:val="000000" w:themeColor="text1"/>
              </w:rPr>
            </w:pPr>
          </w:p>
        </w:tc>
      </w:tr>
    </w:tbl>
    <w:p w:rsidR="007F7BF9" w:rsidRPr="007B1075" w:rsidRDefault="007F7BF9">
      <w:pPr>
        <w:pStyle w:val="ConsPlusNormal"/>
        <w:jc w:val="center"/>
        <w:rPr>
          <w:color w:val="000000" w:themeColor="text1"/>
        </w:rPr>
      </w:pPr>
    </w:p>
    <w:p w:rsidR="007F7BF9" w:rsidRPr="007B1075" w:rsidRDefault="007F7BF9">
      <w:pPr>
        <w:pStyle w:val="ConsPlusTitle"/>
        <w:jc w:val="center"/>
        <w:outlineLvl w:val="1"/>
        <w:rPr>
          <w:color w:val="000000" w:themeColor="text1"/>
        </w:rPr>
      </w:pPr>
      <w:r w:rsidRPr="007B1075">
        <w:rPr>
          <w:color w:val="000000" w:themeColor="text1"/>
        </w:rPr>
        <w:t>I. Общие положения</w:t>
      </w:r>
    </w:p>
    <w:p w:rsidR="007F7BF9" w:rsidRPr="007B1075" w:rsidRDefault="007F7BF9">
      <w:pPr>
        <w:pStyle w:val="ConsPlusNormal"/>
        <w:jc w:val="center"/>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1.1. Предметом регулирования настоящего Административного регламента являются отношения, возникающие между заявителями, Комитетом по труду и занятости населения Санкт-Петербурга (далее - Комитет) и подведомственным ему Санкт-Петербургским государственным автономным учреждением "Центр занятости населения Санкт-Петербурга" (далее - ГАУ ЦЗН) в сфере занятости населения.</w:t>
      </w:r>
    </w:p>
    <w:p w:rsidR="007F7BF9" w:rsidRPr="007B1075" w:rsidRDefault="007F7BF9">
      <w:pPr>
        <w:pStyle w:val="ConsPlusNormal"/>
        <w:spacing w:before="220"/>
        <w:ind w:firstLine="540"/>
        <w:jc w:val="both"/>
        <w:rPr>
          <w:color w:val="000000" w:themeColor="text1"/>
        </w:rPr>
      </w:pPr>
      <w:r w:rsidRPr="007B1075">
        <w:rPr>
          <w:color w:val="000000" w:themeColor="text1"/>
        </w:rPr>
        <w:t>1.2. Заявителями являются физические лица:</w:t>
      </w:r>
    </w:p>
    <w:p w:rsidR="007F7BF9" w:rsidRPr="007B1075" w:rsidRDefault="007F7BF9">
      <w:pPr>
        <w:pStyle w:val="ConsPlusNormal"/>
        <w:spacing w:before="220"/>
        <w:ind w:firstLine="540"/>
        <w:jc w:val="both"/>
        <w:rPr>
          <w:color w:val="000000" w:themeColor="text1"/>
        </w:rPr>
      </w:pPr>
      <w:r w:rsidRPr="007B1075">
        <w:rPr>
          <w:color w:val="000000" w:themeColor="text1"/>
        </w:rPr>
        <w:t>1) граждане Российской Федерации, иностранные граждане и лица без гражданства, признанные в установленном порядке безработными;</w:t>
      </w:r>
    </w:p>
    <w:p w:rsidR="007F7BF9" w:rsidRPr="007B1075" w:rsidRDefault="007F7BF9">
      <w:pPr>
        <w:pStyle w:val="ConsPlusNormal"/>
        <w:spacing w:before="220"/>
        <w:ind w:firstLine="540"/>
        <w:jc w:val="both"/>
        <w:rPr>
          <w:color w:val="000000" w:themeColor="text1"/>
        </w:rPr>
      </w:pPr>
      <w:r w:rsidRPr="007B1075">
        <w:rPr>
          <w:color w:val="000000" w:themeColor="text1"/>
        </w:rPr>
        <w:t>2) граждане, зарегистрированные в целях поиска подходящей работы &lt;1&gt;:</w:t>
      </w:r>
    </w:p>
    <w:p w:rsidR="007F7BF9" w:rsidRPr="007B1075" w:rsidRDefault="007F7BF9">
      <w:pPr>
        <w:pStyle w:val="ConsPlusNormal"/>
        <w:spacing w:before="220"/>
        <w:ind w:firstLine="540"/>
        <w:jc w:val="both"/>
        <w:rPr>
          <w:color w:val="000000" w:themeColor="text1"/>
        </w:rPr>
      </w:pPr>
      <w:r w:rsidRPr="007B1075">
        <w:rPr>
          <w:color w:val="000000" w:themeColor="text1"/>
        </w:rPr>
        <w:t>граждане, находящиеся под риском увольнения (граждане, планируемые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7F7BF9" w:rsidRPr="007B1075" w:rsidRDefault="007F7BF9">
      <w:pPr>
        <w:pStyle w:val="ConsPlusNormal"/>
        <w:spacing w:before="220"/>
        <w:ind w:firstLine="540"/>
        <w:jc w:val="both"/>
        <w:rPr>
          <w:color w:val="000000" w:themeColor="text1"/>
        </w:rPr>
      </w:pPr>
      <w:r w:rsidRPr="007B1075">
        <w:rPr>
          <w:color w:val="000000" w:themeColor="text1"/>
        </w:rPr>
        <w:t>граждане, переведенные по инициативе работодателя на работу в режим неполного рабочего дня (смены) и(или) неполной рабочей недели;</w:t>
      </w:r>
    </w:p>
    <w:p w:rsidR="007F7BF9" w:rsidRPr="007B1075" w:rsidRDefault="007F7BF9">
      <w:pPr>
        <w:pStyle w:val="ConsPlusNormal"/>
        <w:spacing w:before="220"/>
        <w:ind w:firstLine="540"/>
        <w:jc w:val="both"/>
        <w:rPr>
          <w:color w:val="000000" w:themeColor="text1"/>
        </w:rPr>
      </w:pPr>
      <w:r w:rsidRPr="007B1075">
        <w:rPr>
          <w:color w:val="000000" w:themeColor="text1"/>
        </w:rPr>
        <w:t>граждане, состоящие в трудовых отношениях с работодателями, которые приняли решение о простое;</w:t>
      </w:r>
    </w:p>
    <w:p w:rsidR="007F7BF9" w:rsidRPr="007B1075" w:rsidRDefault="007F7BF9">
      <w:pPr>
        <w:pStyle w:val="ConsPlusNormal"/>
        <w:spacing w:before="220"/>
        <w:ind w:firstLine="540"/>
        <w:jc w:val="both"/>
        <w:rPr>
          <w:color w:val="000000" w:themeColor="text1"/>
        </w:rPr>
      </w:pPr>
      <w:r w:rsidRPr="007B1075">
        <w:rPr>
          <w:color w:val="000000" w:themeColor="text1"/>
        </w:rPr>
        <w:t>граждане, состоящие в трудовых отношениях с работодателями, в отношении которых применены процедуры о несостоятельности (банкротстве);</w:t>
      </w:r>
    </w:p>
    <w:p w:rsidR="007F7BF9" w:rsidRPr="007B1075" w:rsidRDefault="007F7BF9">
      <w:pPr>
        <w:pStyle w:val="ConsPlusNormal"/>
        <w:spacing w:before="220"/>
        <w:ind w:firstLine="540"/>
        <w:jc w:val="both"/>
        <w:rPr>
          <w:color w:val="000000" w:themeColor="text1"/>
        </w:rPr>
      </w:pPr>
      <w:r w:rsidRPr="007B1075">
        <w:rPr>
          <w:color w:val="000000" w:themeColor="text1"/>
        </w:rPr>
        <w:t>граждане, находящиеся в отпусках без сохранения заработной платы;</w:t>
      </w:r>
    </w:p>
    <w:p w:rsidR="007F7BF9" w:rsidRPr="007B1075" w:rsidRDefault="007F7BF9">
      <w:pPr>
        <w:pStyle w:val="ConsPlusNormal"/>
        <w:spacing w:before="220"/>
        <w:ind w:firstLine="540"/>
        <w:jc w:val="both"/>
        <w:rPr>
          <w:color w:val="000000" w:themeColor="text1"/>
        </w:rPr>
      </w:pPr>
      <w:r w:rsidRPr="007B1075">
        <w:rPr>
          <w:color w:val="000000" w:themeColor="text1"/>
        </w:rPr>
        <w:t>граждане, испытывающие трудности в поиске работы;</w:t>
      </w:r>
    </w:p>
    <w:p w:rsidR="007F7BF9" w:rsidRPr="007B1075" w:rsidRDefault="007F7BF9">
      <w:pPr>
        <w:pStyle w:val="ConsPlusNormal"/>
        <w:spacing w:before="220"/>
        <w:ind w:firstLine="540"/>
        <w:jc w:val="both"/>
        <w:rPr>
          <w:color w:val="000000" w:themeColor="text1"/>
        </w:rPr>
      </w:pPr>
      <w:r w:rsidRPr="007B1075">
        <w:rPr>
          <w:color w:val="000000" w:themeColor="text1"/>
        </w:rPr>
        <w:t>граждане Российской Федерации, зарегистрированные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7F7BF9" w:rsidRPr="007B1075" w:rsidRDefault="007F7BF9">
      <w:pPr>
        <w:pStyle w:val="ConsPlusNormal"/>
        <w:jc w:val="both"/>
        <w:rPr>
          <w:color w:val="000000" w:themeColor="text1"/>
        </w:rPr>
      </w:pPr>
      <w:r w:rsidRPr="007B1075">
        <w:rPr>
          <w:color w:val="000000" w:themeColor="text1"/>
        </w:rPr>
        <w:t xml:space="preserve">(абзац введен </w:t>
      </w:r>
      <w:hyperlink r:id="rId24">
        <w:r w:rsidRPr="007B1075">
          <w:rPr>
            <w:color w:val="000000" w:themeColor="text1"/>
          </w:rPr>
          <w:t>Распоряжением</w:t>
        </w:r>
      </w:hyperlink>
      <w:r w:rsidRPr="007B1075">
        <w:rPr>
          <w:color w:val="000000" w:themeColor="text1"/>
        </w:rPr>
        <w:t xml:space="preserve"> Комитета по труду и занятости населения Правительства Санкт-Петербурга от 09.04.2024 N 70-р)</w:t>
      </w:r>
    </w:p>
    <w:p w:rsidR="007F7BF9" w:rsidRPr="007B1075" w:rsidRDefault="007F7BF9">
      <w:pPr>
        <w:pStyle w:val="ConsPlusNormal"/>
        <w:spacing w:before="220"/>
        <w:ind w:firstLine="540"/>
        <w:jc w:val="both"/>
        <w:rPr>
          <w:color w:val="000000" w:themeColor="text1"/>
        </w:rPr>
      </w:pPr>
      <w:r w:rsidRPr="007B1075">
        <w:rPr>
          <w:color w:val="000000" w:themeColor="text1"/>
        </w:rPr>
        <w:t>граждане, имевшие до 30 сентября 2022 г. гражданство Донецкой Народной Республики или Луганской Народной Республики, граждане Украины и лица без гражданства, зарегистрированные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7F7BF9" w:rsidRPr="007B1075" w:rsidRDefault="007F7BF9">
      <w:pPr>
        <w:pStyle w:val="ConsPlusNormal"/>
        <w:jc w:val="both"/>
        <w:rPr>
          <w:color w:val="000000" w:themeColor="text1"/>
        </w:rPr>
      </w:pPr>
      <w:r w:rsidRPr="007B1075">
        <w:rPr>
          <w:color w:val="000000" w:themeColor="text1"/>
        </w:rPr>
        <w:t xml:space="preserve">(абзац введен </w:t>
      </w:r>
      <w:hyperlink r:id="rId25">
        <w:r w:rsidRPr="007B1075">
          <w:rPr>
            <w:color w:val="000000" w:themeColor="text1"/>
          </w:rPr>
          <w:t>Распоряжением</w:t>
        </w:r>
      </w:hyperlink>
      <w:r w:rsidRPr="007B1075">
        <w:rPr>
          <w:color w:val="000000" w:themeColor="text1"/>
        </w:rPr>
        <w:t xml:space="preserve"> Комитета по труду и занятости населения Правительства Санкт-Петербурга от 09.04.2024 N 70-р)</w:t>
      </w:r>
    </w:p>
    <w:p w:rsidR="007F7BF9" w:rsidRPr="007B1075" w:rsidRDefault="007F7BF9">
      <w:pPr>
        <w:pStyle w:val="ConsPlusNormal"/>
        <w:jc w:val="both"/>
        <w:rPr>
          <w:color w:val="000000" w:themeColor="text1"/>
        </w:rPr>
      </w:pPr>
      <w:r w:rsidRPr="007B1075">
        <w:rPr>
          <w:color w:val="000000" w:themeColor="text1"/>
        </w:rPr>
        <w:t xml:space="preserve">(п. 1.2 в ред. </w:t>
      </w:r>
      <w:hyperlink r:id="rId26">
        <w:r w:rsidRPr="007B1075">
          <w:rPr>
            <w:color w:val="000000" w:themeColor="text1"/>
          </w:rPr>
          <w:t>Распоряжения</w:t>
        </w:r>
      </w:hyperlink>
      <w:r w:rsidRPr="007B1075">
        <w:rPr>
          <w:color w:val="000000" w:themeColor="text1"/>
        </w:rPr>
        <w:t xml:space="preserve"> Комитета по труду и занятости населения Правительства Санкт-Петербурга от 08.02.2023 N 36-р)</w:t>
      </w:r>
    </w:p>
    <w:p w:rsidR="007F7BF9" w:rsidRPr="007B1075" w:rsidRDefault="007F7BF9">
      <w:pPr>
        <w:pStyle w:val="ConsPlusNormal"/>
        <w:spacing w:before="220"/>
        <w:ind w:firstLine="540"/>
        <w:jc w:val="both"/>
        <w:rPr>
          <w:color w:val="000000" w:themeColor="text1"/>
        </w:rPr>
      </w:pPr>
      <w:r w:rsidRPr="007B1075">
        <w:rPr>
          <w:color w:val="000000" w:themeColor="text1"/>
        </w:rPr>
        <w:t>--------------------------------</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&lt;1&gt; Государственная услуга предоставляется данной категории граждан в соответствии с </w:t>
      </w:r>
      <w:hyperlink r:id="rId27">
        <w:r w:rsidRPr="007B1075">
          <w:rPr>
            <w:color w:val="000000" w:themeColor="text1"/>
          </w:rPr>
          <w:t>постановлением</w:t>
        </w:r>
      </w:hyperlink>
      <w:r w:rsidRPr="007B1075">
        <w:rPr>
          <w:color w:val="000000" w:themeColor="text1"/>
        </w:rPr>
        <w:t xml:space="preserve"> Правительства Российской Федерации от 16.03.2022 N 376 "Об особенностях организации предоставления государственных услуг в сфере занятости населения в 2022-2024 годах" в 2024 году.</w:t>
      </w:r>
    </w:p>
    <w:p w:rsidR="007F7BF9" w:rsidRPr="007B1075" w:rsidRDefault="007F7BF9">
      <w:pPr>
        <w:pStyle w:val="ConsPlusNormal"/>
        <w:jc w:val="both"/>
        <w:rPr>
          <w:color w:val="000000" w:themeColor="text1"/>
        </w:rPr>
      </w:pPr>
      <w:r w:rsidRPr="007B1075">
        <w:rPr>
          <w:color w:val="000000" w:themeColor="text1"/>
        </w:rPr>
        <w:t xml:space="preserve">(сноска введена </w:t>
      </w:r>
      <w:hyperlink r:id="rId28">
        <w:r w:rsidRPr="007B1075">
          <w:rPr>
            <w:color w:val="000000" w:themeColor="text1"/>
          </w:rPr>
          <w:t>Распоряжением</w:t>
        </w:r>
      </w:hyperlink>
      <w:r w:rsidRPr="007B1075">
        <w:rPr>
          <w:color w:val="000000" w:themeColor="text1"/>
        </w:rPr>
        <w:t xml:space="preserve"> Комитета по труду и занятости населения Правительства Санкт-Петербурга от 08.02.2023 N 36-р; в ред. </w:t>
      </w:r>
      <w:hyperlink r:id="rId29">
        <w:r w:rsidRPr="007B1075">
          <w:rPr>
            <w:color w:val="000000" w:themeColor="text1"/>
          </w:rPr>
          <w:t>Распоряжения</w:t>
        </w:r>
      </w:hyperlink>
      <w:r w:rsidRPr="007B1075">
        <w:rPr>
          <w:color w:val="000000" w:themeColor="text1"/>
        </w:rPr>
        <w:t xml:space="preserve"> Комитета по труду и занятости населения Правительства Санкт-Петербурга от 09.04.2024 N 70-р)</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1.3. Требования к порядку информирования о предоставлении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на Единой цифровой платформе в сфере занятости и трудовых отношений "Работа в России" (доменное имя сайта в информационно-телекоммуникационной сети "Интернет" (далее - сеть "Интернет") - trudvsem.ru) (далее - единая цифровая платформа);</w:t>
      </w:r>
    </w:p>
    <w:p w:rsidR="007F7BF9" w:rsidRPr="007B1075" w:rsidRDefault="007F7BF9">
      <w:pPr>
        <w:pStyle w:val="ConsPlusNormal"/>
        <w:spacing w:before="220"/>
        <w:ind w:firstLine="540"/>
        <w:jc w:val="both"/>
        <w:rPr>
          <w:color w:val="000000" w:themeColor="text1"/>
        </w:rPr>
      </w:pPr>
      <w:r w:rsidRPr="007B1075">
        <w:rPr>
          <w:color w:val="000000" w:themeColor="text1"/>
        </w:rP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 (далее - федеральный Портал);</w:t>
      </w:r>
    </w:p>
    <w:p w:rsidR="007F7BF9" w:rsidRPr="007B1075" w:rsidRDefault="007F7BF9">
      <w:pPr>
        <w:pStyle w:val="ConsPlusNormal"/>
        <w:spacing w:before="220"/>
        <w:ind w:firstLine="540"/>
        <w:jc w:val="both"/>
        <w:rPr>
          <w:color w:val="000000" w:themeColor="text1"/>
        </w:rPr>
      </w:pPr>
      <w:r w:rsidRPr="007B1075">
        <w:rPr>
          <w:color w:val="000000" w:themeColor="text1"/>
        </w:rPr>
        <w:t>на Портале "Государственные и муниципальные услуги (функции) в Санкт-Петербурге" (далее - Портал) (доменное имя сайта в сети "Интернет" - gu.spb.ru);</w:t>
      </w:r>
    </w:p>
    <w:p w:rsidR="007F7BF9" w:rsidRPr="007B1075" w:rsidRDefault="007F7BF9">
      <w:pPr>
        <w:pStyle w:val="ConsPlusNormal"/>
        <w:spacing w:before="220"/>
        <w:ind w:firstLine="540"/>
        <w:jc w:val="both"/>
        <w:rPr>
          <w:color w:val="000000" w:themeColor="text1"/>
        </w:rPr>
      </w:pPr>
      <w:r w:rsidRPr="007B1075">
        <w:rPr>
          <w:color w:val="000000" w:themeColor="text1"/>
        </w:rPr>
        <w:t>на официальном сайте Администрации Санкт-Петербурга (доменное имя сайта в сети "Интернет" - gov.spb.ru);</w:t>
      </w:r>
    </w:p>
    <w:p w:rsidR="007F7BF9" w:rsidRPr="007B1075" w:rsidRDefault="007F7BF9">
      <w:pPr>
        <w:pStyle w:val="ConsPlusNormal"/>
        <w:spacing w:before="220"/>
        <w:ind w:firstLine="540"/>
        <w:jc w:val="both"/>
        <w:rPr>
          <w:color w:val="000000" w:themeColor="text1"/>
        </w:rPr>
      </w:pPr>
      <w:r w:rsidRPr="007B1075">
        <w:rPr>
          <w:color w:val="000000" w:themeColor="text1"/>
        </w:rPr>
        <w:t>в сети "Интернет" на официальном сайте Комитета (доменное имя сайта в сети "Интернет" - ktzn.gov.spb.ru), на официальном сайте ГАУ ЦЗН (доменное имя сайта в сети "Интернет" - r21.spb.ru);</w:t>
      </w:r>
    </w:p>
    <w:p w:rsidR="007F7BF9" w:rsidRPr="007B1075" w:rsidRDefault="007F7BF9">
      <w:pPr>
        <w:pStyle w:val="ConsPlusNormal"/>
        <w:spacing w:before="220"/>
        <w:ind w:firstLine="540"/>
        <w:jc w:val="both"/>
        <w:rPr>
          <w:color w:val="000000" w:themeColor="text1"/>
        </w:rPr>
      </w:pPr>
      <w:r w:rsidRPr="007B1075">
        <w:rPr>
          <w:color w:val="000000" w:themeColor="text1"/>
        </w:rPr>
        <w:t>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(в части содействия в подаче заявления в электронной форме с использованием единой цифровой платформы в секторе пользовательского сопровождения);</w:t>
      </w:r>
    </w:p>
    <w:p w:rsidR="007F7BF9" w:rsidRPr="007B1075" w:rsidRDefault="007F7BF9">
      <w:pPr>
        <w:pStyle w:val="ConsPlusNormal"/>
        <w:spacing w:before="220"/>
        <w:ind w:firstLine="540"/>
        <w:jc w:val="both"/>
        <w:rPr>
          <w:color w:val="000000" w:themeColor="text1"/>
        </w:rPr>
      </w:pPr>
      <w:r w:rsidRPr="007B1075">
        <w:rPr>
          <w:color w:val="000000" w:themeColor="text1"/>
        </w:rPr>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направление запросов в письменном виде по адресам Комитета, ГАУ ЦЗН, в электронной форме по адресам электронной почты указанных органов (организаций);</w:t>
      </w:r>
    </w:p>
    <w:p w:rsidR="007F7BF9" w:rsidRPr="007B1075" w:rsidRDefault="007F7BF9">
      <w:pPr>
        <w:pStyle w:val="ConsPlusNormal"/>
        <w:spacing w:before="220"/>
        <w:ind w:firstLine="540"/>
        <w:jc w:val="both"/>
        <w:rPr>
          <w:color w:val="000000" w:themeColor="text1"/>
        </w:rPr>
      </w:pPr>
      <w:r w:rsidRPr="007B1075">
        <w:rPr>
          <w:color w:val="000000" w:themeColor="text1"/>
        </w:rPr>
        <w:t>по справочным телефонам Комитета, ГАУ ЦЗН и его структурных подразделений;</w:t>
      </w:r>
    </w:p>
    <w:p w:rsidR="007F7BF9" w:rsidRPr="007B1075" w:rsidRDefault="007F7BF9">
      <w:pPr>
        <w:pStyle w:val="ConsPlusNormal"/>
        <w:spacing w:before="220"/>
        <w:ind w:firstLine="540"/>
        <w:jc w:val="both"/>
        <w:rPr>
          <w:color w:val="000000" w:themeColor="text1"/>
        </w:rPr>
      </w:pPr>
      <w:r w:rsidRPr="007B1075">
        <w:rPr>
          <w:color w:val="000000" w:themeColor="text1"/>
        </w:rPr>
        <w:t>при личном обращении на прием к специалистам Комитета, ГАУ ЦЗН и его структурных подразделений в дни и часы приема;</w:t>
      </w:r>
    </w:p>
    <w:p w:rsidR="007F7BF9" w:rsidRPr="007B1075" w:rsidRDefault="007F7BF9">
      <w:pPr>
        <w:pStyle w:val="ConsPlusNormal"/>
        <w:spacing w:before="220"/>
        <w:ind w:firstLine="540"/>
        <w:jc w:val="both"/>
        <w:rPr>
          <w:color w:val="000000" w:themeColor="text1"/>
        </w:rPr>
      </w:pPr>
      <w:r w:rsidRPr="007B1075">
        <w:rPr>
          <w:color w:val="000000" w:themeColor="text1"/>
        </w:rPr>
        <w:t>непосредственно в помещениях структурных подразделений ГАУ ЦЗН в виде текстовой и графической информации, размещенной на стендах, плакатах и баннерах;</w:t>
      </w:r>
    </w:p>
    <w:p w:rsidR="007F7BF9" w:rsidRPr="007B1075" w:rsidRDefault="007F7BF9">
      <w:pPr>
        <w:pStyle w:val="ConsPlusNormal"/>
        <w:spacing w:before="220"/>
        <w:ind w:firstLine="540"/>
        <w:jc w:val="both"/>
        <w:rPr>
          <w:color w:val="000000" w:themeColor="text1"/>
        </w:rPr>
      </w:pPr>
      <w:r w:rsidRPr="007B1075">
        <w:rPr>
          <w:color w:val="000000" w:themeColor="text1"/>
        </w:rPr>
        <w:t>по телефону "горячей линии"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1.3.2. Сведения о ходе предоставления государственной услуги заявители могут получить следующими способами (в следующем порядке):</w:t>
      </w:r>
    </w:p>
    <w:p w:rsidR="007F7BF9" w:rsidRPr="007B1075" w:rsidRDefault="007F7BF9">
      <w:pPr>
        <w:pStyle w:val="ConsPlusNormal"/>
        <w:spacing w:before="220"/>
        <w:ind w:firstLine="540"/>
        <w:jc w:val="both"/>
        <w:rPr>
          <w:color w:val="000000" w:themeColor="text1"/>
        </w:rPr>
      </w:pPr>
      <w:r w:rsidRPr="007B1075">
        <w:rPr>
          <w:color w:val="000000" w:themeColor="text1"/>
        </w:rPr>
        <w:lastRenderedPageBreak/>
        <w:t>направление запросов в письменном виде по адресу ГАУ ЦЗН, в электронной форме по адресу электронной почты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по справочным телефонам специалистов ГАУ ЦЗН и его структурных подразделений, непосредственно предоставляющих государственную услугу заявителям;</w:t>
      </w:r>
    </w:p>
    <w:p w:rsidR="007F7BF9" w:rsidRPr="007B1075" w:rsidRDefault="007F7BF9">
      <w:pPr>
        <w:pStyle w:val="ConsPlusNormal"/>
        <w:spacing w:before="220"/>
        <w:ind w:firstLine="540"/>
        <w:jc w:val="both"/>
        <w:rPr>
          <w:color w:val="000000" w:themeColor="text1"/>
        </w:rPr>
      </w:pPr>
      <w:r w:rsidRPr="007B1075">
        <w:rPr>
          <w:color w:val="000000" w:themeColor="text1"/>
        </w:rPr>
        <w:t>при личном обращении на прием к специалистам ГАУ ЦЗН и его структурных подразделений, непосредственно предоставляющих государственную услугу заявителям в дни и часы приема;</w:t>
      </w:r>
    </w:p>
    <w:p w:rsidR="007F7BF9" w:rsidRPr="007B1075" w:rsidRDefault="007F7BF9">
      <w:pPr>
        <w:pStyle w:val="ConsPlusNormal"/>
        <w:spacing w:before="220"/>
        <w:ind w:firstLine="540"/>
        <w:jc w:val="both"/>
        <w:rPr>
          <w:color w:val="000000" w:themeColor="text1"/>
        </w:rPr>
      </w:pPr>
      <w:r w:rsidRPr="007B1075">
        <w:rPr>
          <w:color w:val="000000" w:themeColor="text1"/>
        </w:rPr>
        <w:t>через единую цифровую платформу.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 о предоставлении государственной услуги.</w:t>
      </w:r>
    </w:p>
    <w:p w:rsidR="007F7BF9" w:rsidRPr="007B1075" w:rsidRDefault="007F7BF9">
      <w:pPr>
        <w:pStyle w:val="ConsPlusNormal"/>
        <w:spacing w:before="220"/>
        <w:ind w:firstLine="540"/>
        <w:jc w:val="both"/>
        <w:rPr>
          <w:color w:val="000000" w:themeColor="text1"/>
        </w:rPr>
      </w:pPr>
      <w:bookmarkStart w:id="2" w:name="P89"/>
      <w:bookmarkEnd w:id="2"/>
      <w:r w:rsidRPr="007B1075">
        <w:rPr>
          <w:color w:val="000000" w:themeColor="text1"/>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Справочная информация (место нахождения и график работы Комитета, структурного подразделения Комитета, ГАУ ЦЗН и его структурных подразделений, предоставляющих государственную услугу, иных органов и организаций, справочные телефоны, адреса официального сайта) размещена на официальном сайте Комитета (доменное имя сайта в сети "Интернет" - ktzn.gov.spb.ru), на официальном сайте ГАУ ЦЗН (доменное имя сайта в сети "Интернет" - r21.spb.ru), на Портале (доменное имя сайта в сети "Интернет" - gu.spb.ru).</w:t>
      </w:r>
    </w:p>
    <w:p w:rsidR="007F7BF9" w:rsidRPr="007B1075" w:rsidRDefault="007F7BF9">
      <w:pPr>
        <w:pStyle w:val="ConsPlusNormal"/>
        <w:ind w:firstLine="540"/>
        <w:jc w:val="both"/>
        <w:rPr>
          <w:color w:val="000000" w:themeColor="text1"/>
        </w:rPr>
      </w:pPr>
    </w:p>
    <w:p w:rsidR="007F7BF9" w:rsidRPr="007B1075" w:rsidRDefault="007F7BF9">
      <w:pPr>
        <w:pStyle w:val="ConsPlusTitle"/>
        <w:jc w:val="center"/>
        <w:outlineLvl w:val="1"/>
        <w:rPr>
          <w:color w:val="000000" w:themeColor="text1"/>
        </w:rPr>
      </w:pPr>
      <w:r w:rsidRPr="007B1075">
        <w:rPr>
          <w:color w:val="000000" w:themeColor="text1"/>
        </w:rPr>
        <w:t>II. Стандарт предоставления государственной услуги</w:t>
      </w:r>
    </w:p>
    <w:p w:rsidR="007F7BF9" w:rsidRPr="007B1075" w:rsidRDefault="007F7BF9">
      <w:pPr>
        <w:pStyle w:val="ConsPlusNormal"/>
        <w:jc w:val="center"/>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2.1. Наименование государственной услуги: социальная адаптация безработных граждан на рынке труда.</w:t>
      </w:r>
    </w:p>
    <w:p w:rsidR="007F7BF9" w:rsidRPr="007B1075" w:rsidRDefault="007F7BF9">
      <w:pPr>
        <w:pStyle w:val="ConsPlusNormal"/>
        <w:spacing w:before="220"/>
        <w:ind w:firstLine="540"/>
        <w:jc w:val="both"/>
        <w:rPr>
          <w:color w:val="000000" w:themeColor="text1"/>
        </w:rPr>
      </w:pPr>
      <w:r w:rsidRPr="007B1075">
        <w:rPr>
          <w:color w:val="000000" w:themeColor="text1"/>
        </w:rPr>
        <w:t>Краткое наименование государственной услуги: социальная адаптация.</w:t>
      </w:r>
    </w:p>
    <w:p w:rsidR="007F7BF9" w:rsidRPr="007B1075" w:rsidRDefault="007F7BF9">
      <w:pPr>
        <w:pStyle w:val="ConsPlusNormal"/>
        <w:spacing w:before="220"/>
        <w:ind w:firstLine="540"/>
        <w:jc w:val="both"/>
        <w:rPr>
          <w:color w:val="000000" w:themeColor="text1"/>
        </w:rPr>
      </w:pPr>
      <w:r w:rsidRPr="007B1075">
        <w:rPr>
          <w:color w:val="000000" w:themeColor="text1"/>
        </w:rPr>
        <w:t>2.2. Государственная услуга предоставляется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Органы и организации, участвующие в предоставлении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Комитет;</w:t>
      </w:r>
    </w:p>
    <w:p w:rsidR="007F7BF9" w:rsidRPr="007B1075" w:rsidRDefault="007F7BF9">
      <w:pPr>
        <w:pStyle w:val="ConsPlusNormal"/>
        <w:spacing w:before="220"/>
        <w:ind w:firstLine="540"/>
        <w:jc w:val="both"/>
        <w:rPr>
          <w:color w:val="000000" w:themeColor="text1"/>
        </w:rPr>
      </w:pPr>
      <w:r w:rsidRPr="007B1075">
        <w:rPr>
          <w:color w:val="000000" w:themeColor="text1"/>
        </w:rPr>
        <w:t>Федеральная служба по труду и занятости - оператор федеральной государственной информационной системы "Единая цифровая платформа в сфере занятости и трудовых отношений "Работа в России";</w:t>
      </w:r>
    </w:p>
    <w:p w:rsidR="007F7BF9" w:rsidRPr="007B1075" w:rsidRDefault="007F7BF9">
      <w:pPr>
        <w:pStyle w:val="ConsPlusNormal"/>
        <w:spacing w:before="220"/>
        <w:ind w:firstLine="540"/>
        <w:jc w:val="both"/>
        <w:rPr>
          <w:color w:val="000000" w:themeColor="text1"/>
        </w:rPr>
      </w:pPr>
      <w:r w:rsidRPr="007B1075">
        <w:rPr>
          <w:color w:val="000000" w:themeColor="text1"/>
        </w:rPr>
        <w:t>специалисты и(или) организации, привлекаемые ГАУ ЦЗН на договорной основе, обладающие необходимыми знаниями и опытом работы, владеющие методами, методиками, используемыми в социальной адаптации граждан на рынке труда, формами тренингов и технологий социальной адаптации граждан на рынке труда, которые в установленном законодательством Российской Федерации порядке вправе оказывать соответствующие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Должностным лицам ГАУ ЦЗН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2.3. Результатом предоставления государственной услуги является направление заявителю </w:t>
      </w:r>
      <w:hyperlink w:anchor="P580">
        <w:r w:rsidRPr="007B1075">
          <w:rPr>
            <w:color w:val="000000" w:themeColor="text1"/>
          </w:rPr>
          <w:t>заключения</w:t>
        </w:r>
      </w:hyperlink>
      <w:r w:rsidRPr="007B1075">
        <w:rPr>
          <w:color w:val="000000" w:themeColor="text1"/>
        </w:rPr>
        <w:t xml:space="preserve"> о предоставлении государственной услуги по социальной адаптации безработных </w:t>
      </w:r>
      <w:r w:rsidRPr="007B1075">
        <w:rPr>
          <w:color w:val="000000" w:themeColor="text1"/>
        </w:rPr>
        <w:lastRenderedPageBreak/>
        <w:t>граждан на рынке труда, оформленного в соответствии с приложением N 1 к настоящему Административному регламенту (далее - заключение), включающего:</w:t>
      </w:r>
    </w:p>
    <w:p w:rsidR="007F7BF9" w:rsidRPr="007B1075" w:rsidRDefault="007F7BF9">
      <w:pPr>
        <w:pStyle w:val="ConsPlusNormal"/>
        <w:spacing w:before="220"/>
        <w:ind w:firstLine="540"/>
        <w:jc w:val="both"/>
        <w:rPr>
          <w:color w:val="000000" w:themeColor="text1"/>
        </w:rPr>
      </w:pPr>
      <w:r w:rsidRPr="007B1075">
        <w:rPr>
          <w:color w:val="000000" w:themeColor="text1"/>
        </w:rPr>
        <w:t>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самопрезентации и адаптации в коллективе (далее - рекомендации);</w:t>
      </w:r>
    </w:p>
    <w:p w:rsidR="007F7BF9" w:rsidRPr="007B1075" w:rsidRDefault="007F7BF9">
      <w:pPr>
        <w:pStyle w:val="ConsPlusNormal"/>
        <w:spacing w:before="220"/>
        <w:ind w:firstLine="540"/>
        <w:jc w:val="both"/>
        <w:rPr>
          <w:color w:val="000000" w:themeColor="text1"/>
        </w:rPr>
      </w:pPr>
      <w:r w:rsidRPr="007B1075">
        <w:rPr>
          <w:color w:val="000000" w:themeColor="text1"/>
        </w:rPr>
        <w:t>результаты проведенного тестирования (при наличии);</w:t>
      </w:r>
    </w:p>
    <w:p w:rsidR="007F7BF9" w:rsidRPr="007B1075" w:rsidRDefault="007F7BF9">
      <w:pPr>
        <w:pStyle w:val="ConsPlusNormal"/>
        <w:spacing w:before="220"/>
        <w:ind w:firstLine="540"/>
        <w:jc w:val="both"/>
        <w:rPr>
          <w:color w:val="000000" w:themeColor="text1"/>
        </w:rPr>
      </w:pPr>
      <w:r w:rsidRPr="007B1075">
        <w:rPr>
          <w:color w:val="000000" w:themeColor="text1"/>
        </w:rPr>
        <w:t>результаты реализованных сервисов (мероприятий) по социальной адаптации (далее - сервисы (мероприятия)) с указанием перечня мероприятий в рамках каждого сервиса (мероприятия) (при наличии);</w:t>
      </w:r>
    </w:p>
    <w:p w:rsidR="007F7BF9" w:rsidRPr="007B1075" w:rsidRDefault="007F7BF9">
      <w:pPr>
        <w:pStyle w:val="ConsPlusNormal"/>
        <w:spacing w:before="220"/>
        <w:ind w:firstLine="540"/>
        <w:jc w:val="both"/>
        <w:rPr>
          <w:color w:val="000000" w:themeColor="text1"/>
        </w:rPr>
      </w:pPr>
      <w:r w:rsidRPr="007B1075">
        <w:rPr>
          <w:color w:val="000000" w:themeColor="text1"/>
        </w:rPr>
        <w:t>предложение обратиться в ГАУ ЦЗН с целью повторной подачи заявления, в случае если индивидуальный план реализации сервисов (мероприятий) по социальной адаптации гражданина (далее - план реализации сервисов (мероприятий)) выполнен не в полном объеме.</w:t>
      </w:r>
    </w:p>
    <w:p w:rsidR="007F7BF9" w:rsidRPr="007B1075" w:rsidRDefault="007F7BF9">
      <w:pPr>
        <w:pStyle w:val="ConsPlusNormal"/>
        <w:spacing w:before="220"/>
        <w:ind w:firstLine="540"/>
        <w:jc w:val="both"/>
        <w:rPr>
          <w:color w:val="000000" w:themeColor="text1"/>
        </w:rPr>
      </w:pPr>
      <w:r w:rsidRPr="007B1075">
        <w:rPr>
          <w:color w:val="000000" w:themeColor="text1"/>
        </w:rPr>
        <w:t>Предусмотрены следующие способы получения результата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в личном кабинете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Уведомления, направляемые ГАУ ЦЗН заявителю, формируются автоматически с использованием единой цифровой платформы.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указанный заявителем при подаче заявления на оказание государственной услуги по содействию гражданам в поиске подходящей работы.</w:t>
      </w:r>
    </w:p>
    <w:p w:rsidR="007F7BF9" w:rsidRPr="007B1075" w:rsidRDefault="007F7BF9">
      <w:pPr>
        <w:pStyle w:val="ConsPlusNormal"/>
        <w:spacing w:before="220"/>
        <w:ind w:firstLine="540"/>
        <w:jc w:val="both"/>
        <w:rPr>
          <w:color w:val="000000" w:themeColor="text1"/>
        </w:rPr>
      </w:pPr>
      <w:r w:rsidRPr="007B1075">
        <w:rPr>
          <w:color w:val="000000" w:themeColor="text1"/>
        </w:rPr>
        <w:t>Результат предоставления государственной услуги вносится в регистр получателей государственных услуг в сфере занятости населения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2.4. Срок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предоставления государственной услуги, включая срок принятия решения и фиксации информации о принятом решении в результате предоставления государственной услуги на единой цифровой платформе и срок выдачи заявителю заключения, составляет 50 рабочих дней с момента принятия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2.5. Нормативные правовые акты, регулирующие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Перечень нормативных правовых актов размещен на официальном сайте Комитета (доменное имя сайта в сети "Интернет" - ktzn.gov.spb.ru) и на Портале (доменное имя сайта в сети "Интернет" - gu.spb.ru) в разделе описания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2.6. Исчерпывающий перечень документов и(или)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7F7BF9" w:rsidRPr="007B1075" w:rsidRDefault="007B1075">
      <w:pPr>
        <w:pStyle w:val="ConsPlusNormal"/>
        <w:spacing w:before="220"/>
        <w:ind w:firstLine="540"/>
        <w:jc w:val="both"/>
        <w:rPr>
          <w:color w:val="000000" w:themeColor="text1"/>
        </w:rPr>
      </w:pPr>
      <w:hyperlink w:anchor="P653">
        <w:r w:rsidR="007F7BF9" w:rsidRPr="007B1075">
          <w:rPr>
            <w:color w:val="000000" w:themeColor="text1"/>
          </w:rPr>
          <w:t>заявление</w:t>
        </w:r>
      </w:hyperlink>
      <w:r w:rsidR="007F7BF9" w:rsidRPr="007B1075">
        <w:rPr>
          <w:color w:val="000000" w:themeColor="text1"/>
        </w:rPr>
        <w:t xml:space="preserve"> о предоставлении государственной услуги по социальной адаптации безработных граждан на рынке труда по форме согласно приложению N 2 к настоящему Административному регламенту (далее - заявление);</w:t>
      </w:r>
    </w:p>
    <w:p w:rsidR="007F7BF9" w:rsidRPr="007B1075" w:rsidRDefault="007F7BF9">
      <w:pPr>
        <w:pStyle w:val="ConsPlusNormal"/>
        <w:spacing w:before="220"/>
        <w:ind w:firstLine="540"/>
        <w:jc w:val="both"/>
        <w:rPr>
          <w:color w:val="000000" w:themeColor="text1"/>
        </w:rPr>
      </w:pPr>
      <w:r w:rsidRPr="007B1075">
        <w:rPr>
          <w:color w:val="000000" w:themeColor="text1"/>
        </w:rPr>
        <w:t>документ, удостоверяющий личность заявителя &lt;1&gt; (при личном посещении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lastRenderedPageBreak/>
        <w:t>--------------------------------</w:t>
      </w:r>
    </w:p>
    <w:p w:rsidR="007F7BF9" w:rsidRPr="007B1075" w:rsidRDefault="007F7BF9">
      <w:pPr>
        <w:pStyle w:val="ConsPlusNormal"/>
        <w:spacing w:before="220"/>
        <w:ind w:firstLine="540"/>
        <w:jc w:val="both"/>
        <w:rPr>
          <w:color w:val="000000" w:themeColor="text1"/>
        </w:rPr>
      </w:pPr>
      <w:r w:rsidRPr="007B1075">
        <w:rPr>
          <w:color w:val="000000" w:themeColor="text1"/>
        </w:rPr>
        <w:t>&lt;1&gt; Паспорт гражданина Российской Федерации;</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временное удостоверение личности гражданина Российской Федерации, выдаваемое на период оформления паспорта, предусмотренное административным </w:t>
      </w:r>
      <w:hyperlink r:id="rId30">
        <w:r w:rsidRPr="007B1075">
          <w:rPr>
            <w:color w:val="000000" w:themeColor="text1"/>
          </w:rPr>
          <w:t>регламентом</w:t>
        </w:r>
      </w:hyperlink>
      <w:r w:rsidRPr="007B1075">
        <w:rPr>
          <w:color w:val="000000" w:themeColor="text1"/>
        </w:rPr>
        <w:t xml:space="preserve"> МВД России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паспорт иностранного гражданина, вид на жительство - документ, выданный иностранному гражданину или лицу без гражданства для удостоверения личности и в подтверждение их права на постоянное проживание в Российской Федерации в соответствии с Федеральным </w:t>
      </w:r>
      <w:hyperlink r:id="rId31">
        <w:r w:rsidRPr="007B1075">
          <w:rPr>
            <w:color w:val="000000" w:themeColor="text1"/>
          </w:rPr>
          <w:t>законом</w:t>
        </w:r>
      </w:hyperlink>
      <w:r w:rsidRPr="007B1075">
        <w:rPr>
          <w:color w:val="000000" w:themeColor="text1"/>
        </w:rPr>
        <w:t xml:space="preserve"> от 25.07.2002 N 115-ФЗ "О правовом положении иностранных граждан в Российской Федерации" (с нотариально удостоверенным переводом на русский язык);</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удостоверение беженца - документ, выданный лицу, признанному беженцем в соответствии с Федеральным </w:t>
      </w:r>
      <w:hyperlink r:id="rId32">
        <w:r w:rsidRPr="007B1075">
          <w:rPr>
            <w:color w:val="000000" w:themeColor="text1"/>
          </w:rPr>
          <w:t>законом</w:t>
        </w:r>
      </w:hyperlink>
      <w:r w:rsidRPr="007B1075">
        <w:rPr>
          <w:color w:val="000000" w:themeColor="text1"/>
        </w:rPr>
        <w:t xml:space="preserve"> от 19.02.1993 N 4528-1 "О беженцах";</w:t>
      </w:r>
    </w:p>
    <w:p w:rsidR="007F7BF9" w:rsidRPr="007B1075" w:rsidRDefault="007F7BF9">
      <w:pPr>
        <w:pStyle w:val="ConsPlusNormal"/>
        <w:spacing w:before="220"/>
        <w:ind w:firstLine="540"/>
        <w:jc w:val="both"/>
        <w:rPr>
          <w:color w:val="000000" w:themeColor="text1"/>
        </w:rPr>
      </w:pPr>
      <w:r w:rsidRPr="007B1075">
        <w:rPr>
          <w:color w:val="000000" w:themeColor="text1"/>
        </w:rPr>
        <w:t>удостоверение вынужденного переселенца, выдаваемое подразделениями по вопросам миграции территориальных органов Министерства внутренних дел Российской Федерации.</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 xml:space="preserve">Заявление в электронной форме подписывается заявителем простой электронной подписью, ключ которой получен в соответствии с </w:t>
      </w:r>
      <w:hyperlink r:id="rId33">
        <w:r w:rsidRPr="007B1075">
          <w:rPr>
            <w:color w:val="000000" w:themeColor="text1"/>
          </w:rPr>
          <w:t>Правилами</w:t>
        </w:r>
      </w:hyperlink>
      <w:r w:rsidRPr="007B1075">
        <w:rPr>
          <w:color w:val="000000" w:themeColor="text1"/>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F7BF9" w:rsidRPr="007B1075" w:rsidRDefault="007F7BF9">
      <w:pPr>
        <w:pStyle w:val="ConsPlusNormal"/>
        <w:spacing w:before="220"/>
        <w:ind w:firstLine="540"/>
        <w:jc w:val="both"/>
        <w:rPr>
          <w:color w:val="000000" w:themeColor="text1"/>
        </w:rPr>
      </w:pPr>
      <w:r w:rsidRPr="007B1075">
        <w:rPr>
          <w:color w:val="000000" w:themeColor="text1"/>
        </w:rPr>
        <w:t>При подаче заявления в электронной форме необходимость его формирования и выгрузки с единой цифровой платформы на бумажном носителе отсутствует, а также представление скан-образа документа, удостоверяющего личность заявителя или представителя, авторизовавшегося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не требуется &lt;2&gt;.</w:t>
      </w:r>
    </w:p>
    <w:p w:rsidR="007F7BF9" w:rsidRPr="007B1075" w:rsidRDefault="007F7BF9">
      <w:pPr>
        <w:pStyle w:val="ConsPlusNormal"/>
        <w:spacing w:before="220"/>
        <w:ind w:firstLine="540"/>
        <w:jc w:val="both"/>
        <w:rPr>
          <w:color w:val="000000" w:themeColor="text1"/>
        </w:rPr>
      </w:pPr>
      <w:r w:rsidRPr="007B1075">
        <w:rPr>
          <w:color w:val="000000" w:themeColor="text1"/>
        </w:rPr>
        <w:t>--------------------------------</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&lt;2&gt; При обращении за получением государственной услуги,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 удостоверяющий личность, считается предъявленным в соответствии с </w:t>
      </w:r>
      <w:hyperlink r:id="rId34">
        <w:r w:rsidRPr="007B1075">
          <w:rPr>
            <w:color w:val="000000" w:themeColor="text1"/>
          </w:rPr>
          <w:t>требованиями</w:t>
        </w:r>
      </w:hyperlink>
      <w:r w:rsidRPr="007B1075">
        <w:rPr>
          <w:color w:val="000000" w:themeColor="text1"/>
        </w:rPr>
        <w:t xml:space="preserve">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(постановление Правительства Российской Федерации от 28.11.2011 N 977).</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 xml:space="preserve">Согласия на обработку персональных данных заявителя, обратившегося за предоставлением </w:t>
      </w:r>
      <w:r w:rsidRPr="007B1075">
        <w:rPr>
          <w:color w:val="000000" w:themeColor="text1"/>
        </w:rPr>
        <w:lastRenderedPageBreak/>
        <w:t xml:space="preserve">государственных услуг, в соответствии с </w:t>
      </w:r>
      <w:hyperlink r:id="rId35">
        <w:r w:rsidRPr="007B1075">
          <w:rPr>
            <w:color w:val="000000" w:themeColor="text1"/>
          </w:rPr>
          <w:t>пунктом 4 части 1 статьи 6</w:t>
        </w:r>
      </w:hyperlink>
      <w:r w:rsidRPr="007B1075">
        <w:rPr>
          <w:color w:val="000000" w:themeColor="text1"/>
        </w:rPr>
        <w:t xml:space="preserve"> Федерального закона от 27.07.2006 N 152-ФЗ "О персональных данных" и </w:t>
      </w:r>
      <w:hyperlink r:id="rId36">
        <w:r w:rsidRPr="007B1075">
          <w:rPr>
            <w:color w:val="000000" w:themeColor="text1"/>
          </w:rPr>
          <w:t>частью 4 статьи 7</w:t>
        </w:r>
      </w:hyperlink>
      <w:r w:rsidRPr="007B1075">
        <w:rPr>
          <w:color w:val="000000" w:themeColor="text1"/>
        </w:rPr>
        <w:t xml:space="preserve"> Федерального закона от 27.07.2010 N 210-ФЗ "Об организации предоставления государственных и муниципальных услуг" (далее - Федеральный закон N 210-ФЗ) не требуется.</w:t>
      </w:r>
    </w:p>
    <w:p w:rsidR="007F7BF9" w:rsidRPr="007B1075" w:rsidRDefault="007F7BF9">
      <w:pPr>
        <w:pStyle w:val="ConsPlusNormal"/>
        <w:spacing w:before="220"/>
        <w:ind w:firstLine="540"/>
        <w:jc w:val="both"/>
        <w:rPr>
          <w:color w:val="000000" w:themeColor="text1"/>
        </w:rPr>
      </w:pPr>
      <w:r w:rsidRPr="007B1075">
        <w:rPr>
          <w:color w:val="000000" w:themeColor="text1"/>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7F7BF9" w:rsidRPr="007B1075" w:rsidRDefault="007F7BF9">
      <w:pPr>
        <w:pStyle w:val="ConsPlusNormal"/>
        <w:spacing w:before="220"/>
        <w:ind w:firstLine="540"/>
        <w:jc w:val="both"/>
        <w:rPr>
          <w:color w:val="000000" w:themeColor="text1"/>
        </w:rPr>
      </w:pPr>
      <w:r w:rsidRPr="007B1075">
        <w:rPr>
          <w:color w:val="000000" w:themeColor="text1"/>
        </w:rPr>
        <w:t>2.7. Исчерпывающий перечень документов и(или)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7F7BF9" w:rsidRPr="007B1075" w:rsidRDefault="007F7BF9">
      <w:pPr>
        <w:pStyle w:val="ConsPlusNormal"/>
        <w:spacing w:before="220"/>
        <w:ind w:firstLine="540"/>
        <w:jc w:val="both"/>
        <w:rPr>
          <w:color w:val="000000" w:themeColor="text1"/>
        </w:rPr>
      </w:pPr>
      <w:r w:rsidRPr="007B1075">
        <w:rPr>
          <w:color w:val="000000" w:themeColor="text1"/>
        </w:rPr>
        <w:t>приказ ГАУ ЦЗН о признании заявителя в установленном порядке безработным;</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сведения о заявителе, внесенные на единую цифровую платформу, представленные заявителем или полученные ГАУ ЦЗН на основании межведомственных запросов, в том числе с использованием единой системы межведомственного электронного взаимодействия, при регистрации заявителя в целях поиска подходящей работы, при регистрации безработного гражданина, а также представленные работодателями в ГАУ ЦЗН в соответствии со </w:t>
      </w:r>
      <w:hyperlink r:id="rId37">
        <w:r w:rsidRPr="007B1075">
          <w:rPr>
            <w:color w:val="000000" w:themeColor="text1"/>
          </w:rPr>
          <w:t>статьей 53</w:t>
        </w:r>
      </w:hyperlink>
      <w:r w:rsidRPr="007B1075">
        <w:rPr>
          <w:color w:val="000000" w:themeColor="text1"/>
        </w:rPr>
        <w:t xml:space="preserve"> Федерального закона от 12.12.2023 N 565 "О занятости населения в Российской Федерации".</w:t>
      </w:r>
    </w:p>
    <w:p w:rsidR="007F7BF9" w:rsidRPr="007B1075" w:rsidRDefault="007F7BF9">
      <w:pPr>
        <w:pStyle w:val="ConsPlusNormal"/>
        <w:jc w:val="both"/>
        <w:rPr>
          <w:color w:val="000000" w:themeColor="text1"/>
        </w:rPr>
      </w:pPr>
      <w:r w:rsidRPr="007B1075">
        <w:rPr>
          <w:color w:val="000000" w:themeColor="text1"/>
        </w:rPr>
        <w:t xml:space="preserve">(в ред. Распоряжений Комитета по труду и занятости населения Правительства Санкт-Петербурга от 08.02.2023 </w:t>
      </w:r>
      <w:hyperlink r:id="rId38">
        <w:r w:rsidRPr="007B1075">
          <w:rPr>
            <w:color w:val="000000" w:themeColor="text1"/>
          </w:rPr>
          <w:t>N 36-р</w:t>
        </w:r>
      </w:hyperlink>
      <w:r w:rsidRPr="007B1075">
        <w:rPr>
          <w:color w:val="000000" w:themeColor="text1"/>
        </w:rPr>
        <w:t xml:space="preserve">, от 09.04.2024 </w:t>
      </w:r>
      <w:hyperlink r:id="rId39">
        <w:r w:rsidRPr="007B1075">
          <w:rPr>
            <w:color w:val="000000" w:themeColor="text1"/>
          </w:rPr>
          <w:t>N 70-р</w:t>
        </w:r>
      </w:hyperlink>
      <w:r w:rsidRPr="007B1075">
        <w:rPr>
          <w:color w:val="000000" w:themeColor="text1"/>
        </w:rPr>
        <w:t>)</w:t>
      </w:r>
    </w:p>
    <w:p w:rsidR="007F7BF9" w:rsidRPr="007B1075" w:rsidRDefault="007F7BF9">
      <w:pPr>
        <w:pStyle w:val="ConsPlusNormal"/>
        <w:spacing w:before="220"/>
        <w:ind w:firstLine="540"/>
        <w:jc w:val="both"/>
        <w:rPr>
          <w:color w:val="000000" w:themeColor="text1"/>
        </w:rPr>
      </w:pPr>
      <w:r w:rsidRPr="007B1075">
        <w:rPr>
          <w:color w:val="000000" w:themeColor="text1"/>
        </w:rPr>
        <w:t>Непредставление заявителем указанных документов не является основанием для отказа заявителю в предоставлении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2.8. Работникам ГАУ ЦЗН запрещено требовать от заявителя:</w:t>
      </w:r>
    </w:p>
    <w:p w:rsidR="007F7BF9" w:rsidRPr="007B1075" w:rsidRDefault="007F7BF9">
      <w:pPr>
        <w:pStyle w:val="ConsPlusNormal"/>
        <w:spacing w:before="220"/>
        <w:ind w:firstLine="540"/>
        <w:jc w:val="both"/>
        <w:rPr>
          <w:color w:val="000000" w:themeColor="text1"/>
        </w:rPr>
      </w:pPr>
      <w:r w:rsidRPr="007B1075">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0">
        <w:r w:rsidRPr="007B1075">
          <w:rPr>
            <w:color w:val="000000" w:themeColor="text1"/>
          </w:rPr>
          <w:t>части 6 статьи 7</w:t>
        </w:r>
      </w:hyperlink>
      <w:r w:rsidRPr="007B1075">
        <w:rPr>
          <w:color w:val="000000" w:themeColor="text1"/>
        </w:rPr>
        <w:t xml:space="preserve"> Федерального закона N 210-ФЗ;</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41">
        <w:r w:rsidRPr="007B1075">
          <w:rPr>
            <w:color w:val="000000" w:themeColor="text1"/>
          </w:rPr>
          <w:t>пункте 4 части 1 статьи 7</w:t>
        </w:r>
      </w:hyperlink>
      <w:r w:rsidRPr="007B1075">
        <w:rPr>
          <w:color w:val="000000" w:themeColor="text1"/>
        </w:rPr>
        <w:t xml:space="preserve"> Федерального закона N 210-ФЗ;</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42">
        <w:r w:rsidRPr="007B1075">
          <w:rPr>
            <w:color w:val="000000" w:themeColor="text1"/>
          </w:rPr>
          <w:t>пунктом 7.2 части 1 статьи 16</w:t>
        </w:r>
      </w:hyperlink>
      <w:r w:rsidRPr="007B1075">
        <w:rPr>
          <w:color w:val="000000" w:themeColor="text1"/>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7F7BF9" w:rsidRPr="007B1075" w:rsidRDefault="007F7BF9">
      <w:pPr>
        <w:pStyle w:val="ConsPlusNormal"/>
        <w:spacing w:before="220"/>
        <w:ind w:firstLine="540"/>
        <w:jc w:val="both"/>
        <w:rPr>
          <w:color w:val="000000" w:themeColor="text1"/>
        </w:rPr>
      </w:pPr>
      <w:r w:rsidRPr="007B1075">
        <w:rPr>
          <w:color w:val="000000" w:themeColor="text1"/>
        </w:rPr>
        <w:t>2.9. Исчерпывающий перечень оснований для отказа в приеме документов, необходимых для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lastRenderedPageBreak/>
        <w:t>Оснований для отказа в приеме ГАУ ЦЗН документов для предоставления государственной услуги не предусмотрено.</w:t>
      </w:r>
    </w:p>
    <w:p w:rsidR="007F7BF9" w:rsidRPr="007B1075" w:rsidRDefault="007F7BF9">
      <w:pPr>
        <w:pStyle w:val="ConsPlusNormal"/>
        <w:spacing w:before="220"/>
        <w:ind w:firstLine="540"/>
        <w:jc w:val="both"/>
        <w:rPr>
          <w:color w:val="000000" w:themeColor="text1"/>
        </w:rPr>
      </w:pPr>
      <w:bookmarkStart w:id="3" w:name="P144"/>
      <w:bookmarkEnd w:id="3"/>
      <w:r w:rsidRPr="007B1075">
        <w:rPr>
          <w:color w:val="000000" w:themeColor="text1"/>
        </w:rPr>
        <w:t>2.10. Исчерпывающий перечень оснований для приостановления или отказа в предоставлении государственной услуги, прекращения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Оснований для приостановления или отказа в предоставлении государственной услуги не предусмотрено.</w:t>
      </w:r>
    </w:p>
    <w:p w:rsidR="007F7BF9" w:rsidRPr="007B1075" w:rsidRDefault="007F7BF9">
      <w:pPr>
        <w:pStyle w:val="ConsPlusNormal"/>
        <w:spacing w:before="220"/>
        <w:ind w:firstLine="540"/>
        <w:jc w:val="both"/>
        <w:rPr>
          <w:color w:val="000000" w:themeColor="text1"/>
        </w:rPr>
      </w:pPr>
      <w:r w:rsidRPr="007B1075">
        <w:rPr>
          <w:color w:val="000000" w:themeColor="text1"/>
        </w:rPr>
        <w:t>Предоставление государственной услуги прекращается в случаях:</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снятия с регистрационного учета гражданина, признанного в установленном порядке безработным в соответствии с </w:t>
      </w:r>
      <w:hyperlink r:id="rId43">
        <w:r w:rsidRPr="007B1075">
          <w:rPr>
            <w:color w:val="000000" w:themeColor="text1"/>
          </w:rPr>
          <w:t>Правилами</w:t>
        </w:r>
      </w:hyperlink>
      <w:r w:rsidRPr="007B1075">
        <w:rPr>
          <w:color w:val="000000" w:themeColor="text1"/>
        </w:rPr>
        <w:t xml:space="preserve"> регистрации безработных граждан, утвержденными постановлением Правительства Российской Федерации от 02.11.2021 N 1909;</w:t>
      </w:r>
    </w:p>
    <w:p w:rsidR="007F7BF9" w:rsidRPr="007B1075" w:rsidRDefault="007F7BF9">
      <w:pPr>
        <w:pStyle w:val="ConsPlusNormal"/>
        <w:spacing w:before="220"/>
        <w:ind w:firstLine="540"/>
        <w:jc w:val="both"/>
        <w:rPr>
          <w:color w:val="000000" w:themeColor="text1"/>
        </w:rPr>
      </w:pPr>
      <w:r w:rsidRPr="007B1075">
        <w:rPr>
          <w:color w:val="000000" w:themeColor="text1"/>
        </w:rPr>
        <w:t>отзыва заявителем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неявки заявителя в ГАУ ЦЗН для согласования плана реализации сервисов (мероприятий) в назначенные ГАУ ЦЗН даты, установленные в порядке, предусмотренном </w:t>
      </w:r>
      <w:hyperlink w:anchor="P324">
        <w:r w:rsidRPr="007B1075">
          <w:rPr>
            <w:color w:val="000000" w:themeColor="text1"/>
          </w:rPr>
          <w:t>пунктом 3.4.2.4</w:t>
        </w:r>
      </w:hyperlink>
      <w:r w:rsidRPr="007B1075">
        <w:rPr>
          <w:color w:val="000000" w:themeColor="text1"/>
        </w:rPr>
        <w:t xml:space="preserve"> настоящего Административного регламента;</w:t>
      </w:r>
    </w:p>
    <w:p w:rsidR="007F7BF9" w:rsidRPr="007B1075" w:rsidRDefault="007F7BF9">
      <w:pPr>
        <w:pStyle w:val="ConsPlusNormal"/>
        <w:spacing w:before="220"/>
        <w:ind w:firstLine="540"/>
        <w:jc w:val="both"/>
        <w:rPr>
          <w:color w:val="000000" w:themeColor="text1"/>
        </w:rPr>
      </w:pPr>
      <w:r w:rsidRPr="007B1075">
        <w:rPr>
          <w:color w:val="000000" w:themeColor="text1"/>
        </w:rPr>
        <w:t>отсутствия взаимодействия заявителя с ГАУ ЦЗН более одного месяца с даты, указанной в уведомлении ГАУ ЦЗН, начиная с которой заявитель обязан осуществить взаимодействие с ГАУ ЦЗН указанным в уведомлении способом.</w:t>
      </w:r>
    </w:p>
    <w:p w:rsidR="007F7BF9" w:rsidRPr="007B1075" w:rsidRDefault="007F7BF9">
      <w:pPr>
        <w:pStyle w:val="ConsPlusNormal"/>
        <w:spacing w:before="220"/>
        <w:ind w:firstLine="540"/>
        <w:jc w:val="both"/>
        <w:rPr>
          <w:color w:val="000000" w:themeColor="text1"/>
        </w:rPr>
      </w:pPr>
      <w:r w:rsidRPr="007B1075">
        <w:rPr>
          <w:color w:val="000000" w:themeColor="text1"/>
        </w:rPr>
        <w:t>2.11. Перечень услуг, которые являются необходимыми и обязательными для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Для предоставления государственной услуги обращения за другими услугами и документами не требуется.</w:t>
      </w:r>
    </w:p>
    <w:p w:rsidR="007F7BF9" w:rsidRPr="007B1075" w:rsidRDefault="007F7BF9">
      <w:pPr>
        <w:pStyle w:val="ConsPlusNormal"/>
        <w:spacing w:before="220"/>
        <w:ind w:firstLine="540"/>
        <w:jc w:val="both"/>
        <w:rPr>
          <w:color w:val="000000" w:themeColor="text1"/>
        </w:rPr>
      </w:pPr>
      <w:r w:rsidRPr="007B1075">
        <w:rPr>
          <w:color w:val="000000" w:themeColor="text1"/>
        </w:rPr>
        <w:t>2.12. Государственная пошлина или иная плата за предоставление государственной услуги не взимается.</w:t>
      </w:r>
    </w:p>
    <w:p w:rsidR="007F7BF9" w:rsidRPr="007B1075" w:rsidRDefault="007F7BF9">
      <w:pPr>
        <w:pStyle w:val="ConsPlusNormal"/>
        <w:spacing w:before="220"/>
        <w:ind w:firstLine="540"/>
        <w:jc w:val="both"/>
        <w:rPr>
          <w:color w:val="000000" w:themeColor="text1"/>
        </w:rPr>
      </w:pPr>
      <w:r w:rsidRPr="007B1075">
        <w:rPr>
          <w:color w:val="000000" w:themeColor="text1"/>
        </w:rPr>
        <w:t>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7F7BF9" w:rsidRPr="007B1075" w:rsidRDefault="007F7BF9">
      <w:pPr>
        <w:pStyle w:val="ConsPlusNormal"/>
        <w:spacing w:before="220"/>
        <w:ind w:firstLine="540"/>
        <w:jc w:val="both"/>
        <w:rPr>
          <w:color w:val="000000" w:themeColor="text1"/>
        </w:rPr>
      </w:pPr>
      <w:r w:rsidRPr="007B1075">
        <w:rPr>
          <w:color w:val="000000" w:themeColor="text1"/>
        </w:rPr>
        <w:t>Взимания платы за предоставление услуг, необходимых и обязательных для предоставления государственной услуги, не требуется.</w:t>
      </w:r>
    </w:p>
    <w:p w:rsidR="007F7BF9" w:rsidRPr="007B1075" w:rsidRDefault="007F7BF9">
      <w:pPr>
        <w:pStyle w:val="ConsPlusNormal"/>
        <w:spacing w:before="220"/>
        <w:ind w:firstLine="540"/>
        <w:jc w:val="both"/>
        <w:rPr>
          <w:color w:val="000000" w:themeColor="text1"/>
        </w:rPr>
      </w:pPr>
      <w:r w:rsidRPr="007B1075">
        <w:rPr>
          <w:color w:val="000000" w:themeColor="text1"/>
        </w:rPr>
        <w:t>2.14.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Заявитель вправе обратиться в ГАУ ЦЗН путем личного посещения по собственной инициативе или по предложению ГАУ ЦЗН по вопросам, связанным с предоставлением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В ГАУ ЦЗН заявителю обеспечивается доступ к единой цифровой платформе, федеральному Порталу, а также оказывается необходимое консультационное содействие.</w:t>
      </w:r>
    </w:p>
    <w:p w:rsidR="007F7BF9" w:rsidRPr="007B1075" w:rsidRDefault="007F7BF9">
      <w:pPr>
        <w:pStyle w:val="ConsPlusNormal"/>
        <w:spacing w:before="220"/>
        <w:ind w:firstLine="540"/>
        <w:jc w:val="both"/>
        <w:rPr>
          <w:color w:val="000000" w:themeColor="text1"/>
        </w:rPr>
      </w:pPr>
      <w:r w:rsidRPr="007B1075">
        <w:rPr>
          <w:color w:val="000000" w:themeColor="text1"/>
        </w:rPr>
        <w:t>Время ожидания в очереди не должно превышать 15 минут, по предварительной записи - 5 минут.</w:t>
      </w:r>
    </w:p>
    <w:p w:rsidR="007F7BF9" w:rsidRPr="007B1075" w:rsidRDefault="007F7BF9">
      <w:pPr>
        <w:pStyle w:val="ConsPlusNormal"/>
        <w:spacing w:before="220"/>
        <w:ind w:firstLine="540"/>
        <w:jc w:val="both"/>
        <w:rPr>
          <w:color w:val="000000" w:themeColor="text1"/>
        </w:rPr>
      </w:pPr>
      <w:r w:rsidRPr="007B1075">
        <w:rPr>
          <w:color w:val="000000" w:themeColor="text1"/>
        </w:rPr>
        <w:t>Результат государственной услуги предоставляется в электронной форме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lastRenderedPageBreak/>
        <w:t>2.15.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7F7BF9" w:rsidRPr="007B1075" w:rsidRDefault="007F7BF9">
      <w:pPr>
        <w:pStyle w:val="ConsPlusNormal"/>
        <w:spacing w:before="220"/>
        <w:ind w:firstLine="540"/>
        <w:jc w:val="both"/>
        <w:rPr>
          <w:color w:val="000000" w:themeColor="text1"/>
        </w:rPr>
      </w:pPr>
      <w:r w:rsidRPr="007B1075">
        <w:rPr>
          <w:color w:val="000000" w:themeColor="text1"/>
        </w:rPr>
        <w:t>Заявление подается заявителем в ГАУ ЦЗН, в котором заявитель состоит на учете в качестве безработного, в форме электронного документа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Заявление подается заявителем по собственной инициативе или в случае согласия с предложением ГАУ ЦЗН об оказании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Заявление считается принятым ГАУ ЦЗН в день его направления заявителем.</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если заявление направлено заявителем в выходной или нерабочий праздничный день, днем направления заявления считается следующий за ним рабочий день.</w:t>
      </w:r>
    </w:p>
    <w:p w:rsidR="007F7BF9" w:rsidRPr="007B1075" w:rsidRDefault="007F7BF9">
      <w:pPr>
        <w:pStyle w:val="ConsPlusNormal"/>
        <w:spacing w:before="220"/>
        <w:ind w:firstLine="540"/>
        <w:jc w:val="both"/>
        <w:rPr>
          <w:color w:val="000000" w:themeColor="text1"/>
        </w:rPr>
      </w:pPr>
      <w:r w:rsidRPr="007B1075">
        <w:rPr>
          <w:color w:val="000000" w:themeColor="text1"/>
        </w:rPr>
        <w:t>Уведомление о принятии заявления направляется заявителю с использованием единой цифровой платформы в день его принятия.</w:t>
      </w:r>
    </w:p>
    <w:p w:rsidR="007F7BF9" w:rsidRPr="007B1075" w:rsidRDefault="007F7BF9">
      <w:pPr>
        <w:pStyle w:val="ConsPlusNormal"/>
        <w:spacing w:before="220"/>
        <w:ind w:firstLine="540"/>
        <w:jc w:val="both"/>
        <w:rPr>
          <w:color w:val="000000" w:themeColor="text1"/>
        </w:rPr>
      </w:pPr>
      <w:r w:rsidRPr="007B1075">
        <w:rPr>
          <w:color w:val="000000" w:themeColor="text1"/>
        </w:rP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&lt;3&gt;.</w:t>
      </w:r>
    </w:p>
    <w:p w:rsidR="007F7BF9" w:rsidRPr="007B1075" w:rsidRDefault="007F7BF9">
      <w:pPr>
        <w:pStyle w:val="ConsPlusNormal"/>
        <w:spacing w:before="220"/>
        <w:ind w:firstLine="540"/>
        <w:jc w:val="both"/>
        <w:rPr>
          <w:color w:val="000000" w:themeColor="text1"/>
        </w:rPr>
      </w:pPr>
      <w:r w:rsidRPr="007B1075">
        <w:rPr>
          <w:color w:val="000000" w:themeColor="text1"/>
        </w:rPr>
        <w:t>--------------------------------</w:t>
      </w:r>
    </w:p>
    <w:p w:rsidR="007F7BF9" w:rsidRPr="007B1075" w:rsidRDefault="007F7BF9">
      <w:pPr>
        <w:pStyle w:val="ConsPlusNormal"/>
        <w:spacing w:before="220"/>
        <w:ind w:firstLine="540"/>
        <w:jc w:val="both"/>
        <w:rPr>
          <w:color w:val="000000" w:themeColor="text1"/>
        </w:rPr>
      </w:pPr>
      <w:r w:rsidRPr="007B1075">
        <w:rPr>
          <w:color w:val="000000" w:themeColor="text1"/>
        </w:rPr>
        <w:t>&lt;3&gt;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hyperlink r:id="rId44">
        <w:r w:rsidRPr="007B1075">
          <w:rPr>
            <w:color w:val="000000" w:themeColor="text1"/>
          </w:rPr>
          <w:t>часть 4 статьи 15</w:t>
        </w:r>
      </w:hyperlink>
      <w:r w:rsidRPr="007B1075">
        <w:rPr>
          <w:color w:val="000000" w:themeColor="text1"/>
        </w:rPr>
        <w:t xml:space="preserve"> Федерального закона от 24.11.1995 N 181-ФЗ "О социальной защите инвалидов в Российской Федерации").</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 xml:space="preserve">2.16.1. Помещения ГАУ ЦЗН должны иметь площади, предусмотренные санитарными нормами и требованиями к рабочим (офисным) помещениям, должны быть обеспечены 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сети "Интернет", оргтехника, аудио - и видеотехника), канцелярскими принадлежностями, стендами, на которых должна быть размещена информация, указанная в </w:t>
      </w:r>
      <w:hyperlink w:anchor="P89">
        <w:r w:rsidRPr="007B1075">
          <w:rPr>
            <w:color w:val="000000" w:themeColor="text1"/>
          </w:rPr>
          <w:t>пункте 1.3.3</w:t>
        </w:r>
      </w:hyperlink>
      <w:r w:rsidRPr="007B1075">
        <w:rPr>
          <w:color w:val="000000" w:themeColor="text1"/>
        </w:rPr>
        <w:t xml:space="preserve"> настоящего Административного регламента, информационными и методическими материалами, наглядной информацией, периодическими изданиями по вопросам социальной адаптации на рынке труда, программно-техническими комплексами, позволяющими осуществлять тестирование, выявлять личностные особенности, мотивацию гражданина, оценивать навыки социальной адаптации на рынке труда и текущее психологическое состояние гражданина.</w:t>
      </w:r>
    </w:p>
    <w:p w:rsidR="007F7BF9" w:rsidRPr="007B1075" w:rsidRDefault="007F7BF9">
      <w:pPr>
        <w:pStyle w:val="ConsPlusNormal"/>
        <w:spacing w:before="220"/>
        <w:ind w:firstLine="540"/>
        <w:jc w:val="both"/>
        <w:rPr>
          <w:color w:val="000000" w:themeColor="text1"/>
        </w:rPr>
      </w:pPr>
      <w:r w:rsidRPr="007B1075">
        <w:rPr>
          <w:color w:val="000000" w:themeColor="text1"/>
        </w:rPr>
        <w:t>2.16.2. Вход в здание ГАУ ЦЗН,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ГАУ ЦЗН, предоставляющего государственную услугу, а также тактильной схемой (табличкой), дублирующей данную информацию.</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Для лиц с нарушением функции зрения вход в здание обозначается с помощью изменения </w:t>
      </w:r>
      <w:r w:rsidRPr="007B1075">
        <w:rPr>
          <w:color w:val="000000" w:themeColor="text1"/>
        </w:rPr>
        <w:lastRenderedPageBreak/>
        <w:t>фактуры наземного покрытия.</w:t>
      </w:r>
    </w:p>
    <w:p w:rsidR="007F7BF9" w:rsidRPr="007B1075" w:rsidRDefault="007F7BF9">
      <w:pPr>
        <w:pStyle w:val="ConsPlusNormal"/>
        <w:spacing w:before="220"/>
        <w:ind w:firstLine="540"/>
        <w:jc w:val="both"/>
        <w:rPr>
          <w:color w:val="000000" w:themeColor="text1"/>
        </w:rPr>
      </w:pPr>
      <w:r w:rsidRPr="007B1075">
        <w:rPr>
          <w:color w:val="000000" w:themeColor="text1"/>
        </w:rPr>
        <w:t>Должностные лица ГАУ ЦЗН,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7F7BF9" w:rsidRPr="007B1075" w:rsidRDefault="007F7BF9">
      <w:pPr>
        <w:pStyle w:val="ConsPlusNormal"/>
        <w:spacing w:before="220"/>
        <w:ind w:firstLine="540"/>
        <w:jc w:val="both"/>
        <w:rPr>
          <w:color w:val="000000" w:themeColor="text1"/>
        </w:rPr>
      </w:pPr>
      <w:r w:rsidRPr="007B1075">
        <w:rPr>
          <w:color w:val="000000" w:themeColor="text1"/>
        </w:rP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2.16.3. Помещения ГАУ ЦЗН,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89">
        <w:r w:rsidRPr="007B1075">
          <w:rPr>
            <w:color w:val="000000" w:themeColor="text1"/>
          </w:rPr>
          <w:t>пункте 1.3.3</w:t>
        </w:r>
      </w:hyperlink>
      <w:r w:rsidRPr="007B1075">
        <w:rPr>
          <w:color w:val="000000" w:themeColor="text1"/>
        </w:rP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7F7BF9" w:rsidRPr="007B1075" w:rsidRDefault="007F7BF9">
      <w:pPr>
        <w:pStyle w:val="ConsPlusNormal"/>
        <w:spacing w:before="220"/>
        <w:ind w:firstLine="540"/>
        <w:jc w:val="both"/>
        <w:rPr>
          <w:color w:val="000000" w:themeColor="text1"/>
        </w:rPr>
      </w:pPr>
      <w:r w:rsidRPr="007B1075">
        <w:rPr>
          <w:color w:val="000000" w:themeColor="text1"/>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7F7BF9" w:rsidRPr="007B1075" w:rsidRDefault="007F7BF9">
      <w:pPr>
        <w:pStyle w:val="ConsPlusNormal"/>
        <w:spacing w:before="220"/>
        <w:ind w:firstLine="540"/>
        <w:jc w:val="both"/>
        <w:rPr>
          <w:color w:val="000000" w:themeColor="text1"/>
        </w:rPr>
      </w:pPr>
      <w:r w:rsidRPr="007B1075">
        <w:rPr>
          <w:color w:val="000000" w:themeColor="text1"/>
        </w:rPr>
        <w:t>2.16.4.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7F7BF9" w:rsidRPr="007B1075" w:rsidRDefault="007F7BF9">
      <w:pPr>
        <w:pStyle w:val="ConsPlusNormal"/>
        <w:spacing w:before="220"/>
        <w:ind w:firstLine="540"/>
        <w:jc w:val="both"/>
        <w:rPr>
          <w:color w:val="000000" w:themeColor="text1"/>
        </w:rPr>
      </w:pPr>
      <w:r w:rsidRPr="007B1075">
        <w:rPr>
          <w:color w:val="000000" w:themeColor="text1"/>
        </w:rP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7F7BF9" w:rsidRPr="007B1075" w:rsidRDefault="007F7BF9">
      <w:pPr>
        <w:pStyle w:val="ConsPlusNormal"/>
        <w:spacing w:before="220"/>
        <w:ind w:firstLine="540"/>
        <w:jc w:val="both"/>
        <w:rPr>
          <w:color w:val="000000" w:themeColor="text1"/>
        </w:rPr>
      </w:pPr>
      <w:r w:rsidRPr="007B1075">
        <w:rPr>
          <w:color w:val="000000" w:themeColor="text1"/>
        </w:rPr>
        <w:t>В помещениях, в которых предоставляется государственная услуга, должны быть обеспечены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7F7BF9" w:rsidRPr="007B1075" w:rsidRDefault="007F7BF9">
      <w:pPr>
        <w:pStyle w:val="ConsPlusNormal"/>
        <w:spacing w:before="220"/>
        <w:ind w:firstLine="540"/>
        <w:jc w:val="both"/>
        <w:rPr>
          <w:color w:val="000000" w:themeColor="text1"/>
        </w:rPr>
      </w:pPr>
      <w:r w:rsidRPr="007B1075">
        <w:rPr>
          <w:color w:val="000000" w:themeColor="text1"/>
        </w:rPr>
        <w:t>2.16.5.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F7BF9" w:rsidRPr="007B1075" w:rsidRDefault="007F7BF9">
      <w:pPr>
        <w:pStyle w:val="ConsPlusNormal"/>
        <w:spacing w:before="220"/>
        <w:ind w:firstLine="540"/>
        <w:jc w:val="both"/>
        <w:rPr>
          <w:color w:val="000000" w:themeColor="text1"/>
        </w:rPr>
      </w:pPr>
      <w:r w:rsidRPr="007B1075">
        <w:rPr>
          <w:color w:val="000000" w:themeColor="text1"/>
        </w:rPr>
        <w:t>В помещениях должна быть предусмотрена система (установка) оповещения людей о пожаре.</w:t>
      </w:r>
    </w:p>
    <w:p w:rsidR="007F7BF9" w:rsidRPr="007B1075" w:rsidRDefault="007F7BF9">
      <w:pPr>
        <w:pStyle w:val="ConsPlusNormal"/>
        <w:spacing w:before="220"/>
        <w:ind w:firstLine="540"/>
        <w:jc w:val="both"/>
        <w:rPr>
          <w:color w:val="000000" w:themeColor="text1"/>
        </w:rPr>
      </w:pPr>
      <w:r w:rsidRPr="007B1075">
        <w:rPr>
          <w:color w:val="000000" w:themeColor="text1"/>
        </w:rPr>
        <w:t>Вход и выход из помещения оборудуются соответствующими указателями с автономными источниками бесперебойного питания.</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2.16.6.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 В местах ожидания должно быть предусмотрено не менее одного места для </w:t>
      </w:r>
      <w:r w:rsidRPr="007B1075">
        <w:rPr>
          <w:color w:val="000000" w:themeColor="text1"/>
        </w:rPr>
        <w:lastRenderedPageBreak/>
        <w:t>инвалида, передвигающегося на кресле-коляске или пользующегося костылями (тростью), а также для его сопровождающего.</w:t>
      </w:r>
    </w:p>
    <w:p w:rsidR="007F7BF9" w:rsidRPr="007B1075" w:rsidRDefault="007F7BF9">
      <w:pPr>
        <w:pStyle w:val="ConsPlusNormal"/>
        <w:spacing w:before="220"/>
        <w:ind w:firstLine="540"/>
        <w:jc w:val="both"/>
        <w:rPr>
          <w:color w:val="000000" w:themeColor="text1"/>
        </w:rPr>
      </w:pPr>
      <w:r w:rsidRPr="007B1075">
        <w:rPr>
          <w:color w:val="000000" w:themeColor="text1"/>
        </w:rPr>
        <w:t>2.16.7. Территория, прилегающая к местонахождению ГАУ ЦЗН,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7F7BF9" w:rsidRPr="007B1075" w:rsidRDefault="007F7BF9">
      <w:pPr>
        <w:pStyle w:val="ConsPlusNormal"/>
        <w:spacing w:before="220"/>
        <w:ind w:firstLine="540"/>
        <w:jc w:val="both"/>
        <w:rPr>
          <w:color w:val="000000" w:themeColor="text1"/>
        </w:rPr>
      </w:pPr>
      <w:r w:rsidRPr="007B1075">
        <w:rPr>
          <w:color w:val="000000" w:themeColor="text1"/>
        </w:rP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7F7BF9" w:rsidRPr="007B1075" w:rsidRDefault="007F7BF9">
      <w:pPr>
        <w:pStyle w:val="ConsPlusNormal"/>
        <w:spacing w:before="220"/>
        <w:ind w:firstLine="540"/>
        <w:jc w:val="both"/>
        <w:rPr>
          <w:color w:val="000000" w:themeColor="text1"/>
        </w:rPr>
      </w:pPr>
      <w:r w:rsidRPr="007B1075">
        <w:rPr>
          <w:color w:val="000000" w:themeColor="text1"/>
        </w:rPr>
        <w:t>2.16.8. Директором ГАУ ЦЗН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7F7BF9" w:rsidRPr="007B1075" w:rsidRDefault="007F7BF9">
      <w:pPr>
        <w:pStyle w:val="ConsPlusNormal"/>
        <w:spacing w:before="220"/>
        <w:ind w:firstLine="540"/>
        <w:jc w:val="both"/>
        <w:rPr>
          <w:color w:val="000000" w:themeColor="text1"/>
        </w:rPr>
      </w:pPr>
      <w:r w:rsidRPr="007B1075">
        <w:rPr>
          <w:color w:val="000000" w:themeColor="text1"/>
        </w:rPr>
        <w:t>а) возможность беспрепятственного входа в объекты и выхода из них;</w:t>
      </w:r>
    </w:p>
    <w:p w:rsidR="007F7BF9" w:rsidRPr="007B1075" w:rsidRDefault="007F7BF9">
      <w:pPr>
        <w:pStyle w:val="ConsPlusNormal"/>
        <w:spacing w:before="220"/>
        <w:ind w:firstLine="540"/>
        <w:jc w:val="both"/>
        <w:rPr>
          <w:color w:val="000000" w:themeColor="text1"/>
        </w:rPr>
      </w:pPr>
      <w:r w:rsidRPr="007B1075">
        <w:rPr>
          <w:color w:val="000000" w:themeColor="text1"/>
        </w:rP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7F7BF9" w:rsidRPr="007B1075" w:rsidRDefault="007F7BF9">
      <w:pPr>
        <w:pStyle w:val="ConsPlusNormal"/>
        <w:spacing w:before="220"/>
        <w:ind w:firstLine="540"/>
        <w:jc w:val="both"/>
        <w:rPr>
          <w:color w:val="000000" w:themeColor="text1"/>
        </w:rPr>
      </w:pPr>
      <w:r w:rsidRPr="007B1075">
        <w:rPr>
          <w:color w:val="000000" w:themeColor="text1"/>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F7BF9" w:rsidRPr="007B1075" w:rsidRDefault="007F7BF9">
      <w:pPr>
        <w:pStyle w:val="ConsPlusNormal"/>
        <w:spacing w:before="220"/>
        <w:ind w:firstLine="540"/>
        <w:jc w:val="both"/>
        <w:rPr>
          <w:color w:val="000000" w:themeColor="text1"/>
        </w:rPr>
      </w:pPr>
      <w:r w:rsidRPr="007B1075">
        <w:rPr>
          <w:color w:val="000000" w:themeColor="text1"/>
        </w:rPr>
        <w:t>г) сопровождение инвалидов, имеющих стойкие нарушения функции зрения и самостоятельного передвижения, по территории объекта;</w:t>
      </w:r>
    </w:p>
    <w:p w:rsidR="007F7BF9" w:rsidRPr="007B1075" w:rsidRDefault="007F7BF9">
      <w:pPr>
        <w:pStyle w:val="ConsPlusNormal"/>
        <w:spacing w:before="220"/>
        <w:ind w:firstLine="540"/>
        <w:jc w:val="both"/>
        <w:rPr>
          <w:color w:val="000000" w:themeColor="text1"/>
        </w:rPr>
      </w:pPr>
      <w:r w:rsidRPr="007B1075">
        <w:rPr>
          <w:color w:val="000000" w:themeColor="text1"/>
        </w:rPr>
        <w:t>д) содействие инвалиду при входе в объект и выходе из него, информирование инвалида о доступных маршрутах общественного транспорта;</w:t>
      </w:r>
    </w:p>
    <w:p w:rsidR="007F7BF9" w:rsidRPr="007B1075" w:rsidRDefault="007F7BF9">
      <w:pPr>
        <w:pStyle w:val="ConsPlusNormal"/>
        <w:spacing w:before="220"/>
        <w:ind w:firstLine="540"/>
        <w:jc w:val="both"/>
        <w:rPr>
          <w:color w:val="000000" w:themeColor="text1"/>
        </w:rPr>
      </w:pPr>
      <w:r w:rsidRPr="007B1075">
        <w:rPr>
          <w:color w:val="000000" w:themeColor="text1"/>
        </w:rP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45">
        <w:r w:rsidRPr="007B1075">
          <w:rPr>
            <w:color w:val="000000" w:themeColor="text1"/>
          </w:rPr>
          <w:t>форме</w:t>
        </w:r>
      </w:hyperlink>
      <w:r w:rsidRPr="007B1075">
        <w:rPr>
          <w:color w:val="000000" w:themeColor="text1"/>
        </w:rPr>
        <w:t xml:space="preserve"> и в </w:t>
      </w:r>
      <w:hyperlink r:id="rId46">
        <w:r w:rsidRPr="007B1075">
          <w:rPr>
            <w:color w:val="000000" w:themeColor="text1"/>
          </w:rPr>
          <w:t>порядке</w:t>
        </w:r>
      </w:hyperlink>
      <w:r w:rsidRPr="007B1075">
        <w:rPr>
          <w:color w:val="000000" w:themeColor="text1"/>
        </w:rPr>
        <w:t>,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7F7BF9" w:rsidRPr="007B1075" w:rsidRDefault="007F7BF9">
      <w:pPr>
        <w:pStyle w:val="ConsPlusNormal"/>
        <w:spacing w:before="220"/>
        <w:ind w:firstLine="540"/>
        <w:jc w:val="both"/>
        <w:rPr>
          <w:color w:val="000000" w:themeColor="text1"/>
        </w:rPr>
      </w:pPr>
      <w:r w:rsidRPr="007B1075">
        <w:rPr>
          <w:color w:val="000000" w:themeColor="text1"/>
        </w:rPr>
        <w:t>2.16.9. Директором ГАУ ЦЗН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7F7BF9" w:rsidRPr="007B1075" w:rsidRDefault="007F7BF9">
      <w:pPr>
        <w:pStyle w:val="ConsPlusNormal"/>
        <w:spacing w:before="220"/>
        <w:ind w:firstLine="540"/>
        <w:jc w:val="both"/>
        <w:rPr>
          <w:color w:val="000000" w:themeColor="text1"/>
        </w:rPr>
      </w:pPr>
      <w:r w:rsidRPr="007B1075">
        <w:rPr>
          <w:color w:val="000000" w:themeColor="text1"/>
        </w:rP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r w:rsidRPr="007B1075">
        <w:rPr>
          <w:color w:val="000000" w:themeColor="text1"/>
        </w:rPr>
        <w:lastRenderedPageBreak/>
        <w:t>сурдопереводчика, тифлосурдопереводчика;</w:t>
      </w:r>
    </w:p>
    <w:p w:rsidR="007F7BF9" w:rsidRPr="007B1075" w:rsidRDefault="007F7BF9">
      <w:pPr>
        <w:pStyle w:val="ConsPlusNormal"/>
        <w:spacing w:before="220"/>
        <w:ind w:firstLine="540"/>
        <w:jc w:val="both"/>
        <w:rPr>
          <w:color w:val="000000" w:themeColor="text1"/>
        </w:rPr>
      </w:pPr>
      <w:r w:rsidRPr="007B1075">
        <w:rPr>
          <w:color w:val="000000" w:themeColor="text1"/>
        </w:rPr>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ГАУ ЦЗН, предоставляющего государственную услугу, в преодолении барьеров, мешающих получению ими услуг наравне с другими лицами;</w:t>
      </w:r>
    </w:p>
    <w:p w:rsidR="007F7BF9" w:rsidRPr="007B1075" w:rsidRDefault="007F7BF9">
      <w:pPr>
        <w:pStyle w:val="ConsPlusNormal"/>
        <w:spacing w:before="220"/>
        <w:ind w:firstLine="540"/>
        <w:jc w:val="both"/>
        <w:rPr>
          <w:color w:val="000000" w:themeColor="text1"/>
        </w:rPr>
      </w:pPr>
      <w:r w:rsidRPr="007B1075">
        <w:rPr>
          <w:color w:val="000000" w:themeColor="text1"/>
        </w:rP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7F7BF9" w:rsidRPr="007B1075" w:rsidRDefault="007F7BF9">
      <w:pPr>
        <w:pStyle w:val="ConsPlusNormal"/>
        <w:spacing w:before="220"/>
        <w:ind w:firstLine="540"/>
        <w:jc w:val="both"/>
        <w:rPr>
          <w:color w:val="000000" w:themeColor="text1"/>
        </w:rPr>
      </w:pPr>
      <w:r w:rsidRPr="007B1075">
        <w:rPr>
          <w:color w:val="000000" w:themeColor="text1"/>
        </w:rPr>
        <w:t>2.17. Показатели доступности и качества государственных услуг.</w:t>
      </w:r>
    </w:p>
    <w:p w:rsidR="007F7BF9" w:rsidRPr="007B1075" w:rsidRDefault="007F7BF9">
      <w:pPr>
        <w:pStyle w:val="ConsPlusNormal"/>
        <w:spacing w:before="220"/>
        <w:ind w:firstLine="540"/>
        <w:jc w:val="both"/>
        <w:rPr>
          <w:color w:val="000000" w:themeColor="text1"/>
        </w:rPr>
      </w:pPr>
      <w:r w:rsidRPr="007B1075">
        <w:rPr>
          <w:color w:val="000000" w:themeColor="text1"/>
        </w:rPr>
        <w:t>2.17.1. Количество взаимодействий заявителя с ГАУ ЦЗН - 6 &lt;4&gt;.</w:t>
      </w:r>
    </w:p>
    <w:p w:rsidR="007F7BF9" w:rsidRPr="007B1075" w:rsidRDefault="007F7BF9">
      <w:pPr>
        <w:pStyle w:val="ConsPlusNormal"/>
        <w:spacing w:before="220"/>
        <w:ind w:firstLine="540"/>
        <w:jc w:val="both"/>
        <w:rPr>
          <w:color w:val="000000" w:themeColor="text1"/>
        </w:rPr>
      </w:pPr>
      <w:r w:rsidRPr="007B1075">
        <w:rPr>
          <w:color w:val="000000" w:themeColor="text1"/>
        </w:rPr>
        <w:t>--------------------------------</w:t>
      </w:r>
    </w:p>
    <w:p w:rsidR="007F7BF9" w:rsidRPr="007B1075" w:rsidRDefault="007F7BF9">
      <w:pPr>
        <w:pStyle w:val="ConsPlusNormal"/>
        <w:spacing w:before="220"/>
        <w:ind w:firstLine="540"/>
        <w:jc w:val="both"/>
        <w:rPr>
          <w:color w:val="000000" w:themeColor="text1"/>
        </w:rPr>
      </w:pPr>
      <w:r w:rsidRPr="007B1075">
        <w:rPr>
          <w:color w:val="000000" w:themeColor="text1"/>
        </w:rPr>
        <w:t>&lt;4&gt; Количество взаимодействий зависит от перечня сервисов (мероприятий) и порядка их реализации.</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Взаимодействие с заявителем осуществляется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принятия решения об отсутствии необходимости прохождения заявителем тестирования - 5.</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доработки плана реализации сервисов (мероприятий) - 7.</w:t>
      </w:r>
    </w:p>
    <w:p w:rsidR="007F7BF9" w:rsidRPr="007B1075" w:rsidRDefault="007F7BF9">
      <w:pPr>
        <w:pStyle w:val="ConsPlusNormal"/>
        <w:spacing w:before="220"/>
        <w:ind w:firstLine="540"/>
        <w:jc w:val="both"/>
        <w:rPr>
          <w:color w:val="000000" w:themeColor="text1"/>
        </w:rPr>
      </w:pPr>
      <w:r w:rsidRPr="007B1075">
        <w:rPr>
          <w:color w:val="000000" w:themeColor="text1"/>
        </w:rPr>
        <w:t>2.17.2. Продолжительность взаимодействий - 106 минут.</w:t>
      </w:r>
    </w:p>
    <w:p w:rsidR="007F7BF9" w:rsidRPr="007B1075" w:rsidRDefault="007F7BF9">
      <w:pPr>
        <w:pStyle w:val="ConsPlusNormal"/>
        <w:spacing w:before="220"/>
        <w:ind w:firstLine="540"/>
        <w:jc w:val="both"/>
        <w:rPr>
          <w:color w:val="000000" w:themeColor="text1"/>
        </w:rPr>
      </w:pPr>
      <w:r w:rsidRPr="007B1075">
        <w:rPr>
          <w:color w:val="000000" w:themeColor="text1"/>
        </w:rPr>
        <w:t>2.17.3. Предусмотрено информирование заявителя о ходе предоставления государственной услуги, в том числе с использованием информационно-коммуникационных технологий - да.</w:t>
      </w:r>
    </w:p>
    <w:p w:rsidR="007F7BF9" w:rsidRPr="007B1075" w:rsidRDefault="007F7BF9">
      <w:pPr>
        <w:pStyle w:val="ConsPlusNormal"/>
        <w:spacing w:before="220"/>
        <w:ind w:firstLine="540"/>
        <w:jc w:val="both"/>
        <w:rPr>
          <w:color w:val="000000" w:themeColor="text1"/>
        </w:rPr>
      </w:pPr>
      <w:r w:rsidRPr="007B1075">
        <w:rPr>
          <w:color w:val="000000" w:themeColor="text1"/>
        </w:rPr>
        <w:t>2.17.4. Способы предоставления государственной услуги заявителю:</w:t>
      </w:r>
    </w:p>
    <w:p w:rsidR="007F7BF9" w:rsidRPr="007B1075" w:rsidRDefault="007F7BF9">
      <w:pPr>
        <w:pStyle w:val="ConsPlusNormal"/>
        <w:spacing w:before="220"/>
        <w:ind w:firstLine="540"/>
        <w:jc w:val="both"/>
        <w:rPr>
          <w:color w:val="000000" w:themeColor="text1"/>
        </w:rPr>
      </w:pPr>
      <w:r w:rsidRPr="007B1075">
        <w:rPr>
          <w:color w:val="000000" w:themeColor="text1"/>
        </w:rPr>
        <w:t>в электронной форме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Заявитель может обратиться в структурное подразделение ГАУ ЦЗН или сектор пользовательского сопровождения МФЦ для получения содействия в подаче заявления в электронной форме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F7BF9" w:rsidRPr="007B1075" w:rsidRDefault="007F7BF9">
      <w:pPr>
        <w:pStyle w:val="ConsPlusNormal"/>
        <w:spacing w:before="220"/>
        <w:ind w:firstLine="540"/>
        <w:jc w:val="both"/>
        <w:rPr>
          <w:color w:val="000000" w:themeColor="text1"/>
        </w:rPr>
      </w:pPr>
      <w:r w:rsidRPr="007B1075">
        <w:rPr>
          <w:color w:val="000000" w:themeColor="text1"/>
        </w:rPr>
        <w:t>2.18.1. Особенности предоставления государственной услуги по экстерриториальному принципу.</w:t>
      </w:r>
    </w:p>
    <w:p w:rsidR="007F7BF9" w:rsidRPr="007B1075" w:rsidRDefault="007F7BF9">
      <w:pPr>
        <w:pStyle w:val="ConsPlusNormal"/>
        <w:spacing w:before="220"/>
        <w:ind w:firstLine="540"/>
        <w:jc w:val="both"/>
        <w:rPr>
          <w:color w:val="000000" w:themeColor="text1"/>
        </w:rPr>
      </w:pPr>
      <w:r w:rsidRPr="007B1075">
        <w:rPr>
          <w:color w:val="000000" w:themeColor="text1"/>
        </w:rPr>
        <w:t>Заявитель вправе обратиться за содействием в подаче заявления в любое структурное подразделение ГАУ ЦЗН, непосредственно предоставляющее государственную услугу, или сектор пользовательского сопровождения МФЦ вне зависимости от места жительства/пребывания заявителя.</w:t>
      </w:r>
    </w:p>
    <w:p w:rsidR="007F7BF9" w:rsidRPr="007B1075" w:rsidRDefault="007F7BF9">
      <w:pPr>
        <w:pStyle w:val="ConsPlusNormal"/>
        <w:jc w:val="both"/>
        <w:rPr>
          <w:color w:val="000000" w:themeColor="text1"/>
        </w:rPr>
      </w:pPr>
      <w:r w:rsidRPr="007B1075">
        <w:rPr>
          <w:color w:val="000000" w:themeColor="text1"/>
        </w:rPr>
        <w:t xml:space="preserve">(в ред. </w:t>
      </w:r>
      <w:hyperlink r:id="rId47">
        <w:r w:rsidRPr="007B1075">
          <w:rPr>
            <w:color w:val="000000" w:themeColor="text1"/>
          </w:rPr>
          <w:t>Распоряжения</w:t>
        </w:r>
      </w:hyperlink>
      <w:r w:rsidRPr="007B1075">
        <w:rPr>
          <w:color w:val="000000" w:themeColor="text1"/>
        </w:rPr>
        <w:t xml:space="preserve"> Комитета по труду и занятости населения Правительства Санкт-Петербурга от 09.04.2024 N 70-р)</w:t>
      </w:r>
    </w:p>
    <w:p w:rsidR="007F7BF9" w:rsidRPr="007B1075" w:rsidRDefault="007F7BF9">
      <w:pPr>
        <w:pStyle w:val="ConsPlusNormal"/>
        <w:spacing w:before="220"/>
        <w:ind w:firstLine="540"/>
        <w:jc w:val="both"/>
        <w:rPr>
          <w:color w:val="000000" w:themeColor="text1"/>
        </w:rPr>
      </w:pPr>
      <w:r w:rsidRPr="007B1075">
        <w:rPr>
          <w:color w:val="000000" w:themeColor="text1"/>
        </w:rPr>
        <w:t>2.18.2. Особенности предоставления государственной услуги в электронной форме.</w:t>
      </w:r>
    </w:p>
    <w:p w:rsidR="007F7BF9" w:rsidRPr="007B1075" w:rsidRDefault="007F7BF9">
      <w:pPr>
        <w:pStyle w:val="ConsPlusNormal"/>
        <w:spacing w:before="220"/>
        <w:ind w:firstLine="540"/>
        <w:jc w:val="both"/>
        <w:rPr>
          <w:color w:val="000000" w:themeColor="text1"/>
        </w:rPr>
      </w:pPr>
      <w:r w:rsidRPr="007B1075">
        <w:rPr>
          <w:color w:val="000000" w:themeColor="text1"/>
        </w:rPr>
        <w:lastRenderedPageBreak/>
        <w:t>Для обеспечения возможности подачи заявления в электронной форме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ЕСИА. Информация о способах и порядке регистрации в ЕСИА представлена на Портале (доменное имя сайта в сети "Интернет" - gu.spb.ru/about-reg). Онлайн-форма предварительной регистрации в ЕСИА размещена на сайте в сети "Интернет" (доменное имя сайта в сети "Интернет" - esia.gosuslugi.ru/registration).</w:t>
      </w:r>
    </w:p>
    <w:p w:rsidR="007F7BF9" w:rsidRPr="007B1075" w:rsidRDefault="007F7BF9">
      <w:pPr>
        <w:pStyle w:val="ConsPlusNormal"/>
        <w:spacing w:before="220"/>
        <w:ind w:firstLine="540"/>
        <w:jc w:val="both"/>
        <w:rPr>
          <w:color w:val="000000" w:themeColor="text1"/>
        </w:rPr>
      </w:pPr>
      <w:r w:rsidRPr="007B1075">
        <w:rPr>
          <w:color w:val="000000" w:themeColor="text1"/>
        </w:rPr>
        <w:t>После прохождения процедуры регистрации в ЕСИА (как физического лица) заявитель - физическое лицо должен авторизоваться на единой цифровой платформе, используя простую электронную подпись.</w:t>
      </w:r>
    </w:p>
    <w:p w:rsidR="007F7BF9" w:rsidRPr="007B1075" w:rsidRDefault="007F7BF9">
      <w:pPr>
        <w:pStyle w:val="ConsPlusNormal"/>
        <w:spacing w:before="220"/>
        <w:ind w:firstLine="540"/>
        <w:jc w:val="both"/>
        <w:rPr>
          <w:color w:val="000000" w:themeColor="text1"/>
        </w:rPr>
      </w:pPr>
      <w:r w:rsidRPr="007B1075">
        <w:rPr>
          <w:color w:val="000000" w:themeColor="text1"/>
        </w:rPr>
        <w:t>Заявителю при условии авторизации предоставляется возможность подать в электронной форме заявление, подписанное простой электронной подписью или усиленной квалифицированной электронной подписью, или усиленной неквалифицированной подписью.</w:t>
      </w:r>
    </w:p>
    <w:p w:rsidR="007F7BF9" w:rsidRPr="007B1075" w:rsidRDefault="007F7BF9">
      <w:pPr>
        <w:pStyle w:val="ConsPlusNormal"/>
        <w:ind w:firstLine="540"/>
        <w:jc w:val="both"/>
        <w:rPr>
          <w:color w:val="000000" w:themeColor="text1"/>
        </w:rPr>
      </w:pPr>
    </w:p>
    <w:p w:rsidR="007F7BF9" w:rsidRPr="007B1075" w:rsidRDefault="007F7BF9">
      <w:pPr>
        <w:pStyle w:val="ConsPlusTitle"/>
        <w:jc w:val="center"/>
        <w:outlineLvl w:val="1"/>
        <w:rPr>
          <w:color w:val="000000" w:themeColor="text1"/>
        </w:rPr>
      </w:pPr>
      <w:bookmarkStart w:id="4" w:name="P222"/>
      <w:bookmarkEnd w:id="4"/>
      <w:r w:rsidRPr="007B1075">
        <w:rPr>
          <w:color w:val="000000" w:themeColor="text1"/>
        </w:rPr>
        <w:t>III. Состав, последовательность и сроки выполнения</w:t>
      </w:r>
    </w:p>
    <w:p w:rsidR="007F7BF9" w:rsidRPr="007B1075" w:rsidRDefault="007F7BF9">
      <w:pPr>
        <w:pStyle w:val="ConsPlusTitle"/>
        <w:jc w:val="center"/>
        <w:rPr>
          <w:color w:val="000000" w:themeColor="text1"/>
        </w:rPr>
      </w:pPr>
      <w:r w:rsidRPr="007B1075">
        <w:rPr>
          <w:color w:val="000000" w:themeColor="text1"/>
        </w:rPr>
        <w:t>административных процедур (действий), требования к порядку</w:t>
      </w:r>
    </w:p>
    <w:p w:rsidR="007F7BF9" w:rsidRPr="007B1075" w:rsidRDefault="007F7BF9">
      <w:pPr>
        <w:pStyle w:val="ConsPlusTitle"/>
        <w:jc w:val="center"/>
        <w:rPr>
          <w:color w:val="000000" w:themeColor="text1"/>
        </w:rPr>
      </w:pPr>
      <w:r w:rsidRPr="007B1075">
        <w:rPr>
          <w:color w:val="000000" w:themeColor="text1"/>
        </w:rPr>
        <w:t>их выполнения, в том числе особенности выполнения</w:t>
      </w:r>
    </w:p>
    <w:p w:rsidR="007F7BF9" w:rsidRPr="007B1075" w:rsidRDefault="007F7BF9">
      <w:pPr>
        <w:pStyle w:val="ConsPlusTitle"/>
        <w:jc w:val="center"/>
        <w:rPr>
          <w:color w:val="000000" w:themeColor="text1"/>
        </w:rPr>
      </w:pPr>
      <w:r w:rsidRPr="007B1075">
        <w:rPr>
          <w:color w:val="000000" w:themeColor="text1"/>
        </w:rPr>
        <w:t>административных процедур (действий) в электронной форме</w:t>
      </w:r>
    </w:p>
    <w:p w:rsidR="007F7BF9" w:rsidRPr="007B1075" w:rsidRDefault="007F7BF9">
      <w:pPr>
        <w:pStyle w:val="ConsPlusNormal"/>
        <w:jc w:val="center"/>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При предоставлении государственной услуги осуществляются следующие административные процедуры (действия):</w:t>
      </w:r>
    </w:p>
    <w:p w:rsidR="007F7BF9" w:rsidRPr="007B1075" w:rsidRDefault="007F7BF9">
      <w:pPr>
        <w:pStyle w:val="ConsPlusNormal"/>
        <w:spacing w:before="220"/>
        <w:ind w:firstLine="540"/>
        <w:jc w:val="both"/>
        <w:rPr>
          <w:color w:val="000000" w:themeColor="text1"/>
        </w:rPr>
      </w:pPr>
      <w:r w:rsidRPr="007B1075">
        <w:rPr>
          <w:color w:val="000000" w:themeColor="text1"/>
        </w:rPr>
        <w:t>формирование и направление предложения гражданину о предоставлении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прием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определение необходимости прохождения заявителем тестирования, подбор и назначение тестов, обработка результатов тестирования;</w:t>
      </w:r>
    </w:p>
    <w:p w:rsidR="007F7BF9" w:rsidRPr="007B1075" w:rsidRDefault="007F7BF9">
      <w:pPr>
        <w:pStyle w:val="ConsPlusNormal"/>
        <w:spacing w:before="220"/>
        <w:ind w:firstLine="540"/>
        <w:jc w:val="both"/>
        <w:rPr>
          <w:color w:val="000000" w:themeColor="text1"/>
        </w:rPr>
      </w:pPr>
      <w:r w:rsidRPr="007B1075">
        <w:rPr>
          <w:color w:val="000000" w:themeColor="text1"/>
        </w:rPr>
        <w:t>разработка и согласование с заявителем плана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реализация сервисов (мероприятий) в соответствии с планом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обработка результатов реализации сервисов (мероприятий) и оформление рекомендаций заявителю;</w:t>
      </w:r>
    </w:p>
    <w:p w:rsidR="007F7BF9" w:rsidRPr="007B1075" w:rsidRDefault="007F7BF9">
      <w:pPr>
        <w:pStyle w:val="ConsPlusNormal"/>
        <w:spacing w:before="220"/>
        <w:ind w:firstLine="540"/>
        <w:jc w:val="both"/>
        <w:rPr>
          <w:color w:val="000000" w:themeColor="text1"/>
        </w:rPr>
      </w:pPr>
      <w:r w:rsidRPr="007B1075">
        <w:rPr>
          <w:color w:val="000000" w:themeColor="text1"/>
        </w:rPr>
        <w:t>проведение индивидуальной консультации заявителя и назначение повторных или дополнительных сервисов при необходимости;</w:t>
      </w:r>
    </w:p>
    <w:p w:rsidR="007F7BF9" w:rsidRPr="007B1075" w:rsidRDefault="007F7BF9">
      <w:pPr>
        <w:pStyle w:val="ConsPlusNormal"/>
        <w:spacing w:before="220"/>
        <w:ind w:firstLine="540"/>
        <w:jc w:val="both"/>
        <w:rPr>
          <w:color w:val="000000" w:themeColor="text1"/>
        </w:rPr>
      </w:pPr>
      <w:r w:rsidRPr="007B1075">
        <w:rPr>
          <w:color w:val="000000" w:themeColor="text1"/>
        </w:rPr>
        <w:t>формирование и направление заявителю заключения о предоставлении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исправление допущенных опечаток и ошибок в выданных в результате предоставления государственной услуги документах.</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r w:rsidRPr="007B1075">
        <w:rPr>
          <w:color w:val="000000" w:themeColor="text1"/>
        </w:rPr>
        <w:t>3.1. Формирование и направление предложения гражданину о предоставлении государственной услуги</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3.1.1. Основанием для начала административной процедуры является регистрация гражданина в качестве безработного.</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3.1.2. Содержание административных действий, входящих в состав административной </w:t>
      </w:r>
      <w:r w:rsidRPr="007B1075">
        <w:rPr>
          <w:color w:val="000000" w:themeColor="text1"/>
        </w:rPr>
        <w:lastRenderedPageBreak/>
        <w:t>процедуры, продолжительность и(или) максимальный срок их выполнения.</w:t>
      </w:r>
    </w:p>
    <w:p w:rsidR="007F7BF9" w:rsidRPr="007B1075" w:rsidRDefault="007F7BF9">
      <w:pPr>
        <w:pStyle w:val="ConsPlusNormal"/>
        <w:spacing w:before="220"/>
        <w:ind w:firstLine="540"/>
        <w:jc w:val="both"/>
        <w:rPr>
          <w:color w:val="000000" w:themeColor="text1"/>
        </w:rPr>
      </w:pPr>
      <w:r w:rsidRPr="007B1075">
        <w:rPr>
          <w:color w:val="000000" w:themeColor="text1"/>
        </w:rPr>
        <w:t>Работник ГАУ ЦЗН, ответственный за выполнение административной процедуры:</w:t>
      </w:r>
    </w:p>
    <w:p w:rsidR="007F7BF9" w:rsidRPr="007B1075" w:rsidRDefault="007F7BF9">
      <w:pPr>
        <w:pStyle w:val="ConsPlusNormal"/>
        <w:spacing w:before="220"/>
        <w:ind w:firstLine="540"/>
        <w:jc w:val="both"/>
        <w:rPr>
          <w:color w:val="000000" w:themeColor="text1"/>
        </w:rPr>
      </w:pPr>
      <w:r w:rsidRPr="007B1075">
        <w:rPr>
          <w:color w:val="000000" w:themeColor="text1"/>
        </w:rPr>
        <w:t>проводит анализ сведений о гражданине, внесенных на единую цифровую платформу на основании документов и сведений, представленных им или полученных ГАУ ЦЗН при регистрации указанного гражданина в целях поиска подходящей работы, при регистрации безработного гражданина;</w:t>
      </w:r>
    </w:p>
    <w:p w:rsidR="007F7BF9" w:rsidRPr="007B1075" w:rsidRDefault="007F7BF9">
      <w:pPr>
        <w:pStyle w:val="ConsPlusNormal"/>
        <w:spacing w:before="220"/>
        <w:ind w:firstLine="540"/>
        <w:jc w:val="both"/>
        <w:rPr>
          <w:color w:val="000000" w:themeColor="text1"/>
        </w:rPr>
      </w:pPr>
      <w:r w:rsidRPr="007B1075">
        <w:rPr>
          <w:color w:val="000000" w:themeColor="text1"/>
        </w:rPr>
        <w:t>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 Предложение также может быть автоматически сформировано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информирует гражданина о необходимости направить в ГАУ ЦЗН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Срок рассмотрения гражданином предложения о предоставлении государственной услуги не устанавливается;</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отказа гражданина от предложения о предоставлении государственной услуги фиксирует на единой цифровой платформе отказ гражданина от предложения о предоставлении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выполнения административной процедуры - 1 рабочий день.</w:t>
      </w:r>
    </w:p>
    <w:p w:rsidR="007F7BF9" w:rsidRPr="007B1075" w:rsidRDefault="007F7BF9">
      <w:pPr>
        <w:pStyle w:val="ConsPlusNormal"/>
        <w:spacing w:before="220"/>
        <w:ind w:firstLine="540"/>
        <w:jc w:val="both"/>
        <w:rPr>
          <w:color w:val="000000" w:themeColor="text1"/>
        </w:rPr>
      </w:pPr>
      <w:r w:rsidRPr="007B1075">
        <w:rPr>
          <w:color w:val="000000" w:themeColor="text1"/>
        </w:rPr>
        <w:t>3.1.3.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3.1.4. Критерием принятия решений в рамках административной процедуры является наличие у гражданина статуса безработного в соответствии с законодательством о занятости населения.</w:t>
      </w:r>
    </w:p>
    <w:p w:rsidR="007F7BF9" w:rsidRPr="007B1075" w:rsidRDefault="007F7BF9">
      <w:pPr>
        <w:pStyle w:val="ConsPlusNormal"/>
        <w:spacing w:before="220"/>
        <w:ind w:firstLine="540"/>
        <w:jc w:val="both"/>
        <w:rPr>
          <w:color w:val="000000" w:themeColor="text1"/>
        </w:rPr>
      </w:pPr>
      <w:r w:rsidRPr="007B1075">
        <w:rPr>
          <w:color w:val="000000" w:themeColor="text1"/>
        </w:rPr>
        <w:t>3.1.5. Результатом административной процедуры являются:</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направление гражданином с использованием единой цифровой платформы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отказ гражданина от предложения работника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3.1.6.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bookmarkStart w:id="5" w:name="P256"/>
      <w:bookmarkEnd w:id="5"/>
      <w:r w:rsidRPr="007B1075">
        <w:rPr>
          <w:color w:val="000000" w:themeColor="text1"/>
        </w:rPr>
        <w:t>3.2. Прием заявления</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 xml:space="preserve">3.2.1. Основанием для начала административной процедуры является обращение заявителя с </w:t>
      </w:r>
      <w:hyperlink w:anchor="P653">
        <w:r w:rsidRPr="007B1075">
          <w:rPr>
            <w:color w:val="000000" w:themeColor="text1"/>
          </w:rPr>
          <w:t>заявлением</w:t>
        </w:r>
      </w:hyperlink>
      <w:r w:rsidRPr="007B1075">
        <w:rPr>
          <w:color w:val="000000" w:themeColor="text1"/>
        </w:rPr>
        <w:t xml:space="preserve"> (приложение N 2 к настоящему Административному регламенту).</w:t>
      </w:r>
    </w:p>
    <w:p w:rsidR="007F7BF9" w:rsidRPr="007B1075" w:rsidRDefault="007F7BF9">
      <w:pPr>
        <w:pStyle w:val="ConsPlusNormal"/>
        <w:spacing w:before="220"/>
        <w:ind w:firstLine="540"/>
        <w:jc w:val="both"/>
        <w:rPr>
          <w:color w:val="000000" w:themeColor="text1"/>
        </w:rPr>
      </w:pPr>
      <w:r w:rsidRPr="007B1075">
        <w:rPr>
          <w:color w:val="000000" w:themeColor="text1"/>
        </w:rPr>
        <w:t>Заявление подается заявителем по собственной инициативе или в случае согласия с предложением ГАУ ЦЗН о предоставлении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Заявление подается в ГАУ ЦЗН, в котором заявитель состоит на учете в качестве безработного, в форме электронного документа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Заявитель вправе обратиться в ГАУ ЦЗН или в сектор пользовательского сопровождения МФЦ за содействием в подаче заявления в электронной форме.</w:t>
      </w:r>
    </w:p>
    <w:p w:rsidR="007F7BF9" w:rsidRPr="007B1075" w:rsidRDefault="007F7BF9">
      <w:pPr>
        <w:pStyle w:val="ConsPlusNormal"/>
        <w:spacing w:before="220"/>
        <w:ind w:firstLine="540"/>
        <w:jc w:val="both"/>
        <w:rPr>
          <w:color w:val="000000" w:themeColor="text1"/>
        </w:rPr>
      </w:pPr>
      <w:r w:rsidRPr="007B1075">
        <w:rPr>
          <w:color w:val="000000" w:themeColor="text1"/>
        </w:rPr>
        <w:lastRenderedPageBreak/>
        <w:t>3.2.2.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7F7BF9" w:rsidRPr="007B1075" w:rsidRDefault="007F7BF9">
      <w:pPr>
        <w:pStyle w:val="ConsPlusNormal"/>
        <w:spacing w:before="220"/>
        <w:ind w:firstLine="540"/>
        <w:jc w:val="both"/>
        <w:rPr>
          <w:color w:val="000000" w:themeColor="text1"/>
        </w:rPr>
      </w:pPr>
      <w:r w:rsidRPr="007B1075">
        <w:rPr>
          <w:color w:val="000000" w:themeColor="text1"/>
        </w:rPr>
        <w:t>Работник ГАУ ЦЗН, ответственный за выполнение административной процедуры:</w:t>
      </w:r>
    </w:p>
    <w:p w:rsidR="007F7BF9" w:rsidRPr="007B1075" w:rsidRDefault="007F7BF9">
      <w:pPr>
        <w:pStyle w:val="ConsPlusNormal"/>
        <w:spacing w:before="220"/>
        <w:ind w:firstLine="540"/>
        <w:jc w:val="both"/>
        <w:rPr>
          <w:color w:val="000000" w:themeColor="text1"/>
        </w:rPr>
      </w:pPr>
      <w:r w:rsidRPr="007B1075">
        <w:rPr>
          <w:color w:val="000000" w:themeColor="text1"/>
        </w:rPr>
        <w:t>принимает заявление;</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направляет заявителю с использованием единой цифровой платформы уведомление о принятии заявления в день его принятия.</w:t>
      </w:r>
    </w:p>
    <w:p w:rsidR="007F7BF9" w:rsidRPr="007B1075" w:rsidRDefault="007F7BF9">
      <w:pPr>
        <w:pStyle w:val="ConsPlusNormal"/>
        <w:spacing w:before="220"/>
        <w:ind w:firstLine="540"/>
        <w:jc w:val="both"/>
        <w:rPr>
          <w:color w:val="000000" w:themeColor="text1"/>
        </w:rPr>
      </w:pPr>
      <w:r w:rsidRPr="007B1075">
        <w:rPr>
          <w:color w:val="000000" w:themeColor="text1"/>
        </w:rPr>
        <w:t>Информирование заявителя о направлении ему уведомления через единую цифровую платформу осуществляется путем автоматизированного формирования и передачи текстовых сообщений на адрес электронной почты, указанный заявителем при подаче заявления на оказание государственной услуги по содействию гражданам в поиске подходящей работы.</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выполнения административной процедуры - 1 рабочий день.</w:t>
      </w:r>
    </w:p>
    <w:p w:rsidR="007F7BF9" w:rsidRPr="007B1075" w:rsidRDefault="007F7BF9">
      <w:pPr>
        <w:pStyle w:val="ConsPlusNormal"/>
        <w:spacing w:before="220"/>
        <w:ind w:firstLine="540"/>
        <w:jc w:val="both"/>
        <w:rPr>
          <w:color w:val="000000" w:themeColor="text1"/>
        </w:rPr>
      </w:pPr>
      <w:r w:rsidRPr="007B1075">
        <w:rPr>
          <w:color w:val="000000" w:themeColor="text1"/>
        </w:rPr>
        <w:t>3.2.3.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3.2.4. Критерием принятия решений в рамках административной процедуры является наличие у заявителя статуса безработного в соответствии с законодательством о занятости населения.</w:t>
      </w:r>
    </w:p>
    <w:p w:rsidR="007F7BF9" w:rsidRPr="007B1075" w:rsidRDefault="007F7BF9">
      <w:pPr>
        <w:pStyle w:val="ConsPlusNormal"/>
        <w:spacing w:before="220"/>
        <w:ind w:firstLine="540"/>
        <w:jc w:val="both"/>
        <w:rPr>
          <w:color w:val="000000" w:themeColor="text1"/>
        </w:rPr>
      </w:pPr>
      <w:r w:rsidRPr="007B1075">
        <w:rPr>
          <w:color w:val="000000" w:themeColor="text1"/>
        </w:rPr>
        <w:t>3.2.5. Результатом административной процедуры является прием заявления и направление заявителю уведомления о принятии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3.2.6. Способом фиксации результата выполнения административной процедуры является внесение соответствующего результата на единую цифровую платформу.</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bookmarkStart w:id="6" w:name="P273"/>
      <w:bookmarkEnd w:id="6"/>
      <w:r w:rsidRPr="007B1075">
        <w:rPr>
          <w:color w:val="000000" w:themeColor="text1"/>
        </w:rPr>
        <w:t>3.3. Определение необходимости прохождения заявителем тестирования, подбор и назначение тестов, обработка результатов тестирования</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3.3.1. Основанием для начала административной процедуры является прием заявления и направление заявителю уведомления о принятии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3.3.2.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7F7BF9" w:rsidRPr="007B1075" w:rsidRDefault="007F7BF9">
      <w:pPr>
        <w:pStyle w:val="ConsPlusNormal"/>
        <w:spacing w:before="220"/>
        <w:ind w:firstLine="540"/>
        <w:jc w:val="both"/>
        <w:rPr>
          <w:color w:val="000000" w:themeColor="text1"/>
        </w:rPr>
      </w:pPr>
      <w:r w:rsidRPr="007B1075">
        <w:rPr>
          <w:color w:val="000000" w:themeColor="text1"/>
        </w:rPr>
        <w:t>3.3.2.1. Работник ГАУ ЦЗН, ответственный за выполнение административной процедуры, в срок не позднее следующего рабочего дня со дня приема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анализирует сведения о заявителе, содержащиеся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принимает и фиксирует на единой цифровой платформе решение о необходимости или об отсутствии необходимости прохождения заявителем тестирования.</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В случае личного посещения заявителем ГАУ ЦЗН административные процедуры, предусмотренные </w:t>
      </w:r>
      <w:hyperlink w:anchor="P256">
        <w:r w:rsidRPr="007B1075">
          <w:rPr>
            <w:color w:val="000000" w:themeColor="text1"/>
          </w:rPr>
          <w:t>пунктами 3.2</w:t>
        </w:r>
      </w:hyperlink>
      <w:r w:rsidRPr="007B1075">
        <w:rPr>
          <w:color w:val="000000" w:themeColor="text1"/>
        </w:rPr>
        <w:t xml:space="preserve"> и </w:t>
      </w:r>
      <w:hyperlink w:anchor="P273">
        <w:r w:rsidRPr="007B1075">
          <w:rPr>
            <w:color w:val="000000" w:themeColor="text1"/>
          </w:rPr>
          <w:t>3.3</w:t>
        </w:r>
      </w:hyperlink>
      <w:r w:rsidRPr="007B1075">
        <w:rPr>
          <w:color w:val="000000" w:themeColor="text1"/>
        </w:rPr>
        <w:t xml:space="preserve"> настоящего Административного регламента, осуществляются по его желанию в день обращения, за исключением случая, когда работником ГАУ ЦЗН, ответственным за предоставление государственной услуги, принято решение об отсутствии необходимости прохождения заявителем тестирования. В случае когда принято решение об отсутствии необходимости прохождения заявителем тестирования, осуществляются административные процедуры, предусмотренные </w:t>
      </w:r>
      <w:hyperlink w:anchor="P256">
        <w:r w:rsidRPr="007B1075">
          <w:rPr>
            <w:color w:val="000000" w:themeColor="text1"/>
          </w:rPr>
          <w:t>пунктами 3.2</w:t>
        </w:r>
      </w:hyperlink>
      <w:r w:rsidRPr="007B1075">
        <w:rPr>
          <w:color w:val="000000" w:themeColor="text1"/>
        </w:rPr>
        <w:t xml:space="preserve"> и </w:t>
      </w:r>
      <w:hyperlink w:anchor="P301">
        <w:r w:rsidRPr="007B1075">
          <w:rPr>
            <w:color w:val="000000" w:themeColor="text1"/>
          </w:rPr>
          <w:t>3.4</w:t>
        </w:r>
      </w:hyperlink>
      <w:r w:rsidRPr="007B1075">
        <w:rPr>
          <w:color w:val="000000" w:themeColor="text1"/>
        </w:rPr>
        <w:t xml:space="preserve"> настоящего Административного регламента.</w:t>
      </w:r>
    </w:p>
    <w:p w:rsidR="007F7BF9" w:rsidRPr="007B1075" w:rsidRDefault="007F7BF9">
      <w:pPr>
        <w:pStyle w:val="ConsPlusNormal"/>
        <w:spacing w:before="220"/>
        <w:ind w:firstLine="540"/>
        <w:jc w:val="both"/>
        <w:rPr>
          <w:color w:val="000000" w:themeColor="text1"/>
        </w:rPr>
      </w:pPr>
      <w:bookmarkStart w:id="7" w:name="P281"/>
      <w:bookmarkEnd w:id="7"/>
      <w:r w:rsidRPr="007B1075">
        <w:rPr>
          <w:color w:val="000000" w:themeColor="text1"/>
        </w:rPr>
        <w:lastRenderedPageBreak/>
        <w:t>3.3.2.2. В случае принятия решения о необходимости прохождения заявителем тестирования работник ГАУ ЦЗН, ответственный за выполнение административной процедуры, в день принятия указанного решения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осуществляет подбор и назначение тестов заявителю;</w:t>
      </w:r>
    </w:p>
    <w:p w:rsidR="007F7BF9" w:rsidRPr="007B1075" w:rsidRDefault="007F7BF9">
      <w:pPr>
        <w:pStyle w:val="ConsPlusNormal"/>
        <w:spacing w:before="220"/>
        <w:ind w:firstLine="540"/>
        <w:jc w:val="both"/>
        <w:rPr>
          <w:color w:val="000000" w:themeColor="text1"/>
        </w:rPr>
      </w:pPr>
      <w:r w:rsidRPr="007B1075">
        <w:rPr>
          <w:color w:val="000000" w:themeColor="text1"/>
        </w:rPr>
        <w:t>согласовывает с заявителем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направляет заявителю уведомление, содержащее информацию о назначенных тестах, о порядке и сроках их прохождения заявителем.</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если тесты, назначенные заявителю, содержатся на единой цифровой платформе, заявитель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 ГАУ ЦЗН обеспечивает заявителю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если тесты, назначенные заявителю, не содержатся на единой цифровой платформе, заявитель информируется в уведомлении о необходимости лично явиться в ГАУ ЦЗН для прохождения тестов в указанные в уведомлении дату и время.</w:t>
      </w:r>
    </w:p>
    <w:p w:rsidR="007F7BF9" w:rsidRPr="007B1075" w:rsidRDefault="007F7BF9">
      <w:pPr>
        <w:pStyle w:val="ConsPlusNormal"/>
        <w:spacing w:before="220"/>
        <w:ind w:firstLine="540"/>
        <w:jc w:val="both"/>
        <w:rPr>
          <w:color w:val="000000" w:themeColor="text1"/>
        </w:rPr>
      </w:pPr>
      <w:r w:rsidRPr="007B1075">
        <w:rPr>
          <w:color w:val="000000" w:themeColor="text1"/>
        </w:rPr>
        <w:t>Работник ГАУ ЦЗН (или специалист, привлеченный на договорной основе) проводит тестирование заявителя при его личной явке в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3.3.2.3. Работник ГАУ ЦЗН, ответственный за выполнение административной процедуры:</w:t>
      </w:r>
    </w:p>
    <w:p w:rsidR="007F7BF9" w:rsidRPr="007B1075" w:rsidRDefault="007F7BF9">
      <w:pPr>
        <w:pStyle w:val="ConsPlusNormal"/>
        <w:spacing w:before="220"/>
        <w:ind w:firstLine="540"/>
        <w:jc w:val="both"/>
        <w:rPr>
          <w:color w:val="000000" w:themeColor="text1"/>
        </w:rPr>
      </w:pPr>
      <w:r w:rsidRPr="007B1075">
        <w:rPr>
          <w:color w:val="000000" w:themeColor="text1"/>
        </w:rPr>
        <w:t>вносит на единую цифровую платформу сведения о привлечении специалиста или организации для проведения тестирования заявителя на договорной основе, включая сведения о реквизитах указанного договора;</w:t>
      </w:r>
    </w:p>
    <w:p w:rsidR="007F7BF9" w:rsidRPr="007B1075" w:rsidRDefault="007F7BF9">
      <w:pPr>
        <w:pStyle w:val="ConsPlusNormal"/>
        <w:spacing w:before="220"/>
        <w:ind w:firstLine="540"/>
        <w:jc w:val="both"/>
        <w:rPr>
          <w:color w:val="000000" w:themeColor="text1"/>
        </w:rPr>
      </w:pPr>
      <w:r w:rsidRPr="007B1075">
        <w:rPr>
          <w:color w:val="000000" w:themeColor="text1"/>
        </w:rPr>
        <w:t>фиксирует на единой цифровой платформе результаты прохождения заявителем тестов при личной явке, обрабатывает результаты тестов;</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на основании результатов тестирования заявителя принимает решение о повторном осуществлении административных действий, предусмотренных </w:t>
      </w:r>
      <w:hyperlink w:anchor="P281">
        <w:r w:rsidRPr="007B1075">
          <w:rPr>
            <w:color w:val="000000" w:themeColor="text1"/>
          </w:rPr>
          <w:t>пунктами 3.3.2.2</w:t>
        </w:r>
      </w:hyperlink>
      <w:r w:rsidRPr="007B1075">
        <w:rPr>
          <w:color w:val="000000" w:themeColor="text1"/>
        </w:rPr>
        <w:t xml:space="preserve"> - </w:t>
      </w:r>
      <w:hyperlink w:anchor="P292">
        <w:r w:rsidRPr="007B1075">
          <w:rPr>
            <w:color w:val="000000" w:themeColor="text1"/>
          </w:rPr>
          <w:t>3.3.2.4</w:t>
        </w:r>
      </w:hyperlink>
      <w:r w:rsidRPr="007B1075">
        <w:rPr>
          <w:color w:val="000000" w:themeColor="text1"/>
        </w:rPr>
        <w:t xml:space="preserve"> настоящего Административного регламента.</w:t>
      </w:r>
    </w:p>
    <w:p w:rsidR="007F7BF9" w:rsidRPr="007B1075" w:rsidRDefault="007F7BF9">
      <w:pPr>
        <w:pStyle w:val="ConsPlusNormal"/>
        <w:spacing w:before="220"/>
        <w:ind w:firstLine="540"/>
        <w:jc w:val="both"/>
        <w:rPr>
          <w:color w:val="000000" w:themeColor="text1"/>
        </w:rPr>
      </w:pPr>
      <w:bookmarkStart w:id="8" w:name="P292"/>
      <w:bookmarkEnd w:id="8"/>
      <w:r w:rsidRPr="007B1075">
        <w:rPr>
          <w:color w:val="000000" w:themeColor="text1"/>
        </w:rPr>
        <w:t>3.3.2.4. При неявке заявителя в ГАУ ЦЗН для прохождения тестов в указанные в уведомлении дату и время работник ГАУ ЦЗН, ответственный за выполнение административной процедуры:</w:t>
      </w:r>
    </w:p>
    <w:p w:rsidR="007F7BF9" w:rsidRPr="007B1075" w:rsidRDefault="007F7BF9">
      <w:pPr>
        <w:pStyle w:val="ConsPlusNormal"/>
        <w:spacing w:before="220"/>
        <w:ind w:firstLine="540"/>
        <w:jc w:val="both"/>
        <w:rPr>
          <w:color w:val="000000" w:themeColor="text1"/>
        </w:rPr>
      </w:pPr>
      <w:r w:rsidRPr="007B1075">
        <w:rPr>
          <w:color w:val="000000" w:themeColor="text1"/>
        </w:rPr>
        <w:t>с использованием единой цифровой платформы назначает дату и время повторной личной явки заявителя в ГАУ ЦЗН, направляет ему соответствующее уведомление. Заявителю назначается не более двух повторных личных явок в ГАУ ЦЗН в течение пятнадцати календарных дней с даты первоначально назначенной личной явки заявителя;</w:t>
      </w:r>
    </w:p>
    <w:p w:rsidR="007F7BF9" w:rsidRPr="007B1075" w:rsidRDefault="007F7BF9">
      <w:pPr>
        <w:pStyle w:val="ConsPlusNormal"/>
        <w:spacing w:before="220"/>
        <w:ind w:firstLine="540"/>
        <w:jc w:val="both"/>
        <w:rPr>
          <w:color w:val="000000" w:themeColor="text1"/>
        </w:rPr>
      </w:pPr>
      <w:r w:rsidRPr="007B1075">
        <w:rPr>
          <w:color w:val="000000" w:themeColor="text1"/>
        </w:rPr>
        <w:t>фиксирует на единой цифровой платформе сведения о неявке заявителя для прохождения тестов в случае его неявки в ГАУ ЦЗН для прохождения тестов в назначенные ГАУ ЦЗН даты в течение пятнадцати календарных дней с даты первоначально назначенной личной явки заявителя в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выполнения административных действий, входящих в состав административной процедуры, - 18 рабочих дней.</w:t>
      </w:r>
    </w:p>
    <w:p w:rsidR="007F7BF9" w:rsidRPr="007B1075" w:rsidRDefault="007F7BF9">
      <w:pPr>
        <w:pStyle w:val="ConsPlusNormal"/>
        <w:spacing w:before="220"/>
        <w:ind w:firstLine="540"/>
        <w:jc w:val="both"/>
        <w:rPr>
          <w:color w:val="000000" w:themeColor="text1"/>
        </w:rPr>
      </w:pPr>
      <w:r w:rsidRPr="007B1075">
        <w:rPr>
          <w:color w:val="000000" w:themeColor="text1"/>
        </w:rPr>
        <w:lastRenderedPageBreak/>
        <w:t>3.3.3.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3.3.4. Критериями принятия решений в рамках административной процедуры являются необходимость или отсутствие необходимости прохождения заявителем тестирования, а также результаты его тестирования.</w:t>
      </w:r>
    </w:p>
    <w:p w:rsidR="007F7BF9" w:rsidRPr="007B1075" w:rsidRDefault="007F7BF9">
      <w:pPr>
        <w:pStyle w:val="ConsPlusNormal"/>
        <w:spacing w:before="220"/>
        <w:ind w:firstLine="540"/>
        <w:jc w:val="both"/>
        <w:rPr>
          <w:color w:val="000000" w:themeColor="text1"/>
        </w:rPr>
      </w:pPr>
      <w:r w:rsidRPr="007B1075">
        <w:rPr>
          <w:color w:val="000000" w:themeColor="text1"/>
        </w:rPr>
        <w:t>3.3.5. Результатом административной процедуры является выявление основных проблем, препятствующих трудоустройству, профессиональной самореализации и карьерному росту заявителя.</w:t>
      </w:r>
    </w:p>
    <w:p w:rsidR="007F7BF9" w:rsidRPr="007B1075" w:rsidRDefault="007F7BF9">
      <w:pPr>
        <w:pStyle w:val="ConsPlusNormal"/>
        <w:spacing w:before="220"/>
        <w:ind w:firstLine="540"/>
        <w:jc w:val="both"/>
        <w:rPr>
          <w:color w:val="000000" w:themeColor="text1"/>
        </w:rPr>
      </w:pPr>
      <w:r w:rsidRPr="007B1075">
        <w:rPr>
          <w:color w:val="000000" w:themeColor="text1"/>
        </w:rPr>
        <w:t>3.3.6.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bookmarkStart w:id="9" w:name="P301"/>
      <w:bookmarkEnd w:id="9"/>
      <w:r w:rsidRPr="007B1075">
        <w:rPr>
          <w:color w:val="000000" w:themeColor="text1"/>
        </w:rPr>
        <w:t>3.4. Разработка и согласование с заявителем плана реализации сервисов (мероприятий)</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3.4.1. Основаниями для начала административной процедуры являются:</w:t>
      </w:r>
    </w:p>
    <w:p w:rsidR="007F7BF9" w:rsidRPr="007B1075" w:rsidRDefault="007F7BF9">
      <w:pPr>
        <w:pStyle w:val="ConsPlusNormal"/>
        <w:spacing w:before="220"/>
        <w:ind w:firstLine="540"/>
        <w:jc w:val="both"/>
        <w:rPr>
          <w:color w:val="000000" w:themeColor="text1"/>
        </w:rPr>
      </w:pPr>
      <w:r w:rsidRPr="007B1075">
        <w:rPr>
          <w:color w:val="000000" w:themeColor="text1"/>
        </w:rPr>
        <w:t>прием заявления (в случае принятия работником ГАУ ЦЗН решения об отсутствии необходимости прохождения заявителем тестирования);</w:t>
      </w:r>
    </w:p>
    <w:p w:rsidR="007F7BF9" w:rsidRPr="007B1075" w:rsidRDefault="007F7BF9">
      <w:pPr>
        <w:pStyle w:val="ConsPlusNormal"/>
        <w:spacing w:before="220"/>
        <w:ind w:firstLine="540"/>
        <w:jc w:val="both"/>
        <w:rPr>
          <w:color w:val="000000" w:themeColor="text1"/>
        </w:rPr>
      </w:pPr>
      <w:r w:rsidRPr="007B1075">
        <w:rPr>
          <w:color w:val="000000" w:themeColor="text1"/>
        </w:rPr>
        <w:t>выявленные в процессе тестирования основные проблемы, препятствующие трудоустройству, профессиональной самореализации и карьерному росту заявителя (для заявителей, которым было назначено тестирование).</w:t>
      </w:r>
    </w:p>
    <w:p w:rsidR="007F7BF9" w:rsidRPr="007B1075" w:rsidRDefault="007F7BF9">
      <w:pPr>
        <w:pStyle w:val="ConsPlusNormal"/>
        <w:spacing w:before="220"/>
        <w:ind w:firstLine="540"/>
        <w:jc w:val="both"/>
        <w:rPr>
          <w:color w:val="000000" w:themeColor="text1"/>
        </w:rPr>
      </w:pPr>
      <w:r w:rsidRPr="007B1075">
        <w:rPr>
          <w:color w:val="000000" w:themeColor="text1"/>
        </w:rPr>
        <w:t>В рамках оказания государственной услуги реализуются сервисы, направленные на:</w:t>
      </w:r>
    </w:p>
    <w:p w:rsidR="007F7BF9" w:rsidRPr="007B1075" w:rsidRDefault="007F7BF9">
      <w:pPr>
        <w:pStyle w:val="ConsPlusNormal"/>
        <w:spacing w:before="220"/>
        <w:ind w:firstLine="540"/>
        <w:jc w:val="both"/>
        <w:rPr>
          <w:color w:val="000000" w:themeColor="text1"/>
        </w:rPr>
      </w:pPr>
      <w:r w:rsidRPr="007B1075">
        <w:rPr>
          <w:color w:val="000000" w:themeColor="text1"/>
        </w:rPr>
        <w:t>обучение заявителя методам и способам поиска работы, технологии поиска работы, технологии составления резюме, методике проведения переговоров с работодателем по вопросам трудоустройства, включая организацию проведения собеседования;</w:t>
      </w:r>
    </w:p>
    <w:p w:rsidR="007F7BF9" w:rsidRPr="007B1075" w:rsidRDefault="007F7BF9">
      <w:pPr>
        <w:pStyle w:val="ConsPlusNormal"/>
        <w:spacing w:before="220"/>
        <w:ind w:firstLine="540"/>
        <w:jc w:val="both"/>
        <w:rPr>
          <w:color w:val="000000" w:themeColor="text1"/>
        </w:rPr>
      </w:pPr>
      <w:r w:rsidRPr="007B1075">
        <w:rPr>
          <w:color w:val="000000" w:themeColor="text1"/>
        </w:rPr>
        <w:t>совершенствование навыков делового общения и проведения собеседований с работодателем, самопрезентации, формирование активной жизненной позиции;</w:t>
      </w:r>
    </w:p>
    <w:p w:rsidR="007F7BF9" w:rsidRPr="007B1075" w:rsidRDefault="007F7BF9">
      <w:pPr>
        <w:pStyle w:val="ConsPlusNormal"/>
        <w:spacing w:before="220"/>
        <w:ind w:firstLine="540"/>
        <w:jc w:val="both"/>
        <w:rPr>
          <w:color w:val="000000" w:themeColor="text1"/>
        </w:rPr>
      </w:pPr>
      <w:r w:rsidRPr="007B1075">
        <w:rPr>
          <w:color w:val="000000" w:themeColor="text1"/>
        </w:rPr>
        <w:t>решение вопросов, связанных с подготовкой к выходу на новую работу, адаптацией в коллективе, закреплением на новом рабочем месте и планированием карьеры, выполнением профессиональных обязанностей.</w:t>
      </w:r>
    </w:p>
    <w:p w:rsidR="007F7BF9" w:rsidRPr="007B1075" w:rsidRDefault="007F7BF9">
      <w:pPr>
        <w:pStyle w:val="ConsPlusNormal"/>
        <w:spacing w:before="220"/>
        <w:ind w:firstLine="540"/>
        <w:jc w:val="both"/>
        <w:rPr>
          <w:color w:val="000000" w:themeColor="text1"/>
        </w:rPr>
      </w:pPr>
      <w:r w:rsidRPr="007B1075">
        <w:rPr>
          <w:color w:val="000000" w:themeColor="text1"/>
        </w:rPr>
        <w:t>3.4.2.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7F7BF9" w:rsidRPr="007B1075" w:rsidRDefault="007F7BF9">
      <w:pPr>
        <w:pStyle w:val="ConsPlusNormal"/>
        <w:spacing w:before="220"/>
        <w:ind w:firstLine="540"/>
        <w:jc w:val="both"/>
        <w:rPr>
          <w:color w:val="000000" w:themeColor="text1"/>
        </w:rPr>
      </w:pPr>
      <w:bookmarkStart w:id="10" w:name="P311"/>
      <w:bookmarkEnd w:id="10"/>
      <w:r w:rsidRPr="007B1075">
        <w:rPr>
          <w:color w:val="000000" w:themeColor="text1"/>
        </w:rPr>
        <w:t>3.4.2.1. Работник ГАУ ЦЗН, ответственный за выполнение административной процедуры, в срок не позднее следующего рабочего дня со дня приема заявления (в случае принятия решения об отсутствии необходимости прохождения заявителем тестирования), или со дня завершения заявителем тестирования (для заявителей, которым было назначено тестирование на единой цифровой платформе), или со дня обработки результатов тестирования (для заявителей, которым было назначено очное тестирование), или со дня завершения общего срока прохождения тестирования (для заявителей, полностью или частично не прошедших тестирование), или со дня проведения индивидуальной консультации заявителя (при назначении повторных или дополнительных сервисов) формирует план реализации сервисов (мероприятий) с учетом следующей информации:</w:t>
      </w:r>
    </w:p>
    <w:p w:rsidR="007F7BF9" w:rsidRPr="007B1075" w:rsidRDefault="007F7BF9">
      <w:pPr>
        <w:pStyle w:val="ConsPlusNormal"/>
        <w:spacing w:before="220"/>
        <w:ind w:firstLine="540"/>
        <w:jc w:val="both"/>
        <w:rPr>
          <w:color w:val="000000" w:themeColor="text1"/>
        </w:rPr>
      </w:pPr>
      <w:r w:rsidRPr="007B1075">
        <w:rPr>
          <w:color w:val="000000" w:themeColor="text1"/>
        </w:rPr>
        <w:t>сведений о заявителе, содержащихся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результатов тестирования заявителя, содержащихся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lastRenderedPageBreak/>
        <w:t>автоматически сформированного на единой цифровой платформе рекомендуемого перечня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План реализации сервисов (мероприятий) включает в себя следующую информацию: перечень сервисов, перечень мероприятий, назначенных заявителю,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ссылку для подключения к интернет-ресурсу, на котором будет проводиться дистанционное мероприятие.</w:t>
      </w:r>
    </w:p>
    <w:p w:rsidR="007F7BF9" w:rsidRPr="007B1075" w:rsidRDefault="007F7BF9">
      <w:pPr>
        <w:pStyle w:val="ConsPlusNormal"/>
        <w:spacing w:before="220"/>
        <w:ind w:firstLine="540"/>
        <w:jc w:val="both"/>
        <w:rPr>
          <w:color w:val="000000" w:themeColor="text1"/>
        </w:rPr>
      </w:pPr>
      <w:r w:rsidRPr="007B1075">
        <w:rPr>
          <w:color w:val="000000" w:themeColor="text1"/>
        </w:rPr>
        <w:t>3.4.2.2. Работник ГАУ ЦЗН, ответственный за выполнение административной процедуры, направляет заявителю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план реализации сервисов (мероприятий) для согласования;</w:t>
      </w:r>
    </w:p>
    <w:p w:rsidR="007F7BF9" w:rsidRPr="007B1075" w:rsidRDefault="007F7BF9">
      <w:pPr>
        <w:pStyle w:val="ConsPlusNormal"/>
        <w:spacing w:before="220"/>
        <w:ind w:firstLine="540"/>
        <w:jc w:val="both"/>
        <w:rPr>
          <w:color w:val="000000" w:themeColor="text1"/>
        </w:rPr>
      </w:pPr>
      <w:bookmarkStart w:id="11" w:name="P318"/>
      <w:bookmarkEnd w:id="11"/>
      <w:r w:rsidRPr="007B1075">
        <w:rPr>
          <w:color w:val="000000" w:themeColor="text1"/>
        </w:rPr>
        <w:t>уведомление о необходимости в срок не позднее 3 рабочих дней со дня формирования плана реализации сервисов (мероприятий) направить в ГАУ ЦЗН с использованием единой цифровой платформы информацию о согласовании плана реализации сервисов (мероприятий) или о необходимости его доработки.</w:t>
      </w:r>
    </w:p>
    <w:p w:rsidR="007F7BF9" w:rsidRPr="007B1075" w:rsidRDefault="007F7BF9">
      <w:pPr>
        <w:pStyle w:val="ConsPlusNormal"/>
        <w:spacing w:before="220"/>
        <w:ind w:firstLine="540"/>
        <w:jc w:val="both"/>
        <w:rPr>
          <w:color w:val="000000" w:themeColor="text1"/>
        </w:rPr>
      </w:pPr>
      <w:r w:rsidRPr="007B1075">
        <w:rPr>
          <w:color w:val="000000" w:themeColor="text1"/>
        </w:rPr>
        <w:t>Информация о согласовании заявителем плана реализации сервисов (мероприятий) фиксируется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3.4.2.3. Работник ГАУ ЦЗН, ответственный за выполнение административной процедуры, в срок не позднее следующего рабочего дня со дня поступления от заявителя на единую цифровую платформу информации о необходимости доработки плана реализации сервисов (мероприятий) или со дня истечения срока, указанного в </w:t>
      </w:r>
      <w:hyperlink w:anchor="P318">
        <w:r w:rsidRPr="007B1075">
          <w:rPr>
            <w:color w:val="000000" w:themeColor="text1"/>
          </w:rPr>
          <w:t>абзаце третьем пункта 3.4.2.2</w:t>
        </w:r>
      </w:hyperlink>
      <w:r w:rsidRPr="007B1075">
        <w:rPr>
          <w:color w:val="000000" w:themeColor="text1"/>
        </w:rPr>
        <w:t xml:space="preserve"> настоящего Административного регламента:</w:t>
      </w:r>
    </w:p>
    <w:p w:rsidR="007F7BF9" w:rsidRPr="007B1075" w:rsidRDefault="007F7BF9">
      <w:pPr>
        <w:pStyle w:val="ConsPlusNormal"/>
        <w:spacing w:before="220"/>
        <w:ind w:firstLine="540"/>
        <w:jc w:val="both"/>
        <w:rPr>
          <w:color w:val="000000" w:themeColor="text1"/>
        </w:rPr>
      </w:pPr>
      <w:r w:rsidRPr="007B1075">
        <w:rPr>
          <w:color w:val="000000" w:themeColor="text1"/>
        </w:rPr>
        <w:t>связывается с заявителем по указанному в заявлении номеру телефона для обсуждения плана реализации сервисов (мероприятий) в дистанционной форме;</w:t>
      </w:r>
    </w:p>
    <w:p w:rsidR="007F7BF9" w:rsidRPr="007B1075" w:rsidRDefault="007F7BF9">
      <w:pPr>
        <w:pStyle w:val="ConsPlusNormal"/>
        <w:spacing w:before="220"/>
        <w:ind w:firstLine="540"/>
        <w:jc w:val="both"/>
        <w:rPr>
          <w:color w:val="000000" w:themeColor="text1"/>
        </w:rPr>
      </w:pPr>
      <w:r w:rsidRPr="007B1075">
        <w:rPr>
          <w:color w:val="000000" w:themeColor="text1"/>
        </w:rPr>
        <w:t>вносит необходимые изменения в план реализации сервисов (мероприятий) и отмечает результаты согласования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направляет план реализации сервисов (мероприятий) заявителю на повторное согласование.</w:t>
      </w:r>
    </w:p>
    <w:p w:rsidR="007F7BF9" w:rsidRPr="007B1075" w:rsidRDefault="007F7BF9">
      <w:pPr>
        <w:pStyle w:val="ConsPlusNormal"/>
        <w:spacing w:before="220"/>
        <w:ind w:firstLine="540"/>
        <w:jc w:val="both"/>
        <w:rPr>
          <w:color w:val="000000" w:themeColor="text1"/>
        </w:rPr>
      </w:pPr>
      <w:bookmarkStart w:id="12" w:name="P324"/>
      <w:bookmarkEnd w:id="12"/>
      <w:r w:rsidRPr="007B1075">
        <w:rPr>
          <w:color w:val="000000" w:themeColor="text1"/>
        </w:rPr>
        <w:t xml:space="preserve">3.4.2.4. Работник ГАУ ЦЗН, ответственный за выполнение административной процедуры, в случае невозможности обсудить план реализации сервисов (мероприятий) с заявителем в дистанционной форме по указанному в заявлении номеру телефона в течение 1 рабочего дня со дня поступления от заявителя на единую цифровую платформу информации о необходимости доработки плана реализации сервисов (мероприятий) или со дня истечения срока, указанного в </w:t>
      </w:r>
      <w:hyperlink w:anchor="P318">
        <w:r w:rsidRPr="007B1075">
          <w:rPr>
            <w:color w:val="000000" w:themeColor="text1"/>
          </w:rPr>
          <w:t>абзаце третьем пункта 3.4.2.2</w:t>
        </w:r>
      </w:hyperlink>
      <w:r w:rsidRPr="007B1075">
        <w:rPr>
          <w:color w:val="000000" w:themeColor="text1"/>
        </w:rPr>
        <w:t xml:space="preserve"> настоящего Административного регламента:</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направляет заявителю с использованием единой цифровой платформы уведомление о необходимости явиться в ГАУ ЦЗН для обсуждения плана реализации сервисов (мероприятий) в указанные дату и время;</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явки заявителя в ГАУ ЦЗН обсуждает с заявителем план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по результатам обсуждения при необходимости корректирует план реализации сервисов (мероприятий) и не позднее следующего рабочего дня направляет его заявителю с использованием единой цифровой платформы для согласования;</w:t>
      </w:r>
    </w:p>
    <w:p w:rsidR="007F7BF9" w:rsidRPr="007B1075" w:rsidRDefault="007F7BF9">
      <w:pPr>
        <w:pStyle w:val="ConsPlusNormal"/>
        <w:spacing w:before="220"/>
        <w:ind w:firstLine="540"/>
        <w:jc w:val="both"/>
        <w:rPr>
          <w:color w:val="000000" w:themeColor="text1"/>
        </w:rPr>
      </w:pPr>
      <w:r w:rsidRPr="007B1075">
        <w:rPr>
          <w:color w:val="000000" w:themeColor="text1"/>
        </w:rPr>
        <w:t>при неявке заявителя в ГАУ ЦЗН для согласования плана реализации сервисов (мероприятий) в указанные в уведомлении дату и время назначает ему дату и время повторной личной явки в ГАУ ЦЗН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направляет заявителю соответствующее уведомление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Работник ГАУ ЦЗН, ответственный за выполнение административной процедуры, назначает заявителю не более 2 повторных личных явок в ГАУ ЦЗН в течение пятнадцати календарных дней с даты первоначально назначенной личной явки заявителя;</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неявки заявителя в ГАУ ЦЗН для согласования плана реализации сервисов (мероприятий) в назначенные даты в течение пятнадцати календарных дней с даты первоначально назначенной личной явки заявителя фиксирует на единой цифровой платформе сведения о неявке заявителя, предоставление государственной услуги прекращается;</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направляет заявителю соответствующее уведомление с использованием единой цифровой платформы в срок не позднее следующего рабочего дня со дня, когда заявитель должен был явиться для согласования плана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выполнения административных действий, входящих в состав административной процедуры, - 19 рабочих дней.</w:t>
      </w:r>
    </w:p>
    <w:p w:rsidR="007F7BF9" w:rsidRPr="007B1075" w:rsidRDefault="007F7BF9">
      <w:pPr>
        <w:pStyle w:val="ConsPlusNormal"/>
        <w:spacing w:before="220"/>
        <w:ind w:firstLine="540"/>
        <w:jc w:val="both"/>
        <w:rPr>
          <w:color w:val="000000" w:themeColor="text1"/>
        </w:rPr>
      </w:pPr>
      <w:r w:rsidRPr="007B1075">
        <w:rPr>
          <w:color w:val="000000" w:themeColor="text1"/>
        </w:rPr>
        <w:t>3.4.3.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3.4.4. Критериями принятия решений в рамках административной процедуры являются выявленные в процессе тестирования основные проблемы, препятствующие трудоустройству, профессиональной самореализации и карьерному росту заявителя.</w:t>
      </w:r>
    </w:p>
    <w:p w:rsidR="007F7BF9" w:rsidRPr="007B1075" w:rsidRDefault="007F7BF9">
      <w:pPr>
        <w:pStyle w:val="ConsPlusNormal"/>
        <w:spacing w:before="220"/>
        <w:ind w:firstLine="540"/>
        <w:jc w:val="both"/>
        <w:rPr>
          <w:color w:val="000000" w:themeColor="text1"/>
        </w:rPr>
      </w:pPr>
      <w:r w:rsidRPr="007B1075">
        <w:rPr>
          <w:color w:val="000000" w:themeColor="text1"/>
        </w:rPr>
        <w:t>3.4.5. Результатом административной процедуры является согласованный план реализации сервисов (мероприятий) или прекращение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Согласованный план реализации сервисов (мероприятий) доступен заявителю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3.4.6.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bookmarkStart w:id="13" w:name="P340"/>
      <w:bookmarkEnd w:id="13"/>
      <w:r w:rsidRPr="007B1075">
        <w:rPr>
          <w:color w:val="000000" w:themeColor="text1"/>
        </w:rPr>
        <w:t>3.5. Реализация сервисов (мероприятий) в соответствии с планом реализации сервисов (мероприятий)</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3.5.1. Основанием для начала административной процедуры является согласованный план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3.5.2.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7F7BF9" w:rsidRPr="007B1075" w:rsidRDefault="007F7BF9">
      <w:pPr>
        <w:pStyle w:val="ConsPlusNormal"/>
        <w:spacing w:before="220"/>
        <w:ind w:firstLine="540"/>
        <w:jc w:val="both"/>
        <w:rPr>
          <w:color w:val="000000" w:themeColor="text1"/>
        </w:rPr>
      </w:pPr>
      <w:r w:rsidRPr="007B1075">
        <w:rPr>
          <w:color w:val="000000" w:themeColor="text1"/>
        </w:rPr>
        <w:t>ГАУ ЦЗН обеспечивает реализацию сервисов (мероприятий) в соответствии с планом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В рамках реализации сервисов могут проводиться тренинги, индивидуальные и групповые консультации, вебинары, лекции и другие мероприятия.</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Перечень сервисов (мероприятий) и порядок их реализации устанавливаются в технологической карте исполнения </w:t>
      </w:r>
      <w:hyperlink r:id="rId48">
        <w:r w:rsidRPr="007B1075">
          <w:rPr>
            <w:color w:val="000000" w:themeColor="text1"/>
          </w:rPr>
          <w:t>Стандарта</w:t>
        </w:r>
      </w:hyperlink>
      <w:r w:rsidRPr="007B1075">
        <w:rPr>
          <w:color w:val="000000" w:themeColor="text1"/>
        </w:rPr>
        <w:t xml:space="preserve">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 утвержденного приказом Министерства труда и социальной защиты Российской Федерации от 27.04.2022 N 266н, разработанной Министерством труда и социальной защиты Российской Федерации &lt;5&gt;.</w:t>
      </w:r>
    </w:p>
    <w:p w:rsidR="007F7BF9" w:rsidRPr="007B1075" w:rsidRDefault="007F7BF9">
      <w:pPr>
        <w:pStyle w:val="ConsPlusNormal"/>
        <w:spacing w:before="220"/>
        <w:ind w:firstLine="540"/>
        <w:jc w:val="both"/>
        <w:rPr>
          <w:color w:val="000000" w:themeColor="text1"/>
        </w:rPr>
      </w:pPr>
      <w:r w:rsidRPr="007B1075">
        <w:rPr>
          <w:color w:val="000000" w:themeColor="text1"/>
        </w:rPr>
        <w:t>--------------------------------</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&lt;5&gt; </w:t>
      </w:r>
      <w:hyperlink r:id="rId49">
        <w:r w:rsidRPr="007B1075">
          <w:rPr>
            <w:color w:val="000000" w:themeColor="text1"/>
          </w:rPr>
          <w:t>Пункт 7</w:t>
        </w:r>
      </w:hyperlink>
      <w:r w:rsidRPr="007B1075">
        <w:rPr>
          <w:color w:val="000000" w:themeColor="text1"/>
        </w:rP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21.12.2021 N 2377.</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Работник ГАУ ЦЗН, ответственный за выполнение административной процедуры, вносит на единую цифровую платформу информацию о привлечении специалиста или организации на договорной основе, включая сведения о реквизитах соответствующего договора (в случае если для реализации сервисов (мероприятий) ГАУ ЦЗН привлекает специалиста или организацию на договорной основе).</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выполнения административной процедуры - 1 рабочий день.</w:t>
      </w:r>
    </w:p>
    <w:p w:rsidR="007F7BF9" w:rsidRPr="007B1075" w:rsidRDefault="007F7BF9">
      <w:pPr>
        <w:pStyle w:val="ConsPlusNormal"/>
        <w:spacing w:before="220"/>
        <w:ind w:firstLine="540"/>
        <w:jc w:val="both"/>
        <w:rPr>
          <w:color w:val="000000" w:themeColor="text1"/>
        </w:rPr>
      </w:pPr>
      <w:r w:rsidRPr="007B1075">
        <w:rPr>
          <w:color w:val="000000" w:themeColor="text1"/>
        </w:rPr>
        <w:t>3.5.3.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3.5.4. Критерием принятия решений в рамках административной процедуры является определение формы предоставления мероприятий в составе сервисов.</w:t>
      </w:r>
    </w:p>
    <w:p w:rsidR="007F7BF9" w:rsidRPr="007B1075" w:rsidRDefault="007F7BF9">
      <w:pPr>
        <w:pStyle w:val="ConsPlusNormal"/>
        <w:spacing w:before="220"/>
        <w:ind w:firstLine="540"/>
        <w:jc w:val="both"/>
        <w:rPr>
          <w:color w:val="000000" w:themeColor="text1"/>
        </w:rPr>
      </w:pPr>
      <w:r w:rsidRPr="007B1075">
        <w:rPr>
          <w:color w:val="000000" w:themeColor="text1"/>
        </w:rPr>
        <w:t>3.5.5. Результатом административной процедуры является реализация сервисов (мероприятий) в соответствии с планом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3.5.6.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r w:rsidRPr="007B1075">
        <w:rPr>
          <w:color w:val="000000" w:themeColor="text1"/>
        </w:rPr>
        <w:t>3.6. Обработка результатов реализации сервисов (мероприятий) и оформление рекомендаций заявителю</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3.6.1. Основанием для начала административной процедуры является реализация заявителем сервисов (мероприятий) в соответствии с индивидуальным планом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3.6.2.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7F7BF9" w:rsidRPr="007B1075" w:rsidRDefault="007F7BF9">
      <w:pPr>
        <w:pStyle w:val="ConsPlusNormal"/>
        <w:spacing w:before="220"/>
        <w:ind w:firstLine="540"/>
        <w:jc w:val="both"/>
        <w:rPr>
          <w:color w:val="000000" w:themeColor="text1"/>
        </w:rPr>
      </w:pPr>
      <w:r w:rsidRPr="007B1075">
        <w:rPr>
          <w:color w:val="000000" w:themeColor="text1"/>
        </w:rPr>
        <w:t>Работник ГАУ ЦЗН, ответственный за выполнение административной процедуры:</w:t>
      </w:r>
    </w:p>
    <w:p w:rsidR="007F7BF9" w:rsidRPr="007B1075" w:rsidRDefault="007F7BF9">
      <w:pPr>
        <w:pStyle w:val="ConsPlusNormal"/>
        <w:spacing w:before="220"/>
        <w:ind w:firstLine="540"/>
        <w:jc w:val="both"/>
        <w:rPr>
          <w:color w:val="000000" w:themeColor="text1"/>
        </w:rPr>
      </w:pPr>
      <w:r w:rsidRPr="007B1075">
        <w:rPr>
          <w:color w:val="000000" w:themeColor="text1"/>
        </w:rPr>
        <w:t>анализирует результаты проведения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оформляет и вносит на единую цифровую платформу результаты реализации сервисов (мероприятий), включая оценку усвоения информации и приобретения навыков заявителем;</w:t>
      </w:r>
    </w:p>
    <w:p w:rsidR="007F7BF9" w:rsidRPr="007B1075" w:rsidRDefault="007F7BF9">
      <w:pPr>
        <w:pStyle w:val="ConsPlusNormal"/>
        <w:spacing w:before="220"/>
        <w:ind w:firstLine="540"/>
        <w:jc w:val="both"/>
        <w:rPr>
          <w:color w:val="000000" w:themeColor="text1"/>
        </w:rPr>
      </w:pPr>
      <w:r w:rsidRPr="007B1075">
        <w:rPr>
          <w:color w:val="000000" w:themeColor="text1"/>
        </w:rPr>
        <w:t>разрабатывает рекомендации для заявителя с учетом результатов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при необходимости обсуждает с заявителем и разъясняет рекомендации, вносит их на единую цифровую платформу и включает в заключение;</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направляет заявителю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неявки заявителя в ГАУ ЦЗН на мероприятие в срок, указанный в плане реализации сервисов (мероприятий), фиксирует на единой цифровой платформе сведения о неявке заявителя на мероприятие.</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выполнения административной процедуры - 1 рабочий день.</w:t>
      </w:r>
    </w:p>
    <w:p w:rsidR="007F7BF9" w:rsidRPr="007B1075" w:rsidRDefault="007F7BF9">
      <w:pPr>
        <w:pStyle w:val="ConsPlusNormal"/>
        <w:spacing w:before="220"/>
        <w:ind w:firstLine="540"/>
        <w:jc w:val="both"/>
        <w:rPr>
          <w:color w:val="000000" w:themeColor="text1"/>
        </w:rPr>
      </w:pPr>
      <w:r w:rsidRPr="007B1075">
        <w:rPr>
          <w:color w:val="000000" w:themeColor="text1"/>
        </w:rPr>
        <w:t>3.6.3.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3.6.4. Критериями принятия решений в рамках административной процедуры являются результаты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3.6.5. Результатом административной процедуры является разработка рекомендаций заявителю и включение их в заключение.</w:t>
      </w:r>
    </w:p>
    <w:p w:rsidR="007F7BF9" w:rsidRPr="007B1075" w:rsidRDefault="007F7BF9">
      <w:pPr>
        <w:pStyle w:val="ConsPlusNormal"/>
        <w:spacing w:before="220"/>
        <w:ind w:firstLine="540"/>
        <w:jc w:val="both"/>
        <w:rPr>
          <w:color w:val="000000" w:themeColor="text1"/>
        </w:rPr>
      </w:pPr>
      <w:r w:rsidRPr="007B1075">
        <w:rPr>
          <w:color w:val="000000" w:themeColor="text1"/>
        </w:rPr>
        <w:t>3.6.6. Способом фиксации результата выполнения данной административной процедуры является внесение рекомендаций на единую цифровую платформу.</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r w:rsidRPr="007B1075">
        <w:rPr>
          <w:color w:val="000000" w:themeColor="text1"/>
        </w:rPr>
        <w:t>3.7. Проведение индивидуальной консультации заявителя и назначение заявителю повторных или дополнительных сервисов при необходимости</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3.7.1. Основанием для начала административной процедуры является завершение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3.7.2.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7F7BF9" w:rsidRPr="007B1075" w:rsidRDefault="007F7BF9">
      <w:pPr>
        <w:pStyle w:val="ConsPlusNormal"/>
        <w:spacing w:before="220"/>
        <w:ind w:firstLine="540"/>
        <w:jc w:val="both"/>
        <w:rPr>
          <w:color w:val="000000" w:themeColor="text1"/>
        </w:rPr>
      </w:pPr>
      <w:r w:rsidRPr="007B1075">
        <w:rPr>
          <w:color w:val="000000" w:themeColor="text1"/>
        </w:rPr>
        <w:t>3.7.2.1. После завершения реализации сервисов на единой цифровой платформе автоматически формируется и направляется заявителю уведомление, содержащее:</w:t>
      </w:r>
    </w:p>
    <w:p w:rsidR="007F7BF9" w:rsidRPr="007B1075" w:rsidRDefault="007F7BF9">
      <w:pPr>
        <w:pStyle w:val="ConsPlusNormal"/>
        <w:spacing w:before="220"/>
        <w:ind w:firstLine="540"/>
        <w:jc w:val="both"/>
        <w:rPr>
          <w:color w:val="000000" w:themeColor="text1"/>
        </w:rPr>
      </w:pPr>
      <w:r w:rsidRPr="007B1075">
        <w:rPr>
          <w:color w:val="000000" w:themeColor="text1"/>
        </w:rPr>
        <w:t>предложение получить индивидуальную консультацию в случае наличия вопросов по социальной адаптации на рынке труда;</w:t>
      </w:r>
    </w:p>
    <w:p w:rsidR="007F7BF9" w:rsidRPr="007B1075" w:rsidRDefault="007F7BF9">
      <w:pPr>
        <w:pStyle w:val="ConsPlusNormal"/>
        <w:spacing w:before="220"/>
        <w:ind w:firstLine="540"/>
        <w:jc w:val="both"/>
        <w:rPr>
          <w:color w:val="000000" w:themeColor="text1"/>
        </w:rPr>
      </w:pPr>
      <w:r w:rsidRPr="007B1075">
        <w:rPr>
          <w:color w:val="000000" w:themeColor="text1"/>
        </w:rPr>
        <w:t>порядок обращения заявителя в ГАУ ЦЗН для получения консультации;</w:t>
      </w:r>
    </w:p>
    <w:p w:rsidR="007F7BF9" w:rsidRPr="007B1075" w:rsidRDefault="007F7BF9">
      <w:pPr>
        <w:pStyle w:val="ConsPlusNormal"/>
        <w:spacing w:before="220"/>
        <w:ind w:firstLine="540"/>
        <w:jc w:val="both"/>
        <w:rPr>
          <w:color w:val="000000" w:themeColor="text1"/>
        </w:rPr>
      </w:pPr>
      <w:r w:rsidRPr="007B1075">
        <w:rPr>
          <w:color w:val="000000" w:themeColor="text1"/>
        </w:rPr>
        <w:t>срок, в течение которого заявитель может обратиться в ГАУ ЦЗН для получения консультации, который устанавливается в пределах 3 рабочих дней со дня получения заявителем предложения.</w:t>
      </w:r>
    </w:p>
    <w:p w:rsidR="007F7BF9" w:rsidRPr="007B1075" w:rsidRDefault="007F7BF9">
      <w:pPr>
        <w:pStyle w:val="ConsPlusNormal"/>
        <w:spacing w:before="220"/>
        <w:ind w:firstLine="540"/>
        <w:jc w:val="both"/>
        <w:rPr>
          <w:color w:val="000000" w:themeColor="text1"/>
        </w:rPr>
      </w:pPr>
      <w:r w:rsidRPr="007B1075">
        <w:rPr>
          <w:color w:val="000000" w:themeColor="text1"/>
        </w:rPr>
        <w:t>Работник ГАУ ЦЗН, ответственный за выполнение административной процедуры, в случае обращения заявителя с целью получения консультации в срок не позднее 3 рабочих дней со дня получения заявителем предложения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согласовывает с заявителем дату и время личного посещения им ГАУ ЦЗН для проведения консультации;</w:t>
      </w:r>
    </w:p>
    <w:p w:rsidR="007F7BF9" w:rsidRPr="007B1075" w:rsidRDefault="007F7BF9">
      <w:pPr>
        <w:pStyle w:val="ConsPlusNormal"/>
        <w:spacing w:before="220"/>
        <w:ind w:firstLine="540"/>
        <w:jc w:val="both"/>
        <w:rPr>
          <w:color w:val="000000" w:themeColor="text1"/>
        </w:rPr>
      </w:pPr>
      <w:r w:rsidRPr="007B1075">
        <w:rPr>
          <w:color w:val="000000" w:themeColor="text1"/>
        </w:rPr>
        <w:t>фиксирует на единой цифровой платформе согласованные с заявителем дату и время посещения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направляет заявителю с использованием единой цифровой платформы уведомление с указанием даты и времени личного посещения им ГАУ ЦЗН для проведения консультации.</w:t>
      </w:r>
    </w:p>
    <w:p w:rsidR="007F7BF9" w:rsidRPr="007B1075" w:rsidRDefault="007F7BF9">
      <w:pPr>
        <w:pStyle w:val="ConsPlusNormal"/>
        <w:spacing w:before="220"/>
        <w:ind w:firstLine="540"/>
        <w:jc w:val="both"/>
        <w:rPr>
          <w:color w:val="000000" w:themeColor="text1"/>
        </w:rPr>
      </w:pPr>
      <w:r w:rsidRPr="007B1075">
        <w:rPr>
          <w:color w:val="000000" w:themeColor="text1"/>
        </w:rPr>
        <w:t>3.7.2.2. Работник ГАУ ЦЗН, ответственный за выполнение административной процедуры:</w:t>
      </w:r>
    </w:p>
    <w:p w:rsidR="007F7BF9" w:rsidRPr="007B1075" w:rsidRDefault="007F7BF9">
      <w:pPr>
        <w:pStyle w:val="ConsPlusNormal"/>
        <w:spacing w:before="220"/>
        <w:ind w:firstLine="540"/>
        <w:jc w:val="both"/>
        <w:rPr>
          <w:color w:val="000000" w:themeColor="text1"/>
        </w:rPr>
      </w:pPr>
      <w:r w:rsidRPr="007B1075">
        <w:rPr>
          <w:color w:val="000000" w:themeColor="text1"/>
        </w:rPr>
        <w:t>проводит индивидуальную консультацию в ГАУ ЦЗН в указанные в уведомлении дату и время;</w:t>
      </w:r>
    </w:p>
    <w:p w:rsidR="007F7BF9" w:rsidRPr="007B1075" w:rsidRDefault="007F7BF9">
      <w:pPr>
        <w:pStyle w:val="ConsPlusNormal"/>
        <w:spacing w:before="220"/>
        <w:ind w:firstLine="540"/>
        <w:jc w:val="both"/>
        <w:rPr>
          <w:color w:val="000000" w:themeColor="text1"/>
        </w:rPr>
      </w:pPr>
      <w:r w:rsidRPr="007B1075">
        <w:rPr>
          <w:color w:val="000000" w:themeColor="text1"/>
        </w:rPr>
        <w:t>фиксирует на единой цифровой платформе результаты индивидуальной консультации;</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по итогам индивидуальной консультации с согласия заявителя может принять решение о необходимости повторного прохождения заявителем административных процедур (действий), предусмотренных </w:t>
      </w:r>
      <w:hyperlink w:anchor="P301">
        <w:r w:rsidRPr="007B1075">
          <w:rPr>
            <w:color w:val="000000" w:themeColor="text1"/>
          </w:rPr>
          <w:t>пунктами 3.4</w:t>
        </w:r>
      </w:hyperlink>
      <w:r w:rsidRPr="007B1075">
        <w:rPr>
          <w:color w:val="000000" w:themeColor="text1"/>
        </w:rPr>
        <w:t xml:space="preserve"> и </w:t>
      </w:r>
      <w:hyperlink w:anchor="P340">
        <w:r w:rsidRPr="007B1075">
          <w:rPr>
            <w:color w:val="000000" w:themeColor="text1"/>
          </w:rPr>
          <w:t>3.5</w:t>
        </w:r>
      </w:hyperlink>
      <w:r w:rsidRPr="007B1075">
        <w:rPr>
          <w:color w:val="000000" w:themeColor="text1"/>
        </w:rPr>
        <w:t xml:space="preserve"> настоящего Административного регламента;</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при повторном формировании плана реализации сервисов (мероприятий) помимо информации, указанной в </w:t>
      </w:r>
      <w:hyperlink w:anchor="P311">
        <w:r w:rsidRPr="007B1075">
          <w:rPr>
            <w:color w:val="000000" w:themeColor="text1"/>
          </w:rPr>
          <w:t>пункте 3.4.2.1</w:t>
        </w:r>
      </w:hyperlink>
      <w:r w:rsidRPr="007B1075">
        <w:rPr>
          <w:color w:val="000000" w:themeColor="text1"/>
        </w:rPr>
        <w:t xml:space="preserve"> настоящего Административного регламента, учитывает результаты индивидуальной консультации с заявителем.</w:t>
      </w:r>
    </w:p>
    <w:p w:rsidR="007F7BF9" w:rsidRPr="007B1075" w:rsidRDefault="007F7BF9">
      <w:pPr>
        <w:pStyle w:val="ConsPlusNormal"/>
        <w:spacing w:before="220"/>
        <w:ind w:firstLine="540"/>
        <w:jc w:val="both"/>
        <w:rPr>
          <w:color w:val="000000" w:themeColor="text1"/>
        </w:rPr>
      </w:pPr>
      <w:r w:rsidRPr="007B1075">
        <w:rPr>
          <w:color w:val="000000" w:themeColor="text1"/>
        </w:rPr>
        <w:t>3.7.2.3. Работник ГАУ ЦЗН, ответственный за выполнение административной процедуры:</w:t>
      </w:r>
    </w:p>
    <w:p w:rsidR="007F7BF9" w:rsidRPr="007B1075" w:rsidRDefault="007F7BF9">
      <w:pPr>
        <w:pStyle w:val="ConsPlusNormal"/>
        <w:spacing w:before="220"/>
        <w:ind w:firstLine="540"/>
        <w:jc w:val="both"/>
        <w:rPr>
          <w:color w:val="000000" w:themeColor="text1"/>
        </w:rPr>
      </w:pPr>
      <w:r w:rsidRPr="007B1075">
        <w:rPr>
          <w:color w:val="000000" w:themeColor="text1"/>
        </w:rPr>
        <w:t>при неявке заявителя в ГАУ ЦЗН для получения индивидуальной консультации в указанные в уведомлении дату и время фиксирует неявку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в случае если заявитель не записался на индивидуальную консультацию в пределах 3 рабочих дней со дня получения предложения переходит к осуществлению административных процедур (действий), предусмотренных </w:t>
      </w:r>
      <w:hyperlink w:anchor="P400">
        <w:r w:rsidRPr="007B1075">
          <w:rPr>
            <w:color w:val="000000" w:themeColor="text1"/>
          </w:rPr>
          <w:t>пунктом 3.8</w:t>
        </w:r>
      </w:hyperlink>
      <w:r w:rsidRPr="007B1075">
        <w:rPr>
          <w:color w:val="000000" w:themeColor="text1"/>
        </w:rPr>
        <w:t xml:space="preserve"> настоящего Административного регламента.</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выполнения административной процедуры - 7 рабочих дней.</w:t>
      </w:r>
    </w:p>
    <w:p w:rsidR="007F7BF9" w:rsidRPr="007B1075" w:rsidRDefault="007F7BF9">
      <w:pPr>
        <w:pStyle w:val="ConsPlusNormal"/>
        <w:spacing w:before="220"/>
        <w:ind w:firstLine="540"/>
        <w:jc w:val="both"/>
        <w:rPr>
          <w:color w:val="000000" w:themeColor="text1"/>
        </w:rPr>
      </w:pPr>
      <w:r w:rsidRPr="007B1075">
        <w:rPr>
          <w:color w:val="000000" w:themeColor="text1"/>
        </w:rPr>
        <w:t>3.7.3.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3.7.4. Критерием принятия решений в рамках административной процедуры является завершение реализации сервисов (мероприятий).</w:t>
      </w:r>
    </w:p>
    <w:p w:rsidR="007F7BF9" w:rsidRPr="007B1075" w:rsidRDefault="007F7BF9">
      <w:pPr>
        <w:pStyle w:val="ConsPlusNormal"/>
        <w:spacing w:before="220"/>
        <w:ind w:firstLine="540"/>
        <w:jc w:val="both"/>
        <w:rPr>
          <w:color w:val="000000" w:themeColor="text1"/>
        </w:rPr>
      </w:pPr>
      <w:r w:rsidRPr="007B1075">
        <w:rPr>
          <w:color w:val="000000" w:themeColor="text1"/>
        </w:rPr>
        <w:t>3.7.5. Результатом административной процедуры проведение индивидуальной консультации с заявителем.</w:t>
      </w:r>
    </w:p>
    <w:p w:rsidR="007F7BF9" w:rsidRPr="007B1075" w:rsidRDefault="007F7BF9">
      <w:pPr>
        <w:pStyle w:val="ConsPlusNormal"/>
        <w:spacing w:before="220"/>
        <w:ind w:firstLine="540"/>
        <w:jc w:val="both"/>
        <w:rPr>
          <w:color w:val="000000" w:themeColor="text1"/>
        </w:rPr>
      </w:pPr>
      <w:r w:rsidRPr="007B1075">
        <w:rPr>
          <w:color w:val="000000" w:themeColor="text1"/>
        </w:rPr>
        <w:t>3.7.6. Способом фиксации результата выполнения данной административной процедуры является фиксация на единой цифровой платформе даты и времени посещения ГАУ ЦЗН, направление заявителю с использованием единой цифровой платформы уведомления.</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bookmarkStart w:id="14" w:name="P400"/>
      <w:bookmarkEnd w:id="14"/>
      <w:r w:rsidRPr="007B1075">
        <w:rPr>
          <w:color w:val="000000" w:themeColor="text1"/>
        </w:rPr>
        <w:t>3.8. Формирование и направление заявителю заключения о предоставлении государственной услуги</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3.8.1. Основанием для начала административной процедуры является проведение индивидуальной консультации с заявителем или прохождение им сервисов (мероприятий) (при неявке на индивидуальную консультацию).</w:t>
      </w:r>
    </w:p>
    <w:p w:rsidR="007F7BF9" w:rsidRPr="007B1075" w:rsidRDefault="007F7BF9">
      <w:pPr>
        <w:pStyle w:val="ConsPlusNormal"/>
        <w:spacing w:before="220"/>
        <w:ind w:firstLine="540"/>
        <w:jc w:val="both"/>
        <w:rPr>
          <w:color w:val="000000" w:themeColor="text1"/>
        </w:rPr>
      </w:pPr>
      <w:r w:rsidRPr="007B1075">
        <w:rPr>
          <w:color w:val="000000" w:themeColor="text1"/>
        </w:rPr>
        <w:t>3.8.2.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7F7BF9" w:rsidRPr="007B1075" w:rsidRDefault="007F7BF9">
      <w:pPr>
        <w:pStyle w:val="ConsPlusNormal"/>
        <w:spacing w:before="220"/>
        <w:ind w:firstLine="540"/>
        <w:jc w:val="both"/>
        <w:rPr>
          <w:color w:val="000000" w:themeColor="text1"/>
        </w:rPr>
      </w:pPr>
      <w:r w:rsidRPr="007B1075">
        <w:rPr>
          <w:color w:val="000000" w:themeColor="text1"/>
        </w:rPr>
        <w:t>Работник ГАУ ЦЗН, ответственный за выполнение административной процедуры:</w:t>
      </w:r>
    </w:p>
    <w:p w:rsidR="007F7BF9" w:rsidRPr="007B1075" w:rsidRDefault="007F7BF9">
      <w:pPr>
        <w:pStyle w:val="ConsPlusNormal"/>
        <w:spacing w:before="220"/>
        <w:ind w:firstLine="540"/>
        <w:jc w:val="both"/>
        <w:rPr>
          <w:color w:val="000000" w:themeColor="text1"/>
        </w:rPr>
      </w:pPr>
      <w:r w:rsidRPr="007B1075">
        <w:rPr>
          <w:color w:val="000000" w:themeColor="text1"/>
        </w:rPr>
        <w:t>формирует с использованием единой цифровой платформы заключение в срок не позднее 3 рабочих дней со дня проведения индивидуальной консультации или со дня, на который была назначена индивидуальная консультация (при неявке заявителя для получения индивидуальной консультации), или со дня получения заявителем уведомления получить индивидуальную консультацию (в случае если заявитель не записался на индивидуальную консультацию);</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в случае прекращения предоставления государственной услуги по основаниям, предусмотренным </w:t>
      </w:r>
      <w:hyperlink w:anchor="P144">
        <w:r w:rsidRPr="007B1075">
          <w:rPr>
            <w:color w:val="000000" w:themeColor="text1"/>
          </w:rPr>
          <w:t>пунктом 2.10</w:t>
        </w:r>
      </w:hyperlink>
      <w:r w:rsidRPr="007B1075">
        <w:rPr>
          <w:color w:val="000000" w:themeColor="text1"/>
        </w:rPr>
        <w:t xml:space="preserve"> настоящего Административного регламента, после прохождения заявителем тестирования и(или) реализации сервисов (мероприятий), формирует и направляет заявителю заключение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выполнения административной процедуры - 3 рабочих дня.</w:t>
      </w:r>
    </w:p>
    <w:p w:rsidR="007F7BF9" w:rsidRPr="007B1075" w:rsidRDefault="007F7BF9">
      <w:pPr>
        <w:pStyle w:val="ConsPlusNormal"/>
        <w:spacing w:before="220"/>
        <w:ind w:firstLine="540"/>
        <w:jc w:val="both"/>
        <w:rPr>
          <w:color w:val="000000" w:themeColor="text1"/>
        </w:rPr>
      </w:pPr>
      <w:r w:rsidRPr="007B1075">
        <w:rPr>
          <w:color w:val="000000" w:themeColor="text1"/>
        </w:rPr>
        <w:t>3.8.3.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3.8.4. Критерием принятия решений в рамках административной процедуры являются сформированные рекомендации по получению заявителем знаний и навыков по совершенствованию навыков делового общения и проведению собеседований с работодателем, самопрезентации, формированию активной жизненной позиции, решению вопросов, связанных с подготовкой к выходу на новую работу, адаптацией в коллективе, закреплением на новом рабочем месте и планированием карьеры.</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3.8.5. Результатом административной процедуры является получение заявителем </w:t>
      </w:r>
      <w:hyperlink w:anchor="P580">
        <w:r w:rsidRPr="007B1075">
          <w:rPr>
            <w:color w:val="000000" w:themeColor="text1"/>
          </w:rPr>
          <w:t>заключения</w:t>
        </w:r>
      </w:hyperlink>
      <w:r w:rsidRPr="007B1075">
        <w:rPr>
          <w:color w:val="000000" w:themeColor="text1"/>
        </w:rPr>
        <w:t>, оформленного в соответствии с приложением N 1 к настоящему Административному регламенту.</w:t>
      </w:r>
    </w:p>
    <w:p w:rsidR="007F7BF9" w:rsidRPr="007B1075" w:rsidRDefault="007F7BF9">
      <w:pPr>
        <w:pStyle w:val="ConsPlusNormal"/>
        <w:spacing w:before="220"/>
        <w:ind w:firstLine="540"/>
        <w:jc w:val="both"/>
        <w:rPr>
          <w:color w:val="000000" w:themeColor="text1"/>
        </w:rPr>
      </w:pPr>
      <w:r w:rsidRPr="007B1075">
        <w:rPr>
          <w:color w:val="000000" w:themeColor="text1"/>
        </w:rPr>
        <w:t>Заключение направляется заявителю автоматически с использованием единой цифровой платформы в день его формирования.</w:t>
      </w:r>
    </w:p>
    <w:p w:rsidR="007F7BF9" w:rsidRPr="007B1075" w:rsidRDefault="007F7BF9">
      <w:pPr>
        <w:pStyle w:val="ConsPlusNormal"/>
        <w:spacing w:before="220"/>
        <w:ind w:firstLine="540"/>
        <w:jc w:val="both"/>
        <w:rPr>
          <w:color w:val="000000" w:themeColor="text1"/>
        </w:rPr>
      </w:pPr>
      <w:r w:rsidRPr="007B1075">
        <w:rPr>
          <w:color w:val="000000" w:themeColor="text1"/>
        </w:rPr>
        <w:t>3.8.6. Способом фиксации результата выполнения данной административной процедуры является внесение записи о получении заявителем заключения на единую цифровую платформу.</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r w:rsidRPr="007B1075">
        <w:rPr>
          <w:color w:val="000000" w:themeColor="text1"/>
        </w:rPr>
        <w:t>3.9. Исправление допущенных опечаток и ошибок в выданных в результате предоставления государственной услуги документах</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3.9.1. Основанием для начала административной процедуры является обнаружение опечатки и(или) ошибки в выданном в результате предоставления государственной услуги заключении.</w:t>
      </w:r>
    </w:p>
    <w:p w:rsidR="007F7BF9" w:rsidRPr="007B1075" w:rsidRDefault="007F7BF9">
      <w:pPr>
        <w:pStyle w:val="ConsPlusNormal"/>
        <w:spacing w:before="220"/>
        <w:ind w:firstLine="540"/>
        <w:jc w:val="both"/>
        <w:rPr>
          <w:color w:val="000000" w:themeColor="text1"/>
        </w:rPr>
      </w:pPr>
      <w:r w:rsidRPr="007B1075">
        <w:rPr>
          <w:color w:val="000000" w:themeColor="text1"/>
        </w:rPr>
        <w:t>3.9.2.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7F7BF9" w:rsidRPr="007B1075" w:rsidRDefault="007F7BF9">
      <w:pPr>
        <w:pStyle w:val="ConsPlusNormal"/>
        <w:spacing w:before="220"/>
        <w:ind w:firstLine="540"/>
        <w:jc w:val="both"/>
        <w:rPr>
          <w:color w:val="000000" w:themeColor="text1"/>
        </w:rPr>
      </w:pPr>
      <w:r w:rsidRPr="007B1075">
        <w:rPr>
          <w:color w:val="000000" w:themeColor="text1"/>
        </w:rPr>
        <w:t>Работник ГАУ ЦЗН, ответственный за выполнение административной процедуры, при обнаружении опечаток и(или) ошибок в сформированном с использованием единой цифровой платформы заключении по своей инициативе незамедлительно вносит необходимые исправления. Необходимость в подаче заявителем запроса об исправлении опечаток и(или) ошибок отсутствует.</w:t>
      </w:r>
    </w:p>
    <w:p w:rsidR="007F7BF9" w:rsidRPr="007B1075" w:rsidRDefault="007F7BF9">
      <w:pPr>
        <w:pStyle w:val="ConsPlusNormal"/>
        <w:spacing w:before="220"/>
        <w:ind w:firstLine="540"/>
        <w:jc w:val="both"/>
        <w:rPr>
          <w:color w:val="000000" w:themeColor="text1"/>
        </w:rPr>
      </w:pPr>
      <w:r w:rsidRPr="007B1075">
        <w:rPr>
          <w:color w:val="000000" w:themeColor="text1"/>
        </w:rPr>
        <w:t>Максимальный срок выполнения административной процедуры - 1 рабочий день.</w:t>
      </w:r>
    </w:p>
    <w:p w:rsidR="007F7BF9" w:rsidRPr="007B1075" w:rsidRDefault="007F7BF9">
      <w:pPr>
        <w:pStyle w:val="ConsPlusNormal"/>
        <w:spacing w:before="220"/>
        <w:ind w:firstLine="540"/>
        <w:jc w:val="both"/>
        <w:rPr>
          <w:color w:val="000000" w:themeColor="text1"/>
        </w:rPr>
      </w:pPr>
      <w:r w:rsidRPr="007B1075">
        <w:rPr>
          <w:color w:val="000000" w:themeColor="text1"/>
        </w:rPr>
        <w:t>3.9.3.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3.9.4. Критерием принятия решения в рамках административной процедуры является наличие опечаток и(или) ошибок в выданном в результате предоставления государственной услуги заключении.</w:t>
      </w:r>
    </w:p>
    <w:p w:rsidR="007F7BF9" w:rsidRPr="007B1075" w:rsidRDefault="007F7BF9">
      <w:pPr>
        <w:pStyle w:val="ConsPlusNormal"/>
        <w:spacing w:before="220"/>
        <w:ind w:firstLine="540"/>
        <w:jc w:val="both"/>
        <w:rPr>
          <w:color w:val="000000" w:themeColor="text1"/>
        </w:rPr>
      </w:pPr>
      <w:r w:rsidRPr="007B1075">
        <w:rPr>
          <w:color w:val="000000" w:themeColor="text1"/>
        </w:rPr>
        <w:t>3.9.5. Результатом административной процедуры является исправление допущенных опечаток и(или) ошибок в выданном в результате предоставления государственной услуги заключении.</w:t>
      </w:r>
    </w:p>
    <w:p w:rsidR="007F7BF9" w:rsidRPr="007B1075" w:rsidRDefault="007F7BF9">
      <w:pPr>
        <w:pStyle w:val="ConsPlusNormal"/>
        <w:spacing w:before="220"/>
        <w:ind w:firstLine="540"/>
        <w:jc w:val="both"/>
        <w:rPr>
          <w:color w:val="000000" w:themeColor="text1"/>
        </w:rPr>
      </w:pPr>
      <w:r w:rsidRPr="007B1075">
        <w:rPr>
          <w:color w:val="000000" w:themeColor="text1"/>
        </w:rPr>
        <w:t>3.9.6. Способ фиксации результата выполнения административной процедуры не предусмотрен.</w:t>
      </w:r>
    </w:p>
    <w:p w:rsidR="007F7BF9" w:rsidRPr="007B1075" w:rsidRDefault="007F7BF9">
      <w:pPr>
        <w:pStyle w:val="ConsPlusNormal"/>
        <w:ind w:firstLine="540"/>
        <w:jc w:val="both"/>
        <w:rPr>
          <w:color w:val="000000" w:themeColor="text1"/>
        </w:rPr>
      </w:pPr>
    </w:p>
    <w:p w:rsidR="007F7BF9" w:rsidRPr="007B1075" w:rsidRDefault="007F7BF9">
      <w:pPr>
        <w:pStyle w:val="ConsPlusTitle"/>
        <w:ind w:firstLine="540"/>
        <w:jc w:val="both"/>
        <w:outlineLvl w:val="2"/>
        <w:rPr>
          <w:color w:val="000000" w:themeColor="text1"/>
        </w:rPr>
      </w:pPr>
      <w:r w:rsidRPr="007B1075">
        <w:rPr>
          <w:color w:val="000000" w:themeColor="text1"/>
        </w:rPr>
        <w:t>3-1. Особенности предоставления государственной услуги в электронной форме</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 xml:space="preserve">Государственная услуга предоставляется в электронной форме с использованием единой цифровой платформы в соответствии с </w:t>
      </w:r>
      <w:hyperlink w:anchor="P222">
        <w:r w:rsidRPr="007B1075">
          <w:rPr>
            <w:color w:val="000000" w:themeColor="text1"/>
          </w:rPr>
          <w:t>разделом 3</w:t>
        </w:r>
      </w:hyperlink>
      <w:r w:rsidRPr="007B1075">
        <w:rPr>
          <w:color w:val="000000" w:themeColor="text1"/>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настоящего Административного регламента.</w:t>
      </w:r>
    </w:p>
    <w:p w:rsidR="007F7BF9" w:rsidRPr="007B1075" w:rsidRDefault="007F7BF9">
      <w:pPr>
        <w:pStyle w:val="ConsPlusNormal"/>
        <w:spacing w:before="220"/>
        <w:ind w:firstLine="540"/>
        <w:jc w:val="both"/>
        <w:rPr>
          <w:color w:val="000000" w:themeColor="text1"/>
        </w:rPr>
      </w:pPr>
      <w:r w:rsidRPr="007B1075">
        <w:rPr>
          <w:color w:val="000000" w:themeColor="text1"/>
        </w:rPr>
        <w:t>3-1.1. Предоставление в установленном порядке информации заявителям и обеспечение доступа заявителей к сведениям о государственной услуге.</w:t>
      </w:r>
    </w:p>
    <w:p w:rsidR="007F7BF9" w:rsidRPr="007B1075" w:rsidRDefault="007F7BF9">
      <w:pPr>
        <w:pStyle w:val="ConsPlusNormal"/>
        <w:spacing w:before="220"/>
        <w:ind w:firstLine="540"/>
        <w:jc w:val="both"/>
        <w:rPr>
          <w:color w:val="000000" w:themeColor="text1"/>
        </w:rPr>
      </w:pPr>
      <w:r w:rsidRPr="007B1075">
        <w:rPr>
          <w:color w:val="000000" w:themeColor="text1"/>
        </w:rPr>
        <w:t>Заявитель может получить информацию о порядке предоставления государственной услуги, в том числе в электронной форме, перечне необходимых для предоставления государственной услуги документов на единой цифровой платформе (доменное имя сайта в сети "Интернет" - trudvsem.ru), на федеральном Портале (доменное имя сайта в сети "Интернет" - gosuslugi.ru), на Портале (доменное имя сайта в сети "Интернет" - gu.spb.ru).</w:t>
      </w:r>
    </w:p>
    <w:p w:rsidR="007F7BF9" w:rsidRPr="007B1075" w:rsidRDefault="007F7BF9">
      <w:pPr>
        <w:pStyle w:val="ConsPlusNormal"/>
        <w:spacing w:before="220"/>
        <w:ind w:firstLine="540"/>
        <w:jc w:val="both"/>
        <w:rPr>
          <w:color w:val="000000" w:themeColor="text1"/>
        </w:rPr>
      </w:pPr>
      <w:r w:rsidRPr="007B1075">
        <w:rPr>
          <w:color w:val="000000" w:themeColor="text1"/>
        </w:rP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выполняется без предварительной авторизации заявителя на единой цифровой платформе, федеральном Портале и Портале.</w:t>
      </w:r>
    </w:p>
    <w:p w:rsidR="007F7BF9" w:rsidRPr="007B1075" w:rsidRDefault="007F7BF9">
      <w:pPr>
        <w:pStyle w:val="ConsPlusNormal"/>
        <w:spacing w:before="220"/>
        <w:ind w:firstLine="540"/>
        <w:jc w:val="both"/>
        <w:rPr>
          <w:color w:val="000000" w:themeColor="text1"/>
        </w:rPr>
      </w:pPr>
      <w:r w:rsidRPr="007B1075">
        <w:rPr>
          <w:color w:val="000000" w:themeColor="text1"/>
        </w:rPr>
        <w:t>3-1.2. Подача запроса и иных документов, необходимых для предоставления государственной услуги, и прием таких запросов и документов.</w:t>
      </w:r>
    </w:p>
    <w:p w:rsidR="007F7BF9" w:rsidRPr="007B1075" w:rsidRDefault="007F7BF9">
      <w:pPr>
        <w:pStyle w:val="ConsPlusNormal"/>
        <w:spacing w:before="220"/>
        <w:ind w:firstLine="540"/>
        <w:jc w:val="both"/>
        <w:rPr>
          <w:color w:val="000000" w:themeColor="text1"/>
        </w:rPr>
      </w:pPr>
      <w:r w:rsidRPr="007B1075">
        <w:rPr>
          <w:color w:val="000000" w:themeColor="text1"/>
        </w:rPr>
        <w:t>3-1.2.1. Подача запроса и иных документов, необходимых для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Заявление подается в форме электронного документа с использованием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После подачи электронного заявления не требуется формирование бумажного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Сведения о заявителе возможно получить при регистрации заявителя в целях поиска подходящей работы и в качестве безработного на единой цифровой платформе.</w:t>
      </w:r>
    </w:p>
    <w:p w:rsidR="007F7BF9" w:rsidRPr="007B1075" w:rsidRDefault="007F7BF9">
      <w:pPr>
        <w:pStyle w:val="ConsPlusNormal"/>
        <w:spacing w:before="220"/>
        <w:ind w:firstLine="540"/>
        <w:jc w:val="both"/>
        <w:rPr>
          <w:color w:val="000000" w:themeColor="text1"/>
        </w:rPr>
      </w:pPr>
      <w:r w:rsidRPr="007B1075">
        <w:rPr>
          <w:color w:val="000000" w:themeColor="text1"/>
        </w:rPr>
        <w:t>Для подачи заявления на единой цифровой платформе заявитель выполняет следующие действия:</w:t>
      </w:r>
    </w:p>
    <w:p w:rsidR="007F7BF9" w:rsidRPr="007B1075" w:rsidRDefault="007F7BF9">
      <w:pPr>
        <w:pStyle w:val="ConsPlusNormal"/>
        <w:spacing w:before="220"/>
        <w:ind w:firstLine="540"/>
        <w:jc w:val="both"/>
        <w:rPr>
          <w:color w:val="000000" w:themeColor="text1"/>
        </w:rPr>
      </w:pPr>
      <w:r w:rsidRPr="007B1075">
        <w:rPr>
          <w:color w:val="000000" w:themeColor="text1"/>
        </w:rPr>
        <w:t>изучает информацию о порядке предоставления государственной услуги в электронной форме, размещенную на единой цифровой платформе, федеральном Портале, Портале в соответствующем разделе;</w:t>
      </w:r>
    </w:p>
    <w:p w:rsidR="007F7BF9" w:rsidRPr="007B1075" w:rsidRDefault="007F7BF9">
      <w:pPr>
        <w:pStyle w:val="ConsPlusNormal"/>
        <w:spacing w:before="220"/>
        <w:ind w:firstLine="540"/>
        <w:jc w:val="both"/>
        <w:rPr>
          <w:color w:val="000000" w:themeColor="text1"/>
        </w:rPr>
      </w:pPr>
      <w:r w:rsidRPr="007B1075">
        <w:rPr>
          <w:color w:val="000000" w:themeColor="text1"/>
        </w:rPr>
        <w:t>выполняет авторизацию на единой цифровой платформе. При этом авторизация физического лица производится получателем государственной услуги самостоятельно;</w:t>
      </w:r>
    </w:p>
    <w:p w:rsidR="007F7BF9" w:rsidRPr="007B1075" w:rsidRDefault="007F7BF9">
      <w:pPr>
        <w:pStyle w:val="ConsPlusNormal"/>
        <w:spacing w:before="220"/>
        <w:ind w:firstLine="540"/>
        <w:jc w:val="both"/>
        <w:rPr>
          <w:color w:val="000000" w:themeColor="text1"/>
        </w:rPr>
      </w:pPr>
      <w:r w:rsidRPr="007B1075">
        <w:rPr>
          <w:color w:val="000000" w:themeColor="text1"/>
        </w:rPr>
        <w:t>открывает форму электронного заявления на единой цифровой платформе (далее - форма электронного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заполняет форму электронного заявления, включающую сведения, необходимые и обязательные для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подтверждает достоверность сообщенных сведений (устанавливает соответствующую отметку в форме электронного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отправляет заполненное электронное заявление (нажимает соответствующую кнопку в форме электронного заявления);</w:t>
      </w:r>
    </w:p>
    <w:p w:rsidR="007F7BF9" w:rsidRPr="007B1075" w:rsidRDefault="007F7BF9">
      <w:pPr>
        <w:pStyle w:val="ConsPlusNormal"/>
        <w:spacing w:before="220"/>
        <w:ind w:firstLine="540"/>
        <w:jc w:val="both"/>
        <w:rPr>
          <w:color w:val="000000" w:themeColor="text1"/>
        </w:rPr>
      </w:pPr>
      <w:r w:rsidRPr="007B1075">
        <w:rPr>
          <w:color w:val="000000" w:themeColor="text1"/>
        </w:rPr>
        <w:t>получает уведомление о приеме заявления.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необходимости заявитель может отозвать электронное заявление.</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3-1.2.2. Прием заявления осуществляет уполномоченное лицо ГАУ ЦЗН согласно </w:t>
      </w:r>
      <w:hyperlink w:anchor="P256">
        <w:r w:rsidRPr="007B1075">
          <w:rPr>
            <w:color w:val="000000" w:themeColor="text1"/>
          </w:rPr>
          <w:t>пункту 3.2</w:t>
        </w:r>
      </w:hyperlink>
      <w:r w:rsidRPr="007B1075">
        <w:rPr>
          <w:color w:val="000000" w:themeColor="text1"/>
        </w:rPr>
        <w:t xml:space="preserve"> настоящего Административного регламента.</w:t>
      </w:r>
    </w:p>
    <w:p w:rsidR="007F7BF9" w:rsidRPr="007B1075" w:rsidRDefault="007F7BF9">
      <w:pPr>
        <w:pStyle w:val="ConsPlusNormal"/>
        <w:spacing w:before="220"/>
        <w:ind w:firstLine="540"/>
        <w:jc w:val="both"/>
        <w:rPr>
          <w:color w:val="000000" w:themeColor="text1"/>
        </w:rPr>
      </w:pPr>
      <w:r w:rsidRPr="007B1075">
        <w:rPr>
          <w:color w:val="000000" w:themeColor="text1"/>
        </w:rPr>
        <w:t>3-1.3. Получение заявителем сведений о ходе выполнения запроса о предоставлении государственной услуги - через единую цифровую платформу.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7F7BF9" w:rsidRPr="007B1075" w:rsidRDefault="007F7BF9">
      <w:pPr>
        <w:pStyle w:val="ConsPlusNormal"/>
        <w:spacing w:before="220"/>
        <w:ind w:firstLine="540"/>
        <w:jc w:val="both"/>
        <w:rPr>
          <w:color w:val="000000" w:themeColor="text1"/>
        </w:rPr>
      </w:pPr>
      <w:r w:rsidRPr="007B1075">
        <w:rPr>
          <w:color w:val="000000" w:themeColor="text1"/>
        </w:rPr>
        <w:t>3-1.4. Иные действия, необходимые для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Заявитель имеет право на досудебное (внесудебное) обжалование решений и действий (бездействия) ГАУ ЦЗН, предоставляющего государственную услугу, а также должностных лиц при предоставлении государственной услуги. Заявитель производит действия в соответствии с </w:t>
      </w:r>
      <w:hyperlink w:anchor="P481">
        <w:r w:rsidRPr="007B1075">
          <w:rPr>
            <w:color w:val="000000" w:themeColor="text1"/>
          </w:rPr>
          <w:t>разделом V</w:t>
        </w:r>
      </w:hyperlink>
      <w:r w:rsidRPr="007B1075">
        <w:rPr>
          <w:color w:val="000000" w:themeColor="text1"/>
        </w:rPr>
        <w:t xml:space="preserve"> настоящего Административного регламента.</w:t>
      </w:r>
    </w:p>
    <w:p w:rsidR="007F7BF9" w:rsidRPr="007B1075" w:rsidRDefault="007F7BF9">
      <w:pPr>
        <w:pStyle w:val="ConsPlusNormal"/>
        <w:ind w:firstLine="540"/>
        <w:jc w:val="both"/>
        <w:rPr>
          <w:color w:val="000000" w:themeColor="text1"/>
        </w:rPr>
      </w:pPr>
    </w:p>
    <w:p w:rsidR="007F7BF9" w:rsidRPr="007B1075" w:rsidRDefault="007F7BF9">
      <w:pPr>
        <w:pStyle w:val="ConsPlusTitle"/>
        <w:jc w:val="center"/>
        <w:outlineLvl w:val="1"/>
        <w:rPr>
          <w:color w:val="000000" w:themeColor="text1"/>
        </w:rPr>
      </w:pPr>
      <w:r w:rsidRPr="007B1075">
        <w:rPr>
          <w:color w:val="000000" w:themeColor="text1"/>
        </w:rPr>
        <w:t>IV. Формы контроля за исполнением административного</w:t>
      </w:r>
    </w:p>
    <w:p w:rsidR="007F7BF9" w:rsidRPr="007B1075" w:rsidRDefault="007F7BF9">
      <w:pPr>
        <w:pStyle w:val="ConsPlusTitle"/>
        <w:jc w:val="center"/>
        <w:rPr>
          <w:color w:val="000000" w:themeColor="text1"/>
        </w:rPr>
      </w:pPr>
      <w:r w:rsidRPr="007B1075">
        <w:rPr>
          <w:color w:val="000000" w:themeColor="text1"/>
        </w:rPr>
        <w:t>регламента предоставления государственной услуги</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директором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4.1.1. Директор ГАУ ЦЗН (уполномоченный им работник ГАУ ЦЗН) осуществляет контроль:</w:t>
      </w:r>
    </w:p>
    <w:p w:rsidR="007F7BF9" w:rsidRPr="007B1075" w:rsidRDefault="007F7BF9">
      <w:pPr>
        <w:pStyle w:val="ConsPlusNormal"/>
        <w:spacing w:before="220"/>
        <w:ind w:firstLine="540"/>
        <w:jc w:val="both"/>
        <w:rPr>
          <w:color w:val="000000" w:themeColor="text1"/>
        </w:rPr>
      </w:pPr>
      <w:r w:rsidRPr="007B1075">
        <w:rPr>
          <w:color w:val="000000" w:themeColor="text1"/>
        </w:rPr>
        <w:t>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работниками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за обеспечением сохранности принятых от заявителя документов и соблюдением работниками подразделения требований к сбору и обработке персональных данных заявителя и иных лиц.</w:t>
      </w:r>
    </w:p>
    <w:p w:rsidR="007F7BF9" w:rsidRPr="007B1075" w:rsidRDefault="007F7BF9">
      <w:pPr>
        <w:pStyle w:val="ConsPlusNormal"/>
        <w:spacing w:before="220"/>
        <w:ind w:firstLine="540"/>
        <w:jc w:val="both"/>
        <w:rPr>
          <w:color w:val="000000" w:themeColor="text1"/>
        </w:rPr>
      </w:pPr>
      <w:r w:rsidRPr="007B1075">
        <w:rPr>
          <w:color w:val="000000" w:themeColor="text1"/>
        </w:rPr>
        <w:t>4.1.2. Директор ГАУ ЦЗН и работники ГАУ ЦЗН, непосредственно предоставляющие государственную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 Персональная ответственность директора ГАУ ЦЗН и работников ГАУ ЦЗН закрепляется в должностных регламентах и должностных инструкциях в соответствии с требованиями законодательства.</w:t>
      </w:r>
    </w:p>
    <w:p w:rsidR="007F7BF9" w:rsidRPr="007B1075" w:rsidRDefault="007F7BF9">
      <w:pPr>
        <w:pStyle w:val="ConsPlusNormal"/>
        <w:spacing w:before="220"/>
        <w:ind w:firstLine="540"/>
        <w:jc w:val="both"/>
        <w:rPr>
          <w:color w:val="000000" w:themeColor="text1"/>
        </w:rPr>
      </w:pPr>
      <w:r w:rsidRPr="007B1075">
        <w:rPr>
          <w:color w:val="000000" w:themeColor="text1"/>
        </w:rPr>
        <w:t>В частности, работники ГАУ ЦЗН несут ответственность:</w:t>
      </w:r>
    </w:p>
    <w:p w:rsidR="007F7BF9" w:rsidRPr="007B1075" w:rsidRDefault="007F7BF9">
      <w:pPr>
        <w:pStyle w:val="ConsPlusNormal"/>
        <w:spacing w:before="220"/>
        <w:ind w:firstLine="540"/>
        <w:jc w:val="both"/>
        <w:rPr>
          <w:color w:val="000000" w:themeColor="text1"/>
        </w:rPr>
      </w:pPr>
      <w:r w:rsidRPr="007B1075">
        <w:rPr>
          <w:color w:val="000000" w:themeColor="text1"/>
        </w:rPr>
        <w:t>за требование у заявителей документов или платы, не предусмотренных настоящим Административным регламентом;</w:t>
      </w:r>
    </w:p>
    <w:p w:rsidR="007F7BF9" w:rsidRPr="007B1075" w:rsidRDefault="007F7BF9">
      <w:pPr>
        <w:pStyle w:val="ConsPlusNormal"/>
        <w:spacing w:before="220"/>
        <w:ind w:firstLine="540"/>
        <w:jc w:val="both"/>
        <w:rPr>
          <w:color w:val="000000" w:themeColor="text1"/>
        </w:rPr>
      </w:pPr>
      <w:r w:rsidRPr="007B1075">
        <w:rPr>
          <w:color w:val="000000" w:themeColor="text1"/>
        </w:rPr>
        <w:t>за отказ в приеме документов по основаниям, не предусмотренным настоящим Административным регламентом;</w:t>
      </w:r>
    </w:p>
    <w:p w:rsidR="007F7BF9" w:rsidRPr="007B1075" w:rsidRDefault="007F7BF9">
      <w:pPr>
        <w:pStyle w:val="ConsPlusNormal"/>
        <w:spacing w:before="220"/>
        <w:ind w:firstLine="540"/>
        <w:jc w:val="both"/>
        <w:rPr>
          <w:color w:val="000000" w:themeColor="text1"/>
        </w:rPr>
      </w:pPr>
      <w:r w:rsidRPr="007B1075">
        <w:rPr>
          <w:color w:val="000000" w:themeColor="text1"/>
        </w:rPr>
        <w:t>за нарушение сроков регистрации запросов заявителя о предоставлении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за нарушение срока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за направление необоснованных межведомственных запросов;</w:t>
      </w:r>
    </w:p>
    <w:p w:rsidR="007F7BF9" w:rsidRPr="007B1075" w:rsidRDefault="007F7BF9">
      <w:pPr>
        <w:pStyle w:val="ConsPlusNormal"/>
        <w:spacing w:before="220"/>
        <w:ind w:firstLine="540"/>
        <w:jc w:val="both"/>
        <w:rPr>
          <w:color w:val="000000" w:themeColor="text1"/>
        </w:rPr>
      </w:pPr>
      <w:r w:rsidRPr="007B1075">
        <w:rPr>
          <w:color w:val="000000" w:themeColor="text1"/>
        </w:rPr>
        <w:t>за нарушение сроков подготовки межведомственных запросов и ответов на межведомственные запросы;</w:t>
      </w:r>
    </w:p>
    <w:p w:rsidR="007F7BF9" w:rsidRPr="007B1075" w:rsidRDefault="007F7BF9">
      <w:pPr>
        <w:pStyle w:val="ConsPlusNormal"/>
        <w:spacing w:before="220"/>
        <w:ind w:firstLine="540"/>
        <w:jc w:val="both"/>
        <w:rPr>
          <w:color w:val="000000" w:themeColor="text1"/>
        </w:rPr>
      </w:pPr>
      <w:r w:rsidRPr="007B1075">
        <w:rPr>
          <w:color w:val="000000" w:themeColor="text1"/>
        </w:rPr>
        <w:t>за необоснованное непредставление информации на межведомственные запросы.</w:t>
      </w:r>
    </w:p>
    <w:p w:rsidR="007F7BF9" w:rsidRPr="007B1075" w:rsidRDefault="007F7BF9">
      <w:pPr>
        <w:pStyle w:val="ConsPlusNormal"/>
        <w:spacing w:before="220"/>
        <w:ind w:firstLine="540"/>
        <w:jc w:val="both"/>
        <w:rPr>
          <w:color w:val="000000" w:themeColor="text1"/>
        </w:rPr>
      </w:pPr>
      <w:r w:rsidRPr="007B1075">
        <w:rPr>
          <w:color w:val="000000" w:themeColor="text1"/>
        </w:rPr>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Текущий контроль осуществляется путем проведения проверок соблюдения и исполнения работниками ГАУ ЦЗН настоящего Административного регламента, </w:t>
      </w:r>
      <w:hyperlink r:id="rId50">
        <w:r w:rsidRPr="007B1075">
          <w:rPr>
            <w:color w:val="000000" w:themeColor="text1"/>
          </w:rPr>
          <w:t>Порядка</w:t>
        </w:r>
      </w:hyperlink>
      <w:r w:rsidRPr="007B1075">
        <w:rPr>
          <w:color w:val="000000" w:themeColor="text1"/>
        </w:rP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утвержденного приказом Министерства труда и социальной защиты Российской Федерации от 06.12.2021 N 871н "О порядке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w:t>
      </w:r>
    </w:p>
    <w:p w:rsidR="007F7BF9" w:rsidRPr="007B1075" w:rsidRDefault="007F7BF9">
      <w:pPr>
        <w:pStyle w:val="ConsPlusNormal"/>
        <w:spacing w:before="220"/>
        <w:ind w:firstLine="540"/>
        <w:jc w:val="both"/>
        <w:rPr>
          <w:color w:val="000000" w:themeColor="text1"/>
        </w:rPr>
      </w:pPr>
      <w:r w:rsidRPr="007B1075">
        <w:rPr>
          <w:color w:val="000000" w:themeColor="text1"/>
        </w:rPr>
        <w:t>Комитет в рамках исполнения полномочия по осуществлению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по утверждению порядка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в части бесплатного получения безработным гражданином государственной услуги по социальной адаптации безработных граждан на рынке труда (далее - контроль за обеспечением государственных гарантий в области содействия занятости населения).</w:t>
      </w:r>
    </w:p>
    <w:p w:rsidR="007F7BF9" w:rsidRPr="007B1075" w:rsidRDefault="007F7BF9">
      <w:pPr>
        <w:pStyle w:val="ConsPlusNormal"/>
        <w:spacing w:before="220"/>
        <w:ind w:firstLine="540"/>
        <w:jc w:val="both"/>
        <w:rPr>
          <w:color w:val="000000" w:themeColor="text1"/>
        </w:rPr>
      </w:pPr>
      <w:r w:rsidRPr="007B1075">
        <w:rPr>
          <w:color w:val="000000" w:themeColor="text1"/>
        </w:rPr>
        <w:t>Контроль за обеспечением государственных гарантий в области содействия занятости населения осуществляется путем проведения Комитетом плановых (внеплановых) выездных (документарных) проверок.</w:t>
      </w:r>
    </w:p>
    <w:p w:rsidR="007F7BF9" w:rsidRPr="007B1075" w:rsidRDefault="007F7BF9">
      <w:pPr>
        <w:pStyle w:val="ConsPlusNormal"/>
        <w:spacing w:before="220"/>
        <w:ind w:firstLine="540"/>
        <w:jc w:val="both"/>
        <w:rPr>
          <w:color w:val="000000" w:themeColor="text1"/>
        </w:rPr>
      </w:pPr>
      <w:r w:rsidRPr="007B1075">
        <w:rPr>
          <w:color w:val="000000" w:themeColor="text1"/>
        </w:rPr>
        <w:t>Перечень должностных лиц, уполномоченных на проведение проверок, периодичность проведения плановых выездных (документарных) проверок определяется Комитетом.</w:t>
      </w:r>
    </w:p>
    <w:p w:rsidR="007F7BF9" w:rsidRPr="007B1075" w:rsidRDefault="007F7BF9">
      <w:pPr>
        <w:pStyle w:val="ConsPlusNormal"/>
        <w:spacing w:before="220"/>
        <w:ind w:firstLine="540"/>
        <w:jc w:val="both"/>
        <w:rPr>
          <w:color w:val="000000" w:themeColor="text1"/>
        </w:rPr>
      </w:pPr>
      <w:r w:rsidRPr="007B1075">
        <w:rPr>
          <w:color w:val="000000" w:themeColor="text1"/>
        </w:rPr>
        <w:t>Внеплановые проверки проводятся при рассмотрении поступивших в Комитет обращений, содержащих жалобы (претензии) по предоставлению государственной услуги в рамках досудебного обжалования.</w:t>
      </w:r>
    </w:p>
    <w:p w:rsidR="007F7BF9" w:rsidRPr="007B1075" w:rsidRDefault="007F7BF9">
      <w:pPr>
        <w:pStyle w:val="ConsPlusNormal"/>
        <w:spacing w:before="220"/>
        <w:ind w:firstLine="540"/>
        <w:jc w:val="both"/>
        <w:rPr>
          <w:color w:val="000000" w:themeColor="text1"/>
        </w:rPr>
      </w:pPr>
      <w:r w:rsidRPr="007B1075">
        <w:rPr>
          <w:color w:val="000000" w:themeColor="text1"/>
        </w:rP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7F7BF9" w:rsidRPr="007B1075" w:rsidRDefault="007F7BF9">
      <w:pPr>
        <w:pStyle w:val="ConsPlusNormal"/>
        <w:spacing w:before="220"/>
        <w:ind w:firstLine="540"/>
        <w:jc w:val="both"/>
        <w:rPr>
          <w:color w:val="000000" w:themeColor="text1"/>
        </w:rPr>
      </w:pPr>
      <w:r w:rsidRPr="007B1075">
        <w:rPr>
          <w:color w:val="000000" w:themeColor="text1"/>
        </w:rPr>
        <w:t>Директор ГАУ ЦЗН ежеквартально организует выборочные проверки дел заявителей на предмет правильности принятия работниками ГАУ ЦЗН решений, а также внеплановые проверки в случае поступления жалоб (претензий) граждан в рамках досудебного обжалования.</w:t>
      </w:r>
    </w:p>
    <w:p w:rsidR="007F7BF9" w:rsidRPr="007B1075" w:rsidRDefault="007F7BF9">
      <w:pPr>
        <w:pStyle w:val="ConsPlusNormal"/>
        <w:spacing w:before="220"/>
        <w:ind w:firstLine="540"/>
        <w:jc w:val="both"/>
        <w:rPr>
          <w:color w:val="000000" w:themeColor="text1"/>
        </w:rPr>
      </w:pPr>
      <w:r w:rsidRPr="007B1075">
        <w:rPr>
          <w:color w:val="000000" w:themeColor="text1"/>
        </w:rPr>
        <w:t>4.3. Ответственность должностных лиц ГАУ ЦЗН,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Должностные лица ГАУ ЦЗН несут ответственность в соответствии с законодательством Российской Федерации.</w:t>
      </w:r>
    </w:p>
    <w:p w:rsidR="007F7BF9" w:rsidRPr="007B1075" w:rsidRDefault="007F7BF9">
      <w:pPr>
        <w:pStyle w:val="ConsPlusNormal"/>
        <w:spacing w:before="220"/>
        <w:ind w:firstLine="540"/>
        <w:jc w:val="both"/>
        <w:rPr>
          <w:color w:val="000000" w:themeColor="text1"/>
        </w:rPr>
      </w:pPr>
      <w:r w:rsidRPr="007B1075">
        <w:rPr>
          <w:color w:val="000000" w:themeColor="text1"/>
        </w:rP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ГАУ ЦЗН, направившие необоснованные межведомственные запросы, несут ответственность в соответствии с законодательством Российской Федерации.</w:t>
      </w:r>
    </w:p>
    <w:p w:rsidR="007F7BF9" w:rsidRPr="007B1075" w:rsidRDefault="007F7BF9">
      <w:pPr>
        <w:pStyle w:val="ConsPlusNormal"/>
        <w:spacing w:before="220"/>
        <w:ind w:firstLine="540"/>
        <w:jc w:val="both"/>
        <w:rPr>
          <w:color w:val="000000" w:themeColor="text1"/>
        </w:rPr>
      </w:pPr>
      <w:r w:rsidRPr="007B1075">
        <w:rPr>
          <w:color w:val="000000" w:themeColor="text1"/>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ГАУ ЦЗН,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F7BF9" w:rsidRPr="007B1075" w:rsidRDefault="007F7BF9">
      <w:pPr>
        <w:pStyle w:val="ConsPlusNormal"/>
        <w:spacing w:before="220"/>
        <w:ind w:firstLine="540"/>
        <w:jc w:val="both"/>
        <w:rPr>
          <w:color w:val="000000" w:themeColor="text1"/>
        </w:rPr>
      </w:pPr>
      <w:r w:rsidRPr="007B1075">
        <w:rPr>
          <w:color w:val="000000" w:themeColor="text1"/>
        </w:rPr>
        <w:t>4.4. Положения, характеризующие требования к порядку и формам контроля за предоставлением государственной услуги, в том числе со стороны граждан.</w:t>
      </w:r>
    </w:p>
    <w:p w:rsidR="007F7BF9" w:rsidRPr="007B1075" w:rsidRDefault="007F7BF9">
      <w:pPr>
        <w:pStyle w:val="ConsPlusNormal"/>
        <w:spacing w:before="220"/>
        <w:ind w:firstLine="540"/>
        <w:jc w:val="both"/>
        <w:rPr>
          <w:color w:val="000000" w:themeColor="text1"/>
        </w:rPr>
      </w:pPr>
      <w:r w:rsidRPr="007B1075">
        <w:rPr>
          <w:color w:val="000000" w:themeColor="text1"/>
        </w:rPr>
        <w:t>Заявители могут осуществлять контроль за предоставлением государственной услуги в форме досудебного (внесудебного) обжалования действий (бездействия) и решений, осуществляемых (принятых) в ходе предоставления государственной услуги, либо судебного обжалования действий (бездействия) и решений, осуществляемых (принятых) в ходе предоставления государственной услуги.</w:t>
      </w:r>
    </w:p>
    <w:p w:rsidR="007F7BF9" w:rsidRPr="007B1075" w:rsidRDefault="007F7BF9">
      <w:pPr>
        <w:pStyle w:val="ConsPlusNormal"/>
        <w:ind w:firstLine="540"/>
        <w:jc w:val="both"/>
        <w:rPr>
          <w:color w:val="000000" w:themeColor="text1"/>
        </w:rPr>
      </w:pPr>
    </w:p>
    <w:p w:rsidR="007F7BF9" w:rsidRPr="007B1075" w:rsidRDefault="007F7BF9">
      <w:pPr>
        <w:pStyle w:val="ConsPlusTitle"/>
        <w:jc w:val="center"/>
        <w:outlineLvl w:val="1"/>
        <w:rPr>
          <w:color w:val="000000" w:themeColor="text1"/>
        </w:rPr>
      </w:pPr>
      <w:bookmarkStart w:id="15" w:name="P481"/>
      <w:bookmarkEnd w:id="15"/>
      <w:r w:rsidRPr="007B1075">
        <w:rPr>
          <w:color w:val="000000" w:themeColor="text1"/>
        </w:rPr>
        <w:t>V. Досудебный (внесудебный) порядок обжалования решений</w:t>
      </w:r>
    </w:p>
    <w:p w:rsidR="007F7BF9" w:rsidRPr="007B1075" w:rsidRDefault="007F7BF9">
      <w:pPr>
        <w:pStyle w:val="ConsPlusTitle"/>
        <w:jc w:val="center"/>
        <w:rPr>
          <w:color w:val="000000" w:themeColor="text1"/>
        </w:rPr>
      </w:pPr>
      <w:r w:rsidRPr="007B1075">
        <w:rPr>
          <w:color w:val="000000" w:themeColor="text1"/>
        </w:rPr>
        <w:t>и действий (бездействия) ГАУ ЦЗН, предоставляющего</w:t>
      </w:r>
    </w:p>
    <w:p w:rsidR="007F7BF9" w:rsidRPr="007B1075" w:rsidRDefault="007F7BF9">
      <w:pPr>
        <w:pStyle w:val="ConsPlusTitle"/>
        <w:jc w:val="center"/>
        <w:rPr>
          <w:color w:val="000000" w:themeColor="text1"/>
        </w:rPr>
      </w:pPr>
      <w:r w:rsidRPr="007B1075">
        <w:rPr>
          <w:color w:val="000000" w:themeColor="text1"/>
        </w:rPr>
        <w:t>государственную услугу, работника ГАУ ЦЗН</w:t>
      </w:r>
    </w:p>
    <w:p w:rsidR="007F7BF9" w:rsidRPr="007B1075" w:rsidRDefault="007F7BF9">
      <w:pPr>
        <w:pStyle w:val="ConsPlusNormal"/>
        <w:jc w:val="center"/>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5.1. Информация для заявителя о его праве подать жалобу на нарушение порядка предоставления государственной услуги (далее - жалоба).</w:t>
      </w:r>
    </w:p>
    <w:p w:rsidR="007F7BF9" w:rsidRPr="007B1075" w:rsidRDefault="007F7BF9">
      <w:pPr>
        <w:pStyle w:val="ConsPlusNormal"/>
        <w:spacing w:before="220"/>
        <w:ind w:firstLine="540"/>
        <w:jc w:val="both"/>
        <w:rPr>
          <w:color w:val="000000" w:themeColor="text1"/>
        </w:rPr>
      </w:pPr>
      <w:r w:rsidRPr="007B1075">
        <w:rPr>
          <w:color w:val="000000" w:themeColor="text1"/>
        </w:rP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7F7BF9" w:rsidRPr="007B1075" w:rsidRDefault="007F7BF9">
      <w:pPr>
        <w:pStyle w:val="ConsPlusNormal"/>
        <w:spacing w:before="220"/>
        <w:ind w:firstLine="540"/>
        <w:jc w:val="both"/>
        <w:rPr>
          <w:color w:val="000000" w:themeColor="text1"/>
        </w:rPr>
      </w:pPr>
      <w:bookmarkStart w:id="16" w:name="P487"/>
      <w:bookmarkEnd w:id="16"/>
      <w:r w:rsidRPr="007B1075">
        <w:rPr>
          <w:color w:val="000000" w:themeColor="text1"/>
        </w:rPr>
        <w:t>5.1.1. Заявитель может подать жалобу, в том числе в следующих случаях:</w:t>
      </w:r>
    </w:p>
    <w:p w:rsidR="007F7BF9" w:rsidRPr="007B1075" w:rsidRDefault="007F7BF9">
      <w:pPr>
        <w:pStyle w:val="ConsPlusNormal"/>
        <w:spacing w:before="220"/>
        <w:ind w:firstLine="540"/>
        <w:jc w:val="both"/>
        <w:rPr>
          <w:color w:val="000000" w:themeColor="text1"/>
        </w:rPr>
      </w:pPr>
      <w:r w:rsidRPr="007B1075">
        <w:rPr>
          <w:color w:val="000000" w:themeColor="text1"/>
        </w:rPr>
        <w:t>нарушение срока регистрации запроса о предоставлении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нарушение срока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7F7BF9" w:rsidRPr="007B1075" w:rsidRDefault="007F7BF9">
      <w:pPr>
        <w:pStyle w:val="ConsPlusNormal"/>
        <w:spacing w:before="220"/>
        <w:ind w:firstLine="540"/>
        <w:jc w:val="both"/>
        <w:rPr>
          <w:color w:val="000000" w:themeColor="text1"/>
        </w:rPr>
      </w:pPr>
      <w:r w:rsidRPr="007B1075">
        <w:rPr>
          <w:color w:val="000000" w:themeColor="text1"/>
        </w:rP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7F7BF9" w:rsidRPr="007B1075" w:rsidRDefault="007F7BF9">
      <w:pPr>
        <w:pStyle w:val="ConsPlusNormal"/>
        <w:spacing w:before="220"/>
        <w:ind w:firstLine="540"/>
        <w:jc w:val="both"/>
        <w:rPr>
          <w:color w:val="000000" w:themeColor="text1"/>
        </w:rPr>
      </w:pPr>
      <w:r w:rsidRPr="007B1075">
        <w:rPr>
          <w:color w:val="000000" w:themeColor="text1"/>
        </w:rPr>
        <w:t>отказ ГАУ ЦЗН, предоставляющего государственную услугу, работников ГАУ ЦЗН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F7BF9" w:rsidRPr="007B1075" w:rsidRDefault="007F7BF9">
      <w:pPr>
        <w:pStyle w:val="ConsPlusNormal"/>
        <w:spacing w:before="220"/>
        <w:ind w:firstLine="540"/>
        <w:jc w:val="both"/>
        <w:rPr>
          <w:color w:val="000000" w:themeColor="text1"/>
        </w:rPr>
      </w:pPr>
      <w:r w:rsidRPr="007B1075">
        <w:rPr>
          <w:color w:val="000000" w:themeColor="text1"/>
        </w:rPr>
        <w:t>нарушение срока или порядка выдачи документов по результатам предоставления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1">
        <w:r w:rsidRPr="007B1075">
          <w:rPr>
            <w:color w:val="000000" w:themeColor="text1"/>
          </w:rPr>
          <w:t>пунктом 4 части 1 статьи 7</w:t>
        </w:r>
      </w:hyperlink>
      <w:r w:rsidRPr="007B1075">
        <w:rPr>
          <w:color w:val="000000" w:themeColor="text1"/>
        </w:rPr>
        <w:t xml:space="preserve"> Федерального закона N 210-ФЗ.</w:t>
      </w:r>
    </w:p>
    <w:p w:rsidR="007F7BF9" w:rsidRPr="007B1075" w:rsidRDefault="007F7BF9">
      <w:pPr>
        <w:pStyle w:val="ConsPlusNormal"/>
        <w:spacing w:before="220"/>
        <w:ind w:firstLine="540"/>
        <w:jc w:val="both"/>
        <w:rPr>
          <w:color w:val="000000" w:themeColor="text1"/>
        </w:rPr>
      </w:pPr>
      <w:r w:rsidRPr="007B1075">
        <w:rPr>
          <w:color w:val="000000" w:themeColor="text1"/>
        </w:rPr>
        <w:t>5.2. Предмет жалобы.</w:t>
      </w:r>
    </w:p>
    <w:p w:rsidR="007F7BF9" w:rsidRPr="007B1075" w:rsidRDefault="007F7BF9">
      <w:pPr>
        <w:pStyle w:val="ConsPlusNormal"/>
        <w:spacing w:before="220"/>
        <w:ind w:firstLine="540"/>
        <w:jc w:val="both"/>
        <w:rPr>
          <w:color w:val="000000" w:themeColor="text1"/>
        </w:rPr>
      </w:pPr>
      <w:r w:rsidRPr="007B1075">
        <w:rPr>
          <w:color w:val="000000" w:themeColor="text1"/>
        </w:rPr>
        <w:t>Жалоба должна содержать:</w:t>
      </w:r>
    </w:p>
    <w:p w:rsidR="007F7BF9" w:rsidRPr="007B1075" w:rsidRDefault="007F7BF9">
      <w:pPr>
        <w:pStyle w:val="ConsPlusNormal"/>
        <w:spacing w:before="220"/>
        <w:ind w:firstLine="540"/>
        <w:jc w:val="both"/>
        <w:rPr>
          <w:color w:val="000000" w:themeColor="text1"/>
        </w:rPr>
      </w:pPr>
      <w:r w:rsidRPr="007B1075">
        <w:rPr>
          <w:color w:val="000000" w:themeColor="text1"/>
        </w:rPr>
        <w:t>наименование ГАУ ЦЗН, должность и фамилию, имя, отчество (последнее - при наличии) работника ГАУ ЦЗН, решения и действия (бездействие) которых обжалуются;</w:t>
      </w:r>
    </w:p>
    <w:p w:rsidR="007F7BF9" w:rsidRPr="007B1075" w:rsidRDefault="007F7BF9">
      <w:pPr>
        <w:pStyle w:val="ConsPlusNormal"/>
        <w:spacing w:before="220"/>
        <w:ind w:firstLine="540"/>
        <w:jc w:val="both"/>
        <w:rPr>
          <w:color w:val="000000" w:themeColor="text1"/>
        </w:rPr>
      </w:pPr>
      <w:r w:rsidRPr="007B1075">
        <w:rPr>
          <w:color w:val="000000" w:themeColor="text1"/>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сведения об обжалуемых решениях и действиях (бездействии) ГАУ ЦЗН, работника ГАУ ЦЗН - вид нарушения, указанный в </w:t>
      </w:r>
      <w:hyperlink w:anchor="P487">
        <w:r w:rsidRPr="007B1075">
          <w:rPr>
            <w:color w:val="000000" w:themeColor="text1"/>
          </w:rPr>
          <w:t>пункте 5.1.1</w:t>
        </w:r>
      </w:hyperlink>
      <w:r w:rsidRPr="007B1075">
        <w:rPr>
          <w:color w:val="000000" w:themeColor="text1"/>
        </w:rPr>
        <w:t xml:space="preserve"> настоящего Административного регламента;</w:t>
      </w:r>
    </w:p>
    <w:p w:rsidR="007F7BF9" w:rsidRPr="007B1075" w:rsidRDefault="007F7BF9">
      <w:pPr>
        <w:pStyle w:val="ConsPlusNormal"/>
        <w:spacing w:before="220"/>
        <w:ind w:firstLine="540"/>
        <w:jc w:val="both"/>
        <w:rPr>
          <w:color w:val="000000" w:themeColor="text1"/>
        </w:rPr>
      </w:pPr>
      <w:r w:rsidRPr="007B1075">
        <w:rPr>
          <w:color w:val="000000" w:themeColor="text1"/>
        </w:rPr>
        <w:t>доводы, на основании которых заявитель не согласен с решением и действием (бездействием) ГАУ ЦЗН, работника ГАУ ЦЗН. Заявителем могут быть представлены документы (при наличии), подтверждающие доводы заявителя, либо их копии.</w:t>
      </w:r>
    </w:p>
    <w:p w:rsidR="007F7BF9" w:rsidRPr="007B1075" w:rsidRDefault="007F7BF9">
      <w:pPr>
        <w:pStyle w:val="ConsPlusNormal"/>
        <w:spacing w:before="220"/>
        <w:ind w:firstLine="540"/>
        <w:jc w:val="both"/>
        <w:rPr>
          <w:color w:val="000000" w:themeColor="text1"/>
        </w:rPr>
      </w:pPr>
      <w:r w:rsidRPr="007B1075">
        <w:rPr>
          <w:color w:val="000000" w:themeColor="text1"/>
        </w:rPr>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7F7BF9" w:rsidRPr="007B1075" w:rsidRDefault="007F7BF9">
      <w:pPr>
        <w:pStyle w:val="ConsPlusNormal"/>
        <w:spacing w:before="220"/>
        <w:ind w:firstLine="540"/>
        <w:jc w:val="both"/>
        <w:rPr>
          <w:color w:val="000000" w:themeColor="text1"/>
        </w:rPr>
      </w:pPr>
      <w:r w:rsidRPr="007B1075">
        <w:rPr>
          <w:color w:val="000000" w:themeColor="text1"/>
        </w:rPr>
        <w:t>Жалоба подается в Комитет либо ГАУ ЦЗН, предоставляющий государственную услугу.</w:t>
      </w:r>
    </w:p>
    <w:p w:rsidR="007F7BF9" w:rsidRPr="007B1075" w:rsidRDefault="007F7BF9">
      <w:pPr>
        <w:pStyle w:val="ConsPlusNormal"/>
        <w:spacing w:before="220"/>
        <w:ind w:firstLine="540"/>
        <w:jc w:val="both"/>
        <w:rPr>
          <w:color w:val="000000" w:themeColor="text1"/>
        </w:rPr>
      </w:pPr>
      <w:r w:rsidRPr="007B1075">
        <w:rPr>
          <w:color w:val="000000" w:themeColor="text1"/>
        </w:rPr>
        <w:t>Жалоба также может быть подана вице-губернатору Санкт-Петербурга, непосредственно координирующему и контролирующему деятельность Комитета.</w:t>
      </w:r>
    </w:p>
    <w:p w:rsidR="007F7BF9" w:rsidRPr="007B1075" w:rsidRDefault="007F7BF9">
      <w:pPr>
        <w:pStyle w:val="ConsPlusNormal"/>
        <w:spacing w:before="220"/>
        <w:ind w:firstLine="540"/>
        <w:jc w:val="both"/>
        <w:rPr>
          <w:color w:val="000000" w:themeColor="text1"/>
        </w:rPr>
      </w:pPr>
      <w:r w:rsidRPr="007B1075">
        <w:rPr>
          <w:color w:val="000000" w:themeColor="text1"/>
        </w:rPr>
        <w:t>Жалоба на решения и действия (бездействие) директора ГАУ ЦЗН подается в Комитет.</w:t>
      </w:r>
    </w:p>
    <w:p w:rsidR="007F7BF9" w:rsidRPr="007B1075" w:rsidRDefault="007F7BF9">
      <w:pPr>
        <w:pStyle w:val="ConsPlusNormal"/>
        <w:spacing w:before="220"/>
        <w:ind w:firstLine="540"/>
        <w:jc w:val="both"/>
        <w:rPr>
          <w:color w:val="000000" w:themeColor="text1"/>
        </w:rPr>
      </w:pPr>
      <w:r w:rsidRPr="007B1075">
        <w:rPr>
          <w:color w:val="000000" w:themeColor="text1"/>
        </w:rPr>
        <w:t>5.4. Способы подачи и рассмотрения жалобы.</w:t>
      </w:r>
    </w:p>
    <w:p w:rsidR="007F7BF9" w:rsidRPr="007B1075" w:rsidRDefault="007F7BF9">
      <w:pPr>
        <w:pStyle w:val="ConsPlusNormal"/>
        <w:spacing w:before="220"/>
        <w:ind w:firstLine="540"/>
        <w:jc w:val="both"/>
        <w:rPr>
          <w:color w:val="000000" w:themeColor="text1"/>
        </w:rPr>
      </w:pPr>
      <w:r w:rsidRPr="007B1075">
        <w:rPr>
          <w:color w:val="000000" w:themeColor="text1"/>
        </w:rPr>
        <w:t>5.4.1. Жалоба может быть подана:</w:t>
      </w:r>
    </w:p>
    <w:p w:rsidR="007F7BF9" w:rsidRPr="007B1075" w:rsidRDefault="007F7BF9">
      <w:pPr>
        <w:pStyle w:val="ConsPlusNormal"/>
        <w:spacing w:before="220"/>
        <w:ind w:firstLine="540"/>
        <w:jc w:val="both"/>
        <w:rPr>
          <w:color w:val="000000" w:themeColor="text1"/>
        </w:rPr>
      </w:pPr>
      <w:r w:rsidRPr="007B1075">
        <w:rPr>
          <w:color w:val="000000" w:themeColor="text1"/>
        </w:rPr>
        <w:t>в электронной форме;</w:t>
      </w:r>
    </w:p>
    <w:p w:rsidR="007F7BF9" w:rsidRPr="007B1075" w:rsidRDefault="007F7BF9">
      <w:pPr>
        <w:pStyle w:val="ConsPlusNormal"/>
        <w:spacing w:before="220"/>
        <w:ind w:firstLine="540"/>
        <w:jc w:val="both"/>
        <w:rPr>
          <w:color w:val="000000" w:themeColor="text1"/>
        </w:rPr>
      </w:pPr>
      <w:r w:rsidRPr="007B1075">
        <w:rPr>
          <w:color w:val="000000" w:themeColor="text1"/>
        </w:rPr>
        <w:t>в письменной форме на бумажном носителе.</w:t>
      </w:r>
    </w:p>
    <w:p w:rsidR="007F7BF9" w:rsidRPr="007B1075" w:rsidRDefault="007F7BF9">
      <w:pPr>
        <w:pStyle w:val="ConsPlusNormal"/>
        <w:spacing w:before="220"/>
        <w:ind w:firstLine="540"/>
        <w:jc w:val="both"/>
        <w:rPr>
          <w:color w:val="000000" w:themeColor="text1"/>
        </w:rPr>
      </w:pPr>
      <w:r w:rsidRPr="007B1075">
        <w:rPr>
          <w:color w:val="000000" w:themeColor="text1"/>
        </w:rPr>
        <w:t>5.4.1.1. Подача жалобы в письменной форме на бумажном носителе осуществляется:</w:t>
      </w:r>
    </w:p>
    <w:p w:rsidR="007F7BF9" w:rsidRPr="007B1075" w:rsidRDefault="007F7BF9">
      <w:pPr>
        <w:pStyle w:val="ConsPlusNormal"/>
        <w:spacing w:before="220"/>
        <w:ind w:firstLine="540"/>
        <w:jc w:val="both"/>
        <w:rPr>
          <w:color w:val="000000" w:themeColor="text1"/>
        </w:rPr>
      </w:pPr>
      <w:r w:rsidRPr="007B1075">
        <w:rPr>
          <w:color w:val="000000" w:themeColor="text1"/>
        </w:rPr>
        <w:t>по почте;</w:t>
      </w:r>
    </w:p>
    <w:p w:rsidR="007F7BF9" w:rsidRPr="007B1075" w:rsidRDefault="007F7BF9">
      <w:pPr>
        <w:pStyle w:val="ConsPlusNormal"/>
        <w:spacing w:before="220"/>
        <w:ind w:firstLine="540"/>
        <w:jc w:val="both"/>
        <w:rPr>
          <w:color w:val="000000" w:themeColor="text1"/>
        </w:rPr>
      </w:pPr>
      <w:r w:rsidRPr="007B1075">
        <w:rPr>
          <w:color w:val="000000" w:themeColor="text1"/>
        </w:rPr>
        <w:t>при личном приеме заявителя в Комитете либо в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F7BF9" w:rsidRPr="007B1075" w:rsidRDefault="007F7BF9">
      <w:pPr>
        <w:pStyle w:val="ConsPlusNormal"/>
        <w:spacing w:before="220"/>
        <w:ind w:firstLine="540"/>
        <w:jc w:val="both"/>
        <w:rPr>
          <w:color w:val="000000" w:themeColor="text1"/>
        </w:rPr>
      </w:pPr>
      <w:r w:rsidRPr="007B1075">
        <w:rPr>
          <w:color w:val="000000" w:themeColor="text1"/>
        </w:rPr>
        <w:t>5.4.1.2. Подача жалобы в электронной форме осуществляется с использованием сети "Интернет" посредством: официального сайта Комитета (доменное имя сайта в сети "Интернет" - ktzn.gov.spb.ru), официального сайта ГАУ ЦЗН (доменное имя сайта в сети "Интернет" - r21.spb.ru), единой цифровой платформы.</w:t>
      </w:r>
    </w:p>
    <w:p w:rsidR="007F7BF9" w:rsidRPr="007B1075" w:rsidRDefault="007F7BF9">
      <w:pPr>
        <w:pStyle w:val="ConsPlusNormal"/>
        <w:spacing w:before="220"/>
        <w:ind w:firstLine="540"/>
        <w:jc w:val="both"/>
        <w:rPr>
          <w:color w:val="000000" w:themeColor="text1"/>
        </w:rPr>
      </w:pPr>
      <w:r w:rsidRPr="007B1075">
        <w:rPr>
          <w:color w:val="000000" w:themeColor="text1"/>
        </w:rPr>
        <w:t>5.4.2. Порядок рассмотрения жалобы.</w:t>
      </w:r>
    </w:p>
    <w:p w:rsidR="007F7BF9" w:rsidRPr="007B1075" w:rsidRDefault="007F7BF9">
      <w:pPr>
        <w:pStyle w:val="ConsPlusNormal"/>
        <w:spacing w:before="220"/>
        <w:ind w:firstLine="540"/>
        <w:jc w:val="both"/>
        <w:rPr>
          <w:color w:val="000000" w:themeColor="text1"/>
        </w:rPr>
      </w:pPr>
      <w:r w:rsidRPr="007B1075">
        <w:rPr>
          <w:color w:val="000000" w:themeColor="text1"/>
        </w:rPr>
        <w:t>Жалоба на работника ГАУ ЦЗН либо на порядок оказания услуги ГАУ ЦЗН рассматривается Комитетом.</w:t>
      </w:r>
    </w:p>
    <w:p w:rsidR="007F7BF9" w:rsidRPr="007B1075" w:rsidRDefault="007F7BF9">
      <w:pPr>
        <w:pStyle w:val="ConsPlusNormal"/>
        <w:spacing w:before="220"/>
        <w:ind w:firstLine="540"/>
        <w:jc w:val="both"/>
        <w:rPr>
          <w:color w:val="000000" w:themeColor="text1"/>
        </w:rPr>
      </w:pPr>
      <w:r w:rsidRPr="007B1075">
        <w:rPr>
          <w:color w:val="000000" w:themeColor="text1"/>
        </w:rPr>
        <w:t>Жалоба на решения и действия (бездействие) руководителя Комитета рассматривается вышестоящим органом.</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7F7BF9" w:rsidRPr="007B1075" w:rsidRDefault="007F7BF9">
      <w:pPr>
        <w:pStyle w:val="ConsPlusNormal"/>
        <w:spacing w:before="220"/>
        <w:ind w:firstLine="540"/>
        <w:jc w:val="both"/>
        <w:rPr>
          <w:color w:val="000000" w:themeColor="text1"/>
        </w:rPr>
      </w:pPr>
      <w:r w:rsidRPr="007B1075">
        <w:rPr>
          <w:color w:val="000000" w:themeColor="text1"/>
        </w:rPr>
        <w:t>Комитет вправе оставить жалобу без ответа в следующих случаях:</w:t>
      </w:r>
    </w:p>
    <w:p w:rsidR="007F7BF9" w:rsidRPr="007B1075" w:rsidRDefault="007F7BF9">
      <w:pPr>
        <w:pStyle w:val="ConsPlusNormal"/>
        <w:spacing w:before="220"/>
        <w:ind w:firstLine="540"/>
        <w:jc w:val="both"/>
        <w:rPr>
          <w:color w:val="000000" w:themeColor="text1"/>
        </w:rPr>
      </w:pPr>
      <w:r w:rsidRPr="007B1075">
        <w:rPr>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7F7BF9" w:rsidRPr="007B1075" w:rsidRDefault="007F7BF9">
      <w:pPr>
        <w:pStyle w:val="ConsPlusNormal"/>
        <w:spacing w:before="220"/>
        <w:ind w:firstLine="540"/>
        <w:jc w:val="both"/>
        <w:rPr>
          <w:color w:val="000000" w:themeColor="text1"/>
        </w:rPr>
      </w:pPr>
      <w:r w:rsidRPr="007B1075">
        <w:rPr>
          <w:color w:val="000000" w:themeColor="text1"/>
        </w:rPr>
        <w:t>отсутствие возможности прочитать &lt;6&gt; текст жалобы, фамилию, имя, отчество (последнее - при наличии) и(или) почтовый адрес заявителя, указанные в жалобе.</w:t>
      </w:r>
    </w:p>
    <w:p w:rsidR="007F7BF9" w:rsidRPr="007B1075" w:rsidRDefault="007F7BF9">
      <w:pPr>
        <w:pStyle w:val="ConsPlusNormal"/>
        <w:spacing w:before="220"/>
        <w:ind w:firstLine="540"/>
        <w:jc w:val="both"/>
        <w:rPr>
          <w:color w:val="000000" w:themeColor="text1"/>
        </w:rPr>
      </w:pPr>
      <w:r w:rsidRPr="007B1075">
        <w:rPr>
          <w:color w:val="000000" w:themeColor="text1"/>
        </w:rPr>
        <w:t>--------------------------------</w:t>
      </w:r>
    </w:p>
    <w:p w:rsidR="007F7BF9" w:rsidRPr="007B1075" w:rsidRDefault="007F7BF9">
      <w:pPr>
        <w:pStyle w:val="ConsPlusNormal"/>
        <w:spacing w:before="220"/>
        <w:ind w:firstLine="540"/>
        <w:jc w:val="both"/>
        <w:rPr>
          <w:color w:val="000000" w:themeColor="text1"/>
        </w:rPr>
      </w:pPr>
      <w:r w:rsidRPr="007B1075">
        <w:rPr>
          <w:color w:val="000000" w:themeColor="text1"/>
        </w:rPr>
        <w:t>&lt;6&gt; Под отсутствием возможности прочитать понимается случай, при котором текст жалобы, и(или) Ф.И.О., и(или) почтовый адрес заявителя не поддаются прочтению.</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r w:rsidRPr="007B1075">
        <w:rPr>
          <w:color w:val="000000" w:themeColor="text1"/>
        </w:rPr>
        <w:t>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7F7BF9" w:rsidRPr="007B1075" w:rsidRDefault="007F7BF9">
      <w:pPr>
        <w:pStyle w:val="ConsPlusNormal"/>
        <w:spacing w:before="220"/>
        <w:ind w:firstLine="540"/>
        <w:jc w:val="both"/>
        <w:rPr>
          <w:color w:val="000000" w:themeColor="text1"/>
        </w:rPr>
      </w:pPr>
      <w:r w:rsidRPr="007B1075">
        <w:rPr>
          <w:color w:val="000000" w:themeColor="text1"/>
        </w:rPr>
        <w:t>5.5. Сроки рассмотрения жалобы.</w:t>
      </w:r>
    </w:p>
    <w:p w:rsidR="007F7BF9" w:rsidRPr="007B1075" w:rsidRDefault="007F7BF9">
      <w:pPr>
        <w:pStyle w:val="ConsPlusNormal"/>
        <w:spacing w:before="220"/>
        <w:ind w:firstLine="540"/>
        <w:jc w:val="both"/>
        <w:rPr>
          <w:color w:val="000000" w:themeColor="text1"/>
        </w:rPr>
      </w:pPr>
      <w:r w:rsidRPr="007B1075">
        <w:rPr>
          <w:color w:val="000000" w:themeColor="text1"/>
        </w:rPr>
        <w:t>Срок рассмотрения жалобы исчисляется со дня регистрации жалобы в Комитете либо в ГАУ ЦЗН.</w:t>
      </w:r>
    </w:p>
    <w:p w:rsidR="007F7BF9" w:rsidRPr="007B1075" w:rsidRDefault="007F7BF9">
      <w:pPr>
        <w:pStyle w:val="ConsPlusNormal"/>
        <w:spacing w:before="220"/>
        <w:ind w:firstLine="540"/>
        <w:jc w:val="both"/>
        <w:rPr>
          <w:color w:val="000000" w:themeColor="text1"/>
        </w:rPr>
      </w:pPr>
      <w:r w:rsidRPr="007B1075">
        <w:rPr>
          <w:color w:val="000000" w:themeColor="text1"/>
        </w:rPr>
        <w:t>Жалоба, поступившая в Комитет, ГАУ ЦЗН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обжалования отказа ГАУ ЦЗН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в Комитете.</w:t>
      </w:r>
    </w:p>
    <w:p w:rsidR="007F7BF9" w:rsidRPr="007B1075" w:rsidRDefault="007F7BF9">
      <w:pPr>
        <w:pStyle w:val="ConsPlusNormal"/>
        <w:spacing w:before="220"/>
        <w:ind w:firstLine="540"/>
        <w:jc w:val="both"/>
        <w:rPr>
          <w:color w:val="000000" w:themeColor="text1"/>
        </w:rPr>
      </w:pPr>
      <w:r w:rsidRPr="007B1075">
        <w:rPr>
          <w:color w:val="000000" w:themeColor="text1"/>
        </w:rPr>
        <w:t>5.6. Результат рассмотрения жалобы.</w:t>
      </w:r>
    </w:p>
    <w:p w:rsidR="007F7BF9" w:rsidRPr="007B1075" w:rsidRDefault="007F7BF9">
      <w:pPr>
        <w:pStyle w:val="ConsPlusNormal"/>
        <w:spacing w:before="220"/>
        <w:ind w:firstLine="540"/>
        <w:jc w:val="both"/>
        <w:rPr>
          <w:color w:val="000000" w:themeColor="text1"/>
        </w:rPr>
      </w:pPr>
      <w:r w:rsidRPr="007B1075">
        <w:rPr>
          <w:color w:val="000000" w:themeColor="text1"/>
        </w:rPr>
        <w:t>По результатам рассмотрения жалобы Комитетом принимается одно из следующих решений:</w:t>
      </w:r>
    </w:p>
    <w:p w:rsidR="007F7BF9" w:rsidRPr="007B1075" w:rsidRDefault="007F7BF9">
      <w:pPr>
        <w:pStyle w:val="ConsPlusNormal"/>
        <w:spacing w:before="220"/>
        <w:ind w:firstLine="540"/>
        <w:jc w:val="both"/>
        <w:rPr>
          <w:color w:val="000000" w:themeColor="text1"/>
        </w:rPr>
      </w:pPr>
      <w:r w:rsidRPr="007B1075">
        <w:rPr>
          <w:color w:val="000000" w:themeColor="text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7F7BF9" w:rsidRPr="007B1075" w:rsidRDefault="007F7BF9">
      <w:pPr>
        <w:pStyle w:val="ConsPlusNormal"/>
        <w:spacing w:before="220"/>
        <w:ind w:firstLine="540"/>
        <w:jc w:val="both"/>
        <w:rPr>
          <w:color w:val="000000" w:themeColor="text1"/>
        </w:rPr>
      </w:pPr>
      <w:r w:rsidRPr="007B1075">
        <w:rPr>
          <w:color w:val="000000" w:themeColor="text1"/>
        </w:rPr>
        <w:t>в удовлетворении жалобы отказывается.</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Указанное решение принимается в форме акта Комитета. Типовая форма </w:t>
      </w:r>
      <w:hyperlink w:anchor="P693">
        <w:r w:rsidRPr="007B1075">
          <w:rPr>
            <w:color w:val="000000" w:themeColor="text1"/>
          </w:rPr>
          <w:t>акта</w:t>
        </w:r>
      </w:hyperlink>
      <w:r w:rsidRPr="007B1075">
        <w:rPr>
          <w:color w:val="000000" w:themeColor="text1"/>
        </w:rPr>
        <w:t xml:space="preserve"> установлена приложением N 3 к настоящему Административному регламенту.</w:t>
      </w:r>
    </w:p>
    <w:p w:rsidR="007F7BF9" w:rsidRPr="007B1075" w:rsidRDefault="007F7BF9">
      <w:pPr>
        <w:pStyle w:val="ConsPlusNormal"/>
        <w:spacing w:before="220"/>
        <w:ind w:firstLine="540"/>
        <w:jc w:val="both"/>
        <w:rPr>
          <w:color w:val="000000" w:themeColor="text1"/>
        </w:rPr>
      </w:pPr>
      <w:r w:rsidRPr="007B1075">
        <w:rPr>
          <w:color w:val="000000" w:themeColor="text1"/>
        </w:rP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7F7BF9" w:rsidRPr="007B1075" w:rsidRDefault="007F7BF9">
      <w:pPr>
        <w:pStyle w:val="ConsPlusNormal"/>
        <w:spacing w:before="220"/>
        <w:ind w:firstLine="540"/>
        <w:jc w:val="both"/>
        <w:rPr>
          <w:color w:val="000000" w:themeColor="text1"/>
        </w:rPr>
      </w:pPr>
      <w:r w:rsidRPr="007B1075">
        <w:rPr>
          <w:color w:val="000000" w:themeColor="text1"/>
        </w:rPr>
        <w:t>Комитет отказывает в удовлетворении жалобы в следующих случаях:</w:t>
      </w:r>
    </w:p>
    <w:p w:rsidR="007F7BF9" w:rsidRPr="007B1075" w:rsidRDefault="007F7BF9">
      <w:pPr>
        <w:pStyle w:val="ConsPlusNormal"/>
        <w:spacing w:before="220"/>
        <w:ind w:firstLine="540"/>
        <w:jc w:val="both"/>
        <w:rPr>
          <w:color w:val="000000" w:themeColor="text1"/>
        </w:rPr>
      </w:pPr>
      <w:r w:rsidRPr="007B1075">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7F7BF9" w:rsidRPr="007B1075" w:rsidRDefault="007F7BF9">
      <w:pPr>
        <w:pStyle w:val="ConsPlusNormal"/>
        <w:spacing w:before="220"/>
        <w:ind w:firstLine="540"/>
        <w:jc w:val="both"/>
        <w:rPr>
          <w:color w:val="000000" w:themeColor="text1"/>
        </w:rPr>
      </w:pPr>
      <w:r w:rsidRPr="007B1075">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7F7BF9" w:rsidRPr="007B1075" w:rsidRDefault="007F7BF9">
      <w:pPr>
        <w:pStyle w:val="ConsPlusNormal"/>
        <w:spacing w:before="220"/>
        <w:ind w:firstLine="540"/>
        <w:jc w:val="both"/>
        <w:rPr>
          <w:color w:val="000000" w:themeColor="text1"/>
        </w:rPr>
      </w:pPr>
      <w:r w:rsidRPr="007B1075">
        <w:rPr>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7BF9" w:rsidRPr="007B1075" w:rsidRDefault="007F7BF9">
      <w:pPr>
        <w:pStyle w:val="ConsPlusNormal"/>
        <w:spacing w:before="220"/>
        <w:ind w:firstLine="540"/>
        <w:jc w:val="both"/>
        <w:rPr>
          <w:color w:val="000000" w:themeColor="text1"/>
        </w:rPr>
      </w:pPr>
      <w:r w:rsidRPr="007B1075">
        <w:rPr>
          <w:color w:val="000000" w:themeColor="text1"/>
        </w:rPr>
        <w:t>5.7. Порядок информирования заявителя о результатах рассмотрения жалобы.</w:t>
      </w:r>
    </w:p>
    <w:p w:rsidR="007F7BF9" w:rsidRPr="007B1075" w:rsidRDefault="007F7BF9">
      <w:pPr>
        <w:pStyle w:val="ConsPlusNormal"/>
        <w:spacing w:before="220"/>
        <w:ind w:firstLine="540"/>
        <w:jc w:val="both"/>
        <w:rPr>
          <w:color w:val="000000" w:themeColor="text1"/>
        </w:rPr>
      </w:pPr>
      <w:r w:rsidRPr="007B1075">
        <w:rPr>
          <w:color w:val="000000" w:themeColor="text1"/>
        </w:rPr>
        <w:t>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7F7BF9" w:rsidRPr="007B1075" w:rsidRDefault="007F7BF9">
      <w:pPr>
        <w:pStyle w:val="ConsPlusNormal"/>
        <w:spacing w:before="220"/>
        <w:ind w:firstLine="540"/>
        <w:jc w:val="both"/>
        <w:rPr>
          <w:color w:val="000000" w:themeColor="text1"/>
        </w:rPr>
      </w:pPr>
      <w:r w:rsidRPr="007B1075">
        <w:rPr>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BF9" w:rsidRPr="007B1075" w:rsidRDefault="007F7BF9">
      <w:pPr>
        <w:pStyle w:val="ConsPlusNormal"/>
        <w:spacing w:before="220"/>
        <w:ind w:firstLine="540"/>
        <w:jc w:val="both"/>
        <w:rPr>
          <w:color w:val="000000" w:themeColor="text1"/>
        </w:rPr>
      </w:pPr>
      <w:r w:rsidRPr="007B1075">
        <w:rPr>
          <w:color w:val="000000" w:themeColor="text1"/>
        </w:rPr>
        <w:t>В ответе по результатам рассмотрения жалобы указываются:</w:t>
      </w:r>
    </w:p>
    <w:p w:rsidR="007F7BF9" w:rsidRPr="007B1075" w:rsidRDefault="007F7BF9">
      <w:pPr>
        <w:pStyle w:val="ConsPlusNormal"/>
        <w:spacing w:before="220"/>
        <w:ind w:firstLine="540"/>
        <w:jc w:val="both"/>
        <w:rPr>
          <w:color w:val="000000" w:themeColor="text1"/>
        </w:rPr>
      </w:pPr>
      <w:r w:rsidRPr="007B1075">
        <w:rPr>
          <w:color w:val="000000" w:themeColor="text1"/>
        </w:rPr>
        <w:t>наименование Комитета, должность, фамилия, имя, отчество (при наличии) должностного лица, принявшего решение по жалобе;</w:t>
      </w:r>
    </w:p>
    <w:p w:rsidR="007F7BF9" w:rsidRPr="007B1075" w:rsidRDefault="007F7BF9">
      <w:pPr>
        <w:pStyle w:val="ConsPlusNormal"/>
        <w:spacing w:before="220"/>
        <w:ind w:firstLine="540"/>
        <w:jc w:val="both"/>
        <w:rPr>
          <w:color w:val="000000" w:themeColor="text1"/>
        </w:rPr>
      </w:pPr>
      <w:r w:rsidRPr="007B1075">
        <w:rPr>
          <w:color w:val="000000" w:themeColor="text1"/>
        </w:rPr>
        <w:t>номер, дата, место принятия решения, включая сведения о должностном лице, работнике, решение или действие (бездействие) которого обжалуется;</w:t>
      </w:r>
    </w:p>
    <w:p w:rsidR="007F7BF9" w:rsidRPr="007B1075" w:rsidRDefault="007F7BF9">
      <w:pPr>
        <w:pStyle w:val="ConsPlusNormal"/>
        <w:spacing w:before="220"/>
        <w:ind w:firstLine="540"/>
        <w:jc w:val="both"/>
        <w:rPr>
          <w:color w:val="000000" w:themeColor="text1"/>
        </w:rPr>
      </w:pPr>
      <w:r w:rsidRPr="007B1075">
        <w:rPr>
          <w:color w:val="000000" w:themeColor="text1"/>
        </w:rPr>
        <w:t>фамилия, имя, отчество (при наличии) или наименование заявителя;</w:t>
      </w:r>
    </w:p>
    <w:p w:rsidR="007F7BF9" w:rsidRPr="007B1075" w:rsidRDefault="007F7BF9">
      <w:pPr>
        <w:pStyle w:val="ConsPlusNormal"/>
        <w:spacing w:before="220"/>
        <w:ind w:firstLine="540"/>
        <w:jc w:val="both"/>
        <w:rPr>
          <w:color w:val="000000" w:themeColor="text1"/>
        </w:rPr>
      </w:pPr>
      <w:r w:rsidRPr="007B1075">
        <w:rPr>
          <w:color w:val="000000" w:themeColor="text1"/>
        </w:rPr>
        <w:t>основания для принятия решения по жалобе;</w:t>
      </w:r>
    </w:p>
    <w:p w:rsidR="007F7BF9" w:rsidRPr="007B1075" w:rsidRDefault="007F7BF9">
      <w:pPr>
        <w:pStyle w:val="ConsPlusNormal"/>
        <w:spacing w:before="220"/>
        <w:ind w:firstLine="540"/>
        <w:jc w:val="both"/>
        <w:rPr>
          <w:color w:val="000000" w:themeColor="text1"/>
        </w:rPr>
      </w:pPr>
      <w:r w:rsidRPr="007B1075">
        <w:rPr>
          <w:color w:val="000000" w:themeColor="text1"/>
        </w:rPr>
        <w:t>принятое по жалобе решение;</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7F7BF9" w:rsidRPr="007B1075" w:rsidRDefault="007F7BF9">
      <w:pPr>
        <w:pStyle w:val="ConsPlusNormal"/>
        <w:spacing w:before="220"/>
        <w:ind w:firstLine="540"/>
        <w:jc w:val="both"/>
        <w:rPr>
          <w:color w:val="000000" w:themeColor="text1"/>
        </w:rPr>
      </w:pPr>
      <w:r w:rsidRPr="007B1075">
        <w:rPr>
          <w:color w:val="000000" w:themeColor="text1"/>
        </w:rP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F7BF9" w:rsidRPr="007B1075" w:rsidRDefault="007F7BF9">
      <w:pPr>
        <w:pStyle w:val="ConsPlusNormal"/>
        <w:spacing w:before="220"/>
        <w:ind w:firstLine="540"/>
        <w:jc w:val="both"/>
        <w:rPr>
          <w:color w:val="000000" w:themeColor="text1"/>
        </w:rPr>
      </w:pPr>
      <w:r w:rsidRPr="007B1075">
        <w:rPr>
          <w:color w:val="000000" w:themeColor="text1"/>
        </w:rPr>
        <w:t>Ответ по результатам рассмотрения жалобы подписывается уполномоченным на рассмотрение жалобы должностным лицом Комитета, наделенным полномочиями по рассмотрению жалоб.</w:t>
      </w:r>
    </w:p>
    <w:p w:rsidR="007F7BF9" w:rsidRPr="007B1075" w:rsidRDefault="007F7BF9">
      <w:pPr>
        <w:pStyle w:val="ConsPlusNormal"/>
        <w:spacing w:before="220"/>
        <w:ind w:firstLine="540"/>
        <w:jc w:val="both"/>
        <w:rPr>
          <w:color w:val="000000" w:themeColor="text1"/>
        </w:rPr>
      </w:pPr>
      <w:r w:rsidRPr="007B1075">
        <w:rPr>
          <w:color w:val="000000" w:themeColor="text1"/>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7F7BF9" w:rsidRPr="007B1075" w:rsidRDefault="007F7BF9">
      <w:pPr>
        <w:pStyle w:val="ConsPlusNormal"/>
        <w:spacing w:before="220"/>
        <w:ind w:firstLine="540"/>
        <w:jc w:val="both"/>
        <w:rPr>
          <w:color w:val="000000" w:themeColor="text1"/>
        </w:rPr>
      </w:pPr>
      <w:r w:rsidRPr="007B1075">
        <w:rPr>
          <w:color w:val="000000" w:themeColor="text1"/>
        </w:rPr>
        <w:t>5.8. Порядок обжалования решения по жалобе.</w:t>
      </w:r>
    </w:p>
    <w:p w:rsidR="007F7BF9" w:rsidRPr="007B1075" w:rsidRDefault="007F7BF9">
      <w:pPr>
        <w:pStyle w:val="ConsPlusNormal"/>
        <w:spacing w:before="220"/>
        <w:ind w:firstLine="540"/>
        <w:jc w:val="both"/>
        <w:rPr>
          <w:color w:val="000000" w:themeColor="text1"/>
        </w:rPr>
      </w:pPr>
      <w:r w:rsidRPr="007B1075">
        <w:rPr>
          <w:color w:val="000000" w:themeColor="text1"/>
        </w:rP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(Смольный проезд, д. 1, литера Б, Санкт-Петербург, 191060, тел. (812)576-46-56), а также в суд в порядке и сроки, предусмотренные действующим законодательством.</w:t>
      </w:r>
    </w:p>
    <w:p w:rsidR="007F7BF9" w:rsidRPr="007B1075" w:rsidRDefault="007F7BF9">
      <w:pPr>
        <w:pStyle w:val="ConsPlusNormal"/>
        <w:spacing w:before="220"/>
        <w:ind w:firstLine="540"/>
        <w:jc w:val="both"/>
        <w:rPr>
          <w:color w:val="000000" w:themeColor="text1"/>
        </w:rPr>
      </w:pPr>
      <w:r w:rsidRPr="007B1075">
        <w:rPr>
          <w:color w:val="000000" w:themeColor="text1"/>
        </w:rPr>
        <w:t>5.9. Заявитель имеет право на получение информации и документов, необходимых для обоснования и рассмотрения жалобы.</w:t>
      </w:r>
    </w:p>
    <w:p w:rsidR="007F7BF9" w:rsidRPr="007B1075" w:rsidRDefault="007F7BF9">
      <w:pPr>
        <w:pStyle w:val="ConsPlusNormal"/>
        <w:spacing w:before="220"/>
        <w:ind w:firstLine="540"/>
        <w:jc w:val="both"/>
        <w:rPr>
          <w:color w:val="000000" w:themeColor="text1"/>
        </w:rPr>
      </w:pPr>
      <w:r w:rsidRPr="007B1075">
        <w:rPr>
          <w:color w:val="000000" w:themeColor="text1"/>
        </w:rPr>
        <w:t>5.10. Информирование заявителей о порядке подачи и рассмотрения жалобы осуществляется посредством размещения информации на Портале.</w:t>
      </w:r>
    </w:p>
    <w:p w:rsidR="007F7BF9" w:rsidRPr="007B1075" w:rsidRDefault="007F7BF9">
      <w:pPr>
        <w:pStyle w:val="ConsPlusNormal"/>
        <w:spacing w:before="220"/>
        <w:ind w:firstLine="540"/>
        <w:jc w:val="both"/>
        <w:rPr>
          <w:color w:val="000000" w:themeColor="text1"/>
        </w:rPr>
      </w:pPr>
      <w:r w:rsidRPr="007B1075">
        <w:rPr>
          <w:color w:val="000000" w:themeColor="text1"/>
        </w:rP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официальных сайтах Комитета, ГАУ ЦЗН на Портале.</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52">
        <w:r w:rsidRPr="007B1075">
          <w:rPr>
            <w:color w:val="000000" w:themeColor="text1"/>
          </w:rPr>
          <w:t>законом</w:t>
        </w:r>
      </w:hyperlink>
      <w:r w:rsidRPr="007B1075">
        <w:rPr>
          <w:color w:val="000000" w:themeColor="text1"/>
        </w:rPr>
        <w:t xml:space="preserve"> "О порядке рассмотрения обращений граждан Российской Федерации" (далее - Закон N 59-ФЗ).</w:t>
      </w:r>
    </w:p>
    <w:p w:rsidR="007F7BF9" w:rsidRPr="007B1075" w:rsidRDefault="007F7BF9">
      <w:pPr>
        <w:pStyle w:val="ConsPlusNormal"/>
        <w:spacing w:before="220"/>
        <w:ind w:firstLine="540"/>
        <w:jc w:val="both"/>
        <w:rPr>
          <w:color w:val="000000" w:themeColor="text1"/>
        </w:rPr>
      </w:pPr>
      <w:r w:rsidRPr="007B1075">
        <w:rPr>
          <w:color w:val="000000" w:themeColor="text1"/>
        </w:rPr>
        <w:t xml:space="preserve">Жалобы заявителей на организацию предоставления государственных услуг в Комитет либо в ГАУ ЦЗН подаются и рассматриваются в порядке, предусмотренном </w:t>
      </w:r>
      <w:hyperlink r:id="rId53">
        <w:r w:rsidRPr="007B1075">
          <w:rPr>
            <w:color w:val="000000" w:themeColor="text1"/>
          </w:rPr>
          <w:t>Законом</w:t>
        </w:r>
      </w:hyperlink>
      <w:r w:rsidRPr="007B1075">
        <w:rPr>
          <w:color w:val="000000" w:themeColor="text1"/>
        </w:rPr>
        <w:t xml:space="preserve"> N 59-ФЗ.</w:t>
      </w: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jc w:val="right"/>
        <w:outlineLvl w:val="1"/>
        <w:rPr>
          <w:color w:val="000000" w:themeColor="text1"/>
        </w:rPr>
      </w:pPr>
      <w:r w:rsidRPr="007B1075">
        <w:rPr>
          <w:color w:val="000000" w:themeColor="text1"/>
        </w:rPr>
        <w:t>Приложение N 1</w:t>
      </w:r>
    </w:p>
    <w:p w:rsidR="007F7BF9" w:rsidRPr="007B1075" w:rsidRDefault="007F7BF9">
      <w:pPr>
        <w:pStyle w:val="ConsPlusNormal"/>
        <w:jc w:val="right"/>
        <w:rPr>
          <w:color w:val="000000" w:themeColor="text1"/>
        </w:rPr>
      </w:pPr>
      <w:r w:rsidRPr="007B1075">
        <w:rPr>
          <w:color w:val="000000" w:themeColor="text1"/>
        </w:rPr>
        <w:t>к Административному регламенту</w:t>
      </w:r>
    </w:p>
    <w:p w:rsidR="007F7BF9" w:rsidRPr="007B1075" w:rsidRDefault="007F7BF9">
      <w:pPr>
        <w:pStyle w:val="ConsPlusNormal"/>
        <w:jc w:val="right"/>
        <w:rPr>
          <w:color w:val="000000" w:themeColor="text1"/>
        </w:rPr>
      </w:pPr>
      <w:r w:rsidRPr="007B1075">
        <w:rPr>
          <w:color w:val="000000" w:themeColor="text1"/>
        </w:rPr>
        <w:t>Комитета по труду и занятости</w:t>
      </w:r>
    </w:p>
    <w:p w:rsidR="007F7BF9" w:rsidRPr="007B1075" w:rsidRDefault="007F7BF9">
      <w:pPr>
        <w:pStyle w:val="ConsPlusNormal"/>
        <w:jc w:val="right"/>
        <w:rPr>
          <w:color w:val="000000" w:themeColor="text1"/>
        </w:rPr>
      </w:pPr>
      <w:r w:rsidRPr="007B1075">
        <w:rPr>
          <w:color w:val="000000" w:themeColor="text1"/>
        </w:rPr>
        <w:t>населения Санкт-Петербурга</w:t>
      </w:r>
    </w:p>
    <w:p w:rsidR="007F7BF9" w:rsidRPr="007B1075" w:rsidRDefault="007F7BF9">
      <w:pPr>
        <w:pStyle w:val="ConsPlusNormal"/>
        <w:jc w:val="right"/>
        <w:rPr>
          <w:color w:val="000000" w:themeColor="text1"/>
        </w:rPr>
      </w:pPr>
      <w:r w:rsidRPr="007B1075">
        <w:rPr>
          <w:color w:val="000000" w:themeColor="text1"/>
        </w:rPr>
        <w:t>по предоставлению государственной</w:t>
      </w:r>
    </w:p>
    <w:p w:rsidR="007F7BF9" w:rsidRPr="007B1075" w:rsidRDefault="007F7BF9">
      <w:pPr>
        <w:pStyle w:val="ConsPlusNormal"/>
        <w:jc w:val="right"/>
        <w:rPr>
          <w:color w:val="000000" w:themeColor="text1"/>
        </w:rPr>
      </w:pPr>
      <w:r w:rsidRPr="007B1075">
        <w:rPr>
          <w:color w:val="000000" w:themeColor="text1"/>
        </w:rPr>
        <w:t>услуги по социальной адаптации</w:t>
      </w:r>
    </w:p>
    <w:p w:rsidR="007F7BF9" w:rsidRPr="007B1075" w:rsidRDefault="007F7BF9">
      <w:pPr>
        <w:pStyle w:val="ConsPlusNormal"/>
        <w:jc w:val="right"/>
        <w:rPr>
          <w:color w:val="000000" w:themeColor="text1"/>
        </w:rPr>
      </w:pPr>
      <w:r w:rsidRPr="007B1075">
        <w:rPr>
          <w:color w:val="000000" w:themeColor="text1"/>
        </w:rPr>
        <w:t>безработных граждан на рынке труда</w:t>
      </w:r>
    </w:p>
    <w:p w:rsidR="007F7BF9" w:rsidRPr="007B1075" w:rsidRDefault="007F7BF9">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075" w:rsidRPr="007B1075">
        <w:tc>
          <w:tcPr>
            <w:tcW w:w="60" w:type="dxa"/>
            <w:tcBorders>
              <w:top w:val="nil"/>
              <w:left w:val="nil"/>
              <w:bottom w:val="nil"/>
              <w:right w:val="nil"/>
            </w:tcBorders>
            <w:shd w:val="clear" w:color="auto" w:fill="CED3F1"/>
            <w:tcMar>
              <w:top w:w="0" w:type="dxa"/>
              <w:left w:w="0" w:type="dxa"/>
              <w:bottom w:w="0" w:type="dxa"/>
              <w:right w:w="0" w:type="dxa"/>
            </w:tcMar>
          </w:tcPr>
          <w:p w:rsidR="007F7BF9" w:rsidRPr="007B1075" w:rsidRDefault="007F7BF9">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F7BF9" w:rsidRPr="007B1075" w:rsidRDefault="007F7BF9">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7BF9" w:rsidRPr="007B1075" w:rsidRDefault="007F7BF9">
            <w:pPr>
              <w:pStyle w:val="ConsPlusNormal"/>
              <w:jc w:val="center"/>
              <w:rPr>
                <w:color w:val="000000" w:themeColor="text1"/>
              </w:rPr>
            </w:pPr>
            <w:r w:rsidRPr="007B1075">
              <w:rPr>
                <w:color w:val="000000" w:themeColor="text1"/>
              </w:rPr>
              <w:t>Список изменяющих документов</w:t>
            </w:r>
          </w:p>
          <w:p w:rsidR="007F7BF9" w:rsidRPr="007B1075" w:rsidRDefault="007F7BF9">
            <w:pPr>
              <w:pStyle w:val="ConsPlusNormal"/>
              <w:jc w:val="center"/>
              <w:rPr>
                <w:color w:val="000000" w:themeColor="text1"/>
              </w:rPr>
            </w:pPr>
            <w:r w:rsidRPr="007B1075">
              <w:rPr>
                <w:color w:val="000000" w:themeColor="text1"/>
              </w:rPr>
              <w:t xml:space="preserve">(в ред. </w:t>
            </w:r>
            <w:hyperlink r:id="rId54">
              <w:r w:rsidRPr="007B1075">
                <w:rPr>
                  <w:color w:val="000000" w:themeColor="text1"/>
                </w:rPr>
                <w:t>Распоряжения</w:t>
              </w:r>
            </w:hyperlink>
            <w:r w:rsidRPr="007B1075">
              <w:rPr>
                <w:color w:val="000000" w:themeColor="text1"/>
              </w:rPr>
              <w:t xml:space="preserve"> Комитета по труду и занятости населения Правительства</w:t>
            </w:r>
          </w:p>
          <w:p w:rsidR="007F7BF9" w:rsidRPr="007B1075" w:rsidRDefault="007F7BF9">
            <w:pPr>
              <w:pStyle w:val="ConsPlusNormal"/>
              <w:jc w:val="center"/>
              <w:rPr>
                <w:color w:val="000000" w:themeColor="text1"/>
              </w:rPr>
            </w:pPr>
            <w:r w:rsidRPr="007B1075">
              <w:rPr>
                <w:color w:val="000000" w:themeColor="text1"/>
              </w:rPr>
              <w:t>Санкт-Петербурга от 09.04.2024 N 70-р)</w:t>
            </w:r>
          </w:p>
        </w:tc>
        <w:tc>
          <w:tcPr>
            <w:tcW w:w="113" w:type="dxa"/>
            <w:tcBorders>
              <w:top w:val="nil"/>
              <w:left w:val="nil"/>
              <w:bottom w:val="nil"/>
              <w:right w:val="nil"/>
            </w:tcBorders>
            <w:shd w:val="clear" w:color="auto" w:fill="F4F3F8"/>
            <w:tcMar>
              <w:top w:w="0" w:type="dxa"/>
              <w:left w:w="0" w:type="dxa"/>
              <w:bottom w:w="0" w:type="dxa"/>
              <w:right w:w="0" w:type="dxa"/>
            </w:tcMar>
          </w:tcPr>
          <w:p w:rsidR="007F7BF9" w:rsidRPr="007B1075" w:rsidRDefault="007F7BF9">
            <w:pPr>
              <w:pStyle w:val="ConsPlusNormal"/>
              <w:rPr>
                <w:color w:val="000000" w:themeColor="text1"/>
              </w:rPr>
            </w:pPr>
          </w:p>
        </w:tc>
      </w:tr>
    </w:tbl>
    <w:p w:rsidR="007F7BF9" w:rsidRPr="007B1075" w:rsidRDefault="007F7BF9">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B1075" w:rsidRPr="007B1075">
        <w:tc>
          <w:tcPr>
            <w:tcW w:w="9071" w:type="dxa"/>
            <w:tcBorders>
              <w:top w:val="nil"/>
              <w:left w:val="nil"/>
              <w:bottom w:val="nil"/>
              <w:right w:val="nil"/>
            </w:tcBorders>
          </w:tcPr>
          <w:p w:rsidR="007F7BF9" w:rsidRPr="007B1075" w:rsidRDefault="007F7BF9">
            <w:pPr>
              <w:pStyle w:val="ConsPlusNormal"/>
              <w:jc w:val="center"/>
              <w:rPr>
                <w:color w:val="000000" w:themeColor="text1"/>
              </w:rPr>
            </w:pPr>
            <w:bookmarkStart w:id="17" w:name="P580"/>
            <w:bookmarkEnd w:id="17"/>
            <w:r w:rsidRPr="007B1075">
              <w:rPr>
                <w:b/>
                <w:color w:val="000000" w:themeColor="text1"/>
              </w:rPr>
              <w:t>Заключение</w:t>
            </w:r>
          </w:p>
          <w:p w:rsidR="007F7BF9" w:rsidRPr="007B1075" w:rsidRDefault="007F7BF9">
            <w:pPr>
              <w:pStyle w:val="ConsPlusNormal"/>
              <w:jc w:val="center"/>
              <w:rPr>
                <w:color w:val="000000" w:themeColor="text1"/>
              </w:rPr>
            </w:pPr>
            <w:r w:rsidRPr="007B1075">
              <w:rPr>
                <w:b/>
                <w:color w:val="000000" w:themeColor="text1"/>
              </w:rPr>
              <w:t>о предоставлении государственной услуги по социальной адаптации безработных граждан на рынке труда</w:t>
            </w:r>
          </w:p>
        </w:tc>
      </w:tr>
      <w:tr w:rsidR="007B1075" w:rsidRPr="007B1075">
        <w:tc>
          <w:tcPr>
            <w:tcW w:w="9071" w:type="dxa"/>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(фамилия, имя, отчество (при наличии) заявителя)</w:t>
            </w:r>
          </w:p>
        </w:tc>
      </w:tr>
      <w:tr w:rsidR="007F7BF9" w:rsidRPr="007B1075">
        <w:tc>
          <w:tcPr>
            <w:tcW w:w="9071" w:type="dxa"/>
            <w:tcBorders>
              <w:top w:val="nil"/>
              <w:left w:val="nil"/>
              <w:bottom w:val="nil"/>
              <w:right w:val="nil"/>
            </w:tcBorders>
          </w:tcPr>
          <w:p w:rsidR="007F7BF9" w:rsidRPr="007B1075" w:rsidRDefault="007F7BF9">
            <w:pPr>
              <w:pStyle w:val="ConsPlusNormal"/>
              <w:jc w:val="both"/>
              <w:rPr>
                <w:color w:val="000000" w:themeColor="text1"/>
              </w:rPr>
            </w:pPr>
            <w:r w:rsidRPr="007B1075">
              <w:rPr>
                <w:color w:val="000000" w:themeColor="text1"/>
              </w:rPr>
              <w:t>предоставлена государственная услуга по социальной адаптации безработных граждан на рынке труда.</w:t>
            </w:r>
          </w:p>
          <w:p w:rsidR="007F7BF9" w:rsidRPr="007B1075" w:rsidRDefault="007F7BF9">
            <w:pPr>
              <w:pStyle w:val="ConsPlusNormal"/>
              <w:jc w:val="both"/>
              <w:rPr>
                <w:color w:val="000000" w:themeColor="text1"/>
              </w:rPr>
            </w:pPr>
            <w:r w:rsidRPr="007B1075">
              <w:rPr>
                <w:color w:val="000000" w:themeColor="text1"/>
              </w:rPr>
              <w:t>В результате предоставления государственной услуги:</w:t>
            </w:r>
          </w:p>
          <w:p w:rsidR="007F7BF9" w:rsidRPr="007B1075" w:rsidRDefault="007F7BF9">
            <w:pPr>
              <w:pStyle w:val="ConsPlusNormal"/>
              <w:jc w:val="both"/>
              <w:rPr>
                <w:color w:val="000000" w:themeColor="text1"/>
              </w:rPr>
            </w:pPr>
            <w:r w:rsidRPr="007B1075">
              <w:rPr>
                <w:color w:val="000000" w:themeColor="text1"/>
              </w:rPr>
              <w:t>а) назначено и проведено тестирование:</w:t>
            </w:r>
          </w:p>
        </w:tc>
      </w:tr>
    </w:tbl>
    <w:p w:rsidR="007F7BF9" w:rsidRPr="007B1075" w:rsidRDefault="007F7BF9">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66"/>
        <w:gridCol w:w="3235"/>
        <w:gridCol w:w="2438"/>
      </w:tblGrid>
      <w:tr w:rsidR="007B1075" w:rsidRPr="007B1075">
        <w:tc>
          <w:tcPr>
            <w:tcW w:w="510" w:type="dxa"/>
          </w:tcPr>
          <w:p w:rsidR="007F7BF9" w:rsidRPr="007B1075" w:rsidRDefault="007F7BF9">
            <w:pPr>
              <w:pStyle w:val="ConsPlusNormal"/>
              <w:jc w:val="center"/>
              <w:rPr>
                <w:color w:val="000000" w:themeColor="text1"/>
              </w:rPr>
            </w:pPr>
            <w:r w:rsidRPr="007B1075">
              <w:rPr>
                <w:b/>
                <w:color w:val="000000" w:themeColor="text1"/>
              </w:rPr>
              <w:t>N п/п</w:t>
            </w:r>
          </w:p>
        </w:tc>
        <w:tc>
          <w:tcPr>
            <w:tcW w:w="2866" w:type="dxa"/>
          </w:tcPr>
          <w:p w:rsidR="007F7BF9" w:rsidRPr="007B1075" w:rsidRDefault="007F7BF9">
            <w:pPr>
              <w:pStyle w:val="ConsPlusNormal"/>
              <w:jc w:val="center"/>
              <w:rPr>
                <w:color w:val="000000" w:themeColor="text1"/>
              </w:rPr>
            </w:pPr>
            <w:r w:rsidRPr="007B1075">
              <w:rPr>
                <w:b/>
                <w:color w:val="000000" w:themeColor="text1"/>
              </w:rPr>
              <w:t>Наименование теста</w:t>
            </w:r>
          </w:p>
        </w:tc>
        <w:tc>
          <w:tcPr>
            <w:tcW w:w="3235" w:type="dxa"/>
          </w:tcPr>
          <w:p w:rsidR="007F7BF9" w:rsidRPr="007B1075" w:rsidRDefault="007F7BF9">
            <w:pPr>
              <w:pStyle w:val="ConsPlusNormal"/>
              <w:jc w:val="center"/>
              <w:rPr>
                <w:color w:val="000000" w:themeColor="text1"/>
              </w:rPr>
            </w:pPr>
            <w:r w:rsidRPr="007B1075">
              <w:rPr>
                <w:b/>
                <w:color w:val="000000" w:themeColor="text1"/>
              </w:rPr>
              <w:t>Сведения о прохождении</w:t>
            </w:r>
          </w:p>
        </w:tc>
        <w:tc>
          <w:tcPr>
            <w:tcW w:w="2438" w:type="dxa"/>
          </w:tcPr>
          <w:p w:rsidR="007F7BF9" w:rsidRPr="007B1075" w:rsidRDefault="007F7BF9">
            <w:pPr>
              <w:pStyle w:val="ConsPlusNormal"/>
              <w:jc w:val="center"/>
              <w:rPr>
                <w:color w:val="000000" w:themeColor="text1"/>
              </w:rPr>
            </w:pPr>
            <w:r w:rsidRPr="007B1075">
              <w:rPr>
                <w:b/>
                <w:color w:val="000000" w:themeColor="text1"/>
              </w:rPr>
              <w:t>Форма проведения</w:t>
            </w:r>
          </w:p>
        </w:tc>
      </w:tr>
      <w:tr w:rsidR="007B1075" w:rsidRPr="007B1075">
        <w:tc>
          <w:tcPr>
            <w:tcW w:w="510" w:type="dxa"/>
          </w:tcPr>
          <w:p w:rsidR="007F7BF9" w:rsidRPr="007B1075" w:rsidRDefault="007F7BF9">
            <w:pPr>
              <w:pStyle w:val="ConsPlusNormal"/>
              <w:rPr>
                <w:color w:val="000000" w:themeColor="text1"/>
              </w:rPr>
            </w:pPr>
          </w:p>
        </w:tc>
        <w:tc>
          <w:tcPr>
            <w:tcW w:w="2866" w:type="dxa"/>
          </w:tcPr>
          <w:p w:rsidR="007F7BF9" w:rsidRPr="007B1075" w:rsidRDefault="007F7BF9">
            <w:pPr>
              <w:pStyle w:val="ConsPlusNormal"/>
              <w:rPr>
                <w:color w:val="000000" w:themeColor="text1"/>
              </w:rPr>
            </w:pPr>
          </w:p>
        </w:tc>
        <w:tc>
          <w:tcPr>
            <w:tcW w:w="3235" w:type="dxa"/>
          </w:tcPr>
          <w:p w:rsidR="007F7BF9" w:rsidRPr="007B1075" w:rsidRDefault="007F7BF9">
            <w:pPr>
              <w:pStyle w:val="ConsPlusNormal"/>
              <w:rPr>
                <w:color w:val="000000" w:themeColor="text1"/>
              </w:rPr>
            </w:pPr>
          </w:p>
        </w:tc>
        <w:tc>
          <w:tcPr>
            <w:tcW w:w="2438" w:type="dxa"/>
          </w:tcPr>
          <w:p w:rsidR="007F7BF9" w:rsidRPr="007B1075" w:rsidRDefault="007F7BF9">
            <w:pPr>
              <w:pStyle w:val="ConsPlusNormal"/>
              <w:rPr>
                <w:color w:val="000000" w:themeColor="text1"/>
              </w:rPr>
            </w:pPr>
          </w:p>
        </w:tc>
      </w:tr>
      <w:tr w:rsidR="007F7BF9" w:rsidRPr="007B1075">
        <w:tc>
          <w:tcPr>
            <w:tcW w:w="510" w:type="dxa"/>
          </w:tcPr>
          <w:p w:rsidR="007F7BF9" w:rsidRPr="007B1075" w:rsidRDefault="007F7BF9">
            <w:pPr>
              <w:pStyle w:val="ConsPlusNormal"/>
              <w:rPr>
                <w:color w:val="000000" w:themeColor="text1"/>
              </w:rPr>
            </w:pPr>
          </w:p>
        </w:tc>
        <w:tc>
          <w:tcPr>
            <w:tcW w:w="2866" w:type="dxa"/>
          </w:tcPr>
          <w:p w:rsidR="007F7BF9" w:rsidRPr="007B1075" w:rsidRDefault="007F7BF9">
            <w:pPr>
              <w:pStyle w:val="ConsPlusNormal"/>
              <w:rPr>
                <w:color w:val="000000" w:themeColor="text1"/>
              </w:rPr>
            </w:pPr>
          </w:p>
        </w:tc>
        <w:tc>
          <w:tcPr>
            <w:tcW w:w="3235" w:type="dxa"/>
          </w:tcPr>
          <w:p w:rsidR="007F7BF9" w:rsidRPr="007B1075" w:rsidRDefault="007F7BF9">
            <w:pPr>
              <w:pStyle w:val="ConsPlusNormal"/>
              <w:rPr>
                <w:color w:val="000000" w:themeColor="text1"/>
              </w:rPr>
            </w:pPr>
          </w:p>
        </w:tc>
        <w:tc>
          <w:tcPr>
            <w:tcW w:w="2438" w:type="dxa"/>
          </w:tcPr>
          <w:p w:rsidR="007F7BF9" w:rsidRPr="007B1075" w:rsidRDefault="007F7BF9">
            <w:pPr>
              <w:pStyle w:val="ConsPlusNormal"/>
              <w:rPr>
                <w:color w:val="000000" w:themeColor="text1"/>
              </w:rPr>
            </w:pPr>
          </w:p>
        </w:tc>
      </w:tr>
    </w:tbl>
    <w:p w:rsidR="007F7BF9" w:rsidRPr="007B1075" w:rsidRDefault="007F7BF9">
      <w:pPr>
        <w:pStyle w:val="ConsPlusNormal"/>
        <w:ind w:firstLine="540"/>
        <w:jc w:val="both"/>
        <w:rPr>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3"/>
        <w:gridCol w:w="5998"/>
      </w:tblGrid>
      <w:tr w:rsidR="007B1075" w:rsidRPr="007B1075">
        <w:tc>
          <w:tcPr>
            <w:tcW w:w="3073" w:type="dxa"/>
            <w:tcBorders>
              <w:top w:val="nil"/>
              <w:left w:val="nil"/>
              <w:bottom w:val="nil"/>
              <w:right w:val="nil"/>
            </w:tcBorders>
          </w:tcPr>
          <w:p w:rsidR="007F7BF9" w:rsidRPr="007B1075" w:rsidRDefault="007F7BF9">
            <w:pPr>
              <w:pStyle w:val="ConsPlusNormal"/>
              <w:jc w:val="both"/>
              <w:rPr>
                <w:color w:val="000000" w:themeColor="text1"/>
              </w:rPr>
            </w:pPr>
            <w:r w:rsidRPr="007B1075">
              <w:rPr>
                <w:color w:val="000000" w:themeColor="text1"/>
              </w:rPr>
              <w:t>Результаты тестирования:</w:t>
            </w:r>
          </w:p>
        </w:tc>
        <w:tc>
          <w:tcPr>
            <w:tcW w:w="5998" w:type="dxa"/>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c>
          <w:tcPr>
            <w:tcW w:w="9071" w:type="dxa"/>
            <w:gridSpan w:val="2"/>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c>
          <w:tcPr>
            <w:tcW w:w="9071" w:type="dxa"/>
            <w:gridSpan w:val="2"/>
            <w:tcBorders>
              <w:top w:val="single" w:sz="4" w:space="0" w:color="auto"/>
              <w:left w:val="nil"/>
              <w:bottom w:val="nil"/>
              <w:right w:val="nil"/>
            </w:tcBorders>
          </w:tcPr>
          <w:p w:rsidR="007F7BF9" w:rsidRPr="007B1075" w:rsidRDefault="007F7BF9">
            <w:pPr>
              <w:pStyle w:val="ConsPlusNormal"/>
              <w:jc w:val="both"/>
              <w:rPr>
                <w:color w:val="000000" w:themeColor="text1"/>
              </w:rPr>
            </w:pPr>
            <w:r w:rsidRPr="007B1075">
              <w:rPr>
                <w:color w:val="000000" w:themeColor="text1"/>
              </w:rPr>
              <w:t>б) назначен и реализован сервис (включается информация по всем реализованным сервисам):</w:t>
            </w:r>
          </w:p>
        </w:tc>
      </w:tr>
      <w:tr w:rsidR="007F7BF9" w:rsidRPr="007B1075">
        <w:tc>
          <w:tcPr>
            <w:tcW w:w="9071" w:type="dxa"/>
            <w:gridSpan w:val="2"/>
            <w:tcBorders>
              <w:top w:val="nil"/>
              <w:left w:val="nil"/>
              <w:bottom w:val="single" w:sz="4" w:space="0" w:color="auto"/>
              <w:right w:val="nil"/>
            </w:tcBorders>
          </w:tcPr>
          <w:p w:rsidR="007F7BF9" w:rsidRPr="007B1075" w:rsidRDefault="007F7BF9">
            <w:pPr>
              <w:pStyle w:val="ConsPlusNormal"/>
              <w:jc w:val="both"/>
              <w:rPr>
                <w:color w:val="000000" w:themeColor="text1"/>
              </w:rPr>
            </w:pPr>
          </w:p>
        </w:tc>
      </w:tr>
    </w:tbl>
    <w:p w:rsidR="007F7BF9" w:rsidRPr="007B1075" w:rsidRDefault="007F7BF9">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49"/>
        <w:gridCol w:w="2952"/>
        <w:gridCol w:w="2438"/>
      </w:tblGrid>
      <w:tr w:rsidR="007B1075" w:rsidRPr="007B1075">
        <w:tc>
          <w:tcPr>
            <w:tcW w:w="510" w:type="dxa"/>
            <w:vAlign w:val="bottom"/>
          </w:tcPr>
          <w:p w:rsidR="007F7BF9" w:rsidRPr="007B1075" w:rsidRDefault="007F7BF9">
            <w:pPr>
              <w:pStyle w:val="ConsPlusNormal"/>
              <w:jc w:val="center"/>
              <w:rPr>
                <w:color w:val="000000" w:themeColor="text1"/>
              </w:rPr>
            </w:pPr>
            <w:r w:rsidRPr="007B1075">
              <w:rPr>
                <w:b/>
                <w:color w:val="000000" w:themeColor="text1"/>
              </w:rPr>
              <w:t>N п/п</w:t>
            </w:r>
          </w:p>
        </w:tc>
        <w:tc>
          <w:tcPr>
            <w:tcW w:w="3149" w:type="dxa"/>
          </w:tcPr>
          <w:p w:rsidR="007F7BF9" w:rsidRPr="007B1075" w:rsidRDefault="007F7BF9">
            <w:pPr>
              <w:pStyle w:val="ConsPlusNormal"/>
              <w:jc w:val="center"/>
              <w:rPr>
                <w:color w:val="000000" w:themeColor="text1"/>
              </w:rPr>
            </w:pPr>
            <w:r w:rsidRPr="007B1075">
              <w:rPr>
                <w:b/>
                <w:color w:val="000000" w:themeColor="text1"/>
              </w:rPr>
              <w:t>Наименование мероприятия</w:t>
            </w:r>
          </w:p>
        </w:tc>
        <w:tc>
          <w:tcPr>
            <w:tcW w:w="2952" w:type="dxa"/>
          </w:tcPr>
          <w:p w:rsidR="007F7BF9" w:rsidRPr="007B1075" w:rsidRDefault="007F7BF9">
            <w:pPr>
              <w:pStyle w:val="ConsPlusNormal"/>
              <w:jc w:val="center"/>
              <w:rPr>
                <w:color w:val="000000" w:themeColor="text1"/>
              </w:rPr>
            </w:pPr>
            <w:r w:rsidRPr="007B1075">
              <w:rPr>
                <w:b/>
                <w:color w:val="000000" w:themeColor="text1"/>
              </w:rPr>
              <w:t>Сведения о прохождении</w:t>
            </w:r>
          </w:p>
        </w:tc>
        <w:tc>
          <w:tcPr>
            <w:tcW w:w="2438" w:type="dxa"/>
          </w:tcPr>
          <w:p w:rsidR="007F7BF9" w:rsidRPr="007B1075" w:rsidRDefault="007F7BF9">
            <w:pPr>
              <w:pStyle w:val="ConsPlusNormal"/>
              <w:jc w:val="center"/>
              <w:rPr>
                <w:color w:val="000000" w:themeColor="text1"/>
              </w:rPr>
            </w:pPr>
            <w:r w:rsidRPr="007B1075">
              <w:rPr>
                <w:b/>
                <w:color w:val="000000" w:themeColor="text1"/>
              </w:rPr>
              <w:t>Форма проведения</w:t>
            </w:r>
          </w:p>
        </w:tc>
      </w:tr>
      <w:tr w:rsidR="007B1075" w:rsidRPr="007B1075">
        <w:tc>
          <w:tcPr>
            <w:tcW w:w="510" w:type="dxa"/>
          </w:tcPr>
          <w:p w:rsidR="007F7BF9" w:rsidRPr="007B1075" w:rsidRDefault="007F7BF9">
            <w:pPr>
              <w:pStyle w:val="ConsPlusNormal"/>
              <w:rPr>
                <w:color w:val="000000" w:themeColor="text1"/>
              </w:rPr>
            </w:pPr>
          </w:p>
        </w:tc>
        <w:tc>
          <w:tcPr>
            <w:tcW w:w="3149" w:type="dxa"/>
          </w:tcPr>
          <w:p w:rsidR="007F7BF9" w:rsidRPr="007B1075" w:rsidRDefault="007F7BF9">
            <w:pPr>
              <w:pStyle w:val="ConsPlusNormal"/>
              <w:rPr>
                <w:color w:val="000000" w:themeColor="text1"/>
              </w:rPr>
            </w:pPr>
          </w:p>
        </w:tc>
        <w:tc>
          <w:tcPr>
            <w:tcW w:w="2952" w:type="dxa"/>
          </w:tcPr>
          <w:p w:rsidR="007F7BF9" w:rsidRPr="007B1075" w:rsidRDefault="007F7BF9">
            <w:pPr>
              <w:pStyle w:val="ConsPlusNormal"/>
              <w:rPr>
                <w:color w:val="000000" w:themeColor="text1"/>
              </w:rPr>
            </w:pPr>
          </w:p>
        </w:tc>
        <w:tc>
          <w:tcPr>
            <w:tcW w:w="2438" w:type="dxa"/>
          </w:tcPr>
          <w:p w:rsidR="007F7BF9" w:rsidRPr="007B1075" w:rsidRDefault="007F7BF9">
            <w:pPr>
              <w:pStyle w:val="ConsPlusNormal"/>
              <w:rPr>
                <w:color w:val="000000" w:themeColor="text1"/>
              </w:rPr>
            </w:pPr>
          </w:p>
        </w:tc>
      </w:tr>
      <w:tr w:rsidR="007F7BF9" w:rsidRPr="007B1075">
        <w:tc>
          <w:tcPr>
            <w:tcW w:w="510" w:type="dxa"/>
          </w:tcPr>
          <w:p w:rsidR="007F7BF9" w:rsidRPr="007B1075" w:rsidRDefault="007F7BF9">
            <w:pPr>
              <w:pStyle w:val="ConsPlusNormal"/>
              <w:rPr>
                <w:color w:val="000000" w:themeColor="text1"/>
              </w:rPr>
            </w:pPr>
          </w:p>
        </w:tc>
        <w:tc>
          <w:tcPr>
            <w:tcW w:w="3149" w:type="dxa"/>
          </w:tcPr>
          <w:p w:rsidR="007F7BF9" w:rsidRPr="007B1075" w:rsidRDefault="007F7BF9">
            <w:pPr>
              <w:pStyle w:val="ConsPlusNormal"/>
              <w:rPr>
                <w:color w:val="000000" w:themeColor="text1"/>
              </w:rPr>
            </w:pPr>
          </w:p>
        </w:tc>
        <w:tc>
          <w:tcPr>
            <w:tcW w:w="2952" w:type="dxa"/>
          </w:tcPr>
          <w:p w:rsidR="007F7BF9" w:rsidRPr="007B1075" w:rsidRDefault="007F7BF9">
            <w:pPr>
              <w:pStyle w:val="ConsPlusNormal"/>
              <w:rPr>
                <w:color w:val="000000" w:themeColor="text1"/>
              </w:rPr>
            </w:pPr>
          </w:p>
        </w:tc>
        <w:tc>
          <w:tcPr>
            <w:tcW w:w="2438" w:type="dxa"/>
          </w:tcPr>
          <w:p w:rsidR="007F7BF9" w:rsidRPr="007B1075" w:rsidRDefault="007F7BF9">
            <w:pPr>
              <w:pStyle w:val="ConsPlusNormal"/>
              <w:rPr>
                <w:color w:val="000000" w:themeColor="text1"/>
              </w:rPr>
            </w:pPr>
          </w:p>
        </w:tc>
      </w:tr>
    </w:tbl>
    <w:p w:rsidR="007F7BF9" w:rsidRPr="007B1075" w:rsidRDefault="007F7BF9">
      <w:pPr>
        <w:pStyle w:val="ConsPlusNormal"/>
        <w:ind w:firstLine="540"/>
        <w:jc w:val="both"/>
        <w:rPr>
          <w:color w:val="000000" w:themeColor="text1"/>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643"/>
        <w:gridCol w:w="5428"/>
      </w:tblGrid>
      <w:tr w:rsidR="007B1075" w:rsidRPr="007B1075">
        <w:tc>
          <w:tcPr>
            <w:tcW w:w="3643" w:type="dxa"/>
            <w:tcBorders>
              <w:top w:val="nil"/>
              <w:left w:val="nil"/>
              <w:bottom w:val="nil"/>
              <w:right w:val="nil"/>
            </w:tcBorders>
          </w:tcPr>
          <w:p w:rsidR="007F7BF9" w:rsidRPr="007B1075" w:rsidRDefault="007F7BF9">
            <w:pPr>
              <w:pStyle w:val="ConsPlusNormal"/>
              <w:jc w:val="both"/>
              <w:rPr>
                <w:color w:val="000000" w:themeColor="text1"/>
              </w:rPr>
            </w:pPr>
            <w:r w:rsidRPr="007B1075">
              <w:rPr>
                <w:color w:val="000000" w:themeColor="text1"/>
              </w:rPr>
              <w:t>Результаты реализации сервиса:</w:t>
            </w:r>
          </w:p>
        </w:tc>
        <w:tc>
          <w:tcPr>
            <w:tcW w:w="5428" w:type="dxa"/>
            <w:tcBorders>
              <w:top w:val="nil"/>
              <w:left w:val="nil"/>
              <w:right w:val="nil"/>
            </w:tcBorders>
          </w:tcPr>
          <w:p w:rsidR="007F7BF9" w:rsidRPr="007B1075" w:rsidRDefault="007F7BF9">
            <w:pPr>
              <w:pStyle w:val="ConsPlusNormal"/>
              <w:jc w:val="both"/>
              <w:rPr>
                <w:color w:val="000000" w:themeColor="text1"/>
              </w:rPr>
            </w:pPr>
          </w:p>
        </w:tc>
      </w:tr>
      <w:tr w:rsidR="007B1075" w:rsidRPr="007B1075">
        <w:tc>
          <w:tcPr>
            <w:tcW w:w="9071" w:type="dxa"/>
            <w:gridSpan w:val="2"/>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Рекомендовано:</w:t>
            </w:r>
          </w:p>
        </w:tc>
      </w:tr>
      <w:tr w:rsidR="007B1075" w:rsidRPr="007B1075">
        <w:tc>
          <w:tcPr>
            <w:tcW w:w="9071" w:type="dxa"/>
            <w:gridSpan w:val="2"/>
            <w:tcBorders>
              <w:top w:val="nil"/>
              <w:left w:val="nil"/>
              <w:right w:val="nil"/>
            </w:tcBorders>
          </w:tcPr>
          <w:p w:rsidR="007F7BF9" w:rsidRPr="007B1075" w:rsidRDefault="007F7BF9">
            <w:pPr>
              <w:pStyle w:val="ConsPlusNormal"/>
              <w:rPr>
                <w:color w:val="000000" w:themeColor="text1"/>
              </w:rPr>
            </w:pPr>
          </w:p>
        </w:tc>
      </w:tr>
      <w:tr w:rsidR="007B1075" w:rsidRPr="007B1075">
        <w:tblPrEx>
          <w:tblBorders>
            <w:insideH w:val="single" w:sz="4" w:space="0" w:color="auto"/>
          </w:tblBorders>
        </w:tblPrEx>
        <w:tc>
          <w:tcPr>
            <w:tcW w:w="9071" w:type="dxa"/>
            <w:gridSpan w:val="2"/>
            <w:tcBorders>
              <w:left w:val="nil"/>
              <w:right w:val="nil"/>
            </w:tcBorders>
          </w:tcPr>
          <w:p w:rsidR="007F7BF9" w:rsidRPr="007B1075" w:rsidRDefault="007F7BF9">
            <w:pPr>
              <w:pStyle w:val="ConsPlusNormal"/>
              <w:rPr>
                <w:color w:val="000000" w:themeColor="text1"/>
              </w:rPr>
            </w:pPr>
          </w:p>
        </w:tc>
      </w:tr>
      <w:tr w:rsidR="007F7BF9" w:rsidRPr="007B1075">
        <w:tblPrEx>
          <w:tblBorders>
            <w:insideH w:val="single" w:sz="4" w:space="0" w:color="auto"/>
          </w:tblBorders>
        </w:tblPrEx>
        <w:tc>
          <w:tcPr>
            <w:tcW w:w="9071" w:type="dxa"/>
            <w:gridSpan w:val="2"/>
            <w:tcBorders>
              <w:left w:val="nil"/>
              <w:right w:val="nil"/>
            </w:tcBorders>
          </w:tcPr>
          <w:p w:rsidR="007F7BF9" w:rsidRPr="007B1075" w:rsidRDefault="007F7BF9">
            <w:pPr>
              <w:pStyle w:val="ConsPlusNormal"/>
              <w:rPr>
                <w:color w:val="000000" w:themeColor="text1"/>
              </w:rPr>
            </w:pPr>
          </w:p>
        </w:tc>
      </w:tr>
    </w:tbl>
    <w:p w:rsidR="007F7BF9" w:rsidRPr="007B1075" w:rsidRDefault="007F7BF9">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1790"/>
        <w:gridCol w:w="340"/>
        <w:gridCol w:w="1701"/>
        <w:gridCol w:w="345"/>
        <w:gridCol w:w="2098"/>
      </w:tblGrid>
      <w:tr w:rsidR="007B1075" w:rsidRPr="007B1075">
        <w:tc>
          <w:tcPr>
            <w:tcW w:w="2778" w:type="dxa"/>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Работник структурного подразделения ГАУ ЦЗН</w:t>
            </w:r>
          </w:p>
        </w:tc>
        <w:tc>
          <w:tcPr>
            <w:tcW w:w="1790" w:type="dxa"/>
            <w:tcBorders>
              <w:top w:val="nil"/>
              <w:left w:val="nil"/>
              <w:bottom w:val="single" w:sz="4" w:space="0" w:color="auto"/>
              <w:right w:val="nil"/>
            </w:tcBorders>
          </w:tcPr>
          <w:p w:rsidR="007F7BF9" w:rsidRPr="007B1075" w:rsidRDefault="007F7BF9">
            <w:pPr>
              <w:pStyle w:val="ConsPlusNormal"/>
              <w:jc w:val="both"/>
              <w:rPr>
                <w:color w:val="000000" w:themeColor="text1"/>
              </w:rPr>
            </w:pPr>
          </w:p>
        </w:tc>
        <w:tc>
          <w:tcPr>
            <w:tcW w:w="340" w:type="dxa"/>
            <w:tcBorders>
              <w:top w:val="nil"/>
              <w:left w:val="nil"/>
              <w:bottom w:val="nil"/>
              <w:right w:val="nil"/>
            </w:tcBorders>
          </w:tcPr>
          <w:p w:rsidR="007F7BF9" w:rsidRPr="007B1075" w:rsidRDefault="007F7BF9">
            <w:pPr>
              <w:pStyle w:val="ConsPlusNormal"/>
              <w:jc w:val="both"/>
              <w:rPr>
                <w:color w:val="000000" w:themeColor="text1"/>
              </w:rPr>
            </w:pPr>
          </w:p>
        </w:tc>
        <w:tc>
          <w:tcPr>
            <w:tcW w:w="1701" w:type="dxa"/>
            <w:tcBorders>
              <w:top w:val="nil"/>
              <w:left w:val="nil"/>
              <w:bottom w:val="single" w:sz="4" w:space="0" w:color="auto"/>
              <w:right w:val="nil"/>
            </w:tcBorders>
          </w:tcPr>
          <w:p w:rsidR="007F7BF9" w:rsidRPr="007B1075" w:rsidRDefault="007F7BF9">
            <w:pPr>
              <w:pStyle w:val="ConsPlusNormal"/>
              <w:jc w:val="both"/>
              <w:rPr>
                <w:color w:val="000000" w:themeColor="text1"/>
              </w:rPr>
            </w:pPr>
          </w:p>
        </w:tc>
        <w:tc>
          <w:tcPr>
            <w:tcW w:w="345" w:type="dxa"/>
            <w:tcBorders>
              <w:top w:val="nil"/>
              <w:left w:val="nil"/>
              <w:bottom w:val="nil"/>
              <w:right w:val="nil"/>
            </w:tcBorders>
          </w:tcPr>
          <w:p w:rsidR="007F7BF9" w:rsidRPr="007B1075" w:rsidRDefault="007F7BF9">
            <w:pPr>
              <w:pStyle w:val="ConsPlusNormal"/>
              <w:jc w:val="both"/>
              <w:rPr>
                <w:color w:val="000000" w:themeColor="text1"/>
              </w:rPr>
            </w:pPr>
          </w:p>
        </w:tc>
        <w:tc>
          <w:tcPr>
            <w:tcW w:w="2098" w:type="dxa"/>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c>
          <w:tcPr>
            <w:tcW w:w="2778" w:type="dxa"/>
            <w:tcBorders>
              <w:top w:val="nil"/>
              <w:left w:val="nil"/>
              <w:bottom w:val="nil"/>
              <w:right w:val="nil"/>
            </w:tcBorders>
          </w:tcPr>
          <w:p w:rsidR="007F7BF9" w:rsidRPr="007B1075" w:rsidRDefault="007F7BF9">
            <w:pPr>
              <w:pStyle w:val="ConsPlusNormal"/>
              <w:rPr>
                <w:color w:val="000000" w:themeColor="text1"/>
              </w:rPr>
            </w:pPr>
          </w:p>
        </w:tc>
        <w:tc>
          <w:tcPr>
            <w:tcW w:w="1790" w:type="dxa"/>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(должность)</w:t>
            </w:r>
          </w:p>
        </w:tc>
        <w:tc>
          <w:tcPr>
            <w:tcW w:w="340" w:type="dxa"/>
            <w:tcBorders>
              <w:top w:val="nil"/>
              <w:left w:val="nil"/>
              <w:bottom w:val="nil"/>
              <w:right w:val="nil"/>
            </w:tcBorders>
          </w:tcPr>
          <w:p w:rsidR="007F7BF9" w:rsidRPr="007B1075" w:rsidRDefault="007F7BF9">
            <w:pPr>
              <w:pStyle w:val="ConsPlusNormal"/>
              <w:jc w:val="center"/>
              <w:rPr>
                <w:color w:val="000000" w:themeColor="text1"/>
              </w:rPr>
            </w:pPr>
          </w:p>
        </w:tc>
        <w:tc>
          <w:tcPr>
            <w:tcW w:w="1701" w:type="dxa"/>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(подпись)</w:t>
            </w:r>
          </w:p>
        </w:tc>
        <w:tc>
          <w:tcPr>
            <w:tcW w:w="345" w:type="dxa"/>
            <w:tcBorders>
              <w:top w:val="nil"/>
              <w:left w:val="nil"/>
              <w:bottom w:val="nil"/>
              <w:right w:val="nil"/>
            </w:tcBorders>
          </w:tcPr>
          <w:p w:rsidR="007F7BF9" w:rsidRPr="007B1075" w:rsidRDefault="007F7BF9">
            <w:pPr>
              <w:pStyle w:val="ConsPlusNormal"/>
              <w:jc w:val="center"/>
              <w:rPr>
                <w:color w:val="000000" w:themeColor="text1"/>
              </w:rPr>
            </w:pPr>
          </w:p>
        </w:tc>
        <w:tc>
          <w:tcPr>
            <w:tcW w:w="2098" w:type="dxa"/>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(Ф.И.О.)</w:t>
            </w:r>
          </w:p>
        </w:tc>
      </w:tr>
      <w:tr w:rsidR="007F7BF9" w:rsidRPr="007B1075">
        <w:tc>
          <w:tcPr>
            <w:tcW w:w="9052" w:type="dxa"/>
            <w:gridSpan w:val="6"/>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"__" _________ 20__ г.</w:t>
            </w:r>
          </w:p>
        </w:tc>
      </w:tr>
    </w:tbl>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jc w:val="right"/>
        <w:outlineLvl w:val="1"/>
        <w:rPr>
          <w:color w:val="000000" w:themeColor="text1"/>
        </w:rPr>
      </w:pPr>
      <w:r w:rsidRPr="007B1075">
        <w:rPr>
          <w:color w:val="000000" w:themeColor="text1"/>
        </w:rPr>
        <w:t>Приложение N 2</w:t>
      </w:r>
    </w:p>
    <w:p w:rsidR="007F7BF9" w:rsidRPr="007B1075" w:rsidRDefault="007F7BF9">
      <w:pPr>
        <w:pStyle w:val="ConsPlusNormal"/>
        <w:jc w:val="right"/>
        <w:rPr>
          <w:color w:val="000000" w:themeColor="text1"/>
        </w:rPr>
      </w:pPr>
      <w:r w:rsidRPr="007B1075">
        <w:rPr>
          <w:color w:val="000000" w:themeColor="text1"/>
        </w:rPr>
        <w:t>к Административному регламенту</w:t>
      </w:r>
    </w:p>
    <w:p w:rsidR="007F7BF9" w:rsidRPr="007B1075" w:rsidRDefault="007F7BF9">
      <w:pPr>
        <w:pStyle w:val="ConsPlusNormal"/>
        <w:jc w:val="right"/>
        <w:rPr>
          <w:color w:val="000000" w:themeColor="text1"/>
        </w:rPr>
      </w:pPr>
      <w:r w:rsidRPr="007B1075">
        <w:rPr>
          <w:color w:val="000000" w:themeColor="text1"/>
        </w:rPr>
        <w:t>Комитета по труду и занятости</w:t>
      </w:r>
    </w:p>
    <w:p w:rsidR="007F7BF9" w:rsidRPr="007B1075" w:rsidRDefault="007F7BF9">
      <w:pPr>
        <w:pStyle w:val="ConsPlusNormal"/>
        <w:jc w:val="right"/>
        <w:rPr>
          <w:color w:val="000000" w:themeColor="text1"/>
        </w:rPr>
      </w:pPr>
      <w:r w:rsidRPr="007B1075">
        <w:rPr>
          <w:color w:val="000000" w:themeColor="text1"/>
        </w:rPr>
        <w:t>населения Санкт-Петербурга</w:t>
      </w:r>
    </w:p>
    <w:p w:rsidR="007F7BF9" w:rsidRPr="007B1075" w:rsidRDefault="007F7BF9">
      <w:pPr>
        <w:pStyle w:val="ConsPlusNormal"/>
        <w:jc w:val="right"/>
        <w:rPr>
          <w:color w:val="000000" w:themeColor="text1"/>
        </w:rPr>
      </w:pPr>
      <w:r w:rsidRPr="007B1075">
        <w:rPr>
          <w:color w:val="000000" w:themeColor="text1"/>
        </w:rPr>
        <w:t>по предоставлению государственной</w:t>
      </w:r>
    </w:p>
    <w:p w:rsidR="007F7BF9" w:rsidRPr="007B1075" w:rsidRDefault="007F7BF9">
      <w:pPr>
        <w:pStyle w:val="ConsPlusNormal"/>
        <w:jc w:val="right"/>
        <w:rPr>
          <w:color w:val="000000" w:themeColor="text1"/>
        </w:rPr>
      </w:pPr>
      <w:r w:rsidRPr="007B1075">
        <w:rPr>
          <w:color w:val="000000" w:themeColor="text1"/>
        </w:rPr>
        <w:t>услуги по социальной адаптации</w:t>
      </w:r>
    </w:p>
    <w:p w:rsidR="007F7BF9" w:rsidRPr="007B1075" w:rsidRDefault="007F7BF9">
      <w:pPr>
        <w:pStyle w:val="ConsPlusNormal"/>
        <w:jc w:val="right"/>
        <w:rPr>
          <w:color w:val="000000" w:themeColor="text1"/>
        </w:rPr>
      </w:pPr>
      <w:r w:rsidRPr="007B1075">
        <w:rPr>
          <w:color w:val="000000" w:themeColor="text1"/>
        </w:rPr>
        <w:t>безработных граждан на рынке труда</w:t>
      </w:r>
    </w:p>
    <w:p w:rsidR="007F7BF9" w:rsidRPr="007B1075" w:rsidRDefault="007F7BF9">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B1075" w:rsidRPr="007B1075">
        <w:tc>
          <w:tcPr>
            <w:tcW w:w="9071" w:type="dxa"/>
            <w:tcBorders>
              <w:top w:val="nil"/>
              <w:left w:val="nil"/>
              <w:bottom w:val="nil"/>
              <w:right w:val="nil"/>
            </w:tcBorders>
          </w:tcPr>
          <w:p w:rsidR="007F7BF9" w:rsidRPr="007B1075" w:rsidRDefault="007F7BF9">
            <w:pPr>
              <w:pStyle w:val="ConsPlusNormal"/>
              <w:jc w:val="center"/>
              <w:rPr>
                <w:color w:val="000000" w:themeColor="text1"/>
              </w:rPr>
            </w:pPr>
            <w:bookmarkStart w:id="18" w:name="P653"/>
            <w:bookmarkEnd w:id="18"/>
            <w:r w:rsidRPr="007B1075">
              <w:rPr>
                <w:b/>
                <w:color w:val="000000" w:themeColor="text1"/>
              </w:rPr>
              <w:t>Заявление</w:t>
            </w:r>
          </w:p>
          <w:p w:rsidR="007F7BF9" w:rsidRPr="007B1075" w:rsidRDefault="007F7BF9">
            <w:pPr>
              <w:pStyle w:val="ConsPlusNormal"/>
              <w:jc w:val="center"/>
              <w:rPr>
                <w:color w:val="000000" w:themeColor="text1"/>
              </w:rPr>
            </w:pPr>
            <w:r w:rsidRPr="007B1075">
              <w:rPr>
                <w:b/>
                <w:color w:val="000000" w:themeColor="text1"/>
              </w:rPr>
              <w:t>о предоставлении государственной услуги по социальной адаптации безработных граждан на рынке труда</w:t>
            </w:r>
          </w:p>
        </w:tc>
      </w:tr>
      <w:tr w:rsidR="007B1075" w:rsidRPr="007B1075">
        <w:tc>
          <w:tcPr>
            <w:tcW w:w="9071" w:type="dxa"/>
            <w:tcBorders>
              <w:top w:val="nil"/>
              <w:left w:val="nil"/>
              <w:bottom w:val="nil"/>
              <w:right w:val="nil"/>
            </w:tcBorders>
          </w:tcPr>
          <w:p w:rsidR="007F7BF9" w:rsidRPr="007B1075" w:rsidRDefault="007F7BF9">
            <w:pPr>
              <w:pStyle w:val="ConsPlusNormal"/>
              <w:jc w:val="both"/>
              <w:rPr>
                <w:color w:val="000000" w:themeColor="text1"/>
              </w:rPr>
            </w:pPr>
          </w:p>
        </w:tc>
      </w:tr>
      <w:tr w:rsidR="007F7BF9" w:rsidRPr="007B1075">
        <w:tc>
          <w:tcPr>
            <w:tcW w:w="9071" w:type="dxa"/>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1. Фамилия, имя, отчество (при наличии)</w:t>
            </w:r>
          </w:p>
          <w:p w:rsidR="007F7BF9" w:rsidRPr="007B1075" w:rsidRDefault="007F7BF9">
            <w:pPr>
              <w:pStyle w:val="ConsPlusNormal"/>
              <w:rPr>
                <w:color w:val="000000" w:themeColor="text1"/>
              </w:rPr>
            </w:pPr>
            <w:r w:rsidRPr="007B1075">
              <w:rPr>
                <w:color w:val="000000" w:themeColor="text1"/>
              </w:rPr>
              <w:t>2. Пол</w:t>
            </w:r>
          </w:p>
          <w:p w:rsidR="007F7BF9" w:rsidRPr="007B1075" w:rsidRDefault="007F7BF9">
            <w:pPr>
              <w:pStyle w:val="ConsPlusNormal"/>
              <w:rPr>
                <w:color w:val="000000" w:themeColor="text1"/>
              </w:rPr>
            </w:pPr>
            <w:r w:rsidRPr="007B1075">
              <w:rPr>
                <w:color w:val="000000" w:themeColor="text1"/>
              </w:rPr>
              <w:t>3. Дата рождения</w:t>
            </w:r>
          </w:p>
          <w:p w:rsidR="007F7BF9" w:rsidRPr="007B1075" w:rsidRDefault="007F7BF9">
            <w:pPr>
              <w:pStyle w:val="ConsPlusNormal"/>
              <w:rPr>
                <w:color w:val="000000" w:themeColor="text1"/>
              </w:rPr>
            </w:pPr>
            <w:r w:rsidRPr="007B1075">
              <w:rPr>
                <w:color w:val="000000" w:themeColor="text1"/>
              </w:rPr>
              <w:t>4. Гражданство</w:t>
            </w:r>
          </w:p>
          <w:p w:rsidR="007F7BF9" w:rsidRPr="007B1075" w:rsidRDefault="007F7BF9">
            <w:pPr>
              <w:pStyle w:val="ConsPlusNormal"/>
              <w:rPr>
                <w:color w:val="000000" w:themeColor="text1"/>
              </w:rPr>
            </w:pPr>
            <w:r w:rsidRPr="007B1075">
              <w:rPr>
                <w:color w:val="000000" w:themeColor="text1"/>
              </w:rPr>
              <w:t>5. ИНН</w:t>
            </w:r>
          </w:p>
          <w:p w:rsidR="007F7BF9" w:rsidRPr="007B1075" w:rsidRDefault="007F7BF9">
            <w:pPr>
              <w:pStyle w:val="ConsPlusNormal"/>
              <w:rPr>
                <w:color w:val="000000" w:themeColor="text1"/>
              </w:rPr>
            </w:pPr>
            <w:r w:rsidRPr="007B1075">
              <w:rPr>
                <w:color w:val="000000" w:themeColor="text1"/>
              </w:rPr>
              <w:t>6. СНИЛС</w:t>
            </w:r>
          </w:p>
          <w:p w:rsidR="007F7BF9" w:rsidRPr="007B1075" w:rsidRDefault="007F7BF9">
            <w:pPr>
              <w:pStyle w:val="ConsPlusNormal"/>
              <w:rPr>
                <w:color w:val="000000" w:themeColor="text1"/>
              </w:rPr>
            </w:pPr>
            <w:r w:rsidRPr="007B1075">
              <w:rPr>
                <w:color w:val="000000" w:themeColor="text1"/>
              </w:rPr>
              <w:t>7. Вид документа, удостоверяющего личность</w:t>
            </w:r>
          </w:p>
          <w:p w:rsidR="007F7BF9" w:rsidRPr="007B1075" w:rsidRDefault="007F7BF9">
            <w:pPr>
              <w:pStyle w:val="ConsPlusNormal"/>
              <w:rPr>
                <w:color w:val="000000" w:themeColor="text1"/>
              </w:rPr>
            </w:pPr>
            <w:r w:rsidRPr="007B1075">
              <w:rPr>
                <w:color w:val="000000" w:themeColor="text1"/>
              </w:rPr>
              <w:t>8. Серия, номер документа, удостоверяющего личность</w:t>
            </w:r>
          </w:p>
          <w:p w:rsidR="007F7BF9" w:rsidRPr="007B1075" w:rsidRDefault="007F7BF9">
            <w:pPr>
              <w:pStyle w:val="ConsPlusNormal"/>
              <w:rPr>
                <w:color w:val="000000" w:themeColor="text1"/>
              </w:rPr>
            </w:pPr>
            <w:r w:rsidRPr="007B1075">
              <w:rPr>
                <w:color w:val="000000" w:themeColor="text1"/>
              </w:rPr>
              <w:t>9. Дата выдачи документа, удостоверяющего личность</w:t>
            </w:r>
          </w:p>
          <w:p w:rsidR="007F7BF9" w:rsidRPr="007B1075" w:rsidRDefault="007F7BF9">
            <w:pPr>
              <w:pStyle w:val="ConsPlusNormal"/>
              <w:rPr>
                <w:color w:val="000000" w:themeColor="text1"/>
              </w:rPr>
            </w:pPr>
            <w:r w:rsidRPr="007B1075">
              <w:rPr>
                <w:color w:val="000000" w:themeColor="text1"/>
              </w:rPr>
              <w:t>10. Кем выдан документ, удостоверяющий личность</w:t>
            </w:r>
          </w:p>
          <w:p w:rsidR="007F7BF9" w:rsidRPr="007B1075" w:rsidRDefault="007F7BF9">
            <w:pPr>
              <w:pStyle w:val="ConsPlusNormal"/>
              <w:rPr>
                <w:color w:val="000000" w:themeColor="text1"/>
              </w:rPr>
            </w:pPr>
            <w:r w:rsidRPr="007B1075">
              <w:rPr>
                <w:color w:val="000000" w:themeColor="text1"/>
              </w:rPr>
              <w:t>11. Способ связи:</w:t>
            </w:r>
          </w:p>
          <w:p w:rsidR="007F7BF9" w:rsidRPr="007B1075" w:rsidRDefault="007F7BF9">
            <w:pPr>
              <w:pStyle w:val="ConsPlusNormal"/>
              <w:rPr>
                <w:color w:val="000000" w:themeColor="text1"/>
              </w:rPr>
            </w:pPr>
            <w:r w:rsidRPr="007B1075">
              <w:rPr>
                <w:color w:val="000000" w:themeColor="text1"/>
              </w:rPr>
              <w:t>а) телефон</w:t>
            </w:r>
          </w:p>
          <w:p w:rsidR="007F7BF9" w:rsidRPr="007B1075" w:rsidRDefault="007F7BF9">
            <w:pPr>
              <w:pStyle w:val="ConsPlusNormal"/>
              <w:rPr>
                <w:color w:val="000000" w:themeColor="text1"/>
              </w:rPr>
            </w:pPr>
            <w:r w:rsidRPr="007B1075">
              <w:rPr>
                <w:color w:val="000000" w:themeColor="text1"/>
              </w:rPr>
              <w:t>б) адрес электронной почты (при наличии)</w:t>
            </w:r>
          </w:p>
          <w:p w:rsidR="007F7BF9" w:rsidRPr="007B1075" w:rsidRDefault="007F7BF9">
            <w:pPr>
              <w:pStyle w:val="ConsPlusNormal"/>
              <w:rPr>
                <w:color w:val="000000" w:themeColor="text1"/>
              </w:rPr>
            </w:pPr>
            <w:r w:rsidRPr="007B1075">
              <w:rPr>
                <w:color w:val="000000" w:themeColor="text1"/>
              </w:rPr>
              <w:t>12. Место оказания услуги:</w:t>
            </w:r>
          </w:p>
          <w:p w:rsidR="007F7BF9" w:rsidRPr="007B1075" w:rsidRDefault="007F7BF9">
            <w:pPr>
              <w:pStyle w:val="ConsPlusNormal"/>
              <w:rPr>
                <w:color w:val="000000" w:themeColor="text1"/>
              </w:rPr>
            </w:pPr>
            <w:r w:rsidRPr="007B1075">
              <w:rPr>
                <w:color w:val="000000" w:themeColor="text1"/>
              </w:rPr>
              <w:t>а) субъект Российской Федерации</w:t>
            </w:r>
          </w:p>
          <w:p w:rsidR="007F7BF9" w:rsidRPr="007B1075" w:rsidRDefault="007F7BF9">
            <w:pPr>
              <w:pStyle w:val="ConsPlusNormal"/>
              <w:rPr>
                <w:color w:val="000000" w:themeColor="text1"/>
              </w:rPr>
            </w:pPr>
            <w:r w:rsidRPr="007B1075">
              <w:rPr>
                <w:color w:val="000000" w:themeColor="text1"/>
              </w:rPr>
              <w:t>б) центр занятости населения</w:t>
            </w:r>
          </w:p>
          <w:p w:rsidR="007F7BF9" w:rsidRPr="007B1075" w:rsidRDefault="007F7BF9">
            <w:pPr>
              <w:pStyle w:val="ConsPlusNormal"/>
              <w:rPr>
                <w:color w:val="000000" w:themeColor="text1"/>
              </w:rPr>
            </w:pPr>
          </w:p>
          <w:p w:rsidR="007F7BF9" w:rsidRPr="007B1075" w:rsidRDefault="007F7BF9">
            <w:pPr>
              <w:pStyle w:val="ConsPlusNormal"/>
              <w:rPr>
                <w:color w:val="000000" w:themeColor="text1"/>
              </w:rPr>
            </w:pPr>
            <w:r w:rsidRPr="007B1075">
              <w:rPr>
                <w:color w:val="000000" w:themeColor="text1"/>
              </w:rPr>
              <w:t>Подтверждение данных:</w:t>
            </w:r>
          </w:p>
          <w:p w:rsidR="007F7BF9" w:rsidRPr="007B1075" w:rsidRDefault="007F7BF9">
            <w:pPr>
              <w:pStyle w:val="ConsPlusNormal"/>
              <w:ind w:firstLine="283"/>
              <w:jc w:val="both"/>
              <w:rPr>
                <w:color w:val="000000" w:themeColor="text1"/>
              </w:rPr>
            </w:pPr>
            <w:r w:rsidRPr="007B1075">
              <w:rPr>
                <w:color w:val="000000" w:themeColor="text1"/>
              </w:rPr>
              <w:t>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7F7BF9" w:rsidRPr="007B1075" w:rsidRDefault="007F7BF9">
            <w:pPr>
              <w:pStyle w:val="ConsPlusNormal"/>
              <w:ind w:firstLine="283"/>
              <w:jc w:val="both"/>
              <w:rPr>
                <w:color w:val="000000" w:themeColor="text1"/>
              </w:rPr>
            </w:pPr>
            <w:r w:rsidRPr="007B1075">
              <w:rPr>
                <w:color w:val="000000" w:themeColor="text1"/>
              </w:rP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p w:rsidR="007F7BF9" w:rsidRPr="007B1075" w:rsidRDefault="007F7BF9">
            <w:pPr>
              <w:pStyle w:val="ConsPlusNormal"/>
              <w:ind w:firstLine="283"/>
              <w:jc w:val="both"/>
              <w:rPr>
                <w:color w:val="000000" w:themeColor="text1"/>
              </w:rPr>
            </w:pPr>
            <w:r w:rsidRPr="007B1075">
              <w:rPr>
                <w:color w:val="000000" w:themeColor="text1"/>
              </w:rP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ind w:firstLine="540"/>
        <w:jc w:val="both"/>
        <w:rPr>
          <w:color w:val="000000" w:themeColor="text1"/>
        </w:rPr>
      </w:pPr>
    </w:p>
    <w:p w:rsidR="007F7BF9" w:rsidRPr="007B1075" w:rsidRDefault="007F7BF9">
      <w:pPr>
        <w:pStyle w:val="ConsPlusNormal"/>
        <w:jc w:val="right"/>
        <w:outlineLvl w:val="1"/>
        <w:rPr>
          <w:color w:val="000000" w:themeColor="text1"/>
        </w:rPr>
      </w:pPr>
      <w:r w:rsidRPr="007B1075">
        <w:rPr>
          <w:color w:val="000000" w:themeColor="text1"/>
        </w:rPr>
        <w:t>Приложение N 3</w:t>
      </w:r>
    </w:p>
    <w:p w:rsidR="007F7BF9" w:rsidRPr="007B1075" w:rsidRDefault="007F7BF9">
      <w:pPr>
        <w:pStyle w:val="ConsPlusNormal"/>
        <w:jc w:val="right"/>
        <w:rPr>
          <w:color w:val="000000" w:themeColor="text1"/>
        </w:rPr>
      </w:pPr>
      <w:r w:rsidRPr="007B1075">
        <w:rPr>
          <w:color w:val="000000" w:themeColor="text1"/>
        </w:rPr>
        <w:t>к Административному регламенту</w:t>
      </w:r>
    </w:p>
    <w:p w:rsidR="007F7BF9" w:rsidRPr="007B1075" w:rsidRDefault="007F7BF9">
      <w:pPr>
        <w:pStyle w:val="ConsPlusNormal"/>
        <w:jc w:val="right"/>
        <w:rPr>
          <w:color w:val="000000" w:themeColor="text1"/>
        </w:rPr>
      </w:pPr>
      <w:r w:rsidRPr="007B1075">
        <w:rPr>
          <w:color w:val="000000" w:themeColor="text1"/>
        </w:rPr>
        <w:t>Комитета по труду и занятости</w:t>
      </w:r>
    </w:p>
    <w:p w:rsidR="007F7BF9" w:rsidRPr="007B1075" w:rsidRDefault="007F7BF9">
      <w:pPr>
        <w:pStyle w:val="ConsPlusNormal"/>
        <w:jc w:val="right"/>
        <w:rPr>
          <w:color w:val="000000" w:themeColor="text1"/>
        </w:rPr>
      </w:pPr>
      <w:r w:rsidRPr="007B1075">
        <w:rPr>
          <w:color w:val="000000" w:themeColor="text1"/>
        </w:rPr>
        <w:t>населения Санкт-Петербурга</w:t>
      </w:r>
    </w:p>
    <w:p w:rsidR="007F7BF9" w:rsidRPr="007B1075" w:rsidRDefault="007F7BF9">
      <w:pPr>
        <w:pStyle w:val="ConsPlusNormal"/>
        <w:jc w:val="right"/>
        <w:rPr>
          <w:color w:val="000000" w:themeColor="text1"/>
        </w:rPr>
      </w:pPr>
      <w:r w:rsidRPr="007B1075">
        <w:rPr>
          <w:color w:val="000000" w:themeColor="text1"/>
        </w:rPr>
        <w:t>по предоставлению государственной</w:t>
      </w:r>
    </w:p>
    <w:p w:rsidR="007F7BF9" w:rsidRPr="007B1075" w:rsidRDefault="007F7BF9">
      <w:pPr>
        <w:pStyle w:val="ConsPlusNormal"/>
        <w:jc w:val="right"/>
        <w:rPr>
          <w:color w:val="000000" w:themeColor="text1"/>
        </w:rPr>
      </w:pPr>
      <w:r w:rsidRPr="007B1075">
        <w:rPr>
          <w:color w:val="000000" w:themeColor="text1"/>
        </w:rPr>
        <w:t>услуги по социальной адаптации</w:t>
      </w:r>
    </w:p>
    <w:p w:rsidR="007F7BF9" w:rsidRPr="007B1075" w:rsidRDefault="007F7BF9">
      <w:pPr>
        <w:pStyle w:val="ConsPlusNormal"/>
        <w:jc w:val="right"/>
        <w:rPr>
          <w:color w:val="000000" w:themeColor="text1"/>
        </w:rPr>
      </w:pPr>
      <w:r w:rsidRPr="007B1075">
        <w:rPr>
          <w:color w:val="000000" w:themeColor="text1"/>
        </w:rPr>
        <w:t>безработных граждан на рынке труда</w:t>
      </w:r>
    </w:p>
    <w:p w:rsidR="007F7BF9" w:rsidRPr="007B1075" w:rsidRDefault="007F7BF9">
      <w:pPr>
        <w:pStyle w:val="ConsPlusNormal"/>
        <w:ind w:firstLine="540"/>
        <w:jc w:val="both"/>
        <w:rPr>
          <w:color w:val="000000" w:themeColor="text1"/>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5098"/>
        <w:gridCol w:w="3044"/>
        <w:gridCol w:w="360"/>
      </w:tblGrid>
      <w:tr w:rsidR="007B1075" w:rsidRPr="007B1075">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(наименование органа, уполномоченного на рассмотрение жалобы)</w:t>
            </w: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jc w:val="center"/>
              <w:rPr>
                <w:color w:val="000000" w:themeColor="text1"/>
              </w:rPr>
            </w:pPr>
            <w:bookmarkStart w:id="19" w:name="P693"/>
            <w:bookmarkEnd w:id="19"/>
            <w:r w:rsidRPr="007B1075">
              <w:rPr>
                <w:b/>
                <w:color w:val="000000" w:themeColor="text1"/>
              </w:rPr>
              <w:t>АКТ N</w:t>
            </w:r>
            <w:r w:rsidRPr="007B1075">
              <w:rPr>
                <w:color w:val="000000" w:themeColor="text1"/>
              </w:rPr>
              <w:t xml:space="preserve"> ______</w:t>
            </w:r>
          </w:p>
          <w:p w:rsidR="007F7BF9" w:rsidRPr="007B1075" w:rsidRDefault="007F7BF9">
            <w:pPr>
              <w:pStyle w:val="ConsPlusNormal"/>
              <w:jc w:val="center"/>
              <w:rPr>
                <w:color w:val="000000" w:themeColor="text1"/>
              </w:rPr>
            </w:pPr>
            <w:r w:rsidRPr="007B1075">
              <w:rPr>
                <w:color w:val="000000" w:themeColor="text1"/>
              </w:rPr>
              <w:t>(порядковый номер акта)</w:t>
            </w:r>
          </w:p>
          <w:p w:rsidR="007F7BF9" w:rsidRPr="007B1075" w:rsidRDefault="007F7BF9">
            <w:pPr>
              <w:pStyle w:val="ConsPlusNormal"/>
              <w:jc w:val="center"/>
              <w:rPr>
                <w:color w:val="000000" w:themeColor="text1"/>
              </w:rPr>
            </w:pPr>
            <w:r w:rsidRPr="007B1075">
              <w:rPr>
                <w:b/>
                <w:color w:val="000000" w:themeColor="text1"/>
              </w:rPr>
              <w:t>о рассмотрении жалобы на решение, действие (бездействие)</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Комитета, ГАУ ЦЗН, должностного лица Комитета, государственного гражданского служащего Комитета, работника ГАУ ЦЗН</w:t>
            </w: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5667" w:type="dxa"/>
            <w:gridSpan w:val="2"/>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"___" ____________ 20__ г.</w:t>
            </w:r>
          </w:p>
        </w:tc>
        <w:tc>
          <w:tcPr>
            <w:tcW w:w="3404" w:type="dxa"/>
            <w:gridSpan w:val="2"/>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blPrEx>
          <w:tblBorders>
            <w:insideH w:val="none" w:sz="0" w:space="0" w:color="auto"/>
          </w:tblBorders>
        </w:tblPrEx>
        <w:tc>
          <w:tcPr>
            <w:tcW w:w="5667" w:type="dxa"/>
            <w:gridSpan w:val="2"/>
            <w:tcBorders>
              <w:top w:val="nil"/>
              <w:left w:val="nil"/>
              <w:bottom w:val="nil"/>
              <w:right w:val="nil"/>
            </w:tcBorders>
          </w:tcPr>
          <w:p w:rsidR="007F7BF9" w:rsidRPr="007B1075" w:rsidRDefault="007F7BF9">
            <w:pPr>
              <w:pStyle w:val="ConsPlusNormal"/>
              <w:rPr>
                <w:color w:val="000000" w:themeColor="text1"/>
              </w:rPr>
            </w:pPr>
          </w:p>
        </w:tc>
        <w:tc>
          <w:tcPr>
            <w:tcW w:w="3404" w:type="dxa"/>
            <w:gridSpan w:val="2"/>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(место составления акта)</w:t>
            </w: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(фамилия, инициалы должностного лица Комитета, государственного гражданского служащего Комитета, рассмотревшего жалобу)</w:t>
            </w:r>
          </w:p>
        </w:tc>
      </w:tr>
      <w:tr w:rsidR="007B1075" w:rsidRPr="007B1075">
        <w:tblPrEx>
          <w:tblBorders>
            <w:insideH w:val="none" w:sz="0" w:space="0" w:color="auto"/>
          </w:tblBorders>
        </w:tblPrEx>
        <w:tc>
          <w:tcPr>
            <w:tcW w:w="8711" w:type="dxa"/>
            <w:gridSpan w:val="3"/>
            <w:tcBorders>
              <w:top w:val="nil"/>
              <w:left w:val="nil"/>
              <w:bottom w:val="single" w:sz="4" w:space="0" w:color="auto"/>
              <w:right w:val="nil"/>
            </w:tcBorders>
          </w:tcPr>
          <w:p w:rsidR="007F7BF9" w:rsidRPr="007B1075" w:rsidRDefault="007F7BF9">
            <w:pPr>
              <w:pStyle w:val="ConsPlusNormal"/>
              <w:rPr>
                <w:color w:val="000000" w:themeColor="text1"/>
              </w:rPr>
            </w:pPr>
          </w:p>
        </w:tc>
        <w:tc>
          <w:tcPr>
            <w:tcW w:w="360" w:type="dxa"/>
            <w:tcBorders>
              <w:top w:val="nil"/>
              <w:left w:val="nil"/>
              <w:bottom w:val="nil"/>
              <w:right w:val="nil"/>
            </w:tcBorders>
          </w:tcPr>
          <w:p w:rsidR="007F7BF9" w:rsidRPr="007B1075" w:rsidRDefault="007F7BF9">
            <w:pPr>
              <w:pStyle w:val="ConsPlusNormal"/>
              <w:jc w:val="both"/>
              <w:rPr>
                <w:color w:val="000000" w:themeColor="text1"/>
              </w:rPr>
            </w:pPr>
            <w:r w:rsidRPr="007B1075">
              <w:rPr>
                <w:color w:val="000000" w:themeColor="text1"/>
              </w:rPr>
              <w:t>,</w:t>
            </w: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jc w:val="both"/>
              <w:rPr>
                <w:color w:val="000000" w:themeColor="text1"/>
              </w:rPr>
            </w:pPr>
            <w:r w:rsidRPr="007B1075">
              <w:rPr>
                <w:color w:val="000000" w:themeColor="text1"/>
              </w:rPr>
              <w:t xml:space="preserve">по результатам рассмотрения жалобы в соответствии с </w:t>
            </w:r>
            <w:hyperlink r:id="rId55">
              <w:r w:rsidRPr="007B1075">
                <w:rPr>
                  <w:color w:val="000000" w:themeColor="text1"/>
                </w:rPr>
                <w:t>частью 7 статьи 11.2</w:t>
              </w:r>
            </w:hyperlink>
            <w:r w:rsidRPr="007B1075">
              <w:rPr>
                <w:color w:val="000000" w:themeColor="text1"/>
              </w:rPr>
              <w:t xml:space="preserve"> Федерального закона "Об организации предоставления государственных и муниципальных услуг"</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(фамилия, имя, отчество (при наличии) физического лица, обратившегося с жалобой,</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наименование юридического лица, обратившегося с жалобой, фамилия, инициалы, должность его представителя)</w:t>
            </w: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на</w:t>
            </w:r>
          </w:p>
        </w:tc>
        <w:tc>
          <w:tcPr>
            <w:tcW w:w="8502" w:type="dxa"/>
            <w:gridSpan w:val="3"/>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p>
        </w:tc>
        <w:tc>
          <w:tcPr>
            <w:tcW w:w="8502" w:type="dxa"/>
            <w:gridSpan w:val="3"/>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(существо обжалуемого решения, действия (бездействия)</w:t>
            </w:r>
          </w:p>
        </w:tc>
      </w:tr>
      <w:tr w:rsidR="007B1075" w:rsidRPr="007B1075">
        <w:tblPrEx>
          <w:tblBorders>
            <w:insideH w:val="none" w:sz="0" w:space="0" w:color="auto"/>
          </w:tblBorders>
        </w:tblPrEx>
        <w:tc>
          <w:tcPr>
            <w:tcW w:w="8711" w:type="dxa"/>
            <w:gridSpan w:val="3"/>
            <w:tcBorders>
              <w:top w:val="nil"/>
              <w:left w:val="nil"/>
              <w:bottom w:val="single" w:sz="4" w:space="0" w:color="auto"/>
              <w:right w:val="nil"/>
            </w:tcBorders>
          </w:tcPr>
          <w:p w:rsidR="007F7BF9" w:rsidRPr="007B1075" w:rsidRDefault="007F7BF9">
            <w:pPr>
              <w:pStyle w:val="ConsPlusNormal"/>
              <w:rPr>
                <w:color w:val="000000" w:themeColor="text1"/>
              </w:rPr>
            </w:pPr>
          </w:p>
        </w:tc>
        <w:tc>
          <w:tcPr>
            <w:tcW w:w="360" w:type="dxa"/>
            <w:tcBorders>
              <w:top w:val="nil"/>
              <w:left w:val="nil"/>
              <w:bottom w:val="nil"/>
              <w:right w:val="nil"/>
            </w:tcBorders>
          </w:tcPr>
          <w:p w:rsidR="007F7BF9" w:rsidRPr="007B1075" w:rsidRDefault="007F7BF9">
            <w:pPr>
              <w:pStyle w:val="ConsPlusNormal"/>
              <w:jc w:val="both"/>
              <w:rPr>
                <w:color w:val="000000" w:themeColor="text1"/>
              </w:rPr>
            </w:pPr>
            <w:r w:rsidRPr="007B1075">
              <w:rPr>
                <w:color w:val="000000" w:themeColor="text1"/>
              </w:rPr>
              <w:t>,</w:t>
            </w: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ГАУ ЦЗН, работника ГАУ ЦЗН (Ф.И.О. указанных лиц указывается при наличии),</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решение, действие (бездействие) которого обжалуется)</w:t>
            </w: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УСТАНОВИЛ:</w:t>
            </w: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1.</w:t>
            </w:r>
          </w:p>
        </w:tc>
        <w:tc>
          <w:tcPr>
            <w:tcW w:w="8502" w:type="dxa"/>
            <w:gridSpan w:val="3"/>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p>
        </w:tc>
        <w:tc>
          <w:tcPr>
            <w:tcW w:w="8502" w:type="dxa"/>
            <w:gridSpan w:val="3"/>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(краткое содержание жалобы)</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569" w:type="dxa"/>
            <w:tcBorders>
              <w:top w:val="single" w:sz="4" w:space="0" w:color="auto"/>
              <w:left w:val="nil"/>
              <w:bottom w:val="nil"/>
              <w:right w:val="nil"/>
            </w:tcBorders>
          </w:tcPr>
          <w:p w:rsidR="007F7BF9" w:rsidRPr="007B1075" w:rsidRDefault="007F7BF9">
            <w:pPr>
              <w:pStyle w:val="ConsPlusNormal"/>
              <w:rPr>
                <w:color w:val="000000" w:themeColor="text1"/>
              </w:rPr>
            </w:pPr>
            <w:r w:rsidRPr="007B1075">
              <w:rPr>
                <w:color w:val="000000" w:themeColor="text1"/>
              </w:rPr>
              <w:t>2.</w:t>
            </w:r>
          </w:p>
        </w:tc>
        <w:tc>
          <w:tcPr>
            <w:tcW w:w="8502" w:type="dxa"/>
            <w:gridSpan w:val="3"/>
            <w:tcBorders>
              <w:top w:val="single" w:sz="4" w:space="0" w:color="auto"/>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p>
        </w:tc>
        <w:tc>
          <w:tcPr>
            <w:tcW w:w="8502" w:type="dxa"/>
            <w:gridSpan w:val="3"/>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(доводы и основания принятого решения со ссылками на нормативные правовые акты, при отказе в рассмотрении жалобы в упрощенном порядке - причины отказа)</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РЕШИЛ:</w:t>
            </w:r>
          </w:p>
        </w:tc>
      </w:tr>
      <w:tr w:rsidR="007B1075" w:rsidRPr="007B1075">
        <w:tblPrEx>
          <w:tblBorders>
            <w:insideH w:val="none" w:sz="0" w:space="0" w:color="auto"/>
          </w:tblBorders>
        </w:tblPrEx>
        <w:tc>
          <w:tcPr>
            <w:tcW w:w="9071" w:type="dxa"/>
            <w:gridSpan w:val="4"/>
            <w:tcBorders>
              <w:top w:val="nil"/>
              <w:left w:val="nil"/>
              <w:bottom w:val="nil"/>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1.</w:t>
            </w:r>
          </w:p>
        </w:tc>
        <w:tc>
          <w:tcPr>
            <w:tcW w:w="8502" w:type="dxa"/>
            <w:gridSpan w:val="3"/>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p>
        </w:tc>
        <w:tc>
          <w:tcPr>
            <w:tcW w:w="8502" w:type="dxa"/>
            <w:gridSpan w:val="3"/>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(решение, принятое в отношении обжалованного решения, действия (бездействия):</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признать правомерным или неправомерным полностью или частично и(или) отменить полностью или частично,</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при оставлении жалобы без ответа - указать причину оставления жалобы без ответа)</w:t>
            </w: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2.</w:t>
            </w:r>
          </w:p>
        </w:tc>
        <w:tc>
          <w:tcPr>
            <w:tcW w:w="8502" w:type="dxa"/>
            <w:gridSpan w:val="3"/>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p>
        </w:tc>
        <w:tc>
          <w:tcPr>
            <w:tcW w:w="8502" w:type="dxa"/>
            <w:gridSpan w:val="3"/>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(решение, принятое по существу жалобы, - удовлетворить или не удовлетворить полностью или частично)</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r w:rsidR="007B1075" w:rsidRPr="007B1075">
        <w:tc>
          <w:tcPr>
            <w:tcW w:w="569" w:type="dxa"/>
            <w:tcBorders>
              <w:top w:val="single" w:sz="4" w:space="0" w:color="auto"/>
              <w:left w:val="nil"/>
              <w:bottom w:val="nil"/>
              <w:right w:val="nil"/>
            </w:tcBorders>
          </w:tcPr>
          <w:p w:rsidR="007F7BF9" w:rsidRPr="007B1075" w:rsidRDefault="007F7BF9">
            <w:pPr>
              <w:pStyle w:val="ConsPlusNormal"/>
              <w:rPr>
                <w:color w:val="000000" w:themeColor="text1"/>
              </w:rPr>
            </w:pPr>
            <w:r w:rsidRPr="007B1075">
              <w:rPr>
                <w:color w:val="000000" w:themeColor="text1"/>
              </w:rPr>
              <w:t>3.</w:t>
            </w:r>
          </w:p>
        </w:tc>
        <w:tc>
          <w:tcPr>
            <w:tcW w:w="8502" w:type="dxa"/>
            <w:gridSpan w:val="3"/>
            <w:tcBorders>
              <w:top w:val="single" w:sz="4" w:space="0" w:color="auto"/>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blPrEx>
          <w:tblBorders>
            <w:insideH w:val="none" w:sz="0" w:space="0" w:color="auto"/>
          </w:tblBorders>
        </w:tblPrEx>
        <w:tc>
          <w:tcPr>
            <w:tcW w:w="569" w:type="dxa"/>
            <w:tcBorders>
              <w:top w:val="nil"/>
              <w:left w:val="nil"/>
              <w:bottom w:val="nil"/>
              <w:right w:val="nil"/>
            </w:tcBorders>
          </w:tcPr>
          <w:p w:rsidR="007F7BF9" w:rsidRPr="007B1075" w:rsidRDefault="007F7BF9">
            <w:pPr>
              <w:pStyle w:val="ConsPlusNormal"/>
              <w:rPr>
                <w:color w:val="000000" w:themeColor="text1"/>
              </w:rPr>
            </w:pPr>
          </w:p>
        </w:tc>
        <w:tc>
          <w:tcPr>
            <w:tcW w:w="8502" w:type="dxa"/>
            <w:gridSpan w:val="3"/>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(решение либо меры, которые необходимо принять в целях устранения допущенных нарушений,</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1" w:type="dxa"/>
            <w:gridSpan w:val="4"/>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если они не были приняты до вынесения решения по жалобе)</w:t>
            </w:r>
          </w:p>
        </w:tc>
      </w:tr>
      <w:tr w:rsidR="007B1075" w:rsidRPr="007B1075">
        <w:tblPrEx>
          <w:tblBorders>
            <w:insideH w:val="none" w:sz="0" w:space="0" w:color="auto"/>
          </w:tblBorders>
        </w:tblPrEx>
        <w:tc>
          <w:tcPr>
            <w:tcW w:w="9071" w:type="dxa"/>
            <w:gridSpan w:val="4"/>
            <w:tcBorders>
              <w:top w:val="nil"/>
              <w:left w:val="nil"/>
              <w:bottom w:val="single" w:sz="4" w:space="0" w:color="auto"/>
              <w:right w:val="nil"/>
            </w:tcBorders>
          </w:tcPr>
          <w:p w:rsidR="007F7BF9" w:rsidRPr="007B1075" w:rsidRDefault="007F7BF9">
            <w:pPr>
              <w:pStyle w:val="ConsPlusNormal"/>
              <w:rPr>
                <w:color w:val="000000" w:themeColor="text1"/>
              </w:rPr>
            </w:pPr>
          </w:p>
        </w:tc>
      </w:tr>
      <w:tr w:rsidR="007F7BF9" w:rsidRPr="007B1075">
        <w:tc>
          <w:tcPr>
            <w:tcW w:w="9071" w:type="dxa"/>
            <w:gridSpan w:val="4"/>
            <w:tcBorders>
              <w:top w:val="single" w:sz="4" w:space="0" w:color="auto"/>
              <w:left w:val="nil"/>
              <w:bottom w:val="single" w:sz="4" w:space="0" w:color="auto"/>
              <w:right w:val="nil"/>
            </w:tcBorders>
          </w:tcPr>
          <w:p w:rsidR="007F7BF9" w:rsidRPr="007B1075" w:rsidRDefault="007F7BF9">
            <w:pPr>
              <w:pStyle w:val="ConsPlusNormal"/>
              <w:rPr>
                <w:color w:val="000000" w:themeColor="text1"/>
              </w:rPr>
            </w:pPr>
          </w:p>
        </w:tc>
      </w:tr>
    </w:tbl>
    <w:p w:rsidR="007F7BF9" w:rsidRPr="007B1075" w:rsidRDefault="007F7BF9">
      <w:pPr>
        <w:pStyle w:val="ConsPlusNormal"/>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5"/>
        <w:gridCol w:w="2793"/>
        <w:gridCol w:w="340"/>
        <w:gridCol w:w="899"/>
        <w:gridCol w:w="915"/>
        <w:gridCol w:w="340"/>
        <w:gridCol w:w="2778"/>
      </w:tblGrid>
      <w:tr w:rsidR="007B1075" w:rsidRPr="007B1075">
        <w:tc>
          <w:tcPr>
            <w:tcW w:w="3798" w:type="dxa"/>
            <w:gridSpan w:val="2"/>
            <w:tcBorders>
              <w:top w:val="nil"/>
              <w:left w:val="nil"/>
              <w:bottom w:val="single" w:sz="4" w:space="0" w:color="auto"/>
              <w:right w:val="nil"/>
            </w:tcBorders>
          </w:tcPr>
          <w:p w:rsidR="007F7BF9" w:rsidRPr="007B1075" w:rsidRDefault="007F7BF9">
            <w:pPr>
              <w:pStyle w:val="ConsPlusNormal"/>
              <w:rPr>
                <w:color w:val="000000" w:themeColor="text1"/>
              </w:rPr>
            </w:pPr>
          </w:p>
        </w:tc>
        <w:tc>
          <w:tcPr>
            <w:tcW w:w="340" w:type="dxa"/>
            <w:tcBorders>
              <w:top w:val="nil"/>
              <w:left w:val="nil"/>
              <w:bottom w:val="nil"/>
              <w:right w:val="nil"/>
            </w:tcBorders>
          </w:tcPr>
          <w:p w:rsidR="007F7BF9" w:rsidRPr="007B1075" w:rsidRDefault="007F7BF9">
            <w:pPr>
              <w:pStyle w:val="ConsPlusNormal"/>
              <w:jc w:val="both"/>
              <w:rPr>
                <w:color w:val="000000" w:themeColor="text1"/>
              </w:rPr>
            </w:pPr>
          </w:p>
        </w:tc>
        <w:tc>
          <w:tcPr>
            <w:tcW w:w="1814" w:type="dxa"/>
            <w:gridSpan w:val="2"/>
            <w:tcBorders>
              <w:top w:val="nil"/>
              <w:left w:val="nil"/>
              <w:bottom w:val="single" w:sz="4" w:space="0" w:color="auto"/>
              <w:right w:val="nil"/>
            </w:tcBorders>
          </w:tcPr>
          <w:p w:rsidR="007F7BF9" w:rsidRPr="007B1075" w:rsidRDefault="007F7BF9">
            <w:pPr>
              <w:pStyle w:val="ConsPlusNormal"/>
              <w:rPr>
                <w:color w:val="000000" w:themeColor="text1"/>
              </w:rPr>
            </w:pPr>
          </w:p>
        </w:tc>
        <w:tc>
          <w:tcPr>
            <w:tcW w:w="340" w:type="dxa"/>
            <w:tcBorders>
              <w:top w:val="nil"/>
              <w:left w:val="nil"/>
              <w:bottom w:val="nil"/>
              <w:right w:val="nil"/>
            </w:tcBorders>
          </w:tcPr>
          <w:p w:rsidR="007F7BF9" w:rsidRPr="007B1075" w:rsidRDefault="007F7BF9">
            <w:pPr>
              <w:pStyle w:val="ConsPlusNormal"/>
              <w:rPr>
                <w:color w:val="000000" w:themeColor="text1"/>
              </w:rPr>
            </w:pPr>
          </w:p>
        </w:tc>
        <w:tc>
          <w:tcPr>
            <w:tcW w:w="2778" w:type="dxa"/>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3798" w:type="dxa"/>
            <w:gridSpan w:val="2"/>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(должность лица, принявшего решение по жалобе)</w:t>
            </w:r>
          </w:p>
        </w:tc>
        <w:tc>
          <w:tcPr>
            <w:tcW w:w="340" w:type="dxa"/>
            <w:tcBorders>
              <w:top w:val="nil"/>
              <w:left w:val="nil"/>
              <w:bottom w:val="nil"/>
              <w:right w:val="nil"/>
            </w:tcBorders>
          </w:tcPr>
          <w:p w:rsidR="007F7BF9" w:rsidRPr="007B1075" w:rsidRDefault="007F7BF9">
            <w:pPr>
              <w:pStyle w:val="ConsPlusNormal"/>
              <w:jc w:val="both"/>
              <w:rPr>
                <w:color w:val="000000" w:themeColor="text1"/>
              </w:rPr>
            </w:pPr>
          </w:p>
        </w:tc>
        <w:tc>
          <w:tcPr>
            <w:tcW w:w="1814" w:type="dxa"/>
            <w:gridSpan w:val="2"/>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(подпись)</w:t>
            </w:r>
          </w:p>
        </w:tc>
        <w:tc>
          <w:tcPr>
            <w:tcW w:w="340" w:type="dxa"/>
            <w:tcBorders>
              <w:top w:val="nil"/>
              <w:left w:val="nil"/>
              <w:bottom w:val="nil"/>
              <w:right w:val="nil"/>
            </w:tcBorders>
          </w:tcPr>
          <w:p w:rsidR="007F7BF9" w:rsidRPr="007B1075" w:rsidRDefault="007F7BF9">
            <w:pPr>
              <w:pStyle w:val="ConsPlusNormal"/>
              <w:rPr>
                <w:color w:val="000000" w:themeColor="text1"/>
              </w:rPr>
            </w:pPr>
          </w:p>
        </w:tc>
        <w:tc>
          <w:tcPr>
            <w:tcW w:w="2778" w:type="dxa"/>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(Ф.И.О.)</w:t>
            </w:r>
          </w:p>
        </w:tc>
      </w:tr>
      <w:tr w:rsidR="007B1075" w:rsidRPr="007B1075">
        <w:tblPrEx>
          <w:tblBorders>
            <w:insideH w:val="none" w:sz="0" w:space="0" w:color="auto"/>
          </w:tblBorders>
        </w:tblPrEx>
        <w:tc>
          <w:tcPr>
            <w:tcW w:w="9070" w:type="dxa"/>
            <w:gridSpan w:val="7"/>
            <w:tcBorders>
              <w:top w:val="nil"/>
              <w:left w:val="nil"/>
              <w:bottom w:val="nil"/>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5037" w:type="dxa"/>
            <w:gridSpan w:val="4"/>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Настоящее решение может быть обжаловано в</w:t>
            </w:r>
          </w:p>
        </w:tc>
        <w:tc>
          <w:tcPr>
            <w:tcW w:w="4033" w:type="dxa"/>
            <w:gridSpan w:val="3"/>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blPrEx>
          <w:tblBorders>
            <w:insideH w:val="none" w:sz="0" w:space="0" w:color="auto"/>
          </w:tblBorders>
        </w:tblPrEx>
        <w:tc>
          <w:tcPr>
            <w:tcW w:w="9070" w:type="dxa"/>
            <w:gridSpan w:val="7"/>
            <w:tcBorders>
              <w:top w:val="nil"/>
              <w:left w:val="nil"/>
              <w:bottom w:val="nil"/>
              <w:right w:val="nil"/>
            </w:tcBorders>
          </w:tcPr>
          <w:p w:rsidR="007F7BF9" w:rsidRPr="007B1075" w:rsidRDefault="007F7BF9">
            <w:pPr>
              <w:pStyle w:val="ConsPlusNormal"/>
              <w:jc w:val="right"/>
              <w:rPr>
                <w:color w:val="000000" w:themeColor="text1"/>
              </w:rPr>
            </w:pPr>
            <w:r w:rsidRPr="007B1075">
              <w:rPr>
                <w:color w:val="000000" w:themeColor="text1"/>
              </w:rPr>
              <w:t>(наименование и адрес вышестоящего органа)</w:t>
            </w:r>
          </w:p>
        </w:tc>
      </w:tr>
      <w:tr w:rsidR="007B1075" w:rsidRPr="007B1075">
        <w:tblPrEx>
          <w:tblBorders>
            <w:insideH w:val="none" w:sz="0" w:space="0" w:color="auto"/>
          </w:tblBorders>
        </w:tblPrEx>
        <w:tc>
          <w:tcPr>
            <w:tcW w:w="1005" w:type="dxa"/>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либо в</w:t>
            </w:r>
          </w:p>
        </w:tc>
        <w:tc>
          <w:tcPr>
            <w:tcW w:w="8065" w:type="dxa"/>
            <w:gridSpan w:val="6"/>
            <w:tcBorders>
              <w:top w:val="nil"/>
              <w:left w:val="nil"/>
              <w:bottom w:val="single" w:sz="4" w:space="0" w:color="auto"/>
              <w:right w:val="nil"/>
            </w:tcBorders>
          </w:tcPr>
          <w:p w:rsidR="007F7BF9" w:rsidRPr="007B1075" w:rsidRDefault="007F7BF9">
            <w:pPr>
              <w:pStyle w:val="ConsPlusNormal"/>
              <w:jc w:val="both"/>
              <w:rPr>
                <w:color w:val="000000" w:themeColor="text1"/>
              </w:rPr>
            </w:pPr>
          </w:p>
        </w:tc>
      </w:tr>
      <w:tr w:rsidR="007B1075" w:rsidRPr="007B1075">
        <w:tblPrEx>
          <w:tblBorders>
            <w:insideH w:val="none" w:sz="0" w:space="0" w:color="auto"/>
          </w:tblBorders>
        </w:tblPrEx>
        <w:tc>
          <w:tcPr>
            <w:tcW w:w="1005" w:type="dxa"/>
            <w:tcBorders>
              <w:top w:val="nil"/>
              <w:left w:val="nil"/>
              <w:bottom w:val="nil"/>
              <w:right w:val="nil"/>
            </w:tcBorders>
          </w:tcPr>
          <w:p w:rsidR="007F7BF9" w:rsidRPr="007B1075" w:rsidRDefault="007F7BF9">
            <w:pPr>
              <w:pStyle w:val="ConsPlusNormal"/>
              <w:rPr>
                <w:color w:val="000000" w:themeColor="text1"/>
              </w:rPr>
            </w:pPr>
          </w:p>
        </w:tc>
        <w:tc>
          <w:tcPr>
            <w:tcW w:w="8065" w:type="dxa"/>
            <w:gridSpan w:val="6"/>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(наименование и адрес суда, арбитражного суда)</w:t>
            </w:r>
          </w:p>
        </w:tc>
      </w:tr>
      <w:tr w:rsidR="007B1075" w:rsidRPr="007B1075">
        <w:tblPrEx>
          <w:tblBorders>
            <w:insideH w:val="none" w:sz="0" w:space="0" w:color="auto"/>
          </w:tblBorders>
        </w:tblPrEx>
        <w:tc>
          <w:tcPr>
            <w:tcW w:w="9070" w:type="dxa"/>
            <w:gridSpan w:val="7"/>
            <w:tcBorders>
              <w:top w:val="nil"/>
              <w:left w:val="nil"/>
              <w:bottom w:val="single" w:sz="4" w:space="0" w:color="auto"/>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0" w:type="dxa"/>
            <w:gridSpan w:val="7"/>
            <w:tcBorders>
              <w:top w:val="single" w:sz="4" w:space="0" w:color="auto"/>
              <w:left w:val="nil"/>
              <w:bottom w:val="nil"/>
              <w:right w:val="nil"/>
            </w:tcBorders>
          </w:tcPr>
          <w:p w:rsidR="007F7BF9" w:rsidRPr="007B1075" w:rsidRDefault="007F7BF9">
            <w:pPr>
              <w:pStyle w:val="ConsPlusNormal"/>
              <w:rPr>
                <w:color w:val="000000" w:themeColor="text1"/>
              </w:rPr>
            </w:pPr>
          </w:p>
        </w:tc>
      </w:tr>
      <w:tr w:rsidR="007B1075" w:rsidRPr="007B1075">
        <w:tblPrEx>
          <w:tblBorders>
            <w:insideH w:val="none" w:sz="0" w:space="0" w:color="auto"/>
          </w:tblBorders>
        </w:tblPrEx>
        <w:tc>
          <w:tcPr>
            <w:tcW w:w="9070" w:type="dxa"/>
            <w:gridSpan w:val="7"/>
            <w:tcBorders>
              <w:top w:val="nil"/>
              <w:left w:val="nil"/>
              <w:bottom w:val="nil"/>
              <w:right w:val="nil"/>
            </w:tcBorders>
          </w:tcPr>
          <w:p w:rsidR="007F7BF9" w:rsidRPr="007B1075" w:rsidRDefault="007F7BF9">
            <w:pPr>
              <w:pStyle w:val="ConsPlusNormal"/>
              <w:rPr>
                <w:color w:val="000000" w:themeColor="text1"/>
              </w:rPr>
            </w:pPr>
            <w:r w:rsidRPr="007B1075">
              <w:rPr>
                <w:color w:val="000000" w:themeColor="text1"/>
              </w:rPr>
              <w:t>Акт составлен</w:t>
            </w:r>
          </w:p>
        </w:tc>
      </w:tr>
      <w:tr w:rsidR="007B1075" w:rsidRPr="007B1075">
        <w:tblPrEx>
          <w:tblBorders>
            <w:insideH w:val="none" w:sz="0" w:space="0" w:color="auto"/>
          </w:tblBorders>
        </w:tblPrEx>
        <w:tc>
          <w:tcPr>
            <w:tcW w:w="3798" w:type="dxa"/>
            <w:gridSpan w:val="2"/>
            <w:tcBorders>
              <w:top w:val="nil"/>
              <w:left w:val="nil"/>
              <w:bottom w:val="single" w:sz="4" w:space="0" w:color="auto"/>
              <w:right w:val="nil"/>
            </w:tcBorders>
          </w:tcPr>
          <w:p w:rsidR="007F7BF9" w:rsidRPr="007B1075" w:rsidRDefault="007F7BF9">
            <w:pPr>
              <w:pStyle w:val="ConsPlusNormal"/>
              <w:rPr>
                <w:color w:val="000000" w:themeColor="text1"/>
              </w:rPr>
            </w:pPr>
          </w:p>
        </w:tc>
        <w:tc>
          <w:tcPr>
            <w:tcW w:w="340" w:type="dxa"/>
            <w:tcBorders>
              <w:top w:val="nil"/>
              <w:left w:val="nil"/>
              <w:bottom w:val="nil"/>
              <w:right w:val="nil"/>
            </w:tcBorders>
          </w:tcPr>
          <w:p w:rsidR="007F7BF9" w:rsidRPr="007B1075" w:rsidRDefault="007F7BF9">
            <w:pPr>
              <w:pStyle w:val="ConsPlusNormal"/>
              <w:rPr>
                <w:color w:val="000000" w:themeColor="text1"/>
              </w:rPr>
            </w:pPr>
          </w:p>
        </w:tc>
        <w:tc>
          <w:tcPr>
            <w:tcW w:w="1814" w:type="dxa"/>
            <w:gridSpan w:val="2"/>
            <w:tcBorders>
              <w:top w:val="nil"/>
              <w:left w:val="nil"/>
              <w:bottom w:val="single" w:sz="4" w:space="0" w:color="auto"/>
              <w:right w:val="nil"/>
            </w:tcBorders>
          </w:tcPr>
          <w:p w:rsidR="007F7BF9" w:rsidRPr="007B1075" w:rsidRDefault="007F7BF9">
            <w:pPr>
              <w:pStyle w:val="ConsPlusNormal"/>
              <w:rPr>
                <w:color w:val="000000" w:themeColor="text1"/>
              </w:rPr>
            </w:pPr>
          </w:p>
        </w:tc>
        <w:tc>
          <w:tcPr>
            <w:tcW w:w="340" w:type="dxa"/>
            <w:tcBorders>
              <w:top w:val="nil"/>
              <w:left w:val="nil"/>
              <w:bottom w:val="nil"/>
              <w:right w:val="nil"/>
            </w:tcBorders>
          </w:tcPr>
          <w:p w:rsidR="007F7BF9" w:rsidRPr="007B1075" w:rsidRDefault="007F7BF9">
            <w:pPr>
              <w:pStyle w:val="ConsPlusNormal"/>
              <w:rPr>
                <w:color w:val="000000" w:themeColor="text1"/>
              </w:rPr>
            </w:pPr>
          </w:p>
        </w:tc>
        <w:tc>
          <w:tcPr>
            <w:tcW w:w="2778" w:type="dxa"/>
            <w:tcBorders>
              <w:top w:val="nil"/>
              <w:left w:val="nil"/>
              <w:bottom w:val="single" w:sz="4" w:space="0" w:color="auto"/>
              <w:right w:val="nil"/>
            </w:tcBorders>
          </w:tcPr>
          <w:p w:rsidR="007F7BF9" w:rsidRPr="007B1075" w:rsidRDefault="007F7BF9">
            <w:pPr>
              <w:pStyle w:val="ConsPlusNormal"/>
              <w:rPr>
                <w:color w:val="000000" w:themeColor="text1"/>
              </w:rPr>
            </w:pPr>
          </w:p>
        </w:tc>
      </w:tr>
      <w:tr w:rsidR="007F7BF9" w:rsidRPr="007B1075">
        <w:tc>
          <w:tcPr>
            <w:tcW w:w="3798" w:type="dxa"/>
            <w:gridSpan w:val="2"/>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(должность лица, принявшего решение по жалобе)</w:t>
            </w:r>
          </w:p>
        </w:tc>
        <w:tc>
          <w:tcPr>
            <w:tcW w:w="340" w:type="dxa"/>
            <w:tcBorders>
              <w:top w:val="nil"/>
              <w:left w:val="nil"/>
              <w:bottom w:val="nil"/>
              <w:right w:val="nil"/>
            </w:tcBorders>
          </w:tcPr>
          <w:p w:rsidR="007F7BF9" w:rsidRPr="007B1075" w:rsidRDefault="007F7BF9">
            <w:pPr>
              <w:pStyle w:val="ConsPlusNormal"/>
              <w:rPr>
                <w:color w:val="000000" w:themeColor="text1"/>
              </w:rPr>
            </w:pPr>
          </w:p>
        </w:tc>
        <w:tc>
          <w:tcPr>
            <w:tcW w:w="1814" w:type="dxa"/>
            <w:gridSpan w:val="2"/>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(подпись)</w:t>
            </w:r>
          </w:p>
        </w:tc>
        <w:tc>
          <w:tcPr>
            <w:tcW w:w="340" w:type="dxa"/>
            <w:tcBorders>
              <w:top w:val="nil"/>
              <w:left w:val="nil"/>
              <w:bottom w:val="nil"/>
              <w:right w:val="nil"/>
            </w:tcBorders>
          </w:tcPr>
          <w:p w:rsidR="007F7BF9" w:rsidRPr="007B1075" w:rsidRDefault="007F7BF9">
            <w:pPr>
              <w:pStyle w:val="ConsPlusNormal"/>
              <w:rPr>
                <w:color w:val="000000" w:themeColor="text1"/>
              </w:rPr>
            </w:pPr>
          </w:p>
        </w:tc>
        <w:tc>
          <w:tcPr>
            <w:tcW w:w="2778" w:type="dxa"/>
            <w:tcBorders>
              <w:top w:val="single" w:sz="4" w:space="0" w:color="auto"/>
              <w:left w:val="nil"/>
              <w:bottom w:val="nil"/>
              <w:right w:val="nil"/>
            </w:tcBorders>
          </w:tcPr>
          <w:p w:rsidR="007F7BF9" w:rsidRPr="007B1075" w:rsidRDefault="007F7BF9">
            <w:pPr>
              <w:pStyle w:val="ConsPlusNormal"/>
              <w:jc w:val="center"/>
              <w:rPr>
                <w:color w:val="000000" w:themeColor="text1"/>
              </w:rPr>
            </w:pPr>
            <w:r w:rsidRPr="007B1075">
              <w:rPr>
                <w:color w:val="000000" w:themeColor="text1"/>
              </w:rPr>
              <w:t>(Ф.И.О.)</w:t>
            </w:r>
          </w:p>
        </w:tc>
      </w:tr>
    </w:tbl>
    <w:p w:rsidR="007F7BF9" w:rsidRPr="007B1075" w:rsidRDefault="007F7BF9">
      <w:pPr>
        <w:pStyle w:val="ConsPlusNormal"/>
        <w:jc w:val="center"/>
        <w:rPr>
          <w:color w:val="000000" w:themeColor="text1"/>
        </w:rPr>
      </w:pPr>
    </w:p>
    <w:p w:rsidR="007F7BF9" w:rsidRPr="007B1075" w:rsidRDefault="007F7BF9">
      <w:pPr>
        <w:pStyle w:val="ConsPlusNormal"/>
        <w:jc w:val="both"/>
        <w:rPr>
          <w:color w:val="000000" w:themeColor="text1"/>
        </w:rPr>
      </w:pPr>
    </w:p>
    <w:p w:rsidR="007F7BF9" w:rsidRPr="007B1075" w:rsidRDefault="007F7BF9">
      <w:pPr>
        <w:pStyle w:val="ConsPlusNormal"/>
        <w:pBdr>
          <w:bottom w:val="single" w:sz="6" w:space="0" w:color="auto"/>
        </w:pBdr>
        <w:spacing w:before="100" w:after="100"/>
        <w:jc w:val="both"/>
        <w:rPr>
          <w:color w:val="000000" w:themeColor="text1"/>
          <w:sz w:val="2"/>
          <w:szCs w:val="2"/>
        </w:rPr>
      </w:pPr>
    </w:p>
    <w:bookmarkEnd w:id="0"/>
    <w:p w:rsidR="009F54DC" w:rsidRPr="007B1075" w:rsidRDefault="009F54DC">
      <w:pPr>
        <w:rPr>
          <w:color w:val="000000" w:themeColor="text1"/>
        </w:rPr>
      </w:pPr>
    </w:p>
    <w:sectPr w:rsidR="009F54DC" w:rsidRPr="007B1075" w:rsidSect="00D66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F9"/>
    <w:rsid w:val="007B1075"/>
    <w:rsid w:val="007F7BF9"/>
    <w:rsid w:val="009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1C483-50D9-4750-8FED-D5B28011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B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7B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7B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7B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7B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7B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7B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7B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20867&amp;dst=100009" TargetMode="External"/><Relationship Id="rId18" Type="http://schemas.openxmlformats.org/officeDocument/2006/relationships/hyperlink" Target="https://login.consultant.ru/link/?req=doc&amp;base=SPB&amp;n=265238&amp;dst=100006" TargetMode="External"/><Relationship Id="rId26" Type="http://schemas.openxmlformats.org/officeDocument/2006/relationships/hyperlink" Target="https://login.consultant.ru/link/?req=doc&amp;base=SPB&amp;n=269371&amp;dst=100021" TargetMode="External"/><Relationship Id="rId39" Type="http://schemas.openxmlformats.org/officeDocument/2006/relationships/hyperlink" Target="https://login.consultant.ru/link/?req=doc&amp;base=SPB&amp;n=290110&amp;dst=100019" TargetMode="External"/><Relationship Id="rId21" Type="http://schemas.openxmlformats.org/officeDocument/2006/relationships/hyperlink" Target="https://login.consultant.ru/link/?req=doc&amp;base=SPB&amp;n=265238&amp;dst=100006" TargetMode="External"/><Relationship Id="rId34" Type="http://schemas.openxmlformats.org/officeDocument/2006/relationships/hyperlink" Target="https://login.consultant.ru/link/?req=doc&amp;base=LAW&amp;n=473079&amp;dst=100019" TargetMode="External"/><Relationship Id="rId42" Type="http://schemas.openxmlformats.org/officeDocument/2006/relationships/hyperlink" Target="https://login.consultant.ru/link/?req=doc&amp;base=LAW&amp;n=465798&amp;dst=359" TargetMode="External"/><Relationship Id="rId47" Type="http://schemas.openxmlformats.org/officeDocument/2006/relationships/hyperlink" Target="https://login.consultant.ru/link/?req=doc&amp;base=SPB&amp;n=290110&amp;dst=100020" TargetMode="External"/><Relationship Id="rId50" Type="http://schemas.openxmlformats.org/officeDocument/2006/relationships/hyperlink" Target="https://login.consultant.ru/link/?req=doc&amp;base=LAW&amp;n=405522&amp;dst=100014" TargetMode="External"/><Relationship Id="rId55" Type="http://schemas.openxmlformats.org/officeDocument/2006/relationships/hyperlink" Target="https://login.consultant.ru/link/?req=doc&amp;base=LAW&amp;n=465798&amp;dst=234" TargetMode="External"/><Relationship Id="rId7" Type="http://schemas.openxmlformats.org/officeDocument/2006/relationships/hyperlink" Target="https://login.consultant.ru/link/?req=doc&amp;base=SPB&amp;n=230442&amp;dst=100134" TargetMode="External"/><Relationship Id="rId12" Type="http://schemas.openxmlformats.org/officeDocument/2006/relationships/hyperlink" Target="https://login.consultant.ru/link/?req=doc&amp;base=SPB&amp;n=254135&amp;dst=100037" TargetMode="External"/><Relationship Id="rId17" Type="http://schemas.openxmlformats.org/officeDocument/2006/relationships/hyperlink" Target="https://login.consultant.ru/link/?req=doc&amp;base=SPB&amp;n=253145&amp;dst=100006" TargetMode="External"/><Relationship Id="rId25" Type="http://schemas.openxmlformats.org/officeDocument/2006/relationships/hyperlink" Target="https://login.consultant.ru/link/?req=doc&amp;base=SPB&amp;n=290110&amp;dst=100018" TargetMode="External"/><Relationship Id="rId33" Type="http://schemas.openxmlformats.org/officeDocument/2006/relationships/hyperlink" Target="https://login.consultant.ru/link/?req=doc&amp;base=LAW&amp;n=473074&amp;dst=100013" TargetMode="External"/><Relationship Id="rId38" Type="http://schemas.openxmlformats.org/officeDocument/2006/relationships/hyperlink" Target="https://login.consultant.ru/link/?req=doc&amp;base=SPB&amp;n=269371&amp;dst=100033" TargetMode="External"/><Relationship Id="rId46" Type="http://schemas.openxmlformats.org/officeDocument/2006/relationships/hyperlink" Target="https://login.consultant.ru/link/?req=doc&amp;base=LAW&amp;n=183496&amp;dst=100038" TargetMode="External"/><Relationship Id="rId2" Type="http://schemas.openxmlformats.org/officeDocument/2006/relationships/settings" Target="settings.xml"/><Relationship Id="rId16" Type="http://schemas.openxmlformats.org/officeDocument/2006/relationships/hyperlink" Target="https://login.consultant.ru/link/?req=doc&amp;base=SPB&amp;n=243638&amp;dst=100006" TargetMode="External"/><Relationship Id="rId20" Type="http://schemas.openxmlformats.org/officeDocument/2006/relationships/hyperlink" Target="https://login.consultant.ru/link/?req=doc&amp;base=SPB&amp;n=290110&amp;dst=100014" TargetMode="External"/><Relationship Id="rId29" Type="http://schemas.openxmlformats.org/officeDocument/2006/relationships/hyperlink" Target="https://login.consultant.ru/link/?req=doc&amp;base=SPB&amp;n=290110&amp;dst=100015" TargetMode="External"/><Relationship Id="rId41" Type="http://schemas.openxmlformats.org/officeDocument/2006/relationships/hyperlink" Target="https://login.consultant.ru/link/?req=doc&amp;base=LAW&amp;n=465798&amp;dst=290" TargetMode="External"/><Relationship Id="rId54" Type="http://schemas.openxmlformats.org/officeDocument/2006/relationships/hyperlink" Target="https://login.consultant.ru/link/?req=doc&amp;base=SPB&amp;n=290110&amp;dst=100021" TargetMode="External"/><Relationship Id="rId1" Type="http://schemas.openxmlformats.org/officeDocument/2006/relationships/styles" Target="styles.xml"/><Relationship Id="rId6" Type="http://schemas.openxmlformats.org/officeDocument/2006/relationships/hyperlink" Target="https://login.consultant.ru/link/?req=doc&amp;base=SPB&amp;n=162253&amp;dst=100005" TargetMode="External"/><Relationship Id="rId11" Type="http://schemas.openxmlformats.org/officeDocument/2006/relationships/hyperlink" Target="https://login.consultant.ru/link/?req=doc&amp;base=SPB&amp;n=198281&amp;dst=100032" TargetMode="External"/><Relationship Id="rId24" Type="http://schemas.openxmlformats.org/officeDocument/2006/relationships/hyperlink" Target="https://login.consultant.ru/link/?req=doc&amp;base=SPB&amp;n=290110&amp;dst=100016" TargetMode="External"/><Relationship Id="rId32" Type="http://schemas.openxmlformats.org/officeDocument/2006/relationships/hyperlink" Target="https://login.consultant.ru/link/?req=doc&amp;base=LAW&amp;n=449430" TargetMode="External"/><Relationship Id="rId37" Type="http://schemas.openxmlformats.org/officeDocument/2006/relationships/hyperlink" Target="https://login.consultant.ru/link/?req=doc&amp;base=LAW&amp;n=464093&amp;dst=100601" TargetMode="External"/><Relationship Id="rId40" Type="http://schemas.openxmlformats.org/officeDocument/2006/relationships/hyperlink" Target="https://login.consultant.ru/link/?req=doc&amp;base=LAW&amp;n=465798&amp;dst=43" TargetMode="External"/><Relationship Id="rId45" Type="http://schemas.openxmlformats.org/officeDocument/2006/relationships/hyperlink" Target="https://login.consultant.ru/link/?req=doc&amp;base=LAW&amp;n=183496&amp;dst=100012" TargetMode="External"/><Relationship Id="rId53" Type="http://schemas.openxmlformats.org/officeDocument/2006/relationships/hyperlink" Target="https://login.consultant.ru/link/?req=doc&amp;base=LAW&amp;n=454103" TargetMode="External"/><Relationship Id="rId5" Type="http://schemas.openxmlformats.org/officeDocument/2006/relationships/hyperlink" Target="https://login.consultant.ru/link/?req=doc&amp;base=SPB&amp;n=155130&amp;dst=100005" TargetMode="External"/><Relationship Id="rId15" Type="http://schemas.openxmlformats.org/officeDocument/2006/relationships/hyperlink" Target="https://login.consultant.ru/link/?req=doc&amp;base=SPB&amp;n=254134&amp;dst=100012" TargetMode="External"/><Relationship Id="rId23" Type="http://schemas.openxmlformats.org/officeDocument/2006/relationships/hyperlink" Target="https://login.consultant.ru/link/?req=doc&amp;base=SPB&amp;n=290110&amp;dst=100014" TargetMode="External"/><Relationship Id="rId28" Type="http://schemas.openxmlformats.org/officeDocument/2006/relationships/hyperlink" Target="https://login.consultant.ru/link/?req=doc&amp;base=SPB&amp;n=269371&amp;dst=100031" TargetMode="External"/><Relationship Id="rId36" Type="http://schemas.openxmlformats.org/officeDocument/2006/relationships/hyperlink" Target="https://login.consultant.ru/link/?req=doc&amp;base=LAW&amp;n=465798&amp;dst=327" TargetMode="External"/><Relationship Id="rId49" Type="http://schemas.openxmlformats.org/officeDocument/2006/relationships/hyperlink" Target="https://login.consultant.ru/link/?req=doc&amp;base=LAW&amp;n=404638&amp;dst=100038" TargetMode="External"/><Relationship Id="rId57" Type="http://schemas.openxmlformats.org/officeDocument/2006/relationships/theme" Target="theme/theme1.xml"/><Relationship Id="rId10" Type="http://schemas.openxmlformats.org/officeDocument/2006/relationships/hyperlink" Target="https://login.consultant.ru/link/?req=doc&amp;base=SPB&amp;n=181366&amp;dst=100005" TargetMode="External"/><Relationship Id="rId19" Type="http://schemas.openxmlformats.org/officeDocument/2006/relationships/hyperlink" Target="https://login.consultant.ru/link/?req=doc&amp;base=SPB&amp;n=269371&amp;dst=100020" TargetMode="External"/><Relationship Id="rId31" Type="http://schemas.openxmlformats.org/officeDocument/2006/relationships/hyperlink" Target="https://login.consultant.ru/link/?req=doc&amp;base=LAW&amp;n=455955" TargetMode="External"/><Relationship Id="rId44" Type="http://schemas.openxmlformats.org/officeDocument/2006/relationships/hyperlink" Target="https://login.consultant.ru/link/?req=doc&amp;base=LAW&amp;n=451872&amp;dst=399" TargetMode="External"/><Relationship Id="rId52" Type="http://schemas.openxmlformats.org/officeDocument/2006/relationships/hyperlink" Target="https://login.consultant.ru/link/?req=doc&amp;base=LAW&amp;n=454103" TargetMode="External"/><Relationship Id="rId4" Type="http://schemas.openxmlformats.org/officeDocument/2006/relationships/hyperlink" Target="https://login.consultant.ru/link/?req=doc&amp;base=SPB&amp;n=152834&amp;dst=100016" TargetMode="External"/><Relationship Id="rId9" Type="http://schemas.openxmlformats.org/officeDocument/2006/relationships/hyperlink" Target="https://login.consultant.ru/link/?req=doc&amp;base=SPB&amp;n=179709&amp;dst=100015" TargetMode="External"/><Relationship Id="rId14" Type="http://schemas.openxmlformats.org/officeDocument/2006/relationships/hyperlink" Target="https://login.consultant.ru/link/?req=doc&amp;base=SPB&amp;n=227685&amp;dst=100006" TargetMode="External"/><Relationship Id="rId22" Type="http://schemas.openxmlformats.org/officeDocument/2006/relationships/hyperlink" Target="https://login.consultant.ru/link/?req=doc&amp;base=SPB&amp;n=269371&amp;dst=100020" TargetMode="External"/><Relationship Id="rId27" Type="http://schemas.openxmlformats.org/officeDocument/2006/relationships/hyperlink" Target="https://login.consultant.ru/link/?req=doc&amp;base=LAW&amp;n=466356" TargetMode="External"/><Relationship Id="rId30" Type="http://schemas.openxmlformats.org/officeDocument/2006/relationships/hyperlink" Target="https://login.consultant.ru/link/?req=doc&amp;base=LAW&amp;n=424314&amp;dst=100018" TargetMode="External"/><Relationship Id="rId35" Type="http://schemas.openxmlformats.org/officeDocument/2006/relationships/hyperlink" Target="https://login.consultant.ru/link/?req=doc&amp;base=LAW&amp;n=439201&amp;dst=6" TargetMode="External"/><Relationship Id="rId43" Type="http://schemas.openxmlformats.org/officeDocument/2006/relationships/hyperlink" Target="https://login.consultant.ru/link/?req=doc&amp;base=LAW&amp;n=473168&amp;dst=100146" TargetMode="External"/><Relationship Id="rId48" Type="http://schemas.openxmlformats.org/officeDocument/2006/relationships/hyperlink" Target="https://login.consultant.ru/link/?req=doc&amp;base=LAW&amp;n=418608&amp;dst=100013" TargetMode="External"/><Relationship Id="rId56" Type="http://schemas.openxmlformats.org/officeDocument/2006/relationships/fontTable" Target="fontTable.xml"/><Relationship Id="rId8" Type="http://schemas.openxmlformats.org/officeDocument/2006/relationships/hyperlink" Target="https://login.consultant.ru/link/?req=doc&amp;base=SPB&amp;n=177013&amp;dst=100005" TargetMode="External"/><Relationship Id="rId51" Type="http://schemas.openxmlformats.org/officeDocument/2006/relationships/hyperlink" Target="https://login.consultant.ru/link/?req=doc&amp;base=LAW&amp;n=465798&amp;dst=29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14720</Words>
  <Characters>83906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Возиян Владислав Вадимович</dc:creator>
  <cp:keywords/>
  <dc:description/>
  <cp:lastModifiedBy>Гриднева Ирина Валерьевна</cp:lastModifiedBy>
  <cp:revision>2</cp:revision>
  <dcterms:created xsi:type="dcterms:W3CDTF">2024-05-21T07:26:00Z</dcterms:created>
  <dcterms:modified xsi:type="dcterms:W3CDTF">2024-05-22T08:39:00Z</dcterms:modified>
</cp:coreProperties>
</file>