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37" w:rsidRPr="00F87E54" w:rsidRDefault="00202637" w:rsidP="007F5DF6">
      <w:pPr>
        <w:pStyle w:val="ConsPlusTitlePage"/>
      </w:pPr>
      <w:bookmarkStart w:id="0" w:name="_GoBack"/>
      <w:bookmarkEnd w:id="0"/>
      <w:r w:rsidRPr="00F87E54">
        <w:br/>
      </w:r>
    </w:p>
    <w:p w:rsidR="005A34F3" w:rsidRPr="007F5DF6" w:rsidRDefault="005A34F3" w:rsidP="007F5D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4"/>
        </w:rPr>
      </w:pPr>
      <w:r w:rsidRPr="007F5DF6">
        <w:rPr>
          <w:noProof/>
          <w:color w:val="000000"/>
          <w:szCs w:val="24"/>
        </w:rPr>
        <w:drawing>
          <wp:inline distT="0" distB="0" distL="0" distR="0" wp14:anchorId="420654B4" wp14:editId="07EC5AAE">
            <wp:extent cx="2466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F3" w:rsidRPr="007F5DF6" w:rsidRDefault="005A34F3" w:rsidP="007F5D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4"/>
        </w:rPr>
      </w:pPr>
    </w:p>
    <w:p w:rsidR="005A34F3" w:rsidRPr="007F5DF6" w:rsidRDefault="005A34F3" w:rsidP="007F5DF6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Arial"/>
          <w:szCs w:val="24"/>
          <w:lang w:eastAsia="ar-SA"/>
        </w:rPr>
      </w:pPr>
      <w:r w:rsidRPr="007F5DF6">
        <w:rPr>
          <w:rFonts w:eastAsia="Arial"/>
          <w:szCs w:val="24"/>
          <w:lang w:eastAsia="ar-SA"/>
        </w:rPr>
        <w:t>ПРАВИТЕЛЬСТВО САНКТ-ПЕТЕРБУРГА</w:t>
      </w:r>
    </w:p>
    <w:p w:rsidR="005A34F3" w:rsidRPr="00503A7A" w:rsidRDefault="005A34F3" w:rsidP="007F5DF6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Arial"/>
          <w:b/>
          <w:szCs w:val="24"/>
          <w:lang w:eastAsia="ar-SA"/>
        </w:rPr>
      </w:pPr>
      <w:r w:rsidRPr="00503A7A">
        <w:rPr>
          <w:rFonts w:eastAsia="Arial"/>
          <w:b/>
          <w:szCs w:val="24"/>
          <w:lang w:eastAsia="ar-SA"/>
        </w:rPr>
        <w:t>КОМИТЕТ ПО ЗДРАВООХРАНЕНИЮ</w:t>
      </w:r>
    </w:p>
    <w:p w:rsidR="005A34F3" w:rsidRPr="00503A7A" w:rsidRDefault="005A34F3" w:rsidP="007F5DF6">
      <w:pPr>
        <w:suppressAutoHyphens/>
        <w:rPr>
          <w:b/>
          <w:szCs w:val="24"/>
          <w:lang w:eastAsia="ar-SA"/>
        </w:rPr>
      </w:pPr>
    </w:p>
    <w:p w:rsidR="005A34F3" w:rsidRPr="007F5DF6" w:rsidRDefault="005A34F3" w:rsidP="005C224E">
      <w:pPr>
        <w:keepNext/>
        <w:numPr>
          <w:ilvl w:val="4"/>
          <w:numId w:val="0"/>
        </w:numPr>
        <w:tabs>
          <w:tab w:val="num" w:pos="1008"/>
          <w:tab w:val="left" w:pos="1080"/>
          <w:tab w:val="left" w:pos="9540"/>
        </w:tabs>
        <w:suppressAutoHyphens/>
        <w:jc w:val="center"/>
        <w:outlineLvl w:val="4"/>
        <w:rPr>
          <w:rFonts w:eastAsia="Arial"/>
          <w:szCs w:val="24"/>
          <w:lang w:eastAsia="ar-SA"/>
        </w:rPr>
      </w:pPr>
      <w:proofErr w:type="gramStart"/>
      <w:r w:rsidRPr="00503A7A">
        <w:rPr>
          <w:rFonts w:eastAsia="Arial"/>
          <w:b/>
          <w:szCs w:val="24"/>
          <w:lang w:eastAsia="ar-SA"/>
        </w:rPr>
        <w:t>Р</w:t>
      </w:r>
      <w:proofErr w:type="gramEnd"/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А</w:t>
      </w:r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С</w:t>
      </w:r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П</w:t>
      </w:r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О</w:t>
      </w:r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Р</w:t>
      </w:r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Я</w:t>
      </w:r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Ж</w:t>
      </w:r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Е</w:t>
      </w:r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Н</w:t>
      </w:r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И</w:t>
      </w:r>
      <w:r w:rsidR="00503A7A">
        <w:rPr>
          <w:rFonts w:eastAsia="Arial"/>
          <w:b/>
          <w:szCs w:val="24"/>
          <w:lang w:eastAsia="ar-SA"/>
        </w:rPr>
        <w:t xml:space="preserve"> </w:t>
      </w:r>
      <w:r w:rsidRPr="00503A7A">
        <w:rPr>
          <w:rFonts w:eastAsia="Arial"/>
          <w:b/>
          <w:szCs w:val="24"/>
          <w:lang w:eastAsia="ar-SA"/>
        </w:rPr>
        <w:t>Е</w:t>
      </w:r>
    </w:p>
    <w:p w:rsidR="005A34F3" w:rsidRPr="007F5DF6" w:rsidRDefault="005A34F3" w:rsidP="007F5DF6">
      <w:pPr>
        <w:suppressAutoHyphens/>
        <w:jc w:val="center"/>
        <w:rPr>
          <w:rFonts w:eastAsia="Arial"/>
          <w:szCs w:val="24"/>
          <w:lang w:eastAsia="ar-SA"/>
        </w:rPr>
      </w:pPr>
    </w:p>
    <w:p w:rsidR="005A34F3" w:rsidRPr="007F5DF6" w:rsidRDefault="005A34F3" w:rsidP="007F5DF6">
      <w:pPr>
        <w:suppressAutoHyphens/>
        <w:rPr>
          <w:szCs w:val="24"/>
          <w:lang w:eastAsia="ar-SA"/>
        </w:rPr>
      </w:pPr>
    </w:p>
    <w:p w:rsidR="005A34F3" w:rsidRPr="007F5DF6" w:rsidRDefault="005A34F3" w:rsidP="007F5DF6">
      <w:pPr>
        <w:suppressAutoHyphens/>
        <w:rPr>
          <w:szCs w:val="24"/>
          <w:lang w:eastAsia="ar-SA"/>
        </w:rPr>
      </w:pPr>
      <w:r w:rsidRPr="007F5DF6">
        <w:rPr>
          <w:szCs w:val="24"/>
          <w:lang w:eastAsia="ar-SA"/>
        </w:rPr>
        <w:t>«___»____________                                                                                                   №_________</w:t>
      </w:r>
    </w:p>
    <w:p w:rsidR="005A34F3" w:rsidRPr="007F5DF6" w:rsidRDefault="005A34F3" w:rsidP="007F5DF6">
      <w:pPr>
        <w:suppressAutoHyphens/>
        <w:rPr>
          <w:sz w:val="20"/>
          <w:lang w:eastAsia="ar-SA"/>
        </w:rPr>
      </w:pPr>
    </w:p>
    <w:p w:rsidR="00186F47" w:rsidRPr="007F5DF6" w:rsidRDefault="00186F47" w:rsidP="007F5DF6">
      <w:pPr>
        <w:suppressAutoHyphens/>
        <w:rPr>
          <w:sz w:val="20"/>
          <w:lang w:eastAsia="ar-SA"/>
        </w:rPr>
      </w:pPr>
    </w:p>
    <w:p w:rsidR="005A34F3" w:rsidRPr="007F5DF6" w:rsidRDefault="005A34F3" w:rsidP="007F5DF6">
      <w:pPr>
        <w:suppressAutoHyphens/>
        <w:rPr>
          <w:sz w:val="20"/>
          <w:lang w:eastAsia="ar-SA"/>
        </w:rPr>
      </w:pPr>
      <w:r w:rsidRPr="007F5DF6">
        <w:rPr>
          <w:sz w:val="20"/>
          <w:lang w:eastAsia="ar-SA"/>
        </w:rPr>
        <w:t xml:space="preserve">Об утверждении </w:t>
      </w:r>
      <w:proofErr w:type="gramStart"/>
      <w:r w:rsidR="009F206C" w:rsidRPr="007F5DF6">
        <w:rPr>
          <w:sz w:val="20"/>
          <w:lang w:eastAsia="ar-SA"/>
        </w:rPr>
        <w:t>нормативных</w:t>
      </w:r>
      <w:proofErr w:type="gramEnd"/>
    </w:p>
    <w:p w:rsidR="009F206C" w:rsidRPr="007F5DF6" w:rsidRDefault="009F206C" w:rsidP="007F5DF6">
      <w:pPr>
        <w:suppressAutoHyphens/>
        <w:rPr>
          <w:sz w:val="20"/>
          <w:lang w:eastAsia="ar-SA"/>
        </w:rPr>
      </w:pPr>
      <w:r w:rsidRPr="007F5DF6">
        <w:rPr>
          <w:sz w:val="20"/>
          <w:lang w:eastAsia="ar-SA"/>
        </w:rPr>
        <w:t>затрат на обеспечение функций</w:t>
      </w:r>
    </w:p>
    <w:p w:rsidR="00ED7807" w:rsidRPr="007F5DF6" w:rsidRDefault="009F206C" w:rsidP="00ED7807">
      <w:pPr>
        <w:suppressAutoHyphens/>
        <w:rPr>
          <w:sz w:val="20"/>
          <w:lang w:eastAsia="ar-SA"/>
        </w:rPr>
      </w:pPr>
      <w:r w:rsidRPr="007F5DF6">
        <w:rPr>
          <w:sz w:val="20"/>
          <w:lang w:eastAsia="ar-SA"/>
        </w:rPr>
        <w:t>Комитета по здравоохранени</w:t>
      </w:r>
      <w:r w:rsidR="00783F9D">
        <w:rPr>
          <w:sz w:val="20"/>
          <w:lang w:eastAsia="ar-SA"/>
        </w:rPr>
        <w:t>ю</w:t>
      </w:r>
    </w:p>
    <w:p w:rsidR="009F206C" w:rsidRPr="007F5DF6" w:rsidRDefault="009F206C" w:rsidP="007F5DF6">
      <w:pPr>
        <w:suppressAutoHyphens/>
        <w:rPr>
          <w:sz w:val="20"/>
          <w:lang w:eastAsia="ar-SA"/>
        </w:rPr>
      </w:pPr>
      <w:r w:rsidRPr="007F5DF6">
        <w:rPr>
          <w:sz w:val="20"/>
          <w:lang w:eastAsia="ar-SA"/>
        </w:rPr>
        <w:tab/>
      </w:r>
    </w:p>
    <w:p w:rsidR="00202637" w:rsidRPr="007F5DF6" w:rsidRDefault="00202637" w:rsidP="007F5DF6">
      <w:pPr>
        <w:pStyle w:val="ConsPlusNormal"/>
        <w:jc w:val="center"/>
        <w:rPr>
          <w:sz w:val="20"/>
        </w:rPr>
      </w:pPr>
    </w:p>
    <w:p w:rsidR="00186F47" w:rsidRPr="007F5DF6" w:rsidRDefault="00186F47" w:rsidP="007F5DF6">
      <w:pPr>
        <w:pStyle w:val="ConsPlusNormal"/>
        <w:jc w:val="center"/>
        <w:rPr>
          <w:szCs w:val="24"/>
        </w:rPr>
      </w:pPr>
    </w:p>
    <w:p w:rsidR="00202637" w:rsidRPr="007F5DF6" w:rsidRDefault="00202637" w:rsidP="005C224E">
      <w:pPr>
        <w:pStyle w:val="ConsPlusNormal"/>
        <w:ind w:firstLine="851"/>
        <w:jc w:val="both"/>
        <w:rPr>
          <w:szCs w:val="24"/>
        </w:rPr>
      </w:pPr>
      <w:r w:rsidRPr="007F5DF6">
        <w:rPr>
          <w:szCs w:val="24"/>
        </w:rPr>
        <w:t>В</w:t>
      </w:r>
      <w:r w:rsidR="009F206C" w:rsidRPr="007F5DF6">
        <w:rPr>
          <w:szCs w:val="24"/>
        </w:rPr>
        <w:t xml:space="preserve"> </w:t>
      </w:r>
      <w:r w:rsidRPr="007F5DF6">
        <w:rPr>
          <w:szCs w:val="24"/>
        </w:rPr>
        <w:t>соответствии с</w:t>
      </w:r>
      <w:r w:rsidR="00E65D86" w:rsidRPr="007F5DF6">
        <w:rPr>
          <w:szCs w:val="24"/>
        </w:rPr>
        <w:t xml:space="preserve"> </w:t>
      </w:r>
      <w:r w:rsidR="009F206C" w:rsidRPr="007F5DF6">
        <w:rPr>
          <w:szCs w:val="24"/>
        </w:rPr>
        <w:t>пунктом 9 Правил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</w:t>
      </w:r>
      <w:r w:rsidR="00254EB0" w:rsidRPr="007F5DF6">
        <w:rPr>
          <w:szCs w:val="24"/>
        </w:rPr>
        <w:t>енных казённых учреждений</w:t>
      </w:r>
      <w:r w:rsidR="005C224E">
        <w:rPr>
          <w:szCs w:val="24"/>
        </w:rPr>
        <w:t xml:space="preserve"> </w:t>
      </w:r>
      <w:r w:rsidR="00254EB0" w:rsidRPr="007F5DF6">
        <w:rPr>
          <w:szCs w:val="24"/>
        </w:rPr>
        <w:t xml:space="preserve">Санкт-Петербурга, </w:t>
      </w:r>
      <w:r w:rsidR="009F206C" w:rsidRPr="007F5DF6">
        <w:rPr>
          <w:szCs w:val="24"/>
        </w:rPr>
        <w:t>утвержденн</w:t>
      </w:r>
      <w:r w:rsidR="00254EB0" w:rsidRPr="007F5DF6">
        <w:rPr>
          <w:szCs w:val="24"/>
        </w:rPr>
        <w:t>ых</w:t>
      </w:r>
      <w:r w:rsidR="005C224E">
        <w:rPr>
          <w:szCs w:val="24"/>
        </w:rPr>
        <w:t xml:space="preserve"> </w:t>
      </w:r>
      <w:r w:rsidR="00254EB0" w:rsidRPr="007F5DF6">
        <w:rPr>
          <w:szCs w:val="24"/>
        </w:rPr>
        <w:t xml:space="preserve">постановлением </w:t>
      </w:r>
      <w:r w:rsidR="00783F9D">
        <w:rPr>
          <w:szCs w:val="24"/>
        </w:rPr>
        <w:t>Правительства</w:t>
      </w:r>
      <w:r w:rsidR="00783F9D">
        <w:rPr>
          <w:szCs w:val="24"/>
        </w:rPr>
        <w:br/>
      </w:r>
      <w:r w:rsidR="009F206C" w:rsidRPr="007F5DF6">
        <w:rPr>
          <w:szCs w:val="24"/>
        </w:rPr>
        <w:t>Санкт-Петербурга от</w:t>
      </w:r>
      <w:r w:rsidR="00785C13" w:rsidRPr="007F5DF6">
        <w:rPr>
          <w:szCs w:val="24"/>
        </w:rPr>
        <w:t xml:space="preserve"> </w:t>
      </w:r>
      <w:r w:rsidR="009F206C" w:rsidRPr="007F5DF6">
        <w:rPr>
          <w:szCs w:val="24"/>
        </w:rPr>
        <w:t>28.04.2016</w:t>
      </w:r>
      <w:r w:rsidR="005C224E">
        <w:rPr>
          <w:szCs w:val="24"/>
        </w:rPr>
        <w:t xml:space="preserve"> </w:t>
      </w:r>
      <w:r w:rsidR="009F206C" w:rsidRPr="007F5DF6">
        <w:rPr>
          <w:szCs w:val="24"/>
        </w:rPr>
        <w:t>№ 327</w:t>
      </w:r>
      <w:r w:rsidR="00785C13" w:rsidRPr="007F5DF6">
        <w:rPr>
          <w:szCs w:val="24"/>
        </w:rPr>
        <w:t xml:space="preserve"> </w:t>
      </w:r>
      <w:r w:rsidR="009F206C" w:rsidRPr="007F5DF6">
        <w:rPr>
          <w:szCs w:val="24"/>
        </w:rPr>
        <w:t>«О Правилах</w:t>
      </w:r>
      <w:r w:rsidR="00785C13" w:rsidRPr="007F5DF6">
        <w:rPr>
          <w:szCs w:val="24"/>
        </w:rPr>
        <w:t xml:space="preserve"> </w:t>
      </w:r>
      <w:r w:rsidR="009F206C" w:rsidRPr="007F5DF6">
        <w:rPr>
          <w:szCs w:val="24"/>
        </w:rPr>
        <w:t>определения нормативных</w:t>
      </w:r>
      <w:r w:rsidR="00785C13" w:rsidRPr="007F5DF6">
        <w:rPr>
          <w:szCs w:val="24"/>
        </w:rPr>
        <w:t xml:space="preserve"> </w:t>
      </w:r>
      <w:r w:rsidR="00783F9D">
        <w:rPr>
          <w:szCs w:val="24"/>
        </w:rPr>
        <w:t>затрат</w:t>
      </w:r>
      <w:r w:rsidR="00783F9D">
        <w:rPr>
          <w:szCs w:val="24"/>
        </w:rPr>
        <w:br/>
      </w:r>
      <w:r w:rsidR="009F206C" w:rsidRPr="007F5DF6">
        <w:rPr>
          <w:szCs w:val="24"/>
        </w:rPr>
        <w:t xml:space="preserve">на обеспечение функций государственных органов Санкт-Петербурга, органа управления </w:t>
      </w:r>
      <w:proofErr w:type="gramStart"/>
      <w:r w:rsidR="009F206C" w:rsidRPr="007F5DF6">
        <w:rPr>
          <w:szCs w:val="24"/>
        </w:rPr>
        <w:t>территориальным государственных внебюджетным фондом</w:t>
      </w:r>
      <w:r w:rsidR="008A06DA" w:rsidRPr="007F5DF6">
        <w:rPr>
          <w:szCs w:val="24"/>
        </w:rPr>
        <w:t xml:space="preserve"> и </w:t>
      </w:r>
      <w:r w:rsidR="009F206C" w:rsidRPr="007F5DF6">
        <w:rPr>
          <w:szCs w:val="24"/>
        </w:rPr>
        <w:t>подведомственных</w:t>
      </w:r>
      <w:r w:rsidR="00783F9D">
        <w:rPr>
          <w:szCs w:val="24"/>
        </w:rPr>
        <w:br/>
      </w:r>
      <w:r w:rsidR="005C224E">
        <w:rPr>
          <w:szCs w:val="24"/>
        </w:rPr>
        <w:t xml:space="preserve">им </w:t>
      </w:r>
      <w:r w:rsidR="009F206C" w:rsidRPr="007F5DF6">
        <w:rPr>
          <w:szCs w:val="24"/>
        </w:rPr>
        <w:t>государственных</w:t>
      </w:r>
      <w:r w:rsidR="008A06DA" w:rsidRPr="007F5DF6">
        <w:rPr>
          <w:szCs w:val="24"/>
        </w:rPr>
        <w:t xml:space="preserve"> </w:t>
      </w:r>
      <w:r w:rsidR="009F206C" w:rsidRPr="007F5DF6">
        <w:rPr>
          <w:szCs w:val="24"/>
        </w:rPr>
        <w:t xml:space="preserve"> казённых учреждений Санкт-Петербурга»:</w:t>
      </w:r>
      <w:proofErr w:type="gramEnd"/>
    </w:p>
    <w:p w:rsidR="00186F47" w:rsidRPr="007F5DF6" w:rsidRDefault="00186F47" w:rsidP="007F5DF6">
      <w:pPr>
        <w:pStyle w:val="ConsPlusNormal"/>
        <w:ind w:firstLine="540"/>
        <w:jc w:val="both"/>
        <w:rPr>
          <w:szCs w:val="24"/>
        </w:rPr>
      </w:pPr>
    </w:p>
    <w:p w:rsidR="00202637" w:rsidRPr="005C224E" w:rsidRDefault="00202637" w:rsidP="00406455">
      <w:pPr>
        <w:pStyle w:val="ConsPlusNormal"/>
        <w:numPr>
          <w:ilvl w:val="0"/>
          <w:numId w:val="9"/>
        </w:numPr>
        <w:ind w:left="0" w:firstLine="851"/>
        <w:jc w:val="both"/>
        <w:rPr>
          <w:szCs w:val="24"/>
        </w:rPr>
      </w:pPr>
      <w:r w:rsidRPr="007F5DF6">
        <w:rPr>
          <w:szCs w:val="24"/>
        </w:rPr>
        <w:t xml:space="preserve">Утвердить </w:t>
      </w:r>
      <w:r w:rsidR="009F206C" w:rsidRPr="007F5DF6">
        <w:rPr>
          <w:szCs w:val="24"/>
        </w:rPr>
        <w:t>нормативные</w:t>
      </w:r>
      <w:r w:rsidR="00254EB0" w:rsidRPr="007F5DF6">
        <w:rPr>
          <w:szCs w:val="24"/>
        </w:rPr>
        <w:t xml:space="preserve"> </w:t>
      </w:r>
      <w:r w:rsidR="009F206C" w:rsidRPr="007F5DF6">
        <w:rPr>
          <w:szCs w:val="24"/>
        </w:rPr>
        <w:t>затраты</w:t>
      </w:r>
      <w:r w:rsidR="00254EB0" w:rsidRPr="007F5DF6">
        <w:rPr>
          <w:szCs w:val="24"/>
        </w:rPr>
        <w:t xml:space="preserve"> </w:t>
      </w:r>
      <w:r w:rsidR="009F206C" w:rsidRPr="007F5DF6">
        <w:rPr>
          <w:szCs w:val="24"/>
        </w:rPr>
        <w:t>на</w:t>
      </w:r>
      <w:r w:rsidR="00254EB0" w:rsidRPr="007F5DF6">
        <w:rPr>
          <w:szCs w:val="24"/>
        </w:rPr>
        <w:t xml:space="preserve"> </w:t>
      </w:r>
      <w:r w:rsidR="009F206C" w:rsidRPr="007F5DF6">
        <w:rPr>
          <w:szCs w:val="24"/>
        </w:rPr>
        <w:t>обеспечение</w:t>
      </w:r>
      <w:r w:rsidR="00254EB0" w:rsidRPr="007F5DF6">
        <w:rPr>
          <w:szCs w:val="24"/>
        </w:rPr>
        <w:t xml:space="preserve"> </w:t>
      </w:r>
      <w:r w:rsidR="009F206C" w:rsidRPr="007F5DF6">
        <w:rPr>
          <w:szCs w:val="24"/>
        </w:rPr>
        <w:t xml:space="preserve">функций </w:t>
      </w:r>
      <w:r w:rsidR="00254EB0" w:rsidRPr="007F5DF6">
        <w:rPr>
          <w:szCs w:val="24"/>
        </w:rPr>
        <w:t>Комитета</w:t>
      </w:r>
      <w:r w:rsidR="005C224E">
        <w:rPr>
          <w:szCs w:val="24"/>
        </w:rPr>
        <w:br/>
      </w:r>
      <w:r w:rsidR="009F206C" w:rsidRPr="007F5DF6">
        <w:rPr>
          <w:szCs w:val="24"/>
        </w:rPr>
        <w:t>по здравоохранению</w:t>
      </w:r>
      <w:r w:rsidR="00ED7807">
        <w:rPr>
          <w:szCs w:val="24"/>
        </w:rPr>
        <w:t xml:space="preserve"> </w:t>
      </w:r>
      <w:r w:rsidR="004E5DB4" w:rsidRPr="005C224E">
        <w:rPr>
          <w:szCs w:val="24"/>
        </w:rPr>
        <w:t>на 202</w:t>
      </w:r>
      <w:r w:rsidR="00286A42">
        <w:rPr>
          <w:szCs w:val="24"/>
        </w:rPr>
        <w:t>5</w:t>
      </w:r>
      <w:r w:rsidR="00224225" w:rsidRPr="005C224E">
        <w:rPr>
          <w:szCs w:val="24"/>
        </w:rPr>
        <w:t xml:space="preserve"> год и на плановый период 20</w:t>
      </w:r>
      <w:r w:rsidR="0038058A" w:rsidRPr="005C224E">
        <w:rPr>
          <w:szCs w:val="24"/>
        </w:rPr>
        <w:t>2</w:t>
      </w:r>
      <w:r w:rsidR="00286A42">
        <w:rPr>
          <w:szCs w:val="24"/>
        </w:rPr>
        <w:t>6</w:t>
      </w:r>
      <w:r w:rsidR="0038058A" w:rsidRPr="005C224E">
        <w:rPr>
          <w:szCs w:val="24"/>
        </w:rPr>
        <w:t xml:space="preserve"> и 202</w:t>
      </w:r>
      <w:r w:rsidR="00286A42">
        <w:rPr>
          <w:szCs w:val="24"/>
        </w:rPr>
        <w:t>7</w:t>
      </w:r>
      <w:r w:rsidR="009F206C" w:rsidRPr="005C224E">
        <w:rPr>
          <w:szCs w:val="24"/>
        </w:rPr>
        <w:t xml:space="preserve"> годов </w:t>
      </w:r>
      <w:r w:rsidRPr="005C224E">
        <w:rPr>
          <w:szCs w:val="24"/>
        </w:rPr>
        <w:t xml:space="preserve">согласно </w:t>
      </w:r>
      <w:r w:rsidR="00ED7807">
        <w:rPr>
          <w:szCs w:val="24"/>
        </w:rPr>
        <w:t>П</w:t>
      </w:r>
      <w:r w:rsidRPr="005C224E">
        <w:rPr>
          <w:szCs w:val="24"/>
        </w:rPr>
        <w:t>риложени</w:t>
      </w:r>
      <w:r w:rsidR="00582AEA" w:rsidRPr="005C224E">
        <w:rPr>
          <w:szCs w:val="24"/>
        </w:rPr>
        <w:t>ю.</w:t>
      </w:r>
    </w:p>
    <w:p w:rsidR="009F206C" w:rsidRPr="007F5DF6" w:rsidRDefault="009F206C" w:rsidP="007F5DF6">
      <w:pPr>
        <w:pStyle w:val="ConsPlusNormal"/>
        <w:ind w:firstLine="540"/>
        <w:jc w:val="both"/>
        <w:rPr>
          <w:szCs w:val="24"/>
        </w:rPr>
      </w:pPr>
    </w:p>
    <w:p w:rsidR="00202637" w:rsidRPr="007F5DF6" w:rsidRDefault="00202637" w:rsidP="00406455">
      <w:pPr>
        <w:pStyle w:val="ConsPlusNormal"/>
        <w:numPr>
          <w:ilvl w:val="0"/>
          <w:numId w:val="9"/>
        </w:numPr>
        <w:ind w:left="0" w:firstLine="851"/>
        <w:jc w:val="both"/>
        <w:rPr>
          <w:szCs w:val="24"/>
        </w:rPr>
      </w:pPr>
      <w:proofErr w:type="gramStart"/>
      <w:r w:rsidRPr="007F5DF6">
        <w:rPr>
          <w:szCs w:val="24"/>
        </w:rPr>
        <w:t>Контроль за</w:t>
      </w:r>
      <w:proofErr w:type="gramEnd"/>
      <w:r w:rsidRPr="007F5DF6">
        <w:rPr>
          <w:szCs w:val="24"/>
        </w:rPr>
        <w:t xml:space="preserve"> выполнением распоряжения </w:t>
      </w:r>
      <w:r w:rsidR="00D512EC" w:rsidRPr="007F5DF6">
        <w:rPr>
          <w:szCs w:val="24"/>
        </w:rPr>
        <w:t>оставляю за собой.</w:t>
      </w:r>
    </w:p>
    <w:p w:rsidR="00202637" w:rsidRPr="007F5DF6" w:rsidRDefault="00202637" w:rsidP="007F5DF6">
      <w:pPr>
        <w:pStyle w:val="ConsPlusNormal"/>
        <w:rPr>
          <w:szCs w:val="24"/>
        </w:rPr>
      </w:pPr>
    </w:p>
    <w:p w:rsidR="00202637" w:rsidRPr="007F5DF6" w:rsidRDefault="00202637" w:rsidP="007F5DF6">
      <w:pPr>
        <w:pStyle w:val="ConsPlusNormal"/>
        <w:rPr>
          <w:szCs w:val="24"/>
        </w:rPr>
      </w:pPr>
    </w:p>
    <w:p w:rsidR="00186F47" w:rsidRPr="007F5DF6" w:rsidRDefault="00186F47" w:rsidP="007F5DF6">
      <w:pPr>
        <w:pStyle w:val="ConsPlusNormal"/>
        <w:rPr>
          <w:szCs w:val="24"/>
        </w:rPr>
      </w:pPr>
    </w:p>
    <w:p w:rsidR="00186F47" w:rsidRPr="007F5DF6" w:rsidRDefault="00186F47" w:rsidP="007F5DF6">
      <w:pPr>
        <w:pStyle w:val="ConsPlusNormal"/>
        <w:rPr>
          <w:szCs w:val="24"/>
        </w:rPr>
      </w:pPr>
      <w:r w:rsidRPr="007F5DF6">
        <w:rPr>
          <w:szCs w:val="24"/>
        </w:rPr>
        <w:t>Председатель</w:t>
      </w:r>
    </w:p>
    <w:p w:rsidR="00202637" w:rsidRPr="007F5DF6" w:rsidRDefault="00186F47" w:rsidP="007F5DF6">
      <w:pPr>
        <w:pStyle w:val="ConsPlusNormal"/>
        <w:rPr>
          <w:szCs w:val="24"/>
        </w:rPr>
        <w:sectPr w:rsidR="00202637" w:rsidRPr="007F5DF6" w:rsidSect="00A6334B">
          <w:pgSz w:w="11906" w:h="16840"/>
          <w:pgMar w:top="1134" w:right="566" w:bottom="850" w:left="1418" w:header="0" w:footer="0" w:gutter="0"/>
          <w:cols w:space="720"/>
          <w:docGrid w:linePitch="326"/>
        </w:sectPr>
      </w:pPr>
      <w:r w:rsidRPr="007F5DF6">
        <w:rPr>
          <w:szCs w:val="24"/>
        </w:rPr>
        <w:t xml:space="preserve">Комитета по здравоохранению        </w:t>
      </w:r>
      <w:r w:rsidR="00A6334B" w:rsidRPr="007F5DF6">
        <w:rPr>
          <w:szCs w:val="24"/>
        </w:rPr>
        <w:t xml:space="preserve">                      </w:t>
      </w:r>
      <w:r w:rsidR="00254EB0" w:rsidRPr="007F5DF6">
        <w:rPr>
          <w:szCs w:val="24"/>
        </w:rPr>
        <w:t xml:space="preserve"> </w:t>
      </w:r>
      <w:r w:rsidR="00AE5F0D" w:rsidRPr="007F5DF6">
        <w:rPr>
          <w:szCs w:val="24"/>
        </w:rPr>
        <w:t xml:space="preserve">                    </w:t>
      </w:r>
      <w:r w:rsidR="00A6334B" w:rsidRPr="007F5DF6">
        <w:rPr>
          <w:szCs w:val="24"/>
        </w:rPr>
        <w:t xml:space="preserve"> </w:t>
      </w:r>
      <w:r w:rsidR="00AE5F0D" w:rsidRPr="007F5DF6">
        <w:rPr>
          <w:szCs w:val="24"/>
        </w:rPr>
        <w:t xml:space="preserve"> </w:t>
      </w:r>
      <w:r w:rsidR="00254EB0" w:rsidRPr="007F5DF6">
        <w:rPr>
          <w:szCs w:val="24"/>
        </w:rPr>
        <w:t xml:space="preserve"> </w:t>
      </w:r>
      <w:r w:rsidR="00785C13" w:rsidRPr="007F5DF6">
        <w:rPr>
          <w:szCs w:val="24"/>
        </w:rPr>
        <w:t xml:space="preserve">                         </w:t>
      </w:r>
      <w:r w:rsidR="00254EB0" w:rsidRPr="007F5DF6">
        <w:rPr>
          <w:szCs w:val="24"/>
        </w:rPr>
        <w:t xml:space="preserve"> </w:t>
      </w:r>
      <w:r w:rsidR="00C676FF" w:rsidRPr="007F5DF6">
        <w:rPr>
          <w:szCs w:val="24"/>
        </w:rPr>
        <w:t xml:space="preserve">   </w:t>
      </w:r>
      <w:r w:rsidR="00254EB0" w:rsidRPr="007F5DF6">
        <w:rPr>
          <w:szCs w:val="24"/>
        </w:rPr>
        <w:t xml:space="preserve">     </w:t>
      </w:r>
      <w:r w:rsidR="00582AEA">
        <w:rPr>
          <w:szCs w:val="24"/>
        </w:rPr>
        <w:t>Д.Г. Лисовец</w:t>
      </w:r>
    </w:p>
    <w:p w:rsidR="00190D40" w:rsidRDefault="00190D40" w:rsidP="007F5DF6">
      <w:pPr>
        <w:jc w:val="left"/>
        <w:rPr>
          <w:sz w:val="16"/>
          <w:szCs w:val="16"/>
        </w:rPr>
      </w:pPr>
    </w:p>
    <w:p w:rsidR="00190D40" w:rsidRPr="007F5DF6" w:rsidRDefault="00190D40" w:rsidP="007F5DF6">
      <w:pPr>
        <w:jc w:val="left"/>
        <w:rPr>
          <w:sz w:val="16"/>
          <w:szCs w:val="16"/>
        </w:rPr>
      </w:pPr>
    </w:p>
    <w:p w:rsidR="001303C8" w:rsidRPr="007F5DF6" w:rsidRDefault="00ED7807" w:rsidP="00DD072B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1303C8" w:rsidRPr="007F5DF6" w:rsidRDefault="001303C8" w:rsidP="007F5DF6">
      <w:pPr>
        <w:jc w:val="right"/>
        <w:rPr>
          <w:sz w:val="16"/>
          <w:szCs w:val="16"/>
        </w:rPr>
      </w:pPr>
      <w:r w:rsidRPr="007F5DF6">
        <w:rPr>
          <w:sz w:val="16"/>
          <w:szCs w:val="16"/>
        </w:rPr>
        <w:t>к Распоряжению Комитета по здравоохранению</w:t>
      </w:r>
    </w:p>
    <w:p w:rsidR="001303C8" w:rsidRPr="007F5DF6" w:rsidRDefault="001303C8" w:rsidP="00ED7807">
      <w:pPr>
        <w:ind w:right="1247"/>
        <w:jc w:val="right"/>
        <w:rPr>
          <w:sz w:val="16"/>
          <w:szCs w:val="16"/>
        </w:rPr>
      </w:pPr>
      <w:r w:rsidRPr="007F5DF6">
        <w:rPr>
          <w:sz w:val="16"/>
          <w:szCs w:val="16"/>
        </w:rPr>
        <w:t xml:space="preserve">от </w:t>
      </w:r>
      <w:r w:rsidR="001B4A66" w:rsidRPr="007F5DF6">
        <w:rPr>
          <w:sz w:val="16"/>
          <w:szCs w:val="16"/>
        </w:rPr>
        <w:t>_____________-</w:t>
      </w:r>
      <w:r w:rsidRPr="007F5DF6">
        <w:rPr>
          <w:sz w:val="16"/>
          <w:szCs w:val="16"/>
        </w:rPr>
        <w:t xml:space="preserve"> № </w:t>
      </w:r>
      <w:r w:rsidR="001B4A66" w:rsidRPr="007F5DF6">
        <w:rPr>
          <w:sz w:val="16"/>
          <w:szCs w:val="16"/>
        </w:rPr>
        <w:t>____</w:t>
      </w:r>
      <w:r w:rsidR="00ED7807">
        <w:rPr>
          <w:sz w:val="16"/>
          <w:szCs w:val="16"/>
        </w:rPr>
        <w:t>-</w:t>
      </w:r>
      <w:proofErr w:type="gramStart"/>
      <w:r w:rsidR="00ED7807">
        <w:rPr>
          <w:sz w:val="16"/>
          <w:szCs w:val="16"/>
        </w:rPr>
        <w:t>р</w:t>
      </w:r>
      <w:proofErr w:type="gramEnd"/>
    </w:p>
    <w:p w:rsidR="001303C8" w:rsidRPr="007F5DF6" w:rsidRDefault="001303C8" w:rsidP="007F5DF6">
      <w:pPr>
        <w:ind w:right="1388"/>
        <w:jc w:val="right"/>
        <w:rPr>
          <w:sz w:val="16"/>
          <w:szCs w:val="16"/>
        </w:rPr>
      </w:pPr>
    </w:p>
    <w:p w:rsidR="001303C8" w:rsidRPr="007F5DF6" w:rsidRDefault="001303C8" w:rsidP="007F5DF6">
      <w:pPr>
        <w:ind w:right="1388"/>
        <w:jc w:val="right"/>
        <w:rPr>
          <w:sz w:val="16"/>
          <w:szCs w:val="16"/>
        </w:rPr>
      </w:pPr>
    </w:p>
    <w:p w:rsidR="001303C8" w:rsidRPr="007F5DF6" w:rsidRDefault="001303C8" w:rsidP="007F5DF6">
      <w:pPr>
        <w:jc w:val="center"/>
        <w:rPr>
          <w:sz w:val="16"/>
          <w:szCs w:val="16"/>
        </w:rPr>
      </w:pPr>
      <w:r w:rsidRPr="007F5DF6">
        <w:rPr>
          <w:sz w:val="16"/>
          <w:szCs w:val="16"/>
        </w:rPr>
        <w:t>Нормативные затраты на обеспечение функций</w:t>
      </w:r>
    </w:p>
    <w:p w:rsidR="001303C8" w:rsidRPr="0083610C" w:rsidRDefault="001303C8" w:rsidP="007F5DF6">
      <w:pPr>
        <w:ind w:right="-29"/>
        <w:jc w:val="center"/>
        <w:rPr>
          <w:sz w:val="16"/>
          <w:szCs w:val="16"/>
        </w:rPr>
      </w:pPr>
      <w:r w:rsidRPr="0083610C">
        <w:rPr>
          <w:bCs/>
          <w:color w:val="000000"/>
          <w:sz w:val="16"/>
          <w:szCs w:val="16"/>
        </w:rPr>
        <w:t>Комитета по здравоохранению</w:t>
      </w:r>
    </w:p>
    <w:p w:rsidR="001303C8" w:rsidRPr="0083610C" w:rsidRDefault="00604AC4" w:rsidP="007F5DF6">
      <w:pPr>
        <w:jc w:val="center"/>
        <w:rPr>
          <w:bCs/>
          <w:color w:val="000000"/>
          <w:sz w:val="16"/>
          <w:szCs w:val="16"/>
        </w:rPr>
      </w:pPr>
      <w:r w:rsidRPr="0083610C">
        <w:rPr>
          <w:bCs/>
          <w:color w:val="000000"/>
          <w:sz w:val="16"/>
          <w:szCs w:val="16"/>
        </w:rPr>
        <w:t xml:space="preserve">на </w:t>
      </w:r>
      <w:r w:rsidR="007132CF" w:rsidRPr="0083610C">
        <w:rPr>
          <w:bCs/>
          <w:color w:val="000000"/>
          <w:sz w:val="16"/>
          <w:szCs w:val="16"/>
        </w:rPr>
        <w:t>202</w:t>
      </w:r>
      <w:r w:rsidR="00286A42">
        <w:rPr>
          <w:bCs/>
          <w:color w:val="000000"/>
          <w:sz w:val="16"/>
          <w:szCs w:val="16"/>
        </w:rPr>
        <w:t>5</w:t>
      </w:r>
      <w:r w:rsidR="00D545B0" w:rsidRPr="0083610C">
        <w:rPr>
          <w:bCs/>
          <w:color w:val="000000"/>
          <w:sz w:val="16"/>
          <w:szCs w:val="16"/>
        </w:rPr>
        <w:t xml:space="preserve"> </w:t>
      </w:r>
      <w:r w:rsidR="007132CF" w:rsidRPr="0083610C">
        <w:rPr>
          <w:bCs/>
          <w:color w:val="000000"/>
          <w:sz w:val="16"/>
          <w:szCs w:val="16"/>
        </w:rPr>
        <w:t xml:space="preserve">год и на плановый </w:t>
      </w:r>
      <w:r w:rsidR="00801932" w:rsidRPr="0083610C">
        <w:rPr>
          <w:bCs/>
          <w:color w:val="000000"/>
          <w:sz w:val="16"/>
          <w:szCs w:val="16"/>
        </w:rPr>
        <w:t>период 202</w:t>
      </w:r>
      <w:r w:rsidR="00286A42">
        <w:rPr>
          <w:bCs/>
          <w:color w:val="000000"/>
          <w:sz w:val="16"/>
          <w:szCs w:val="16"/>
        </w:rPr>
        <w:t>6</w:t>
      </w:r>
      <w:r w:rsidR="00801932" w:rsidRPr="0083610C">
        <w:rPr>
          <w:bCs/>
          <w:color w:val="000000"/>
          <w:sz w:val="16"/>
          <w:szCs w:val="16"/>
        </w:rPr>
        <w:t xml:space="preserve"> и 202</w:t>
      </w:r>
      <w:r w:rsidR="00286A42">
        <w:rPr>
          <w:bCs/>
          <w:color w:val="000000"/>
          <w:sz w:val="16"/>
          <w:szCs w:val="16"/>
        </w:rPr>
        <w:t>7</w:t>
      </w:r>
      <w:r w:rsidR="001303C8" w:rsidRPr="0083610C">
        <w:rPr>
          <w:bCs/>
          <w:color w:val="000000"/>
          <w:sz w:val="16"/>
          <w:szCs w:val="16"/>
        </w:rPr>
        <w:t xml:space="preserve"> годов</w:t>
      </w:r>
    </w:p>
    <w:p w:rsidR="00C036E0" w:rsidRDefault="00C036E0" w:rsidP="007F5DF6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5068" w:type="pct"/>
        <w:tblLayout w:type="fixed"/>
        <w:tblLook w:val="04A0" w:firstRow="1" w:lastRow="0" w:firstColumn="1" w:lastColumn="0" w:noHBand="0" w:noVBand="1"/>
      </w:tblPr>
      <w:tblGrid>
        <w:gridCol w:w="1100"/>
        <w:gridCol w:w="2551"/>
        <w:gridCol w:w="1274"/>
        <w:gridCol w:w="1133"/>
        <w:gridCol w:w="1137"/>
        <w:gridCol w:w="8081"/>
      </w:tblGrid>
      <w:tr w:rsidR="00ED7807" w:rsidRPr="0083610C" w:rsidTr="00220390">
        <w:trPr>
          <w:trHeight w:val="31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07" w:rsidRPr="0083610C" w:rsidRDefault="00ED7807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07" w:rsidRPr="0083610C" w:rsidRDefault="00ED7807" w:rsidP="00B00A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Вид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(группа,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подгруппа)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затрат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07" w:rsidRPr="0083610C" w:rsidRDefault="00ED7807" w:rsidP="00B00A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Значение нормативных затрат,  руб. в год</w:t>
            </w:r>
          </w:p>
        </w:tc>
        <w:tc>
          <w:tcPr>
            <w:tcW w:w="2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07" w:rsidRPr="0083610C" w:rsidRDefault="00ED7807" w:rsidP="00B00A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Порядок расчета нормативных затрат</w:t>
            </w:r>
          </w:p>
        </w:tc>
      </w:tr>
      <w:tr w:rsidR="00ED7807" w:rsidRPr="0083610C" w:rsidTr="00220390">
        <w:trPr>
          <w:trHeight w:val="31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07" w:rsidRPr="0083610C" w:rsidRDefault="00ED7807" w:rsidP="00B00A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07" w:rsidRPr="0083610C" w:rsidRDefault="00ED7807" w:rsidP="00B00AA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07" w:rsidRPr="0083610C" w:rsidRDefault="00ED7807" w:rsidP="00286A4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202</w:t>
            </w:r>
            <w:r w:rsidR="00286A42">
              <w:rPr>
                <w:bCs/>
                <w:color w:val="000000"/>
                <w:sz w:val="16"/>
                <w:szCs w:val="16"/>
              </w:rPr>
              <w:t>5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07" w:rsidRPr="0083610C" w:rsidRDefault="00ED7807" w:rsidP="00286A4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202</w:t>
            </w:r>
            <w:r w:rsidR="00286A42">
              <w:rPr>
                <w:bCs/>
                <w:color w:val="000000"/>
                <w:sz w:val="16"/>
                <w:szCs w:val="16"/>
              </w:rPr>
              <w:t>6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07" w:rsidRPr="0083610C" w:rsidRDefault="00ED7807" w:rsidP="00286A4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202</w:t>
            </w:r>
            <w:r w:rsidR="00286A42">
              <w:rPr>
                <w:bCs/>
                <w:color w:val="000000"/>
                <w:sz w:val="16"/>
                <w:szCs w:val="16"/>
              </w:rPr>
              <w:t>7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2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07" w:rsidRPr="0083610C" w:rsidRDefault="00ED7807" w:rsidP="00B00AA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75BB6" w:rsidRPr="0083610C" w:rsidTr="00B00AAA">
        <w:trPr>
          <w:trHeight w:val="724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информационно-коммуникационные технологии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4 292 419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4 319 608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286A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4</w:t>
            </w:r>
            <w:r w:rsidR="00286A42">
              <w:rPr>
                <w:color w:val="000000"/>
                <w:sz w:val="16"/>
                <w:szCs w:val="16"/>
              </w:rPr>
              <w:t> 347 881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информационно-коммуникационные технологии осуществляются исх</w:t>
            </w:r>
            <w:r w:rsidR="00B00AAA" w:rsidRPr="0083610C">
              <w:rPr>
                <w:color w:val="000000"/>
                <w:sz w:val="16"/>
                <w:szCs w:val="16"/>
              </w:rPr>
              <w:t xml:space="preserve">одя из следующих групп затрат: </w:t>
            </w:r>
            <w:r w:rsidRPr="0083610C">
              <w:rPr>
                <w:color w:val="000000"/>
                <w:sz w:val="16"/>
                <w:szCs w:val="16"/>
              </w:rPr>
              <w:t>затраты на услуги связи; затраты на содержание имущества; затраты на приобретение прочих работ и услуг, не относящихся к затратам на услуги связи  и содержание имущества; затраты на приобретение материальных запасов в сфере информационно-коммуникационных технологий</w:t>
            </w:r>
            <w:r w:rsidR="00B00AAA" w:rsidRP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B00AAA">
        <w:trPr>
          <w:trHeight w:val="39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услуги связи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286A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2 1</w:t>
            </w:r>
            <w:r w:rsidR="00286A42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286A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2 </w:t>
            </w:r>
            <w:r w:rsidR="00286A42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286A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2 </w:t>
            </w:r>
            <w:r w:rsidR="00286A42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услуги связи осуществляется исходя из след</w:t>
            </w:r>
            <w:r w:rsidR="0083610C">
              <w:rPr>
                <w:color w:val="000000"/>
                <w:sz w:val="16"/>
                <w:szCs w:val="16"/>
              </w:rPr>
              <w:t>ующих подгрупп затрат:  затраты</w:t>
            </w:r>
            <w:r w:rsidR="0083610C">
              <w:rPr>
                <w:color w:val="000000"/>
                <w:sz w:val="16"/>
                <w:szCs w:val="16"/>
              </w:rPr>
              <w:br/>
            </w:r>
            <w:r w:rsidRPr="0083610C">
              <w:rPr>
                <w:color w:val="000000"/>
                <w:sz w:val="16"/>
                <w:szCs w:val="16"/>
              </w:rPr>
              <w:t xml:space="preserve">на передачу данных с использованием информационно-телекоммуникационной сети "Интернет" и услуг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интернет-провайдеров</w:t>
            </w:r>
            <w:proofErr w:type="spellEnd"/>
            <w:r w:rsidR="00B00AAA" w:rsidRP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ED7807">
        <w:trPr>
          <w:trHeight w:val="125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интернет-провайдеров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(подключение и абонентское обслуживание в системе электронного документооборота)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286A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2 1</w:t>
            </w:r>
            <w:r w:rsidR="00286A42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286A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2 </w:t>
            </w:r>
            <w:r w:rsidR="00286A42">
              <w:rPr>
                <w:color w:val="000000"/>
                <w:sz w:val="16"/>
                <w:szCs w:val="16"/>
              </w:rPr>
              <w:t>275</w:t>
            </w:r>
            <w:r w:rsidRPr="0083610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286A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2 </w:t>
            </w:r>
            <w:r w:rsidR="00286A42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AA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передачу данных с использованием информационно-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телнкоммуникационной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сети "Интернет" и услуг провайдеров (подключение и абонентское обслуживание в системе электронного документооборота) определяется по формуле:</w:t>
            </w:r>
          </w:p>
          <w:p w:rsidR="00B00AAA" w:rsidRPr="0083610C" w:rsidRDefault="00B00AAA" w:rsidP="00B00A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НЗэдо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эдо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эдо</w:t>
            </w:r>
            <w:proofErr w:type="spellEnd"/>
            <w:proofErr w:type="gramStart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B00AAA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эдо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- нормативные затраты на подключение и абонентское обслуживание в системе документооборота;</w:t>
            </w:r>
          </w:p>
          <w:p w:rsidR="00B00AAA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кс - </w:t>
            </w:r>
            <w:r w:rsidRPr="0083610C">
              <w:rPr>
                <w:color w:val="000000"/>
                <w:sz w:val="16"/>
                <w:szCs w:val="16"/>
              </w:rPr>
              <w:t>н</w:t>
            </w:r>
            <w:r w:rsidR="00B00AAA" w:rsidRPr="0083610C">
              <w:rPr>
                <w:color w:val="000000"/>
                <w:sz w:val="16"/>
                <w:szCs w:val="16"/>
              </w:rPr>
              <w:t xml:space="preserve">орматив количества планируемых </w:t>
            </w:r>
            <w:r w:rsidRPr="0083610C">
              <w:rPr>
                <w:color w:val="000000"/>
                <w:sz w:val="16"/>
                <w:szCs w:val="16"/>
              </w:rPr>
              <w:t>услуг</w:t>
            </w:r>
            <w:r w:rsidR="00B00AAA" w:rsidRP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эдо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</w:t>
            </w:r>
            <w:r w:rsidRPr="0083610C">
              <w:rPr>
                <w:color w:val="000000"/>
                <w:sz w:val="16"/>
                <w:szCs w:val="16"/>
              </w:rPr>
              <w:t xml:space="preserve"> норматив затрат на услуги</w:t>
            </w:r>
            <w:r w:rsidR="00B00AAA" w:rsidRP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9F6751">
        <w:trPr>
          <w:trHeight w:val="62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содержание имущества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538 924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560 427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582 788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содержание имущества осуществляется исходя</w:t>
            </w:r>
            <w:r w:rsidR="00B00AAA" w:rsidRPr="0083610C">
              <w:rPr>
                <w:color w:val="000000"/>
                <w:sz w:val="16"/>
                <w:szCs w:val="16"/>
              </w:rPr>
              <w:t xml:space="preserve"> из следующих подгрупп затрат: </w:t>
            </w:r>
            <w:r w:rsidRPr="0083610C">
              <w:rPr>
                <w:color w:val="000000"/>
                <w:sz w:val="16"/>
                <w:szCs w:val="16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  <w:r w:rsidR="0083610C"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- заправка картриджей</w:t>
            </w:r>
            <w:r w:rsidR="00B00AAA" w:rsidRP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286A42" w:rsidRPr="0083610C" w:rsidTr="007C2759">
        <w:trPr>
          <w:trHeight w:val="9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42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A42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Иные затраты, относящиеся к затратам на содержание имущества в сфере информационно-коммуникационных технологи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й-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заправка картриджей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42" w:rsidRPr="0083610C" w:rsidRDefault="00286A42" w:rsidP="00286A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538 924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42" w:rsidRPr="0083610C" w:rsidRDefault="00286A42" w:rsidP="00286A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560 427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42" w:rsidRPr="0083610C" w:rsidRDefault="00286A42" w:rsidP="00286A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582 788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42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затрат, относящихся к затратам на содержание имущества в сфере информационно-коммуникационных технологий (заправка картриджей) определяется по формуле</w:t>
            </w:r>
          </w:p>
          <w:p w:rsidR="00286A42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НЗ з. кат. = Нк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кат.*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зк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bCs/>
                <w:color w:val="000000"/>
                <w:sz w:val="16"/>
                <w:szCs w:val="16"/>
              </w:rPr>
              <w:t>,</w:t>
            </w:r>
            <w:r w:rsidRPr="0083610C">
              <w:rPr>
                <w:color w:val="000000"/>
                <w:sz w:val="16"/>
                <w:szCs w:val="16"/>
              </w:rPr>
              <w:t xml:space="preserve"> где:</w:t>
            </w:r>
          </w:p>
          <w:p w:rsidR="00286A42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ц.з.кат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</w:t>
            </w:r>
            <w:proofErr w:type="spellStart"/>
            <w:proofErr w:type="gramStart"/>
            <w:r w:rsidRPr="0083610C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оплату услуг по заправке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катриджей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для оргтехники;</w:t>
            </w:r>
          </w:p>
          <w:p w:rsidR="00286A42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Нк.з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кат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н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>ормативное количество заправок;</w:t>
            </w:r>
          </w:p>
          <w:p w:rsidR="00286A42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Нц.з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кат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н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орматив  средней стоимости одной заправки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катриджа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7C2759">
        <w:trPr>
          <w:trHeight w:val="7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632 400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657 691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683 993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обеспечения.</w:t>
            </w:r>
          </w:p>
        </w:tc>
      </w:tr>
      <w:tr w:rsidR="00D75BB6" w:rsidRPr="0083610C" w:rsidTr="00B00AAA">
        <w:trPr>
          <w:trHeight w:val="141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Затраты на оплату услуг по сопровождению 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про-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граммного</w:t>
            </w:r>
            <w:proofErr w:type="spellEnd"/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обеспечения и приобретению простых (неисключительных) лицензий на использование программного обеспечения;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51 995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54 070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751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определяется по формуле:                                                                                                          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с.п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 =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Нк</w:t>
            </w:r>
            <w:proofErr w:type="gramStart"/>
            <w:r w:rsidR="00ED7807">
              <w:rPr>
                <w:bCs/>
                <w:color w:val="000000"/>
                <w:sz w:val="16"/>
                <w:szCs w:val="16"/>
              </w:rPr>
              <w:t>.ч</w:t>
            </w:r>
            <w:proofErr w:type="gramEnd"/>
            <w:r w:rsidR="00ED7807">
              <w:rPr>
                <w:bCs/>
                <w:color w:val="000000"/>
                <w:sz w:val="16"/>
                <w:szCs w:val="16"/>
              </w:rPr>
              <w:t xml:space="preserve">асов.* </w:t>
            </w:r>
            <w:proofErr w:type="spellStart"/>
            <w:r w:rsidR="00ED7807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ED7807">
              <w:rPr>
                <w:bCs/>
                <w:color w:val="000000"/>
                <w:sz w:val="16"/>
                <w:szCs w:val="16"/>
              </w:rPr>
              <w:t>с.п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>. + Нк.шт.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* Н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ц.в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.,</w:t>
            </w:r>
            <w:r w:rsidRPr="0083610C">
              <w:rPr>
                <w:color w:val="000000"/>
                <w:sz w:val="16"/>
                <w:szCs w:val="16"/>
              </w:rPr>
              <w:t xml:space="preserve"> где:</w:t>
            </w:r>
          </w:p>
          <w:p w:rsidR="009F6751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 п.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сопровождение программного продукта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9F6751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r w:rsid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часов - </w:t>
            </w:r>
            <w:r w:rsidRPr="0083610C">
              <w:rPr>
                <w:color w:val="000000"/>
                <w:sz w:val="16"/>
                <w:szCs w:val="16"/>
              </w:rPr>
              <w:t xml:space="preserve"> нормативное количество по сопровож</w:t>
            </w:r>
            <w:r w:rsidR="009F6751" w:rsidRPr="0083610C">
              <w:rPr>
                <w:color w:val="000000"/>
                <w:sz w:val="16"/>
                <w:szCs w:val="16"/>
              </w:rPr>
              <w:t xml:space="preserve">дению программного продукта – </w:t>
            </w:r>
            <w:r w:rsidRPr="0083610C">
              <w:rPr>
                <w:color w:val="000000"/>
                <w:sz w:val="16"/>
                <w:szCs w:val="16"/>
              </w:rPr>
              <w:t>часы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9F6751" w:rsidRPr="0083610C" w:rsidRDefault="009F6751" w:rsidP="009F675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Нц.п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 -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 xml:space="preserve"> норматив цены за один  час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9F6751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в.р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color w:val="000000"/>
                <w:sz w:val="16"/>
                <w:szCs w:val="16"/>
              </w:rPr>
              <w:t xml:space="preserve"> - количество часов по восстановлению работоспосо</w:t>
            </w:r>
            <w:r w:rsidR="009F6751" w:rsidRPr="0083610C">
              <w:rPr>
                <w:color w:val="000000"/>
                <w:sz w:val="16"/>
                <w:szCs w:val="16"/>
              </w:rPr>
              <w:t>бности модулей Единого комплекса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ц.в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 стоимости услуги по восстановлению работоспособности модулей Единого комплекса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9F6751">
        <w:trPr>
          <w:trHeight w:val="6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оплату услуг по настройке и модификации существующей программы обмена данными с подведомственными учреждениями для формирования сводной отчетности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582 400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605 696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629 924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751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оплату услуг по настройке и модификации существующей программы обмена данными с подведомственными учреждениями для формирования сводной отчетности определяется по формуле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="00ED7807">
              <w:rPr>
                <w:bCs/>
                <w:color w:val="000000"/>
                <w:sz w:val="16"/>
                <w:szCs w:val="16"/>
              </w:rPr>
              <w:t>м.п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>. = Нк.ч.</w:t>
            </w:r>
            <w:r w:rsid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83610C">
              <w:rPr>
                <w:bCs/>
                <w:color w:val="000000"/>
                <w:sz w:val="16"/>
                <w:szCs w:val="16"/>
              </w:rPr>
              <w:t>. у.</w:t>
            </w:r>
            <w:r w:rsidRPr="0083610C">
              <w:rPr>
                <w:bCs/>
                <w:color w:val="000000"/>
                <w:sz w:val="16"/>
                <w:szCs w:val="16"/>
              </w:rPr>
              <w:t>,</w:t>
            </w:r>
            <w:r w:rsidR="009F6751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9F6751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м.п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по оплате услуг по настройке и модификации программы обмена данными для формирования сводной отчетности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9F6751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Нк.ч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- </w:t>
            </w:r>
            <w:r w:rsidRPr="0083610C">
              <w:rPr>
                <w:color w:val="000000"/>
                <w:sz w:val="16"/>
                <w:szCs w:val="16"/>
              </w:rPr>
              <w:t>нормативное количество часов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9F6751" w:rsidP="009F675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Нц.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у</w:t>
            </w:r>
            <w:proofErr w:type="spellEnd"/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>-</w:t>
            </w:r>
            <w:r w:rsidR="00D75BB6" w:rsidRPr="0083610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D75BB6" w:rsidRPr="0083610C">
              <w:rPr>
                <w:color w:val="000000"/>
                <w:sz w:val="16"/>
                <w:szCs w:val="16"/>
              </w:rPr>
              <w:t>норматив</w:t>
            </w:r>
            <w:proofErr w:type="gramEnd"/>
            <w:r w:rsidR="00D75BB6" w:rsidRPr="0083610C">
              <w:rPr>
                <w:color w:val="000000"/>
                <w:sz w:val="16"/>
                <w:szCs w:val="16"/>
              </w:rPr>
              <w:t xml:space="preserve"> цены за один час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9F6751">
        <w:trPr>
          <w:trHeight w:val="55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3 751 308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3 756 906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286A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3</w:t>
            </w:r>
            <w:r w:rsidR="00286A42">
              <w:rPr>
                <w:color w:val="000000"/>
                <w:sz w:val="16"/>
                <w:szCs w:val="16"/>
              </w:rPr>
              <w:t> 762 728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Затраты на приобретение материальных запасов в сфере информационно-коммуникационных технологий включают затраты на приобретение запасных частей для вычислительной техники,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затараты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на приобретение деталей для оргтехники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9F6751">
        <w:trPr>
          <w:trHeight w:val="95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запасных частей для вычислительной техники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140 308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145 906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151 728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751" w:rsidRPr="0083610C" w:rsidRDefault="00566E5E" w:rsidP="009F6751">
            <w:pPr>
              <w:jc w:val="center"/>
              <w:rPr>
                <w:sz w:val="16"/>
                <w:szCs w:val="16"/>
              </w:rPr>
            </w:pPr>
            <w:r w:rsidRPr="0083610C">
              <w:rPr>
                <w:bCs/>
                <w:sz w:val="16"/>
                <w:szCs w:val="16"/>
              </w:rPr>
              <w:t>Норматив</w:t>
            </w:r>
            <w:r w:rsidR="00D75BB6" w:rsidRPr="0083610C">
              <w:rPr>
                <w:bCs/>
                <w:sz w:val="16"/>
                <w:szCs w:val="16"/>
              </w:rPr>
              <w:t xml:space="preserve"> затрат на приобретение запасных частей для вычислительной техники составляет </w:t>
            </w:r>
            <w:r w:rsidR="009F6751" w:rsidRPr="0083610C">
              <w:rPr>
                <w:sz w:val="16"/>
                <w:szCs w:val="16"/>
              </w:rPr>
              <w:t xml:space="preserve">1% от </w:t>
            </w:r>
            <w:r w:rsidR="00D75BB6" w:rsidRPr="0083610C">
              <w:rPr>
                <w:sz w:val="16"/>
                <w:szCs w:val="16"/>
              </w:rPr>
              <w:t xml:space="preserve">первоначальной  стоимость вычислительной </w:t>
            </w:r>
            <w:proofErr w:type="spellStart"/>
            <w:r w:rsidR="00D75BB6" w:rsidRPr="0083610C">
              <w:rPr>
                <w:sz w:val="16"/>
                <w:szCs w:val="16"/>
              </w:rPr>
              <w:t>техники</w:t>
            </w:r>
            <w:proofErr w:type="gramStart"/>
            <w:r w:rsidR="00D75BB6" w:rsidRPr="0083610C">
              <w:rPr>
                <w:sz w:val="16"/>
                <w:szCs w:val="16"/>
              </w:rPr>
              <w:t>,н</w:t>
            </w:r>
            <w:proofErr w:type="gramEnd"/>
            <w:r w:rsidR="00D75BB6" w:rsidRPr="0083610C">
              <w:rPr>
                <w:sz w:val="16"/>
                <w:szCs w:val="16"/>
              </w:rPr>
              <w:t>аходящейся</w:t>
            </w:r>
            <w:proofErr w:type="spellEnd"/>
            <w:r w:rsidR="00D75BB6" w:rsidRPr="0083610C">
              <w:rPr>
                <w:sz w:val="16"/>
                <w:szCs w:val="16"/>
              </w:rPr>
              <w:t xml:space="preserve"> на балансе   и определяется по формуле:</w:t>
            </w:r>
          </w:p>
          <w:p w:rsidR="009F6751" w:rsidRPr="0083610C" w:rsidRDefault="00D75BB6" w:rsidP="009F6751">
            <w:pPr>
              <w:jc w:val="center"/>
              <w:rPr>
                <w:sz w:val="16"/>
                <w:szCs w:val="16"/>
              </w:rPr>
            </w:pPr>
            <w:r w:rsidRPr="0083610C">
              <w:rPr>
                <w:bCs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sz w:val="16"/>
                <w:szCs w:val="16"/>
              </w:rPr>
              <w:t>з.п</w:t>
            </w:r>
            <w:proofErr w:type="spellEnd"/>
            <w:r w:rsidRPr="0083610C">
              <w:rPr>
                <w:bCs/>
                <w:sz w:val="16"/>
                <w:szCs w:val="16"/>
              </w:rPr>
              <w:t xml:space="preserve">. = 1 % * S </w:t>
            </w:r>
            <w:proofErr w:type="spellStart"/>
            <w:r w:rsidRPr="0083610C">
              <w:rPr>
                <w:bCs/>
                <w:sz w:val="16"/>
                <w:szCs w:val="16"/>
              </w:rPr>
              <w:t>в.т</w:t>
            </w:r>
            <w:proofErr w:type="spellEnd"/>
            <w:r w:rsidRPr="0083610C">
              <w:rPr>
                <w:bCs/>
                <w:sz w:val="16"/>
                <w:szCs w:val="16"/>
              </w:rPr>
              <w:t>.</w:t>
            </w:r>
            <w:r w:rsidRPr="0083610C">
              <w:rPr>
                <w:sz w:val="16"/>
                <w:szCs w:val="16"/>
              </w:rPr>
              <w:t xml:space="preserve"> где:</w:t>
            </w:r>
          </w:p>
          <w:p w:rsidR="009F6751" w:rsidRPr="0083610C" w:rsidRDefault="00D75BB6" w:rsidP="009F6751">
            <w:pPr>
              <w:jc w:val="center"/>
              <w:rPr>
                <w:bCs/>
                <w:sz w:val="16"/>
                <w:szCs w:val="16"/>
              </w:rPr>
            </w:pPr>
            <w:r w:rsidRPr="0083610C">
              <w:rPr>
                <w:bCs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sz w:val="16"/>
                <w:szCs w:val="16"/>
              </w:rPr>
              <w:t>з.п</w:t>
            </w:r>
            <w:proofErr w:type="spellEnd"/>
            <w:r w:rsidRPr="0083610C">
              <w:rPr>
                <w:bCs/>
                <w:sz w:val="16"/>
                <w:szCs w:val="16"/>
              </w:rPr>
              <w:t>.</w:t>
            </w:r>
            <w:r w:rsidRPr="0083610C">
              <w:rPr>
                <w:sz w:val="16"/>
                <w:szCs w:val="16"/>
              </w:rPr>
              <w:t xml:space="preserve"> - нормативные затраты на приобретение запасных частей для вычислительной техники</w:t>
            </w:r>
          </w:p>
          <w:p w:rsidR="00D75BB6" w:rsidRPr="0083610C" w:rsidRDefault="00D75BB6" w:rsidP="009F6751">
            <w:pPr>
              <w:jc w:val="center"/>
              <w:rPr>
                <w:sz w:val="16"/>
                <w:szCs w:val="16"/>
              </w:rPr>
            </w:pPr>
            <w:r w:rsidRPr="0083610C">
              <w:rPr>
                <w:bCs/>
                <w:sz w:val="16"/>
                <w:szCs w:val="16"/>
              </w:rPr>
              <w:t xml:space="preserve">S </w:t>
            </w:r>
            <w:proofErr w:type="spellStart"/>
            <w:r w:rsidRPr="0083610C">
              <w:rPr>
                <w:bCs/>
                <w:sz w:val="16"/>
                <w:szCs w:val="16"/>
              </w:rPr>
              <w:t>вт</w:t>
            </w:r>
            <w:proofErr w:type="spellEnd"/>
            <w:r w:rsidRPr="0083610C">
              <w:rPr>
                <w:bCs/>
                <w:sz w:val="16"/>
                <w:szCs w:val="16"/>
              </w:rPr>
              <w:t xml:space="preserve"> -</w:t>
            </w:r>
            <w:r w:rsidRPr="0083610C">
              <w:rPr>
                <w:sz w:val="16"/>
                <w:szCs w:val="16"/>
              </w:rPr>
              <w:t xml:space="preserve"> балансовая (первоначальная) стоимость вычислительной техники</w:t>
            </w:r>
            <w:r w:rsidR="0083610C">
              <w:rPr>
                <w:sz w:val="16"/>
                <w:szCs w:val="16"/>
              </w:rPr>
              <w:t>.</w:t>
            </w:r>
          </w:p>
        </w:tc>
      </w:tr>
      <w:tr w:rsidR="00D75BB6" w:rsidRPr="0083610C" w:rsidTr="00566E5E">
        <w:trPr>
          <w:trHeight w:val="83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566E5E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деталей</w:t>
            </w:r>
            <w:r w:rsidR="00D75BB6" w:rsidRPr="0083610C">
              <w:rPr>
                <w:color w:val="000000"/>
                <w:sz w:val="16"/>
                <w:szCs w:val="16"/>
              </w:rPr>
              <w:t xml:space="preserve"> для содержания оргтехники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3 611 000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3 611 000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3 611 000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342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затрат на приобретение запасных частей для вычислительной техники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определяеся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по формуле:</w:t>
            </w:r>
          </w:p>
          <w:p w:rsidR="009F6751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 д</w:t>
            </w:r>
            <w:r w:rsidR="0083610C">
              <w:rPr>
                <w:bCs/>
                <w:color w:val="000000"/>
                <w:sz w:val="16"/>
                <w:szCs w:val="16"/>
              </w:rPr>
              <w:t>ет. орг. = Нц</w:t>
            </w:r>
            <w:proofErr w:type="gramStart"/>
            <w:r w:rsidR="0083610C">
              <w:rPr>
                <w:bCs/>
                <w:color w:val="000000"/>
                <w:sz w:val="16"/>
                <w:szCs w:val="16"/>
              </w:rPr>
              <w:t>.д</w:t>
            </w:r>
            <w:proofErr w:type="gramEnd"/>
            <w:r w:rsidR="0083610C">
              <w:rPr>
                <w:bCs/>
                <w:color w:val="000000"/>
                <w:sz w:val="16"/>
                <w:szCs w:val="16"/>
              </w:rPr>
              <w:t xml:space="preserve">ет.орг.* </w:t>
            </w:r>
            <w:proofErr w:type="spellStart"/>
            <w:r w:rsidR="0083610C">
              <w:rPr>
                <w:bCs/>
                <w:color w:val="000000"/>
                <w:sz w:val="16"/>
                <w:szCs w:val="16"/>
              </w:rPr>
              <w:t>НЗорг</w:t>
            </w:r>
            <w:proofErr w:type="spellEnd"/>
            <w:r w:rsidR="0083610C"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bCs/>
                <w:color w:val="000000"/>
                <w:sz w:val="16"/>
                <w:szCs w:val="16"/>
              </w:rPr>
              <w:t>,</w:t>
            </w:r>
            <w:r w:rsidRPr="0083610C">
              <w:rPr>
                <w:color w:val="000000"/>
                <w:sz w:val="16"/>
                <w:szCs w:val="16"/>
              </w:rPr>
              <w:t xml:space="preserve"> где:</w:t>
            </w:r>
          </w:p>
          <w:p w:rsidR="009F6751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дет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рг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color w:val="000000"/>
                <w:sz w:val="16"/>
                <w:szCs w:val="16"/>
              </w:rPr>
              <w:t xml:space="preserve"> -  нормативные затраты на приобретение деталей для содержания оргтехники;</w:t>
            </w:r>
          </w:p>
          <w:p w:rsidR="009F6751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.д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ет.орг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 xml:space="preserve">норматив цены приобретения деталей 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катриджей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 для оргтехники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9F675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НЗор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г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нормативные затраты на приобретение оргтехники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566E5E">
        <w:trPr>
          <w:trHeight w:val="147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Прочие затраты (в том числе затраты на закупку товаров, работ и услуг в целях оказания государственных (муниципальных) услуг (выполнения работ) 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реализац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государственных (муниципальных) функций), не указанных в подпунктах "а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"-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>"ж" пункта 6 Общих правил"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64 207 738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66 767 042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69 426 088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подпунктах "а" - "ж"  пункта 6 Общих правил, осуществляется исходя из следующих групп затрат</w:t>
            </w:r>
            <w:r w:rsidR="00566E5E" w:rsidRPr="0083610C">
              <w:rPr>
                <w:color w:val="000000"/>
                <w:sz w:val="16"/>
                <w:szCs w:val="16"/>
              </w:rPr>
              <w:t>:</w:t>
            </w:r>
            <w:r w:rsidRPr="0083610C">
              <w:rPr>
                <w:color w:val="000000"/>
                <w:sz w:val="16"/>
                <w:szCs w:val="16"/>
              </w:rPr>
              <w:t xml:space="preserve"> затраты на услуги связи;</w:t>
            </w:r>
            <w:r w:rsidR="00566E5E" w:rsidRPr="0083610C"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затраты на транспортные услуги; зат</w:t>
            </w:r>
            <w:r w:rsidR="00566E5E" w:rsidRPr="0083610C">
              <w:rPr>
                <w:color w:val="000000"/>
                <w:sz w:val="16"/>
                <w:szCs w:val="16"/>
              </w:rPr>
              <w:t xml:space="preserve">раты на коммунальные услуги; </w:t>
            </w:r>
            <w:r w:rsidRPr="0083610C">
              <w:rPr>
                <w:color w:val="000000"/>
                <w:sz w:val="16"/>
                <w:szCs w:val="16"/>
              </w:rPr>
              <w:t xml:space="preserve">затраты на аренду оборудования; затраты на содержание имущества; 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  <w:r w:rsidR="00566E5E" w:rsidRPr="0083610C"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затраты на приобретение основных средств; затраты на приобретение нематериальных активов, за исключением затрат на приобретение правовых баз данных;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"-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>"ж" пункта 6 Общих правил; иные прочие затраты, не отнесенные к иным затратам, указанным в подпунктах "ф"-"ж" пункта 6 Общих правил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566E5E">
        <w:trPr>
          <w:trHeight w:val="52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услуги связи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2 175 176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2 269 554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2 368 044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услуги связи осуществляются исходя из следующих подгрупп затрат: затраты на оплату услуг почтовой связи; затраты на оплату услуг специальной связи; затраты на оплату услуг  фельдъегерской связи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566E5E">
        <w:trPr>
          <w:trHeight w:val="411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оплату услуг почтовой связи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1 065 007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1 111 184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1 159 372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затрат на услуги почтовой связи включает в себя затраты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франкировние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и приобретение маркированных конвертов, услуги фельдъегерской  связи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566E5E">
        <w:trPr>
          <w:trHeight w:val="70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2.1.1.1.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оплату услуг почтовой связ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и-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франкирование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382 314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397 568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413 431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5E" w:rsidRPr="0083610C" w:rsidRDefault="00D75BB6" w:rsidP="00566E5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оплату услуг почтовой связи (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франкирование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>) определяется по формуле</w:t>
            </w:r>
            <w:r w:rsidRPr="0083610C">
              <w:rPr>
                <w:bCs/>
                <w:color w:val="000000"/>
                <w:sz w:val="16"/>
                <w:szCs w:val="16"/>
              </w:rPr>
              <w:t>:</w:t>
            </w:r>
          </w:p>
          <w:p w:rsidR="00566E5E" w:rsidRPr="0083610C" w:rsidRDefault="00ED7807" w:rsidP="00566E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упс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упс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*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упс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="00D75BB6" w:rsidRPr="0083610C">
              <w:rPr>
                <w:color w:val="000000"/>
                <w:sz w:val="16"/>
                <w:szCs w:val="16"/>
              </w:rPr>
              <w:t xml:space="preserve"> где:</w:t>
            </w:r>
          </w:p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упс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оплату услуг почтовой связи;</w:t>
            </w:r>
          </w:p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упс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количества планируемых почтовых отправлений в год, определяемых с учетом фактических почтовых отправлений за отчетный финансовый год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упс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средний норматив цены почтового отправления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566E5E">
        <w:trPr>
          <w:trHeight w:val="41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2.1.1.2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маркированных конвертов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634 988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664 007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694 352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маркированных конвертов определяется по формуле</w:t>
            </w:r>
            <w:r w:rsidR="00566E5E" w:rsidRPr="0083610C">
              <w:rPr>
                <w:color w:val="000000"/>
                <w:sz w:val="16"/>
                <w:szCs w:val="16"/>
              </w:rPr>
              <w:t>:</w:t>
            </w:r>
          </w:p>
          <w:p w:rsidR="00566E5E" w:rsidRPr="0083610C" w:rsidRDefault="00ED7807" w:rsidP="00566E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мк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мк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мк</w:t>
            </w:r>
            <w:proofErr w:type="spellEnd"/>
            <w:proofErr w:type="gramStart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="00D75BB6" w:rsidRPr="0083610C">
              <w:rPr>
                <w:color w:val="000000"/>
                <w:sz w:val="16"/>
                <w:szCs w:val="16"/>
              </w:rPr>
              <w:t xml:space="preserve"> где:</w:t>
            </w:r>
          </w:p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мк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- нормативные затраты на приобретение маркированных конвертов;</w:t>
            </w:r>
          </w:p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мк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норматив количества планируемых  конвертов в год, определяемых с учетом фактических  отправлений за отчетный финансовый год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мк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средний норматив цены конверта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566E5E">
        <w:trPr>
          <w:trHeight w:val="112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2.1.1.3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оплату услуг почтовой связи - фельдъегерской связи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49 609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51 588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оплату услуг почтовой связи (фельдъегерской связи) определяется по формуле:</w:t>
            </w:r>
          </w:p>
          <w:p w:rsidR="00566E5E" w:rsidRPr="0083610C" w:rsidRDefault="00566E5E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уфс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уфс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261B90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261B90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261B90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61B90" w:rsidRPr="0083610C">
              <w:rPr>
                <w:bCs/>
                <w:color w:val="000000"/>
                <w:sz w:val="16"/>
                <w:szCs w:val="16"/>
              </w:rPr>
              <w:t>уфс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="00D75BB6" w:rsidRPr="0083610C">
              <w:rPr>
                <w:color w:val="000000"/>
                <w:sz w:val="16"/>
                <w:szCs w:val="16"/>
              </w:rPr>
              <w:t xml:space="preserve"> где:</w:t>
            </w:r>
          </w:p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уфс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оплату услуг почтовой связи;</w:t>
            </w:r>
          </w:p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уфс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количества планируемых почтовых отправлений в год, определяемых с учетом фактических почтовых отправлений за отчетный финансовый год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уфс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средний норматив цены почтового отправления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566E5E">
        <w:trPr>
          <w:trHeight w:val="701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оплату услуг специальной  связи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38 287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40 037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41 866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5E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оплату услуг специальной связи  определяется по формуле:</w:t>
            </w:r>
          </w:p>
          <w:p w:rsidR="00566E5E" w:rsidRPr="0083610C" w:rsidRDefault="00566E5E" w:rsidP="00566E5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сс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сс</w:t>
            </w:r>
            <w:proofErr w:type="spellEnd"/>
            <w:r w:rsidR="00261B90" w:rsidRPr="0083610C">
              <w:rPr>
                <w:bCs/>
                <w:color w:val="000000"/>
                <w:sz w:val="16"/>
                <w:szCs w:val="16"/>
              </w:rPr>
              <w:t xml:space="preserve"> * </w:t>
            </w:r>
            <w:proofErr w:type="spellStart"/>
            <w:r w:rsidR="00261B90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261B90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61B90" w:rsidRPr="0083610C">
              <w:rPr>
                <w:bCs/>
                <w:color w:val="000000"/>
                <w:sz w:val="16"/>
                <w:szCs w:val="16"/>
              </w:rPr>
              <w:t>сс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сс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оплату услуг специальной связи;</w:t>
            </w:r>
          </w:p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сс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количества планируемых  пакетов в год, определяемых с учетом фактических  отправлений за отчетный финансовый год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566E5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сс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средний норматив цены пакета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566E5E">
        <w:trPr>
          <w:trHeight w:val="701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lastRenderedPageBreak/>
              <w:t>2.1.3.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Иные затраты, относящиеся к затратам на услуги связи - предоставление каналов связи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7 434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5E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иные услуги связи  определяется по формуле:</w:t>
            </w:r>
          </w:p>
          <w:p w:rsidR="00566E5E" w:rsidRPr="0083610C" w:rsidRDefault="00566E5E" w:rsidP="00566E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НЗкс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= </w:t>
            </w:r>
            <w:proofErr w:type="spellStart"/>
            <w:r w:rsidR="00ED7807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 xml:space="preserve"> кс </w:t>
            </w:r>
            <w:r w:rsidR="00261B90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261B90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261B90" w:rsidRPr="0083610C">
              <w:rPr>
                <w:bCs/>
                <w:color w:val="000000"/>
                <w:sz w:val="16"/>
                <w:szCs w:val="16"/>
              </w:rPr>
              <w:t xml:space="preserve"> кс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кс </w:t>
            </w:r>
            <w:r w:rsidRPr="0083610C">
              <w:rPr>
                <w:color w:val="000000"/>
                <w:sz w:val="16"/>
                <w:szCs w:val="16"/>
              </w:rPr>
              <w:t>- нормативные затраты на предоставление каналов связи;</w:t>
            </w:r>
          </w:p>
          <w:p w:rsidR="00566E5E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кс - </w:t>
            </w:r>
            <w:r w:rsidRPr="0083610C">
              <w:rPr>
                <w:color w:val="000000"/>
                <w:sz w:val="16"/>
                <w:szCs w:val="16"/>
              </w:rPr>
              <w:t>норматив количества планируемых  услуг на предоставление каналов связи;</w:t>
            </w:r>
          </w:p>
          <w:p w:rsidR="00D75BB6" w:rsidRPr="0083610C" w:rsidRDefault="00D75BB6" w:rsidP="00566E5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кс -</w:t>
            </w:r>
            <w:r w:rsidRPr="0083610C">
              <w:rPr>
                <w:color w:val="000000"/>
                <w:sz w:val="16"/>
                <w:szCs w:val="16"/>
              </w:rPr>
              <w:t xml:space="preserve"> норматив затрат на услуги предоставления канала связи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566E5E">
        <w:trPr>
          <w:trHeight w:val="28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транспортные услуги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245 773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255 580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265 777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566E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затрат  на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транспортсные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услуги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осущестляется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исходя из следующих подгрупп затрат: затраты по договору об оказании услуг перевозки (транспортировки) грузов осуществляется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261B90">
        <w:trPr>
          <w:trHeight w:val="124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245 773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255 580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265 777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261B90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затрат по договору об оказании услуг перевозки (транспортировки) грузов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осуществляетсяпо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формуле:</w:t>
            </w:r>
            <w:r w:rsidRPr="0083610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НЗпг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Нкпсп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*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Нцпсп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,</w:t>
            </w:r>
            <w:r w:rsidR="00261B90" w:rsidRPr="0083610C"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  <w:r w:rsidRPr="0083610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НЗпг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оплату перевозки грузов;</w:t>
            </w:r>
            <w:r w:rsidRPr="0083610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Нкпп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количества планируемых поездок, определяемый с учетом фактических поездок за отчетны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й(</w:t>
            </w:r>
            <w:proofErr w:type="spellStart"/>
            <w:proofErr w:type="gramEnd"/>
            <w:r w:rsidRPr="0083610C">
              <w:rPr>
                <w:color w:val="000000"/>
                <w:sz w:val="16"/>
                <w:szCs w:val="16"/>
              </w:rPr>
              <w:t>предшествуюший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отчетному) финансовый год;</w:t>
            </w:r>
            <w:r w:rsidRPr="0083610C">
              <w:rPr>
                <w:color w:val="000000"/>
                <w:sz w:val="16"/>
                <w:szCs w:val="16"/>
              </w:rPr>
              <w:br/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Нцпп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- норматив цены 1 поездки, определяемый в соответствии с положениям</w:t>
            </w:r>
            <w:r w:rsidR="00261B90" w:rsidRPr="0083610C">
              <w:rPr>
                <w:color w:val="000000"/>
                <w:sz w:val="16"/>
                <w:szCs w:val="16"/>
              </w:rPr>
              <w:t>и статьи 22 Федерального закона</w:t>
            </w:r>
            <w:r w:rsidR="00261B90" w:rsidRPr="0083610C">
              <w:rPr>
                <w:color w:val="000000"/>
                <w:sz w:val="16"/>
                <w:szCs w:val="16"/>
              </w:rPr>
              <w:br/>
              <w:t>№</w:t>
            </w:r>
            <w:r w:rsidRPr="0083610C">
              <w:rPr>
                <w:color w:val="000000"/>
                <w:sz w:val="16"/>
                <w:szCs w:val="16"/>
              </w:rPr>
              <w:t xml:space="preserve"> 44-ФЗ и рассчитываемый в ценах на очередной финансовый год и на плановый период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261B90">
        <w:trPr>
          <w:trHeight w:val="61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коммунальные услуги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4 478 131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4 657 047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4 842 922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90" w:rsidRPr="0083610C" w:rsidRDefault="00D75BB6" w:rsidP="00261B90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коммунальные услуги осуществляются исходя из следующих подгрупп затрат: затраты на электроснабжение; затраты на теплоснабжение; затраты на горячее водоснабжение;</w:t>
            </w:r>
          </w:p>
          <w:p w:rsidR="00D75BB6" w:rsidRPr="0083610C" w:rsidRDefault="00D75BB6" w:rsidP="00261B90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холодное водоснабжение и водоотведение.</w:t>
            </w:r>
          </w:p>
        </w:tc>
      </w:tr>
      <w:tr w:rsidR="00D75BB6" w:rsidRPr="0083610C" w:rsidTr="0030285E">
        <w:trPr>
          <w:trHeight w:val="141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2.3.1.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электроснабжение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286A42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2 338</w:t>
            </w:r>
            <w:r w:rsidR="00FD29B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655</w:t>
            </w:r>
            <w:r w:rsidR="00FD29BC">
              <w:rPr>
                <w:color w:val="000000"/>
                <w:sz w:val="16"/>
                <w:szCs w:val="16"/>
              </w:rPr>
              <w:t>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FD29BC" w:rsidP="00FD29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2 431 967,7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2 529 003,2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B90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электроснабжение определяется по формуле:</w:t>
            </w:r>
          </w:p>
          <w:p w:rsidR="00261B90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НЗэс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=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Нэс</w:t>
            </w:r>
            <w:proofErr w:type="spell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* НДС 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30285E" w:rsidRPr="0083610C">
              <w:rPr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="0030285E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proofErr w:type="gramStart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* О</w:t>
            </w:r>
            <w:proofErr w:type="gram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п * Инд1 * </w:t>
            </w:r>
            <w:proofErr w:type="spellStart"/>
            <w:r w:rsidR="0030285E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* </w:t>
            </w:r>
            <w:r w:rsidRPr="0083610C">
              <w:rPr>
                <w:bCs/>
                <w:color w:val="000000"/>
                <w:sz w:val="16"/>
                <w:szCs w:val="16"/>
              </w:rPr>
              <w:t>Оп * Инд1 * Инд2) * Инд3,</w:t>
            </w:r>
            <w:r w:rsidR="00261B90" w:rsidRPr="0083610C"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261B90" w:rsidRPr="0083610C" w:rsidRDefault="00D75BB6" w:rsidP="00261B9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Нэс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норматив количества (расчетная потребность электроснабжения в год, рассчитывается от фактического потребления предыдущего года)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261B90" w:rsidRPr="0083610C" w:rsidRDefault="00D75BB6" w:rsidP="00261B9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цены (средняя стоимость услуги электроснабжения за декабрь 2018 года (принимается для расчета по рекомендации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КЭиИО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>))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261B90" w:rsidRPr="0083610C" w:rsidRDefault="00D75BB6" w:rsidP="00261B90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Оп</w:t>
            </w:r>
            <w:r w:rsidRPr="0083610C">
              <w:rPr>
                <w:color w:val="000000"/>
                <w:sz w:val="16"/>
                <w:szCs w:val="16"/>
              </w:rPr>
              <w:t xml:space="preserve"> - объем потребления  энергоресурсов от общего потребления в год (рекомендации Комитета по тарифам)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261B90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Инд</w:t>
            </w:r>
            <w:r w:rsid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1, 2, 3</w:t>
            </w:r>
            <w:r w:rsidRPr="0083610C">
              <w:rPr>
                <w:color w:val="000000"/>
                <w:sz w:val="16"/>
                <w:szCs w:val="16"/>
              </w:rPr>
              <w:t xml:space="preserve"> - индексы роста тарифов  (рекомендации Комитета по тарифам)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30285E">
        <w:trPr>
          <w:trHeight w:val="119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2.3.2.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теплоснабжение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1 588 122,5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1 651 488,6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D75BB6" w:rsidP="00FD29B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1</w:t>
            </w:r>
            <w:r w:rsidR="00FD29BC">
              <w:rPr>
                <w:color w:val="000000"/>
                <w:sz w:val="16"/>
                <w:szCs w:val="16"/>
              </w:rPr>
              <w:t> 717 383,0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5E" w:rsidRPr="0083610C" w:rsidRDefault="00D75BB6" w:rsidP="003028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затрат на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теплоснабженгие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определяется по формуле:</w:t>
            </w:r>
          </w:p>
          <w:p w:rsidR="0030285E" w:rsidRPr="0083610C" w:rsidRDefault="00D75BB6" w:rsidP="0030285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</w:t>
            </w:r>
            <w:r w:rsidR="0030285E" w:rsidRPr="0083610C">
              <w:rPr>
                <w:bCs/>
                <w:color w:val="000000"/>
                <w:sz w:val="16"/>
                <w:szCs w:val="16"/>
              </w:rPr>
              <w:t>тс</w:t>
            </w:r>
            <w:proofErr w:type="spell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="0030285E" w:rsidRPr="0083610C">
              <w:rPr>
                <w:bCs/>
                <w:color w:val="000000"/>
                <w:sz w:val="16"/>
                <w:szCs w:val="16"/>
              </w:rPr>
              <w:t>Нтс</w:t>
            </w:r>
            <w:proofErr w:type="spell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* НДС *(</w:t>
            </w:r>
            <w:proofErr w:type="spellStart"/>
            <w:r w:rsidR="0030285E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proofErr w:type="gramStart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* О</w:t>
            </w:r>
            <w:proofErr w:type="gram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п + </w:t>
            </w:r>
            <w:proofErr w:type="spellStart"/>
            <w:r w:rsidR="0030285E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*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Оп * Инд)</w:t>
            </w:r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30285E" w:rsidRPr="0083610C" w:rsidRDefault="00D75BB6" w:rsidP="003028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Нтс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количества (расчетная потребность в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теплоэнергии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на отопление в год, рассчитывается от фактического потребления предыдущего года)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30285E" w:rsidRPr="0083610C" w:rsidRDefault="00D75BB6" w:rsidP="003028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цены (тариф по распоряжению Комитета по тарифам Санкт-Петербурга)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30285E" w:rsidRPr="0083610C" w:rsidRDefault="00D75BB6" w:rsidP="003028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Оп</w:t>
            </w:r>
            <w:r w:rsidRPr="0083610C">
              <w:rPr>
                <w:color w:val="000000"/>
                <w:sz w:val="16"/>
                <w:szCs w:val="16"/>
              </w:rPr>
              <w:t xml:space="preserve"> - объем потребления  энергоресурсов от общего потребления в год (рекомендации Комитета по тарифам)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3028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Инд</w:t>
            </w:r>
            <w:r w:rsidRPr="0083610C">
              <w:rPr>
                <w:color w:val="000000"/>
                <w:sz w:val="16"/>
                <w:szCs w:val="16"/>
              </w:rPr>
              <w:t xml:space="preserve"> - индекс роста тарифов (рекомендации Комитета по тарифам)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30285E">
        <w:trPr>
          <w:trHeight w:val="1171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2.3.3.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горячее водоснабжение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11 085,9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11 766,9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12 294,8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5E" w:rsidRPr="0083610C" w:rsidRDefault="00D75BB6" w:rsidP="003028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горячее водоснабжение определяется по формуле:</w:t>
            </w:r>
          </w:p>
          <w:p w:rsidR="0030285E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НЗгвс</w:t>
            </w:r>
            <w:proofErr w:type="spell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="0030285E" w:rsidRPr="0083610C">
              <w:rPr>
                <w:bCs/>
                <w:color w:val="000000"/>
                <w:sz w:val="16"/>
                <w:szCs w:val="16"/>
              </w:rPr>
              <w:t>Нгвс</w:t>
            </w:r>
            <w:proofErr w:type="spell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* НДС *(</w:t>
            </w:r>
            <w:proofErr w:type="spellStart"/>
            <w:r w:rsidR="0030285E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proofErr w:type="gramStart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* О</w:t>
            </w:r>
            <w:proofErr w:type="gram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п + </w:t>
            </w:r>
            <w:proofErr w:type="spellStart"/>
            <w:r w:rsidR="0030285E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30285E" w:rsidRPr="0083610C">
              <w:rPr>
                <w:bCs/>
                <w:color w:val="000000"/>
                <w:sz w:val="16"/>
                <w:szCs w:val="16"/>
              </w:rPr>
              <w:t xml:space="preserve"> * 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Оп * Инд)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30285E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Нгвс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количества (расчетная потребность  горячего водоснабжения в год, рассчитывается от фактического потребления предыдущего года)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30285E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цены (устанавливается  по распоряжению Комитета по тарифам Санкт-Петербурга),</w:t>
            </w:r>
            <w:r w:rsidR="00220390"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 xml:space="preserve">определяемый в соответствии с положениями Закона 44-ФЗ 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расчитываемый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в ценах на очередной финансовый год и на плановый период;</w:t>
            </w:r>
          </w:p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Инд</w:t>
            </w:r>
            <w:r w:rsidR="0030285E" w:rsidRPr="0083610C">
              <w:rPr>
                <w:color w:val="000000"/>
                <w:sz w:val="16"/>
                <w:szCs w:val="16"/>
              </w:rPr>
              <w:t xml:space="preserve"> - индекс роста тарифов</w:t>
            </w:r>
            <w:r w:rsidRPr="0083610C">
              <w:rPr>
                <w:color w:val="000000"/>
                <w:sz w:val="16"/>
                <w:szCs w:val="16"/>
              </w:rPr>
              <w:t xml:space="preserve"> (рекомендации Комитета по тарифам)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30285E">
        <w:trPr>
          <w:trHeight w:val="1127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2.3.4.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холодное водоснабжение и водоотведение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540 267,4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561 824,1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584 240,8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холодное водоснабжение и водоотведение определяется по формуле:</w:t>
            </w:r>
          </w:p>
          <w:p w:rsidR="00A01E19" w:rsidRPr="0083610C" w:rsidRDefault="00D75BB6" w:rsidP="00A01E1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Общие затраты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НЗвс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НЗво</w:t>
            </w:r>
            <w:proofErr w:type="spellEnd"/>
          </w:p>
          <w:p w:rsidR="00A01E19" w:rsidRPr="0083610C" w:rsidRDefault="00D75BB6" w:rsidP="00A01E1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НЗвс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=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Нвс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НДС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proofErr w:type="gramStart"/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О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п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+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Оп)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Инд</w:t>
            </w:r>
          </w:p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НЗво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=</w:t>
            </w:r>
            <w:r w:rsidR="00ED780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Нво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НДС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proofErr w:type="gramStart"/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О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п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+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Оп)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>Инд</w:t>
            </w:r>
            <w:r w:rsidR="00A01E19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Нвс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Нво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</w:t>
            </w:r>
            <w:r w:rsidRPr="0083610C">
              <w:rPr>
                <w:color w:val="000000"/>
                <w:sz w:val="16"/>
                <w:szCs w:val="16"/>
              </w:rPr>
              <w:t xml:space="preserve"> норматив количества (расчетная потребность  водоснабжения и  водоотведения в год, рассчитывается от фактического потребления предыдущего года)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</w:t>
            </w:r>
            <w:r w:rsidRPr="0083610C">
              <w:rPr>
                <w:color w:val="000000"/>
                <w:sz w:val="16"/>
                <w:szCs w:val="16"/>
              </w:rPr>
              <w:t xml:space="preserve"> норматив цены (тариф по распоряжению Комитета по тарифам Санкт-Петербурга)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Оп</w:t>
            </w:r>
            <w:r w:rsidRPr="0083610C">
              <w:rPr>
                <w:color w:val="000000"/>
                <w:sz w:val="16"/>
                <w:szCs w:val="16"/>
              </w:rPr>
              <w:t xml:space="preserve"> - объем потребления  энергоресурсов от общего потребления в год (рекомендации Комитета по тарифам)</w:t>
            </w:r>
            <w:r w:rsid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A01E1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Инд </w:t>
            </w:r>
            <w:r w:rsidRPr="0083610C">
              <w:rPr>
                <w:color w:val="000000"/>
                <w:sz w:val="16"/>
                <w:szCs w:val="16"/>
              </w:rPr>
              <w:t>- индекс роста тарифов  (рекомендации Комитета по тарифам)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30285E">
        <w:trPr>
          <w:trHeight w:val="118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2.3.5.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услугу по обращению с твердыми коммунальными отходами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322 667,2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335 541,7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348 929,8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342" w:rsidRPr="0083610C" w:rsidRDefault="00D75BB6" w:rsidP="003028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услугу по обращению с твердыми комм</w:t>
            </w:r>
            <w:r w:rsidR="00137342" w:rsidRPr="0083610C">
              <w:rPr>
                <w:color w:val="000000"/>
                <w:sz w:val="16"/>
                <w:szCs w:val="16"/>
              </w:rPr>
              <w:t>унальными отходами определяется</w:t>
            </w:r>
            <w:r w:rsidR="00137342" w:rsidRPr="0083610C">
              <w:rPr>
                <w:color w:val="000000"/>
                <w:sz w:val="16"/>
                <w:szCs w:val="16"/>
              </w:rPr>
              <w:br/>
            </w:r>
            <w:r w:rsidRPr="0083610C">
              <w:rPr>
                <w:color w:val="000000"/>
                <w:sz w:val="16"/>
                <w:szCs w:val="16"/>
              </w:rPr>
              <w:t>по формуле:</w:t>
            </w:r>
          </w:p>
          <w:p w:rsidR="0030285E" w:rsidRPr="0083610C" w:rsidRDefault="0030285E" w:rsidP="0030285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</w:t>
            </w:r>
            <w:r w:rsidR="00A01E19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тбо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тбо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×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тбо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, где:</w:t>
            </w:r>
          </w:p>
          <w:p w:rsidR="00D75BB6" w:rsidRPr="0083610C" w:rsidRDefault="00D75BB6" w:rsidP="0030285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</w:t>
            </w:r>
            <w:r w:rsidR="00A01E19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тбо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</w:t>
            </w:r>
            <w:r w:rsidRPr="0083610C">
              <w:rPr>
                <w:color w:val="000000"/>
                <w:sz w:val="16"/>
                <w:szCs w:val="16"/>
              </w:rPr>
              <w:t xml:space="preserve"> предельный единый тариф на услугу регионального оператора по обращению с твердыми коммунальными отходами;</w:t>
            </w:r>
            <w:r w:rsidRPr="0083610C">
              <w:rPr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тбо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норматив цены у</w:t>
            </w:r>
            <w:r w:rsidR="00A01E19" w:rsidRPr="0083610C">
              <w:rPr>
                <w:color w:val="000000"/>
                <w:sz w:val="16"/>
                <w:szCs w:val="16"/>
              </w:rPr>
              <w:t xml:space="preserve">слуги по вывозу твердых бытовых </w:t>
            </w:r>
            <w:r w:rsidRPr="0083610C">
              <w:rPr>
                <w:color w:val="000000"/>
                <w:sz w:val="16"/>
                <w:szCs w:val="16"/>
              </w:rPr>
              <w:t>отходов;</w:t>
            </w:r>
            <w:r w:rsidRPr="0083610C">
              <w:rPr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тбо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 xml:space="preserve">норматив накопления твердых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комунальных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отходов.</w:t>
            </w:r>
          </w:p>
        </w:tc>
      </w:tr>
      <w:tr w:rsidR="00D75BB6" w:rsidRPr="0083610C" w:rsidTr="0030285E">
        <w:trPr>
          <w:trHeight w:val="41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аренду помещений и оборудования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42 572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44 271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46 037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аренду помещений и оборудования осуществляется исходя из следующих подгрупп затрат: иные затраты, относящиеся к затратам на аренду оборудования</w:t>
            </w:r>
            <w:r w:rsid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FD29BC" w:rsidRPr="0083610C" w:rsidTr="0030285E">
        <w:trPr>
          <w:trHeight w:val="70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2.4.1.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Иные затраты, относящиеся к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затаратам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на аренду оборудования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D773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42 572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D773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44 271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D773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46 037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3028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иных затрат, относящихся к затратам на аренду оборудования осуществляется по формуле:</w:t>
            </w:r>
          </w:p>
          <w:p w:rsidR="00FD29BC" w:rsidRPr="0083610C" w:rsidRDefault="00FD29BC" w:rsidP="0030285E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т. у.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Нк.м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*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т.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FD29BC" w:rsidRPr="0083610C" w:rsidRDefault="00FD29BC" w:rsidP="0030285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т.у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аренду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D29BC" w:rsidRPr="0083610C" w:rsidRDefault="00FD29BC" w:rsidP="0030285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Нкм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 xml:space="preserve">количество месяцев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Нцт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установленный  норматив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75BB6" w:rsidRPr="0083610C" w:rsidTr="0030285E">
        <w:trPr>
          <w:trHeight w:val="834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содержание имущества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39 866 133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41 456 791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43 110 917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затрат на содержание имущества осуществляется исходя из следующих подгрупп затрат затраты на содержание и техническое обслуживание помещений; затраты на техническое обслуживание 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регламенто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>-профилактический ремонт бытового оборудования;</w:t>
            </w:r>
          </w:p>
          <w:p w:rsidR="00D75BB6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затраты на техническое обслуживание 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регламенто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>-профилактический ремонт иного оборудования.</w:t>
            </w:r>
          </w:p>
        </w:tc>
      </w:tr>
      <w:tr w:rsidR="00D75BB6" w:rsidRPr="0083610C" w:rsidTr="00A01E19">
        <w:trPr>
          <w:trHeight w:val="67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01E19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Затраты на содержание и </w:t>
            </w:r>
            <w:r w:rsidR="00D75BB6" w:rsidRPr="0083610C">
              <w:rPr>
                <w:color w:val="000000"/>
                <w:sz w:val="16"/>
                <w:szCs w:val="16"/>
              </w:rPr>
              <w:t>техническое обслуживание помещений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36 835 978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38 305 733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39 834 132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содержание и техническое обслуживание помещений включает в себя затраты на техническое обслуживание помещений; затраты по техническому обслуживанию здания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 xml:space="preserve"> ;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нормативные затраты на услуги по обеспечению вестибюльными коврами; нормативные затраты на дератизацию и дезинфекцию; нормативные затраты на мытье окон; нормативные затраты на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текщий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ремонт помещений.</w:t>
            </w:r>
          </w:p>
        </w:tc>
      </w:tr>
      <w:tr w:rsidR="00D75BB6" w:rsidRPr="0083610C" w:rsidTr="00A01E19">
        <w:trPr>
          <w:trHeight w:val="106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2.5.1.1.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 техническое обслуживание помещений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1 499 904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1 559 750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1 621 984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19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техническое обслуживание помещений осуществляется по формуле:</w:t>
            </w:r>
          </w:p>
          <w:p w:rsidR="00A01E19" w:rsidRPr="0083610C" w:rsidRDefault="00D75BB6" w:rsidP="00A01E1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НЗтс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6E3D19">
              <w:rPr>
                <w:color w:val="000000"/>
                <w:sz w:val="16"/>
                <w:szCs w:val="16"/>
              </w:rPr>
              <w:t>= S кв.м.</w:t>
            </w:r>
            <w:r w:rsidRPr="0083610C">
              <w:rPr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Нтс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>,</w:t>
            </w:r>
            <w:r w:rsidR="00A01E19" w:rsidRPr="0083610C"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 тс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техническое обслуживание помещений,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расчитанные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методом сопоставимых рыночных цен;</w:t>
            </w:r>
          </w:p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S </w:t>
            </w:r>
            <w:r w:rsidRPr="0083610C">
              <w:rPr>
                <w:color w:val="000000"/>
                <w:sz w:val="16"/>
                <w:szCs w:val="16"/>
              </w:rPr>
              <w:t>-</w:t>
            </w:r>
            <w:r w:rsidR="00A01E19" w:rsidRPr="0083610C">
              <w:rPr>
                <w:color w:val="000000"/>
                <w:sz w:val="16"/>
                <w:szCs w:val="16"/>
              </w:rPr>
              <w:t xml:space="preserve"> площадь, занимаемая Комитетом</w:t>
            </w:r>
            <w:r w:rsidRP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Нтс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затрат в месяц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A01E19">
        <w:trPr>
          <w:trHeight w:val="79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2.5.1.2.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техническое обслуживание здания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2 236 211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2 325 436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2 418 221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техническое обслуживание здания осуществляется по формуле:</w:t>
            </w:r>
          </w:p>
          <w:p w:rsidR="00A01E19" w:rsidRPr="0083610C" w:rsidRDefault="006E3D19" w:rsidP="00A01E1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НЗтоз</w:t>
            </w:r>
            <w:proofErr w:type="spellEnd"/>
            <w:r w:rsidR="00ED7807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= S кв.м.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Нтоз</w:t>
            </w:r>
            <w:proofErr w:type="spellEnd"/>
            <w:r w:rsidR="00A01E19" w:rsidRPr="0083610C">
              <w:rPr>
                <w:bCs/>
                <w:color w:val="000000"/>
                <w:sz w:val="16"/>
                <w:szCs w:val="16"/>
              </w:rPr>
              <w:t xml:space="preserve">,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тоз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нориативные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затраты на техническое обслуживание здания;</w:t>
            </w:r>
          </w:p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S</w:t>
            </w:r>
            <w:r w:rsidRPr="0083610C">
              <w:rPr>
                <w:color w:val="000000"/>
                <w:sz w:val="16"/>
                <w:szCs w:val="16"/>
              </w:rPr>
              <w:t xml:space="preserve"> -</w:t>
            </w:r>
            <w:r w:rsidR="00A01E19" w:rsidRPr="0083610C">
              <w:rPr>
                <w:color w:val="000000"/>
                <w:sz w:val="16"/>
                <w:szCs w:val="16"/>
              </w:rPr>
              <w:t xml:space="preserve"> площадь, занимаемая Комитетом</w:t>
            </w:r>
            <w:r w:rsidRP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A01E1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Нтоз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затрат в месяц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A01E19">
        <w:trPr>
          <w:trHeight w:val="867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2.5.1.3.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по оплате услуг по обеспечению сменными ковровыми покрытиями помещений Комитета (вестибюльными)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156 867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163 126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169 635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342" w:rsidRPr="0083610C" w:rsidRDefault="00D75BB6" w:rsidP="00A01E19">
            <w:pPr>
              <w:jc w:val="center"/>
              <w:rPr>
                <w:sz w:val="16"/>
                <w:szCs w:val="16"/>
              </w:rPr>
            </w:pPr>
            <w:r w:rsidRPr="0083610C">
              <w:rPr>
                <w:sz w:val="16"/>
                <w:szCs w:val="16"/>
              </w:rPr>
              <w:t>Расчет нормативных затрат на обеспечение сменными ковровыми покрытиями помещений Комитета осуществляется по формуле:</w:t>
            </w:r>
          </w:p>
          <w:p w:rsidR="00A01E19" w:rsidRPr="0083610C" w:rsidRDefault="00D75BB6" w:rsidP="00A01E19">
            <w:pPr>
              <w:jc w:val="center"/>
              <w:rPr>
                <w:sz w:val="16"/>
                <w:szCs w:val="16"/>
              </w:rPr>
            </w:pPr>
            <w:r w:rsidRPr="0083610C">
              <w:rPr>
                <w:bCs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sz w:val="16"/>
                <w:szCs w:val="16"/>
              </w:rPr>
              <w:t>спк</w:t>
            </w:r>
            <w:proofErr w:type="spellEnd"/>
            <w:r w:rsidR="00ED7807">
              <w:rPr>
                <w:bCs/>
                <w:sz w:val="16"/>
                <w:szCs w:val="16"/>
              </w:rPr>
              <w:t xml:space="preserve"> </w:t>
            </w:r>
            <w:r w:rsidRPr="0083610C">
              <w:rPr>
                <w:bCs/>
                <w:sz w:val="16"/>
                <w:szCs w:val="16"/>
              </w:rPr>
              <w:t xml:space="preserve">= </w:t>
            </w:r>
            <w:proofErr w:type="spellStart"/>
            <w:r w:rsidRPr="0083610C">
              <w:rPr>
                <w:bCs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sz w:val="16"/>
                <w:szCs w:val="16"/>
              </w:rPr>
              <w:t xml:space="preserve"> * </w:t>
            </w:r>
            <w:proofErr w:type="spellStart"/>
            <w:r w:rsidRPr="0083610C">
              <w:rPr>
                <w:bCs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sz w:val="16"/>
                <w:szCs w:val="16"/>
              </w:rPr>
              <w:t>скп</w:t>
            </w:r>
            <w:proofErr w:type="spellEnd"/>
            <w:r w:rsidRPr="0083610C">
              <w:rPr>
                <w:bCs/>
                <w:sz w:val="16"/>
                <w:szCs w:val="16"/>
              </w:rPr>
              <w:t>,</w:t>
            </w:r>
            <w:r w:rsidR="00A01E19" w:rsidRPr="0083610C">
              <w:rPr>
                <w:bCs/>
                <w:sz w:val="16"/>
                <w:szCs w:val="16"/>
              </w:rPr>
              <w:t xml:space="preserve"> </w:t>
            </w:r>
            <w:r w:rsidRPr="0083610C">
              <w:rPr>
                <w:sz w:val="16"/>
                <w:szCs w:val="16"/>
              </w:rPr>
              <w:t>где:</w:t>
            </w:r>
          </w:p>
          <w:p w:rsidR="00A01E19" w:rsidRPr="0083610C" w:rsidRDefault="00D75BB6" w:rsidP="00A01E19">
            <w:pPr>
              <w:jc w:val="center"/>
              <w:rPr>
                <w:sz w:val="16"/>
                <w:szCs w:val="16"/>
              </w:rPr>
            </w:pPr>
            <w:r w:rsidRPr="0083610C">
              <w:rPr>
                <w:bCs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sz w:val="16"/>
                <w:szCs w:val="16"/>
              </w:rPr>
              <w:t>спк</w:t>
            </w:r>
            <w:proofErr w:type="spellEnd"/>
            <w:r w:rsidRPr="0083610C">
              <w:rPr>
                <w:sz w:val="16"/>
                <w:szCs w:val="16"/>
              </w:rPr>
              <w:t xml:space="preserve"> - нормативные затраты по обеспечение</w:t>
            </w:r>
            <w:r w:rsidR="00A01E19" w:rsidRPr="0083610C">
              <w:rPr>
                <w:sz w:val="16"/>
                <w:szCs w:val="16"/>
              </w:rPr>
              <w:t xml:space="preserve"> сменными вестибюльными коврами</w:t>
            </w:r>
            <w:r w:rsidRPr="0083610C">
              <w:rPr>
                <w:sz w:val="16"/>
                <w:szCs w:val="16"/>
              </w:rPr>
              <w:t>;</w:t>
            </w:r>
          </w:p>
          <w:p w:rsidR="00A01E19" w:rsidRPr="0083610C" w:rsidRDefault="00D75BB6" w:rsidP="00A01E19">
            <w:pPr>
              <w:jc w:val="center"/>
              <w:rPr>
                <w:sz w:val="16"/>
                <w:szCs w:val="16"/>
              </w:rPr>
            </w:pPr>
            <w:proofErr w:type="spellStart"/>
            <w:r w:rsidRPr="0083610C">
              <w:rPr>
                <w:bCs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sz w:val="16"/>
                <w:szCs w:val="16"/>
              </w:rPr>
              <w:t>скп</w:t>
            </w:r>
            <w:proofErr w:type="spellEnd"/>
            <w:r w:rsidRPr="0083610C">
              <w:rPr>
                <w:sz w:val="16"/>
                <w:szCs w:val="16"/>
              </w:rPr>
              <w:t xml:space="preserve"> - норматив цены замены одного вестибюльного ковра с учетом ИПЦ</w:t>
            </w:r>
            <w:r w:rsidR="006E3D19">
              <w:rPr>
                <w:sz w:val="16"/>
                <w:szCs w:val="16"/>
              </w:rPr>
              <w:t>;</w:t>
            </w:r>
          </w:p>
          <w:p w:rsidR="00D75BB6" w:rsidRPr="0083610C" w:rsidRDefault="00D75BB6" w:rsidP="00A01E1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10C">
              <w:rPr>
                <w:bCs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sz w:val="16"/>
                <w:szCs w:val="16"/>
              </w:rPr>
              <w:t>скп</w:t>
            </w:r>
            <w:proofErr w:type="spellEnd"/>
            <w:r w:rsidRPr="0083610C">
              <w:rPr>
                <w:sz w:val="16"/>
                <w:szCs w:val="16"/>
              </w:rPr>
              <w:t xml:space="preserve"> - норматив количества  замен</w:t>
            </w:r>
            <w:r w:rsidR="006E3D19">
              <w:rPr>
                <w:sz w:val="16"/>
                <w:szCs w:val="16"/>
              </w:rPr>
              <w:t>.</w:t>
            </w:r>
          </w:p>
        </w:tc>
      </w:tr>
      <w:tr w:rsidR="00D75BB6" w:rsidRPr="0083610C" w:rsidTr="00137342">
        <w:trPr>
          <w:trHeight w:val="64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2.5.1.4.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дератизацию  помещений Комитета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26 682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27 746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28 853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19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дератизацию  осуществляется по формуле:</w:t>
            </w:r>
          </w:p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 дератизация</w:t>
            </w:r>
            <w:r w:rsidR="006E3D19">
              <w:rPr>
                <w:bCs/>
                <w:color w:val="000000"/>
                <w:sz w:val="16"/>
                <w:szCs w:val="16"/>
              </w:rPr>
              <w:t xml:space="preserve"> = S кв.м.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</w:t>
            </w:r>
            <w:r w:rsidR="00137342" w:rsidRPr="0083610C"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bCs/>
                <w:color w:val="000000"/>
                <w:sz w:val="16"/>
                <w:szCs w:val="16"/>
              </w:rPr>
              <w:t>дератизация</w:t>
            </w:r>
            <w:proofErr w:type="spellEnd"/>
            <w:r w:rsidR="00A01E19" w:rsidRPr="0083610C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A01E19" w:rsidRPr="0083610C" w:rsidRDefault="00D75BB6" w:rsidP="00A01E1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</w:t>
            </w:r>
            <w:r w:rsidR="00137342" w:rsidRPr="0083610C">
              <w:rPr>
                <w:color w:val="000000"/>
                <w:sz w:val="16"/>
                <w:szCs w:val="16"/>
              </w:rPr>
              <w:t xml:space="preserve"> дератизация - норм</w:t>
            </w:r>
            <w:r w:rsidRPr="0083610C">
              <w:rPr>
                <w:color w:val="000000"/>
                <w:sz w:val="16"/>
                <w:szCs w:val="16"/>
              </w:rPr>
              <w:t>ативные затраты на дератизацию  помещений;</w:t>
            </w:r>
          </w:p>
          <w:p w:rsidR="00D75BB6" w:rsidRPr="0083610C" w:rsidRDefault="00D75BB6" w:rsidP="00A01E1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S</w:t>
            </w:r>
            <w:r w:rsidRPr="0083610C">
              <w:rPr>
                <w:color w:val="000000"/>
                <w:sz w:val="16"/>
                <w:szCs w:val="16"/>
              </w:rPr>
              <w:t xml:space="preserve"> - площадь, занимаемая Комитетом</w:t>
            </w:r>
            <w:r w:rsidR="00137342" w:rsidRPr="0083610C">
              <w:rPr>
                <w:color w:val="000000"/>
                <w:sz w:val="16"/>
                <w:szCs w:val="16"/>
              </w:rPr>
              <w:t xml:space="preserve">, </w:t>
            </w:r>
            <w:r w:rsidR="00137342" w:rsidRPr="0083610C">
              <w:rPr>
                <w:bCs/>
                <w:color w:val="000000"/>
                <w:sz w:val="16"/>
                <w:szCs w:val="16"/>
              </w:rPr>
              <w:t>Н.</w:t>
            </w:r>
            <w:r w:rsidR="00137342" w:rsidRPr="0083610C">
              <w:rPr>
                <w:color w:val="000000"/>
                <w:sz w:val="16"/>
                <w:szCs w:val="16"/>
              </w:rPr>
              <w:t xml:space="preserve"> дератизация - норматив затрат в месяц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FD29BC" w:rsidRPr="0083610C" w:rsidTr="00137342">
        <w:trPr>
          <w:trHeight w:val="75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2.5.1.5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Затраты на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дезинсекццию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 помещений Комитета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D773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26 682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D773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27 746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D773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28 853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BC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</w:t>
            </w:r>
            <w:r>
              <w:rPr>
                <w:color w:val="000000"/>
                <w:sz w:val="16"/>
                <w:szCs w:val="16"/>
              </w:rPr>
              <w:t xml:space="preserve">мативных затрат на дезинсекцию </w:t>
            </w:r>
            <w:r w:rsidRPr="0083610C">
              <w:rPr>
                <w:color w:val="000000"/>
                <w:sz w:val="16"/>
                <w:szCs w:val="16"/>
              </w:rPr>
              <w:t>осуществляется по формуле:</w:t>
            </w:r>
          </w:p>
          <w:p w:rsidR="00FD29BC" w:rsidRPr="0083610C" w:rsidRDefault="00FD29BC" w:rsidP="001373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 дезинсекция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= S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*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Н.дезинсекция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FD29BC" w:rsidRPr="0083610C" w:rsidRDefault="00FD29BC" w:rsidP="001373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r w:rsidRPr="0083610C">
              <w:rPr>
                <w:color w:val="000000"/>
                <w:sz w:val="16"/>
                <w:szCs w:val="16"/>
              </w:rPr>
              <w:t>дезинсекция - нормативные затраты на дезинсекцию помещений;</w:t>
            </w:r>
          </w:p>
          <w:p w:rsidR="00FD29BC" w:rsidRPr="0083610C" w:rsidRDefault="00FD29BC" w:rsidP="0013734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S </w:t>
            </w:r>
            <w:r w:rsidRPr="0083610C">
              <w:rPr>
                <w:color w:val="000000"/>
                <w:sz w:val="16"/>
                <w:szCs w:val="16"/>
              </w:rPr>
              <w:t xml:space="preserve">- площадь, занимаемая Комитетом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>.;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Н.</w:t>
            </w:r>
            <w:r w:rsidRPr="0083610C">
              <w:rPr>
                <w:color w:val="000000"/>
                <w:sz w:val="16"/>
                <w:szCs w:val="16"/>
              </w:rPr>
              <w:t>дезинсекция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затрат в месяц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137342">
        <w:trPr>
          <w:trHeight w:val="83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2.5.1.6.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мытье окон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119 855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124 637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129 610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342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мытье окон  осуществляется по формуле:</w:t>
            </w:r>
          </w:p>
          <w:p w:rsidR="00137342" w:rsidRPr="0083610C" w:rsidRDefault="00D75BB6" w:rsidP="001373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м</w:t>
            </w:r>
            <w:r w:rsidR="006E3D19">
              <w:rPr>
                <w:bCs/>
                <w:color w:val="000000"/>
                <w:sz w:val="16"/>
                <w:szCs w:val="16"/>
              </w:rPr>
              <w:t>о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>= S кв.м.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Нмо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,</w:t>
            </w:r>
            <w:r w:rsidR="00137342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137342" w:rsidRPr="0083610C" w:rsidRDefault="00137342" w:rsidP="001373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З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мо</w:t>
            </w:r>
            <w:proofErr w:type="spellEnd"/>
            <w:r w:rsidR="00D75BB6" w:rsidRPr="0083610C">
              <w:rPr>
                <w:color w:val="000000"/>
                <w:sz w:val="16"/>
                <w:szCs w:val="16"/>
              </w:rPr>
              <w:t xml:space="preserve"> - нормативные затраты на мытье окон;</w:t>
            </w:r>
          </w:p>
          <w:p w:rsidR="00137342" w:rsidRPr="0083610C" w:rsidRDefault="00D75BB6" w:rsidP="001373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S</w:t>
            </w:r>
            <w:r w:rsidR="006E3D19">
              <w:rPr>
                <w:color w:val="000000"/>
                <w:sz w:val="16"/>
                <w:szCs w:val="16"/>
              </w:rPr>
              <w:t xml:space="preserve"> - площадь окон (</w:t>
            </w:r>
            <w:proofErr w:type="spellStart"/>
            <w:r w:rsidR="006E3D19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="006E3D19">
              <w:rPr>
                <w:color w:val="000000"/>
                <w:sz w:val="16"/>
                <w:szCs w:val="16"/>
              </w:rPr>
              <w:t>.)</w:t>
            </w:r>
            <w:r w:rsidRPr="0083610C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13734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Нмо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затратна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137342">
        <w:trPr>
          <w:trHeight w:val="55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2.5.1.7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текущий ремонт помещений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32 769 778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34 077 292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35 436 976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342" w:rsidRPr="0083610C" w:rsidRDefault="00D75BB6" w:rsidP="0013734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3610C">
              <w:rPr>
                <w:color w:val="000000"/>
                <w:sz w:val="16"/>
                <w:szCs w:val="16"/>
              </w:rPr>
              <w:t xml:space="preserve">Нормативные затраты на проведение текущего ремонта определяются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 (р), утвержденного приказом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Госкомархитектуры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от 23.11.1988 № 312 и в соответствии с положениями Закона 44-ФЗ,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расчитываемые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в ценах на очередной финансовый год и плановый период и определяется по формуле:</w:t>
            </w:r>
            <w:r w:rsidR="00137342" w:rsidRPr="0083610C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</w:p>
          <w:p w:rsidR="00137342" w:rsidRPr="0083610C" w:rsidRDefault="00D75BB6" w:rsidP="0013734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НЗтр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S *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,</w:t>
            </w:r>
            <w:r w:rsidRPr="0083610C">
              <w:rPr>
                <w:color w:val="000000"/>
                <w:sz w:val="16"/>
                <w:szCs w:val="16"/>
              </w:rPr>
              <w:t xml:space="preserve"> где</w:t>
            </w:r>
          </w:p>
          <w:p w:rsidR="00D75BB6" w:rsidRPr="0083610C" w:rsidRDefault="00D75BB6" w:rsidP="0013734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color w:val="000000"/>
                <w:sz w:val="16"/>
                <w:szCs w:val="16"/>
              </w:rPr>
              <w:t>НЗтр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</w:t>
            </w:r>
            <w:r w:rsidR="006E3D19"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 xml:space="preserve">норматив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звтрат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на текущий ремонт; S- площадь помещений;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цены за 1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137342">
        <w:trPr>
          <w:trHeight w:val="701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Затраты по техническому обслуживанию 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регламентно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>-профилактическому ремонту оборудования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3 030 155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3 151 058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FD29BC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3 276 785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Включает в себя нормативные затраты на техническое обслуживание внутреннего противопожарного водопровода; техническое обслуживание охранной сигнализации; техническое обслуживание пожарной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сгнализации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; техническое обслуживание комплекса технических средств; техническое обслуживание систем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кондиционрования</w:t>
            </w:r>
            <w:proofErr w:type="spellEnd"/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137342">
        <w:trPr>
          <w:trHeight w:val="84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lastRenderedPageBreak/>
              <w:t>2.5.2.1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техническое обслуживание внутреннего противопожарного водопровода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36 790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38 257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39 784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342" w:rsidRPr="0083610C" w:rsidRDefault="00D75BB6" w:rsidP="001373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техническое обслуживание внутреннего противопожарного крана  осуществляется по формуле:</w:t>
            </w:r>
            <w:r w:rsidR="00137342" w:rsidRPr="0083610C">
              <w:rPr>
                <w:color w:val="000000"/>
                <w:sz w:val="16"/>
                <w:szCs w:val="16"/>
              </w:rPr>
              <w:t xml:space="preserve"> </w:t>
            </w:r>
            <w:r w:rsidR="00137342" w:rsidRPr="0083610C">
              <w:rPr>
                <w:bCs/>
                <w:color w:val="000000"/>
                <w:sz w:val="16"/>
                <w:szCs w:val="16"/>
              </w:rPr>
              <w:t xml:space="preserve">НЗ то </w:t>
            </w:r>
            <w:proofErr w:type="spellStart"/>
            <w:r w:rsidR="00137342" w:rsidRPr="0083610C">
              <w:rPr>
                <w:bCs/>
                <w:color w:val="000000"/>
                <w:sz w:val="16"/>
                <w:szCs w:val="16"/>
              </w:rPr>
              <w:t>пв</w:t>
            </w:r>
            <w:proofErr w:type="spellEnd"/>
            <w:r w:rsidR="00137342"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="00137342"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="00137342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7342" w:rsidRPr="0083610C">
              <w:rPr>
                <w:bCs/>
                <w:color w:val="000000"/>
                <w:sz w:val="16"/>
                <w:szCs w:val="16"/>
              </w:rPr>
              <w:t>пв</w:t>
            </w:r>
            <w:proofErr w:type="spellEnd"/>
            <w:r w:rsidR="00137342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пв</w:t>
            </w:r>
            <w:proofErr w:type="spellEnd"/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где:</w:t>
            </w:r>
          </w:p>
          <w:p w:rsidR="00137342" w:rsidRPr="0083610C" w:rsidRDefault="00D75BB6" w:rsidP="001373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то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пв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техническое обслуживание внутренних пожарных кранов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137342" w:rsidRPr="0083610C" w:rsidRDefault="00D75BB6" w:rsidP="0013734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вп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</w:t>
            </w:r>
            <w:r w:rsidR="006E3D19"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норматив  количества внутренних пожарных кранов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137342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вп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норматив цены обслуживания внутреннего противопожарного водопровода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6E3D19">
        <w:trPr>
          <w:trHeight w:val="1054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2.5.2.2.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техническое обслуживание систем автоматической охранной сигнализации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226 008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235 026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затрат на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техническон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обслуживание систем автоматической охранной сигнализации  осуществляется по формуле:</w:t>
            </w:r>
          </w:p>
          <w:p w:rsidR="00784779" w:rsidRPr="0083610C" w:rsidRDefault="00784779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то ос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ос </w:t>
            </w:r>
            <w:r w:rsidR="006E3D19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ос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="006E3D19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то ос </w:t>
            </w:r>
            <w:r w:rsidRPr="0083610C">
              <w:rPr>
                <w:color w:val="000000"/>
                <w:sz w:val="16"/>
                <w:szCs w:val="16"/>
              </w:rPr>
              <w:t>- нормативные затраты на техническое обслуживание охранной сигнализации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ос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  количества оборудования охранной сигнализации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784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ос - </w:t>
            </w:r>
            <w:r w:rsidRPr="0083610C">
              <w:rPr>
                <w:color w:val="000000"/>
                <w:sz w:val="16"/>
                <w:szCs w:val="16"/>
              </w:rPr>
              <w:t>норматив цены обслуживания оборудования охранной сигнализации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6A6F5D">
        <w:trPr>
          <w:trHeight w:val="98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2.5.2.3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по техническому обслуживанию систем автоматической пожарной сигнализации, оповещения и управления эвакуацией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301 481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313 510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326 019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техническое обслуживание систем автоматической пожарной сигнализации, оповещения и управления эвакуацией  осуществляется по формуле</w:t>
            </w:r>
          </w:p>
          <w:p w:rsidR="00784779" w:rsidRPr="0083610C" w:rsidRDefault="00784779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то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пс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*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пс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то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- нормативные затраты на техническое обслуживание системы пожарной сигнализации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 количества оборудования системы пожарной сигнализации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784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</w:t>
            </w:r>
            <w:r w:rsidRPr="0083610C">
              <w:rPr>
                <w:color w:val="000000"/>
                <w:sz w:val="16"/>
                <w:szCs w:val="16"/>
              </w:rPr>
              <w:t xml:space="preserve"> норматив 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цены обслуживания оборудования системы пожарной сигнализации</w:t>
            </w:r>
            <w:proofErr w:type="gramEnd"/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137342">
        <w:trPr>
          <w:trHeight w:val="96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2.5.2.4.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по техническому обслуживанию комплекса технических средств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36 513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37 970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39 485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техническое обслуживание комплекса технических средств  осуществляется по формуле</w:t>
            </w:r>
            <w:r w:rsidR="00784779" w:rsidRPr="0083610C">
              <w:rPr>
                <w:color w:val="000000"/>
                <w:sz w:val="16"/>
                <w:szCs w:val="16"/>
              </w:rPr>
              <w:t>:</w:t>
            </w:r>
          </w:p>
          <w:p w:rsidR="00784779" w:rsidRPr="0083610C" w:rsidRDefault="00784779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то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тсо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тсо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*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тсо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</w:t>
            </w:r>
            <w:r w:rsidRPr="0083610C">
              <w:rPr>
                <w:color w:val="000000"/>
                <w:sz w:val="16"/>
                <w:szCs w:val="16"/>
              </w:rPr>
              <w:t xml:space="preserve"> то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тсо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техническое обслуживание технических средств охраны (ТСО)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тсо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 количества условных установок ТСО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784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тсо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норматив цены обслуживания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137342">
        <w:trPr>
          <w:trHeight w:val="57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2.5.2.5.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по техническому обслуживанию систем кондиционирования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1 976 436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2 055 296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2 137 302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техническое обслуживание систем кондиционирования  осуществляется по формуле</w:t>
            </w:r>
            <w:r w:rsidR="00784779" w:rsidRPr="0083610C">
              <w:rPr>
                <w:color w:val="000000"/>
                <w:sz w:val="16"/>
                <w:szCs w:val="16"/>
              </w:rPr>
              <w:t>:</w:t>
            </w:r>
          </w:p>
          <w:p w:rsidR="00784779" w:rsidRPr="0083610C" w:rsidRDefault="00784779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тоск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тоск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*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тоск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r w:rsidRPr="0083610C">
              <w:rPr>
                <w:color w:val="000000"/>
                <w:sz w:val="16"/>
                <w:szCs w:val="16"/>
              </w:rPr>
              <w:t xml:space="preserve">то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тоск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техническое обслуживание систем кондиционирования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тоск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-  </w:t>
            </w:r>
            <w:r w:rsidRPr="0083610C">
              <w:rPr>
                <w:color w:val="000000"/>
                <w:sz w:val="16"/>
                <w:szCs w:val="16"/>
              </w:rPr>
              <w:t>норматив  количества планируемых технических обслуживаний систем кондиционирования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784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тоск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</w:t>
            </w:r>
            <w:r w:rsidRPr="0083610C">
              <w:rPr>
                <w:color w:val="000000"/>
                <w:sz w:val="16"/>
                <w:szCs w:val="16"/>
              </w:rPr>
              <w:t xml:space="preserve"> норматив цены обслуживания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784779">
        <w:trPr>
          <w:trHeight w:val="54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2.5.2.6.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по техническому обслуживанию и ремонту оборудования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336 808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350 246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364 221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техническое обслуживание и ремонт оборудования  осуществляется по формуле: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торо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то</w:t>
            </w:r>
            <w:r w:rsidR="00784779" w:rsidRPr="0083610C">
              <w:rPr>
                <w:bCs/>
                <w:color w:val="000000"/>
                <w:sz w:val="16"/>
                <w:szCs w:val="16"/>
              </w:rPr>
              <w:t xml:space="preserve">ро </w:t>
            </w:r>
            <w:r w:rsidR="006E3D19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торо</w:t>
            </w:r>
            <w:r w:rsidRPr="0083610C">
              <w:rPr>
                <w:bCs/>
                <w:color w:val="000000"/>
                <w:sz w:val="16"/>
                <w:szCs w:val="16"/>
              </w:rPr>
              <w:t>,</w:t>
            </w:r>
            <w:r w:rsidR="00784779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r w:rsidRPr="0083610C">
              <w:rPr>
                <w:color w:val="000000"/>
                <w:sz w:val="16"/>
                <w:szCs w:val="16"/>
              </w:rPr>
              <w:t>то торо - нормативные затраты на техническое обслуживание и ремонт оборудования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торо - </w:t>
            </w:r>
            <w:r w:rsidRPr="0083610C">
              <w:rPr>
                <w:color w:val="000000"/>
                <w:sz w:val="16"/>
                <w:szCs w:val="16"/>
              </w:rPr>
              <w:t>норматив  количества планируемого обслуживания и ремонта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784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торо -</w:t>
            </w:r>
            <w:r w:rsidRPr="0083610C">
              <w:rPr>
                <w:color w:val="000000"/>
                <w:sz w:val="16"/>
                <w:szCs w:val="16"/>
              </w:rPr>
              <w:t xml:space="preserve"> норматив цены обслуживания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784779">
        <w:trPr>
          <w:trHeight w:val="59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2.5.2.7.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выполнение работ по техническому обслуживанию распределительного щита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124 792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129 771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134 949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затрат на техническое обслуживание распределительного щита  осуществляется по формуле:                                                                                              </w:t>
            </w:r>
            <w:proofErr w:type="spellStart"/>
            <w:r w:rsidR="00784779" w:rsidRPr="0083610C">
              <w:rPr>
                <w:bCs/>
                <w:color w:val="000000"/>
                <w:sz w:val="16"/>
                <w:szCs w:val="16"/>
              </w:rPr>
              <w:t>НЗо</w:t>
            </w:r>
            <w:proofErr w:type="spellEnd"/>
            <w:r w:rsidR="00784779" w:rsidRPr="0083610C">
              <w:rPr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784779" w:rsidRPr="0083610C">
              <w:rPr>
                <w:bCs/>
                <w:color w:val="000000"/>
                <w:sz w:val="16"/>
                <w:szCs w:val="16"/>
              </w:rPr>
              <w:t>рщ</w:t>
            </w:r>
            <w:proofErr w:type="spellEnd"/>
            <w:r w:rsidR="00784779"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="00784779" w:rsidRPr="0083610C">
              <w:rPr>
                <w:bCs/>
                <w:color w:val="000000"/>
                <w:sz w:val="16"/>
                <w:szCs w:val="16"/>
              </w:rPr>
              <w:t>Но</w:t>
            </w:r>
            <w:proofErr w:type="gramStart"/>
            <w:r w:rsidR="00784779" w:rsidRPr="0083610C">
              <w:rPr>
                <w:bCs/>
                <w:color w:val="000000"/>
                <w:sz w:val="16"/>
                <w:szCs w:val="16"/>
              </w:rPr>
              <w:t>.р</w:t>
            </w:r>
            <w:proofErr w:type="gramEnd"/>
            <w:r w:rsidR="00784779" w:rsidRPr="0083610C">
              <w:rPr>
                <w:bCs/>
                <w:color w:val="000000"/>
                <w:sz w:val="16"/>
                <w:szCs w:val="16"/>
              </w:rPr>
              <w:t>щ</w:t>
            </w:r>
            <w:proofErr w:type="spellEnd"/>
            <w:r w:rsidR="00784779"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щ</w:t>
            </w:r>
            <w:proofErr w:type="spellEnd"/>
            <w:r w:rsidR="00784779" w:rsidRPr="0083610C">
              <w:rPr>
                <w:bCs/>
                <w:color w:val="000000"/>
                <w:sz w:val="16"/>
                <w:szCs w:val="16"/>
              </w:rPr>
              <w:t xml:space="preserve"> г</w:t>
            </w:r>
            <w:r w:rsidRPr="0083610C">
              <w:rPr>
                <w:color w:val="000000"/>
                <w:sz w:val="16"/>
                <w:szCs w:val="16"/>
              </w:rPr>
              <w:t>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о.рщ.и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</w:t>
            </w:r>
            <w:proofErr w:type="spellStart"/>
            <w:proofErr w:type="gramStart"/>
            <w:r w:rsidRPr="0083610C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обслуживание распределительного щита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784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рщ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 - установленный  норматив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6A6F5D">
        <w:trPr>
          <w:trHeight w:val="225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2.6.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3610C">
              <w:rPr>
                <w:color w:val="000000"/>
                <w:sz w:val="16"/>
                <w:szCs w:val="16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 содержание имущества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1 591 430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1 654 539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1 719 928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 содержание имущества, осуществляется исходя из следующих подгрупп затрат</w:t>
            </w:r>
            <w:proofErr w:type="gramEnd"/>
            <w:r w:rsidR="00784779" w:rsidRPr="0083610C">
              <w:rPr>
                <w:color w:val="000000"/>
                <w:sz w:val="16"/>
                <w:szCs w:val="16"/>
              </w:rPr>
              <w:t xml:space="preserve">: </w:t>
            </w:r>
            <w:r w:rsidRPr="0083610C">
              <w:rPr>
                <w:color w:val="000000"/>
                <w:sz w:val="16"/>
                <w:szCs w:val="16"/>
              </w:rPr>
              <w:t>- затраты на оплату типографских работ и услуг;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- затраты на оплату услуг вневедомственной охраны;</w:t>
            </w:r>
          </w:p>
          <w:p w:rsidR="00D75BB6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- затрат по гардеробному обслуживанию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6A6F5D">
        <w:trPr>
          <w:trHeight w:val="41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2.6.1.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795 715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827 270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859 964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Нормативные затраты на оплату типографских работ и услуг включают в себя: нормативные затраты на оплату изготовления бланков и иной печатной продукции; нормативные затраты на периодические печатные издания</w:t>
            </w:r>
          </w:p>
        </w:tc>
      </w:tr>
      <w:tr w:rsidR="00D75BB6" w:rsidRPr="0083610C" w:rsidTr="00137342">
        <w:trPr>
          <w:trHeight w:val="84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lastRenderedPageBreak/>
              <w:t>2.6.1.1.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изготовление бланков (за исключением бланков строгой отчетности)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346 286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AE16B9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360 103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изготовление бланков (за исключением бланков строгой отчетности) осуществляется по формуле:</w:t>
            </w:r>
          </w:p>
          <w:p w:rsidR="00784779" w:rsidRPr="0083610C" w:rsidRDefault="006A6F5D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proofErr w:type="gramStart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="00784779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услуги по изготовлению бланков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="006A6F5D" w:rsidRPr="0083610C">
              <w:rPr>
                <w:color w:val="000000"/>
                <w:sz w:val="16"/>
                <w:szCs w:val="16"/>
              </w:rPr>
              <w:t>норматив</w:t>
            </w:r>
            <w:r w:rsidRPr="0083610C">
              <w:rPr>
                <w:color w:val="000000"/>
                <w:sz w:val="16"/>
                <w:szCs w:val="16"/>
              </w:rPr>
              <w:t xml:space="preserve"> планируемого количества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784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норматив цены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784779">
        <w:trPr>
          <w:trHeight w:val="84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2.6.1.2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периодические печатные издания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BE2A45">
              <w:rPr>
                <w:color w:val="000000"/>
                <w:sz w:val="16"/>
                <w:szCs w:val="16"/>
              </w:rPr>
              <w:t>316 512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328 946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341 758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периодические печатные издания  осуществляется по формуле:</w:t>
            </w:r>
          </w:p>
          <w:p w:rsidR="00784779" w:rsidRPr="0083610C" w:rsidRDefault="006A6F5D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пп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,</w:t>
            </w:r>
            <w:r w:rsidR="00784779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пп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периодические печатные издания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784779" w:rsidRPr="0083610C">
              <w:rPr>
                <w:bCs/>
                <w:color w:val="000000"/>
                <w:sz w:val="16"/>
                <w:szCs w:val="16"/>
              </w:rPr>
              <w:t>–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работники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784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норматив, установленный Распоряжением КЭП и СП СПб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6A6F5D">
        <w:trPr>
          <w:trHeight w:val="754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2.6.1.3.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 изготовление иной печатной продукции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146 203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152 037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158 103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изготовление иной печатной продукции осуществляется по формуле:</w:t>
            </w:r>
          </w:p>
          <w:p w:rsidR="00784779" w:rsidRPr="0083610C" w:rsidRDefault="00784779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по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по </w:t>
            </w:r>
            <w:r w:rsidR="006E3D19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пг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НЗ по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услуги по изготовлению печатной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продкции</w:t>
            </w:r>
            <w:proofErr w:type="spellEnd"/>
            <w:r w:rsidR="006E3D19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по - </w:t>
            </w:r>
            <w:r w:rsidRPr="0083610C">
              <w:rPr>
                <w:color w:val="000000"/>
                <w:sz w:val="16"/>
                <w:szCs w:val="16"/>
              </w:rPr>
              <w:t>норматив  планируемого количества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784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по -</w:t>
            </w:r>
            <w:r w:rsidRPr="0083610C">
              <w:rPr>
                <w:color w:val="000000"/>
                <w:sz w:val="16"/>
                <w:szCs w:val="16"/>
              </w:rPr>
              <w:t xml:space="preserve"> норматив цены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784779">
        <w:trPr>
          <w:trHeight w:val="88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2.6.2.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оплату услуг вневедомственной охраны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107 760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112 059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116 531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услуги вневедомственной охраны осуществляется по формуле:</w:t>
            </w:r>
          </w:p>
          <w:p w:rsidR="00784779" w:rsidRPr="0083610C" w:rsidRDefault="006E3D19" w:rsidP="007847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в.о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. =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в.о.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в</w:t>
            </w:r>
            <w:proofErr w:type="gramStart"/>
            <w:r w:rsidR="00D75BB6" w:rsidRPr="0083610C">
              <w:rPr>
                <w:bCs/>
                <w:color w:val="000000"/>
                <w:sz w:val="16"/>
                <w:szCs w:val="16"/>
              </w:rPr>
              <w:t>.о</w:t>
            </w:r>
            <w:proofErr w:type="spellEnd"/>
            <w:proofErr w:type="gram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,</w:t>
            </w:r>
            <w:r w:rsidR="00784779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во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услуги вневедомственной охраны в час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во 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-</w:t>
            </w:r>
            <w:r w:rsidRPr="0083610C">
              <w:rPr>
                <w:color w:val="000000"/>
                <w:sz w:val="16"/>
                <w:szCs w:val="16"/>
              </w:rPr>
              <w:t>н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>орматив  планируемого количества часов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784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.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о</w:t>
            </w:r>
            <w:proofErr w:type="spellEnd"/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. -</w:t>
            </w:r>
            <w:r w:rsidRPr="0083610C">
              <w:rPr>
                <w:color w:val="000000"/>
                <w:sz w:val="16"/>
                <w:szCs w:val="16"/>
              </w:rPr>
              <w:t xml:space="preserve"> норматив цены обслуживания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6A6F5D">
        <w:trPr>
          <w:trHeight w:val="88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2.6.3.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по гардеробному обслуживанию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562 464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584 906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608 224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услуги по гардеробному обслуживанию осуществляется по формуле:</w:t>
            </w:r>
          </w:p>
          <w:p w:rsidR="00784779" w:rsidRPr="0083610C" w:rsidRDefault="006A6F5D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г.о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г.о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6E3D19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6E3D19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3D19">
              <w:rPr>
                <w:bCs/>
                <w:color w:val="000000"/>
                <w:sz w:val="16"/>
                <w:szCs w:val="16"/>
              </w:rPr>
              <w:t>го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="00784779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784779" w:rsidRPr="0083610C" w:rsidRDefault="00D75BB6" w:rsidP="00784779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го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на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гардеробное</w:t>
            </w:r>
            <w:r w:rsidR="006E3D19">
              <w:rPr>
                <w:color w:val="000000"/>
                <w:sz w:val="16"/>
                <w:szCs w:val="16"/>
              </w:rPr>
              <w:t>;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го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 xml:space="preserve">норматив  </w:t>
            </w:r>
            <w:r w:rsidR="006E3D19">
              <w:rPr>
                <w:color w:val="000000"/>
                <w:sz w:val="16"/>
                <w:szCs w:val="16"/>
              </w:rPr>
              <w:t>планируемого количества крючков;</w:t>
            </w:r>
          </w:p>
          <w:p w:rsidR="00D75BB6" w:rsidRPr="0083610C" w:rsidRDefault="00D75BB6" w:rsidP="006A6F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г.о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- </w:t>
            </w:r>
            <w:r w:rsidRPr="0083610C">
              <w:rPr>
                <w:color w:val="000000"/>
                <w:sz w:val="16"/>
                <w:szCs w:val="16"/>
              </w:rPr>
              <w:t>норматив цены обслуживания</w:t>
            </w:r>
            <w:r w:rsidR="006E3D19">
              <w:rPr>
                <w:color w:val="000000"/>
                <w:sz w:val="16"/>
                <w:szCs w:val="16"/>
              </w:rPr>
              <w:t>.</w:t>
            </w:r>
          </w:p>
        </w:tc>
      </w:tr>
      <w:tr w:rsidR="00D75BB6" w:rsidRPr="0083610C" w:rsidTr="00784779">
        <w:trPr>
          <w:trHeight w:val="784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2.6.4.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оплату услуг по вывозу и утилизации списанного оборудования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246 031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255 848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266 056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ут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Нко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х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Нцо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, где: </w:t>
            </w:r>
            <w:proofErr w:type="spellStart"/>
            <w:proofErr w:type="gramStart"/>
            <w:r w:rsidRPr="0083610C">
              <w:rPr>
                <w:color w:val="000000"/>
                <w:sz w:val="16"/>
                <w:szCs w:val="16"/>
              </w:rPr>
              <w:t>Нзут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оплату услуг по вывозу и утилизации списанного оборудования;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Нко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количества единиц оборудования, планируемого к вывозу и утилизации в очередном финансовом году;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Нцо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цены по оплате услуг по вывозу и утилизации списанного оборудования, определяемый в соответствии с положениями стать 22 Закона 44-ФЗ и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расчитываемый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в ценах на очередной финансовый год и на плановый период</w:t>
            </w:r>
            <w:proofErr w:type="gramEnd"/>
          </w:p>
        </w:tc>
      </w:tr>
      <w:tr w:rsidR="00D75BB6" w:rsidRPr="0083610C" w:rsidTr="00784779">
        <w:trPr>
          <w:trHeight w:val="69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2.7.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основных средств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11 552 515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12 006 899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12 478 300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затрат на приобретение основных средств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осуществляетяс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исходя из следующих подгрупп затрат: затраты на приобретение мебели; затраты на приобретение систем кондиционирования; затраты на приобретение оборудования для обслуживания инвалидов и МГН; затраты на приобретение бытового оборудования; затраты на приобретение иного оборудования</w:t>
            </w:r>
          </w:p>
        </w:tc>
      </w:tr>
      <w:tr w:rsidR="00D75BB6" w:rsidRPr="0083610C" w:rsidTr="006A6F5D">
        <w:trPr>
          <w:trHeight w:val="96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2.7.1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комплекта мебели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8 208 885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8 529 857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8 862 524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мебели осуществляется исходя из нормативных затрат, утвержденных распоряжением КЭП и СП</w:t>
            </w:r>
            <w:r w:rsidR="006A6F5D" w:rsidRPr="0083610C">
              <w:rPr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СПб</w:t>
            </w:r>
          </w:p>
          <w:p w:rsidR="006A6F5D" w:rsidRPr="0083610C" w:rsidRDefault="006A6F5D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комп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еб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Нк.м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км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,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 км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приобретение комплектов мебели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Нкм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-</w:t>
            </w:r>
            <w:r w:rsidR="006A6F5D" w:rsidRPr="0083610C">
              <w:rPr>
                <w:color w:val="000000"/>
                <w:sz w:val="16"/>
                <w:szCs w:val="16"/>
              </w:rPr>
              <w:t>ч</w:t>
            </w:r>
            <w:proofErr w:type="gramEnd"/>
            <w:r w:rsidR="006A6F5D" w:rsidRPr="0083610C">
              <w:rPr>
                <w:color w:val="000000"/>
                <w:sz w:val="16"/>
                <w:szCs w:val="16"/>
              </w:rPr>
              <w:t xml:space="preserve">исленность </w:t>
            </w:r>
            <w:r w:rsidRPr="0083610C">
              <w:rPr>
                <w:color w:val="000000"/>
                <w:sz w:val="16"/>
                <w:szCs w:val="16"/>
              </w:rPr>
              <w:t xml:space="preserve">работников Комитета , которым необходима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звкупка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мебели</w:t>
            </w:r>
          </w:p>
          <w:p w:rsidR="00D75BB6" w:rsidRPr="0083610C" w:rsidRDefault="006A6F5D" w:rsidP="006A6F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Нцкм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D75BB6" w:rsidRPr="0083610C">
              <w:rPr>
                <w:color w:val="000000"/>
                <w:sz w:val="16"/>
                <w:szCs w:val="16"/>
              </w:rPr>
              <w:t>установленный Распоряжением КЭП и СП СПб норматив</w:t>
            </w:r>
          </w:p>
        </w:tc>
      </w:tr>
      <w:tr w:rsidR="00D75BB6" w:rsidRPr="0083610C" w:rsidTr="006A6F5D">
        <w:trPr>
          <w:trHeight w:val="551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2.7.2.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систем кондиционирования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709 269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737 569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766 998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5D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систем кондиционирования определяется по формуле:</w:t>
            </w:r>
          </w:p>
          <w:p w:rsidR="006A6F5D" w:rsidRPr="0083610C" w:rsidRDefault="006A6F5D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ск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Нск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ск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,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ск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приобретение систем кондиционирования</w:t>
            </w:r>
          </w:p>
          <w:p w:rsidR="00D75BB6" w:rsidRPr="0083610C" w:rsidRDefault="006A6F5D" w:rsidP="006A6F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Нцск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D75BB6" w:rsidRPr="0083610C">
              <w:rPr>
                <w:color w:val="000000"/>
                <w:sz w:val="16"/>
                <w:szCs w:val="16"/>
              </w:rPr>
              <w:t>средний норматив затрат на единицу оборудования</w:t>
            </w:r>
          </w:p>
        </w:tc>
      </w:tr>
      <w:tr w:rsidR="00D75BB6" w:rsidRPr="0083610C" w:rsidTr="00784779">
        <w:trPr>
          <w:trHeight w:val="85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2.7.3.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оборудования для обслуживания инвалидов и МГН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914 495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950 984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988 928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оборудования для обслуживан</w:t>
            </w:r>
            <w:r w:rsidR="006A6F5D" w:rsidRPr="0083610C">
              <w:rPr>
                <w:color w:val="000000"/>
                <w:sz w:val="16"/>
                <w:szCs w:val="16"/>
              </w:rPr>
              <w:t>ия инвалидов и МГН определяется</w:t>
            </w:r>
            <w:r w:rsidR="006A6F5D" w:rsidRPr="0083610C">
              <w:rPr>
                <w:color w:val="000000"/>
                <w:sz w:val="16"/>
                <w:szCs w:val="16"/>
              </w:rPr>
              <w:br/>
            </w:r>
            <w:r w:rsidRPr="0083610C">
              <w:rPr>
                <w:color w:val="000000"/>
                <w:sz w:val="16"/>
                <w:szCs w:val="16"/>
              </w:rPr>
              <w:t>по формуле</w:t>
            </w:r>
            <w:r w:rsidR="006A6F5D" w:rsidRPr="0083610C">
              <w:rPr>
                <w:color w:val="000000"/>
                <w:sz w:val="16"/>
                <w:szCs w:val="16"/>
              </w:rPr>
              <w:t>:</w:t>
            </w:r>
          </w:p>
          <w:p w:rsidR="006A6F5D" w:rsidRPr="0083610C" w:rsidRDefault="006A6F5D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пр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борудования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Нп.о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п.о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,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.о</w:t>
            </w:r>
            <w:proofErr w:type="spellEnd"/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приобретение оборудования</w:t>
            </w:r>
          </w:p>
          <w:p w:rsidR="00D75BB6" w:rsidRPr="0083610C" w:rsidRDefault="006A6F5D" w:rsidP="006A6F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Нцпо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="00D75BB6" w:rsidRPr="0083610C">
              <w:rPr>
                <w:color w:val="000000"/>
                <w:sz w:val="16"/>
                <w:szCs w:val="16"/>
              </w:rPr>
              <w:t>средний норматив затрат на единицу оборудования</w:t>
            </w:r>
          </w:p>
        </w:tc>
      </w:tr>
      <w:tr w:rsidR="00D75BB6" w:rsidRPr="0083610C" w:rsidTr="006A6F5D">
        <w:trPr>
          <w:trHeight w:val="5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2.7.4.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бытового оборудования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833 280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866 528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901 102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5D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бытового оборудования  определяется по формуле:</w:t>
            </w:r>
          </w:p>
          <w:p w:rsidR="006A6F5D" w:rsidRPr="0083610C" w:rsidRDefault="006A6F5D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пр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.и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нвентаря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Нп.и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п</w:t>
            </w:r>
            <w:proofErr w:type="gramStart"/>
            <w:r w:rsidR="00D75BB6" w:rsidRPr="0083610C">
              <w:rPr>
                <w:bCs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 xml:space="preserve">,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приобретение производственного инвентаря</w:t>
            </w:r>
          </w:p>
          <w:p w:rsidR="00D75BB6" w:rsidRPr="0083610C" w:rsidRDefault="006A6F5D" w:rsidP="006A6F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Нцпи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D75BB6" w:rsidRPr="0083610C">
              <w:rPr>
                <w:color w:val="000000"/>
                <w:sz w:val="16"/>
                <w:szCs w:val="16"/>
              </w:rPr>
              <w:t>установленный  норматив</w:t>
            </w:r>
          </w:p>
        </w:tc>
      </w:tr>
      <w:tr w:rsidR="00D75BB6" w:rsidRPr="0083610C" w:rsidTr="006A6F5D">
        <w:trPr>
          <w:trHeight w:val="5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2.7.5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иного оборудования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886 586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921 961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958 747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5D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иного оборудования  определяется по формуле:</w:t>
            </w:r>
          </w:p>
          <w:p w:rsidR="006A6F5D" w:rsidRPr="0083610C" w:rsidRDefault="006A6F5D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пр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борудования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Нп.о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п.о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83610C">
              <w:rPr>
                <w:color w:val="000000"/>
                <w:sz w:val="16"/>
                <w:szCs w:val="16"/>
              </w:rPr>
              <w:t>г</w:t>
            </w:r>
            <w:r w:rsidR="00D75BB6" w:rsidRPr="0083610C">
              <w:rPr>
                <w:color w:val="000000"/>
                <w:sz w:val="16"/>
                <w:szCs w:val="16"/>
              </w:rPr>
              <w:t>де: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.о</w:t>
            </w:r>
            <w:proofErr w:type="spellEnd"/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приобретение оборудования</w:t>
            </w:r>
          </w:p>
          <w:p w:rsidR="00D75BB6" w:rsidRPr="0083610C" w:rsidRDefault="006A6F5D" w:rsidP="006A6F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lastRenderedPageBreak/>
              <w:t>Нцпо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D75BB6" w:rsidRPr="0083610C">
              <w:rPr>
                <w:color w:val="000000"/>
                <w:sz w:val="16"/>
                <w:szCs w:val="16"/>
              </w:rPr>
              <w:t>средний  норматив затрат на единицу оборудования</w:t>
            </w:r>
          </w:p>
        </w:tc>
      </w:tr>
      <w:tr w:rsidR="00D75BB6" w:rsidRPr="0083610C" w:rsidTr="00784779">
        <w:trPr>
          <w:trHeight w:val="59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lastRenderedPageBreak/>
              <w:t>2.8.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материальных запасов, не отнесенных к затратам, указанным в подпунктах "а" - "ж" пункта 6 Общих правил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3 825 733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3 974 920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4 128 869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5D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Расчет нормативных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затратна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приобретение материальных запасов, не отнесенных к затратам, указанным в подпунктах "а" - "ж" пункта 6 Общих правил, осуществляется исходя из следующих подгрупп затрат:</w:t>
            </w:r>
          </w:p>
          <w:p w:rsidR="006A6F5D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- затраты на приобретение бланочной продукции;  затраты на приобретение канцелярских принадлежностей </w:t>
            </w:r>
          </w:p>
          <w:p w:rsidR="006A6F5D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- затраты на изготовление хозяйственных товаров и принадлежностей;</w:t>
            </w:r>
          </w:p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 xml:space="preserve">- затраты на приобретение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материалных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запасов для нужд гражданской обороны</w:t>
            </w:r>
          </w:p>
        </w:tc>
      </w:tr>
      <w:tr w:rsidR="00D75BB6" w:rsidRPr="0083610C" w:rsidTr="006A6F5D">
        <w:trPr>
          <w:trHeight w:val="114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2.8.1.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бланочной продукции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624 960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649 896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675 827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0C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бланочной продукции включает в себя следующие затраты: затраты на изготовление почетных грамот, благодарностей и поздравительных адресов; затраты на изготовление открыток и вкладышей к ним; затраты на изготовление бланков строгой отчетности и определяется по формуле: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="006A6F5D" w:rsidRPr="0083610C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83610C">
              <w:rPr>
                <w:color w:val="000000"/>
                <w:sz w:val="16"/>
                <w:szCs w:val="16"/>
              </w:rPr>
              <w:t>где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 xml:space="preserve">нормативные затрата на </w:t>
            </w:r>
            <w:proofErr w:type="spellStart"/>
            <w:r w:rsidRPr="0083610C">
              <w:rPr>
                <w:color w:val="000000"/>
                <w:sz w:val="16"/>
                <w:szCs w:val="16"/>
              </w:rPr>
              <w:t>приобретенте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(изготовление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 xml:space="preserve"> бланочной продукции;</w:t>
            </w:r>
          </w:p>
          <w:p w:rsidR="006A6F5D" w:rsidRPr="0083610C" w:rsidRDefault="00D75BB6" w:rsidP="006A6F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 к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- количество бланков</w:t>
            </w:r>
            <w:r w:rsidRPr="0083610C">
              <w:rPr>
                <w:bCs/>
                <w:color w:val="000000"/>
                <w:sz w:val="16"/>
                <w:szCs w:val="16"/>
              </w:rPr>
              <w:t>;</w:t>
            </w:r>
          </w:p>
          <w:p w:rsidR="00D75BB6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бл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 цены одного бланка</w:t>
            </w:r>
          </w:p>
        </w:tc>
      </w:tr>
      <w:tr w:rsidR="00D75BB6" w:rsidRPr="0083610C" w:rsidTr="0083610C">
        <w:trPr>
          <w:trHeight w:val="84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2.8.2.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канцелярских принадлежностей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2 639 327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2 742 523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2 849 487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0C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</w:t>
            </w:r>
            <w:r w:rsidR="0083610C" w:rsidRPr="0083610C">
              <w:rPr>
                <w:bCs/>
                <w:color w:val="000000"/>
                <w:sz w:val="16"/>
                <w:szCs w:val="16"/>
              </w:rPr>
              <w:t>З канц</w:t>
            </w:r>
            <w:r w:rsidR="00220390">
              <w:rPr>
                <w:bCs/>
                <w:color w:val="000000"/>
                <w:sz w:val="16"/>
                <w:szCs w:val="16"/>
              </w:rPr>
              <w:t>.</w:t>
            </w:r>
            <w:r w:rsidR="0083610C"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="0083610C" w:rsidRPr="0083610C">
              <w:rPr>
                <w:bCs/>
                <w:color w:val="000000"/>
                <w:sz w:val="16"/>
                <w:szCs w:val="16"/>
              </w:rPr>
              <w:t>Нк.п</w:t>
            </w:r>
            <w:proofErr w:type="spellEnd"/>
            <w:r w:rsidR="0083610C" w:rsidRPr="0083610C"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*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кп</w:t>
            </w:r>
            <w:proofErr w:type="spellEnd"/>
            <w:r w:rsidR="006A6F5D" w:rsidRPr="0083610C">
              <w:rPr>
                <w:color w:val="000000"/>
                <w:sz w:val="16"/>
                <w:szCs w:val="16"/>
              </w:rPr>
              <w:t xml:space="preserve">,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кп</w:t>
            </w:r>
            <w:proofErr w:type="spellEnd"/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приобретение канцелярских принадлежностей</w:t>
            </w:r>
          </w:p>
          <w:p w:rsidR="006A6F5D" w:rsidRPr="0083610C" w:rsidRDefault="00D75BB6" w:rsidP="006A6F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Нкп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</w:t>
            </w:r>
            <w:r w:rsidR="0022039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численность  работников Комитета</w:t>
            </w:r>
          </w:p>
          <w:p w:rsidR="00D75BB6" w:rsidRPr="0083610C" w:rsidRDefault="0083610C" w:rsidP="006A6F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канц</w:t>
            </w:r>
            <w:r w:rsidR="00220390">
              <w:rPr>
                <w:bCs/>
                <w:color w:val="000000"/>
                <w:sz w:val="16"/>
                <w:szCs w:val="16"/>
              </w:rPr>
              <w:t>.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D75BB6" w:rsidRPr="0083610C">
              <w:rPr>
                <w:color w:val="000000"/>
                <w:sz w:val="16"/>
                <w:szCs w:val="16"/>
              </w:rPr>
              <w:t>норматив цены набора канцелярских прина</w:t>
            </w:r>
            <w:r w:rsidRPr="0083610C">
              <w:rPr>
                <w:color w:val="000000"/>
                <w:sz w:val="16"/>
                <w:szCs w:val="16"/>
              </w:rPr>
              <w:t>длежностей для одного работника</w:t>
            </w:r>
            <w:r w:rsidR="00D75BB6" w:rsidRPr="0083610C">
              <w:rPr>
                <w:color w:val="000000"/>
                <w:sz w:val="16"/>
                <w:szCs w:val="16"/>
              </w:rPr>
              <w:t>, утвержденный распоряжением КЭП и СП</w:t>
            </w:r>
          </w:p>
        </w:tc>
      </w:tr>
      <w:tr w:rsidR="00D75BB6" w:rsidRPr="0083610C" w:rsidTr="00784779">
        <w:trPr>
          <w:trHeight w:val="112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2.8.3.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561 446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582 501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603 555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Расчет нормативных затрат на приобретение хозяйственных товаров и принадлежностей осуществляется по формуле</w:t>
            </w:r>
            <w:r w:rsidR="0083610C" w:rsidRPr="0083610C">
              <w:rPr>
                <w:color w:val="000000"/>
                <w:sz w:val="16"/>
                <w:szCs w:val="16"/>
              </w:rPr>
              <w:t>:</w:t>
            </w:r>
          </w:p>
          <w:p w:rsidR="0083610C" w:rsidRPr="0083610C" w:rsidRDefault="0083610C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хоз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пом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Нц.хоз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220390">
              <w:rPr>
                <w:bCs/>
                <w:color w:val="000000"/>
                <w:sz w:val="16"/>
                <w:szCs w:val="16"/>
              </w:rPr>
              <w:t>* М  хоз.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>,</w:t>
            </w:r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 хоз.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приобретение хозяйственных товаров и принадлежностей</w:t>
            </w:r>
          </w:p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пом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83610C">
              <w:rPr>
                <w:color w:val="000000"/>
                <w:sz w:val="16"/>
                <w:szCs w:val="16"/>
              </w:rPr>
              <w:t>площадь занимаемых  помещений</w:t>
            </w:r>
          </w:p>
          <w:p w:rsidR="00D75BB6" w:rsidRPr="0083610C" w:rsidRDefault="0083610C" w:rsidP="008361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gramStart"/>
            <w:r w:rsidRPr="0083610C">
              <w:rPr>
                <w:bCs/>
                <w:color w:val="000000"/>
                <w:sz w:val="16"/>
                <w:szCs w:val="16"/>
              </w:rPr>
              <w:t>.х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>оз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D75BB6" w:rsidRPr="0083610C">
              <w:rPr>
                <w:color w:val="000000"/>
                <w:sz w:val="16"/>
                <w:szCs w:val="16"/>
              </w:rPr>
              <w:t xml:space="preserve">норматив цены набора хозяйственных товаров и принадлежностей в расчете на один </w:t>
            </w:r>
            <w:proofErr w:type="spellStart"/>
            <w:r w:rsidR="00D75BB6" w:rsidRPr="0083610C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="00D75BB6" w:rsidRPr="0083610C">
              <w:rPr>
                <w:color w:val="000000"/>
                <w:sz w:val="16"/>
                <w:szCs w:val="16"/>
              </w:rPr>
              <w:t xml:space="preserve"> обслуживаемых помещений на один месяц обслуживания, установленный КЭП и СП СПб</w:t>
            </w:r>
          </w:p>
        </w:tc>
      </w:tr>
      <w:tr w:rsidR="00D75BB6" w:rsidRPr="0083610C" w:rsidTr="00784779">
        <w:trPr>
          <w:trHeight w:val="126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2.9.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Иные прочие затраты, не отнесенные к иным затратам, указанным в подпунктах "а</w:t>
            </w:r>
            <w:proofErr w:type="gramStart"/>
            <w:r w:rsidRPr="0083610C">
              <w:rPr>
                <w:color w:val="000000"/>
                <w:sz w:val="16"/>
                <w:szCs w:val="16"/>
              </w:rPr>
              <w:t>"-</w:t>
            </w:r>
            <w:proofErr w:type="gramEnd"/>
            <w:r w:rsidRPr="0083610C">
              <w:rPr>
                <w:color w:val="000000"/>
                <w:sz w:val="16"/>
                <w:szCs w:val="16"/>
              </w:rPr>
              <w:t>"ж" пункта 6 Общих правил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472 846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491 713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BE2A4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511 332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Нормативные затраты на иные прочие затраты, не отнесенные к иным затратам, указанным в подпунктах "а" и "ж" пункта 6 Общих правил включает в себя расходы на приобретение сувенирной (цветочной)  продукции и осуществляется по формуле</w:t>
            </w:r>
            <w:r w:rsidR="0083610C" w:rsidRPr="0083610C">
              <w:rPr>
                <w:color w:val="000000"/>
                <w:sz w:val="16"/>
                <w:szCs w:val="16"/>
              </w:rPr>
              <w:t>:</w:t>
            </w:r>
          </w:p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сс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= </w:t>
            </w:r>
            <w:proofErr w:type="spellStart"/>
            <w:r w:rsidR="0083610C" w:rsidRPr="0083610C">
              <w:rPr>
                <w:bCs/>
                <w:color w:val="000000"/>
                <w:sz w:val="16"/>
                <w:szCs w:val="16"/>
              </w:rPr>
              <w:t>Нкс</w:t>
            </w:r>
            <w:proofErr w:type="spellEnd"/>
            <w:r w:rsidR="0083610C" w:rsidRPr="0083610C">
              <w:rPr>
                <w:bCs/>
                <w:color w:val="000000"/>
                <w:sz w:val="16"/>
                <w:szCs w:val="16"/>
              </w:rPr>
              <w:t xml:space="preserve"> * </w:t>
            </w:r>
            <w:proofErr w:type="spellStart"/>
            <w:r w:rsidR="0083610C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83610C" w:rsidRPr="0083610C">
              <w:rPr>
                <w:bCs/>
                <w:color w:val="000000"/>
                <w:sz w:val="16"/>
                <w:szCs w:val="16"/>
              </w:rPr>
              <w:t xml:space="preserve"> с</w:t>
            </w:r>
            <w:r w:rsidRPr="0083610C">
              <w:rPr>
                <w:bCs/>
                <w:color w:val="000000"/>
                <w:sz w:val="16"/>
                <w:szCs w:val="16"/>
              </w:rPr>
              <w:t>,</w:t>
            </w:r>
            <w:r w:rsidR="0083610C"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3610C">
              <w:rPr>
                <w:color w:val="000000"/>
                <w:sz w:val="16"/>
                <w:szCs w:val="16"/>
              </w:rPr>
              <w:t>где:</w:t>
            </w:r>
          </w:p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 с.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приобретение сувенирной продукции</w:t>
            </w:r>
          </w:p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Нк.ц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- </w:t>
            </w:r>
            <w:r w:rsidRPr="0083610C">
              <w:rPr>
                <w:color w:val="000000"/>
                <w:sz w:val="16"/>
                <w:szCs w:val="16"/>
              </w:rPr>
              <w:t>планируемое нормативное количество</w:t>
            </w:r>
          </w:p>
          <w:p w:rsidR="00D75BB6" w:rsidRPr="0083610C" w:rsidRDefault="0083610C" w:rsidP="008361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Нц.ц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D75BB6" w:rsidRPr="0083610C">
              <w:rPr>
                <w:color w:val="000000"/>
                <w:sz w:val="16"/>
                <w:szCs w:val="16"/>
              </w:rPr>
              <w:t>норматив на 1 единицу сувенирной продукции</w:t>
            </w:r>
          </w:p>
        </w:tc>
      </w:tr>
      <w:tr w:rsidR="00D75BB6" w:rsidRPr="0083610C" w:rsidTr="00784779">
        <w:trPr>
          <w:trHeight w:val="1693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3</w:t>
            </w:r>
            <w:r w:rsidR="00B00AAA" w:rsidRPr="0083610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дополнительное профессиональное образование работников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7944C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964 214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7944C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1 002 686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B6" w:rsidRPr="0083610C" w:rsidRDefault="007944C5" w:rsidP="00B00A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1 042 693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0C" w:rsidRPr="0083610C" w:rsidRDefault="00D75BB6" w:rsidP="00B00AAA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Затраты на дополнительное профессиональное образование включают следующие группы затрат:</w:t>
            </w:r>
          </w:p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- затраты на приобретение образовательных услуг по профессиональной переподготовке и повышению квалификации</w:t>
            </w:r>
            <w:r w:rsidR="0083610C" w:rsidRPr="0083610C">
              <w:rPr>
                <w:color w:val="000000"/>
                <w:sz w:val="16"/>
                <w:szCs w:val="16"/>
              </w:rPr>
              <w:t>;</w:t>
            </w:r>
          </w:p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-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</w:t>
            </w:r>
          </w:p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color w:val="000000"/>
                <w:sz w:val="16"/>
                <w:szCs w:val="16"/>
              </w:rPr>
              <w:t>и определяется по формуле</w:t>
            </w:r>
            <w:r w:rsidR="0083610C" w:rsidRPr="0083610C">
              <w:rPr>
                <w:color w:val="000000"/>
                <w:sz w:val="16"/>
                <w:szCs w:val="16"/>
              </w:rPr>
              <w:t>:</w:t>
            </w:r>
          </w:p>
          <w:p w:rsidR="0083610C" w:rsidRPr="0083610C" w:rsidRDefault="0083610C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 xml:space="preserve">НЗ о. = </w:t>
            </w: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о.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="00D75BB6"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о</w:t>
            </w:r>
            <w:proofErr w:type="gramStart"/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361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D75BB6" w:rsidRPr="0083610C">
              <w:rPr>
                <w:color w:val="000000"/>
                <w:sz w:val="16"/>
                <w:szCs w:val="16"/>
              </w:rPr>
              <w:t>где:</w:t>
            </w:r>
          </w:p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r w:rsidRPr="0083610C">
              <w:rPr>
                <w:bCs/>
                <w:color w:val="000000"/>
                <w:sz w:val="16"/>
                <w:szCs w:val="16"/>
              </w:rPr>
              <w:t>НЗ о</w:t>
            </w:r>
            <w:r w:rsidRPr="0083610C">
              <w:rPr>
                <w:color w:val="000000"/>
                <w:sz w:val="16"/>
                <w:szCs w:val="16"/>
              </w:rPr>
              <w:t xml:space="preserve"> - нормативные затраты на дополнительное профессиональное образование</w:t>
            </w:r>
          </w:p>
          <w:p w:rsidR="0083610C" w:rsidRPr="0083610C" w:rsidRDefault="00D75BB6" w:rsidP="0083610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Нк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о - </w:t>
            </w:r>
            <w:r w:rsidRPr="0083610C">
              <w:rPr>
                <w:color w:val="000000"/>
                <w:sz w:val="16"/>
                <w:szCs w:val="16"/>
              </w:rPr>
              <w:t>норматив   количества работников</w:t>
            </w:r>
          </w:p>
          <w:p w:rsidR="00D75BB6" w:rsidRPr="0083610C" w:rsidRDefault="0083610C" w:rsidP="008361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3610C">
              <w:rPr>
                <w:bCs/>
                <w:color w:val="000000"/>
                <w:sz w:val="16"/>
                <w:szCs w:val="16"/>
              </w:rPr>
              <w:t>Нц</w:t>
            </w:r>
            <w:proofErr w:type="spellEnd"/>
            <w:r w:rsidRPr="0083610C">
              <w:rPr>
                <w:bCs/>
                <w:color w:val="000000"/>
                <w:sz w:val="16"/>
                <w:szCs w:val="16"/>
              </w:rPr>
              <w:t xml:space="preserve"> о. </w:t>
            </w:r>
            <w:r w:rsidR="00D75BB6" w:rsidRPr="0083610C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D75BB6" w:rsidRPr="0083610C">
              <w:rPr>
                <w:color w:val="000000"/>
                <w:sz w:val="16"/>
                <w:szCs w:val="16"/>
              </w:rPr>
              <w:t>норматив стоимости обучения одного работника</w:t>
            </w:r>
          </w:p>
        </w:tc>
      </w:tr>
    </w:tbl>
    <w:p w:rsidR="000B2AE5" w:rsidRPr="00E868E6" w:rsidRDefault="000B2AE5" w:rsidP="0083610C">
      <w:pPr>
        <w:pStyle w:val="ConsPlusNormal"/>
        <w:rPr>
          <w:sz w:val="16"/>
          <w:szCs w:val="16"/>
        </w:rPr>
      </w:pPr>
    </w:p>
    <w:sectPr w:rsidR="000B2AE5" w:rsidRPr="00E868E6" w:rsidSect="00D75BB6">
      <w:pgSz w:w="16840" w:h="11907" w:orient="landscape" w:code="9"/>
      <w:pgMar w:top="851" w:right="1134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E2C5C"/>
    <w:multiLevelType w:val="hybridMultilevel"/>
    <w:tmpl w:val="0C3E11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0D7C34"/>
    <w:multiLevelType w:val="hybridMultilevel"/>
    <w:tmpl w:val="DF24F572"/>
    <w:lvl w:ilvl="0" w:tplc="8786B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FD6E4A"/>
    <w:multiLevelType w:val="multilevel"/>
    <w:tmpl w:val="8B68A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191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2E564A"/>
    <w:multiLevelType w:val="hybridMultilevel"/>
    <w:tmpl w:val="7CBA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206DD"/>
    <w:multiLevelType w:val="hybridMultilevel"/>
    <w:tmpl w:val="14F0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041EB"/>
    <w:multiLevelType w:val="multilevel"/>
    <w:tmpl w:val="27D80EB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05350"/>
    <w:multiLevelType w:val="hybridMultilevel"/>
    <w:tmpl w:val="A65A7672"/>
    <w:lvl w:ilvl="0" w:tplc="158C0E72">
      <w:start w:val="3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33F66"/>
    <w:multiLevelType w:val="singleLevel"/>
    <w:tmpl w:val="00D064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9025B6"/>
    <w:multiLevelType w:val="multilevel"/>
    <w:tmpl w:val="C22496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1">
    <w:nsid w:val="2B650E8B"/>
    <w:multiLevelType w:val="multilevel"/>
    <w:tmpl w:val="7F929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C36234"/>
    <w:multiLevelType w:val="hybridMultilevel"/>
    <w:tmpl w:val="8D706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956062"/>
    <w:multiLevelType w:val="hybridMultilevel"/>
    <w:tmpl w:val="0226A2DC"/>
    <w:lvl w:ilvl="0" w:tplc="A1E092D2">
      <w:start w:val="2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91A0C"/>
    <w:multiLevelType w:val="hybridMultilevel"/>
    <w:tmpl w:val="F9CEF4E2"/>
    <w:lvl w:ilvl="0" w:tplc="9B3CDCCC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C1C11"/>
    <w:multiLevelType w:val="hybridMultilevel"/>
    <w:tmpl w:val="E0D0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50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45C6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213B69"/>
    <w:multiLevelType w:val="multilevel"/>
    <w:tmpl w:val="F0E05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8F31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AC1105"/>
    <w:multiLevelType w:val="multilevel"/>
    <w:tmpl w:val="B80E9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C751935"/>
    <w:multiLevelType w:val="multilevel"/>
    <w:tmpl w:val="1F04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DCF66F0"/>
    <w:multiLevelType w:val="multilevel"/>
    <w:tmpl w:val="92344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E6B4213"/>
    <w:multiLevelType w:val="multilevel"/>
    <w:tmpl w:val="50D0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03E42FE"/>
    <w:multiLevelType w:val="multilevel"/>
    <w:tmpl w:val="6C0A3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0857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F247E1"/>
    <w:multiLevelType w:val="hybridMultilevel"/>
    <w:tmpl w:val="6C4E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43DE8"/>
    <w:multiLevelType w:val="multilevel"/>
    <w:tmpl w:val="3C3AF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59E07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9E75B20"/>
    <w:multiLevelType w:val="hybridMultilevel"/>
    <w:tmpl w:val="59A43B64"/>
    <w:lvl w:ilvl="0" w:tplc="787A591E">
      <w:start w:val="2018"/>
      <w:numFmt w:val="decimal"/>
      <w:lvlText w:val="%1"/>
      <w:lvlJc w:val="left"/>
      <w:pPr>
        <w:ind w:left="720" w:hanging="360"/>
      </w:pPr>
      <w:rPr>
        <w:rFonts w:hint="default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55B8F"/>
    <w:multiLevelType w:val="hybridMultilevel"/>
    <w:tmpl w:val="9590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2C4C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DA16172"/>
    <w:multiLevelType w:val="multilevel"/>
    <w:tmpl w:val="1852899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BA0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50E3BAC"/>
    <w:multiLevelType w:val="hybridMultilevel"/>
    <w:tmpl w:val="015E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67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65E173A"/>
    <w:multiLevelType w:val="hybridMultilevel"/>
    <w:tmpl w:val="2A462332"/>
    <w:lvl w:ilvl="0" w:tplc="AF5CF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AA8375C"/>
    <w:multiLevelType w:val="hybridMultilevel"/>
    <w:tmpl w:val="4A8659D8"/>
    <w:lvl w:ilvl="0" w:tplc="51581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5E762E81"/>
    <w:multiLevelType w:val="hybridMultilevel"/>
    <w:tmpl w:val="9494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3E4E68"/>
    <w:multiLevelType w:val="hybridMultilevel"/>
    <w:tmpl w:val="A8AAF9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2797E53"/>
    <w:multiLevelType w:val="multilevel"/>
    <w:tmpl w:val="D53C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2D3488"/>
    <w:multiLevelType w:val="hybridMultilevel"/>
    <w:tmpl w:val="5A82A492"/>
    <w:lvl w:ilvl="0" w:tplc="664CF590">
      <w:start w:val="2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6B6E8F"/>
    <w:multiLevelType w:val="multilevel"/>
    <w:tmpl w:val="32322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84E3E56"/>
    <w:multiLevelType w:val="hybridMultilevel"/>
    <w:tmpl w:val="B7C81090"/>
    <w:lvl w:ilvl="0" w:tplc="81A4F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0926A5B"/>
    <w:multiLevelType w:val="hybridMultilevel"/>
    <w:tmpl w:val="F9CA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C72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91D2957"/>
    <w:multiLevelType w:val="hybridMultilevel"/>
    <w:tmpl w:val="843A4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39"/>
  </w:num>
  <w:num w:numId="4">
    <w:abstractNumId w:val="10"/>
  </w:num>
  <w:num w:numId="5">
    <w:abstractNumId w:val="13"/>
  </w:num>
  <w:num w:numId="6">
    <w:abstractNumId w:val="7"/>
  </w:num>
  <w:num w:numId="7">
    <w:abstractNumId w:val="29"/>
  </w:num>
  <w:num w:numId="8">
    <w:abstractNumId w:val="32"/>
  </w:num>
  <w:num w:numId="9">
    <w:abstractNumId w:val="43"/>
  </w:num>
  <w:num w:numId="10">
    <w:abstractNumId w:val="26"/>
  </w:num>
  <w:num w:numId="11">
    <w:abstractNumId w:val="5"/>
  </w:num>
  <w:num w:numId="12">
    <w:abstractNumId w:val="8"/>
  </w:num>
  <w:num w:numId="13">
    <w:abstractNumId w:val="41"/>
  </w:num>
  <w:num w:numId="14">
    <w:abstractNumId w:val="14"/>
  </w:num>
  <w:num w:numId="15">
    <w:abstractNumId w:val="46"/>
  </w:num>
  <w:num w:numId="16">
    <w:abstractNumId w:val="9"/>
  </w:num>
  <w:num w:numId="17">
    <w:abstractNumId w:val="0"/>
  </w:num>
  <w:num w:numId="18">
    <w:abstractNumId w:val="2"/>
  </w:num>
  <w:num w:numId="19">
    <w:abstractNumId w:val="40"/>
  </w:num>
  <w:num w:numId="20">
    <w:abstractNumId w:val="34"/>
  </w:num>
  <w:num w:numId="21">
    <w:abstractNumId w:val="33"/>
  </w:num>
  <w:num w:numId="22">
    <w:abstractNumId w:val="28"/>
  </w:num>
  <w:num w:numId="23">
    <w:abstractNumId w:val="19"/>
  </w:num>
  <w:num w:numId="24">
    <w:abstractNumId w:val="25"/>
  </w:num>
  <w:num w:numId="25">
    <w:abstractNumId w:val="16"/>
  </w:num>
  <w:num w:numId="26">
    <w:abstractNumId w:val="4"/>
  </w:num>
  <w:num w:numId="27">
    <w:abstractNumId w:val="23"/>
  </w:num>
  <w:num w:numId="28">
    <w:abstractNumId w:val="31"/>
  </w:num>
  <w:num w:numId="29">
    <w:abstractNumId w:val="44"/>
  </w:num>
  <w:num w:numId="30">
    <w:abstractNumId w:val="21"/>
  </w:num>
  <w:num w:numId="31">
    <w:abstractNumId w:val="24"/>
  </w:num>
  <w:num w:numId="32">
    <w:abstractNumId w:val="35"/>
  </w:num>
  <w:num w:numId="33">
    <w:abstractNumId w:val="27"/>
  </w:num>
  <w:num w:numId="34">
    <w:abstractNumId w:val="11"/>
  </w:num>
  <w:num w:numId="35">
    <w:abstractNumId w:val="18"/>
  </w:num>
  <w:num w:numId="36">
    <w:abstractNumId w:val="45"/>
  </w:num>
  <w:num w:numId="37">
    <w:abstractNumId w:val="17"/>
  </w:num>
  <w:num w:numId="38">
    <w:abstractNumId w:val="20"/>
  </w:num>
  <w:num w:numId="39">
    <w:abstractNumId w:val="3"/>
  </w:num>
  <w:num w:numId="40">
    <w:abstractNumId w:val="1"/>
  </w:num>
  <w:num w:numId="41">
    <w:abstractNumId w:val="30"/>
  </w:num>
  <w:num w:numId="42">
    <w:abstractNumId w:val="6"/>
  </w:num>
  <w:num w:numId="43">
    <w:abstractNumId w:val="22"/>
  </w:num>
  <w:num w:numId="44">
    <w:abstractNumId w:val="42"/>
  </w:num>
  <w:num w:numId="45">
    <w:abstractNumId w:val="12"/>
  </w:num>
  <w:num w:numId="46">
    <w:abstractNumId w:val="1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7"/>
    <w:rsid w:val="00000EBC"/>
    <w:rsid w:val="00012BE6"/>
    <w:rsid w:val="00040F82"/>
    <w:rsid w:val="00051208"/>
    <w:rsid w:val="00055AE2"/>
    <w:rsid w:val="00057500"/>
    <w:rsid w:val="00062D41"/>
    <w:rsid w:val="00063D4D"/>
    <w:rsid w:val="00067DDD"/>
    <w:rsid w:val="000969CA"/>
    <w:rsid w:val="000B2AE5"/>
    <w:rsid w:val="000C25F5"/>
    <w:rsid w:val="000C35F2"/>
    <w:rsid w:val="000D4AD3"/>
    <w:rsid w:val="000E0CD5"/>
    <w:rsid w:val="000E15BC"/>
    <w:rsid w:val="000E2EB0"/>
    <w:rsid w:val="000E5CDC"/>
    <w:rsid w:val="00116177"/>
    <w:rsid w:val="00121EA3"/>
    <w:rsid w:val="00126422"/>
    <w:rsid w:val="001303C8"/>
    <w:rsid w:val="00134029"/>
    <w:rsid w:val="00137342"/>
    <w:rsid w:val="001433DE"/>
    <w:rsid w:val="00156035"/>
    <w:rsid w:val="00160450"/>
    <w:rsid w:val="00173B6C"/>
    <w:rsid w:val="0018412E"/>
    <w:rsid w:val="00186F47"/>
    <w:rsid w:val="00190D40"/>
    <w:rsid w:val="00190E68"/>
    <w:rsid w:val="001B4A66"/>
    <w:rsid w:val="001B5396"/>
    <w:rsid w:val="001E2431"/>
    <w:rsid w:val="001E2C2B"/>
    <w:rsid w:val="001E2EA4"/>
    <w:rsid w:val="001F4EEC"/>
    <w:rsid w:val="00202637"/>
    <w:rsid w:val="00203427"/>
    <w:rsid w:val="002056B6"/>
    <w:rsid w:val="00217E4C"/>
    <w:rsid w:val="00220390"/>
    <w:rsid w:val="00224225"/>
    <w:rsid w:val="00224233"/>
    <w:rsid w:val="00227C09"/>
    <w:rsid w:val="00236EA6"/>
    <w:rsid w:val="00236ECD"/>
    <w:rsid w:val="00240AF5"/>
    <w:rsid w:val="00254EB0"/>
    <w:rsid w:val="00261B90"/>
    <w:rsid w:val="0027473A"/>
    <w:rsid w:val="00277D54"/>
    <w:rsid w:val="00286A42"/>
    <w:rsid w:val="002A35F1"/>
    <w:rsid w:val="002C46C5"/>
    <w:rsid w:val="002C6826"/>
    <w:rsid w:val="002D709B"/>
    <w:rsid w:val="002E04B9"/>
    <w:rsid w:val="002F2642"/>
    <w:rsid w:val="002F4947"/>
    <w:rsid w:val="002F7651"/>
    <w:rsid w:val="0030285E"/>
    <w:rsid w:val="003119F4"/>
    <w:rsid w:val="00335393"/>
    <w:rsid w:val="0034069B"/>
    <w:rsid w:val="0036517A"/>
    <w:rsid w:val="00366600"/>
    <w:rsid w:val="00367538"/>
    <w:rsid w:val="003771F7"/>
    <w:rsid w:val="0038058A"/>
    <w:rsid w:val="003846F3"/>
    <w:rsid w:val="0038648A"/>
    <w:rsid w:val="00391E07"/>
    <w:rsid w:val="00392259"/>
    <w:rsid w:val="003A0716"/>
    <w:rsid w:val="003A5186"/>
    <w:rsid w:val="003B239B"/>
    <w:rsid w:val="003B47CF"/>
    <w:rsid w:val="003D3B9C"/>
    <w:rsid w:val="00406455"/>
    <w:rsid w:val="004229A0"/>
    <w:rsid w:val="00434BF8"/>
    <w:rsid w:val="00437B36"/>
    <w:rsid w:val="00442A6B"/>
    <w:rsid w:val="00451B8D"/>
    <w:rsid w:val="004704EA"/>
    <w:rsid w:val="00474C32"/>
    <w:rsid w:val="0047686D"/>
    <w:rsid w:val="0048310E"/>
    <w:rsid w:val="00486008"/>
    <w:rsid w:val="00486D80"/>
    <w:rsid w:val="004939E3"/>
    <w:rsid w:val="004A252D"/>
    <w:rsid w:val="004A3D90"/>
    <w:rsid w:val="004B4546"/>
    <w:rsid w:val="004C03CD"/>
    <w:rsid w:val="004E5DB4"/>
    <w:rsid w:val="004F4C41"/>
    <w:rsid w:val="00503A7A"/>
    <w:rsid w:val="005072C9"/>
    <w:rsid w:val="005168AF"/>
    <w:rsid w:val="0052457D"/>
    <w:rsid w:val="0053787F"/>
    <w:rsid w:val="00542336"/>
    <w:rsid w:val="00545F96"/>
    <w:rsid w:val="00566E5E"/>
    <w:rsid w:val="00567046"/>
    <w:rsid w:val="00572315"/>
    <w:rsid w:val="00582AEA"/>
    <w:rsid w:val="0059077E"/>
    <w:rsid w:val="00591738"/>
    <w:rsid w:val="00595672"/>
    <w:rsid w:val="005A34F3"/>
    <w:rsid w:val="005B2339"/>
    <w:rsid w:val="005B77B1"/>
    <w:rsid w:val="005C224E"/>
    <w:rsid w:val="005D53C9"/>
    <w:rsid w:val="005E46CE"/>
    <w:rsid w:val="005F405B"/>
    <w:rsid w:val="006038EB"/>
    <w:rsid w:val="00604AC4"/>
    <w:rsid w:val="006062F2"/>
    <w:rsid w:val="00623C00"/>
    <w:rsid w:val="006271DF"/>
    <w:rsid w:val="00633852"/>
    <w:rsid w:val="006402D3"/>
    <w:rsid w:val="0065134E"/>
    <w:rsid w:val="006548FE"/>
    <w:rsid w:val="00654C52"/>
    <w:rsid w:val="006752A1"/>
    <w:rsid w:val="006870FF"/>
    <w:rsid w:val="00687203"/>
    <w:rsid w:val="006874FC"/>
    <w:rsid w:val="006A6F5D"/>
    <w:rsid w:val="006A7904"/>
    <w:rsid w:val="006B1A35"/>
    <w:rsid w:val="006B1CE0"/>
    <w:rsid w:val="006B591D"/>
    <w:rsid w:val="006C25C0"/>
    <w:rsid w:val="006C6499"/>
    <w:rsid w:val="006D0115"/>
    <w:rsid w:val="006D7E81"/>
    <w:rsid w:val="006E0354"/>
    <w:rsid w:val="006E3A7D"/>
    <w:rsid w:val="006E3D19"/>
    <w:rsid w:val="006E5F5B"/>
    <w:rsid w:val="006E6896"/>
    <w:rsid w:val="006F0DA2"/>
    <w:rsid w:val="006F12BC"/>
    <w:rsid w:val="006F2D1F"/>
    <w:rsid w:val="006F3401"/>
    <w:rsid w:val="006F34FC"/>
    <w:rsid w:val="00701A55"/>
    <w:rsid w:val="00701E9E"/>
    <w:rsid w:val="00705056"/>
    <w:rsid w:val="007132CF"/>
    <w:rsid w:val="00715EE1"/>
    <w:rsid w:val="00716998"/>
    <w:rsid w:val="00746A2C"/>
    <w:rsid w:val="007512CA"/>
    <w:rsid w:val="0075608A"/>
    <w:rsid w:val="0076657C"/>
    <w:rsid w:val="007827FB"/>
    <w:rsid w:val="00783F9D"/>
    <w:rsid w:val="00784779"/>
    <w:rsid w:val="00785C13"/>
    <w:rsid w:val="007934DF"/>
    <w:rsid w:val="007944C5"/>
    <w:rsid w:val="00794955"/>
    <w:rsid w:val="007952C3"/>
    <w:rsid w:val="007A0B27"/>
    <w:rsid w:val="007A4EF7"/>
    <w:rsid w:val="007B6296"/>
    <w:rsid w:val="007B72A4"/>
    <w:rsid w:val="007C0213"/>
    <w:rsid w:val="007C11FA"/>
    <w:rsid w:val="007C2759"/>
    <w:rsid w:val="007C4B40"/>
    <w:rsid w:val="007D1BBF"/>
    <w:rsid w:val="007D494E"/>
    <w:rsid w:val="007F1231"/>
    <w:rsid w:val="007F5105"/>
    <w:rsid w:val="007F5DF6"/>
    <w:rsid w:val="00801932"/>
    <w:rsid w:val="008021E2"/>
    <w:rsid w:val="00805E84"/>
    <w:rsid w:val="00816ACF"/>
    <w:rsid w:val="0083610C"/>
    <w:rsid w:val="00837119"/>
    <w:rsid w:val="008379DD"/>
    <w:rsid w:val="008701EB"/>
    <w:rsid w:val="008715D3"/>
    <w:rsid w:val="00872498"/>
    <w:rsid w:val="0087613B"/>
    <w:rsid w:val="008775F6"/>
    <w:rsid w:val="00897E9A"/>
    <w:rsid w:val="008A06DA"/>
    <w:rsid w:val="008A3E06"/>
    <w:rsid w:val="008A6781"/>
    <w:rsid w:val="008C2BDE"/>
    <w:rsid w:val="008C5BCB"/>
    <w:rsid w:val="008E68E0"/>
    <w:rsid w:val="008F4BAD"/>
    <w:rsid w:val="008F7BD1"/>
    <w:rsid w:val="0090551C"/>
    <w:rsid w:val="00910B3E"/>
    <w:rsid w:val="0092100D"/>
    <w:rsid w:val="00923218"/>
    <w:rsid w:val="00925721"/>
    <w:rsid w:val="009438FC"/>
    <w:rsid w:val="00943C6C"/>
    <w:rsid w:val="00946449"/>
    <w:rsid w:val="0096781D"/>
    <w:rsid w:val="009779E1"/>
    <w:rsid w:val="009A27A1"/>
    <w:rsid w:val="009A4402"/>
    <w:rsid w:val="009A777F"/>
    <w:rsid w:val="009B7604"/>
    <w:rsid w:val="009D610E"/>
    <w:rsid w:val="009D7D05"/>
    <w:rsid w:val="009E16A1"/>
    <w:rsid w:val="009E23A3"/>
    <w:rsid w:val="009F206C"/>
    <w:rsid w:val="009F6751"/>
    <w:rsid w:val="00A01E19"/>
    <w:rsid w:val="00A07B3C"/>
    <w:rsid w:val="00A11235"/>
    <w:rsid w:val="00A16AAA"/>
    <w:rsid w:val="00A277E5"/>
    <w:rsid w:val="00A400D5"/>
    <w:rsid w:val="00A45C39"/>
    <w:rsid w:val="00A617B9"/>
    <w:rsid w:val="00A6334B"/>
    <w:rsid w:val="00A75D68"/>
    <w:rsid w:val="00A76454"/>
    <w:rsid w:val="00A9075B"/>
    <w:rsid w:val="00AB52D0"/>
    <w:rsid w:val="00AC5879"/>
    <w:rsid w:val="00AD30C4"/>
    <w:rsid w:val="00AD6D21"/>
    <w:rsid w:val="00AE16B9"/>
    <w:rsid w:val="00AE513D"/>
    <w:rsid w:val="00AE5806"/>
    <w:rsid w:val="00AE5F0D"/>
    <w:rsid w:val="00B00AAA"/>
    <w:rsid w:val="00B024DA"/>
    <w:rsid w:val="00B07D98"/>
    <w:rsid w:val="00B11983"/>
    <w:rsid w:val="00B11E74"/>
    <w:rsid w:val="00B133E8"/>
    <w:rsid w:val="00B21057"/>
    <w:rsid w:val="00B23045"/>
    <w:rsid w:val="00B24731"/>
    <w:rsid w:val="00B27808"/>
    <w:rsid w:val="00B425E9"/>
    <w:rsid w:val="00B44420"/>
    <w:rsid w:val="00B44FA4"/>
    <w:rsid w:val="00B56BE7"/>
    <w:rsid w:val="00B60711"/>
    <w:rsid w:val="00B72163"/>
    <w:rsid w:val="00B74C84"/>
    <w:rsid w:val="00B93FD4"/>
    <w:rsid w:val="00BA457D"/>
    <w:rsid w:val="00BC75B1"/>
    <w:rsid w:val="00BD113E"/>
    <w:rsid w:val="00BD236A"/>
    <w:rsid w:val="00BD7526"/>
    <w:rsid w:val="00BE2A45"/>
    <w:rsid w:val="00BE415D"/>
    <w:rsid w:val="00BF2E85"/>
    <w:rsid w:val="00C0025B"/>
    <w:rsid w:val="00C02B6D"/>
    <w:rsid w:val="00C036E0"/>
    <w:rsid w:val="00C06470"/>
    <w:rsid w:val="00C11644"/>
    <w:rsid w:val="00C176E7"/>
    <w:rsid w:val="00C2221D"/>
    <w:rsid w:val="00C23424"/>
    <w:rsid w:val="00C2781F"/>
    <w:rsid w:val="00C52596"/>
    <w:rsid w:val="00C528B5"/>
    <w:rsid w:val="00C6520E"/>
    <w:rsid w:val="00C66B4E"/>
    <w:rsid w:val="00C676FF"/>
    <w:rsid w:val="00C71856"/>
    <w:rsid w:val="00C75C5E"/>
    <w:rsid w:val="00C9215F"/>
    <w:rsid w:val="00CA46F2"/>
    <w:rsid w:val="00CA6791"/>
    <w:rsid w:val="00CB7E8F"/>
    <w:rsid w:val="00CD341C"/>
    <w:rsid w:val="00CE37B2"/>
    <w:rsid w:val="00CF307D"/>
    <w:rsid w:val="00CF3571"/>
    <w:rsid w:val="00D001B1"/>
    <w:rsid w:val="00D05A62"/>
    <w:rsid w:val="00D07E1F"/>
    <w:rsid w:val="00D25BB0"/>
    <w:rsid w:val="00D35E85"/>
    <w:rsid w:val="00D413DB"/>
    <w:rsid w:val="00D501DB"/>
    <w:rsid w:val="00D512EC"/>
    <w:rsid w:val="00D545B0"/>
    <w:rsid w:val="00D650CD"/>
    <w:rsid w:val="00D75BB6"/>
    <w:rsid w:val="00D93F72"/>
    <w:rsid w:val="00DB116A"/>
    <w:rsid w:val="00DB7CF0"/>
    <w:rsid w:val="00DD072B"/>
    <w:rsid w:val="00DD21F1"/>
    <w:rsid w:val="00DD5548"/>
    <w:rsid w:val="00DE60E6"/>
    <w:rsid w:val="00DE672A"/>
    <w:rsid w:val="00DE7645"/>
    <w:rsid w:val="00DF26DD"/>
    <w:rsid w:val="00DF3885"/>
    <w:rsid w:val="00E12EC9"/>
    <w:rsid w:val="00E17C41"/>
    <w:rsid w:val="00E301EA"/>
    <w:rsid w:val="00E30652"/>
    <w:rsid w:val="00E35033"/>
    <w:rsid w:val="00E44F8B"/>
    <w:rsid w:val="00E4531C"/>
    <w:rsid w:val="00E51122"/>
    <w:rsid w:val="00E52EE1"/>
    <w:rsid w:val="00E530A2"/>
    <w:rsid w:val="00E535F6"/>
    <w:rsid w:val="00E5604C"/>
    <w:rsid w:val="00E60ED0"/>
    <w:rsid w:val="00E65D86"/>
    <w:rsid w:val="00E743C3"/>
    <w:rsid w:val="00E868E6"/>
    <w:rsid w:val="00E91044"/>
    <w:rsid w:val="00E9580F"/>
    <w:rsid w:val="00EB2D61"/>
    <w:rsid w:val="00ED7807"/>
    <w:rsid w:val="00EE0459"/>
    <w:rsid w:val="00EE36A7"/>
    <w:rsid w:val="00EF6D2B"/>
    <w:rsid w:val="00EF7359"/>
    <w:rsid w:val="00F0150F"/>
    <w:rsid w:val="00F1330C"/>
    <w:rsid w:val="00F15C8A"/>
    <w:rsid w:val="00F15D28"/>
    <w:rsid w:val="00F23381"/>
    <w:rsid w:val="00F30E5F"/>
    <w:rsid w:val="00F31F1C"/>
    <w:rsid w:val="00F418ED"/>
    <w:rsid w:val="00F4385D"/>
    <w:rsid w:val="00F62F2F"/>
    <w:rsid w:val="00F64460"/>
    <w:rsid w:val="00F868BF"/>
    <w:rsid w:val="00F87E54"/>
    <w:rsid w:val="00F93095"/>
    <w:rsid w:val="00F97E0D"/>
    <w:rsid w:val="00FA770D"/>
    <w:rsid w:val="00FB04C5"/>
    <w:rsid w:val="00FB1408"/>
    <w:rsid w:val="00FB65F0"/>
    <w:rsid w:val="00FC05D7"/>
    <w:rsid w:val="00FD29BC"/>
    <w:rsid w:val="00FD3476"/>
    <w:rsid w:val="00FD5A2A"/>
    <w:rsid w:val="00FF66F5"/>
    <w:rsid w:val="00FF6C88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4F3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A5186"/>
    <w:rPr>
      <w:b/>
      <w:caps/>
      <w:kern w:val="28"/>
      <w:sz w:val="24"/>
      <w:lang w:val="uk-UA"/>
    </w:rPr>
  </w:style>
  <w:style w:type="character" w:customStyle="1" w:styleId="20">
    <w:name w:val="Заголовок 2 Знак"/>
    <w:link w:val="2"/>
    <w:uiPriority w:val="9"/>
    <w:locked/>
    <w:rsid w:val="003A5186"/>
    <w:rPr>
      <w:b/>
      <w:sz w:val="24"/>
      <w:lang w:val="uk-UA"/>
    </w:rPr>
  </w:style>
  <w:style w:type="character" w:customStyle="1" w:styleId="30">
    <w:name w:val="Заголовок 3 Знак"/>
    <w:link w:val="3"/>
    <w:uiPriority w:val="9"/>
    <w:locked/>
    <w:rsid w:val="003A5186"/>
    <w:rPr>
      <w:b/>
      <w:sz w:val="24"/>
      <w:lang w:val="uk-UA"/>
    </w:rPr>
  </w:style>
  <w:style w:type="character" w:customStyle="1" w:styleId="40">
    <w:name w:val="Заголовок 4 Знак"/>
    <w:link w:val="4"/>
    <w:uiPriority w:val="9"/>
    <w:locked/>
    <w:rsid w:val="003A5186"/>
    <w:rPr>
      <w:b/>
      <w:sz w:val="24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locked/>
    <w:rsid w:val="003A5186"/>
    <w:rPr>
      <w:sz w:val="24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locked/>
    <w:rsid w:val="003A5186"/>
    <w:rPr>
      <w:sz w:val="24"/>
      <w:lang w:val="uk-UA"/>
    </w:rPr>
  </w:style>
  <w:style w:type="character" w:styleId="a8">
    <w:name w:val="page number"/>
    <w:basedOn w:val="a0"/>
    <w:uiPriority w:val="99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uiPriority w:val="99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locked/>
    <w:rsid w:val="003A5186"/>
    <w:rPr>
      <w:sz w:val="24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locked/>
    <w:rsid w:val="003A5186"/>
    <w:rPr>
      <w:sz w:val="24"/>
      <w:shd w:val="clear" w:color="auto" w:fill="000080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</w:rPr>
  </w:style>
  <w:style w:type="character" w:customStyle="1" w:styleId="af2">
    <w:name w:val="Текст примечания Знак"/>
    <w:link w:val="af1"/>
    <w:uiPriority w:val="99"/>
    <w:semiHidden/>
    <w:locked/>
    <w:rsid w:val="003A5186"/>
    <w:rPr>
      <w:rFonts w:ascii="Journal" w:hAnsi="Journal"/>
      <w:sz w:val="24"/>
    </w:rPr>
  </w:style>
  <w:style w:type="paragraph" w:customStyle="1" w:styleId="ConsPlusTitlePage">
    <w:name w:val="ConsPlusTitlePage"/>
    <w:rsid w:val="0020263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20263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202637"/>
    <w:pPr>
      <w:widowControl w:val="0"/>
      <w:autoSpaceDE w:val="0"/>
      <w:autoSpaceDN w:val="0"/>
    </w:pPr>
    <w:rPr>
      <w:b/>
      <w:sz w:val="24"/>
    </w:rPr>
  </w:style>
  <w:style w:type="paragraph" w:styleId="af3">
    <w:name w:val="Balloon Text"/>
    <w:basedOn w:val="a"/>
    <w:link w:val="af4"/>
    <w:uiPriority w:val="99"/>
    <w:rsid w:val="005A34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5A34F3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rsid w:val="00DE672A"/>
    <w:rPr>
      <w:color w:val="0000FF" w:themeColor="hyperlink"/>
      <w:u w:val="single"/>
    </w:rPr>
  </w:style>
  <w:style w:type="table" w:styleId="af6">
    <w:name w:val="Table Grid"/>
    <w:basedOn w:val="a1"/>
    <w:uiPriority w:val="99"/>
    <w:rsid w:val="00367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67538"/>
    <w:pPr>
      <w:ind w:left="720"/>
      <w:contextualSpacing/>
    </w:pPr>
  </w:style>
  <w:style w:type="character" w:customStyle="1" w:styleId="normaltextrunscx123652136">
    <w:name w:val="normaltextrun scx123652136"/>
    <w:basedOn w:val="a0"/>
    <w:rsid w:val="004939E3"/>
  </w:style>
  <w:style w:type="character" w:customStyle="1" w:styleId="eopscx123652136">
    <w:name w:val="eop scx123652136"/>
    <w:basedOn w:val="a0"/>
    <w:rsid w:val="004939E3"/>
  </w:style>
  <w:style w:type="paragraph" w:customStyle="1" w:styleId="paragraphscx123652136">
    <w:name w:val="paragraph scx123652136"/>
    <w:basedOn w:val="a"/>
    <w:rsid w:val="004939E3"/>
    <w:pPr>
      <w:spacing w:before="100" w:beforeAutospacing="1" w:after="100" w:afterAutospacing="1"/>
      <w:jc w:val="left"/>
    </w:pPr>
    <w:rPr>
      <w:szCs w:val="24"/>
    </w:rPr>
  </w:style>
  <w:style w:type="character" w:customStyle="1" w:styleId="spellingerrorscx123652136">
    <w:name w:val="spellingerror scx123652136"/>
    <w:basedOn w:val="a0"/>
    <w:rsid w:val="004939E3"/>
  </w:style>
  <w:style w:type="paragraph" w:customStyle="1" w:styleId="ConsPlusNonformat">
    <w:name w:val="ConsPlusNonformat"/>
    <w:rsid w:val="004939E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8">
    <w:name w:val="FollowedHyperlink"/>
    <w:basedOn w:val="a0"/>
    <w:uiPriority w:val="99"/>
    <w:unhideWhenUsed/>
    <w:rsid w:val="00063D4D"/>
    <w:rPr>
      <w:color w:val="800080"/>
      <w:u w:val="single"/>
    </w:rPr>
  </w:style>
  <w:style w:type="paragraph" w:customStyle="1" w:styleId="xl63">
    <w:name w:val="xl63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063D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063D4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063D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a"/>
    <w:rsid w:val="00063D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3">
    <w:name w:val="xl73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063D4D"/>
    <w:pPr>
      <w:spacing w:before="100" w:beforeAutospacing="1" w:after="100" w:afterAutospacing="1"/>
      <w:jc w:val="left"/>
    </w:pPr>
    <w:rPr>
      <w:b/>
      <w:bCs/>
      <w:szCs w:val="24"/>
    </w:rPr>
  </w:style>
  <w:style w:type="paragraph" w:customStyle="1" w:styleId="xl77">
    <w:name w:val="xl77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78">
    <w:name w:val="xl78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79">
    <w:name w:val="xl79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80">
    <w:name w:val="xl80"/>
    <w:basedOn w:val="a"/>
    <w:rsid w:val="00063D4D"/>
    <w:pPr>
      <w:spacing w:before="100" w:beforeAutospacing="1" w:after="100" w:afterAutospacing="1"/>
      <w:jc w:val="left"/>
    </w:pPr>
    <w:rPr>
      <w:b/>
      <w:bCs/>
      <w:color w:val="FF0000"/>
      <w:szCs w:val="24"/>
    </w:rPr>
  </w:style>
  <w:style w:type="paragraph" w:customStyle="1" w:styleId="xl81">
    <w:name w:val="xl81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82">
    <w:name w:val="xl82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83">
    <w:name w:val="xl83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84">
    <w:name w:val="xl84"/>
    <w:basedOn w:val="a"/>
    <w:rsid w:val="00063D4D"/>
    <w:pPr>
      <w:shd w:val="clear" w:color="000000" w:fill="FFFFFF"/>
      <w:spacing w:before="100" w:beforeAutospacing="1" w:after="100" w:afterAutospacing="1"/>
      <w:jc w:val="left"/>
    </w:pPr>
    <w:rPr>
      <w:b/>
      <w:bCs/>
      <w:color w:val="FF0000"/>
      <w:szCs w:val="24"/>
    </w:rPr>
  </w:style>
  <w:style w:type="paragraph" w:customStyle="1" w:styleId="xl85">
    <w:name w:val="xl85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063D4D"/>
    <w:pPr>
      <w:shd w:val="clear" w:color="000000" w:fill="FFFFFF"/>
      <w:spacing w:before="100" w:beforeAutospacing="1" w:after="100" w:afterAutospacing="1"/>
      <w:jc w:val="left"/>
    </w:pPr>
    <w:rPr>
      <w:b/>
      <w:bCs/>
      <w:szCs w:val="24"/>
    </w:rPr>
  </w:style>
  <w:style w:type="paragraph" w:customStyle="1" w:styleId="xl89">
    <w:name w:val="xl89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063D4D"/>
    <w:pPr>
      <w:shd w:val="clear" w:color="000000" w:fill="FFFFFF"/>
      <w:spacing w:before="100" w:beforeAutospacing="1" w:after="100" w:afterAutospacing="1"/>
      <w:jc w:val="left"/>
    </w:pPr>
    <w:rPr>
      <w:szCs w:val="24"/>
    </w:rPr>
  </w:style>
  <w:style w:type="paragraph" w:customStyle="1" w:styleId="xl93">
    <w:name w:val="xl93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063D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063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063D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063D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4A252D"/>
  </w:style>
  <w:style w:type="character" w:customStyle="1" w:styleId="Bodytext">
    <w:name w:val="Body text_"/>
    <w:basedOn w:val="a0"/>
    <w:link w:val="12"/>
    <w:rsid w:val="006E5F5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6E5F5B"/>
    <w:pPr>
      <w:widowControl w:val="0"/>
      <w:shd w:val="clear" w:color="auto" w:fill="FFFFFF"/>
      <w:spacing w:line="312" w:lineRule="exact"/>
      <w:jc w:val="left"/>
    </w:pPr>
    <w:rPr>
      <w:sz w:val="27"/>
      <w:szCs w:val="27"/>
    </w:rPr>
  </w:style>
  <w:style w:type="character" w:customStyle="1" w:styleId="Bodytext95ptBold">
    <w:name w:val="Body text + 9;5 pt;Bold"/>
    <w:basedOn w:val="Bodytext"/>
    <w:rsid w:val="006E5F5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95pt">
    <w:name w:val="Body text + 9;5 pt"/>
    <w:basedOn w:val="Bodytext"/>
    <w:rsid w:val="006E5F5B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75pt">
    <w:name w:val="Body text + 7;5 pt"/>
    <w:basedOn w:val="Bodytext"/>
    <w:rsid w:val="006E5F5B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Bodytext6ptBold">
    <w:name w:val="Body text + 6 pt;Bold"/>
    <w:basedOn w:val="Bodytext"/>
    <w:rsid w:val="006E5F5B"/>
    <w:rPr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Bodytext4pt">
    <w:name w:val="Body text + 4 pt"/>
    <w:basedOn w:val="Bodytext"/>
    <w:rsid w:val="006E5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392259"/>
  </w:style>
  <w:style w:type="character" w:customStyle="1" w:styleId="WW-Absatz-Standardschriftart">
    <w:name w:val="WW-Absatz-Standardschriftart"/>
    <w:rsid w:val="00392259"/>
  </w:style>
  <w:style w:type="character" w:customStyle="1" w:styleId="WW-Absatz-Standardschriftart1">
    <w:name w:val="WW-Absatz-Standardschriftart1"/>
    <w:rsid w:val="00392259"/>
  </w:style>
  <w:style w:type="character" w:customStyle="1" w:styleId="WW-Absatz-Standardschriftart11">
    <w:name w:val="WW-Absatz-Standardschriftart11"/>
    <w:rsid w:val="00392259"/>
  </w:style>
  <w:style w:type="character" w:customStyle="1" w:styleId="WW-Absatz-Standardschriftart111">
    <w:name w:val="WW-Absatz-Standardschriftart111"/>
    <w:rsid w:val="00392259"/>
  </w:style>
  <w:style w:type="character" w:customStyle="1" w:styleId="WW-Absatz-Standardschriftart1111">
    <w:name w:val="WW-Absatz-Standardschriftart1111"/>
    <w:rsid w:val="00392259"/>
  </w:style>
  <w:style w:type="character" w:customStyle="1" w:styleId="WW-Absatz-Standardschriftart11111">
    <w:name w:val="WW-Absatz-Standardschriftart11111"/>
    <w:rsid w:val="00392259"/>
  </w:style>
  <w:style w:type="character" w:customStyle="1" w:styleId="WW-Absatz-Standardschriftart111111">
    <w:name w:val="WW-Absatz-Standardschriftart111111"/>
    <w:rsid w:val="00392259"/>
  </w:style>
  <w:style w:type="character" w:customStyle="1" w:styleId="WW-Absatz-Standardschriftart1111111">
    <w:name w:val="WW-Absatz-Standardschriftart1111111"/>
    <w:rsid w:val="00392259"/>
  </w:style>
  <w:style w:type="character" w:customStyle="1" w:styleId="WW-Absatz-Standardschriftart11111111">
    <w:name w:val="WW-Absatz-Standardschriftart11111111"/>
    <w:rsid w:val="00392259"/>
  </w:style>
  <w:style w:type="character" w:customStyle="1" w:styleId="WW-Absatz-Standardschriftart111111111">
    <w:name w:val="WW-Absatz-Standardschriftart111111111"/>
    <w:rsid w:val="00392259"/>
  </w:style>
  <w:style w:type="character" w:customStyle="1" w:styleId="WW-Absatz-Standardschriftart1111111111">
    <w:name w:val="WW-Absatz-Standardschriftart1111111111"/>
    <w:rsid w:val="00392259"/>
  </w:style>
  <w:style w:type="character" w:customStyle="1" w:styleId="WW-Absatz-Standardschriftart11111111111">
    <w:name w:val="WW-Absatz-Standardschriftart11111111111"/>
    <w:rsid w:val="00392259"/>
  </w:style>
  <w:style w:type="character" w:customStyle="1" w:styleId="WW-Absatz-Standardschriftart111111111111">
    <w:name w:val="WW-Absatz-Standardschriftart111111111111"/>
    <w:rsid w:val="00392259"/>
  </w:style>
  <w:style w:type="character" w:customStyle="1" w:styleId="13">
    <w:name w:val="Основной шрифт абзаца1"/>
    <w:rsid w:val="00392259"/>
  </w:style>
  <w:style w:type="paragraph" w:customStyle="1" w:styleId="af9">
    <w:name w:val="Заголовок"/>
    <w:basedOn w:val="a"/>
    <w:next w:val="a9"/>
    <w:rsid w:val="0039225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a">
    <w:name w:val="List"/>
    <w:basedOn w:val="a9"/>
    <w:rsid w:val="00392259"/>
    <w:rPr>
      <w:rFonts w:ascii="Arial" w:hAnsi="Arial" w:cs="Mangal"/>
      <w:lang w:eastAsia="ar-SA"/>
    </w:rPr>
  </w:style>
  <w:style w:type="paragraph" w:customStyle="1" w:styleId="14">
    <w:name w:val="Название1"/>
    <w:basedOn w:val="a"/>
    <w:rsid w:val="00392259"/>
    <w:pPr>
      <w:suppressLineNumber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392259"/>
    <w:pPr>
      <w:suppressLineNumbers/>
    </w:pPr>
    <w:rPr>
      <w:rFonts w:ascii="Arial" w:hAnsi="Arial" w:cs="Mangal"/>
      <w:lang w:eastAsia="ar-SA"/>
    </w:rPr>
  </w:style>
  <w:style w:type="paragraph" w:customStyle="1" w:styleId="16">
    <w:name w:val="Название объекта1"/>
    <w:basedOn w:val="a"/>
    <w:next w:val="a"/>
    <w:rsid w:val="00392259"/>
    <w:pPr>
      <w:suppressAutoHyphens/>
      <w:spacing w:line="336" w:lineRule="auto"/>
      <w:jc w:val="center"/>
    </w:pPr>
    <w:rPr>
      <w:lang w:val="uk-UA" w:eastAsia="ar-SA"/>
    </w:rPr>
  </w:style>
  <w:style w:type="paragraph" w:customStyle="1" w:styleId="17">
    <w:name w:val="Схема документа1"/>
    <w:basedOn w:val="a"/>
    <w:rsid w:val="00392259"/>
    <w:pPr>
      <w:shd w:val="clear" w:color="auto" w:fill="000080"/>
    </w:pPr>
    <w:rPr>
      <w:lang w:eastAsia="ar-SA"/>
    </w:rPr>
  </w:style>
  <w:style w:type="paragraph" w:customStyle="1" w:styleId="18">
    <w:name w:val="Текст примечания1"/>
    <w:basedOn w:val="a"/>
    <w:rsid w:val="00392259"/>
    <w:rPr>
      <w:rFonts w:ascii="Journal" w:hAnsi="Journal"/>
      <w:lang w:eastAsia="ar-SA"/>
    </w:rPr>
  </w:style>
  <w:style w:type="paragraph" w:customStyle="1" w:styleId="afb">
    <w:name w:val="Содержимое таблицы"/>
    <w:basedOn w:val="a"/>
    <w:rsid w:val="00392259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392259"/>
    <w:pPr>
      <w:jc w:val="center"/>
    </w:pPr>
    <w:rPr>
      <w:b/>
      <w:bCs/>
    </w:rPr>
  </w:style>
  <w:style w:type="paragraph" w:customStyle="1" w:styleId="Heading">
    <w:name w:val="Heading"/>
    <w:uiPriority w:val="99"/>
    <w:rsid w:val="00CF357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d">
    <w:name w:val="footnote text"/>
    <w:basedOn w:val="a"/>
    <w:link w:val="afe"/>
    <w:uiPriority w:val="99"/>
    <w:unhideWhenUsed/>
    <w:rsid w:val="00CF3571"/>
    <w:pPr>
      <w:autoSpaceDE w:val="0"/>
      <w:autoSpaceDN w:val="0"/>
      <w:adjustRightInd w:val="0"/>
      <w:ind w:firstLine="708"/>
    </w:pPr>
    <w:rPr>
      <w:sz w:val="20"/>
    </w:rPr>
  </w:style>
  <w:style w:type="character" w:customStyle="1" w:styleId="afe">
    <w:name w:val="Текст сноски Знак"/>
    <w:basedOn w:val="a0"/>
    <w:link w:val="afd"/>
    <w:uiPriority w:val="99"/>
    <w:rsid w:val="00CF3571"/>
  </w:style>
  <w:style w:type="character" w:styleId="aff">
    <w:name w:val="footnote reference"/>
    <w:basedOn w:val="a0"/>
    <w:uiPriority w:val="99"/>
    <w:unhideWhenUsed/>
    <w:rsid w:val="00CF3571"/>
    <w:rPr>
      <w:vertAlign w:val="superscript"/>
    </w:rPr>
  </w:style>
  <w:style w:type="table" w:customStyle="1" w:styleId="19">
    <w:name w:val="Сетка таблицы1"/>
    <w:basedOn w:val="a1"/>
    <w:next w:val="af6"/>
    <w:uiPriority w:val="39"/>
    <w:rsid w:val="00CF357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."/>
    <w:uiPriority w:val="99"/>
    <w:rsid w:val="00CF35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CF35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Placeholder Text"/>
    <w:basedOn w:val="a0"/>
    <w:uiPriority w:val="99"/>
    <w:semiHidden/>
    <w:rsid w:val="00CF3571"/>
    <w:rPr>
      <w:color w:val="808080"/>
    </w:rPr>
  </w:style>
  <w:style w:type="character" w:styleId="aff2">
    <w:name w:val="Strong"/>
    <w:basedOn w:val="a0"/>
    <w:uiPriority w:val="22"/>
    <w:qFormat/>
    <w:rsid w:val="00CF3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4F3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A5186"/>
    <w:rPr>
      <w:b/>
      <w:caps/>
      <w:kern w:val="28"/>
      <w:sz w:val="24"/>
      <w:lang w:val="uk-UA"/>
    </w:rPr>
  </w:style>
  <w:style w:type="character" w:customStyle="1" w:styleId="20">
    <w:name w:val="Заголовок 2 Знак"/>
    <w:link w:val="2"/>
    <w:uiPriority w:val="9"/>
    <w:locked/>
    <w:rsid w:val="003A5186"/>
    <w:rPr>
      <w:b/>
      <w:sz w:val="24"/>
      <w:lang w:val="uk-UA"/>
    </w:rPr>
  </w:style>
  <w:style w:type="character" w:customStyle="1" w:styleId="30">
    <w:name w:val="Заголовок 3 Знак"/>
    <w:link w:val="3"/>
    <w:uiPriority w:val="9"/>
    <w:locked/>
    <w:rsid w:val="003A5186"/>
    <w:rPr>
      <w:b/>
      <w:sz w:val="24"/>
      <w:lang w:val="uk-UA"/>
    </w:rPr>
  </w:style>
  <w:style w:type="character" w:customStyle="1" w:styleId="40">
    <w:name w:val="Заголовок 4 Знак"/>
    <w:link w:val="4"/>
    <w:uiPriority w:val="9"/>
    <w:locked/>
    <w:rsid w:val="003A5186"/>
    <w:rPr>
      <w:b/>
      <w:sz w:val="24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locked/>
    <w:rsid w:val="003A5186"/>
    <w:rPr>
      <w:sz w:val="24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locked/>
    <w:rsid w:val="003A5186"/>
    <w:rPr>
      <w:sz w:val="24"/>
      <w:lang w:val="uk-UA"/>
    </w:rPr>
  </w:style>
  <w:style w:type="character" w:styleId="a8">
    <w:name w:val="page number"/>
    <w:basedOn w:val="a0"/>
    <w:uiPriority w:val="99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uiPriority w:val="99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locked/>
    <w:rsid w:val="003A5186"/>
    <w:rPr>
      <w:sz w:val="24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locked/>
    <w:rsid w:val="003A5186"/>
    <w:rPr>
      <w:sz w:val="24"/>
      <w:shd w:val="clear" w:color="auto" w:fill="000080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</w:rPr>
  </w:style>
  <w:style w:type="character" w:customStyle="1" w:styleId="af2">
    <w:name w:val="Текст примечания Знак"/>
    <w:link w:val="af1"/>
    <w:uiPriority w:val="99"/>
    <w:semiHidden/>
    <w:locked/>
    <w:rsid w:val="003A5186"/>
    <w:rPr>
      <w:rFonts w:ascii="Journal" w:hAnsi="Journal"/>
      <w:sz w:val="24"/>
    </w:rPr>
  </w:style>
  <w:style w:type="paragraph" w:customStyle="1" w:styleId="ConsPlusTitlePage">
    <w:name w:val="ConsPlusTitlePage"/>
    <w:rsid w:val="0020263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20263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202637"/>
    <w:pPr>
      <w:widowControl w:val="0"/>
      <w:autoSpaceDE w:val="0"/>
      <w:autoSpaceDN w:val="0"/>
    </w:pPr>
    <w:rPr>
      <w:b/>
      <w:sz w:val="24"/>
    </w:rPr>
  </w:style>
  <w:style w:type="paragraph" w:styleId="af3">
    <w:name w:val="Balloon Text"/>
    <w:basedOn w:val="a"/>
    <w:link w:val="af4"/>
    <w:uiPriority w:val="99"/>
    <w:rsid w:val="005A34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5A34F3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rsid w:val="00DE672A"/>
    <w:rPr>
      <w:color w:val="0000FF" w:themeColor="hyperlink"/>
      <w:u w:val="single"/>
    </w:rPr>
  </w:style>
  <w:style w:type="table" w:styleId="af6">
    <w:name w:val="Table Grid"/>
    <w:basedOn w:val="a1"/>
    <w:uiPriority w:val="99"/>
    <w:rsid w:val="00367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67538"/>
    <w:pPr>
      <w:ind w:left="720"/>
      <w:contextualSpacing/>
    </w:pPr>
  </w:style>
  <w:style w:type="character" w:customStyle="1" w:styleId="normaltextrunscx123652136">
    <w:name w:val="normaltextrun scx123652136"/>
    <w:basedOn w:val="a0"/>
    <w:rsid w:val="004939E3"/>
  </w:style>
  <w:style w:type="character" w:customStyle="1" w:styleId="eopscx123652136">
    <w:name w:val="eop scx123652136"/>
    <w:basedOn w:val="a0"/>
    <w:rsid w:val="004939E3"/>
  </w:style>
  <w:style w:type="paragraph" w:customStyle="1" w:styleId="paragraphscx123652136">
    <w:name w:val="paragraph scx123652136"/>
    <w:basedOn w:val="a"/>
    <w:rsid w:val="004939E3"/>
    <w:pPr>
      <w:spacing w:before="100" w:beforeAutospacing="1" w:after="100" w:afterAutospacing="1"/>
      <w:jc w:val="left"/>
    </w:pPr>
    <w:rPr>
      <w:szCs w:val="24"/>
    </w:rPr>
  </w:style>
  <w:style w:type="character" w:customStyle="1" w:styleId="spellingerrorscx123652136">
    <w:name w:val="spellingerror scx123652136"/>
    <w:basedOn w:val="a0"/>
    <w:rsid w:val="004939E3"/>
  </w:style>
  <w:style w:type="paragraph" w:customStyle="1" w:styleId="ConsPlusNonformat">
    <w:name w:val="ConsPlusNonformat"/>
    <w:rsid w:val="004939E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8">
    <w:name w:val="FollowedHyperlink"/>
    <w:basedOn w:val="a0"/>
    <w:uiPriority w:val="99"/>
    <w:unhideWhenUsed/>
    <w:rsid w:val="00063D4D"/>
    <w:rPr>
      <w:color w:val="800080"/>
      <w:u w:val="single"/>
    </w:rPr>
  </w:style>
  <w:style w:type="paragraph" w:customStyle="1" w:styleId="xl63">
    <w:name w:val="xl63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063D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063D4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063D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a"/>
    <w:rsid w:val="00063D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3">
    <w:name w:val="xl73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063D4D"/>
    <w:pPr>
      <w:spacing w:before="100" w:beforeAutospacing="1" w:after="100" w:afterAutospacing="1"/>
      <w:jc w:val="left"/>
    </w:pPr>
    <w:rPr>
      <w:b/>
      <w:bCs/>
      <w:szCs w:val="24"/>
    </w:rPr>
  </w:style>
  <w:style w:type="paragraph" w:customStyle="1" w:styleId="xl77">
    <w:name w:val="xl77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78">
    <w:name w:val="xl78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79">
    <w:name w:val="xl79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80">
    <w:name w:val="xl80"/>
    <w:basedOn w:val="a"/>
    <w:rsid w:val="00063D4D"/>
    <w:pPr>
      <w:spacing w:before="100" w:beforeAutospacing="1" w:after="100" w:afterAutospacing="1"/>
      <w:jc w:val="left"/>
    </w:pPr>
    <w:rPr>
      <w:b/>
      <w:bCs/>
      <w:color w:val="FF0000"/>
      <w:szCs w:val="24"/>
    </w:rPr>
  </w:style>
  <w:style w:type="paragraph" w:customStyle="1" w:styleId="xl81">
    <w:name w:val="xl81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82">
    <w:name w:val="xl82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83">
    <w:name w:val="xl83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84">
    <w:name w:val="xl84"/>
    <w:basedOn w:val="a"/>
    <w:rsid w:val="00063D4D"/>
    <w:pPr>
      <w:shd w:val="clear" w:color="000000" w:fill="FFFFFF"/>
      <w:spacing w:before="100" w:beforeAutospacing="1" w:after="100" w:afterAutospacing="1"/>
      <w:jc w:val="left"/>
    </w:pPr>
    <w:rPr>
      <w:b/>
      <w:bCs/>
      <w:color w:val="FF0000"/>
      <w:szCs w:val="24"/>
    </w:rPr>
  </w:style>
  <w:style w:type="paragraph" w:customStyle="1" w:styleId="xl85">
    <w:name w:val="xl85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063D4D"/>
    <w:pPr>
      <w:shd w:val="clear" w:color="000000" w:fill="FFFFFF"/>
      <w:spacing w:before="100" w:beforeAutospacing="1" w:after="100" w:afterAutospacing="1"/>
      <w:jc w:val="left"/>
    </w:pPr>
    <w:rPr>
      <w:b/>
      <w:bCs/>
      <w:szCs w:val="24"/>
    </w:rPr>
  </w:style>
  <w:style w:type="paragraph" w:customStyle="1" w:styleId="xl89">
    <w:name w:val="xl89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063D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063D4D"/>
    <w:pPr>
      <w:shd w:val="clear" w:color="000000" w:fill="FFFFFF"/>
      <w:spacing w:before="100" w:beforeAutospacing="1" w:after="100" w:afterAutospacing="1"/>
      <w:jc w:val="left"/>
    </w:pPr>
    <w:rPr>
      <w:szCs w:val="24"/>
    </w:rPr>
  </w:style>
  <w:style w:type="paragraph" w:customStyle="1" w:styleId="xl93">
    <w:name w:val="xl93"/>
    <w:basedOn w:val="a"/>
    <w:rsid w:val="00063D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063D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063D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063D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063D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063D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4A252D"/>
  </w:style>
  <w:style w:type="character" w:customStyle="1" w:styleId="Bodytext">
    <w:name w:val="Body text_"/>
    <w:basedOn w:val="a0"/>
    <w:link w:val="12"/>
    <w:rsid w:val="006E5F5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6E5F5B"/>
    <w:pPr>
      <w:widowControl w:val="0"/>
      <w:shd w:val="clear" w:color="auto" w:fill="FFFFFF"/>
      <w:spacing w:line="312" w:lineRule="exact"/>
      <w:jc w:val="left"/>
    </w:pPr>
    <w:rPr>
      <w:sz w:val="27"/>
      <w:szCs w:val="27"/>
    </w:rPr>
  </w:style>
  <w:style w:type="character" w:customStyle="1" w:styleId="Bodytext95ptBold">
    <w:name w:val="Body text + 9;5 pt;Bold"/>
    <w:basedOn w:val="Bodytext"/>
    <w:rsid w:val="006E5F5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95pt">
    <w:name w:val="Body text + 9;5 pt"/>
    <w:basedOn w:val="Bodytext"/>
    <w:rsid w:val="006E5F5B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75pt">
    <w:name w:val="Body text + 7;5 pt"/>
    <w:basedOn w:val="Bodytext"/>
    <w:rsid w:val="006E5F5B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Bodytext6ptBold">
    <w:name w:val="Body text + 6 pt;Bold"/>
    <w:basedOn w:val="Bodytext"/>
    <w:rsid w:val="006E5F5B"/>
    <w:rPr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Bodytext4pt">
    <w:name w:val="Body text + 4 pt"/>
    <w:basedOn w:val="Bodytext"/>
    <w:rsid w:val="006E5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392259"/>
  </w:style>
  <w:style w:type="character" w:customStyle="1" w:styleId="WW-Absatz-Standardschriftart">
    <w:name w:val="WW-Absatz-Standardschriftart"/>
    <w:rsid w:val="00392259"/>
  </w:style>
  <w:style w:type="character" w:customStyle="1" w:styleId="WW-Absatz-Standardschriftart1">
    <w:name w:val="WW-Absatz-Standardschriftart1"/>
    <w:rsid w:val="00392259"/>
  </w:style>
  <w:style w:type="character" w:customStyle="1" w:styleId="WW-Absatz-Standardschriftart11">
    <w:name w:val="WW-Absatz-Standardschriftart11"/>
    <w:rsid w:val="00392259"/>
  </w:style>
  <w:style w:type="character" w:customStyle="1" w:styleId="WW-Absatz-Standardschriftart111">
    <w:name w:val="WW-Absatz-Standardschriftart111"/>
    <w:rsid w:val="00392259"/>
  </w:style>
  <w:style w:type="character" w:customStyle="1" w:styleId="WW-Absatz-Standardschriftart1111">
    <w:name w:val="WW-Absatz-Standardschriftart1111"/>
    <w:rsid w:val="00392259"/>
  </w:style>
  <w:style w:type="character" w:customStyle="1" w:styleId="WW-Absatz-Standardschriftart11111">
    <w:name w:val="WW-Absatz-Standardschriftart11111"/>
    <w:rsid w:val="00392259"/>
  </w:style>
  <w:style w:type="character" w:customStyle="1" w:styleId="WW-Absatz-Standardschriftart111111">
    <w:name w:val="WW-Absatz-Standardschriftart111111"/>
    <w:rsid w:val="00392259"/>
  </w:style>
  <w:style w:type="character" w:customStyle="1" w:styleId="WW-Absatz-Standardschriftart1111111">
    <w:name w:val="WW-Absatz-Standardschriftart1111111"/>
    <w:rsid w:val="00392259"/>
  </w:style>
  <w:style w:type="character" w:customStyle="1" w:styleId="WW-Absatz-Standardschriftart11111111">
    <w:name w:val="WW-Absatz-Standardschriftart11111111"/>
    <w:rsid w:val="00392259"/>
  </w:style>
  <w:style w:type="character" w:customStyle="1" w:styleId="WW-Absatz-Standardschriftart111111111">
    <w:name w:val="WW-Absatz-Standardschriftart111111111"/>
    <w:rsid w:val="00392259"/>
  </w:style>
  <w:style w:type="character" w:customStyle="1" w:styleId="WW-Absatz-Standardschriftart1111111111">
    <w:name w:val="WW-Absatz-Standardschriftart1111111111"/>
    <w:rsid w:val="00392259"/>
  </w:style>
  <w:style w:type="character" w:customStyle="1" w:styleId="WW-Absatz-Standardschriftart11111111111">
    <w:name w:val="WW-Absatz-Standardschriftart11111111111"/>
    <w:rsid w:val="00392259"/>
  </w:style>
  <w:style w:type="character" w:customStyle="1" w:styleId="WW-Absatz-Standardschriftart111111111111">
    <w:name w:val="WW-Absatz-Standardschriftart111111111111"/>
    <w:rsid w:val="00392259"/>
  </w:style>
  <w:style w:type="character" w:customStyle="1" w:styleId="13">
    <w:name w:val="Основной шрифт абзаца1"/>
    <w:rsid w:val="00392259"/>
  </w:style>
  <w:style w:type="paragraph" w:customStyle="1" w:styleId="af9">
    <w:name w:val="Заголовок"/>
    <w:basedOn w:val="a"/>
    <w:next w:val="a9"/>
    <w:rsid w:val="0039225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a">
    <w:name w:val="List"/>
    <w:basedOn w:val="a9"/>
    <w:rsid w:val="00392259"/>
    <w:rPr>
      <w:rFonts w:ascii="Arial" w:hAnsi="Arial" w:cs="Mangal"/>
      <w:lang w:eastAsia="ar-SA"/>
    </w:rPr>
  </w:style>
  <w:style w:type="paragraph" w:customStyle="1" w:styleId="14">
    <w:name w:val="Название1"/>
    <w:basedOn w:val="a"/>
    <w:rsid w:val="00392259"/>
    <w:pPr>
      <w:suppressLineNumber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392259"/>
    <w:pPr>
      <w:suppressLineNumbers/>
    </w:pPr>
    <w:rPr>
      <w:rFonts w:ascii="Arial" w:hAnsi="Arial" w:cs="Mangal"/>
      <w:lang w:eastAsia="ar-SA"/>
    </w:rPr>
  </w:style>
  <w:style w:type="paragraph" w:customStyle="1" w:styleId="16">
    <w:name w:val="Название объекта1"/>
    <w:basedOn w:val="a"/>
    <w:next w:val="a"/>
    <w:rsid w:val="00392259"/>
    <w:pPr>
      <w:suppressAutoHyphens/>
      <w:spacing w:line="336" w:lineRule="auto"/>
      <w:jc w:val="center"/>
    </w:pPr>
    <w:rPr>
      <w:lang w:val="uk-UA" w:eastAsia="ar-SA"/>
    </w:rPr>
  </w:style>
  <w:style w:type="paragraph" w:customStyle="1" w:styleId="17">
    <w:name w:val="Схема документа1"/>
    <w:basedOn w:val="a"/>
    <w:rsid w:val="00392259"/>
    <w:pPr>
      <w:shd w:val="clear" w:color="auto" w:fill="000080"/>
    </w:pPr>
    <w:rPr>
      <w:lang w:eastAsia="ar-SA"/>
    </w:rPr>
  </w:style>
  <w:style w:type="paragraph" w:customStyle="1" w:styleId="18">
    <w:name w:val="Текст примечания1"/>
    <w:basedOn w:val="a"/>
    <w:rsid w:val="00392259"/>
    <w:rPr>
      <w:rFonts w:ascii="Journal" w:hAnsi="Journal"/>
      <w:lang w:eastAsia="ar-SA"/>
    </w:rPr>
  </w:style>
  <w:style w:type="paragraph" w:customStyle="1" w:styleId="afb">
    <w:name w:val="Содержимое таблицы"/>
    <w:basedOn w:val="a"/>
    <w:rsid w:val="00392259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392259"/>
    <w:pPr>
      <w:jc w:val="center"/>
    </w:pPr>
    <w:rPr>
      <w:b/>
      <w:bCs/>
    </w:rPr>
  </w:style>
  <w:style w:type="paragraph" w:customStyle="1" w:styleId="Heading">
    <w:name w:val="Heading"/>
    <w:uiPriority w:val="99"/>
    <w:rsid w:val="00CF357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d">
    <w:name w:val="footnote text"/>
    <w:basedOn w:val="a"/>
    <w:link w:val="afe"/>
    <w:uiPriority w:val="99"/>
    <w:unhideWhenUsed/>
    <w:rsid w:val="00CF3571"/>
    <w:pPr>
      <w:autoSpaceDE w:val="0"/>
      <w:autoSpaceDN w:val="0"/>
      <w:adjustRightInd w:val="0"/>
      <w:ind w:firstLine="708"/>
    </w:pPr>
    <w:rPr>
      <w:sz w:val="20"/>
    </w:rPr>
  </w:style>
  <w:style w:type="character" w:customStyle="1" w:styleId="afe">
    <w:name w:val="Текст сноски Знак"/>
    <w:basedOn w:val="a0"/>
    <w:link w:val="afd"/>
    <w:uiPriority w:val="99"/>
    <w:rsid w:val="00CF3571"/>
  </w:style>
  <w:style w:type="character" w:styleId="aff">
    <w:name w:val="footnote reference"/>
    <w:basedOn w:val="a0"/>
    <w:uiPriority w:val="99"/>
    <w:unhideWhenUsed/>
    <w:rsid w:val="00CF3571"/>
    <w:rPr>
      <w:vertAlign w:val="superscript"/>
    </w:rPr>
  </w:style>
  <w:style w:type="table" w:customStyle="1" w:styleId="19">
    <w:name w:val="Сетка таблицы1"/>
    <w:basedOn w:val="a1"/>
    <w:next w:val="af6"/>
    <w:uiPriority w:val="39"/>
    <w:rsid w:val="00CF357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."/>
    <w:uiPriority w:val="99"/>
    <w:rsid w:val="00CF35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CF35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Placeholder Text"/>
    <w:basedOn w:val="a0"/>
    <w:uiPriority w:val="99"/>
    <w:semiHidden/>
    <w:rsid w:val="00CF3571"/>
    <w:rPr>
      <w:color w:val="808080"/>
    </w:rPr>
  </w:style>
  <w:style w:type="character" w:styleId="aff2">
    <w:name w:val="Strong"/>
    <w:basedOn w:val="a0"/>
    <w:uiPriority w:val="22"/>
    <w:qFormat/>
    <w:rsid w:val="00CF3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7251-C6EB-4022-965B-22E3EDA4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Алексеевна</dc:creator>
  <cp:lastModifiedBy>Чуйкина Дарья Максимовна</cp:lastModifiedBy>
  <cp:revision>2</cp:revision>
  <cp:lastPrinted>2017-06-30T08:41:00Z</cp:lastPrinted>
  <dcterms:created xsi:type="dcterms:W3CDTF">2024-05-24T12:02:00Z</dcterms:created>
  <dcterms:modified xsi:type="dcterms:W3CDTF">2024-05-24T12:02:00Z</dcterms:modified>
</cp:coreProperties>
</file>