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D2" w:rsidRPr="0050663B" w:rsidRDefault="009E391D" w:rsidP="00FD1E71">
      <w:pPr>
        <w:tabs>
          <w:tab w:val="left" w:pos="6885"/>
        </w:tabs>
        <w:autoSpaceDE w:val="0"/>
        <w:autoSpaceDN w:val="0"/>
        <w:adjustRightInd w:val="0"/>
        <w:ind w:left="4820"/>
      </w:pPr>
      <w:r>
        <w:t xml:space="preserve">Приложение № </w:t>
      </w:r>
      <w:r w:rsidR="006231CC">
        <w:t>1</w:t>
      </w:r>
    </w:p>
    <w:p w:rsidR="008648D2" w:rsidRPr="0050663B" w:rsidRDefault="008648D2" w:rsidP="00D253B8">
      <w:pPr>
        <w:autoSpaceDE w:val="0"/>
        <w:autoSpaceDN w:val="0"/>
        <w:adjustRightInd w:val="0"/>
        <w:ind w:left="4820"/>
      </w:pPr>
      <w:r w:rsidRPr="0050663B">
        <w:t>к Административному регламенту</w:t>
      </w:r>
    </w:p>
    <w:p w:rsidR="008648D2" w:rsidRPr="0050663B" w:rsidRDefault="008648D2" w:rsidP="00D253B8">
      <w:pPr>
        <w:autoSpaceDE w:val="0"/>
        <w:autoSpaceDN w:val="0"/>
        <w:adjustRightInd w:val="0"/>
        <w:ind w:left="4820"/>
      </w:pPr>
      <w:r w:rsidRPr="0050663B">
        <w:t>Комитета по градостроительству и архитектуре</w:t>
      </w:r>
    </w:p>
    <w:p w:rsidR="008648D2" w:rsidRPr="0050663B" w:rsidRDefault="008648D2" w:rsidP="00D253B8">
      <w:pPr>
        <w:autoSpaceDE w:val="0"/>
        <w:autoSpaceDN w:val="0"/>
        <w:adjustRightInd w:val="0"/>
        <w:ind w:left="4820"/>
      </w:pPr>
      <w:r w:rsidRPr="0050663B">
        <w:t>по предоставлению государственной услуги</w:t>
      </w:r>
    </w:p>
    <w:p w:rsidR="008648D2" w:rsidRPr="0050663B" w:rsidRDefault="008648D2" w:rsidP="00D253B8">
      <w:pPr>
        <w:autoSpaceDE w:val="0"/>
        <w:autoSpaceDN w:val="0"/>
        <w:adjustRightInd w:val="0"/>
        <w:ind w:left="4820"/>
      </w:pPr>
      <w:r w:rsidRPr="0050663B">
        <w:t xml:space="preserve">по </w:t>
      </w:r>
      <w:r>
        <w:t>согласованию проектов благоустройства</w:t>
      </w:r>
    </w:p>
    <w:p w:rsidR="00A87118" w:rsidRDefault="00371E36" w:rsidP="005B26F1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4477"/>
      </w:tblGrid>
      <w:tr w:rsidR="007A0770">
        <w:tc>
          <w:tcPr>
            <w:tcW w:w="5210" w:type="dxa"/>
          </w:tcPr>
          <w:p w:rsidR="002D59E5" w:rsidRDefault="002D59E5" w:rsidP="002D59E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2D59E5" w:rsidRDefault="008778E0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КОМИТЕТ ПО ГРАДОСТРОИТЕЛЬСТВУ</w:t>
            </w:r>
          </w:p>
          <w:p w:rsidR="002D59E5" w:rsidRDefault="002D59E5" w:rsidP="002D59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2D59E5" w:rsidRDefault="002D59E5" w:rsidP="002D59E5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 2, Санкт-Петербург, 191023</w:t>
            </w:r>
          </w:p>
          <w:p w:rsidR="002D59E5" w:rsidRPr="00524242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Тел.: (812) 576-1600       Факс: (812) 710-4803</w:t>
            </w:r>
          </w:p>
          <w:p w:rsidR="002D59E5" w:rsidRPr="00575410" w:rsidRDefault="002D59E5" w:rsidP="002D59E5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575410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575410">
              <w:rPr>
                <w:sz w:val="16"/>
              </w:rPr>
              <w:t xml:space="preserve">: </w:t>
            </w:r>
            <w:hyperlink r:id="rId8" w:history="1">
              <w:r w:rsidR="008648D2" w:rsidRPr="008648D2">
                <w:rPr>
                  <w:rStyle w:val="a3"/>
                  <w:color w:val="auto"/>
                  <w:sz w:val="16"/>
                  <w:u w:val="none"/>
                  <w:lang w:val="en-US"/>
                </w:rPr>
                <w:t>kga</w:t>
              </w:r>
              <w:r w:rsidR="008648D2" w:rsidRPr="00575410">
                <w:rPr>
                  <w:rStyle w:val="a3"/>
                  <w:color w:val="auto"/>
                  <w:sz w:val="16"/>
                  <w:u w:val="none"/>
                </w:rPr>
                <w:t>@</w:t>
              </w:r>
              <w:r w:rsidR="008648D2" w:rsidRPr="008648D2">
                <w:rPr>
                  <w:rStyle w:val="a3"/>
                  <w:color w:val="auto"/>
                  <w:sz w:val="16"/>
                  <w:u w:val="none"/>
                  <w:lang w:val="en-US"/>
                </w:rPr>
                <w:t>kga</w:t>
              </w:r>
              <w:r w:rsidR="008648D2" w:rsidRPr="00575410">
                <w:rPr>
                  <w:rStyle w:val="a3"/>
                  <w:color w:val="auto"/>
                  <w:sz w:val="16"/>
                  <w:u w:val="none"/>
                </w:rPr>
                <w:t>.</w:t>
              </w:r>
              <w:r w:rsidR="008648D2" w:rsidRPr="008648D2">
                <w:rPr>
                  <w:rStyle w:val="a3"/>
                  <w:color w:val="auto"/>
                  <w:sz w:val="16"/>
                  <w:u w:val="none"/>
                  <w:lang w:val="en-US"/>
                </w:rPr>
                <w:t>gov</w:t>
              </w:r>
              <w:r w:rsidR="008648D2" w:rsidRPr="00575410">
                <w:rPr>
                  <w:rStyle w:val="a3"/>
                  <w:color w:val="auto"/>
                  <w:sz w:val="16"/>
                  <w:u w:val="none"/>
                </w:rPr>
                <w:t>.</w:t>
              </w:r>
              <w:r w:rsidR="008648D2" w:rsidRPr="008648D2">
                <w:rPr>
                  <w:rStyle w:val="a3"/>
                  <w:color w:val="auto"/>
                  <w:sz w:val="16"/>
                  <w:u w:val="none"/>
                  <w:lang w:val="en-US"/>
                </w:rPr>
                <w:t>spb</w:t>
              </w:r>
              <w:r w:rsidR="008648D2" w:rsidRPr="00575410">
                <w:rPr>
                  <w:rStyle w:val="a3"/>
                  <w:color w:val="auto"/>
                  <w:sz w:val="16"/>
                  <w:u w:val="none"/>
                </w:rPr>
                <w:t>.</w:t>
              </w:r>
              <w:r w:rsidR="008648D2" w:rsidRPr="008648D2">
                <w:rPr>
                  <w:rStyle w:val="a3"/>
                  <w:color w:val="auto"/>
                  <w:sz w:val="16"/>
                  <w:u w:val="none"/>
                  <w:lang w:val="en-US"/>
                </w:rPr>
                <w:t>ru</w:t>
              </w:r>
            </w:hyperlink>
            <w:r w:rsidR="008648D2" w:rsidRPr="00575410"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Сайт</w:t>
            </w:r>
            <w:r w:rsidRPr="00575410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575410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575410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575410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575410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8D0BE8" w:rsidRDefault="00EA0BBD" w:rsidP="008D0BE8">
            <w:pPr>
              <w:spacing w:line="360" w:lineRule="auto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154940</wp:posOffset>
                      </wp:positionV>
                      <wp:extent cx="1094740" cy="483235"/>
                      <wp:effectExtent l="0" t="0" r="10160" b="1206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  <w:p w:rsidR="008648D2" w:rsidRDefault="008648D2" w:rsidP="009B367A"/>
                                <w:p w:rsidR="00660B0D" w:rsidRDefault="00660B0D" w:rsidP="009B367A"/>
                                <w:p w:rsidR="00660B0D" w:rsidRDefault="00660B0D" w:rsidP="009B367A"/>
                                <w:p w:rsidR="008648D2" w:rsidRDefault="008648D2" w:rsidP="009B367A"/>
                                <w:p w:rsidR="008648D2" w:rsidRDefault="008648D2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4.95pt;margin-top:12.2pt;width:86.2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" strokecolor="white">
                      <v:fill opacity="0"/>
                      <v:textbox>
                        <w:txbxContent>
                          <w:p w:rsidR="009B367A" w:rsidRDefault="009B367A" w:rsidP="009B367A"/>
                          <w:p w:rsidR="008648D2" w:rsidRDefault="008648D2" w:rsidP="009B367A"/>
                          <w:p w:rsidR="00660B0D" w:rsidRDefault="00660B0D" w:rsidP="009B367A"/>
                          <w:p w:rsidR="00660B0D" w:rsidRDefault="00660B0D" w:rsidP="009B367A"/>
                          <w:p w:rsidR="008648D2" w:rsidRDefault="008648D2" w:rsidP="009B367A"/>
                          <w:p w:rsidR="008648D2" w:rsidRDefault="008648D2" w:rsidP="009B36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154940</wp:posOffset>
                      </wp:positionV>
                      <wp:extent cx="1391920" cy="483235"/>
                      <wp:effectExtent l="0" t="0" r="17780" b="1206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67A" w:rsidRDefault="009B367A" w:rsidP="009B36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8.95pt;margin-top:12.2pt;width:109.6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" strokecolor="white">
                      <v:fill opacity="0"/>
                      <v:textbox>
                        <w:txbxContent>
                          <w:p w:rsidR="009B367A" w:rsidRDefault="009B367A" w:rsidP="009B367A"/>
                        </w:txbxContent>
                      </v:textbox>
                    </v:shape>
                  </w:pict>
                </mc:Fallback>
              </mc:AlternateContent>
            </w:r>
            <w:r w:rsidR="008D0BE8">
              <w:t>___________________№ ________________________</w:t>
            </w:r>
          </w:p>
          <w:p w:rsidR="007A0770" w:rsidRPr="007A0770" w:rsidRDefault="008D0BE8" w:rsidP="008D0BE8">
            <w:pPr>
              <w:spacing w:line="360" w:lineRule="auto"/>
            </w:pPr>
            <w:r>
              <w:t xml:space="preserve"> На № ______________________  от _______________</w:t>
            </w:r>
          </w:p>
        </w:tc>
        <w:tc>
          <w:tcPr>
            <w:tcW w:w="4708" w:type="dxa"/>
          </w:tcPr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rPr>
                <w:sz w:val="28"/>
              </w:rPr>
            </w:pPr>
          </w:p>
          <w:p w:rsidR="007A0770" w:rsidRPr="00614C2A" w:rsidRDefault="007A0770" w:rsidP="007A0770">
            <w:pPr>
              <w:rPr>
                <w:sz w:val="28"/>
              </w:rPr>
            </w:pPr>
          </w:p>
          <w:p w:rsidR="007A0770" w:rsidRDefault="007A0770" w:rsidP="007A0770">
            <w:pPr>
              <w:jc w:val="center"/>
              <w:rPr>
                <w:sz w:val="22"/>
              </w:rPr>
            </w:pPr>
          </w:p>
          <w:p w:rsidR="00CA702B" w:rsidRDefault="00CA702B" w:rsidP="007A0770">
            <w:pPr>
              <w:jc w:val="center"/>
              <w:rPr>
                <w:sz w:val="22"/>
              </w:rPr>
            </w:pPr>
          </w:p>
          <w:p w:rsidR="00CA702B" w:rsidRDefault="00CA702B" w:rsidP="007A0770">
            <w:pPr>
              <w:jc w:val="center"/>
              <w:rPr>
                <w:sz w:val="22"/>
              </w:rPr>
            </w:pPr>
          </w:p>
          <w:p w:rsidR="00CA702B" w:rsidRDefault="00CA702B" w:rsidP="007A0770">
            <w:pPr>
              <w:jc w:val="center"/>
              <w:rPr>
                <w:sz w:val="22"/>
              </w:rPr>
            </w:pPr>
          </w:p>
          <w:p w:rsidR="00CA702B" w:rsidRDefault="00CA702B" w:rsidP="007A0770">
            <w:pPr>
              <w:jc w:val="center"/>
              <w:rPr>
                <w:sz w:val="22"/>
              </w:rPr>
            </w:pPr>
          </w:p>
          <w:p w:rsidR="00CA702B" w:rsidRPr="004B0679" w:rsidRDefault="00CA702B" w:rsidP="007A0770">
            <w:pPr>
              <w:jc w:val="center"/>
              <w:rPr>
                <w:sz w:val="22"/>
              </w:rPr>
            </w:pPr>
          </w:p>
        </w:tc>
      </w:tr>
    </w:tbl>
    <w:p w:rsidR="008648D2" w:rsidRPr="00065E36" w:rsidRDefault="00B33E00" w:rsidP="008648D2">
      <w:pPr>
        <w:jc w:val="center"/>
        <w:rPr>
          <w:sz w:val="24"/>
          <w:szCs w:val="24"/>
        </w:rPr>
      </w:pPr>
      <w:r w:rsidRPr="00065E36">
        <w:rPr>
          <w:sz w:val="24"/>
          <w:szCs w:val="24"/>
        </w:rPr>
        <w:t>ЗАКЛЮЧЕНИЕ</w:t>
      </w:r>
    </w:p>
    <w:p w:rsidR="00A311A8" w:rsidRPr="00065E36" w:rsidRDefault="00C01CB7" w:rsidP="00A311A8">
      <w:pPr>
        <w:jc w:val="center"/>
        <w:rPr>
          <w:sz w:val="24"/>
          <w:szCs w:val="24"/>
        </w:rPr>
      </w:pPr>
      <w:r w:rsidRPr="00065E36">
        <w:rPr>
          <w:sz w:val="24"/>
          <w:szCs w:val="24"/>
        </w:rPr>
        <w:t xml:space="preserve">     </w:t>
      </w:r>
      <w:r w:rsidR="00B33E00" w:rsidRPr="00065E36">
        <w:rPr>
          <w:sz w:val="24"/>
          <w:szCs w:val="24"/>
        </w:rPr>
        <w:t>о согласовании</w:t>
      </w:r>
      <w:r w:rsidR="00DC7AA0" w:rsidRPr="00065E36">
        <w:rPr>
          <w:sz w:val="24"/>
          <w:szCs w:val="24"/>
        </w:rPr>
        <w:t>/несогласовании</w:t>
      </w:r>
      <w:r w:rsidR="00B33E00" w:rsidRPr="00065E36">
        <w:rPr>
          <w:sz w:val="24"/>
          <w:szCs w:val="24"/>
        </w:rPr>
        <w:t xml:space="preserve"> </w:t>
      </w:r>
      <w:r w:rsidR="00A311A8" w:rsidRPr="00065E36">
        <w:rPr>
          <w:sz w:val="24"/>
          <w:szCs w:val="24"/>
        </w:rPr>
        <w:t xml:space="preserve">проекта благоустройства </w:t>
      </w:r>
      <w:r w:rsidR="00DC7AA0" w:rsidRPr="00065E36">
        <w:rPr>
          <w:sz w:val="24"/>
          <w:szCs w:val="24"/>
        </w:rPr>
        <w:br/>
      </w:r>
      <w:r w:rsidR="00A311A8" w:rsidRPr="00065E36">
        <w:rPr>
          <w:sz w:val="24"/>
          <w:szCs w:val="24"/>
        </w:rPr>
        <w:t>элементов благоустройства</w:t>
      </w:r>
    </w:p>
    <w:p w:rsidR="00A311A8" w:rsidRPr="00065E36" w:rsidRDefault="00A311A8" w:rsidP="00A311A8">
      <w:pPr>
        <w:jc w:val="both"/>
        <w:rPr>
          <w:sz w:val="24"/>
          <w:szCs w:val="24"/>
        </w:rPr>
      </w:pPr>
    </w:p>
    <w:p w:rsidR="00B33E00" w:rsidRPr="00065E36" w:rsidRDefault="00A85BE4" w:rsidP="00280BCA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1. </w:t>
      </w:r>
      <w:r w:rsidR="00280BCA" w:rsidRPr="00065E36">
        <w:rPr>
          <w:sz w:val="24"/>
          <w:szCs w:val="24"/>
        </w:rPr>
        <w:t>Выдано н</w:t>
      </w:r>
      <w:r w:rsidR="00B33E00" w:rsidRPr="00065E36">
        <w:rPr>
          <w:sz w:val="24"/>
          <w:szCs w:val="24"/>
        </w:rPr>
        <w:t>а основании заявления о согласовании проекта благоустройства элемен</w:t>
      </w:r>
      <w:r w:rsidR="00280BCA" w:rsidRPr="00065E36">
        <w:rPr>
          <w:sz w:val="24"/>
          <w:szCs w:val="24"/>
        </w:rPr>
        <w:t xml:space="preserve">тов </w:t>
      </w:r>
      <w:r w:rsidR="00570743" w:rsidRPr="00065E36">
        <w:rPr>
          <w:sz w:val="24"/>
          <w:szCs w:val="24"/>
        </w:rPr>
        <w:t xml:space="preserve">благоустройства </w:t>
      </w:r>
      <w:proofErr w:type="gramStart"/>
      <w:r w:rsidR="00570743" w:rsidRPr="00065E36">
        <w:rPr>
          <w:sz w:val="24"/>
          <w:szCs w:val="24"/>
        </w:rPr>
        <w:t>от</w:t>
      </w:r>
      <w:proofErr w:type="gramEnd"/>
      <w:r w:rsidR="00570743" w:rsidRPr="00065E36">
        <w:rPr>
          <w:sz w:val="24"/>
          <w:szCs w:val="24"/>
        </w:rPr>
        <w:t xml:space="preserve"> </w:t>
      </w:r>
      <w:r w:rsidR="00B62511" w:rsidRPr="00065E36">
        <w:rPr>
          <w:sz w:val="24"/>
          <w:szCs w:val="24"/>
        </w:rPr>
        <w:t xml:space="preserve">           </w:t>
      </w:r>
      <w:r w:rsidR="00570743" w:rsidRPr="00065E36">
        <w:rPr>
          <w:sz w:val="24"/>
          <w:szCs w:val="24"/>
        </w:rPr>
        <w:t>№</w:t>
      </w:r>
      <w:r w:rsidR="00B62511" w:rsidRPr="00065E36">
        <w:rPr>
          <w:sz w:val="24"/>
          <w:szCs w:val="24"/>
        </w:rPr>
        <w:t xml:space="preserve">             </w:t>
      </w:r>
      <w:proofErr w:type="gramStart"/>
      <w:r w:rsidR="00280BCA" w:rsidRPr="00065E36">
        <w:rPr>
          <w:sz w:val="24"/>
          <w:szCs w:val="24"/>
        </w:rPr>
        <w:t>в</w:t>
      </w:r>
      <w:proofErr w:type="gramEnd"/>
      <w:r w:rsidR="00280BCA" w:rsidRPr="00065E36">
        <w:rPr>
          <w:sz w:val="24"/>
          <w:szCs w:val="24"/>
        </w:rPr>
        <w:t xml:space="preserve"> отн</w:t>
      </w:r>
      <w:r w:rsidR="00561E52" w:rsidRPr="00065E36">
        <w:rPr>
          <w:sz w:val="24"/>
          <w:szCs w:val="24"/>
        </w:rPr>
        <w:t xml:space="preserve">ошении объекта </w:t>
      </w:r>
      <w:r w:rsidR="007F70ED">
        <w:rPr>
          <w:sz w:val="24"/>
          <w:szCs w:val="24"/>
        </w:rPr>
        <w:br/>
      </w:r>
      <w:r w:rsidR="00561E52" w:rsidRPr="00065E36">
        <w:rPr>
          <w:sz w:val="24"/>
          <w:szCs w:val="24"/>
        </w:rPr>
        <w:t>благоустройства –</w:t>
      </w:r>
      <w:r w:rsidR="004B0679" w:rsidRPr="00065E36">
        <w:rPr>
          <w:sz w:val="24"/>
          <w:szCs w:val="24"/>
        </w:rPr>
        <w:t xml:space="preserve"> фасад здания и территория.</w:t>
      </w:r>
    </w:p>
    <w:p w:rsidR="00B62511" w:rsidRPr="00065E36" w:rsidRDefault="00A85BE4" w:rsidP="00280BCA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2. </w:t>
      </w:r>
      <w:r w:rsidR="00280BCA" w:rsidRPr="00065E36">
        <w:rPr>
          <w:sz w:val="24"/>
          <w:szCs w:val="24"/>
        </w:rPr>
        <w:t>А</w:t>
      </w:r>
      <w:r w:rsidR="00B33E00" w:rsidRPr="00065E36">
        <w:rPr>
          <w:sz w:val="24"/>
          <w:szCs w:val="24"/>
        </w:rPr>
        <w:t>дрес</w:t>
      </w:r>
      <w:r w:rsidR="00280BCA" w:rsidRPr="00065E36">
        <w:rPr>
          <w:sz w:val="24"/>
          <w:szCs w:val="24"/>
        </w:rPr>
        <w:t xml:space="preserve"> нахождения объекта благоустройства</w:t>
      </w:r>
      <w:r w:rsidR="00B33E00" w:rsidRPr="00065E36">
        <w:rPr>
          <w:sz w:val="24"/>
          <w:szCs w:val="24"/>
        </w:rPr>
        <w:t>:</w:t>
      </w:r>
      <w:r w:rsidR="004B0679" w:rsidRPr="00065E36">
        <w:rPr>
          <w:sz w:val="24"/>
          <w:szCs w:val="24"/>
        </w:rPr>
        <w:t xml:space="preserve"> </w:t>
      </w:r>
    </w:p>
    <w:p w:rsidR="00B62511" w:rsidRPr="00065E36" w:rsidRDefault="00A85BE4" w:rsidP="00280BCA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3. </w:t>
      </w:r>
      <w:r w:rsidR="00280BCA" w:rsidRPr="00065E36">
        <w:rPr>
          <w:sz w:val="24"/>
          <w:szCs w:val="24"/>
        </w:rPr>
        <w:t>Р</w:t>
      </w:r>
      <w:r w:rsidR="00B33E00" w:rsidRPr="00065E36">
        <w:rPr>
          <w:sz w:val="24"/>
          <w:szCs w:val="24"/>
        </w:rPr>
        <w:t>азмещени</w:t>
      </w:r>
      <w:r w:rsidR="00280BCA" w:rsidRPr="00065E36">
        <w:rPr>
          <w:sz w:val="24"/>
          <w:szCs w:val="24"/>
        </w:rPr>
        <w:t>е</w:t>
      </w:r>
      <w:r w:rsidR="00B33E00" w:rsidRPr="00065E36">
        <w:rPr>
          <w:sz w:val="24"/>
          <w:szCs w:val="24"/>
        </w:rPr>
        <w:t xml:space="preserve"> элементов благоустройства</w:t>
      </w:r>
      <w:r w:rsidR="00696B03" w:rsidRPr="00065E36">
        <w:rPr>
          <w:sz w:val="24"/>
          <w:szCs w:val="24"/>
        </w:rPr>
        <w:t>:</w:t>
      </w:r>
      <w:r w:rsidR="004B0679" w:rsidRPr="00065E36">
        <w:rPr>
          <w:sz w:val="24"/>
          <w:szCs w:val="24"/>
        </w:rPr>
        <w:t xml:space="preserve"> </w:t>
      </w:r>
    </w:p>
    <w:p w:rsidR="00A85BE4" w:rsidRPr="00065E36" w:rsidRDefault="00A85BE4" w:rsidP="00280BCA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4. Основание разработки проекта благоустройства элементов благоустройства: задание </w:t>
      </w:r>
      <w:proofErr w:type="gramStart"/>
      <w:r w:rsidRPr="00065E36">
        <w:rPr>
          <w:sz w:val="24"/>
          <w:szCs w:val="24"/>
        </w:rPr>
        <w:t>от</w:t>
      </w:r>
      <w:proofErr w:type="gramEnd"/>
      <w:r w:rsidR="004306E3">
        <w:rPr>
          <w:sz w:val="24"/>
          <w:szCs w:val="24"/>
        </w:rPr>
        <w:t xml:space="preserve"> _______________.</w:t>
      </w:r>
      <w:bookmarkStart w:id="0" w:name="_GoBack"/>
      <w:bookmarkEnd w:id="0"/>
    </w:p>
    <w:p w:rsidR="00A85BE4" w:rsidRPr="00065E36" w:rsidRDefault="00A85BE4" w:rsidP="00A85BE4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5. </w:t>
      </w:r>
      <w:r w:rsidR="00280BCA" w:rsidRPr="00065E36">
        <w:rPr>
          <w:sz w:val="24"/>
          <w:szCs w:val="24"/>
        </w:rPr>
        <w:t>Р</w:t>
      </w:r>
      <w:r w:rsidR="00696B03" w:rsidRPr="00065E36">
        <w:rPr>
          <w:sz w:val="24"/>
          <w:szCs w:val="24"/>
        </w:rPr>
        <w:t xml:space="preserve">ешения исполнительных органов государственной власти </w:t>
      </w:r>
      <w:r w:rsidR="00696B03" w:rsidRPr="00065E36">
        <w:rPr>
          <w:sz w:val="24"/>
          <w:szCs w:val="24"/>
        </w:rPr>
        <w:br/>
        <w:t>Санкт-Петербурга в соответствии с пунктом 5.1</w:t>
      </w:r>
      <w:r w:rsidR="004B0679" w:rsidRPr="00065E36">
        <w:rPr>
          <w:color w:val="FF0000"/>
          <w:sz w:val="24"/>
          <w:szCs w:val="24"/>
        </w:rPr>
        <w:t>.</w:t>
      </w:r>
      <w:r w:rsidR="00696B03" w:rsidRPr="00065E36">
        <w:rPr>
          <w:sz w:val="24"/>
          <w:szCs w:val="24"/>
        </w:rPr>
        <w:t>3 Приложения №</w:t>
      </w:r>
      <w:r w:rsidR="00DD33E1" w:rsidRPr="00065E36">
        <w:rPr>
          <w:sz w:val="24"/>
          <w:szCs w:val="24"/>
        </w:rPr>
        <w:t xml:space="preserve"> </w:t>
      </w:r>
      <w:r w:rsidR="00696B03" w:rsidRPr="00065E36">
        <w:rPr>
          <w:sz w:val="24"/>
          <w:szCs w:val="24"/>
        </w:rPr>
        <w:t xml:space="preserve">3 </w:t>
      </w:r>
      <w:r w:rsidR="00696B03" w:rsidRPr="00065E36">
        <w:rPr>
          <w:sz w:val="24"/>
          <w:szCs w:val="24"/>
        </w:rPr>
        <w:br/>
        <w:t>к постановлению Правительства</w:t>
      </w:r>
      <w:r w:rsidR="00D201F4" w:rsidRPr="00065E36">
        <w:rPr>
          <w:sz w:val="24"/>
          <w:szCs w:val="24"/>
        </w:rPr>
        <w:t xml:space="preserve"> Санкт-Петербурга</w:t>
      </w:r>
      <w:r w:rsidR="00696B03" w:rsidRPr="00065E36">
        <w:rPr>
          <w:sz w:val="24"/>
          <w:szCs w:val="24"/>
        </w:rPr>
        <w:t xml:space="preserve"> от 09.11.2016 №</w:t>
      </w:r>
      <w:r w:rsidRPr="00065E36">
        <w:rPr>
          <w:sz w:val="24"/>
          <w:szCs w:val="24"/>
        </w:rPr>
        <w:t xml:space="preserve"> </w:t>
      </w:r>
      <w:r w:rsidR="008648D2" w:rsidRPr="00065E36">
        <w:rPr>
          <w:sz w:val="24"/>
          <w:szCs w:val="24"/>
        </w:rPr>
        <w:t xml:space="preserve">961 </w:t>
      </w:r>
      <w:r w:rsidR="00D201F4" w:rsidRPr="00065E36">
        <w:rPr>
          <w:sz w:val="24"/>
          <w:szCs w:val="24"/>
        </w:rPr>
        <w:br/>
      </w:r>
      <w:r w:rsidR="008648D2" w:rsidRPr="00065E36">
        <w:rPr>
          <w:sz w:val="24"/>
          <w:szCs w:val="24"/>
        </w:rPr>
        <w:t>«</w:t>
      </w:r>
      <w:r w:rsidR="00696B03" w:rsidRPr="00065E36">
        <w:rPr>
          <w:sz w:val="24"/>
          <w:szCs w:val="24"/>
        </w:rPr>
        <w:t>О Правилах благоустройства территории Санкт-Петербурга и о</w:t>
      </w:r>
      <w:r w:rsidR="00D201F4" w:rsidRPr="00065E36">
        <w:rPr>
          <w:sz w:val="24"/>
          <w:szCs w:val="24"/>
        </w:rPr>
        <w:t xml:space="preserve"> внесении изменений </w:t>
      </w:r>
      <w:r w:rsidR="00EA3B5F">
        <w:rPr>
          <w:sz w:val="24"/>
          <w:szCs w:val="24"/>
        </w:rPr>
        <w:br/>
      </w:r>
      <w:r w:rsidR="00D201F4" w:rsidRPr="00065E36">
        <w:rPr>
          <w:sz w:val="24"/>
          <w:szCs w:val="24"/>
        </w:rPr>
        <w:t xml:space="preserve">в некоторые </w:t>
      </w:r>
      <w:r w:rsidR="00696B03" w:rsidRPr="00065E36">
        <w:rPr>
          <w:sz w:val="24"/>
          <w:szCs w:val="24"/>
        </w:rPr>
        <w:t>постановления Правительства Санкт-Петербурга</w:t>
      </w:r>
      <w:r w:rsidR="008648D2" w:rsidRPr="00065E36">
        <w:rPr>
          <w:sz w:val="24"/>
          <w:szCs w:val="24"/>
        </w:rPr>
        <w:t>»</w:t>
      </w:r>
      <w:r w:rsidR="00696B03" w:rsidRPr="00065E36">
        <w:rPr>
          <w:sz w:val="24"/>
          <w:szCs w:val="24"/>
        </w:rPr>
        <w:t>:</w:t>
      </w:r>
    </w:p>
    <w:p w:rsidR="00B62511" w:rsidRPr="00065E36" w:rsidRDefault="00B62511" w:rsidP="00A85BE4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>5.1.</w:t>
      </w:r>
    </w:p>
    <w:p w:rsidR="00B62511" w:rsidRPr="00065E36" w:rsidRDefault="00B62511" w:rsidP="00A85BE4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>5.2.</w:t>
      </w:r>
    </w:p>
    <w:p w:rsidR="00B62511" w:rsidRPr="00065E36" w:rsidRDefault="00B62511" w:rsidP="00A85BE4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>5.3.</w:t>
      </w:r>
    </w:p>
    <w:p w:rsidR="00B62511" w:rsidRPr="00065E36" w:rsidRDefault="00B62511" w:rsidP="00A85BE4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>….</w:t>
      </w:r>
    </w:p>
    <w:p w:rsidR="0056023E" w:rsidRPr="00065E36" w:rsidRDefault="00A85BE4" w:rsidP="00280B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6. </w:t>
      </w:r>
      <w:r w:rsidR="00280BCA" w:rsidRPr="00065E36">
        <w:rPr>
          <w:sz w:val="24"/>
          <w:szCs w:val="24"/>
        </w:rPr>
        <w:t>О</w:t>
      </w:r>
      <w:r w:rsidR="0056023E" w:rsidRPr="00065E36">
        <w:rPr>
          <w:sz w:val="24"/>
          <w:szCs w:val="24"/>
        </w:rPr>
        <w:t>сновани</w:t>
      </w:r>
      <w:r w:rsidR="00280BCA" w:rsidRPr="00065E36">
        <w:rPr>
          <w:sz w:val="24"/>
          <w:szCs w:val="24"/>
        </w:rPr>
        <w:t>я</w:t>
      </w:r>
      <w:r w:rsidR="0056023E" w:rsidRPr="00065E36">
        <w:rPr>
          <w:sz w:val="24"/>
          <w:szCs w:val="24"/>
        </w:rPr>
        <w:t xml:space="preserve"> для отказа в согласовании проекта благоустро</w:t>
      </w:r>
      <w:r w:rsidR="00280BCA" w:rsidRPr="00065E36">
        <w:rPr>
          <w:sz w:val="24"/>
          <w:szCs w:val="24"/>
        </w:rPr>
        <w:t xml:space="preserve">йства элементов благоустройства Комитетом по градостроительству и архитектуре в пределах установленной компетенции: </w:t>
      </w:r>
      <w:proofErr w:type="gramStart"/>
      <w:r w:rsidR="00280BCA" w:rsidRPr="00065E36">
        <w:rPr>
          <w:sz w:val="24"/>
          <w:szCs w:val="24"/>
        </w:rPr>
        <w:t>отсутствуют</w:t>
      </w:r>
      <w:proofErr w:type="gramEnd"/>
      <w:r w:rsidR="00280BCA" w:rsidRPr="00065E36">
        <w:rPr>
          <w:sz w:val="24"/>
          <w:szCs w:val="24"/>
        </w:rPr>
        <w:t>/имеются.</w:t>
      </w:r>
    </w:p>
    <w:p w:rsidR="00280BCA" w:rsidRPr="00065E36" w:rsidRDefault="00280BCA" w:rsidP="00280BCA">
      <w:pPr>
        <w:ind w:firstLine="709"/>
        <w:jc w:val="both"/>
      </w:pPr>
      <w:r w:rsidRPr="00A85BE4">
        <w:rPr>
          <w:sz w:val="26"/>
          <w:szCs w:val="26"/>
        </w:rPr>
        <w:t xml:space="preserve">                                               </w:t>
      </w:r>
      <w:r w:rsidR="00B82F6D" w:rsidRPr="00065E36">
        <w:t>(нужное указать</w:t>
      </w:r>
      <w:r w:rsidRPr="00065E36">
        <w:t>)</w:t>
      </w:r>
    </w:p>
    <w:p w:rsidR="00280BCA" w:rsidRPr="00065E36" w:rsidRDefault="00280BCA" w:rsidP="008B7F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>Основания для отказа:______________________________________</w:t>
      </w:r>
      <w:r w:rsidR="00A85BE4" w:rsidRPr="00065E36">
        <w:rPr>
          <w:sz w:val="24"/>
          <w:szCs w:val="24"/>
        </w:rPr>
        <w:t>_____</w:t>
      </w:r>
      <w:r w:rsidRPr="00065E36">
        <w:rPr>
          <w:sz w:val="24"/>
          <w:szCs w:val="24"/>
        </w:rPr>
        <w:t>____</w:t>
      </w:r>
      <w:r w:rsidR="00065E36">
        <w:rPr>
          <w:sz w:val="24"/>
          <w:szCs w:val="24"/>
        </w:rPr>
        <w:t>___</w:t>
      </w:r>
    </w:p>
    <w:p w:rsidR="00280BCA" w:rsidRPr="00A85BE4" w:rsidRDefault="00280BCA" w:rsidP="008B7FAD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65E36">
        <w:rPr>
          <w:sz w:val="24"/>
          <w:szCs w:val="24"/>
        </w:rPr>
        <w:t>_______________________________________________________</w:t>
      </w:r>
      <w:r w:rsidR="00A85BE4" w:rsidRPr="00065E36">
        <w:rPr>
          <w:sz w:val="24"/>
          <w:szCs w:val="24"/>
        </w:rPr>
        <w:t>__</w:t>
      </w:r>
      <w:r w:rsidRPr="00065E36">
        <w:rPr>
          <w:sz w:val="24"/>
          <w:szCs w:val="24"/>
        </w:rPr>
        <w:t>______</w:t>
      </w:r>
      <w:r w:rsidR="00A85BE4" w:rsidRPr="00065E36">
        <w:rPr>
          <w:sz w:val="24"/>
          <w:szCs w:val="24"/>
        </w:rPr>
        <w:t>____</w:t>
      </w:r>
      <w:r w:rsidR="008B7FAD" w:rsidRPr="00065E36">
        <w:rPr>
          <w:sz w:val="24"/>
          <w:szCs w:val="24"/>
        </w:rPr>
        <w:t>__</w:t>
      </w:r>
      <w:r w:rsidR="00A85BE4" w:rsidRPr="00065E36">
        <w:rPr>
          <w:sz w:val="24"/>
          <w:szCs w:val="24"/>
        </w:rPr>
        <w:t>_</w:t>
      </w:r>
      <w:r w:rsidR="00065E36">
        <w:rPr>
          <w:sz w:val="24"/>
          <w:szCs w:val="24"/>
        </w:rPr>
        <w:t>_______</w:t>
      </w:r>
      <w:r w:rsidR="00A85BE4" w:rsidRPr="00065E36">
        <w:rPr>
          <w:sz w:val="24"/>
          <w:szCs w:val="24"/>
        </w:rPr>
        <w:t>.</w:t>
      </w:r>
    </w:p>
    <w:p w:rsidR="00A85BE4" w:rsidRPr="00065E36" w:rsidRDefault="00A85BE4" w:rsidP="00065E36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065E36">
        <w:t>(заполняется при наличии оснований в соответствии с п. 6 настоящего заключения)</w:t>
      </w:r>
    </w:p>
    <w:p w:rsidR="00696B03" w:rsidRPr="00065E36" w:rsidRDefault="00A85BE4" w:rsidP="00696B03">
      <w:pPr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7. </w:t>
      </w:r>
      <w:r w:rsidR="00696B03" w:rsidRPr="00065E36">
        <w:rPr>
          <w:sz w:val="24"/>
          <w:szCs w:val="24"/>
        </w:rPr>
        <w:t>Принято</w:t>
      </w:r>
      <w:r w:rsidRPr="00065E36">
        <w:rPr>
          <w:sz w:val="24"/>
          <w:szCs w:val="24"/>
        </w:rPr>
        <w:t>е</w:t>
      </w:r>
      <w:r w:rsidR="00696B03" w:rsidRPr="00065E36">
        <w:rPr>
          <w:sz w:val="24"/>
          <w:szCs w:val="24"/>
        </w:rPr>
        <w:t xml:space="preserve"> решение</w:t>
      </w:r>
      <w:r w:rsidR="00280BCA" w:rsidRPr="00065E36">
        <w:rPr>
          <w:sz w:val="24"/>
          <w:szCs w:val="24"/>
        </w:rPr>
        <w:t>:</w:t>
      </w:r>
      <w:r w:rsidR="00696B03" w:rsidRPr="00065E36">
        <w:rPr>
          <w:sz w:val="24"/>
          <w:szCs w:val="24"/>
        </w:rPr>
        <w:t xml:space="preserve"> </w:t>
      </w:r>
      <w:r w:rsidR="00EA0BBD" w:rsidRPr="00065E36">
        <w:rPr>
          <w:sz w:val="24"/>
          <w:szCs w:val="24"/>
        </w:rPr>
        <w:t>проект благоустройства элементов благоустройства</w:t>
      </w:r>
      <w:r w:rsidR="00280BCA" w:rsidRPr="00065E36">
        <w:rPr>
          <w:sz w:val="24"/>
          <w:szCs w:val="24"/>
        </w:rPr>
        <w:t xml:space="preserve"> </w:t>
      </w:r>
      <w:r w:rsidR="00B62511" w:rsidRPr="00065E36">
        <w:rPr>
          <w:sz w:val="24"/>
          <w:szCs w:val="24"/>
        </w:rPr>
        <w:t>______________.</w:t>
      </w:r>
    </w:p>
    <w:p w:rsidR="00696B03" w:rsidRPr="00065E36" w:rsidRDefault="00696B03" w:rsidP="00A311A8">
      <w:pPr>
        <w:jc w:val="both"/>
        <w:rPr>
          <w:sz w:val="24"/>
          <w:szCs w:val="24"/>
        </w:rPr>
      </w:pPr>
    </w:p>
    <w:p w:rsidR="00E80CCD" w:rsidRPr="00065E36" w:rsidRDefault="00E80CCD" w:rsidP="00065E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t xml:space="preserve">Дополнительно Комитет информирует о том, что в соответствии </w:t>
      </w:r>
      <w:r w:rsidR="00065E36">
        <w:rPr>
          <w:sz w:val="24"/>
          <w:szCs w:val="24"/>
        </w:rPr>
        <w:br/>
      </w:r>
      <w:r w:rsidRPr="00065E36">
        <w:rPr>
          <w:sz w:val="24"/>
          <w:szCs w:val="24"/>
        </w:rPr>
        <w:t xml:space="preserve">с пунктом 2.5 Приложения № 4 к Правилам благоустройства территории </w:t>
      </w:r>
      <w:r w:rsidR="00065E36">
        <w:rPr>
          <w:sz w:val="24"/>
          <w:szCs w:val="24"/>
        </w:rPr>
        <w:br/>
      </w:r>
      <w:r w:rsidRPr="00065E36">
        <w:rPr>
          <w:sz w:val="24"/>
          <w:szCs w:val="24"/>
        </w:rPr>
        <w:t xml:space="preserve">Санкт-Петербурга, утвержденным постановлением Правительства Санкт-Петербурга </w:t>
      </w:r>
      <w:r w:rsidR="00065E36">
        <w:rPr>
          <w:sz w:val="24"/>
          <w:szCs w:val="24"/>
        </w:rPr>
        <w:br/>
        <w:t xml:space="preserve">от 09.11.2016 </w:t>
      </w:r>
      <w:r w:rsidRPr="00065E36">
        <w:rPr>
          <w:sz w:val="24"/>
          <w:szCs w:val="24"/>
        </w:rPr>
        <w:t xml:space="preserve">№ 961, заинтересованное лицо в течение 30 дней со дня окончания работ </w:t>
      </w:r>
      <w:r w:rsidRPr="00065E36">
        <w:rPr>
          <w:sz w:val="24"/>
          <w:szCs w:val="24"/>
        </w:rPr>
        <w:br/>
        <w:t>по размещению элементов благоустройства на фасаде здания, сооружения при его капитальном ремонте направляет заявление на приемку работ, в орган, уполномоченный на организацию приемки работ – Комитет по градостроительству</w:t>
      </w:r>
      <w:r w:rsidR="00065E36">
        <w:rPr>
          <w:sz w:val="24"/>
          <w:szCs w:val="24"/>
        </w:rPr>
        <w:t xml:space="preserve"> </w:t>
      </w:r>
      <w:r w:rsidRPr="00065E36">
        <w:rPr>
          <w:sz w:val="24"/>
          <w:szCs w:val="24"/>
        </w:rPr>
        <w:t>и архитектуре.</w:t>
      </w:r>
    </w:p>
    <w:p w:rsidR="00E80CCD" w:rsidRPr="00065E36" w:rsidRDefault="00E80CCD" w:rsidP="00E80C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5E36">
        <w:rPr>
          <w:sz w:val="24"/>
          <w:szCs w:val="24"/>
        </w:rPr>
        <w:lastRenderedPageBreak/>
        <w:t xml:space="preserve">Отсутствие документа, подтверждающего приемку работ по размещению элементов благоустройства и их соответствие проекту благоустройства, согласованному </w:t>
      </w:r>
      <w:r w:rsidR="00065E36">
        <w:rPr>
          <w:sz w:val="24"/>
          <w:szCs w:val="24"/>
        </w:rPr>
        <w:br/>
      </w:r>
      <w:r w:rsidRPr="00065E36">
        <w:rPr>
          <w:sz w:val="24"/>
          <w:szCs w:val="24"/>
        </w:rPr>
        <w:t>в установленном указанными Правилами порядке</w:t>
      </w:r>
      <w:r w:rsidR="0011476C" w:rsidRPr="00065E36">
        <w:rPr>
          <w:sz w:val="24"/>
          <w:szCs w:val="24"/>
        </w:rPr>
        <w:t>,</w:t>
      </w:r>
      <w:r w:rsidR="00065E36">
        <w:rPr>
          <w:sz w:val="24"/>
          <w:szCs w:val="24"/>
        </w:rPr>
        <w:t xml:space="preserve"> </w:t>
      </w:r>
      <w:r w:rsidRPr="00065E36">
        <w:rPr>
          <w:sz w:val="24"/>
          <w:szCs w:val="24"/>
        </w:rPr>
        <w:t>свидетельствует о самовольном размещении элементов благоустройства.</w:t>
      </w:r>
    </w:p>
    <w:p w:rsidR="00AB6EA7" w:rsidRPr="00065E36" w:rsidRDefault="00AB6EA7" w:rsidP="00A311A8">
      <w:pPr>
        <w:jc w:val="both"/>
        <w:rPr>
          <w:sz w:val="24"/>
          <w:szCs w:val="24"/>
        </w:rPr>
      </w:pPr>
    </w:p>
    <w:p w:rsidR="00F54666" w:rsidRPr="00065E36" w:rsidRDefault="00F54666" w:rsidP="00F54666">
      <w:pPr>
        <w:ind w:firstLine="709"/>
        <w:jc w:val="both"/>
        <w:rPr>
          <w:sz w:val="24"/>
          <w:szCs w:val="24"/>
        </w:rPr>
      </w:pPr>
      <w:r w:rsidRPr="0010646B">
        <w:rPr>
          <w:sz w:val="24"/>
          <w:szCs w:val="24"/>
        </w:rPr>
        <w:t>Приложение</w:t>
      </w:r>
      <w:r w:rsidR="00575410" w:rsidRPr="0010646B">
        <w:rPr>
          <w:sz w:val="24"/>
          <w:szCs w:val="24"/>
        </w:rPr>
        <w:t>:</w:t>
      </w:r>
      <w:r w:rsidR="00575410" w:rsidRPr="00065E36">
        <w:rPr>
          <w:sz w:val="24"/>
          <w:szCs w:val="24"/>
        </w:rPr>
        <w:t xml:space="preserve"> </w:t>
      </w:r>
      <w:r w:rsidR="0010646B">
        <w:rPr>
          <w:sz w:val="24"/>
          <w:szCs w:val="24"/>
        </w:rPr>
        <w:t>проект благоустройства элементов благоустройства.</w:t>
      </w:r>
    </w:p>
    <w:p w:rsidR="00A85BE4" w:rsidRPr="00065E36" w:rsidRDefault="00A85BE4" w:rsidP="00EA0BBD">
      <w:pPr>
        <w:rPr>
          <w:sz w:val="24"/>
          <w:szCs w:val="24"/>
        </w:rPr>
      </w:pPr>
    </w:p>
    <w:p w:rsidR="00E80CCD" w:rsidRPr="00065E36" w:rsidRDefault="00E80CCD" w:rsidP="00EA0BBD">
      <w:pPr>
        <w:rPr>
          <w:sz w:val="24"/>
          <w:szCs w:val="24"/>
        </w:rPr>
      </w:pPr>
    </w:p>
    <w:p w:rsidR="00E80CCD" w:rsidRPr="00065E36" w:rsidRDefault="00E80CCD" w:rsidP="00EA0BBD">
      <w:pPr>
        <w:rPr>
          <w:sz w:val="24"/>
          <w:szCs w:val="24"/>
        </w:rPr>
      </w:pPr>
    </w:p>
    <w:p w:rsidR="00B33E00" w:rsidRPr="00065E36" w:rsidRDefault="00575410" w:rsidP="00575410">
      <w:pPr>
        <w:rPr>
          <w:sz w:val="24"/>
          <w:szCs w:val="24"/>
        </w:rPr>
      </w:pPr>
      <w:r w:rsidRPr="00065E36">
        <w:rPr>
          <w:sz w:val="24"/>
          <w:szCs w:val="24"/>
        </w:rPr>
        <w:t>Подпись</w:t>
      </w:r>
    </w:p>
    <w:sectPr w:rsidR="00B33E00" w:rsidRPr="00065E36" w:rsidSect="00570743">
      <w:headerReference w:type="default" r:id="rId9"/>
      <w:footerReference w:type="default" r:id="rId10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19" w:rsidRDefault="00C64D19" w:rsidP="00841CB1">
      <w:r>
        <w:separator/>
      </w:r>
    </w:p>
  </w:endnote>
  <w:endnote w:type="continuationSeparator" w:id="0">
    <w:p w:rsidR="00C64D19" w:rsidRDefault="00C64D19" w:rsidP="008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B1" w:rsidRDefault="00841CB1" w:rsidP="004D73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19" w:rsidRDefault="00C64D19" w:rsidP="00841CB1">
      <w:r>
        <w:separator/>
      </w:r>
    </w:p>
  </w:footnote>
  <w:footnote w:type="continuationSeparator" w:id="0">
    <w:p w:rsidR="00C64D19" w:rsidRDefault="00C64D19" w:rsidP="0084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B" w:rsidRDefault="00CD3754">
    <w:pPr>
      <w:pStyle w:val="a4"/>
      <w:jc w:val="center"/>
    </w:pPr>
    <w:r>
      <w:fldChar w:fldCharType="begin"/>
    </w:r>
    <w:r w:rsidR="004D739B">
      <w:instrText>PAGE   \* MERGEFORMAT</w:instrText>
    </w:r>
    <w:r>
      <w:fldChar w:fldCharType="separate"/>
    </w:r>
    <w:r w:rsidR="004306E3">
      <w:rPr>
        <w:noProof/>
      </w:rPr>
      <w:t>2</w:t>
    </w:r>
    <w:r>
      <w:fldChar w:fldCharType="end"/>
    </w:r>
  </w:p>
  <w:p w:rsidR="004D739B" w:rsidRDefault="004D73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2"/>
    <w:rsid w:val="00031F71"/>
    <w:rsid w:val="0005587A"/>
    <w:rsid w:val="0006370D"/>
    <w:rsid w:val="00065E36"/>
    <w:rsid w:val="00092686"/>
    <w:rsid w:val="000A1AE3"/>
    <w:rsid w:val="0010646B"/>
    <w:rsid w:val="0011476C"/>
    <w:rsid w:val="0011541A"/>
    <w:rsid w:val="00124FC4"/>
    <w:rsid w:val="00166447"/>
    <w:rsid w:val="00176568"/>
    <w:rsid w:val="0019276D"/>
    <w:rsid w:val="001B5857"/>
    <w:rsid w:val="001C4AC3"/>
    <w:rsid w:val="001F2CD6"/>
    <w:rsid w:val="001F438E"/>
    <w:rsid w:val="00280BCA"/>
    <w:rsid w:val="002C6451"/>
    <w:rsid w:val="002D59E5"/>
    <w:rsid w:val="002F5B0E"/>
    <w:rsid w:val="00316E34"/>
    <w:rsid w:val="00350467"/>
    <w:rsid w:val="00356E37"/>
    <w:rsid w:val="00371E36"/>
    <w:rsid w:val="003947BF"/>
    <w:rsid w:val="003A6BC7"/>
    <w:rsid w:val="003C6EE0"/>
    <w:rsid w:val="003C7697"/>
    <w:rsid w:val="0042229F"/>
    <w:rsid w:val="004306E3"/>
    <w:rsid w:val="00434471"/>
    <w:rsid w:val="00474E02"/>
    <w:rsid w:val="004B0679"/>
    <w:rsid w:val="004D739B"/>
    <w:rsid w:val="005245D9"/>
    <w:rsid w:val="00552202"/>
    <w:rsid w:val="0056023E"/>
    <w:rsid w:val="00561E52"/>
    <w:rsid w:val="00570743"/>
    <w:rsid w:val="00575410"/>
    <w:rsid w:val="00577E56"/>
    <w:rsid w:val="005B26F1"/>
    <w:rsid w:val="005E1733"/>
    <w:rsid w:val="00614C2A"/>
    <w:rsid w:val="006231CC"/>
    <w:rsid w:val="00660B0D"/>
    <w:rsid w:val="00696B03"/>
    <w:rsid w:val="006C1FC1"/>
    <w:rsid w:val="006E3B9F"/>
    <w:rsid w:val="006F1D42"/>
    <w:rsid w:val="00771B90"/>
    <w:rsid w:val="00782EB1"/>
    <w:rsid w:val="007955A6"/>
    <w:rsid w:val="007A0770"/>
    <w:rsid w:val="007A7908"/>
    <w:rsid w:val="007F70ED"/>
    <w:rsid w:val="00804F9B"/>
    <w:rsid w:val="00841CB1"/>
    <w:rsid w:val="0086382B"/>
    <w:rsid w:val="008648D2"/>
    <w:rsid w:val="008778E0"/>
    <w:rsid w:val="0089223C"/>
    <w:rsid w:val="008B7FAD"/>
    <w:rsid w:val="008D0BE8"/>
    <w:rsid w:val="009168B5"/>
    <w:rsid w:val="009414E8"/>
    <w:rsid w:val="00944A1F"/>
    <w:rsid w:val="00953277"/>
    <w:rsid w:val="0095467F"/>
    <w:rsid w:val="00984C18"/>
    <w:rsid w:val="009B367A"/>
    <w:rsid w:val="009B7DB8"/>
    <w:rsid w:val="009E391D"/>
    <w:rsid w:val="009E5007"/>
    <w:rsid w:val="009F52EB"/>
    <w:rsid w:val="00A11414"/>
    <w:rsid w:val="00A239B1"/>
    <w:rsid w:val="00A311A8"/>
    <w:rsid w:val="00A46465"/>
    <w:rsid w:val="00A779B0"/>
    <w:rsid w:val="00A85BE4"/>
    <w:rsid w:val="00A87118"/>
    <w:rsid w:val="00A97CDA"/>
    <w:rsid w:val="00AB6EA7"/>
    <w:rsid w:val="00AC1054"/>
    <w:rsid w:val="00AC68A6"/>
    <w:rsid w:val="00AF4E1D"/>
    <w:rsid w:val="00B0571B"/>
    <w:rsid w:val="00B33E00"/>
    <w:rsid w:val="00B37D2C"/>
    <w:rsid w:val="00B62511"/>
    <w:rsid w:val="00B70A9F"/>
    <w:rsid w:val="00B71C54"/>
    <w:rsid w:val="00B82F6D"/>
    <w:rsid w:val="00BD620F"/>
    <w:rsid w:val="00BE03AE"/>
    <w:rsid w:val="00BE40F0"/>
    <w:rsid w:val="00C01CB7"/>
    <w:rsid w:val="00C64D19"/>
    <w:rsid w:val="00C65185"/>
    <w:rsid w:val="00C962D5"/>
    <w:rsid w:val="00CA702B"/>
    <w:rsid w:val="00CD3754"/>
    <w:rsid w:val="00CF7E6B"/>
    <w:rsid w:val="00D201F4"/>
    <w:rsid w:val="00D253B8"/>
    <w:rsid w:val="00D31D14"/>
    <w:rsid w:val="00D50008"/>
    <w:rsid w:val="00D81E48"/>
    <w:rsid w:val="00D900FE"/>
    <w:rsid w:val="00DA7BBF"/>
    <w:rsid w:val="00DB75CA"/>
    <w:rsid w:val="00DC7AA0"/>
    <w:rsid w:val="00DD33E1"/>
    <w:rsid w:val="00DD5476"/>
    <w:rsid w:val="00E168D2"/>
    <w:rsid w:val="00E26DA5"/>
    <w:rsid w:val="00E55CE6"/>
    <w:rsid w:val="00E63F58"/>
    <w:rsid w:val="00E80CCD"/>
    <w:rsid w:val="00EA0BBD"/>
    <w:rsid w:val="00EA3868"/>
    <w:rsid w:val="00EA3B5F"/>
    <w:rsid w:val="00EB0C58"/>
    <w:rsid w:val="00EB5573"/>
    <w:rsid w:val="00EE35D7"/>
    <w:rsid w:val="00F12FFE"/>
    <w:rsid w:val="00F14531"/>
    <w:rsid w:val="00F54666"/>
    <w:rsid w:val="00F9735F"/>
    <w:rsid w:val="00FC6443"/>
    <w:rsid w:val="00FD1E71"/>
    <w:rsid w:val="00FE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B33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3E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B1"/>
  </w:style>
  <w:style w:type="paragraph" w:styleId="a6">
    <w:name w:val="footer"/>
    <w:basedOn w:val="a"/>
    <w:link w:val="a7"/>
    <w:rsid w:val="00841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CB1"/>
  </w:style>
  <w:style w:type="character" w:customStyle="1" w:styleId="10">
    <w:name w:val="Заголовок 1 Знак"/>
    <w:link w:val="1"/>
    <w:rsid w:val="00166447"/>
    <w:rPr>
      <w:b/>
      <w:sz w:val="22"/>
    </w:rPr>
  </w:style>
  <w:style w:type="paragraph" w:styleId="a8">
    <w:name w:val="Body Text Indent"/>
    <w:basedOn w:val="a"/>
    <w:link w:val="a9"/>
    <w:rsid w:val="00166447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rsid w:val="00166447"/>
    <w:rPr>
      <w:sz w:val="28"/>
    </w:rPr>
  </w:style>
  <w:style w:type="paragraph" w:styleId="aa">
    <w:name w:val="Body Text"/>
    <w:basedOn w:val="a"/>
    <w:link w:val="ab"/>
    <w:rsid w:val="00166447"/>
    <w:rPr>
      <w:sz w:val="28"/>
    </w:rPr>
  </w:style>
  <w:style w:type="character" w:customStyle="1" w:styleId="ab">
    <w:name w:val="Основной текст Знак"/>
    <w:link w:val="aa"/>
    <w:rsid w:val="00166447"/>
    <w:rPr>
      <w:sz w:val="28"/>
    </w:rPr>
  </w:style>
  <w:style w:type="paragraph" w:styleId="ac">
    <w:name w:val="Balloon Text"/>
    <w:basedOn w:val="a"/>
    <w:link w:val="ad"/>
    <w:rsid w:val="00B33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3E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@kga.g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Елена Александровна</dc:creator>
  <cp:lastModifiedBy>Хорошайлова Марина Андреевна</cp:lastModifiedBy>
  <cp:revision>34</cp:revision>
  <cp:lastPrinted>2017-03-27T14:05:00Z</cp:lastPrinted>
  <dcterms:created xsi:type="dcterms:W3CDTF">2024-05-06T12:23:00Z</dcterms:created>
  <dcterms:modified xsi:type="dcterms:W3CDTF">2024-05-07T11:40:00Z</dcterms:modified>
</cp:coreProperties>
</file>