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5E" w:rsidRDefault="00DB705E" w:rsidP="00DB705E">
      <w:pPr>
        <w:jc w:val="center"/>
        <w:rPr>
          <w:color w:val="000000"/>
          <w:szCs w:val="24"/>
        </w:rPr>
      </w:pPr>
      <w:bookmarkStart w:id="0" w:name="_GoBack"/>
      <w:bookmarkEnd w:id="0"/>
      <w:r>
        <w:rPr>
          <w:noProof/>
          <w:color w:val="000000"/>
          <w:szCs w:val="24"/>
        </w:rPr>
        <w:drawing>
          <wp:inline distT="0" distB="0" distL="0" distR="0">
            <wp:extent cx="2169160" cy="7937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5E" w:rsidRDefault="00DB705E" w:rsidP="00DB705E">
      <w:pPr>
        <w:rPr>
          <w:color w:val="000000"/>
          <w:szCs w:val="24"/>
        </w:rPr>
      </w:pPr>
    </w:p>
    <w:p w:rsidR="00DB705E" w:rsidRDefault="00DB705E" w:rsidP="00DB705E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ПРАВИТЕЛЬСТВО САНКТ-ПЕТЕРБУРГА</w:t>
      </w:r>
    </w:p>
    <w:p w:rsidR="00DB705E" w:rsidRPr="008023E4" w:rsidRDefault="00DB705E" w:rsidP="00DB705E">
      <w:pPr>
        <w:pStyle w:val="1"/>
        <w:rPr>
          <w:color w:val="000000"/>
          <w:szCs w:val="24"/>
          <w:lang w:val="ru-RU"/>
        </w:rPr>
      </w:pPr>
      <w:r w:rsidRPr="008023E4">
        <w:rPr>
          <w:szCs w:val="24"/>
          <w:lang w:val="ru-RU"/>
        </w:rPr>
        <w:t>КОМИТЕТ ПО ЗДРАВООХРАНЕНИЮ</w:t>
      </w:r>
    </w:p>
    <w:p w:rsidR="00DB705E" w:rsidRPr="008023E4" w:rsidRDefault="00DB705E" w:rsidP="00DB705E">
      <w:pPr>
        <w:jc w:val="center"/>
        <w:rPr>
          <w:b/>
          <w:bCs/>
          <w:szCs w:val="24"/>
        </w:rPr>
      </w:pPr>
      <w:proofErr w:type="gramStart"/>
      <w:r w:rsidRPr="008023E4">
        <w:rPr>
          <w:b/>
          <w:bCs/>
          <w:szCs w:val="24"/>
        </w:rPr>
        <w:t>Р</w:t>
      </w:r>
      <w:proofErr w:type="gramEnd"/>
      <w:r w:rsidRPr="008023E4">
        <w:rPr>
          <w:b/>
          <w:bCs/>
          <w:szCs w:val="24"/>
        </w:rPr>
        <w:t xml:space="preserve"> А С П О Р Я Ж Е Н И Е</w:t>
      </w:r>
    </w:p>
    <w:p w:rsidR="00DB705E" w:rsidRDefault="00DB705E" w:rsidP="00DB705E">
      <w:pPr>
        <w:rPr>
          <w:szCs w:val="24"/>
        </w:rPr>
      </w:pPr>
      <w:r>
        <w:rPr>
          <w:bCs/>
          <w:szCs w:val="24"/>
        </w:rPr>
        <w:t xml:space="preserve"> </w:t>
      </w:r>
    </w:p>
    <w:p w:rsidR="00DB705E" w:rsidRDefault="00DB705E" w:rsidP="00DB705E">
      <w:pPr>
        <w:rPr>
          <w:szCs w:val="24"/>
        </w:rPr>
      </w:pPr>
      <w:r>
        <w:rPr>
          <w:szCs w:val="24"/>
        </w:rPr>
        <w:t>«___»______________                                                                                         №___________</w:t>
      </w:r>
    </w:p>
    <w:p w:rsidR="00DB705E" w:rsidRDefault="00DB705E" w:rsidP="00DB705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B705E" w:rsidRPr="008023E4" w:rsidRDefault="00A4590C" w:rsidP="00DB705E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24"/>
        </w:rPr>
      </w:pPr>
      <w:r>
        <w:rPr>
          <w:b/>
          <w:color w:val="000000"/>
          <w:spacing w:val="-1"/>
          <w:szCs w:val="24"/>
        </w:rPr>
        <w:t>О маршрутизации</w:t>
      </w:r>
      <w:r w:rsidR="00DB705E" w:rsidRPr="008023E4">
        <w:rPr>
          <w:b/>
          <w:color w:val="000000"/>
          <w:spacing w:val="-1"/>
          <w:szCs w:val="24"/>
        </w:rPr>
        <w:t xml:space="preserve"> населения </w:t>
      </w:r>
    </w:p>
    <w:p w:rsidR="00DB705E" w:rsidRPr="008023E4" w:rsidRDefault="00DB705E" w:rsidP="00DB705E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Cs w:val="24"/>
        </w:rPr>
      </w:pPr>
      <w:r w:rsidRPr="008023E4">
        <w:rPr>
          <w:b/>
          <w:color w:val="000000"/>
          <w:spacing w:val="-1"/>
          <w:szCs w:val="24"/>
        </w:rPr>
        <w:t xml:space="preserve">при </w:t>
      </w:r>
      <w:r w:rsidR="00A4590C">
        <w:rPr>
          <w:b/>
          <w:color w:val="000000"/>
          <w:spacing w:val="-1"/>
          <w:szCs w:val="24"/>
        </w:rPr>
        <w:t>дерматовенерологических</w:t>
      </w:r>
      <w:r w:rsidRPr="008023E4">
        <w:rPr>
          <w:b/>
          <w:color w:val="000000"/>
          <w:spacing w:val="-1"/>
          <w:szCs w:val="24"/>
        </w:rPr>
        <w:t xml:space="preserve"> заболеваниях</w:t>
      </w:r>
    </w:p>
    <w:p w:rsidR="00DB705E" w:rsidRDefault="00DB705E" w:rsidP="00DB705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B705E" w:rsidRDefault="00DB705E" w:rsidP="00DB705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B705E" w:rsidRDefault="00A4590C" w:rsidP="00DB705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совершенствования оказания медицинской помощи пациентам </w:t>
      </w:r>
      <w:r w:rsidR="009850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дерматовенерологическими заболеваниями в рамках Территориальной программы государственных гарантий бесплатного оказания гражданам медицинской помощи </w:t>
      </w:r>
      <w:r w:rsidR="009850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DB705E">
        <w:rPr>
          <w:rFonts w:ascii="Times New Roman" w:hAnsi="Times New Roman" w:cs="Times New Roman"/>
          <w:sz w:val="24"/>
          <w:szCs w:val="24"/>
        </w:rPr>
        <w:t>:</w:t>
      </w:r>
    </w:p>
    <w:p w:rsidR="00DB705E" w:rsidRDefault="00DB705E" w:rsidP="00DB705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07636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порядок маршрутизации населения при </w:t>
      </w:r>
      <w:r w:rsidR="00A4590C">
        <w:rPr>
          <w:rFonts w:ascii="Times New Roman" w:hAnsi="Times New Roman" w:cs="Times New Roman"/>
          <w:sz w:val="24"/>
          <w:szCs w:val="24"/>
        </w:rPr>
        <w:t>дерматовенерологических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заболеваниях в соответствии с </w:t>
      </w:r>
      <w:r w:rsidR="001D3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 w:rsidR="00BB6C67">
        <w:rPr>
          <w:rFonts w:ascii="Times New Roman" w:hAnsi="Times New Roman" w:cs="Times New Roman"/>
          <w:sz w:val="24"/>
          <w:szCs w:val="24"/>
        </w:rPr>
        <w:t xml:space="preserve"> </w:t>
      </w:r>
      <w:r w:rsidR="001D3BB2">
        <w:rPr>
          <w:rFonts w:ascii="Times New Roman" w:hAnsi="Times New Roman" w:cs="Times New Roman"/>
          <w:sz w:val="24"/>
          <w:szCs w:val="24"/>
        </w:rPr>
        <w:t xml:space="preserve">к настоящему распоряжению </w:t>
      </w:r>
      <w:r w:rsidR="001D3BB2">
        <w:rPr>
          <w:rFonts w:ascii="Times New Roman" w:hAnsi="Times New Roman" w:cs="Times New Roman"/>
          <w:sz w:val="24"/>
          <w:szCs w:val="24"/>
        </w:rPr>
        <w:br/>
        <w:t>(далее – Порядок).</w:t>
      </w:r>
    </w:p>
    <w:p w:rsidR="00A4590C" w:rsidRDefault="00DB705E" w:rsidP="00BB6C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 Руководителям медицинских организаций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>оказывающих медицинскую помощь</w:t>
      </w:r>
      <w:r w:rsidR="00A4590C" w:rsidRPr="00A4590C">
        <w:rPr>
          <w:rFonts w:ascii="Times New Roman" w:hAnsi="Times New Roman" w:cs="Times New Roman"/>
          <w:sz w:val="24"/>
          <w:szCs w:val="24"/>
        </w:rPr>
        <w:t xml:space="preserve"> </w:t>
      </w:r>
      <w:r w:rsidR="001D3BB2">
        <w:rPr>
          <w:rFonts w:ascii="Times New Roman" w:hAnsi="Times New Roman" w:cs="Times New Roman"/>
          <w:sz w:val="24"/>
          <w:szCs w:val="24"/>
        </w:rPr>
        <w:br/>
      </w:r>
      <w:r w:rsidR="00A4590C">
        <w:rPr>
          <w:rFonts w:ascii="Times New Roman" w:hAnsi="Times New Roman" w:cs="Times New Roman"/>
          <w:sz w:val="24"/>
          <w:szCs w:val="24"/>
        </w:rPr>
        <w:t>в рамках Территориальной программы государственных гарантий бесплатного оказания гражданам медицинской помощи в Санкт-Петербурге</w:t>
      </w:r>
      <w:r w:rsidR="001D3BB2">
        <w:rPr>
          <w:rFonts w:ascii="Times New Roman" w:hAnsi="Times New Roman" w:cs="Times New Roman"/>
          <w:sz w:val="24"/>
          <w:szCs w:val="24"/>
        </w:rPr>
        <w:t xml:space="preserve">, рекомендовать </w:t>
      </w:r>
      <w:r w:rsidR="00BB6C67">
        <w:rPr>
          <w:rFonts w:ascii="Times New Roman" w:hAnsi="Times New Roman" w:cs="Times New Roman"/>
          <w:sz w:val="24"/>
          <w:szCs w:val="24"/>
        </w:rPr>
        <w:t>о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>рганиз</w:t>
      </w:r>
      <w:r w:rsidR="001D3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ацию выдачи 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</w:t>
      </w:r>
      <w:r w:rsidR="001D3BB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</w:t>
      </w:r>
      <w:r w:rsidR="001D3BB2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подозрением </w:t>
      </w:r>
      <w:r w:rsidR="00BB6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>дерматовенерологическ</w:t>
      </w:r>
      <w:r w:rsidR="00BB6C67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</w:t>
      </w:r>
      <w:r w:rsidR="00BB6C67">
        <w:rPr>
          <w:rFonts w:ascii="Times New Roman" w:hAnsi="Times New Roman" w:cs="Times New Roman"/>
          <w:color w:val="000000" w:themeColor="text1"/>
          <w:sz w:val="24"/>
          <w:szCs w:val="24"/>
        </w:rPr>
        <w:t>е по территориальному принципу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1D3BB2">
        <w:rPr>
          <w:rFonts w:ascii="Times New Roman" w:hAnsi="Times New Roman" w:cs="Times New Roman"/>
          <w:sz w:val="24"/>
          <w:szCs w:val="24"/>
        </w:rPr>
        <w:t>П</w:t>
      </w:r>
      <w:r w:rsidR="00BB6C67">
        <w:rPr>
          <w:rFonts w:ascii="Times New Roman" w:hAnsi="Times New Roman" w:cs="Times New Roman"/>
          <w:sz w:val="24"/>
          <w:szCs w:val="24"/>
        </w:rPr>
        <w:t>о</w:t>
      </w:r>
      <w:r w:rsidR="00492CB2">
        <w:rPr>
          <w:rFonts w:ascii="Times New Roman" w:hAnsi="Times New Roman" w:cs="Times New Roman"/>
          <w:sz w:val="24"/>
          <w:szCs w:val="24"/>
        </w:rPr>
        <w:t>рядком, утвержденным настоящим распоряжением.</w:t>
      </w:r>
    </w:p>
    <w:p w:rsidR="00A4590C" w:rsidRDefault="00BB6C67" w:rsidP="00BB6C67">
      <w:pPr>
        <w:pStyle w:val="HTML"/>
        <w:tabs>
          <w:tab w:val="clear" w:pos="916"/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r w:rsidR="00A4590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Руководителям медицинских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6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оказывающих первичную специализированную медико-санитарную помощь по профилю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дерматовенерология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:rsidR="00BB6C67" w:rsidRDefault="00BB6C67" w:rsidP="00BB6C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92C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 пациентов с установленным диагнозом дерматовенерологического заболевания СПб ГБУЗ «Городской кожно-венерологический диспансер»</w:t>
      </w:r>
      <w:r w:rsidR="00DF1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СПб ГБУЗ «ГорКВД»)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492C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орядком, утвержденным настоящим распоряжением.</w:t>
      </w:r>
    </w:p>
    <w:p w:rsidR="00DB705E" w:rsidRPr="00DF166F" w:rsidRDefault="00BB6C67" w:rsidP="00DF166F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Обеспечить контроль обоснованности направления пациентов в </w:t>
      </w:r>
      <w:r w:rsidR="00DF166F">
        <w:rPr>
          <w:rFonts w:ascii="Times New Roman" w:hAnsi="Times New Roman" w:cs="Times New Roman"/>
          <w:color w:val="000000" w:themeColor="text1"/>
          <w:sz w:val="24"/>
          <w:szCs w:val="24"/>
        </w:rPr>
        <w:t>СПб ГБУЗ «ГорКВД».</w:t>
      </w:r>
    </w:p>
    <w:p w:rsidR="00DB705E" w:rsidRDefault="00DB705E" w:rsidP="00DB705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 Контроль за исполнением настоящего распоряжения возложить на заместителя председателя Комитета по здравоохранению </w:t>
      </w:r>
      <w:r w:rsidR="00DF16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Мотовилова Д.Л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DB705E" w:rsidRDefault="00DB705E" w:rsidP="00DB705E">
      <w:pPr>
        <w:pStyle w:val="ConsPlusNormal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B705E" w:rsidRDefault="00DB705E" w:rsidP="00DB705E">
      <w:pPr>
        <w:pStyle w:val="ConsPlusNormal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B705E" w:rsidRDefault="00DB705E" w:rsidP="00DB705E">
      <w:pPr>
        <w:pStyle w:val="ConsPlusNormal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B705E" w:rsidRPr="008023E4" w:rsidRDefault="00DB705E" w:rsidP="00DB705E">
      <w:pPr>
        <w:pStyle w:val="ConsPlusNormal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E4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</w:p>
    <w:p w:rsidR="00DB705E" w:rsidRPr="008023E4" w:rsidRDefault="00DB705E" w:rsidP="00DB705E">
      <w:pPr>
        <w:pStyle w:val="ConsPlusNormal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по здравоохранению                                                                            Д.Г. </w:t>
      </w:r>
      <w:proofErr w:type="spellStart"/>
      <w:r w:rsidRPr="008023E4">
        <w:rPr>
          <w:rFonts w:ascii="Times New Roman" w:hAnsi="Times New Roman" w:cs="Times New Roman"/>
          <w:color w:val="000000" w:themeColor="text1"/>
          <w:sz w:val="24"/>
          <w:szCs w:val="24"/>
        </w:rPr>
        <w:t>Лисовец</w:t>
      </w:r>
      <w:proofErr w:type="spellEnd"/>
    </w:p>
    <w:p w:rsidR="00DB705E" w:rsidRDefault="00DB705E" w:rsidP="00DB705E">
      <w:pPr>
        <w:pStyle w:val="af"/>
        <w:numPr>
          <w:ilvl w:val="0"/>
          <w:numId w:val="24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492CB2" w:rsidRDefault="00492CB2" w:rsidP="009850EE">
      <w:pPr>
        <w:pStyle w:val="4"/>
        <w:jc w:val="left"/>
        <w:rPr>
          <w:rFonts w:eastAsia="Arial Unicode MS"/>
          <w:lang w:val="ru-RU"/>
        </w:rPr>
      </w:pPr>
    </w:p>
    <w:p w:rsidR="009850EE" w:rsidRDefault="009850EE" w:rsidP="009850EE">
      <w:pPr>
        <w:pStyle w:val="4"/>
        <w:jc w:val="left"/>
        <w:rPr>
          <w:rFonts w:eastAsia="Arial Unicode MS"/>
          <w:lang w:val="ru-RU"/>
        </w:rPr>
      </w:pPr>
      <w:r>
        <w:rPr>
          <w:rFonts w:eastAsia="Arial Unicode MS"/>
        </w:rPr>
        <w:t>СОГЛАСОВАНИЕ:</w:t>
      </w:r>
    </w:p>
    <w:p w:rsidR="009850EE" w:rsidRDefault="009850EE" w:rsidP="009850EE">
      <w:pPr>
        <w:rPr>
          <w:rFonts w:eastAsia="Arial Unicode MS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 xml:space="preserve">Заместитель председателя                                                                                   </w:t>
      </w:r>
    </w:p>
    <w:p w:rsidR="009850EE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 xml:space="preserve">Комитета по здравоохранению </w:t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  <w:t xml:space="preserve">         </w:t>
      </w:r>
      <w:r w:rsidRPr="008B501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 xml:space="preserve">А.Е. </w:t>
      </w:r>
      <w:proofErr w:type="spellStart"/>
      <w:r>
        <w:rPr>
          <w:rFonts w:eastAsia="Arial Unicode MS"/>
          <w:szCs w:val="24"/>
        </w:rPr>
        <w:t>Терешин</w:t>
      </w:r>
      <w:proofErr w:type="spellEnd"/>
    </w:p>
    <w:p w:rsidR="009850EE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 xml:space="preserve">Заместитель председателя                                                                                   </w:t>
      </w: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 xml:space="preserve">Комитета по здравоохранению </w:t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  <w:t xml:space="preserve">         </w:t>
      </w:r>
      <w:r w:rsidRPr="008B501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>М.А.</w:t>
      </w:r>
      <w:r w:rsidR="00D07636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>Виталюева</w:t>
      </w: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>Начальник Отдела по организации</w:t>
      </w: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 xml:space="preserve">амбулаторной медицинской помощи </w:t>
      </w:r>
    </w:p>
    <w:p w:rsidR="009850EE" w:rsidRPr="008B5011" w:rsidRDefault="009850EE" w:rsidP="009850EE">
      <w:pPr>
        <w:rPr>
          <w:szCs w:val="24"/>
        </w:rPr>
      </w:pPr>
      <w:r w:rsidRPr="008B5011">
        <w:rPr>
          <w:szCs w:val="24"/>
        </w:rPr>
        <w:t>Комитета по здравоохранению</w:t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  <w:t>Л.В. Соловьева</w:t>
      </w:r>
    </w:p>
    <w:p w:rsidR="009850EE" w:rsidRPr="008B5011" w:rsidRDefault="009850EE" w:rsidP="009850EE">
      <w:pPr>
        <w:rPr>
          <w:szCs w:val="24"/>
        </w:rPr>
      </w:pPr>
    </w:p>
    <w:p w:rsidR="009850EE" w:rsidRPr="008B5011" w:rsidRDefault="009850EE" w:rsidP="009850EE">
      <w:pPr>
        <w:rPr>
          <w:szCs w:val="24"/>
        </w:rPr>
      </w:pPr>
      <w:r>
        <w:rPr>
          <w:szCs w:val="24"/>
        </w:rPr>
        <w:t xml:space="preserve">И.О. </w:t>
      </w:r>
      <w:r w:rsidRPr="008B5011">
        <w:rPr>
          <w:szCs w:val="24"/>
        </w:rPr>
        <w:t>Начальник</w:t>
      </w:r>
      <w:r>
        <w:rPr>
          <w:szCs w:val="24"/>
        </w:rPr>
        <w:t>а</w:t>
      </w:r>
      <w:r w:rsidRPr="008B5011">
        <w:rPr>
          <w:szCs w:val="24"/>
        </w:rPr>
        <w:t xml:space="preserve"> Отдела по организации </w:t>
      </w:r>
    </w:p>
    <w:p w:rsidR="009850EE" w:rsidRDefault="009850EE" w:rsidP="009850EE">
      <w:pPr>
        <w:rPr>
          <w:szCs w:val="24"/>
        </w:rPr>
      </w:pPr>
      <w:r>
        <w:rPr>
          <w:szCs w:val="24"/>
        </w:rPr>
        <w:t xml:space="preserve">стационарной </w:t>
      </w:r>
      <w:r w:rsidRPr="008B5011">
        <w:rPr>
          <w:szCs w:val="24"/>
        </w:rPr>
        <w:t xml:space="preserve">медицинской помощи </w:t>
      </w:r>
    </w:p>
    <w:p w:rsidR="009850EE" w:rsidRDefault="009850EE" w:rsidP="009850EE">
      <w:pPr>
        <w:rPr>
          <w:szCs w:val="24"/>
        </w:rPr>
      </w:pPr>
      <w:r>
        <w:rPr>
          <w:szCs w:val="24"/>
        </w:rPr>
        <w:t>взрослому населению</w:t>
      </w:r>
    </w:p>
    <w:p w:rsidR="009850EE" w:rsidRPr="008B5011" w:rsidRDefault="009850EE" w:rsidP="009850EE">
      <w:pPr>
        <w:rPr>
          <w:szCs w:val="24"/>
        </w:rPr>
      </w:pPr>
      <w:r w:rsidRPr="008B5011">
        <w:rPr>
          <w:rFonts w:eastAsia="Arial Unicode MS"/>
          <w:szCs w:val="24"/>
        </w:rPr>
        <w:t xml:space="preserve">Комитета  по здравоохранению </w:t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 w:rsidRPr="008B5011">
        <w:rPr>
          <w:szCs w:val="24"/>
        </w:rPr>
        <w:tab/>
      </w:r>
      <w:r>
        <w:rPr>
          <w:szCs w:val="24"/>
        </w:rPr>
        <w:t>А.Н. Макарова</w:t>
      </w: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 xml:space="preserve">Начальник Общего отдела </w:t>
      </w: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>Комитета  по здравоохранению</w:t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  <w:t>И.И. Пустохин</w:t>
      </w: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>Начальник Юридического отдела</w:t>
      </w:r>
      <w:r w:rsidRPr="008B5011">
        <w:rPr>
          <w:rFonts w:eastAsia="Arial Unicode MS"/>
          <w:szCs w:val="24"/>
        </w:rPr>
        <w:tab/>
      </w:r>
    </w:p>
    <w:p w:rsidR="009850EE" w:rsidRPr="008B5011" w:rsidRDefault="009850EE" w:rsidP="009850EE">
      <w:pPr>
        <w:rPr>
          <w:rFonts w:eastAsia="Arial Unicode MS"/>
          <w:szCs w:val="24"/>
        </w:rPr>
      </w:pPr>
      <w:r w:rsidRPr="008B5011">
        <w:rPr>
          <w:rFonts w:eastAsia="Arial Unicode MS"/>
          <w:szCs w:val="24"/>
        </w:rPr>
        <w:t>Комитета  по здравоохранению</w:t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 w:rsidRPr="008B501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 xml:space="preserve">И.Г. Молокова </w:t>
      </w:r>
    </w:p>
    <w:p w:rsidR="009850EE" w:rsidRPr="008B5011" w:rsidRDefault="009850EE" w:rsidP="009850EE">
      <w:pPr>
        <w:rPr>
          <w:rFonts w:eastAsia="Arial Unicode MS"/>
          <w:szCs w:val="24"/>
        </w:rPr>
      </w:pPr>
    </w:p>
    <w:p w:rsidR="009850EE" w:rsidRDefault="009850EE" w:rsidP="009850EE">
      <w:pPr>
        <w:rPr>
          <w:rFonts w:eastAsia="Arial Unicode MS"/>
        </w:rPr>
      </w:pPr>
    </w:p>
    <w:p w:rsidR="009850EE" w:rsidRDefault="009850EE" w:rsidP="009850EE">
      <w:pPr>
        <w:rPr>
          <w:rFonts w:eastAsia="Arial Unicode MS"/>
        </w:rPr>
      </w:pPr>
    </w:p>
    <w:p w:rsidR="009850EE" w:rsidRDefault="009850EE" w:rsidP="009850EE">
      <w:pPr>
        <w:pStyle w:val="af"/>
        <w:tabs>
          <w:tab w:val="left" w:pos="7088"/>
        </w:tabs>
        <w:spacing w:after="120"/>
      </w:pPr>
    </w:p>
    <w:p w:rsidR="009850EE" w:rsidRPr="00AC6809" w:rsidRDefault="002F4420" w:rsidP="009850EE">
      <w:pPr>
        <w:rPr>
          <w:rFonts w:eastAsia="Arial Unicode MS"/>
        </w:rPr>
      </w:pPr>
      <w:r>
        <w:rPr>
          <w:rFonts w:eastAsia="Arial Unicode MS"/>
        </w:rPr>
        <w:t>Н</w:t>
      </w:r>
      <w:r w:rsidR="009850EE" w:rsidRPr="00AC6809">
        <w:rPr>
          <w:rFonts w:eastAsia="Arial Unicode MS"/>
        </w:rPr>
        <w:t>осит нормативный характер</w:t>
      </w:r>
    </w:p>
    <w:p w:rsidR="009850EE" w:rsidRPr="00AC6809" w:rsidRDefault="002F4420" w:rsidP="009850EE">
      <w:pPr>
        <w:rPr>
          <w:rFonts w:eastAsia="Arial Unicode MS"/>
        </w:rPr>
      </w:pPr>
      <w:r>
        <w:rPr>
          <w:rFonts w:eastAsia="Arial Unicode MS"/>
        </w:rPr>
        <w:t>П</w:t>
      </w:r>
      <w:r w:rsidR="009850EE" w:rsidRPr="00AC6809">
        <w:rPr>
          <w:rFonts w:eastAsia="Arial Unicode MS"/>
        </w:rPr>
        <w:t>одлежит передаче в ИПС</w:t>
      </w:r>
    </w:p>
    <w:p w:rsidR="009850EE" w:rsidRPr="00AC6809" w:rsidRDefault="009850EE" w:rsidP="009850EE">
      <w:pPr>
        <w:rPr>
          <w:rFonts w:eastAsia="Arial Unicode MS"/>
        </w:rPr>
      </w:pPr>
    </w:p>
    <w:p w:rsidR="009850EE" w:rsidRPr="00AC6809" w:rsidRDefault="009850EE" w:rsidP="009850EE">
      <w:pPr>
        <w:rPr>
          <w:rFonts w:eastAsia="Arial Unicode MS"/>
        </w:rPr>
      </w:pPr>
    </w:p>
    <w:p w:rsidR="009850EE" w:rsidRDefault="009850EE" w:rsidP="009850EE">
      <w:pPr>
        <w:rPr>
          <w:rFonts w:eastAsia="Arial Unicode MS"/>
        </w:rPr>
      </w:pPr>
    </w:p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>Рассылка:</w:t>
      </w:r>
    </w:p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>Администрации районов</w:t>
      </w:r>
    </w:p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>Санкт-Петербурга</w:t>
      </w:r>
    </w:p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 xml:space="preserve">СПб ГБУЗ «Городской </w:t>
      </w:r>
    </w:p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>кожно-венерологический диспансер»</w:t>
      </w:r>
    </w:p>
    <w:p w:rsidR="009850EE" w:rsidRDefault="009850EE" w:rsidP="009850EE"/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>Исп. Погасеева Д.В.</w:t>
      </w:r>
    </w:p>
    <w:p w:rsidR="009850EE" w:rsidRDefault="009850EE" w:rsidP="009850EE">
      <w:pPr>
        <w:rPr>
          <w:rFonts w:eastAsia="Arial Unicode MS"/>
        </w:rPr>
      </w:pPr>
      <w:r>
        <w:rPr>
          <w:rFonts w:eastAsia="Arial Unicode MS"/>
        </w:rPr>
        <w:t>Тел. 246-69 50</w:t>
      </w:r>
    </w:p>
    <w:p w:rsidR="009850EE" w:rsidRPr="0078643C" w:rsidRDefault="009850EE" w:rsidP="009850EE">
      <w:pPr>
        <w:rPr>
          <w:b/>
          <w:szCs w:val="24"/>
        </w:rPr>
      </w:pPr>
    </w:p>
    <w:p w:rsidR="009850EE" w:rsidRDefault="009850EE" w:rsidP="009850EE">
      <w:pPr>
        <w:pStyle w:val="af"/>
        <w:tabs>
          <w:tab w:val="left" w:pos="7088"/>
        </w:tabs>
        <w:spacing w:after="120"/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9850EE" w:rsidRPr="009850EE" w:rsidRDefault="009850EE" w:rsidP="009850E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Cs w:val="24"/>
        </w:rPr>
      </w:pPr>
    </w:p>
    <w:p w:rsidR="00DB62E4" w:rsidRPr="00B86DAF" w:rsidRDefault="002641CE" w:rsidP="00417660">
      <w:pPr>
        <w:ind w:firstLine="6663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Приложение</w:t>
      </w:r>
      <w:r w:rsidR="001D3BB2">
        <w:rPr>
          <w:color w:val="000000" w:themeColor="text1"/>
          <w:sz w:val="20"/>
        </w:rPr>
        <w:t xml:space="preserve"> </w:t>
      </w:r>
    </w:p>
    <w:p w:rsidR="00476EBB" w:rsidRPr="00B86DAF" w:rsidRDefault="00476EBB" w:rsidP="00417660">
      <w:pPr>
        <w:autoSpaceDE w:val="0"/>
        <w:autoSpaceDN w:val="0"/>
        <w:adjustRightInd w:val="0"/>
        <w:ind w:firstLine="6663"/>
        <w:jc w:val="left"/>
        <w:rPr>
          <w:sz w:val="20"/>
        </w:rPr>
      </w:pPr>
      <w:r w:rsidRPr="00B86DAF">
        <w:rPr>
          <w:sz w:val="20"/>
        </w:rPr>
        <w:t>к распоряжению Комитета</w:t>
      </w:r>
    </w:p>
    <w:p w:rsidR="00476EBB" w:rsidRPr="00B86DAF" w:rsidRDefault="00476EBB" w:rsidP="00417660">
      <w:pPr>
        <w:autoSpaceDE w:val="0"/>
        <w:autoSpaceDN w:val="0"/>
        <w:adjustRightInd w:val="0"/>
        <w:ind w:firstLine="6663"/>
        <w:jc w:val="left"/>
        <w:rPr>
          <w:sz w:val="20"/>
        </w:rPr>
      </w:pPr>
      <w:r w:rsidRPr="00B86DAF">
        <w:rPr>
          <w:sz w:val="20"/>
        </w:rPr>
        <w:t>по здравоохранению</w:t>
      </w:r>
    </w:p>
    <w:p w:rsidR="00476EBB" w:rsidRPr="00747575" w:rsidRDefault="00476EBB" w:rsidP="00417660">
      <w:pPr>
        <w:autoSpaceDE w:val="0"/>
        <w:autoSpaceDN w:val="0"/>
        <w:adjustRightInd w:val="0"/>
        <w:ind w:firstLine="6663"/>
        <w:jc w:val="left"/>
        <w:rPr>
          <w:sz w:val="20"/>
        </w:rPr>
      </w:pPr>
      <w:r w:rsidRPr="00B86DAF">
        <w:rPr>
          <w:sz w:val="20"/>
        </w:rPr>
        <w:t xml:space="preserve">от </w:t>
      </w:r>
      <w:r w:rsidR="00A63B53">
        <w:rPr>
          <w:sz w:val="20"/>
        </w:rPr>
        <w:t>«____»___________202</w:t>
      </w:r>
      <w:r w:rsidR="00417660">
        <w:rPr>
          <w:sz w:val="20"/>
        </w:rPr>
        <w:t>4</w:t>
      </w:r>
    </w:p>
    <w:p w:rsidR="00476EBB" w:rsidRPr="00CE52B9" w:rsidRDefault="00476EBB" w:rsidP="00DB62E4">
      <w:pPr>
        <w:pStyle w:val="af"/>
        <w:jc w:val="right"/>
        <w:rPr>
          <w:color w:val="000000" w:themeColor="text1"/>
          <w:szCs w:val="24"/>
        </w:rPr>
      </w:pPr>
    </w:p>
    <w:p w:rsidR="00DB62E4" w:rsidRPr="00CE52B9" w:rsidRDefault="00DB62E4" w:rsidP="00DB62E4">
      <w:pPr>
        <w:pStyle w:val="af"/>
        <w:rPr>
          <w:color w:val="000000" w:themeColor="text1"/>
          <w:szCs w:val="24"/>
        </w:rPr>
      </w:pPr>
    </w:p>
    <w:p w:rsidR="00B235A4" w:rsidRDefault="00182DC5" w:rsidP="00182DC5">
      <w:pPr>
        <w:ind w:firstLine="426"/>
        <w:jc w:val="center"/>
        <w:rPr>
          <w:b/>
          <w:szCs w:val="24"/>
        </w:rPr>
      </w:pPr>
      <w:r w:rsidRPr="00182DC5">
        <w:rPr>
          <w:b/>
          <w:szCs w:val="24"/>
        </w:rPr>
        <w:t xml:space="preserve">Порядок маршрутизации </w:t>
      </w:r>
      <w:r w:rsidR="008647BD" w:rsidRPr="008647BD">
        <w:rPr>
          <w:b/>
          <w:szCs w:val="24"/>
        </w:rPr>
        <w:t>населения</w:t>
      </w:r>
      <w:r w:rsidRPr="00182DC5">
        <w:rPr>
          <w:b/>
          <w:szCs w:val="24"/>
        </w:rPr>
        <w:t xml:space="preserve"> при </w:t>
      </w:r>
      <w:r w:rsidR="00DF166F">
        <w:rPr>
          <w:b/>
          <w:szCs w:val="24"/>
        </w:rPr>
        <w:t>дерматовенерологических</w:t>
      </w:r>
      <w:r w:rsidR="002641CE">
        <w:rPr>
          <w:b/>
          <w:szCs w:val="24"/>
        </w:rPr>
        <w:t xml:space="preserve"> заболеваниях</w:t>
      </w:r>
    </w:p>
    <w:p w:rsidR="002641CE" w:rsidRDefault="002641CE" w:rsidP="00182DC5">
      <w:pPr>
        <w:ind w:firstLine="426"/>
        <w:jc w:val="center"/>
        <w:rPr>
          <w:b/>
          <w:szCs w:val="24"/>
        </w:rPr>
      </w:pPr>
    </w:p>
    <w:p w:rsidR="002D1784" w:rsidRDefault="00B235A4" w:rsidP="00DB705E">
      <w:pPr>
        <w:ind w:firstLine="540"/>
        <w:rPr>
          <w:szCs w:val="24"/>
        </w:rPr>
      </w:pPr>
      <w:r>
        <w:rPr>
          <w:szCs w:val="24"/>
        </w:rPr>
        <w:t xml:space="preserve">1. </w:t>
      </w:r>
      <w:r w:rsidRPr="00CE52B9">
        <w:rPr>
          <w:szCs w:val="24"/>
        </w:rPr>
        <w:t xml:space="preserve">При подозрении или выявлении у </w:t>
      </w:r>
      <w:r>
        <w:rPr>
          <w:szCs w:val="24"/>
        </w:rPr>
        <w:t>пациента</w:t>
      </w:r>
      <w:r w:rsidRPr="00CE52B9">
        <w:rPr>
          <w:szCs w:val="24"/>
        </w:rPr>
        <w:t xml:space="preserve"> </w:t>
      </w:r>
      <w:r w:rsidR="00DF166F">
        <w:rPr>
          <w:szCs w:val="24"/>
        </w:rPr>
        <w:t>дерматовенерологического</w:t>
      </w:r>
      <w:r w:rsidR="00E523AE">
        <w:rPr>
          <w:szCs w:val="24"/>
        </w:rPr>
        <w:t xml:space="preserve"> заболевания </w:t>
      </w:r>
      <w:r>
        <w:rPr>
          <w:szCs w:val="24"/>
        </w:rPr>
        <w:t xml:space="preserve"> врачи</w:t>
      </w:r>
      <w:r>
        <w:rPr>
          <w:szCs w:val="24"/>
        </w:rPr>
        <w:noBreakHyphen/>
      </w:r>
      <w:r w:rsidRPr="00CE52B9">
        <w:rPr>
          <w:szCs w:val="24"/>
        </w:rPr>
        <w:t>терапевты, врачи-терапевты участковые, врачи общей практики (семе</w:t>
      </w:r>
      <w:r w:rsidR="002641CE">
        <w:rPr>
          <w:szCs w:val="24"/>
        </w:rPr>
        <w:t>йные врачи), врачи-специалисты</w:t>
      </w:r>
      <w:r w:rsidR="00747575">
        <w:rPr>
          <w:szCs w:val="24"/>
        </w:rPr>
        <w:t xml:space="preserve">, </w:t>
      </w:r>
      <w:r w:rsidR="00747575" w:rsidRPr="008023E4">
        <w:rPr>
          <w:szCs w:val="24"/>
        </w:rPr>
        <w:t>медицинские работники со средним медицинским образованием</w:t>
      </w:r>
      <w:r w:rsidR="002641CE">
        <w:rPr>
          <w:szCs w:val="24"/>
        </w:rPr>
        <w:t xml:space="preserve"> </w:t>
      </w:r>
      <w:r w:rsidRPr="00CE52B9">
        <w:rPr>
          <w:szCs w:val="24"/>
        </w:rPr>
        <w:t>в</w:t>
      </w:r>
      <w:r w:rsidR="008023E4">
        <w:rPr>
          <w:szCs w:val="24"/>
        </w:rPr>
        <w:t> </w:t>
      </w:r>
      <w:r w:rsidRPr="00CE52B9">
        <w:rPr>
          <w:szCs w:val="24"/>
        </w:rPr>
        <w:t>установленном порядке направляют</w:t>
      </w:r>
      <w:r>
        <w:rPr>
          <w:szCs w:val="24"/>
        </w:rPr>
        <w:t xml:space="preserve"> пациента</w:t>
      </w:r>
      <w:r w:rsidRPr="00CE52B9">
        <w:rPr>
          <w:szCs w:val="24"/>
        </w:rPr>
        <w:t xml:space="preserve"> </w:t>
      </w:r>
      <w:r w:rsidR="00DF166F">
        <w:rPr>
          <w:szCs w:val="24"/>
        </w:rPr>
        <w:t>районное кожно-венерологическое учреждение (далее – РКВУ),</w:t>
      </w:r>
      <w:r w:rsidRPr="00CE52B9">
        <w:rPr>
          <w:szCs w:val="24"/>
        </w:rPr>
        <w:t xml:space="preserve"> либо в</w:t>
      </w:r>
      <w:r w:rsidR="008023E4">
        <w:rPr>
          <w:szCs w:val="24"/>
        </w:rPr>
        <w:t xml:space="preserve"> </w:t>
      </w:r>
      <w:r w:rsidR="00DF166F">
        <w:rPr>
          <w:szCs w:val="24"/>
        </w:rPr>
        <w:t>дерматовенерологическое отделение (далее – ДВО), либо дерматовенерологический</w:t>
      </w:r>
      <w:r>
        <w:rPr>
          <w:szCs w:val="24"/>
        </w:rPr>
        <w:t xml:space="preserve"> кабинет</w:t>
      </w:r>
      <w:r w:rsidR="00DF166F">
        <w:rPr>
          <w:szCs w:val="24"/>
        </w:rPr>
        <w:t xml:space="preserve"> (далее – ДВК)</w:t>
      </w:r>
      <w:r w:rsidR="002D1784">
        <w:rPr>
          <w:szCs w:val="24"/>
        </w:rPr>
        <w:t xml:space="preserve"> </w:t>
      </w:r>
      <w:r w:rsidRPr="00CE52B9">
        <w:rPr>
          <w:szCs w:val="24"/>
        </w:rPr>
        <w:t>медицинской организации в</w:t>
      </w:r>
      <w:r w:rsidR="002D1784">
        <w:rPr>
          <w:szCs w:val="24"/>
        </w:rPr>
        <w:t> </w:t>
      </w:r>
      <w:r w:rsidRPr="00CE52B9">
        <w:rPr>
          <w:szCs w:val="24"/>
        </w:rPr>
        <w:t>соответствии</w:t>
      </w:r>
      <w:r>
        <w:rPr>
          <w:szCs w:val="24"/>
        </w:rPr>
        <w:t xml:space="preserve"> </w:t>
      </w:r>
      <w:r w:rsidR="002D1784">
        <w:rPr>
          <w:szCs w:val="24"/>
        </w:rPr>
        <w:t>со</w:t>
      </w:r>
      <w:r w:rsidR="008023E4">
        <w:rPr>
          <w:szCs w:val="24"/>
        </w:rPr>
        <w:t> </w:t>
      </w:r>
      <w:r w:rsidR="002D1784">
        <w:rPr>
          <w:szCs w:val="24"/>
        </w:rPr>
        <w:t>схемой</w:t>
      </w:r>
      <w:r w:rsidR="002D1784" w:rsidRPr="002D1784">
        <w:rPr>
          <w:szCs w:val="24"/>
        </w:rPr>
        <w:t xml:space="preserve"> территориального закрепления медицинских организаций, оказывающих первичную специализиро</w:t>
      </w:r>
      <w:r w:rsidR="00DF166F">
        <w:rPr>
          <w:szCs w:val="24"/>
        </w:rPr>
        <w:t xml:space="preserve">ванную медико-санитарную помощь </w:t>
      </w:r>
      <w:r w:rsidR="002D1784" w:rsidRPr="002D1784">
        <w:rPr>
          <w:szCs w:val="24"/>
        </w:rPr>
        <w:t>в</w:t>
      </w:r>
      <w:r w:rsidR="002D1784">
        <w:rPr>
          <w:szCs w:val="24"/>
        </w:rPr>
        <w:t> </w:t>
      </w:r>
      <w:r w:rsidR="00222317">
        <w:rPr>
          <w:szCs w:val="24"/>
        </w:rPr>
        <w:t xml:space="preserve">амбулаторных условиях </w:t>
      </w:r>
      <w:r w:rsidR="002D1784" w:rsidRPr="002D1784">
        <w:rPr>
          <w:szCs w:val="24"/>
        </w:rPr>
        <w:t>и</w:t>
      </w:r>
      <w:r w:rsidR="008023E4">
        <w:rPr>
          <w:szCs w:val="24"/>
        </w:rPr>
        <w:t> </w:t>
      </w:r>
      <w:r w:rsidR="002D1784" w:rsidRPr="002D1784">
        <w:rPr>
          <w:szCs w:val="24"/>
        </w:rPr>
        <w:t>в условиях дневного стационара пациентам с</w:t>
      </w:r>
      <w:r w:rsidR="002D1784">
        <w:rPr>
          <w:szCs w:val="24"/>
        </w:rPr>
        <w:t> </w:t>
      </w:r>
      <w:r w:rsidR="00DF166F">
        <w:rPr>
          <w:szCs w:val="24"/>
        </w:rPr>
        <w:t>дерматовенерологическими</w:t>
      </w:r>
      <w:r w:rsidR="002D1784">
        <w:rPr>
          <w:szCs w:val="24"/>
        </w:rPr>
        <w:t xml:space="preserve"> заболеваниями на территории </w:t>
      </w:r>
      <w:r w:rsidR="00DF166F">
        <w:rPr>
          <w:szCs w:val="24"/>
        </w:rPr>
        <w:t>Санкт-</w:t>
      </w:r>
      <w:r w:rsidR="002D1784" w:rsidRPr="002D1784">
        <w:rPr>
          <w:szCs w:val="24"/>
        </w:rPr>
        <w:t>Петербурга и участвующих в реализации территориальной программы государственных гарантий бесплатного оказания гражданам медицинской помощи</w:t>
      </w:r>
      <w:r w:rsidR="002D1784">
        <w:rPr>
          <w:szCs w:val="24"/>
        </w:rPr>
        <w:t xml:space="preserve"> (приложение №</w:t>
      </w:r>
      <w:r w:rsidR="00817380">
        <w:rPr>
          <w:szCs w:val="24"/>
        </w:rPr>
        <w:t xml:space="preserve"> </w:t>
      </w:r>
      <w:r w:rsidR="00DF166F">
        <w:rPr>
          <w:szCs w:val="24"/>
        </w:rPr>
        <w:t>1</w:t>
      </w:r>
      <w:r w:rsidR="002D1784">
        <w:rPr>
          <w:szCs w:val="24"/>
        </w:rPr>
        <w:t xml:space="preserve"> к настоящему порядку) </w:t>
      </w:r>
      <w:r w:rsidR="002D1784" w:rsidRPr="00CE52B9">
        <w:rPr>
          <w:szCs w:val="24"/>
        </w:rPr>
        <w:t>для оказания ему перв</w:t>
      </w:r>
      <w:r w:rsidR="002D1784">
        <w:rPr>
          <w:szCs w:val="24"/>
        </w:rPr>
        <w:t>ичной специализированной медико</w:t>
      </w:r>
      <w:r w:rsidR="002D1784">
        <w:rPr>
          <w:szCs w:val="24"/>
        </w:rPr>
        <w:noBreakHyphen/>
      </w:r>
      <w:r w:rsidR="002D1784" w:rsidRPr="00CE52B9">
        <w:rPr>
          <w:szCs w:val="24"/>
        </w:rPr>
        <w:t>санитарной помощи.</w:t>
      </w:r>
    </w:p>
    <w:p w:rsidR="00F20A2E" w:rsidRPr="00290F1F" w:rsidRDefault="00DF166F" w:rsidP="00F20A2E">
      <w:pPr>
        <w:pStyle w:val="af"/>
        <w:tabs>
          <w:tab w:val="left" w:pos="1224"/>
        </w:tabs>
        <w:ind w:left="0" w:firstLine="567"/>
        <w:rPr>
          <w:szCs w:val="24"/>
        </w:rPr>
      </w:pPr>
      <w:r>
        <w:rPr>
          <w:szCs w:val="24"/>
        </w:rPr>
        <w:t>2</w:t>
      </w:r>
      <w:r w:rsidR="00DB705E">
        <w:rPr>
          <w:szCs w:val="24"/>
        </w:rPr>
        <w:t>.</w:t>
      </w:r>
      <w:r w:rsidR="00F20A2E">
        <w:rPr>
          <w:szCs w:val="24"/>
        </w:rPr>
        <w:t xml:space="preserve"> </w:t>
      </w:r>
      <w:r w:rsidR="00F20A2E" w:rsidRPr="00290F1F">
        <w:rPr>
          <w:szCs w:val="24"/>
        </w:rPr>
        <w:t>Врач-</w:t>
      </w:r>
      <w:proofErr w:type="spellStart"/>
      <w:r>
        <w:rPr>
          <w:szCs w:val="24"/>
        </w:rPr>
        <w:t>дерматовенеролог</w:t>
      </w:r>
      <w:proofErr w:type="spellEnd"/>
      <w:r>
        <w:rPr>
          <w:szCs w:val="24"/>
        </w:rPr>
        <w:t xml:space="preserve"> РКВУ</w:t>
      </w:r>
      <w:r w:rsidR="00F20A2E" w:rsidRPr="00290F1F">
        <w:rPr>
          <w:szCs w:val="24"/>
        </w:rPr>
        <w:t xml:space="preserve">, </w:t>
      </w:r>
      <w:r>
        <w:rPr>
          <w:szCs w:val="24"/>
        </w:rPr>
        <w:t>либо</w:t>
      </w:r>
      <w:r w:rsidR="00F20A2E" w:rsidRPr="00290F1F">
        <w:rPr>
          <w:szCs w:val="24"/>
        </w:rPr>
        <w:t xml:space="preserve"> врач-</w:t>
      </w:r>
      <w:proofErr w:type="spellStart"/>
      <w:r>
        <w:rPr>
          <w:szCs w:val="24"/>
        </w:rPr>
        <w:t>дерматовенеролог</w:t>
      </w:r>
      <w:proofErr w:type="spellEnd"/>
      <w:r>
        <w:rPr>
          <w:szCs w:val="24"/>
        </w:rPr>
        <w:t xml:space="preserve"> ДВО, либо врач-</w:t>
      </w:r>
      <w:proofErr w:type="spellStart"/>
      <w:r>
        <w:rPr>
          <w:szCs w:val="24"/>
        </w:rPr>
        <w:t>дерматовенеролог</w:t>
      </w:r>
      <w:proofErr w:type="spellEnd"/>
      <w:r>
        <w:rPr>
          <w:szCs w:val="24"/>
        </w:rPr>
        <w:t xml:space="preserve"> ДВК организует оказание первичной специализированной медико-санитарной помощи пациентам с дерматовенерологическим заболеванием в соответствии с порядком оказания медицинской помощи по профилю «</w:t>
      </w:r>
      <w:proofErr w:type="spellStart"/>
      <w:r>
        <w:rPr>
          <w:szCs w:val="24"/>
        </w:rPr>
        <w:t>дер</w:t>
      </w:r>
      <w:r w:rsidR="004835D8">
        <w:rPr>
          <w:szCs w:val="24"/>
        </w:rPr>
        <w:t>матовенерология</w:t>
      </w:r>
      <w:proofErr w:type="spellEnd"/>
      <w:r w:rsidR="004835D8">
        <w:rPr>
          <w:szCs w:val="24"/>
        </w:rPr>
        <w:t>», утвержденным приказом Минздрава России от 15.11.2012 №924н, на основе стандартов оказания медицинской помощи и клинических рекомендаций по профилю.</w:t>
      </w:r>
    </w:p>
    <w:p w:rsidR="00F20A2E" w:rsidRDefault="00F20A2E" w:rsidP="00F20A2E">
      <w:pPr>
        <w:pStyle w:val="af"/>
        <w:tabs>
          <w:tab w:val="left" w:pos="1224"/>
        </w:tabs>
        <w:ind w:left="0" w:firstLine="567"/>
        <w:rPr>
          <w:szCs w:val="24"/>
        </w:rPr>
      </w:pPr>
      <w:r w:rsidRPr="00290F1F">
        <w:rPr>
          <w:szCs w:val="24"/>
        </w:rPr>
        <w:t xml:space="preserve">Сроки проведения </w:t>
      </w:r>
      <w:r w:rsidR="004835D8">
        <w:rPr>
          <w:szCs w:val="24"/>
        </w:rPr>
        <w:t>консультаций врачей-</w:t>
      </w:r>
      <w:proofErr w:type="spellStart"/>
      <w:r w:rsidR="004835D8">
        <w:rPr>
          <w:szCs w:val="24"/>
        </w:rPr>
        <w:t>дерматовенерологов</w:t>
      </w:r>
      <w:proofErr w:type="spellEnd"/>
      <w:r w:rsidR="004835D8">
        <w:rPr>
          <w:szCs w:val="24"/>
        </w:rPr>
        <w:t xml:space="preserve"> </w:t>
      </w:r>
      <w:r w:rsidRPr="00290F1F">
        <w:rPr>
          <w:szCs w:val="24"/>
        </w:rPr>
        <w:t xml:space="preserve"> </w:t>
      </w:r>
      <w:r w:rsidR="004835D8">
        <w:rPr>
          <w:szCs w:val="24"/>
        </w:rPr>
        <w:t xml:space="preserve">в РКВУ, ДВО и ДВК </w:t>
      </w:r>
      <w:r w:rsidRPr="00290F1F">
        <w:rPr>
          <w:szCs w:val="24"/>
        </w:rPr>
        <w:t xml:space="preserve">не должны превышать сроков, установленных </w:t>
      </w:r>
      <w:r>
        <w:rPr>
          <w:szCs w:val="24"/>
        </w:rPr>
        <w:t>Территориальной</w:t>
      </w:r>
      <w:r w:rsidRPr="00290F1F">
        <w:rPr>
          <w:szCs w:val="24"/>
        </w:rPr>
        <w:t xml:space="preserve"> программ</w:t>
      </w:r>
      <w:r>
        <w:rPr>
          <w:szCs w:val="24"/>
        </w:rPr>
        <w:t>ой</w:t>
      </w:r>
      <w:r w:rsidRPr="00290F1F">
        <w:rPr>
          <w:szCs w:val="24"/>
        </w:rPr>
        <w:t xml:space="preserve"> государственных гарантий бесплатного оказания гражданам медицинской помощи в Санкт-Петербурге.</w:t>
      </w:r>
    </w:p>
    <w:p w:rsidR="008F4BA4" w:rsidRDefault="007510B5" w:rsidP="00037A6F">
      <w:pPr>
        <w:ind w:firstLine="567"/>
        <w:rPr>
          <w:szCs w:val="24"/>
        </w:rPr>
      </w:pPr>
      <w:r>
        <w:rPr>
          <w:szCs w:val="24"/>
        </w:rPr>
        <w:t>3</w:t>
      </w:r>
      <w:r w:rsidR="00B235A4">
        <w:rPr>
          <w:szCs w:val="24"/>
        </w:rPr>
        <w:t xml:space="preserve">. </w:t>
      </w:r>
      <w:proofErr w:type="gramStart"/>
      <w:r w:rsidR="004835D8" w:rsidRPr="00290F1F">
        <w:rPr>
          <w:szCs w:val="24"/>
        </w:rPr>
        <w:t>Врач-</w:t>
      </w:r>
      <w:proofErr w:type="spellStart"/>
      <w:r w:rsidR="004835D8">
        <w:rPr>
          <w:szCs w:val="24"/>
        </w:rPr>
        <w:t>дерматовенеролог</w:t>
      </w:r>
      <w:proofErr w:type="spellEnd"/>
      <w:r w:rsidR="004835D8">
        <w:rPr>
          <w:szCs w:val="24"/>
        </w:rPr>
        <w:t xml:space="preserve"> РКВУ</w:t>
      </w:r>
      <w:r w:rsidR="004835D8" w:rsidRPr="00290F1F">
        <w:rPr>
          <w:szCs w:val="24"/>
        </w:rPr>
        <w:t xml:space="preserve">, </w:t>
      </w:r>
      <w:r w:rsidR="004835D8">
        <w:rPr>
          <w:szCs w:val="24"/>
        </w:rPr>
        <w:t>либо</w:t>
      </w:r>
      <w:r w:rsidR="004835D8" w:rsidRPr="00290F1F">
        <w:rPr>
          <w:szCs w:val="24"/>
        </w:rPr>
        <w:t xml:space="preserve"> врач-</w:t>
      </w:r>
      <w:proofErr w:type="spellStart"/>
      <w:r w:rsidR="004835D8">
        <w:rPr>
          <w:szCs w:val="24"/>
        </w:rPr>
        <w:t>дерматовенеролог</w:t>
      </w:r>
      <w:proofErr w:type="spellEnd"/>
      <w:r w:rsidR="004835D8">
        <w:rPr>
          <w:szCs w:val="24"/>
        </w:rPr>
        <w:t xml:space="preserve"> ДВО, либо врач-</w:t>
      </w:r>
      <w:proofErr w:type="spellStart"/>
      <w:r w:rsidR="004835D8">
        <w:rPr>
          <w:szCs w:val="24"/>
        </w:rPr>
        <w:t>дерматовенеролог</w:t>
      </w:r>
      <w:proofErr w:type="spellEnd"/>
      <w:r w:rsidR="004835D8">
        <w:rPr>
          <w:szCs w:val="24"/>
        </w:rPr>
        <w:t xml:space="preserve"> ДВК</w:t>
      </w:r>
      <w:r w:rsidR="00B235A4" w:rsidRPr="00CE52B9">
        <w:rPr>
          <w:szCs w:val="24"/>
        </w:rPr>
        <w:t xml:space="preserve"> </w:t>
      </w:r>
      <w:r w:rsidR="00B235A4">
        <w:rPr>
          <w:szCs w:val="24"/>
        </w:rPr>
        <w:t>направляет пациента</w:t>
      </w:r>
      <w:r w:rsidR="00B235A4" w:rsidRPr="00CE52B9">
        <w:rPr>
          <w:szCs w:val="24"/>
        </w:rPr>
        <w:t xml:space="preserve"> в </w:t>
      </w:r>
      <w:r w:rsidR="004835D8">
        <w:rPr>
          <w:szCs w:val="24"/>
        </w:rPr>
        <w:t>Городской центр дерматологии и венерологии СПб ГБУЗ «ГорКВД»</w:t>
      </w:r>
      <w:r w:rsidR="00B235A4">
        <w:rPr>
          <w:szCs w:val="24"/>
        </w:rPr>
        <w:t xml:space="preserve"> </w:t>
      </w:r>
      <w:r w:rsidR="00B235A4" w:rsidRPr="00CE52B9">
        <w:rPr>
          <w:szCs w:val="24"/>
        </w:rPr>
        <w:t>для уточнения диагноза (в случае невозможности установления диагноза</w:t>
      </w:r>
      <w:r w:rsidR="004835D8">
        <w:rPr>
          <w:szCs w:val="24"/>
        </w:rPr>
        <w:t xml:space="preserve"> в связи с </w:t>
      </w:r>
      <w:proofErr w:type="spellStart"/>
      <w:r w:rsidR="004835D8">
        <w:rPr>
          <w:szCs w:val="24"/>
        </w:rPr>
        <w:t>нетипичностью</w:t>
      </w:r>
      <w:proofErr w:type="spellEnd"/>
      <w:r w:rsidR="004835D8">
        <w:rPr>
          <w:szCs w:val="24"/>
        </w:rPr>
        <w:t xml:space="preserve"> течения заболевания, отсутствия эффекта от проводимой терапии, в связи с осложненным течением основного заболевания, отсутствия ресурсов для оказания специализированной медицинской помощи, при наличии показаний к проведению генно-инженерной биологической терапии</w:t>
      </w:r>
      <w:proofErr w:type="gramEnd"/>
      <w:r w:rsidR="004835D8">
        <w:rPr>
          <w:szCs w:val="24"/>
        </w:rPr>
        <w:t xml:space="preserve">, в случае установления диагноза </w:t>
      </w:r>
      <w:proofErr w:type="gramStart"/>
      <w:r w:rsidR="004835D8">
        <w:rPr>
          <w:szCs w:val="24"/>
        </w:rPr>
        <w:t>врожденный</w:t>
      </w:r>
      <w:proofErr w:type="gramEnd"/>
      <w:r w:rsidR="004835D8">
        <w:rPr>
          <w:szCs w:val="24"/>
        </w:rPr>
        <w:t xml:space="preserve"> буллезный </w:t>
      </w:r>
      <w:proofErr w:type="spellStart"/>
      <w:r w:rsidR="004835D8">
        <w:rPr>
          <w:szCs w:val="24"/>
        </w:rPr>
        <w:t>эпидермолиз</w:t>
      </w:r>
      <w:proofErr w:type="spellEnd"/>
      <w:r w:rsidR="00B235A4" w:rsidRPr="00CE52B9">
        <w:rPr>
          <w:szCs w:val="24"/>
        </w:rPr>
        <w:t>)</w:t>
      </w:r>
      <w:r w:rsidR="008F4BA4">
        <w:rPr>
          <w:szCs w:val="24"/>
        </w:rPr>
        <w:t xml:space="preserve"> и определения дальнейшей тактики ведения пациента.</w:t>
      </w:r>
    </w:p>
    <w:p w:rsidR="00B37FB7" w:rsidRPr="003075B9" w:rsidRDefault="007510B5" w:rsidP="00037A6F">
      <w:pPr>
        <w:ind w:firstLine="567"/>
        <w:rPr>
          <w:szCs w:val="24"/>
        </w:rPr>
      </w:pPr>
      <w:r>
        <w:rPr>
          <w:szCs w:val="24"/>
        </w:rPr>
        <w:t>4</w:t>
      </w:r>
      <w:r w:rsidR="008F4BA4">
        <w:rPr>
          <w:szCs w:val="24"/>
        </w:rPr>
        <w:t>.</w:t>
      </w:r>
      <w:r w:rsidR="00B235A4" w:rsidRPr="00CE52B9">
        <w:rPr>
          <w:szCs w:val="24"/>
        </w:rPr>
        <w:t xml:space="preserve"> </w:t>
      </w:r>
      <w:proofErr w:type="gramStart"/>
      <w:r w:rsidR="008F4BA4" w:rsidRPr="00290F1F">
        <w:rPr>
          <w:szCs w:val="24"/>
        </w:rPr>
        <w:t>Врач-</w:t>
      </w:r>
      <w:proofErr w:type="spellStart"/>
      <w:r w:rsidR="008F4BA4">
        <w:rPr>
          <w:szCs w:val="24"/>
        </w:rPr>
        <w:t>дерматовенеролог</w:t>
      </w:r>
      <w:proofErr w:type="spellEnd"/>
      <w:r w:rsidR="008F4BA4">
        <w:rPr>
          <w:szCs w:val="24"/>
        </w:rPr>
        <w:t xml:space="preserve"> РКВУ</w:t>
      </w:r>
      <w:r w:rsidR="008F4BA4" w:rsidRPr="00290F1F">
        <w:rPr>
          <w:szCs w:val="24"/>
        </w:rPr>
        <w:t xml:space="preserve">, </w:t>
      </w:r>
      <w:r w:rsidR="008F4BA4">
        <w:rPr>
          <w:szCs w:val="24"/>
        </w:rPr>
        <w:t>либо</w:t>
      </w:r>
      <w:r w:rsidR="008F4BA4" w:rsidRPr="00290F1F">
        <w:rPr>
          <w:szCs w:val="24"/>
        </w:rPr>
        <w:t xml:space="preserve"> врач-</w:t>
      </w:r>
      <w:proofErr w:type="spellStart"/>
      <w:r w:rsidR="008F4BA4">
        <w:rPr>
          <w:szCs w:val="24"/>
        </w:rPr>
        <w:t>дерматовенеролог</w:t>
      </w:r>
      <w:proofErr w:type="spellEnd"/>
      <w:r w:rsidR="008F4BA4">
        <w:rPr>
          <w:szCs w:val="24"/>
        </w:rPr>
        <w:t xml:space="preserve"> ДВО, либо врач-</w:t>
      </w:r>
      <w:proofErr w:type="spellStart"/>
      <w:r w:rsidR="008F4BA4">
        <w:rPr>
          <w:szCs w:val="24"/>
        </w:rPr>
        <w:t>дерматовенеролог</w:t>
      </w:r>
      <w:proofErr w:type="spellEnd"/>
      <w:r w:rsidR="008F4BA4">
        <w:rPr>
          <w:szCs w:val="24"/>
        </w:rPr>
        <w:t xml:space="preserve"> ДВК</w:t>
      </w:r>
      <w:r w:rsidR="008F4BA4" w:rsidRPr="00CE52B9">
        <w:rPr>
          <w:szCs w:val="24"/>
        </w:rPr>
        <w:t xml:space="preserve"> </w:t>
      </w:r>
      <w:r w:rsidR="008F4BA4">
        <w:rPr>
          <w:szCs w:val="24"/>
        </w:rPr>
        <w:t>при наличии показаний направляет пациента в СПб ГБУЗ «ГорКВД» для</w:t>
      </w:r>
      <w:r w:rsidR="00B235A4">
        <w:rPr>
          <w:szCs w:val="24"/>
        </w:rPr>
        <w:t xml:space="preserve"> оказания специализированной, в </w:t>
      </w:r>
      <w:r w:rsidR="00B235A4" w:rsidRPr="00CE52B9">
        <w:rPr>
          <w:szCs w:val="24"/>
        </w:rPr>
        <w:t xml:space="preserve">том числе высокотехнологичной, медицинской помощи </w:t>
      </w:r>
      <w:r w:rsidR="003B0CC7" w:rsidRPr="003B0CC7">
        <w:rPr>
          <w:szCs w:val="24"/>
        </w:rPr>
        <w:t>в условиях дневного стационара и</w:t>
      </w:r>
      <w:r w:rsidR="003B0CC7">
        <w:rPr>
          <w:szCs w:val="24"/>
        </w:rPr>
        <w:t> </w:t>
      </w:r>
      <w:r w:rsidR="003B0CC7" w:rsidRPr="003B0CC7">
        <w:rPr>
          <w:szCs w:val="24"/>
        </w:rPr>
        <w:t>в</w:t>
      </w:r>
      <w:r w:rsidR="003B0CC7">
        <w:rPr>
          <w:szCs w:val="24"/>
        </w:rPr>
        <w:t> </w:t>
      </w:r>
      <w:r w:rsidR="003B0CC7" w:rsidRPr="003B0CC7">
        <w:rPr>
          <w:szCs w:val="24"/>
        </w:rPr>
        <w:t>условиях круглосуточного стационара</w:t>
      </w:r>
      <w:r w:rsidR="003075B9">
        <w:rPr>
          <w:szCs w:val="24"/>
        </w:rPr>
        <w:t xml:space="preserve"> в соответствии со схемой </w:t>
      </w:r>
      <w:r w:rsidR="003075B9" w:rsidRPr="003075B9">
        <w:rPr>
          <w:color w:val="000000" w:themeColor="text1"/>
          <w:szCs w:val="24"/>
        </w:rPr>
        <w:t xml:space="preserve">территориального закрепления медицинских организаций, оказывающих </w:t>
      </w:r>
      <w:r w:rsidR="003075B9" w:rsidRPr="003075B9">
        <w:rPr>
          <w:szCs w:val="24"/>
        </w:rPr>
        <w:t>специализированную, в том числе высокотехнологичную, медицинскую помощь в условиях дневного и круглосуточного стационара</w:t>
      </w:r>
      <w:r w:rsidR="003075B9" w:rsidRPr="003075B9">
        <w:rPr>
          <w:color w:val="000000" w:themeColor="text1"/>
          <w:szCs w:val="24"/>
        </w:rPr>
        <w:t xml:space="preserve"> пациентам с дерматовенерологическими</w:t>
      </w:r>
      <w:proofErr w:type="gramEnd"/>
      <w:r w:rsidR="003075B9" w:rsidRPr="003075B9">
        <w:rPr>
          <w:color w:val="000000" w:themeColor="text1"/>
          <w:szCs w:val="24"/>
        </w:rPr>
        <w:t xml:space="preserve"> заболеваниями на территории Санкт-Петербурга и участвующих в реализации территориальной программы государственных гарантий бесплатного оказания гражданам медицинской помощи</w:t>
      </w:r>
      <w:r w:rsidR="003075B9">
        <w:rPr>
          <w:color w:val="000000" w:themeColor="text1"/>
          <w:szCs w:val="24"/>
        </w:rPr>
        <w:t xml:space="preserve"> (приложение №2 к настоящему порядку)</w:t>
      </w:r>
      <w:r w:rsidR="003B0CC7" w:rsidRPr="003075B9">
        <w:rPr>
          <w:szCs w:val="24"/>
        </w:rPr>
        <w:t>.</w:t>
      </w:r>
    </w:p>
    <w:p w:rsidR="00F20A2E" w:rsidRPr="00873FB8" w:rsidRDefault="007510B5" w:rsidP="00873FB8">
      <w:pPr>
        <w:pStyle w:val="af"/>
        <w:tabs>
          <w:tab w:val="left" w:pos="1224"/>
        </w:tabs>
        <w:ind w:left="0" w:firstLine="567"/>
        <w:contextualSpacing w:val="0"/>
        <w:rPr>
          <w:szCs w:val="24"/>
        </w:rPr>
      </w:pPr>
      <w:r>
        <w:rPr>
          <w:szCs w:val="24"/>
        </w:rPr>
        <w:lastRenderedPageBreak/>
        <w:t>5</w:t>
      </w:r>
      <w:r w:rsidR="00F20A2E">
        <w:rPr>
          <w:szCs w:val="24"/>
        </w:rPr>
        <w:t xml:space="preserve">. </w:t>
      </w:r>
      <w:r w:rsidR="00F20A2E" w:rsidRPr="00290F1F">
        <w:rPr>
          <w:szCs w:val="24"/>
        </w:rPr>
        <w:t>При возникновении показаний для консультации врача-</w:t>
      </w:r>
      <w:proofErr w:type="spellStart"/>
      <w:r w:rsidR="008F4BA4">
        <w:rPr>
          <w:szCs w:val="24"/>
        </w:rPr>
        <w:t>дерматовенеролога</w:t>
      </w:r>
      <w:proofErr w:type="spellEnd"/>
      <w:r w:rsidR="00F20A2E" w:rsidRPr="00290F1F">
        <w:rPr>
          <w:szCs w:val="24"/>
        </w:rPr>
        <w:t xml:space="preserve"> во время госпитализа</w:t>
      </w:r>
      <w:r w:rsidR="00F20A2E">
        <w:rPr>
          <w:szCs w:val="24"/>
        </w:rPr>
        <w:t xml:space="preserve">ции в стационарные отделения </w:t>
      </w:r>
      <w:proofErr w:type="spellStart"/>
      <w:r w:rsidR="00F20A2E">
        <w:rPr>
          <w:szCs w:val="24"/>
        </w:rPr>
        <w:t>не</w:t>
      </w:r>
      <w:r w:rsidR="008F4BA4">
        <w:rPr>
          <w:szCs w:val="24"/>
        </w:rPr>
        <w:t>дерматовенерологического</w:t>
      </w:r>
      <w:proofErr w:type="spellEnd"/>
      <w:r w:rsidR="00F20A2E" w:rsidRPr="00290F1F">
        <w:rPr>
          <w:szCs w:val="24"/>
        </w:rPr>
        <w:t xml:space="preserve"> профиля пациентов с</w:t>
      </w:r>
      <w:r w:rsidR="00F20A2E">
        <w:rPr>
          <w:szCs w:val="24"/>
        </w:rPr>
        <w:t> </w:t>
      </w:r>
      <w:r w:rsidR="00F20A2E" w:rsidRPr="00290F1F">
        <w:rPr>
          <w:szCs w:val="24"/>
        </w:rPr>
        <w:t xml:space="preserve">подтвержденным диагнозом </w:t>
      </w:r>
      <w:r w:rsidR="008F4BA4">
        <w:rPr>
          <w:szCs w:val="24"/>
        </w:rPr>
        <w:t>дерматовенерологического</w:t>
      </w:r>
      <w:r w:rsidR="00D778ED">
        <w:rPr>
          <w:szCs w:val="24"/>
        </w:rPr>
        <w:t xml:space="preserve"> заболевания</w:t>
      </w:r>
      <w:r w:rsidR="00F20A2E" w:rsidRPr="00290F1F">
        <w:rPr>
          <w:szCs w:val="24"/>
        </w:rPr>
        <w:t xml:space="preserve"> или при их первичном выявлении во время госпитализации</w:t>
      </w:r>
      <w:r w:rsidR="00747575">
        <w:rPr>
          <w:szCs w:val="24"/>
        </w:rPr>
        <w:t xml:space="preserve"> </w:t>
      </w:r>
      <w:r w:rsidR="00747575" w:rsidRPr="005E61EC">
        <w:rPr>
          <w:szCs w:val="24"/>
        </w:rPr>
        <w:t>лечащий врач</w:t>
      </w:r>
      <w:r w:rsidR="00F20A2E" w:rsidRPr="005E61EC">
        <w:rPr>
          <w:szCs w:val="24"/>
        </w:rPr>
        <w:t xml:space="preserve"> организ</w:t>
      </w:r>
      <w:r w:rsidR="00747575" w:rsidRPr="005E61EC">
        <w:rPr>
          <w:szCs w:val="24"/>
        </w:rPr>
        <w:t>ует</w:t>
      </w:r>
      <w:r w:rsidR="00F20A2E" w:rsidRPr="00290F1F">
        <w:rPr>
          <w:szCs w:val="24"/>
        </w:rPr>
        <w:t xml:space="preserve"> проведение консуль</w:t>
      </w:r>
      <w:r w:rsidR="00F20A2E">
        <w:rPr>
          <w:szCs w:val="24"/>
        </w:rPr>
        <w:t>таций врачей-</w:t>
      </w:r>
      <w:proofErr w:type="spellStart"/>
      <w:r w:rsidR="008F4BA4">
        <w:rPr>
          <w:szCs w:val="24"/>
        </w:rPr>
        <w:t>дерматовенерологов</w:t>
      </w:r>
      <w:proofErr w:type="spellEnd"/>
      <w:r w:rsidR="00F20A2E">
        <w:rPr>
          <w:szCs w:val="24"/>
        </w:rPr>
        <w:t xml:space="preserve"> специализированных медицинских организаций, оказывающих медицинскую помощь по профилю «</w:t>
      </w:r>
      <w:proofErr w:type="spellStart"/>
      <w:r w:rsidR="008F4BA4">
        <w:rPr>
          <w:szCs w:val="24"/>
        </w:rPr>
        <w:t>дерматовенерология</w:t>
      </w:r>
      <w:proofErr w:type="spellEnd"/>
      <w:r w:rsidR="00F20A2E">
        <w:rPr>
          <w:szCs w:val="24"/>
        </w:rPr>
        <w:t>», в том числе с применением телемедицинских технологий.</w:t>
      </w:r>
      <w:r w:rsidR="00F20A2E" w:rsidRPr="00873FB8">
        <w:rPr>
          <w:szCs w:val="24"/>
        </w:rPr>
        <w:t xml:space="preserve">   </w:t>
      </w:r>
    </w:p>
    <w:p w:rsidR="00CC18D4" w:rsidRDefault="00037A6F" w:rsidP="00CC18D4">
      <w:pPr>
        <w:ind w:firstLine="540"/>
        <w:rPr>
          <w:szCs w:val="24"/>
        </w:rPr>
      </w:pPr>
      <w:r>
        <w:rPr>
          <w:szCs w:val="24"/>
        </w:rPr>
        <w:t>6</w:t>
      </w:r>
      <w:r w:rsidR="00CC18D4">
        <w:rPr>
          <w:szCs w:val="24"/>
        </w:rPr>
        <w:t xml:space="preserve">. </w:t>
      </w:r>
      <w:r w:rsidR="008F4BA4">
        <w:rPr>
          <w:szCs w:val="24"/>
        </w:rPr>
        <w:t>В</w:t>
      </w:r>
      <w:r w:rsidR="008F4BA4" w:rsidRPr="00290F1F">
        <w:rPr>
          <w:szCs w:val="24"/>
        </w:rPr>
        <w:t>о время госпитализа</w:t>
      </w:r>
      <w:r w:rsidR="008F4BA4">
        <w:rPr>
          <w:szCs w:val="24"/>
        </w:rPr>
        <w:t>ции в стационарные отделения или отделения дневного стационара СПб ГБУЗ «ГорКВД»</w:t>
      </w:r>
      <w:r w:rsidR="00CC18D4">
        <w:rPr>
          <w:szCs w:val="24"/>
        </w:rPr>
        <w:t xml:space="preserve"> </w:t>
      </w:r>
      <w:r w:rsidR="008F4BA4">
        <w:rPr>
          <w:szCs w:val="24"/>
        </w:rPr>
        <w:t xml:space="preserve">при возникновении показаний </w:t>
      </w:r>
      <w:r w:rsidR="00CC18D4" w:rsidRPr="00C76C80">
        <w:rPr>
          <w:szCs w:val="24"/>
        </w:rPr>
        <w:t>для определения лечебной тактики организуется проведение консультации или консилиума врачей, в том числе с применением телемедицинских технологий, в федеральных медицинских организациях, подведомственных Министерству здравоохранения Российской Федерации, оказывающих медицинскую помощь</w:t>
      </w:r>
      <w:r w:rsidR="00F20A2E">
        <w:rPr>
          <w:szCs w:val="24"/>
        </w:rPr>
        <w:t xml:space="preserve"> по профилю «</w:t>
      </w:r>
      <w:proofErr w:type="spellStart"/>
      <w:r w:rsidR="008F4BA4">
        <w:rPr>
          <w:szCs w:val="24"/>
        </w:rPr>
        <w:t>дерматовенерология</w:t>
      </w:r>
      <w:proofErr w:type="spellEnd"/>
      <w:r w:rsidR="00F20A2E">
        <w:rPr>
          <w:szCs w:val="24"/>
        </w:rPr>
        <w:t>»</w:t>
      </w:r>
      <w:r w:rsidR="00CC18D4">
        <w:rPr>
          <w:szCs w:val="24"/>
        </w:rPr>
        <w:t>.</w:t>
      </w:r>
    </w:p>
    <w:p w:rsidR="00B235A4" w:rsidRDefault="007510B5" w:rsidP="00B17371">
      <w:pPr>
        <w:ind w:firstLine="540"/>
        <w:rPr>
          <w:szCs w:val="24"/>
        </w:rPr>
      </w:pPr>
      <w:r>
        <w:rPr>
          <w:szCs w:val="24"/>
        </w:rPr>
        <w:t>7</w:t>
      </w:r>
      <w:r w:rsidR="00B235A4">
        <w:rPr>
          <w:szCs w:val="24"/>
        </w:rPr>
        <w:t xml:space="preserve">. </w:t>
      </w:r>
      <w:proofErr w:type="gramStart"/>
      <w:r w:rsidR="00B235A4" w:rsidRPr="00CE52B9">
        <w:rPr>
          <w:szCs w:val="24"/>
        </w:rPr>
        <w:t xml:space="preserve">В отдельных случаях (нетипичное течение заболевания, отсутствие эффекта </w:t>
      </w:r>
      <w:r w:rsidR="00B235A4">
        <w:rPr>
          <w:szCs w:val="24"/>
        </w:rPr>
        <w:t>от </w:t>
      </w:r>
      <w:r w:rsidR="00B235A4" w:rsidRPr="00CE52B9">
        <w:rPr>
          <w:szCs w:val="24"/>
        </w:rPr>
        <w:t>проводимого лечения, необходимость применения методов лечения, не</w:t>
      </w:r>
      <w:r w:rsidR="00B235A4">
        <w:rPr>
          <w:szCs w:val="24"/>
        </w:rPr>
        <w:t> </w:t>
      </w:r>
      <w:r w:rsidR="00B235A4" w:rsidRPr="00CE52B9">
        <w:rPr>
          <w:szCs w:val="24"/>
        </w:rPr>
        <w:t xml:space="preserve">выполняемых </w:t>
      </w:r>
      <w:r w:rsidR="00B235A4">
        <w:rPr>
          <w:szCs w:val="24"/>
        </w:rPr>
        <w:t>в </w:t>
      </w:r>
      <w:r w:rsidR="00037A6F">
        <w:rPr>
          <w:szCs w:val="24"/>
        </w:rPr>
        <w:t>СПб ГБУЗ «ГорКВД»</w:t>
      </w:r>
      <w:r w:rsidR="00B235A4" w:rsidRPr="00CE52B9">
        <w:rPr>
          <w:szCs w:val="24"/>
        </w:rPr>
        <w:t xml:space="preserve">), а также с целью обеспечения качества и доступности медицинской помощи пациент по решению </w:t>
      </w:r>
      <w:r w:rsidR="00037A6F">
        <w:rPr>
          <w:szCs w:val="24"/>
        </w:rPr>
        <w:t>врачебной комиссии СПб ГБУЗ «ГорКВД»</w:t>
      </w:r>
      <w:r w:rsidR="00B235A4" w:rsidRPr="00CE52B9">
        <w:rPr>
          <w:szCs w:val="24"/>
        </w:rPr>
        <w:t>, может направляться в медицинские организации</w:t>
      </w:r>
      <w:r w:rsidR="00B235A4">
        <w:rPr>
          <w:szCs w:val="24"/>
        </w:rPr>
        <w:t>, находящиеся в</w:t>
      </w:r>
      <w:r w:rsidR="00F20A2E">
        <w:rPr>
          <w:szCs w:val="24"/>
        </w:rPr>
        <w:t> </w:t>
      </w:r>
      <w:r w:rsidR="00B235A4">
        <w:rPr>
          <w:szCs w:val="24"/>
        </w:rPr>
        <w:t>ведении федеральных исполнительных</w:t>
      </w:r>
      <w:r w:rsidR="00B17371">
        <w:rPr>
          <w:szCs w:val="24"/>
        </w:rPr>
        <w:t xml:space="preserve"> органов государственной власти, в соответствии с Порядком </w:t>
      </w:r>
      <w:r w:rsidR="00B17371" w:rsidRPr="00B17371">
        <w:rPr>
          <w:szCs w:val="24"/>
        </w:rPr>
        <w:t>направления застрахованных лиц в</w:t>
      </w:r>
      <w:proofErr w:type="gramEnd"/>
      <w:r w:rsidR="00B17371" w:rsidRPr="00B17371">
        <w:rPr>
          <w:szCs w:val="24"/>
        </w:rPr>
        <w:t xml:space="preserve"> медицинские организации,</w:t>
      </w:r>
      <w:r w:rsidR="00B17371">
        <w:rPr>
          <w:szCs w:val="24"/>
        </w:rPr>
        <w:t xml:space="preserve"> </w:t>
      </w:r>
      <w:r w:rsidR="00B17371" w:rsidRPr="00B17371">
        <w:rPr>
          <w:szCs w:val="24"/>
        </w:rPr>
        <w:t>функции и</w:t>
      </w:r>
      <w:r w:rsidR="00F20A2E">
        <w:rPr>
          <w:szCs w:val="24"/>
        </w:rPr>
        <w:t> </w:t>
      </w:r>
      <w:r w:rsidR="00B17371" w:rsidRPr="00B17371">
        <w:rPr>
          <w:szCs w:val="24"/>
        </w:rPr>
        <w:t xml:space="preserve">полномочия </w:t>
      </w:r>
      <w:proofErr w:type="gramStart"/>
      <w:r w:rsidR="00B17371" w:rsidRPr="00B17371">
        <w:rPr>
          <w:szCs w:val="24"/>
        </w:rPr>
        <w:t>учредителей</w:t>
      </w:r>
      <w:proofErr w:type="gramEnd"/>
      <w:r w:rsidR="00B17371" w:rsidRPr="00B17371">
        <w:rPr>
          <w:szCs w:val="24"/>
        </w:rPr>
        <w:t xml:space="preserve"> в отношении которых</w:t>
      </w:r>
      <w:r w:rsidR="00B17371">
        <w:rPr>
          <w:szCs w:val="24"/>
        </w:rPr>
        <w:t xml:space="preserve"> осуществляют Правительство Российской Ф</w:t>
      </w:r>
      <w:r w:rsidR="00B17371" w:rsidRPr="00B17371">
        <w:rPr>
          <w:szCs w:val="24"/>
        </w:rPr>
        <w:t>едерации или</w:t>
      </w:r>
      <w:r w:rsidR="00B17371">
        <w:rPr>
          <w:szCs w:val="24"/>
        </w:rPr>
        <w:t xml:space="preserve"> </w:t>
      </w:r>
      <w:r w:rsidR="00B17371" w:rsidRPr="00B17371">
        <w:rPr>
          <w:szCs w:val="24"/>
        </w:rPr>
        <w:t>федеральные органы исполнительной власти, для оказания</w:t>
      </w:r>
      <w:r w:rsidR="00B17371">
        <w:rPr>
          <w:szCs w:val="24"/>
        </w:rPr>
        <w:t xml:space="preserve"> </w:t>
      </w:r>
      <w:r w:rsidR="00B17371" w:rsidRPr="00B17371">
        <w:rPr>
          <w:szCs w:val="24"/>
        </w:rPr>
        <w:t>медицинской помощи в соответствии с едиными требованиями</w:t>
      </w:r>
      <w:r w:rsidR="00B17371">
        <w:rPr>
          <w:szCs w:val="24"/>
        </w:rPr>
        <w:t xml:space="preserve"> </w:t>
      </w:r>
      <w:r w:rsidR="00B17371" w:rsidRPr="00B17371">
        <w:rPr>
          <w:szCs w:val="24"/>
        </w:rPr>
        <w:t>базовой программы обязательного медицинского страхования</w:t>
      </w:r>
      <w:r w:rsidR="00B17371">
        <w:rPr>
          <w:szCs w:val="24"/>
        </w:rPr>
        <w:t>, утвержденным Приказом Минздрава России от</w:t>
      </w:r>
      <w:r w:rsidR="00F20A2E">
        <w:rPr>
          <w:szCs w:val="24"/>
        </w:rPr>
        <w:t> </w:t>
      </w:r>
      <w:r w:rsidR="00B17371">
        <w:rPr>
          <w:szCs w:val="24"/>
        </w:rPr>
        <w:t>23.12.2020 №1363н.</w:t>
      </w:r>
    </w:p>
    <w:p w:rsidR="00B235A4" w:rsidRDefault="007510B5" w:rsidP="00B235A4">
      <w:pPr>
        <w:ind w:firstLine="540"/>
        <w:rPr>
          <w:szCs w:val="24"/>
        </w:rPr>
      </w:pPr>
      <w:r>
        <w:rPr>
          <w:szCs w:val="24"/>
        </w:rPr>
        <w:t>8</w:t>
      </w:r>
      <w:r w:rsidR="00B235A4">
        <w:rPr>
          <w:szCs w:val="24"/>
        </w:rPr>
        <w:t xml:space="preserve">. </w:t>
      </w:r>
      <w:proofErr w:type="gramStart"/>
      <w:r w:rsidR="00B235A4">
        <w:rPr>
          <w:szCs w:val="24"/>
        </w:rPr>
        <w:t>В отдельных случаях (</w:t>
      </w:r>
      <w:r w:rsidR="00B235A4" w:rsidRPr="00CE52B9">
        <w:rPr>
          <w:szCs w:val="24"/>
        </w:rPr>
        <w:t>необходимость применения методов лечения, не</w:t>
      </w:r>
      <w:r w:rsidR="00B235A4">
        <w:rPr>
          <w:szCs w:val="24"/>
        </w:rPr>
        <w:t> </w:t>
      </w:r>
      <w:r w:rsidR="00B235A4" w:rsidRPr="00CE52B9">
        <w:rPr>
          <w:szCs w:val="24"/>
        </w:rPr>
        <w:t xml:space="preserve">выполняемых </w:t>
      </w:r>
      <w:r w:rsidR="00B235A4">
        <w:rPr>
          <w:szCs w:val="24"/>
        </w:rPr>
        <w:t>в </w:t>
      </w:r>
      <w:r w:rsidR="00037A6F">
        <w:rPr>
          <w:szCs w:val="24"/>
        </w:rPr>
        <w:t>СПб ГБУЗ «ГорКВД»</w:t>
      </w:r>
      <w:r w:rsidR="00B235A4">
        <w:rPr>
          <w:szCs w:val="24"/>
        </w:rPr>
        <w:t>, необходимость обеспечения медицинской помощи в сроки, установленные Программой государственных гарантий бесплатного оказания медицинской помощи населению, реализация прав на выбор медицинской организации) пациент может направляться в медицинские организа</w:t>
      </w:r>
      <w:r w:rsidR="00B37FB7">
        <w:rPr>
          <w:szCs w:val="24"/>
        </w:rPr>
        <w:t xml:space="preserve">ции, </w:t>
      </w:r>
      <w:r>
        <w:rPr>
          <w:szCs w:val="24"/>
        </w:rPr>
        <w:t>подведомственные федеральным органам исполнительной власти,</w:t>
      </w:r>
      <w:r w:rsidR="00B235A4">
        <w:rPr>
          <w:szCs w:val="24"/>
        </w:rPr>
        <w:t xml:space="preserve"> в соответствии с Положением об организации оказания специализированной, в том числе высокотехнологичной, медицинской помощи, утвержденным</w:t>
      </w:r>
      <w:proofErr w:type="gramEnd"/>
      <w:r w:rsidR="00B235A4">
        <w:rPr>
          <w:szCs w:val="24"/>
        </w:rPr>
        <w:t xml:space="preserve"> приказом Минздрава России от 02.12.2014 № 796н.</w:t>
      </w:r>
    </w:p>
    <w:p w:rsidR="00F20A2E" w:rsidRDefault="007510B5" w:rsidP="00B235A4">
      <w:pPr>
        <w:ind w:firstLine="540"/>
        <w:rPr>
          <w:szCs w:val="24"/>
        </w:rPr>
      </w:pPr>
      <w:r>
        <w:rPr>
          <w:szCs w:val="24"/>
        </w:rPr>
        <w:t>9</w:t>
      </w:r>
      <w:r w:rsidR="00F20A2E">
        <w:rPr>
          <w:szCs w:val="24"/>
        </w:rPr>
        <w:t>. П</w:t>
      </w:r>
      <w:r w:rsidR="00F20A2E" w:rsidRPr="00290F1F">
        <w:rPr>
          <w:szCs w:val="24"/>
        </w:rPr>
        <w:t>ациенты с</w:t>
      </w:r>
      <w:r>
        <w:rPr>
          <w:szCs w:val="24"/>
        </w:rPr>
        <w:t xml:space="preserve"> отдельными</w:t>
      </w:r>
      <w:r w:rsidR="00F20A2E" w:rsidRPr="00290F1F">
        <w:rPr>
          <w:szCs w:val="24"/>
        </w:rPr>
        <w:t xml:space="preserve"> </w:t>
      </w:r>
      <w:r w:rsidR="00F20A2E">
        <w:rPr>
          <w:szCs w:val="24"/>
        </w:rPr>
        <w:t>подтвержденным</w:t>
      </w:r>
      <w:r>
        <w:rPr>
          <w:szCs w:val="24"/>
        </w:rPr>
        <w:t>и дерматовенерологическими</w:t>
      </w:r>
      <w:r w:rsidR="00F20A2E">
        <w:rPr>
          <w:szCs w:val="24"/>
        </w:rPr>
        <w:t xml:space="preserve"> </w:t>
      </w:r>
      <w:r w:rsidR="00F20A2E" w:rsidRPr="00290F1F">
        <w:rPr>
          <w:szCs w:val="24"/>
        </w:rPr>
        <w:t>диагноз</w:t>
      </w:r>
      <w:r>
        <w:rPr>
          <w:szCs w:val="24"/>
        </w:rPr>
        <w:t>ами</w:t>
      </w:r>
      <w:r w:rsidR="00F20A2E" w:rsidRPr="00290F1F">
        <w:rPr>
          <w:szCs w:val="24"/>
        </w:rPr>
        <w:t xml:space="preserve"> подлежат</w:t>
      </w:r>
      <w:r w:rsidR="00F20A2E">
        <w:rPr>
          <w:szCs w:val="24"/>
        </w:rPr>
        <w:t xml:space="preserve"> постановке на диспансерный учет в течение 3-х рабочих дней и дальнейшему</w:t>
      </w:r>
      <w:r w:rsidR="00F20A2E" w:rsidRPr="00290F1F">
        <w:rPr>
          <w:szCs w:val="24"/>
        </w:rPr>
        <w:t xml:space="preserve"> диспансерному наблюдению</w:t>
      </w:r>
      <w:r w:rsidR="00F20A2E">
        <w:rPr>
          <w:szCs w:val="24"/>
        </w:rPr>
        <w:t>.</w:t>
      </w:r>
    </w:p>
    <w:p w:rsidR="000C265E" w:rsidRDefault="000C265E" w:rsidP="00B235A4">
      <w:pPr>
        <w:ind w:firstLine="540"/>
        <w:rPr>
          <w:szCs w:val="24"/>
        </w:rPr>
      </w:pPr>
      <w:proofErr w:type="gramStart"/>
      <w:r w:rsidRPr="000C265E">
        <w:rPr>
          <w:szCs w:val="24"/>
        </w:rPr>
        <w:t xml:space="preserve">Диспансерное наблюдение за </w:t>
      </w:r>
      <w:r w:rsidR="007510B5">
        <w:rPr>
          <w:szCs w:val="24"/>
        </w:rPr>
        <w:t>пациентами с дерматологическими</w:t>
      </w:r>
      <w:r w:rsidRPr="000C265E">
        <w:rPr>
          <w:szCs w:val="24"/>
        </w:rPr>
        <w:t xml:space="preserve"> заболеваниями осуществляется медицинскими организациями, оказывающими первичную специализированную медико-санитарную помощь в</w:t>
      </w:r>
      <w:r>
        <w:rPr>
          <w:szCs w:val="24"/>
        </w:rPr>
        <w:t> </w:t>
      </w:r>
      <w:r w:rsidRPr="000C265E">
        <w:rPr>
          <w:szCs w:val="24"/>
        </w:rPr>
        <w:t xml:space="preserve">амбулаторных условиях в соответствии со схемой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</w:t>
      </w:r>
      <w:r w:rsidR="007510B5">
        <w:rPr>
          <w:szCs w:val="24"/>
        </w:rPr>
        <w:t>дерматовенерологическими заболеваниями</w:t>
      </w:r>
      <w:r w:rsidRPr="000C265E">
        <w:rPr>
          <w:szCs w:val="24"/>
        </w:rPr>
        <w:t xml:space="preserve"> на территории Санкт-Петербурга, участвующих в реализации Территориальной программы государственных гарантий бесплатного оказания гражданам медицинской помощи в</w:t>
      </w:r>
      <w:r>
        <w:rPr>
          <w:szCs w:val="24"/>
        </w:rPr>
        <w:t> </w:t>
      </w:r>
      <w:r w:rsidRPr="000C265E">
        <w:rPr>
          <w:szCs w:val="24"/>
        </w:rPr>
        <w:t>Санкт-Петербурге.</w:t>
      </w:r>
      <w:proofErr w:type="gramEnd"/>
    </w:p>
    <w:p w:rsidR="00D70585" w:rsidRDefault="00D70585" w:rsidP="00246CD3">
      <w:pPr>
        <w:rPr>
          <w:szCs w:val="24"/>
        </w:rPr>
      </w:pPr>
    </w:p>
    <w:p w:rsidR="000C6433" w:rsidRDefault="000C6433">
      <w:pPr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p w:rsidR="00F20A2E" w:rsidRDefault="00F20A2E" w:rsidP="00417660">
      <w:pPr>
        <w:ind w:left="6663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Приложение № 1</w:t>
      </w:r>
    </w:p>
    <w:p w:rsidR="003075B9" w:rsidRDefault="00417660" w:rsidP="00417660">
      <w:pPr>
        <w:autoSpaceDE w:val="0"/>
        <w:autoSpaceDN w:val="0"/>
        <w:adjustRightInd w:val="0"/>
        <w:ind w:left="6663"/>
        <w:jc w:val="left"/>
        <w:rPr>
          <w:color w:val="000000" w:themeColor="text1"/>
          <w:sz w:val="20"/>
        </w:rPr>
      </w:pPr>
      <w:r w:rsidRPr="00B86DAF">
        <w:rPr>
          <w:sz w:val="20"/>
        </w:rPr>
        <w:t xml:space="preserve">к </w:t>
      </w:r>
      <w:r>
        <w:rPr>
          <w:sz w:val="20"/>
        </w:rPr>
        <w:t>Поряд</w:t>
      </w:r>
      <w:r w:rsidRPr="00A3132A">
        <w:rPr>
          <w:sz w:val="20"/>
        </w:rPr>
        <w:t>к</w:t>
      </w:r>
      <w:r>
        <w:rPr>
          <w:sz w:val="20"/>
        </w:rPr>
        <w:t>у</w:t>
      </w:r>
      <w:r w:rsidRPr="00A3132A">
        <w:rPr>
          <w:sz w:val="20"/>
        </w:rPr>
        <w:t xml:space="preserve"> маршрутизации</w:t>
      </w:r>
      <w:r>
        <w:rPr>
          <w:sz w:val="20"/>
        </w:rPr>
        <w:t xml:space="preserve"> </w:t>
      </w:r>
      <w:r w:rsidR="003075B9">
        <w:rPr>
          <w:color w:val="000000" w:themeColor="text1"/>
          <w:sz w:val="20"/>
        </w:rPr>
        <w:t xml:space="preserve"> населения при </w:t>
      </w:r>
      <w:proofErr w:type="gramStart"/>
      <w:r w:rsidR="003075B9">
        <w:rPr>
          <w:color w:val="000000" w:themeColor="text1"/>
          <w:sz w:val="20"/>
        </w:rPr>
        <w:t>дерматовенерологических</w:t>
      </w:r>
      <w:proofErr w:type="gramEnd"/>
    </w:p>
    <w:p w:rsidR="00417660" w:rsidRDefault="00417660" w:rsidP="00417660">
      <w:pPr>
        <w:autoSpaceDE w:val="0"/>
        <w:autoSpaceDN w:val="0"/>
        <w:adjustRightInd w:val="0"/>
        <w:ind w:left="6663"/>
        <w:jc w:val="left"/>
        <w:rPr>
          <w:color w:val="000000" w:themeColor="text1"/>
          <w:sz w:val="20"/>
        </w:rPr>
      </w:pPr>
      <w:proofErr w:type="gramStart"/>
      <w:r w:rsidRPr="00A3132A">
        <w:rPr>
          <w:color w:val="000000" w:themeColor="text1"/>
          <w:sz w:val="20"/>
        </w:rPr>
        <w:t>заболеваниях</w:t>
      </w:r>
      <w:proofErr w:type="gramEnd"/>
    </w:p>
    <w:p w:rsidR="00F20A2E" w:rsidRDefault="00F20A2E" w:rsidP="00F20A2E">
      <w:pPr>
        <w:rPr>
          <w:b/>
          <w:color w:val="000000" w:themeColor="text1"/>
          <w:szCs w:val="24"/>
        </w:rPr>
      </w:pPr>
    </w:p>
    <w:p w:rsidR="00F20A2E" w:rsidRDefault="00F20A2E" w:rsidP="00F20A2E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Схема </w:t>
      </w:r>
    </w:p>
    <w:p w:rsidR="00F20A2E" w:rsidRDefault="00F20A2E" w:rsidP="00F20A2E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территориального закрепления медицинских организаций, оказывающих первичную специализированную медико-санитарную помощь в амбулаторных условиях и в условиях дневного стационара пациентам с </w:t>
      </w:r>
      <w:r w:rsidR="001C7463">
        <w:rPr>
          <w:b/>
          <w:color w:val="000000" w:themeColor="text1"/>
          <w:szCs w:val="24"/>
        </w:rPr>
        <w:t>дерматовенерологическими заболеваниями</w:t>
      </w:r>
      <w:r>
        <w:rPr>
          <w:b/>
          <w:color w:val="000000" w:themeColor="text1"/>
          <w:szCs w:val="24"/>
        </w:rPr>
        <w:t xml:space="preserve"> на территории Санкт</w:t>
      </w:r>
      <w:r>
        <w:rPr>
          <w:b/>
          <w:color w:val="000000" w:themeColor="text1"/>
          <w:szCs w:val="24"/>
        </w:rPr>
        <w:noBreakHyphen/>
        <w:t xml:space="preserve">Петербурга, участвующих в реализации Территориальной программы государственных гарантий бесплатного оказания гражданам медицинской помощи </w:t>
      </w:r>
      <w:r w:rsidR="00492CB2">
        <w:rPr>
          <w:b/>
          <w:color w:val="000000" w:themeColor="text1"/>
          <w:szCs w:val="24"/>
        </w:rPr>
        <w:br/>
      </w:r>
      <w:r>
        <w:rPr>
          <w:b/>
          <w:color w:val="000000" w:themeColor="text1"/>
          <w:szCs w:val="24"/>
        </w:rPr>
        <w:t>в Санкт-Петербурге</w:t>
      </w:r>
    </w:p>
    <w:p w:rsidR="00F20A2E" w:rsidRDefault="00F20A2E" w:rsidP="00F20A2E">
      <w:pPr>
        <w:rPr>
          <w:b/>
          <w:color w:val="000000" w:themeColor="text1"/>
          <w:szCs w:val="24"/>
        </w:rPr>
      </w:pP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1101"/>
        <w:gridCol w:w="2976"/>
        <w:gridCol w:w="5670"/>
      </w:tblGrid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2E" w:rsidRDefault="00F20A2E" w:rsidP="00246A8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№ </w:t>
            </w:r>
            <w:proofErr w:type="gramStart"/>
            <w:r>
              <w:rPr>
                <w:color w:val="000000" w:themeColor="text1"/>
                <w:szCs w:val="24"/>
              </w:rPr>
              <w:t>п</w:t>
            </w:r>
            <w:proofErr w:type="gramEnd"/>
            <w:r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2E" w:rsidRDefault="00F20A2E" w:rsidP="00246A8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Административный район Санкт-Петербурга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2E" w:rsidRDefault="00F20A2E" w:rsidP="00246A8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Медицинская организация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Адмиралтейский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Pr="001C7463" w:rsidRDefault="00F20A2E" w:rsidP="000C265E">
            <w:pPr>
              <w:jc w:val="left"/>
            </w:pPr>
            <w:r>
              <w:t>СПб ГБУЗ «</w:t>
            </w:r>
            <w:r w:rsidR="001C7463">
              <w:t>Кожно-венерологический диспансер №3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Василеостровский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1C7463">
              <w:t>Кожно-венерологический диспансер №1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Выборгский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ind w:right="-1381"/>
              <w:jc w:val="left"/>
              <w:rPr>
                <w:color w:val="000000" w:themeColor="text1"/>
                <w:szCs w:val="24"/>
              </w:rPr>
            </w:pPr>
            <w:r>
              <w:t xml:space="preserve">СПб ГБУЗ </w:t>
            </w:r>
            <w:r w:rsidRPr="001C7463">
              <w:rPr>
                <w:color w:val="000000" w:themeColor="text1"/>
                <w:szCs w:val="24"/>
              </w:rPr>
              <w:t>«</w:t>
            </w:r>
            <w:r w:rsidR="001C7463" w:rsidRPr="001C7463">
              <w:rPr>
                <w:color w:val="000000" w:themeColor="text1"/>
                <w:szCs w:val="24"/>
                <w:shd w:val="clear" w:color="auto" w:fill="FFFFFF"/>
              </w:rPr>
              <w:t>Кожно-венерологический диспансер №10 - Клиника дерматологии и венерологии</w:t>
            </w:r>
            <w:r w:rsidRPr="001C7463">
              <w:rPr>
                <w:color w:val="000000" w:themeColor="text1"/>
                <w:szCs w:val="24"/>
              </w:rP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Калининский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1C7463">
              <w:t>Кожно-венерологический диспансер №9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Кировский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1C7463">
              <w:t>Кожно-венерологический диспансер №7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proofErr w:type="spellStart"/>
            <w:r>
              <w:t>Колпинский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«Городская поликлиника № 71»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Красногвардейский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1C7463">
              <w:t>Кожно-венерологический диспансер №8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Красносельский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1C7463">
              <w:t>Кожно-венерологический диспансер №6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Кронштадтский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E" w:rsidRPr="00276344" w:rsidRDefault="00F20A2E" w:rsidP="000C265E">
            <w:pPr>
              <w:jc w:val="left"/>
            </w:pPr>
            <w:r>
              <w:t>СПб ГБУЗ «Городская поликлиника № 74»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Курортный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276344" w:rsidP="00276344">
            <w:pPr>
              <w:jc w:val="left"/>
              <w:rPr>
                <w:color w:val="000000" w:themeColor="text1"/>
                <w:szCs w:val="24"/>
              </w:rPr>
            </w:pPr>
            <w:r>
              <w:t>СПб ГБУЗ «Городская поликлиника № 69</w:t>
            </w:r>
            <w:r w:rsidR="00F20A2E"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Московский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276344">
              <w:t>Кожно-венерологический диспансер №2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76344">
            <w:r>
              <w:t>Невский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9" w:rsidRDefault="00276344" w:rsidP="00276344">
            <w:pPr>
              <w:jc w:val="left"/>
              <w:rPr>
                <w:color w:val="000000" w:themeColor="text1"/>
                <w:szCs w:val="24"/>
              </w:rPr>
            </w:pPr>
            <w:r>
              <w:t>СПб ГБУЗ «Кожно-венерологический диспансер Невского района»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Петроградский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Pr="00263EE9" w:rsidRDefault="00F20A2E" w:rsidP="000C265E">
            <w:pPr>
              <w:jc w:val="left"/>
            </w:pPr>
            <w:r>
              <w:t>СПб ГБУЗ «</w:t>
            </w:r>
            <w:r w:rsidR="00276344">
              <w:t>СПб ГБУЗ «Кожно-венерологический диспансер №5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Петродворцовый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76344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276344">
              <w:t>Николаевская больница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Приморский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276344">
              <w:t>СПб ГБУЗ «Кожно-венерологический диспансер №4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Пушкинский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0C265E">
            <w:pPr>
              <w:jc w:val="left"/>
              <w:rPr>
                <w:color w:val="000000" w:themeColor="text1"/>
                <w:szCs w:val="24"/>
              </w:rPr>
            </w:pPr>
            <w:r>
              <w:t>СПб ГБУЗ «Городская поликлиника № 60 Пушкинского района»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Фрунзенский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76344">
            <w:pPr>
              <w:jc w:val="left"/>
              <w:rPr>
                <w:color w:val="000000" w:themeColor="text1"/>
                <w:szCs w:val="24"/>
              </w:rPr>
            </w:pPr>
            <w:r>
              <w:t>СПб ГБУЗ «</w:t>
            </w:r>
            <w:r w:rsidR="00276344">
              <w:t>Городской кожно-венерологический диспансер</w:t>
            </w:r>
            <w:r>
              <w:t>»</w:t>
            </w:r>
          </w:p>
        </w:tc>
      </w:tr>
      <w:tr w:rsidR="00F20A2E" w:rsidTr="000C26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2E" w:rsidRDefault="00F20A2E" w:rsidP="00246A8B">
            <w:pPr>
              <w:pStyle w:val="af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Default="00F20A2E" w:rsidP="00246A8B">
            <w:r>
              <w:t>Центральный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2E" w:rsidRPr="00DB705E" w:rsidRDefault="00F20A2E" w:rsidP="000C265E">
            <w:pPr>
              <w:jc w:val="left"/>
            </w:pPr>
            <w:r>
              <w:t>СПб ГБУЗ «</w:t>
            </w:r>
            <w:r w:rsidR="00276344">
              <w:t>СПб ГБУЗ «Кожно-венерологический диспансер №11</w:t>
            </w:r>
            <w:r>
              <w:t>»</w:t>
            </w:r>
          </w:p>
        </w:tc>
      </w:tr>
    </w:tbl>
    <w:p w:rsidR="00417660" w:rsidRDefault="00417660" w:rsidP="00417660">
      <w:pPr>
        <w:ind w:left="1080"/>
        <w:jc w:val="left"/>
        <w:rPr>
          <w:color w:val="000000" w:themeColor="text1"/>
          <w:szCs w:val="24"/>
        </w:rPr>
      </w:pPr>
    </w:p>
    <w:p w:rsidR="007C1CDD" w:rsidRDefault="007C1CDD">
      <w:pPr>
        <w:jc w:val="left"/>
        <w:rPr>
          <w:color w:val="000000" w:themeColor="text1"/>
          <w:szCs w:val="24"/>
        </w:rPr>
      </w:pPr>
    </w:p>
    <w:p w:rsidR="003075B9" w:rsidRDefault="003075B9">
      <w:pPr>
        <w:jc w:val="left"/>
        <w:rPr>
          <w:color w:val="000000" w:themeColor="text1"/>
          <w:szCs w:val="24"/>
        </w:rPr>
      </w:pPr>
    </w:p>
    <w:p w:rsidR="003075B9" w:rsidRDefault="003075B9">
      <w:pPr>
        <w:jc w:val="left"/>
        <w:rPr>
          <w:color w:val="000000" w:themeColor="text1"/>
          <w:szCs w:val="24"/>
        </w:rPr>
      </w:pPr>
    </w:p>
    <w:p w:rsidR="003075B9" w:rsidRDefault="003075B9">
      <w:pPr>
        <w:jc w:val="left"/>
        <w:rPr>
          <w:color w:val="000000" w:themeColor="text1"/>
          <w:szCs w:val="24"/>
        </w:rPr>
      </w:pPr>
    </w:p>
    <w:p w:rsidR="003075B9" w:rsidRDefault="003075B9" w:rsidP="00492CB2">
      <w:pPr>
        <w:autoSpaceDE w:val="0"/>
        <w:autoSpaceDN w:val="0"/>
        <w:adjustRightInd w:val="0"/>
        <w:ind w:left="6237"/>
        <w:jc w:val="left"/>
        <w:rPr>
          <w:sz w:val="20"/>
        </w:rPr>
      </w:pPr>
      <w:r w:rsidRPr="00A3132A">
        <w:rPr>
          <w:sz w:val="20"/>
        </w:rPr>
        <w:lastRenderedPageBreak/>
        <w:t>Приложение №</w:t>
      </w:r>
      <w:r>
        <w:rPr>
          <w:sz w:val="20"/>
        </w:rPr>
        <w:t> 2</w:t>
      </w:r>
    </w:p>
    <w:p w:rsidR="003075B9" w:rsidRPr="003075B9" w:rsidRDefault="003075B9" w:rsidP="00492CB2">
      <w:pPr>
        <w:autoSpaceDE w:val="0"/>
        <w:autoSpaceDN w:val="0"/>
        <w:adjustRightInd w:val="0"/>
        <w:ind w:left="6237"/>
        <w:jc w:val="left"/>
        <w:rPr>
          <w:sz w:val="20"/>
        </w:rPr>
      </w:pPr>
      <w:r w:rsidRPr="00B86DAF">
        <w:rPr>
          <w:sz w:val="20"/>
        </w:rPr>
        <w:t xml:space="preserve">к </w:t>
      </w:r>
      <w:r>
        <w:rPr>
          <w:sz w:val="20"/>
        </w:rPr>
        <w:t>Поряд</w:t>
      </w:r>
      <w:r w:rsidRPr="00A3132A">
        <w:rPr>
          <w:sz w:val="20"/>
        </w:rPr>
        <w:t>к</w:t>
      </w:r>
      <w:r>
        <w:rPr>
          <w:sz w:val="20"/>
        </w:rPr>
        <w:t>у</w:t>
      </w:r>
      <w:r w:rsidRPr="00A3132A">
        <w:rPr>
          <w:sz w:val="20"/>
        </w:rPr>
        <w:t xml:space="preserve"> маршрутизации</w:t>
      </w:r>
      <w:r>
        <w:rPr>
          <w:sz w:val="20"/>
        </w:rPr>
        <w:t xml:space="preserve"> </w:t>
      </w:r>
      <w:r>
        <w:rPr>
          <w:color w:val="000000" w:themeColor="text1"/>
          <w:sz w:val="20"/>
        </w:rPr>
        <w:t xml:space="preserve"> населения при дерматовенерологических</w:t>
      </w:r>
      <w:r>
        <w:rPr>
          <w:sz w:val="20"/>
        </w:rPr>
        <w:t xml:space="preserve"> </w:t>
      </w:r>
      <w:r w:rsidRPr="00A3132A">
        <w:rPr>
          <w:color w:val="000000" w:themeColor="text1"/>
          <w:sz w:val="20"/>
        </w:rPr>
        <w:t>заболеваниях</w:t>
      </w:r>
    </w:p>
    <w:p w:rsidR="003075B9" w:rsidRDefault="003075B9" w:rsidP="003075B9">
      <w:pPr>
        <w:autoSpaceDE w:val="0"/>
        <w:autoSpaceDN w:val="0"/>
        <w:adjustRightInd w:val="0"/>
        <w:ind w:left="6237"/>
        <w:rPr>
          <w:color w:val="000000" w:themeColor="text1"/>
          <w:sz w:val="20"/>
        </w:rPr>
      </w:pPr>
    </w:p>
    <w:p w:rsidR="003075B9" w:rsidRDefault="003075B9" w:rsidP="003075B9">
      <w:pPr>
        <w:ind w:firstLine="6804"/>
        <w:rPr>
          <w:color w:val="000000" w:themeColor="text1"/>
          <w:sz w:val="20"/>
        </w:rPr>
      </w:pPr>
    </w:p>
    <w:p w:rsidR="003075B9" w:rsidRPr="003075B9" w:rsidRDefault="003075B9" w:rsidP="003075B9">
      <w:pPr>
        <w:jc w:val="center"/>
        <w:rPr>
          <w:b/>
          <w:color w:val="000000" w:themeColor="text1"/>
          <w:szCs w:val="24"/>
        </w:rPr>
      </w:pPr>
      <w:r w:rsidRPr="003075B9">
        <w:rPr>
          <w:b/>
          <w:color w:val="000000" w:themeColor="text1"/>
          <w:szCs w:val="24"/>
        </w:rPr>
        <w:t xml:space="preserve">Схема территориального закрепления медицинских организаций, оказывающих </w:t>
      </w:r>
      <w:r w:rsidRPr="003075B9">
        <w:rPr>
          <w:b/>
          <w:szCs w:val="24"/>
        </w:rPr>
        <w:t xml:space="preserve">специализированную, в том числе высокотехнологичную, медицинскую помощь в условиях дневного </w:t>
      </w:r>
      <w:r>
        <w:rPr>
          <w:b/>
          <w:szCs w:val="24"/>
        </w:rPr>
        <w:t>и</w:t>
      </w:r>
      <w:r w:rsidRPr="003075B9">
        <w:rPr>
          <w:b/>
          <w:szCs w:val="24"/>
        </w:rPr>
        <w:t xml:space="preserve"> круглосуточного стационара</w:t>
      </w:r>
      <w:r w:rsidRPr="003075B9">
        <w:rPr>
          <w:b/>
          <w:color w:val="000000" w:themeColor="text1"/>
          <w:szCs w:val="24"/>
        </w:rPr>
        <w:t xml:space="preserve"> пациентам с дерматовенерологическими  заболеваниями на территории Санкт-Петербурга и участвующих в реализации территориальной программы государственных гарантий бесплатного оказания гражданам медицинской помощи</w:t>
      </w:r>
    </w:p>
    <w:p w:rsidR="003075B9" w:rsidRDefault="003075B9" w:rsidP="003075B9">
      <w:pPr>
        <w:ind w:firstLine="6804"/>
        <w:rPr>
          <w:color w:val="000000" w:themeColor="text1"/>
          <w:sz w:val="20"/>
        </w:rPr>
      </w:pPr>
    </w:p>
    <w:p w:rsidR="003075B9" w:rsidRDefault="003075B9" w:rsidP="003075B9">
      <w:pPr>
        <w:ind w:firstLine="6804"/>
        <w:rPr>
          <w:color w:val="000000" w:themeColor="text1"/>
          <w:sz w:val="20"/>
        </w:rPr>
      </w:pPr>
    </w:p>
    <w:tbl>
      <w:tblPr>
        <w:tblStyle w:val="af5"/>
        <w:tblW w:w="8930" w:type="dxa"/>
        <w:tblLayout w:type="fixed"/>
        <w:tblLook w:val="04A0" w:firstRow="1" w:lastRow="0" w:firstColumn="1" w:lastColumn="0" w:noHBand="0" w:noVBand="1"/>
      </w:tblPr>
      <w:tblGrid>
        <w:gridCol w:w="3969"/>
        <w:gridCol w:w="4961"/>
      </w:tblGrid>
      <w:tr w:rsidR="003075B9" w:rsidTr="00632A7B">
        <w:tc>
          <w:tcPr>
            <w:tcW w:w="3969" w:type="dxa"/>
            <w:vAlign w:val="center"/>
          </w:tcPr>
          <w:p w:rsidR="003075B9" w:rsidRDefault="003075B9" w:rsidP="00632A7B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Административные районы Санкт-Петербурга</w:t>
            </w:r>
          </w:p>
        </w:tc>
        <w:tc>
          <w:tcPr>
            <w:tcW w:w="4961" w:type="dxa"/>
            <w:vAlign w:val="center"/>
          </w:tcPr>
          <w:p w:rsidR="003075B9" w:rsidRDefault="003075B9" w:rsidP="00632A7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B7CE7">
              <w:rPr>
                <w:b/>
                <w:color w:val="000000" w:themeColor="text1"/>
                <w:szCs w:val="24"/>
              </w:rPr>
              <w:t>Медицинская организация</w:t>
            </w:r>
          </w:p>
        </w:tc>
      </w:tr>
      <w:tr w:rsidR="003075B9" w:rsidTr="00632A7B">
        <w:tc>
          <w:tcPr>
            <w:tcW w:w="3969" w:type="dxa"/>
          </w:tcPr>
          <w:p w:rsidR="003075B9" w:rsidRPr="006E067F" w:rsidRDefault="003075B9" w:rsidP="00632A7B">
            <w:r>
              <w:t>Все административные районы Санкт-Петербурга</w:t>
            </w:r>
          </w:p>
        </w:tc>
        <w:tc>
          <w:tcPr>
            <w:tcW w:w="4961" w:type="dxa"/>
          </w:tcPr>
          <w:p w:rsidR="003075B9" w:rsidRPr="006E067F" w:rsidRDefault="003075B9" w:rsidP="00632A7B">
            <w:r>
              <w:t>СПб ГБУЗ «ГорКВД»</w:t>
            </w:r>
          </w:p>
        </w:tc>
      </w:tr>
    </w:tbl>
    <w:p w:rsidR="003075B9" w:rsidRDefault="003075B9" w:rsidP="003075B9">
      <w:pPr>
        <w:rPr>
          <w:color w:val="000000" w:themeColor="text1"/>
          <w:sz w:val="20"/>
        </w:rPr>
      </w:pPr>
    </w:p>
    <w:p w:rsidR="003075B9" w:rsidRDefault="003075B9" w:rsidP="003075B9">
      <w:pPr>
        <w:ind w:firstLine="6804"/>
        <w:rPr>
          <w:color w:val="000000" w:themeColor="text1"/>
          <w:sz w:val="20"/>
        </w:rPr>
      </w:pPr>
    </w:p>
    <w:p w:rsidR="003075B9" w:rsidRDefault="003075B9" w:rsidP="003075B9">
      <w:pPr>
        <w:ind w:firstLine="6804"/>
        <w:rPr>
          <w:color w:val="000000" w:themeColor="text1"/>
          <w:sz w:val="20"/>
        </w:rPr>
      </w:pPr>
    </w:p>
    <w:p w:rsidR="003075B9" w:rsidRDefault="003075B9" w:rsidP="003075B9">
      <w:pPr>
        <w:ind w:firstLine="6804"/>
        <w:rPr>
          <w:color w:val="000000" w:themeColor="text1"/>
          <w:sz w:val="20"/>
        </w:rPr>
      </w:pPr>
    </w:p>
    <w:p w:rsidR="003075B9" w:rsidRPr="00F41150" w:rsidRDefault="003075B9">
      <w:pPr>
        <w:jc w:val="left"/>
        <w:rPr>
          <w:color w:val="000000" w:themeColor="text1"/>
          <w:szCs w:val="24"/>
        </w:rPr>
      </w:pPr>
    </w:p>
    <w:sectPr w:rsidR="003075B9" w:rsidRPr="00F41150" w:rsidSect="00E12FA5">
      <w:pgSz w:w="11907" w:h="16840" w:code="9"/>
      <w:pgMar w:top="709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C8" w:rsidRDefault="007556C8" w:rsidP="00F41150">
      <w:r>
        <w:separator/>
      </w:r>
    </w:p>
  </w:endnote>
  <w:endnote w:type="continuationSeparator" w:id="0">
    <w:p w:rsidR="007556C8" w:rsidRDefault="007556C8" w:rsidP="00F4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C8" w:rsidRDefault="007556C8" w:rsidP="00F41150">
      <w:r>
        <w:separator/>
      </w:r>
    </w:p>
  </w:footnote>
  <w:footnote w:type="continuationSeparator" w:id="0">
    <w:p w:rsidR="007556C8" w:rsidRDefault="007556C8" w:rsidP="00F4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A4"/>
    <w:multiLevelType w:val="hybridMultilevel"/>
    <w:tmpl w:val="CD0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7E7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4132"/>
    <w:multiLevelType w:val="hybridMultilevel"/>
    <w:tmpl w:val="1CD8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3492E"/>
    <w:multiLevelType w:val="hybridMultilevel"/>
    <w:tmpl w:val="244E4D3A"/>
    <w:lvl w:ilvl="0" w:tplc="6FB027D2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D8A2367"/>
    <w:multiLevelType w:val="hybridMultilevel"/>
    <w:tmpl w:val="DEB8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2F52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D2B68"/>
    <w:multiLevelType w:val="hybridMultilevel"/>
    <w:tmpl w:val="445A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77933"/>
    <w:multiLevelType w:val="multilevel"/>
    <w:tmpl w:val="E0DCE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29D63F96"/>
    <w:multiLevelType w:val="hybridMultilevel"/>
    <w:tmpl w:val="FF3668A0"/>
    <w:lvl w:ilvl="0" w:tplc="A3441AF2">
      <w:start w:val="1"/>
      <w:numFmt w:val="decimal"/>
      <w:lvlText w:val="%1."/>
      <w:lvlJc w:val="left"/>
      <w:pPr>
        <w:ind w:left="1304" w:hanging="76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BA30DF0"/>
    <w:multiLevelType w:val="multilevel"/>
    <w:tmpl w:val="B798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3C52503B"/>
    <w:multiLevelType w:val="hybridMultilevel"/>
    <w:tmpl w:val="04FA5202"/>
    <w:lvl w:ilvl="0" w:tplc="8174DAD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E357A2"/>
    <w:multiLevelType w:val="hybridMultilevel"/>
    <w:tmpl w:val="CF0A36A2"/>
    <w:lvl w:ilvl="0" w:tplc="4C1C2A8E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F03B92"/>
    <w:multiLevelType w:val="hybridMultilevel"/>
    <w:tmpl w:val="21EC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56DF9"/>
    <w:multiLevelType w:val="hybridMultilevel"/>
    <w:tmpl w:val="6A8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60DC9"/>
    <w:multiLevelType w:val="hybridMultilevel"/>
    <w:tmpl w:val="19A406D0"/>
    <w:lvl w:ilvl="0" w:tplc="C6B0F2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945C1"/>
    <w:multiLevelType w:val="multilevel"/>
    <w:tmpl w:val="75FCD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4285024"/>
    <w:multiLevelType w:val="multilevel"/>
    <w:tmpl w:val="9618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57CE324F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07630"/>
    <w:multiLevelType w:val="hybridMultilevel"/>
    <w:tmpl w:val="0854BC7C"/>
    <w:lvl w:ilvl="0" w:tplc="B348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F7819"/>
    <w:multiLevelType w:val="multilevel"/>
    <w:tmpl w:val="2E9C72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20">
    <w:nsid w:val="69924CD4"/>
    <w:multiLevelType w:val="hybridMultilevel"/>
    <w:tmpl w:val="1CD8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24E9E"/>
    <w:multiLevelType w:val="hybridMultilevel"/>
    <w:tmpl w:val="9E30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E56C4"/>
    <w:multiLevelType w:val="multilevel"/>
    <w:tmpl w:val="9618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>
    <w:nsid w:val="76FB4A03"/>
    <w:multiLevelType w:val="hybridMultilevel"/>
    <w:tmpl w:val="FF0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9212C"/>
    <w:multiLevelType w:val="multilevel"/>
    <w:tmpl w:val="BBFAF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15"/>
  </w:num>
  <w:num w:numId="6">
    <w:abstractNumId w:val="19"/>
  </w:num>
  <w:num w:numId="7">
    <w:abstractNumId w:val="24"/>
  </w:num>
  <w:num w:numId="8">
    <w:abstractNumId w:val="13"/>
  </w:num>
  <w:num w:numId="9">
    <w:abstractNumId w:val="20"/>
  </w:num>
  <w:num w:numId="10">
    <w:abstractNumId w:val="2"/>
  </w:num>
  <w:num w:numId="11">
    <w:abstractNumId w:val="0"/>
  </w:num>
  <w:num w:numId="12">
    <w:abstractNumId w:val="18"/>
  </w:num>
  <w:num w:numId="13">
    <w:abstractNumId w:val="21"/>
  </w:num>
  <w:num w:numId="14">
    <w:abstractNumId w:val="14"/>
  </w:num>
  <w:num w:numId="15">
    <w:abstractNumId w:val="22"/>
  </w:num>
  <w:num w:numId="16">
    <w:abstractNumId w:val="7"/>
  </w:num>
  <w:num w:numId="17">
    <w:abstractNumId w:val="9"/>
  </w:num>
  <w:num w:numId="18">
    <w:abstractNumId w:val="5"/>
  </w:num>
  <w:num w:numId="19">
    <w:abstractNumId w:val="12"/>
  </w:num>
  <w:num w:numId="20">
    <w:abstractNumId w:val="6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1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ED"/>
    <w:rsid w:val="0000108B"/>
    <w:rsid w:val="000119B5"/>
    <w:rsid w:val="00017954"/>
    <w:rsid w:val="0002091E"/>
    <w:rsid w:val="0002138D"/>
    <w:rsid w:val="000245F3"/>
    <w:rsid w:val="000308D8"/>
    <w:rsid w:val="00030C4E"/>
    <w:rsid w:val="00032BE1"/>
    <w:rsid w:val="00037A6F"/>
    <w:rsid w:val="00046ADB"/>
    <w:rsid w:val="00046F70"/>
    <w:rsid w:val="000529A0"/>
    <w:rsid w:val="00072C1B"/>
    <w:rsid w:val="00086DA4"/>
    <w:rsid w:val="000A19AC"/>
    <w:rsid w:val="000B0245"/>
    <w:rsid w:val="000C09ED"/>
    <w:rsid w:val="000C265E"/>
    <w:rsid w:val="000C394D"/>
    <w:rsid w:val="000C6433"/>
    <w:rsid w:val="000C77C2"/>
    <w:rsid w:val="000D4AD3"/>
    <w:rsid w:val="000E13F5"/>
    <w:rsid w:val="000E630C"/>
    <w:rsid w:val="00101474"/>
    <w:rsid w:val="00135BBF"/>
    <w:rsid w:val="00137380"/>
    <w:rsid w:val="001433DE"/>
    <w:rsid w:val="00144E99"/>
    <w:rsid w:val="00145FDD"/>
    <w:rsid w:val="00152455"/>
    <w:rsid w:val="00152ED2"/>
    <w:rsid w:val="00156035"/>
    <w:rsid w:val="0016379F"/>
    <w:rsid w:val="001666E0"/>
    <w:rsid w:val="00176CD4"/>
    <w:rsid w:val="00182DC5"/>
    <w:rsid w:val="0018762C"/>
    <w:rsid w:val="00190E68"/>
    <w:rsid w:val="001A59D0"/>
    <w:rsid w:val="001C36A2"/>
    <w:rsid w:val="001C53A2"/>
    <w:rsid w:val="001C7463"/>
    <w:rsid w:val="001D3BB2"/>
    <w:rsid w:val="001F444D"/>
    <w:rsid w:val="00201065"/>
    <w:rsid w:val="002073CA"/>
    <w:rsid w:val="00210577"/>
    <w:rsid w:val="00216C0F"/>
    <w:rsid w:val="00216DF7"/>
    <w:rsid w:val="00220990"/>
    <w:rsid w:val="00222317"/>
    <w:rsid w:val="002232BF"/>
    <w:rsid w:val="00224233"/>
    <w:rsid w:val="00226B1F"/>
    <w:rsid w:val="00226C70"/>
    <w:rsid w:val="00227B75"/>
    <w:rsid w:val="00231F12"/>
    <w:rsid w:val="00236666"/>
    <w:rsid w:val="00236ECD"/>
    <w:rsid w:val="00240AF5"/>
    <w:rsid w:val="00245269"/>
    <w:rsid w:val="00246A8B"/>
    <w:rsid w:val="00246CD3"/>
    <w:rsid w:val="00263EE9"/>
    <w:rsid w:val="002641CE"/>
    <w:rsid w:val="00272DEB"/>
    <w:rsid w:val="00274B56"/>
    <w:rsid w:val="00276344"/>
    <w:rsid w:val="0027767A"/>
    <w:rsid w:val="00280DDA"/>
    <w:rsid w:val="002A35F1"/>
    <w:rsid w:val="002A59BD"/>
    <w:rsid w:val="002A60FD"/>
    <w:rsid w:val="002A7281"/>
    <w:rsid w:val="002C293B"/>
    <w:rsid w:val="002C46C5"/>
    <w:rsid w:val="002C6826"/>
    <w:rsid w:val="002D1784"/>
    <w:rsid w:val="002D46E8"/>
    <w:rsid w:val="002D67A2"/>
    <w:rsid w:val="002D72FC"/>
    <w:rsid w:val="002F4420"/>
    <w:rsid w:val="002F748F"/>
    <w:rsid w:val="002F7651"/>
    <w:rsid w:val="002F7C89"/>
    <w:rsid w:val="003075B9"/>
    <w:rsid w:val="00327AF6"/>
    <w:rsid w:val="0033397F"/>
    <w:rsid w:val="00344FA7"/>
    <w:rsid w:val="00345324"/>
    <w:rsid w:val="00364D07"/>
    <w:rsid w:val="00365C8C"/>
    <w:rsid w:val="00365FB3"/>
    <w:rsid w:val="00367590"/>
    <w:rsid w:val="00372726"/>
    <w:rsid w:val="00372C16"/>
    <w:rsid w:val="0037775D"/>
    <w:rsid w:val="0038017F"/>
    <w:rsid w:val="00390B3D"/>
    <w:rsid w:val="003922DB"/>
    <w:rsid w:val="003A1C97"/>
    <w:rsid w:val="003B0CC7"/>
    <w:rsid w:val="003C0E90"/>
    <w:rsid w:val="003C1090"/>
    <w:rsid w:val="003D5A35"/>
    <w:rsid w:val="003F2125"/>
    <w:rsid w:val="003F5C18"/>
    <w:rsid w:val="00401D61"/>
    <w:rsid w:val="00411369"/>
    <w:rsid w:val="004143FE"/>
    <w:rsid w:val="00417660"/>
    <w:rsid w:val="004347C4"/>
    <w:rsid w:val="00437542"/>
    <w:rsid w:val="00437B36"/>
    <w:rsid w:val="00440B45"/>
    <w:rsid w:val="00440E9E"/>
    <w:rsid w:val="00451B8D"/>
    <w:rsid w:val="00453F04"/>
    <w:rsid w:val="004608D8"/>
    <w:rsid w:val="00475D67"/>
    <w:rsid w:val="0047686D"/>
    <w:rsid w:val="00476EBB"/>
    <w:rsid w:val="0048008D"/>
    <w:rsid w:val="004835D8"/>
    <w:rsid w:val="00486D80"/>
    <w:rsid w:val="00492CB2"/>
    <w:rsid w:val="00495E6C"/>
    <w:rsid w:val="004A3D90"/>
    <w:rsid w:val="004B1FE6"/>
    <w:rsid w:val="004C20E5"/>
    <w:rsid w:val="004C26AA"/>
    <w:rsid w:val="004C600C"/>
    <w:rsid w:val="004C7CA8"/>
    <w:rsid w:val="004F2C1A"/>
    <w:rsid w:val="00502F94"/>
    <w:rsid w:val="005168AF"/>
    <w:rsid w:val="00520E77"/>
    <w:rsid w:val="00524435"/>
    <w:rsid w:val="0052457D"/>
    <w:rsid w:val="0054796F"/>
    <w:rsid w:val="00547F29"/>
    <w:rsid w:val="0055495E"/>
    <w:rsid w:val="00576082"/>
    <w:rsid w:val="005A095A"/>
    <w:rsid w:val="005A5752"/>
    <w:rsid w:val="005C5C61"/>
    <w:rsid w:val="005C654C"/>
    <w:rsid w:val="005D0B59"/>
    <w:rsid w:val="005D3559"/>
    <w:rsid w:val="005D53C9"/>
    <w:rsid w:val="005E44EE"/>
    <w:rsid w:val="005E61EC"/>
    <w:rsid w:val="005F3889"/>
    <w:rsid w:val="0062499B"/>
    <w:rsid w:val="006344F4"/>
    <w:rsid w:val="00646F98"/>
    <w:rsid w:val="00655C26"/>
    <w:rsid w:val="006577A5"/>
    <w:rsid w:val="00664544"/>
    <w:rsid w:val="006703CD"/>
    <w:rsid w:val="0068793F"/>
    <w:rsid w:val="0069122E"/>
    <w:rsid w:val="006A0E55"/>
    <w:rsid w:val="006B4369"/>
    <w:rsid w:val="006C6ACB"/>
    <w:rsid w:val="006D0115"/>
    <w:rsid w:val="006D25A8"/>
    <w:rsid w:val="006D4DB3"/>
    <w:rsid w:val="006E15B3"/>
    <w:rsid w:val="006E6896"/>
    <w:rsid w:val="006F05A4"/>
    <w:rsid w:val="006F2A7E"/>
    <w:rsid w:val="00700A21"/>
    <w:rsid w:val="00705056"/>
    <w:rsid w:val="007054FE"/>
    <w:rsid w:val="00707A1D"/>
    <w:rsid w:val="00715082"/>
    <w:rsid w:val="00717101"/>
    <w:rsid w:val="00732315"/>
    <w:rsid w:val="00740915"/>
    <w:rsid w:val="00745A3F"/>
    <w:rsid w:val="00747575"/>
    <w:rsid w:val="007510B5"/>
    <w:rsid w:val="007556C8"/>
    <w:rsid w:val="00792918"/>
    <w:rsid w:val="007941A2"/>
    <w:rsid w:val="007B39E0"/>
    <w:rsid w:val="007C1CDD"/>
    <w:rsid w:val="007C40AE"/>
    <w:rsid w:val="007D4384"/>
    <w:rsid w:val="007F1231"/>
    <w:rsid w:val="007F5105"/>
    <w:rsid w:val="007F59BC"/>
    <w:rsid w:val="008023E4"/>
    <w:rsid w:val="00817380"/>
    <w:rsid w:val="0082097A"/>
    <w:rsid w:val="00836A22"/>
    <w:rsid w:val="00840F15"/>
    <w:rsid w:val="00842693"/>
    <w:rsid w:val="00855EB9"/>
    <w:rsid w:val="008647BD"/>
    <w:rsid w:val="00873FB8"/>
    <w:rsid w:val="0089280B"/>
    <w:rsid w:val="00894B02"/>
    <w:rsid w:val="008A60EE"/>
    <w:rsid w:val="008B4CC3"/>
    <w:rsid w:val="008D488D"/>
    <w:rsid w:val="008E3CAF"/>
    <w:rsid w:val="008F4BA4"/>
    <w:rsid w:val="00903E86"/>
    <w:rsid w:val="0090551C"/>
    <w:rsid w:val="0091737F"/>
    <w:rsid w:val="009228B6"/>
    <w:rsid w:val="0094097C"/>
    <w:rsid w:val="00946449"/>
    <w:rsid w:val="009466CF"/>
    <w:rsid w:val="00956653"/>
    <w:rsid w:val="00960404"/>
    <w:rsid w:val="00964BC3"/>
    <w:rsid w:val="00970F97"/>
    <w:rsid w:val="00984159"/>
    <w:rsid w:val="009850EE"/>
    <w:rsid w:val="009915BF"/>
    <w:rsid w:val="009A27A1"/>
    <w:rsid w:val="009A4402"/>
    <w:rsid w:val="009B3DDE"/>
    <w:rsid w:val="009C75E6"/>
    <w:rsid w:val="009D042B"/>
    <w:rsid w:val="009D40C6"/>
    <w:rsid w:val="009D5619"/>
    <w:rsid w:val="009E23A3"/>
    <w:rsid w:val="009F17C9"/>
    <w:rsid w:val="009F57D0"/>
    <w:rsid w:val="00A07D50"/>
    <w:rsid w:val="00A10CC4"/>
    <w:rsid w:val="00A12A94"/>
    <w:rsid w:val="00A13A86"/>
    <w:rsid w:val="00A30310"/>
    <w:rsid w:val="00A3132A"/>
    <w:rsid w:val="00A321C2"/>
    <w:rsid w:val="00A3248B"/>
    <w:rsid w:val="00A400D5"/>
    <w:rsid w:val="00A4590C"/>
    <w:rsid w:val="00A45C39"/>
    <w:rsid w:val="00A54DEF"/>
    <w:rsid w:val="00A62A7F"/>
    <w:rsid w:val="00A63B53"/>
    <w:rsid w:val="00A63DE9"/>
    <w:rsid w:val="00A672D7"/>
    <w:rsid w:val="00A73F45"/>
    <w:rsid w:val="00A8124B"/>
    <w:rsid w:val="00A90228"/>
    <w:rsid w:val="00AB2EA4"/>
    <w:rsid w:val="00AB5E4E"/>
    <w:rsid w:val="00AB70EB"/>
    <w:rsid w:val="00AB7CE7"/>
    <w:rsid w:val="00AC5A9D"/>
    <w:rsid w:val="00AD6873"/>
    <w:rsid w:val="00AF5F04"/>
    <w:rsid w:val="00B05F7B"/>
    <w:rsid w:val="00B125BC"/>
    <w:rsid w:val="00B147BC"/>
    <w:rsid w:val="00B17371"/>
    <w:rsid w:val="00B235A4"/>
    <w:rsid w:val="00B314A0"/>
    <w:rsid w:val="00B3234B"/>
    <w:rsid w:val="00B37E9F"/>
    <w:rsid w:val="00B37FB7"/>
    <w:rsid w:val="00B50A48"/>
    <w:rsid w:val="00B56BE7"/>
    <w:rsid w:val="00B6423E"/>
    <w:rsid w:val="00B748BC"/>
    <w:rsid w:val="00B74C84"/>
    <w:rsid w:val="00B86DAF"/>
    <w:rsid w:val="00B87CD6"/>
    <w:rsid w:val="00B9581C"/>
    <w:rsid w:val="00BB6C67"/>
    <w:rsid w:val="00BB76D2"/>
    <w:rsid w:val="00BC6655"/>
    <w:rsid w:val="00BC6B81"/>
    <w:rsid w:val="00BD05FB"/>
    <w:rsid w:val="00BE055F"/>
    <w:rsid w:val="00BE415D"/>
    <w:rsid w:val="00BF389C"/>
    <w:rsid w:val="00BF4A76"/>
    <w:rsid w:val="00BF6025"/>
    <w:rsid w:val="00C042B6"/>
    <w:rsid w:val="00C04BB1"/>
    <w:rsid w:val="00C11DBB"/>
    <w:rsid w:val="00C125EA"/>
    <w:rsid w:val="00C12FB8"/>
    <w:rsid w:val="00C2781F"/>
    <w:rsid w:val="00C2790E"/>
    <w:rsid w:val="00C27EE5"/>
    <w:rsid w:val="00C34DC3"/>
    <w:rsid w:val="00C46089"/>
    <w:rsid w:val="00C71856"/>
    <w:rsid w:val="00C76C80"/>
    <w:rsid w:val="00C81197"/>
    <w:rsid w:val="00C84DCC"/>
    <w:rsid w:val="00C85692"/>
    <w:rsid w:val="00C874FC"/>
    <w:rsid w:val="00C95AC1"/>
    <w:rsid w:val="00C963BA"/>
    <w:rsid w:val="00CA46F2"/>
    <w:rsid w:val="00CB0D26"/>
    <w:rsid w:val="00CB1FD1"/>
    <w:rsid w:val="00CB41B5"/>
    <w:rsid w:val="00CC18D4"/>
    <w:rsid w:val="00CC1C99"/>
    <w:rsid w:val="00CC6ACB"/>
    <w:rsid w:val="00CD1E52"/>
    <w:rsid w:val="00CD4365"/>
    <w:rsid w:val="00CE52B9"/>
    <w:rsid w:val="00D001B1"/>
    <w:rsid w:val="00D02130"/>
    <w:rsid w:val="00D05A62"/>
    <w:rsid w:val="00D06BD2"/>
    <w:rsid w:val="00D06CD6"/>
    <w:rsid w:val="00D07636"/>
    <w:rsid w:val="00D14F01"/>
    <w:rsid w:val="00D24A67"/>
    <w:rsid w:val="00D44B11"/>
    <w:rsid w:val="00D4678F"/>
    <w:rsid w:val="00D541A6"/>
    <w:rsid w:val="00D63783"/>
    <w:rsid w:val="00D63C38"/>
    <w:rsid w:val="00D650CD"/>
    <w:rsid w:val="00D70585"/>
    <w:rsid w:val="00D714AD"/>
    <w:rsid w:val="00D75601"/>
    <w:rsid w:val="00D778ED"/>
    <w:rsid w:val="00D93F72"/>
    <w:rsid w:val="00DA3571"/>
    <w:rsid w:val="00DA711D"/>
    <w:rsid w:val="00DB31E9"/>
    <w:rsid w:val="00DB62E4"/>
    <w:rsid w:val="00DB705E"/>
    <w:rsid w:val="00DC5D36"/>
    <w:rsid w:val="00DC70E6"/>
    <w:rsid w:val="00DD5548"/>
    <w:rsid w:val="00DE5A1E"/>
    <w:rsid w:val="00DF166F"/>
    <w:rsid w:val="00DF3885"/>
    <w:rsid w:val="00E12FA5"/>
    <w:rsid w:val="00E17084"/>
    <w:rsid w:val="00E20977"/>
    <w:rsid w:val="00E361FD"/>
    <w:rsid w:val="00E4531C"/>
    <w:rsid w:val="00E468B8"/>
    <w:rsid w:val="00E523AE"/>
    <w:rsid w:val="00E52EE1"/>
    <w:rsid w:val="00E728FA"/>
    <w:rsid w:val="00E909ED"/>
    <w:rsid w:val="00E94967"/>
    <w:rsid w:val="00E95E2C"/>
    <w:rsid w:val="00EA780A"/>
    <w:rsid w:val="00EA7CD9"/>
    <w:rsid w:val="00EB11B7"/>
    <w:rsid w:val="00EB3E1E"/>
    <w:rsid w:val="00EF2504"/>
    <w:rsid w:val="00EF6D2B"/>
    <w:rsid w:val="00F0150F"/>
    <w:rsid w:val="00F07B6A"/>
    <w:rsid w:val="00F20270"/>
    <w:rsid w:val="00F20A2E"/>
    <w:rsid w:val="00F22982"/>
    <w:rsid w:val="00F3715E"/>
    <w:rsid w:val="00F41150"/>
    <w:rsid w:val="00F41B77"/>
    <w:rsid w:val="00F52542"/>
    <w:rsid w:val="00F62145"/>
    <w:rsid w:val="00F64460"/>
    <w:rsid w:val="00F65F84"/>
    <w:rsid w:val="00F7069E"/>
    <w:rsid w:val="00F85C71"/>
    <w:rsid w:val="00F868BF"/>
    <w:rsid w:val="00F902F1"/>
    <w:rsid w:val="00FA5130"/>
    <w:rsid w:val="00FA7686"/>
    <w:rsid w:val="00FC05D7"/>
    <w:rsid w:val="00FC2063"/>
    <w:rsid w:val="00FC396F"/>
    <w:rsid w:val="00FC4FE3"/>
    <w:rsid w:val="00FC6FD2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E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E909ED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E909ED"/>
    <w:rPr>
      <w:sz w:val="24"/>
      <w:lang w:val="uk-UA"/>
    </w:rPr>
  </w:style>
  <w:style w:type="paragraph" w:styleId="af">
    <w:name w:val="List Paragraph"/>
    <w:basedOn w:val="a"/>
    <w:uiPriority w:val="34"/>
    <w:qFormat/>
    <w:rsid w:val="00E909ED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E909ED"/>
    <w:pPr>
      <w:spacing w:after="120"/>
      <w:ind w:left="283"/>
      <w:jc w:val="left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E909ED"/>
    <w:rPr>
      <w:sz w:val="24"/>
      <w:szCs w:val="24"/>
    </w:rPr>
  </w:style>
  <w:style w:type="paragraph" w:customStyle="1" w:styleId="ConsTitle">
    <w:name w:val="ConsTitle"/>
    <w:rsid w:val="00E909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E90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909E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uiPriority w:val="99"/>
    <w:rsid w:val="00E909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E909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909E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C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C5C61"/>
    <w:rPr>
      <w:rFonts w:ascii="Courier New" w:hAnsi="Courier New" w:cs="Courier New"/>
    </w:rPr>
  </w:style>
  <w:style w:type="character" w:styleId="af4">
    <w:name w:val="Strong"/>
    <w:uiPriority w:val="22"/>
    <w:qFormat/>
    <w:rsid w:val="005C5C61"/>
    <w:rPr>
      <w:b/>
      <w:bCs/>
    </w:rPr>
  </w:style>
  <w:style w:type="table" w:styleId="af5">
    <w:name w:val="Table Grid"/>
    <w:basedOn w:val="a1"/>
    <w:rsid w:val="00F0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C293B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01">
    <w:name w:val="fontstyle01"/>
    <w:basedOn w:val="a0"/>
    <w:rsid w:val="007B39E0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B39E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E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basedOn w:val="a0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</w:pPr>
    <w:rPr>
      <w:noProof/>
    </w:rPr>
  </w:style>
  <w:style w:type="paragraph" w:styleId="ae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E909ED"/>
    <w:rPr>
      <w:b/>
      <w:caps/>
      <w:kern w:val="28"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E909ED"/>
    <w:rPr>
      <w:sz w:val="24"/>
      <w:lang w:val="uk-UA"/>
    </w:rPr>
  </w:style>
  <w:style w:type="paragraph" w:styleId="af">
    <w:name w:val="List Paragraph"/>
    <w:basedOn w:val="a"/>
    <w:uiPriority w:val="34"/>
    <w:qFormat/>
    <w:rsid w:val="00E909ED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E909ED"/>
    <w:pPr>
      <w:spacing w:after="120"/>
      <w:ind w:left="283"/>
      <w:jc w:val="left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E909ED"/>
    <w:rPr>
      <w:sz w:val="24"/>
      <w:szCs w:val="24"/>
    </w:rPr>
  </w:style>
  <w:style w:type="paragraph" w:customStyle="1" w:styleId="ConsTitle">
    <w:name w:val="ConsTitle"/>
    <w:rsid w:val="00E909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E90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909E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nformat">
    <w:name w:val="ConsPlusNonformat"/>
    <w:uiPriority w:val="99"/>
    <w:rsid w:val="00E909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E909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909E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C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C5C61"/>
    <w:rPr>
      <w:rFonts w:ascii="Courier New" w:hAnsi="Courier New" w:cs="Courier New"/>
    </w:rPr>
  </w:style>
  <w:style w:type="character" w:styleId="af4">
    <w:name w:val="Strong"/>
    <w:uiPriority w:val="22"/>
    <w:qFormat/>
    <w:rsid w:val="005C5C61"/>
    <w:rPr>
      <w:b/>
      <w:bCs/>
    </w:rPr>
  </w:style>
  <w:style w:type="table" w:styleId="af5">
    <w:name w:val="Table Grid"/>
    <w:basedOn w:val="a1"/>
    <w:rsid w:val="00F0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C293B"/>
    <w:pPr>
      <w:spacing w:before="100" w:beforeAutospacing="1" w:after="100" w:afterAutospacing="1"/>
      <w:jc w:val="left"/>
    </w:pPr>
    <w:rPr>
      <w:szCs w:val="24"/>
    </w:rPr>
  </w:style>
  <w:style w:type="character" w:customStyle="1" w:styleId="fontstyle01">
    <w:name w:val="fontstyle01"/>
    <w:basedOn w:val="a0"/>
    <w:rsid w:val="007B39E0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B39E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4E1E-2842-4D44-80EF-055194D3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Вартаниян Ирина Павловна</dc:creator>
  <cp:lastModifiedBy>Чуйкина Дарья Максимовна</cp:lastModifiedBy>
  <cp:revision>2</cp:revision>
  <cp:lastPrinted>2024-07-12T10:16:00Z</cp:lastPrinted>
  <dcterms:created xsi:type="dcterms:W3CDTF">2024-08-22T09:41:00Z</dcterms:created>
  <dcterms:modified xsi:type="dcterms:W3CDTF">2024-08-22T09:41:00Z</dcterms:modified>
</cp:coreProperties>
</file>